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B70E0" w14:textId="77777777" w:rsidR="008238CB" w:rsidRPr="00C85B34" w:rsidRDefault="008238CB" w:rsidP="0028611F">
      <w:pPr>
        <w:jc w:val="right"/>
        <w:rPr>
          <w:rFonts w:ascii="Arial" w:hAnsi="Arial" w:cs="Arial"/>
          <w:noProof/>
          <w:u w:val="single"/>
          <w:lang w:val="mn-MN"/>
        </w:rPr>
      </w:pPr>
      <w:r w:rsidRPr="00C85B34">
        <w:rPr>
          <w:rFonts w:ascii="Arial" w:hAnsi="Arial" w:cs="Arial"/>
          <w:noProof/>
          <w:u w:val="single"/>
          <w:lang w:val="mn-MN"/>
        </w:rPr>
        <w:t>Төсөл</w:t>
      </w:r>
    </w:p>
    <w:p w14:paraId="32D5F287" w14:textId="77777777" w:rsidR="008238CB" w:rsidRPr="00C85B34" w:rsidRDefault="008238CB" w:rsidP="0028611F">
      <w:pPr>
        <w:rPr>
          <w:rFonts w:ascii="Arial" w:hAnsi="Arial" w:cs="Arial"/>
          <w:noProof/>
          <w:lang w:val="mn-MN"/>
        </w:rPr>
      </w:pPr>
    </w:p>
    <w:p w14:paraId="54C604E0" w14:textId="77777777" w:rsidR="008238CB" w:rsidRPr="00C85B34" w:rsidRDefault="008238CB" w:rsidP="0028611F">
      <w:pPr>
        <w:jc w:val="center"/>
        <w:rPr>
          <w:rFonts w:ascii="Arial" w:hAnsi="Arial" w:cs="Arial"/>
          <w:noProof/>
          <w:lang w:val="mn-MN"/>
        </w:rPr>
      </w:pPr>
      <w:r w:rsidRPr="00C85B34">
        <w:rPr>
          <w:rFonts w:ascii="Arial" w:hAnsi="Arial" w:cs="Arial"/>
          <w:b/>
          <w:bCs/>
          <w:noProof/>
          <w:lang w:val="mn-MN"/>
        </w:rPr>
        <w:t>МОНГОЛ УЛСЫН ХУУЛЬ</w:t>
      </w:r>
    </w:p>
    <w:p w14:paraId="4BB5EB6D" w14:textId="77777777" w:rsidR="008238CB" w:rsidRPr="00C85B34" w:rsidRDefault="008238CB" w:rsidP="0028611F">
      <w:pPr>
        <w:jc w:val="center"/>
        <w:rPr>
          <w:rFonts w:ascii="Arial" w:hAnsi="Arial" w:cs="Arial"/>
          <w:noProof/>
          <w:lang w:val="mn-MN"/>
        </w:rPr>
      </w:pPr>
      <w:r w:rsidRPr="00C85B34">
        <w:rPr>
          <w:rFonts w:ascii="Arial" w:hAnsi="Arial" w:cs="Arial"/>
          <w:b/>
          <w:bCs/>
          <w:noProof/>
          <w:lang w:val="mn-MN"/>
        </w:rPr>
        <w:t> </w:t>
      </w:r>
    </w:p>
    <w:p w14:paraId="1D159D93" w14:textId="77777777" w:rsidR="008238CB" w:rsidRPr="00C85B34" w:rsidRDefault="008238CB" w:rsidP="0028611F">
      <w:pPr>
        <w:jc w:val="both"/>
        <w:rPr>
          <w:rFonts w:ascii="Arial" w:hAnsi="Arial" w:cs="Arial"/>
          <w:noProof/>
          <w:lang w:val="mn-MN"/>
        </w:rPr>
      </w:pPr>
      <w:r w:rsidRPr="00C85B34">
        <w:rPr>
          <w:rFonts w:ascii="Arial" w:hAnsi="Arial" w:cs="Arial"/>
          <w:noProof/>
          <w:lang w:val="mn-MN"/>
        </w:rPr>
        <w:t>2025 оны … дугаар                                                                                      Улаанбаатар</w:t>
      </w:r>
    </w:p>
    <w:p w14:paraId="614AD63C" w14:textId="77777777" w:rsidR="008238CB" w:rsidRPr="00C85B34" w:rsidRDefault="008238CB" w:rsidP="0028611F">
      <w:pPr>
        <w:jc w:val="both"/>
        <w:rPr>
          <w:rFonts w:ascii="Arial" w:hAnsi="Arial" w:cs="Arial"/>
          <w:noProof/>
          <w:lang w:val="mn-MN"/>
        </w:rPr>
      </w:pPr>
      <w:r w:rsidRPr="00C85B34">
        <w:rPr>
          <w:rFonts w:ascii="Arial" w:hAnsi="Arial" w:cs="Arial"/>
          <w:noProof/>
          <w:lang w:val="mn-MN"/>
        </w:rPr>
        <w:t>сарын ...-ны өдөр                                                                                                хот</w:t>
      </w:r>
    </w:p>
    <w:p w14:paraId="0F09A0BB" w14:textId="77777777" w:rsidR="008238CB" w:rsidRPr="00C85B34" w:rsidRDefault="008238CB" w:rsidP="0028611F">
      <w:pPr>
        <w:jc w:val="both"/>
        <w:rPr>
          <w:rFonts w:ascii="Arial" w:hAnsi="Arial" w:cs="Arial"/>
          <w:noProof/>
          <w:lang w:val="mn-MN"/>
        </w:rPr>
      </w:pPr>
      <w:r w:rsidRPr="00C85B34">
        <w:rPr>
          <w:rFonts w:ascii="Arial" w:hAnsi="Arial" w:cs="Arial"/>
          <w:noProof/>
          <w:lang w:val="mn-MN"/>
        </w:rPr>
        <w:t> </w:t>
      </w:r>
    </w:p>
    <w:p w14:paraId="18489E13" w14:textId="77777777" w:rsidR="00B05B47" w:rsidRPr="00C85B34" w:rsidRDefault="00127BC0" w:rsidP="00B05B47">
      <w:pPr>
        <w:jc w:val="center"/>
        <w:rPr>
          <w:rFonts w:ascii="Arial" w:hAnsi="Arial" w:cs="Arial"/>
          <w:b/>
          <w:bCs/>
          <w:noProof/>
          <w:lang w:val="mn-MN"/>
        </w:rPr>
      </w:pPr>
      <w:r w:rsidRPr="00C85B34">
        <w:rPr>
          <w:rFonts w:ascii="Arial" w:hAnsi="Arial" w:cs="Arial"/>
          <w:b/>
          <w:bCs/>
          <w:noProof/>
          <w:lang w:val="mn-MN"/>
        </w:rPr>
        <w:t>ЗӨВШӨӨРЛИЙН</w:t>
      </w:r>
      <w:r w:rsidR="008238CB" w:rsidRPr="00C85B34">
        <w:rPr>
          <w:rFonts w:ascii="Arial" w:hAnsi="Arial" w:cs="Arial"/>
          <w:b/>
          <w:bCs/>
          <w:noProof/>
          <w:lang w:val="mn-MN"/>
        </w:rPr>
        <w:t xml:space="preserve"> ТУХАЙ</w:t>
      </w:r>
      <w:r w:rsidR="00A35547" w:rsidRPr="00C85B34">
        <w:rPr>
          <w:rFonts w:ascii="Arial" w:hAnsi="Arial" w:cs="Arial"/>
          <w:b/>
          <w:bCs/>
          <w:noProof/>
          <w:lang w:val="mn-MN"/>
        </w:rPr>
        <w:t xml:space="preserve"> ХУУЛЬД </w:t>
      </w:r>
      <w:r w:rsidR="000B38C7" w:rsidRPr="00C85B34">
        <w:rPr>
          <w:rFonts w:ascii="Arial" w:hAnsi="Arial" w:cs="Arial"/>
          <w:b/>
          <w:bCs/>
          <w:noProof/>
          <w:lang w:val="mn-MN"/>
        </w:rPr>
        <w:t xml:space="preserve">НЭМЭЛТ, </w:t>
      </w:r>
    </w:p>
    <w:p w14:paraId="7F67CCBE" w14:textId="47D6D8D1" w:rsidR="008238CB" w:rsidRPr="00EA4FD0" w:rsidRDefault="00A35547" w:rsidP="00B05B47">
      <w:pPr>
        <w:jc w:val="center"/>
        <w:rPr>
          <w:rFonts w:ascii="Arial" w:hAnsi="Arial" w:cs="Arial"/>
          <w:b/>
          <w:bCs/>
          <w:noProof/>
          <w:lang w:val="mn-MN"/>
        </w:rPr>
      </w:pPr>
      <w:r w:rsidRPr="00C85B34">
        <w:rPr>
          <w:rFonts w:ascii="Arial" w:hAnsi="Arial" w:cs="Arial"/>
          <w:b/>
          <w:bCs/>
          <w:noProof/>
          <w:lang w:val="mn-MN"/>
        </w:rPr>
        <w:t>ӨӨРЧЛӨЛТ ОРУУЛАХ ТУХАЙ</w:t>
      </w:r>
    </w:p>
    <w:p w14:paraId="4C2698AC" w14:textId="77777777" w:rsidR="008238CB" w:rsidRPr="004D201B" w:rsidRDefault="008238CB" w:rsidP="0028611F">
      <w:pPr>
        <w:jc w:val="center"/>
        <w:rPr>
          <w:rFonts w:ascii="Arial" w:hAnsi="Arial" w:cs="Arial"/>
          <w:noProof/>
          <w:lang w:val="mn-MN"/>
        </w:rPr>
      </w:pPr>
      <w:r w:rsidRPr="00C85B34">
        <w:rPr>
          <w:rFonts w:ascii="Arial" w:hAnsi="Arial" w:cs="Arial"/>
          <w:noProof/>
          <w:lang w:val="mn-MN"/>
        </w:rPr>
        <w:t> </w:t>
      </w:r>
    </w:p>
    <w:p w14:paraId="3B077537" w14:textId="64E2B67B" w:rsidR="000B38C7" w:rsidRPr="00C85B34" w:rsidRDefault="008238CB" w:rsidP="0028611F">
      <w:pPr>
        <w:ind w:firstLine="720"/>
        <w:jc w:val="both"/>
        <w:rPr>
          <w:rFonts w:ascii="Arial" w:hAnsi="Arial" w:cs="Arial"/>
          <w:noProof/>
          <w:lang w:val="mn-MN"/>
        </w:rPr>
      </w:pPr>
      <w:r w:rsidRPr="00C85B34">
        <w:rPr>
          <w:rFonts w:ascii="Arial" w:hAnsi="Arial" w:cs="Arial"/>
          <w:b/>
          <w:bCs/>
          <w:noProof/>
          <w:lang w:val="mn-MN"/>
        </w:rPr>
        <w:t>1 дүгээр зүйл.</w:t>
      </w:r>
      <w:r w:rsidR="000B38C7" w:rsidRPr="00C85B34">
        <w:rPr>
          <w:rFonts w:ascii="Arial" w:hAnsi="Arial" w:cs="Arial"/>
          <w:noProof/>
          <w:lang w:val="mn-MN"/>
        </w:rPr>
        <w:t xml:space="preserve">Зөвшөөрлийн тухай хуулийн </w:t>
      </w:r>
      <w:r w:rsidR="00786DA1" w:rsidRPr="00C85B34">
        <w:rPr>
          <w:rFonts w:ascii="Arial" w:hAnsi="Arial" w:cs="Arial"/>
          <w:noProof/>
          <w:lang w:val="mn-MN"/>
        </w:rPr>
        <w:t>1.5 дугаар</w:t>
      </w:r>
      <w:r w:rsidR="000B38C7" w:rsidRPr="00C85B34">
        <w:rPr>
          <w:rFonts w:ascii="Arial" w:hAnsi="Arial" w:cs="Arial"/>
          <w:noProof/>
          <w:lang w:val="mn-MN"/>
        </w:rPr>
        <w:t xml:space="preserve"> зүйлд </w:t>
      </w:r>
      <w:r w:rsidR="00854E4B" w:rsidRPr="00C85B34">
        <w:rPr>
          <w:rFonts w:ascii="Arial" w:hAnsi="Arial" w:cs="Arial"/>
          <w:noProof/>
          <w:lang w:val="mn-MN"/>
        </w:rPr>
        <w:t xml:space="preserve">доор дурдсан агуулгатай </w:t>
      </w:r>
      <w:r w:rsidR="00786DA1" w:rsidRPr="00C85B34">
        <w:rPr>
          <w:rFonts w:ascii="Arial" w:hAnsi="Arial" w:cs="Arial"/>
          <w:noProof/>
          <w:lang w:val="mn-MN"/>
        </w:rPr>
        <w:t>20 дахь</w:t>
      </w:r>
      <w:r w:rsidR="000B38C7" w:rsidRPr="00C85B34">
        <w:rPr>
          <w:rFonts w:ascii="Arial" w:hAnsi="Arial" w:cs="Arial"/>
          <w:noProof/>
          <w:lang w:val="mn-MN"/>
        </w:rPr>
        <w:t xml:space="preserve"> хэсэг</w:t>
      </w:r>
      <w:r w:rsidR="00854E4B" w:rsidRPr="00C85B34">
        <w:rPr>
          <w:rFonts w:ascii="Arial" w:hAnsi="Arial" w:cs="Arial"/>
          <w:noProof/>
          <w:lang w:val="mn-MN"/>
        </w:rPr>
        <w:t xml:space="preserve"> </w:t>
      </w:r>
      <w:r w:rsidR="00852BC3" w:rsidRPr="00C85B34">
        <w:rPr>
          <w:rFonts w:ascii="Arial" w:hAnsi="Arial" w:cs="Arial"/>
          <w:noProof/>
          <w:lang w:val="mn-MN"/>
        </w:rPr>
        <w:t>нэмсүгэй:</w:t>
      </w:r>
    </w:p>
    <w:p w14:paraId="242489EB" w14:textId="7621F629" w:rsidR="00852BC3" w:rsidRPr="00C85B34" w:rsidRDefault="00852BC3" w:rsidP="00786DA1">
      <w:pPr>
        <w:jc w:val="both"/>
        <w:rPr>
          <w:rFonts w:ascii="Arial" w:hAnsi="Arial" w:cs="Arial"/>
          <w:noProof/>
          <w:lang w:val="mn-MN"/>
        </w:rPr>
      </w:pPr>
    </w:p>
    <w:p w14:paraId="2BAF8C47" w14:textId="47F36D66" w:rsidR="00852BC3" w:rsidRPr="00C85B34" w:rsidRDefault="00852BC3" w:rsidP="0028611F">
      <w:pPr>
        <w:ind w:firstLine="720"/>
        <w:jc w:val="both"/>
        <w:rPr>
          <w:rFonts w:ascii="Arial" w:hAnsi="Arial" w:cs="Arial"/>
          <w:b/>
          <w:bCs/>
          <w:noProof/>
          <w:lang w:val="mn-MN"/>
        </w:rPr>
      </w:pPr>
      <w:r w:rsidRPr="00C85B34">
        <w:rPr>
          <w:rFonts w:ascii="Arial" w:hAnsi="Arial" w:cs="Arial"/>
          <w:noProof/>
          <w:lang w:val="mn-MN"/>
        </w:rPr>
        <w:t>“</w:t>
      </w:r>
      <w:r w:rsidR="00786DA1" w:rsidRPr="00C85B34">
        <w:rPr>
          <w:rFonts w:ascii="Arial" w:hAnsi="Arial" w:cs="Arial"/>
          <w:noProof/>
          <w:lang w:val="mn-MN"/>
        </w:rPr>
        <w:t xml:space="preserve">20.Төлбөрт таавар, </w:t>
      </w:r>
      <w:r w:rsidR="00691952" w:rsidRPr="00C85B34">
        <w:rPr>
          <w:rFonts w:ascii="Arial" w:hAnsi="Arial" w:cs="Arial"/>
          <w:noProof/>
          <w:lang w:val="mn-MN"/>
        </w:rPr>
        <w:t xml:space="preserve">бооцоот </w:t>
      </w:r>
      <w:r w:rsidR="007D715D">
        <w:rPr>
          <w:rFonts w:ascii="Arial" w:hAnsi="Arial" w:cs="Arial"/>
          <w:noProof/>
          <w:lang w:val="mn-MN"/>
        </w:rPr>
        <w:t>тоглоом</w:t>
      </w:r>
      <w:r w:rsidR="00AB4D00">
        <w:rPr>
          <w:rFonts w:ascii="Arial" w:hAnsi="Arial" w:cs="Arial"/>
          <w:noProof/>
          <w:lang w:val="mn-MN"/>
        </w:rPr>
        <w:t xml:space="preserve">, цахим мөрийтэй </w:t>
      </w:r>
      <w:r w:rsidR="007D715D">
        <w:rPr>
          <w:rFonts w:ascii="Arial" w:hAnsi="Arial" w:cs="Arial"/>
          <w:noProof/>
          <w:lang w:val="mn-MN"/>
        </w:rPr>
        <w:t>тоглоомын</w:t>
      </w:r>
      <w:r w:rsidR="00FF6CC2" w:rsidRPr="00C85B34">
        <w:rPr>
          <w:rFonts w:ascii="Arial" w:hAnsi="Arial" w:cs="Arial"/>
          <w:noProof/>
          <w:lang w:val="mn-MN"/>
        </w:rPr>
        <w:t xml:space="preserve"> үйл ажиллагаа</w:t>
      </w:r>
      <w:r w:rsidR="00255AAC" w:rsidRPr="00C85B34">
        <w:rPr>
          <w:rFonts w:ascii="Arial" w:hAnsi="Arial" w:cs="Arial"/>
          <w:noProof/>
          <w:lang w:val="mn-MN"/>
        </w:rPr>
        <w:t xml:space="preserve"> эрхлэхийг хориглоно.</w:t>
      </w:r>
      <w:r w:rsidRPr="00C85B34">
        <w:rPr>
          <w:rFonts w:ascii="Arial" w:hAnsi="Arial" w:cs="Arial"/>
          <w:noProof/>
          <w:lang w:val="mn-MN"/>
        </w:rPr>
        <w:t>”</w:t>
      </w:r>
    </w:p>
    <w:p w14:paraId="680DC4AC" w14:textId="77777777" w:rsidR="000B38C7" w:rsidRPr="00C85B34" w:rsidRDefault="000B38C7" w:rsidP="00255AAC">
      <w:pPr>
        <w:jc w:val="both"/>
        <w:rPr>
          <w:rFonts w:ascii="Arial" w:hAnsi="Arial" w:cs="Arial"/>
          <w:b/>
          <w:bCs/>
          <w:noProof/>
          <w:lang w:val="mn-MN"/>
        </w:rPr>
      </w:pPr>
    </w:p>
    <w:p w14:paraId="113559ED" w14:textId="4DEFEFD7" w:rsidR="000339C5" w:rsidRPr="00C85B34" w:rsidRDefault="00255AAC" w:rsidP="0028611F">
      <w:pPr>
        <w:ind w:firstLine="720"/>
        <w:jc w:val="both"/>
        <w:rPr>
          <w:rFonts w:ascii="Arial" w:hAnsi="Arial" w:cs="Arial"/>
          <w:noProof/>
          <w:lang w:val="mn-MN"/>
        </w:rPr>
      </w:pPr>
      <w:r w:rsidRPr="00C85B34">
        <w:rPr>
          <w:rFonts w:ascii="Arial" w:hAnsi="Arial" w:cs="Arial"/>
          <w:b/>
          <w:bCs/>
          <w:noProof/>
          <w:lang w:val="mn-MN"/>
        </w:rPr>
        <w:t>2 дугаар зүйл.</w:t>
      </w:r>
      <w:r w:rsidR="008E1D52" w:rsidRPr="00C85B34">
        <w:rPr>
          <w:rFonts w:ascii="Arial" w:hAnsi="Arial" w:cs="Arial"/>
          <w:noProof/>
          <w:lang w:val="mn-MN"/>
        </w:rPr>
        <w:t xml:space="preserve">Зөвшөөрлийн тухай хуулийн </w:t>
      </w:r>
      <w:r w:rsidR="000339C5" w:rsidRPr="00C85B34">
        <w:rPr>
          <w:rFonts w:ascii="Arial" w:hAnsi="Arial" w:cs="Arial"/>
          <w:noProof/>
          <w:lang w:val="mn-MN"/>
        </w:rPr>
        <w:t>8.1 дүгээр зүйлийн 11.4 дэх заалт</w:t>
      </w:r>
      <w:r w:rsidR="00377E11" w:rsidRPr="00C85B34">
        <w:rPr>
          <w:rFonts w:ascii="Arial" w:hAnsi="Arial" w:cs="Arial"/>
          <w:noProof/>
          <w:lang w:val="mn-MN"/>
        </w:rPr>
        <w:t>ы</w:t>
      </w:r>
      <w:r w:rsidR="00786DA1" w:rsidRPr="00C85B34">
        <w:rPr>
          <w:rFonts w:ascii="Arial" w:hAnsi="Arial" w:cs="Arial"/>
          <w:noProof/>
          <w:lang w:val="mn-MN"/>
        </w:rPr>
        <w:t>г хүчингүй болсонд тооцсугай.</w:t>
      </w:r>
    </w:p>
    <w:p w14:paraId="711DCCED" w14:textId="77777777" w:rsidR="000339C5" w:rsidRPr="00C85B34" w:rsidRDefault="000339C5" w:rsidP="0028611F">
      <w:pPr>
        <w:ind w:firstLine="720"/>
        <w:jc w:val="both"/>
        <w:rPr>
          <w:rFonts w:ascii="Arial" w:hAnsi="Arial" w:cs="Arial"/>
          <w:noProof/>
          <w:lang w:val="mn-MN"/>
        </w:rPr>
      </w:pPr>
    </w:p>
    <w:p w14:paraId="755365F1" w14:textId="6BDEECCD" w:rsidR="008238CB" w:rsidRPr="00C85B34" w:rsidRDefault="00255AAC" w:rsidP="0028611F">
      <w:pPr>
        <w:shd w:val="clear" w:color="auto" w:fill="FFFFFF"/>
        <w:ind w:firstLine="720"/>
        <w:jc w:val="both"/>
        <w:rPr>
          <w:rFonts w:ascii="Arial" w:hAnsi="Arial" w:cs="Arial"/>
          <w:noProof/>
          <w:lang w:val="mn-MN"/>
        </w:rPr>
      </w:pPr>
      <w:r w:rsidRPr="00C85B34">
        <w:rPr>
          <w:rFonts w:ascii="Arial" w:hAnsi="Arial" w:cs="Arial"/>
          <w:b/>
          <w:bCs/>
          <w:noProof/>
          <w:lang w:val="mn-MN"/>
        </w:rPr>
        <w:t>3</w:t>
      </w:r>
      <w:r w:rsidR="008238CB" w:rsidRPr="00C85B34">
        <w:rPr>
          <w:rFonts w:ascii="Arial" w:hAnsi="Arial" w:cs="Arial"/>
          <w:b/>
          <w:bCs/>
          <w:noProof/>
          <w:lang w:val="mn-MN"/>
        </w:rPr>
        <w:t xml:space="preserve"> дугаар зүйл.</w:t>
      </w:r>
      <w:r w:rsidR="008238CB" w:rsidRPr="00C85B34">
        <w:rPr>
          <w:rFonts w:ascii="Arial" w:hAnsi="Arial" w:cs="Arial"/>
          <w:noProof/>
          <w:lang w:val="mn-MN"/>
        </w:rPr>
        <w:t xml:space="preserve">Энэ хуулийг </w:t>
      </w:r>
      <w:r w:rsidR="003F1CC5" w:rsidRPr="00C85B34">
        <w:rPr>
          <w:rFonts w:ascii="Arial" w:hAnsi="Arial" w:cs="Arial"/>
          <w:noProof/>
          <w:lang w:val="mn-MN"/>
        </w:rPr>
        <w:t>...</w:t>
      </w:r>
      <w:r w:rsidR="00A34E99" w:rsidRPr="00C85B34">
        <w:rPr>
          <w:rFonts w:ascii="Arial" w:hAnsi="Arial" w:cs="Arial"/>
          <w:noProof/>
          <w:lang w:val="mn-MN"/>
        </w:rPr>
        <w:t xml:space="preserve"> оны ... дугаар сарын ...-ны </w:t>
      </w:r>
      <w:r w:rsidR="008238CB" w:rsidRPr="00C85B34">
        <w:rPr>
          <w:rFonts w:ascii="Arial" w:hAnsi="Arial" w:cs="Arial"/>
          <w:noProof/>
          <w:lang w:val="mn-MN"/>
        </w:rPr>
        <w:t>өдрөөс эхлэн дагаж мөрд</w:t>
      </w:r>
      <w:r w:rsidR="003F1CC5" w:rsidRPr="00C85B34">
        <w:rPr>
          <w:rFonts w:ascii="Arial" w:hAnsi="Arial" w:cs="Arial"/>
          <w:noProof/>
          <w:lang w:val="mn-MN"/>
        </w:rPr>
        <w:t>өнө</w:t>
      </w:r>
      <w:r w:rsidR="008238CB" w:rsidRPr="00C85B34">
        <w:rPr>
          <w:rFonts w:ascii="Arial" w:hAnsi="Arial" w:cs="Arial"/>
          <w:noProof/>
          <w:lang w:val="mn-MN"/>
        </w:rPr>
        <w:t>.</w:t>
      </w:r>
    </w:p>
    <w:p w14:paraId="7FD33503" w14:textId="77777777" w:rsidR="003652DE" w:rsidRPr="00C85B34" w:rsidRDefault="003652DE" w:rsidP="0028611F">
      <w:pPr>
        <w:shd w:val="clear" w:color="auto" w:fill="FFFFFF"/>
        <w:ind w:firstLine="720"/>
        <w:jc w:val="both"/>
        <w:rPr>
          <w:rFonts w:ascii="Arial" w:hAnsi="Arial" w:cs="Arial"/>
          <w:noProof/>
          <w:lang w:val="mn-MN"/>
        </w:rPr>
      </w:pPr>
    </w:p>
    <w:p w14:paraId="4244E6F7" w14:textId="77777777" w:rsidR="003652DE" w:rsidRPr="00C85B34" w:rsidRDefault="003652DE" w:rsidP="0028611F">
      <w:pPr>
        <w:shd w:val="clear" w:color="auto" w:fill="FFFFFF"/>
        <w:ind w:firstLine="720"/>
        <w:jc w:val="both"/>
        <w:rPr>
          <w:rFonts w:ascii="Arial" w:hAnsi="Arial" w:cs="Arial"/>
          <w:noProof/>
          <w:lang w:val="mn-MN"/>
        </w:rPr>
      </w:pPr>
    </w:p>
    <w:p w14:paraId="60E0C9A2" w14:textId="77777777" w:rsidR="003652DE" w:rsidRPr="00C85B34" w:rsidRDefault="003652DE" w:rsidP="0028611F">
      <w:pPr>
        <w:shd w:val="clear" w:color="auto" w:fill="FFFFFF"/>
        <w:ind w:firstLine="720"/>
        <w:jc w:val="both"/>
        <w:rPr>
          <w:rFonts w:ascii="Arial" w:hAnsi="Arial" w:cs="Arial"/>
          <w:noProof/>
          <w:lang w:val="mn-MN"/>
        </w:rPr>
      </w:pPr>
    </w:p>
    <w:p w14:paraId="7B3A6FF0" w14:textId="77777777" w:rsidR="003652DE" w:rsidRPr="00C85B34" w:rsidRDefault="003652DE" w:rsidP="0028611F">
      <w:pPr>
        <w:shd w:val="clear" w:color="auto" w:fill="FFFFFF"/>
        <w:ind w:firstLine="720"/>
        <w:jc w:val="both"/>
        <w:rPr>
          <w:rFonts w:ascii="Arial" w:hAnsi="Arial" w:cs="Arial"/>
          <w:noProof/>
          <w:lang w:val="mn-MN"/>
        </w:rPr>
      </w:pPr>
    </w:p>
    <w:p w14:paraId="52B66423" w14:textId="4789363D" w:rsidR="008238CB" w:rsidRPr="00C85B34" w:rsidRDefault="008238CB" w:rsidP="0028611F">
      <w:pPr>
        <w:ind w:left="3600" w:hanging="3600"/>
        <w:jc w:val="center"/>
        <w:rPr>
          <w:rFonts w:ascii="Arial" w:hAnsi="Arial" w:cs="Arial"/>
          <w:noProof/>
          <w:lang w:val="mn-MN"/>
        </w:rPr>
      </w:pPr>
      <w:r w:rsidRPr="00C85B34">
        <w:rPr>
          <w:rFonts w:ascii="Arial" w:hAnsi="Arial" w:cs="Arial"/>
          <w:noProof/>
          <w:lang w:val="mn-MN"/>
        </w:rPr>
        <w:t>Г</w:t>
      </w:r>
      <w:r w:rsidR="003E7B8D" w:rsidRPr="00C85B34">
        <w:rPr>
          <w:rFonts w:ascii="Arial" w:hAnsi="Arial" w:cs="Arial"/>
          <w:noProof/>
          <w:lang w:val="mn-MN"/>
        </w:rPr>
        <w:t>арын үсэг</w:t>
      </w:r>
    </w:p>
    <w:p w14:paraId="3A2C6C2E" w14:textId="77777777" w:rsidR="008238CB" w:rsidRPr="00C85B34" w:rsidRDefault="008238CB" w:rsidP="0028611F">
      <w:pPr>
        <w:rPr>
          <w:rFonts w:ascii="Arial" w:hAnsi="Arial" w:cs="Arial"/>
          <w:noProof/>
          <w:lang w:val="mn-MN"/>
        </w:rPr>
      </w:pPr>
      <w:r w:rsidRPr="00C85B34">
        <w:rPr>
          <w:rFonts w:ascii="Arial" w:hAnsi="Arial" w:cs="Arial"/>
          <w:noProof/>
          <w:lang w:val="mn-MN"/>
        </w:rPr>
        <w:br/>
      </w:r>
      <w:r w:rsidRPr="00C85B34">
        <w:rPr>
          <w:rFonts w:ascii="Arial" w:hAnsi="Arial" w:cs="Arial"/>
          <w:noProof/>
          <w:lang w:val="mn-MN"/>
        </w:rPr>
        <w:br/>
      </w:r>
    </w:p>
    <w:p w14:paraId="54E7FA19" w14:textId="77777777" w:rsidR="00197693" w:rsidRPr="00C85B34" w:rsidRDefault="00197693" w:rsidP="0028611F">
      <w:pPr>
        <w:rPr>
          <w:rFonts w:ascii="Arial" w:hAnsi="Arial" w:cs="Arial"/>
          <w:noProof/>
          <w:lang w:val="mn-MN"/>
        </w:rPr>
      </w:pPr>
    </w:p>
    <w:p w14:paraId="04DCDE01" w14:textId="77777777" w:rsidR="00F80197" w:rsidRPr="00C85B34" w:rsidRDefault="00F80197" w:rsidP="0028611F">
      <w:pPr>
        <w:rPr>
          <w:rFonts w:ascii="Arial" w:hAnsi="Arial" w:cs="Arial"/>
          <w:noProof/>
          <w:lang w:val="mn-MN"/>
        </w:rPr>
      </w:pPr>
    </w:p>
    <w:p w14:paraId="5958988B" w14:textId="77777777" w:rsidR="00F80197" w:rsidRPr="00C85B34" w:rsidRDefault="00F80197" w:rsidP="0028611F">
      <w:pPr>
        <w:rPr>
          <w:rFonts w:ascii="Arial" w:hAnsi="Arial" w:cs="Arial"/>
          <w:noProof/>
          <w:lang w:val="mn-MN"/>
        </w:rPr>
      </w:pPr>
    </w:p>
    <w:p w14:paraId="71553058" w14:textId="77777777" w:rsidR="00F80197" w:rsidRPr="00C85B34" w:rsidRDefault="00F80197" w:rsidP="0028611F">
      <w:pPr>
        <w:rPr>
          <w:rFonts w:ascii="Arial" w:hAnsi="Arial" w:cs="Arial"/>
          <w:noProof/>
          <w:lang w:val="mn-MN"/>
        </w:rPr>
      </w:pPr>
    </w:p>
    <w:p w14:paraId="06F56A91" w14:textId="77777777" w:rsidR="00F80197" w:rsidRPr="00C85B34" w:rsidRDefault="00F80197" w:rsidP="0028611F">
      <w:pPr>
        <w:rPr>
          <w:rFonts w:ascii="Arial" w:hAnsi="Arial" w:cs="Arial"/>
          <w:noProof/>
          <w:lang w:val="mn-MN"/>
        </w:rPr>
      </w:pPr>
    </w:p>
    <w:p w14:paraId="4D5F6AE9" w14:textId="77777777" w:rsidR="00F80197" w:rsidRPr="00C85B34" w:rsidRDefault="00F80197" w:rsidP="0028611F">
      <w:pPr>
        <w:rPr>
          <w:rFonts w:ascii="Arial" w:hAnsi="Arial" w:cs="Arial"/>
          <w:noProof/>
          <w:lang w:val="mn-MN"/>
        </w:rPr>
      </w:pPr>
    </w:p>
    <w:p w14:paraId="5AB50998" w14:textId="77777777" w:rsidR="00F80197" w:rsidRPr="00C85B34" w:rsidRDefault="00F80197" w:rsidP="0028611F">
      <w:pPr>
        <w:rPr>
          <w:rFonts w:ascii="Arial" w:hAnsi="Arial" w:cs="Arial"/>
          <w:noProof/>
          <w:lang w:val="mn-MN"/>
        </w:rPr>
      </w:pPr>
    </w:p>
    <w:p w14:paraId="5BFF6D75" w14:textId="77777777" w:rsidR="00F80197" w:rsidRPr="00C85B34" w:rsidRDefault="00F80197" w:rsidP="0028611F">
      <w:pPr>
        <w:rPr>
          <w:rFonts w:ascii="Arial" w:hAnsi="Arial" w:cs="Arial"/>
          <w:noProof/>
          <w:lang w:val="mn-MN"/>
        </w:rPr>
      </w:pPr>
    </w:p>
    <w:p w14:paraId="1DF97F80" w14:textId="77777777" w:rsidR="00F80197" w:rsidRPr="00C85B34" w:rsidRDefault="00F80197" w:rsidP="0028611F">
      <w:pPr>
        <w:rPr>
          <w:rFonts w:ascii="Arial" w:hAnsi="Arial" w:cs="Arial"/>
          <w:noProof/>
          <w:lang w:val="mn-MN"/>
        </w:rPr>
      </w:pPr>
    </w:p>
    <w:p w14:paraId="2ED1B11D" w14:textId="77777777" w:rsidR="00F80197" w:rsidRPr="00C85B34" w:rsidRDefault="00F80197" w:rsidP="0028611F">
      <w:pPr>
        <w:rPr>
          <w:rFonts w:ascii="Arial" w:hAnsi="Arial" w:cs="Arial"/>
          <w:noProof/>
          <w:lang w:val="mn-MN"/>
        </w:rPr>
      </w:pPr>
    </w:p>
    <w:p w14:paraId="1C6B3654" w14:textId="77777777" w:rsidR="00F80197" w:rsidRPr="00C85B34" w:rsidRDefault="00F80197" w:rsidP="0028611F">
      <w:pPr>
        <w:rPr>
          <w:rFonts w:ascii="Arial" w:hAnsi="Arial" w:cs="Arial"/>
          <w:noProof/>
          <w:lang w:val="mn-MN"/>
        </w:rPr>
      </w:pPr>
    </w:p>
    <w:p w14:paraId="78742837" w14:textId="77777777" w:rsidR="00F80197" w:rsidRPr="00C85B34" w:rsidRDefault="00F80197" w:rsidP="0028611F">
      <w:pPr>
        <w:rPr>
          <w:rFonts w:ascii="Arial" w:hAnsi="Arial" w:cs="Arial"/>
          <w:noProof/>
          <w:lang w:val="mn-MN"/>
        </w:rPr>
      </w:pPr>
    </w:p>
    <w:p w14:paraId="42BE2D39" w14:textId="77777777" w:rsidR="00F80197" w:rsidRPr="00C85B34" w:rsidRDefault="00F80197" w:rsidP="0028611F">
      <w:pPr>
        <w:rPr>
          <w:rFonts w:ascii="Arial" w:hAnsi="Arial" w:cs="Arial"/>
          <w:noProof/>
          <w:lang w:val="mn-MN"/>
        </w:rPr>
      </w:pPr>
    </w:p>
    <w:p w14:paraId="24C7B24D" w14:textId="77777777" w:rsidR="00442EE7" w:rsidRDefault="00442EE7" w:rsidP="00C21CBB">
      <w:pPr>
        <w:rPr>
          <w:rFonts w:ascii="Arial" w:hAnsi="Arial" w:cs="Arial"/>
          <w:noProof/>
          <w:lang w:val="mn-MN"/>
        </w:rPr>
      </w:pPr>
    </w:p>
    <w:p w14:paraId="72920399" w14:textId="77777777" w:rsidR="009C6A34" w:rsidRDefault="009C6A34" w:rsidP="00C21CBB">
      <w:pPr>
        <w:rPr>
          <w:rFonts w:ascii="Arial" w:hAnsi="Arial" w:cs="Arial"/>
          <w:noProof/>
          <w:lang w:val="mn-MN"/>
        </w:rPr>
      </w:pPr>
    </w:p>
    <w:p w14:paraId="46113514" w14:textId="77777777" w:rsidR="009C6A34" w:rsidRDefault="009C6A34" w:rsidP="00C21CBB">
      <w:pPr>
        <w:rPr>
          <w:rFonts w:ascii="Arial" w:hAnsi="Arial" w:cs="Arial"/>
          <w:noProof/>
          <w:lang w:val="mn-MN"/>
        </w:rPr>
      </w:pPr>
    </w:p>
    <w:p w14:paraId="0F1653AE" w14:textId="77777777" w:rsidR="009C6A34" w:rsidRDefault="009C6A34" w:rsidP="00C21CBB">
      <w:pPr>
        <w:rPr>
          <w:rFonts w:ascii="Arial" w:hAnsi="Arial" w:cs="Arial"/>
          <w:noProof/>
          <w:lang w:val="mn-MN"/>
        </w:rPr>
      </w:pPr>
    </w:p>
    <w:p w14:paraId="79D131B8" w14:textId="77777777" w:rsidR="009C6A34" w:rsidRDefault="009C6A34" w:rsidP="00C21CBB">
      <w:pPr>
        <w:rPr>
          <w:rFonts w:ascii="Arial" w:hAnsi="Arial" w:cs="Arial"/>
          <w:noProof/>
          <w:lang w:val="mn-MN"/>
        </w:rPr>
      </w:pPr>
    </w:p>
    <w:p w14:paraId="6D03A5D4" w14:textId="77777777" w:rsidR="009C6A34" w:rsidRPr="00C85B34" w:rsidRDefault="009C6A34" w:rsidP="009C6A34">
      <w:pPr>
        <w:jc w:val="right"/>
        <w:rPr>
          <w:rFonts w:ascii="Arial" w:hAnsi="Arial" w:cs="Arial"/>
          <w:noProof/>
          <w:u w:val="single"/>
          <w:lang w:val="mn-MN"/>
        </w:rPr>
      </w:pPr>
      <w:r w:rsidRPr="00C85B34">
        <w:rPr>
          <w:rFonts w:ascii="Arial" w:hAnsi="Arial" w:cs="Arial"/>
          <w:noProof/>
          <w:u w:val="single"/>
          <w:lang w:val="mn-MN"/>
        </w:rPr>
        <w:lastRenderedPageBreak/>
        <w:t>Төсөл</w:t>
      </w:r>
    </w:p>
    <w:p w14:paraId="3FFDB4DF" w14:textId="77777777" w:rsidR="009C6A34" w:rsidRPr="00C85B34" w:rsidRDefault="009C6A34" w:rsidP="009C6A34">
      <w:pPr>
        <w:rPr>
          <w:rFonts w:ascii="Arial" w:hAnsi="Arial" w:cs="Arial"/>
          <w:noProof/>
          <w:lang w:val="mn-MN"/>
        </w:rPr>
      </w:pPr>
    </w:p>
    <w:p w14:paraId="0310966C" w14:textId="77777777" w:rsidR="009C6A34" w:rsidRPr="00C85B34" w:rsidRDefault="009C6A34" w:rsidP="009C6A34">
      <w:pPr>
        <w:jc w:val="center"/>
        <w:rPr>
          <w:rFonts w:ascii="Arial" w:hAnsi="Arial" w:cs="Arial"/>
          <w:noProof/>
          <w:lang w:val="mn-MN"/>
        </w:rPr>
      </w:pPr>
      <w:r w:rsidRPr="00C85B34">
        <w:rPr>
          <w:rFonts w:ascii="Arial" w:hAnsi="Arial" w:cs="Arial"/>
          <w:b/>
          <w:bCs/>
          <w:noProof/>
          <w:lang w:val="mn-MN"/>
        </w:rPr>
        <w:t>МОНГОЛ УЛСЫН ХУУЛЬ</w:t>
      </w:r>
    </w:p>
    <w:p w14:paraId="2E6764AF" w14:textId="77777777" w:rsidR="009C6A34" w:rsidRPr="00C85B34" w:rsidRDefault="009C6A34" w:rsidP="009C6A34">
      <w:pPr>
        <w:jc w:val="center"/>
        <w:rPr>
          <w:rFonts w:ascii="Arial" w:hAnsi="Arial" w:cs="Arial"/>
          <w:noProof/>
          <w:lang w:val="mn-MN"/>
        </w:rPr>
      </w:pPr>
      <w:r w:rsidRPr="00C85B34">
        <w:rPr>
          <w:rFonts w:ascii="Arial" w:hAnsi="Arial" w:cs="Arial"/>
          <w:b/>
          <w:bCs/>
          <w:noProof/>
          <w:lang w:val="mn-MN"/>
        </w:rPr>
        <w:t> </w:t>
      </w:r>
    </w:p>
    <w:p w14:paraId="4F8E50F0"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2025 оны … дугаар                                                                                      Улаанбаатар</w:t>
      </w:r>
    </w:p>
    <w:p w14:paraId="21C3DCFC"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сарын ...-ны өдөр                                                                                                хот</w:t>
      </w:r>
    </w:p>
    <w:p w14:paraId="72016232"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 </w:t>
      </w:r>
    </w:p>
    <w:p w14:paraId="3A211046" w14:textId="77777777" w:rsidR="009C6A34" w:rsidRPr="00C85B34" w:rsidRDefault="009C6A34" w:rsidP="009C6A34">
      <w:pPr>
        <w:jc w:val="center"/>
        <w:rPr>
          <w:rFonts w:ascii="Arial" w:hAnsi="Arial" w:cs="Arial"/>
          <w:b/>
          <w:bCs/>
          <w:noProof/>
          <w:lang w:val="mn-MN"/>
        </w:rPr>
      </w:pPr>
      <w:r w:rsidRPr="00C85B34">
        <w:rPr>
          <w:rFonts w:ascii="Arial" w:hAnsi="Arial" w:cs="Arial"/>
          <w:b/>
          <w:bCs/>
          <w:noProof/>
          <w:lang w:val="mn-MN"/>
        </w:rPr>
        <w:t>ЭРҮҮГИЙН ХУУЛЬД НЭМЭЛТ</w:t>
      </w:r>
      <w:r>
        <w:rPr>
          <w:rFonts w:ascii="Arial" w:hAnsi="Arial" w:cs="Arial"/>
          <w:b/>
          <w:bCs/>
          <w:noProof/>
          <w:lang w:val="mn-MN"/>
        </w:rPr>
        <w:t xml:space="preserve"> </w:t>
      </w:r>
      <w:r w:rsidRPr="00C85B34">
        <w:rPr>
          <w:rFonts w:ascii="Arial" w:hAnsi="Arial" w:cs="Arial"/>
          <w:b/>
          <w:bCs/>
          <w:noProof/>
          <w:lang w:val="mn-MN"/>
        </w:rPr>
        <w:t>ОРУУЛАХ ТУХАЙ</w:t>
      </w:r>
    </w:p>
    <w:p w14:paraId="217A2DDD" w14:textId="77777777" w:rsidR="009C6A34" w:rsidRPr="00C85B34" w:rsidRDefault="009C6A34" w:rsidP="009C6A34">
      <w:pPr>
        <w:jc w:val="center"/>
        <w:rPr>
          <w:rFonts w:ascii="Arial" w:hAnsi="Arial" w:cs="Arial"/>
          <w:noProof/>
          <w:lang w:val="mn-MN"/>
        </w:rPr>
      </w:pPr>
      <w:r w:rsidRPr="00C85B34">
        <w:rPr>
          <w:rFonts w:ascii="Arial" w:hAnsi="Arial" w:cs="Arial"/>
          <w:noProof/>
          <w:lang w:val="mn-MN"/>
        </w:rPr>
        <w:t> </w:t>
      </w:r>
    </w:p>
    <w:p w14:paraId="673E485B" w14:textId="77777777" w:rsidR="009C6A34" w:rsidRPr="00C85B34" w:rsidRDefault="009C6A34" w:rsidP="009C6A34">
      <w:pPr>
        <w:pStyle w:val="Default"/>
        <w:ind w:firstLine="720"/>
        <w:jc w:val="both"/>
        <w:rPr>
          <w:b/>
          <w:bCs/>
          <w:noProof/>
          <w:color w:val="auto"/>
          <w:lang w:val="mn-MN"/>
        </w:rPr>
      </w:pPr>
      <w:r w:rsidRPr="00C85B34">
        <w:rPr>
          <w:b/>
          <w:bCs/>
          <w:noProof/>
          <w:color w:val="auto"/>
          <w:lang w:val="mn-MN"/>
        </w:rPr>
        <w:t>1 дүгээр зүйл.</w:t>
      </w:r>
      <w:r w:rsidRPr="00C85B34">
        <w:rPr>
          <w:noProof/>
          <w:color w:val="auto"/>
          <w:lang w:val="mn-MN"/>
        </w:rPr>
        <w:t>Эрүүгийн хуульд доор дурдсан агуулгатай 20.18, 20.19</w:t>
      </w:r>
      <w:r>
        <w:rPr>
          <w:noProof/>
          <w:color w:val="auto"/>
          <w:lang w:val="mn-MN"/>
        </w:rPr>
        <w:t xml:space="preserve"> дүгээр</w:t>
      </w:r>
      <w:r w:rsidRPr="00C85B34">
        <w:rPr>
          <w:noProof/>
          <w:color w:val="auto"/>
          <w:lang w:val="mn-MN"/>
        </w:rPr>
        <w:t xml:space="preserve"> зүйл нэмсүгэй: </w:t>
      </w:r>
    </w:p>
    <w:p w14:paraId="5B6AB96D" w14:textId="77777777" w:rsidR="009C6A34" w:rsidRPr="00C85B34" w:rsidRDefault="009C6A34" w:rsidP="009C6A34">
      <w:pPr>
        <w:pStyle w:val="Default"/>
        <w:ind w:firstLine="720"/>
        <w:jc w:val="both"/>
        <w:rPr>
          <w:b/>
          <w:bCs/>
          <w:noProof/>
          <w:color w:val="auto"/>
          <w:lang w:val="mn-MN"/>
        </w:rPr>
      </w:pPr>
    </w:p>
    <w:p w14:paraId="285879CB" w14:textId="77777777" w:rsidR="009C6A34" w:rsidRDefault="009C6A34" w:rsidP="009C6A34">
      <w:pPr>
        <w:ind w:firstLine="720"/>
        <w:jc w:val="both"/>
        <w:rPr>
          <w:rFonts w:ascii="Arial" w:hAnsi="Arial" w:cs="Arial"/>
          <w:b/>
          <w:bCs/>
          <w:noProof/>
          <w:lang w:val="mn-MN"/>
        </w:rPr>
      </w:pPr>
      <w:r w:rsidRPr="00C85B34">
        <w:rPr>
          <w:rFonts w:ascii="Arial" w:hAnsi="Arial" w:cs="Arial"/>
          <w:b/>
          <w:bCs/>
          <w:noProof/>
          <w:lang w:val="mn-MN"/>
        </w:rPr>
        <w:t>“</w:t>
      </w:r>
      <w:r w:rsidRPr="00C85B34">
        <w:rPr>
          <w:rFonts w:ascii="Arial" w:eastAsiaTheme="minorHAnsi" w:hAnsi="Arial" w:cs="Arial"/>
          <w:b/>
          <w:bCs/>
          <w:noProof/>
          <w:lang w:val="mn-MN"/>
        </w:rPr>
        <w:t>20.</w:t>
      </w:r>
      <w:r>
        <w:rPr>
          <w:rFonts w:ascii="Arial" w:eastAsiaTheme="minorHAnsi" w:hAnsi="Arial" w:cs="Arial"/>
          <w:b/>
          <w:bCs/>
          <w:noProof/>
          <w:lang w:val="mn-MN"/>
        </w:rPr>
        <w:t>18 дугаар</w:t>
      </w:r>
      <w:r w:rsidRPr="00C85B34">
        <w:rPr>
          <w:rFonts w:ascii="Arial" w:eastAsiaTheme="minorHAnsi" w:hAnsi="Arial" w:cs="Arial"/>
          <w:b/>
          <w:bCs/>
          <w:noProof/>
          <w:lang w:val="mn-MN"/>
        </w:rPr>
        <w:t xml:space="preserve"> зүйл.</w:t>
      </w:r>
      <w:r>
        <w:rPr>
          <w:rFonts w:ascii="Arial" w:eastAsiaTheme="minorHAnsi" w:hAnsi="Arial" w:cs="Arial"/>
          <w:b/>
          <w:bCs/>
          <w:noProof/>
          <w:lang w:val="mn-MN"/>
        </w:rPr>
        <w:t>Т</w:t>
      </w:r>
      <w:r>
        <w:rPr>
          <w:rFonts w:ascii="Arial" w:hAnsi="Arial" w:cs="Arial"/>
          <w:b/>
          <w:bCs/>
          <w:noProof/>
          <w:lang w:val="mn-MN"/>
        </w:rPr>
        <w:t>өлбөрт таавар, бооцоот тоглоом, цахим мөрийтэй тоглоомын үйл ажиллагаа</w:t>
      </w:r>
      <w:r w:rsidRPr="00602224">
        <w:rPr>
          <w:rFonts w:ascii="Arial" w:hAnsi="Arial" w:cs="Arial"/>
          <w:b/>
          <w:bCs/>
          <w:noProof/>
          <w:color w:val="C00000"/>
          <w:lang w:val="mn-MN"/>
        </w:rPr>
        <w:t xml:space="preserve"> </w:t>
      </w:r>
      <w:r>
        <w:rPr>
          <w:rFonts w:ascii="Arial" w:hAnsi="Arial" w:cs="Arial"/>
          <w:b/>
          <w:bCs/>
          <w:noProof/>
          <w:lang w:val="mn-MN"/>
        </w:rPr>
        <w:t>эрхлэх</w:t>
      </w:r>
    </w:p>
    <w:p w14:paraId="65452980" w14:textId="77777777" w:rsidR="009C6A34" w:rsidRDefault="009C6A34" w:rsidP="009C6A34">
      <w:pPr>
        <w:ind w:firstLine="720"/>
        <w:jc w:val="both"/>
        <w:rPr>
          <w:rFonts w:ascii="Arial" w:hAnsi="Arial" w:cs="Arial"/>
          <w:b/>
          <w:bCs/>
          <w:noProof/>
          <w:lang w:val="mn-MN"/>
        </w:rPr>
      </w:pPr>
    </w:p>
    <w:p w14:paraId="2955FBA7" w14:textId="77777777" w:rsidR="009C6A34" w:rsidRDefault="009C6A34" w:rsidP="009C6A34">
      <w:pPr>
        <w:ind w:firstLine="720"/>
        <w:jc w:val="both"/>
        <w:rPr>
          <w:rFonts w:ascii="Arial" w:eastAsiaTheme="minorHAnsi" w:hAnsi="Arial" w:cs="Arial"/>
          <w:noProof/>
          <w:lang w:val="mn-MN"/>
        </w:rPr>
      </w:pPr>
      <w:r>
        <w:rPr>
          <w:rFonts w:ascii="Arial" w:eastAsiaTheme="minorHAnsi" w:hAnsi="Arial" w:cs="Arial"/>
          <w:noProof/>
          <w:lang w:val="mn-MN"/>
        </w:rPr>
        <w:t>1</w:t>
      </w:r>
      <w:r w:rsidRPr="00C85B34">
        <w:rPr>
          <w:rFonts w:ascii="Arial" w:eastAsiaTheme="minorHAnsi" w:hAnsi="Arial" w:cs="Arial"/>
          <w:noProof/>
          <w:lang w:val="mn-MN"/>
        </w:rPr>
        <w:t>.</w:t>
      </w:r>
      <w:r>
        <w:rPr>
          <w:rFonts w:ascii="Arial" w:eastAsiaTheme="minorHAnsi" w:hAnsi="Arial" w:cs="Arial"/>
          <w:noProof/>
          <w:color w:val="000000" w:themeColor="text1"/>
          <w:lang w:val="mn-MN"/>
        </w:rPr>
        <w:t>О</w:t>
      </w:r>
      <w:r w:rsidRPr="00380F56">
        <w:rPr>
          <w:rFonts w:ascii="Arial" w:eastAsiaTheme="minorHAnsi" w:hAnsi="Arial" w:cs="Arial"/>
          <w:noProof/>
          <w:color w:val="000000" w:themeColor="text1"/>
          <w:lang w:val="mn-MN"/>
        </w:rPr>
        <w:t>лон нийтийн газар</w:t>
      </w:r>
      <w:r w:rsidRPr="00C85B34">
        <w:rPr>
          <w:rFonts w:ascii="Arial" w:eastAsiaTheme="minorHAnsi" w:hAnsi="Arial" w:cs="Arial"/>
          <w:noProof/>
          <w:lang w:val="mn-MN"/>
        </w:rPr>
        <w:t>, эсхүл</w:t>
      </w:r>
      <w:r>
        <w:rPr>
          <w:rFonts w:ascii="Arial" w:eastAsiaTheme="minorHAnsi" w:hAnsi="Arial" w:cs="Arial"/>
          <w:noProof/>
          <w:lang w:val="mn-MN"/>
        </w:rPr>
        <w:t xml:space="preserve"> цахим</w:t>
      </w:r>
      <w:r w:rsidRPr="00C85B34">
        <w:rPr>
          <w:rFonts w:ascii="Arial" w:eastAsiaTheme="minorHAnsi" w:hAnsi="Arial" w:cs="Arial"/>
          <w:noProof/>
          <w:lang w:val="mn-MN"/>
        </w:rPr>
        <w:t xml:space="preserve"> </w:t>
      </w:r>
      <w:r>
        <w:rPr>
          <w:rFonts w:ascii="Arial" w:eastAsiaTheme="minorHAnsi" w:hAnsi="Arial" w:cs="Arial"/>
          <w:noProof/>
          <w:lang w:val="mn-MN"/>
        </w:rPr>
        <w:t xml:space="preserve">сүлжээ ашиглан </w:t>
      </w:r>
      <w:r w:rsidRPr="00C85B34">
        <w:rPr>
          <w:rFonts w:ascii="Arial" w:eastAsiaTheme="minorHAnsi" w:hAnsi="Arial" w:cs="Arial"/>
          <w:noProof/>
          <w:lang w:val="mn-MN"/>
        </w:rPr>
        <w:t xml:space="preserve">төлбөрт таавар, </w:t>
      </w:r>
      <w:r>
        <w:rPr>
          <w:rFonts w:ascii="Arial" w:eastAsiaTheme="minorHAnsi" w:hAnsi="Arial" w:cs="Arial"/>
          <w:noProof/>
          <w:lang w:val="mn-MN"/>
        </w:rPr>
        <w:t xml:space="preserve">эсхүл </w:t>
      </w:r>
      <w:r w:rsidRPr="00C85B34">
        <w:rPr>
          <w:rFonts w:ascii="Arial" w:eastAsiaTheme="minorHAnsi" w:hAnsi="Arial" w:cs="Arial"/>
          <w:noProof/>
          <w:lang w:val="mn-MN"/>
        </w:rPr>
        <w:t>бооцоот</w:t>
      </w:r>
      <w:r>
        <w:rPr>
          <w:rFonts w:ascii="Arial" w:eastAsiaTheme="minorHAnsi" w:hAnsi="Arial" w:cs="Arial"/>
          <w:noProof/>
          <w:lang w:val="mn-MN"/>
        </w:rPr>
        <w:t xml:space="preserve"> тоглоом, эсхүл цахим мөрийтэй тоглоомын үйл ажиллагааг ашиг олох зорилгоор эрхэлсэн </w:t>
      </w:r>
      <w:r w:rsidRPr="008F0AAA">
        <w:rPr>
          <w:rFonts w:ascii="Arial" w:eastAsiaTheme="minorHAnsi" w:hAnsi="Arial" w:cs="Arial"/>
          <w:noProof/>
          <w:lang w:val="mn-MN"/>
        </w:rPr>
        <w:t xml:space="preserve">бол </w:t>
      </w:r>
      <w:r>
        <w:rPr>
          <w:rFonts w:ascii="Arial" w:eastAsiaTheme="minorHAnsi" w:hAnsi="Arial" w:cs="Arial"/>
          <w:noProof/>
        </w:rPr>
        <w:t>хоёр мянга долоон зуун</w:t>
      </w:r>
      <w:r w:rsidRPr="005E44AA">
        <w:rPr>
          <w:rFonts w:ascii="Arial" w:eastAsiaTheme="minorHAnsi" w:hAnsi="Arial" w:cs="Arial"/>
          <w:noProof/>
        </w:rPr>
        <w:t xml:space="preserve">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2A3FB93" w14:textId="77777777" w:rsidR="009C6A34" w:rsidRDefault="009C6A34" w:rsidP="009C6A34">
      <w:pPr>
        <w:ind w:firstLine="720"/>
        <w:jc w:val="both"/>
        <w:rPr>
          <w:rFonts w:ascii="Arial" w:eastAsiaTheme="minorHAnsi" w:hAnsi="Arial" w:cs="Arial"/>
          <w:noProof/>
        </w:rPr>
      </w:pPr>
    </w:p>
    <w:p w14:paraId="47F7224D" w14:textId="77777777" w:rsidR="009C6A34" w:rsidRPr="004E072E" w:rsidRDefault="009C6A34" w:rsidP="009C6A34">
      <w:pPr>
        <w:ind w:firstLine="720"/>
        <w:jc w:val="both"/>
        <w:rPr>
          <w:rFonts w:ascii="Arial" w:eastAsiaTheme="minorHAnsi" w:hAnsi="Arial" w:cs="Arial"/>
          <w:noProof/>
        </w:rPr>
      </w:pPr>
      <w:r>
        <w:rPr>
          <w:rFonts w:ascii="Arial" w:eastAsiaTheme="minorHAnsi" w:hAnsi="Arial" w:cs="Arial"/>
          <w:noProof/>
        </w:rPr>
        <w:t>2</w:t>
      </w:r>
      <w:r w:rsidRPr="004E072E">
        <w:rPr>
          <w:rFonts w:ascii="Arial" w:eastAsiaTheme="minorHAnsi" w:hAnsi="Arial" w:cs="Arial"/>
          <w:noProof/>
        </w:rPr>
        <w:t>.Энэ</w:t>
      </w:r>
      <w:r>
        <w:rPr>
          <w:rFonts w:ascii="Arial" w:eastAsiaTheme="minorHAnsi" w:hAnsi="Arial" w:cs="Arial"/>
          <w:noProof/>
        </w:rPr>
        <w:t xml:space="preserve"> зүйлийн 1-д заасан</w:t>
      </w:r>
      <w:r w:rsidRPr="004E072E">
        <w:rPr>
          <w:rFonts w:ascii="Arial" w:eastAsiaTheme="minorHAnsi" w:hAnsi="Arial" w:cs="Arial"/>
          <w:noProof/>
        </w:rPr>
        <w:t xml:space="preserve"> гэмт хэргийг:</w:t>
      </w:r>
    </w:p>
    <w:p w14:paraId="6EEBAD06" w14:textId="77777777" w:rsidR="009C6A34" w:rsidRDefault="009C6A34" w:rsidP="009C6A34">
      <w:pPr>
        <w:ind w:firstLine="720"/>
        <w:jc w:val="both"/>
        <w:rPr>
          <w:rFonts w:ascii="Arial" w:eastAsiaTheme="minorHAnsi" w:hAnsi="Arial" w:cs="Arial"/>
          <w:noProof/>
        </w:rPr>
      </w:pPr>
    </w:p>
    <w:p w14:paraId="6259C334" w14:textId="77777777" w:rsidR="009C6A34" w:rsidRDefault="009C6A34" w:rsidP="009C6A34">
      <w:pPr>
        <w:ind w:firstLine="1440"/>
        <w:jc w:val="both"/>
        <w:rPr>
          <w:rFonts w:ascii="Arial" w:eastAsiaTheme="minorHAnsi" w:hAnsi="Arial" w:cs="Arial"/>
          <w:noProof/>
        </w:rPr>
      </w:pPr>
      <w:r>
        <w:rPr>
          <w:rFonts w:ascii="Arial" w:eastAsiaTheme="minorHAnsi" w:hAnsi="Arial" w:cs="Arial"/>
          <w:noProof/>
        </w:rPr>
        <w:t>2</w:t>
      </w:r>
      <w:r w:rsidRPr="004E072E">
        <w:rPr>
          <w:rFonts w:ascii="Arial" w:eastAsiaTheme="minorHAnsi" w:hAnsi="Arial" w:cs="Arial"/>
          <w:noProof/>
        </w:rPr>
        <w:t>.</w:t>
      </w:r>
      <w:r>
        <w:rPr>
          <w:rFonts w:ascii="Arial" w:eastAsiaTheme="minorHAnsi" w:hAnsi="Arial" w:cs="Arial"/>
          <w:noProof/>
        </w:rPr>
        <w:t>1</w:t>
      </w:r>
      <w:r w:rsidRPr="004E072E">
        <w:rPr>
          <w:rFonts w:ascii="Arial" w:eastAsiaTheme="minorHAnsi" w:hAnsi="Arial" w:cs="Arial"/>
          <w:noProof/>
        </w:rPr>
        <w:t>.бусдад ноцтой, эсхүл их хэмжээний хохирол учруул</w:t>
      </w:r>
      <w:r>
        <w:rPr>
          <w:rFonts w:ascii="Arial" w:eastAsiaTheme="minorHAnsi" w:hAnsi="Arial" w:cs="Arial"/>
          <w:noProof/>
          <w:lang w:val="mn-MN"/>
        </w:rPr>
        <w:t>ж</w:t>
      </w:r>
      <w:r>
        <w:rPr>
          <w:rFonts w:ascii="Arial" w:eastAsiaTheme="minorHAnsi" w:hAnsi="Arial" w:cs="Arial"/>
          <w:noProof/>
        </w:rPr>
        <w:t>;</w:t>
      </w:r>
    </w:p>
    <w:p w14:paraId="28A27DD4" w14:textId="77777777" w:rsidR="009C6A34" w:rsidRPr="00545853" w:rsidRDefault="009C6A34" w:rsidP="009C6A34">
      <w:pPr>
        <w:ind w:firstLine="1440"/>
        <w:jc w:val="both"/>
        <w:rPr>
          <w:rFonts w:ascii="Arial" w:eastAsiaTheme="minorHAnsi" w:hAnsi="Arial" w:cs="Arial"/>
          <w:noProof/>
        </w:rPr>
      </w:pPr>
      <w:r>
        <w:rPr>
          <w:rFonts w:ascii="Arial" w:eastAsiaTheme="minorHAnsi" w:hAnsi="Arial" w:cs="Arial"/>
          <w:noProof/>
        </w:rPr>
        <w:t>2.2.</w:t>
      </w:r>
      <w:r w:rsidRPr="00545853">
        <w:rPr>
          <w:rFonts w:ascii="Arial" w:eastAsiaTheme="minorHAnsi" w:hAnsi="Arial" w:cs="Arial"/>
          <w:noProof/>
        </w:rPr>
        <w:t>зохион байгуулалттай гэмт бүлэг үйлдсэн бол</w:t>
      </w:r>
      <w:r w:rsidRPr="004E072E">
        <w:rPr>
          <w:rFonts w:ascii="Arial" w:eastAsiaTheme="minorHAnsi" w:hAnsi="Arial" w:cs="Arial"/>
          <w:noProof/>
        </w:rPr>
        <w:t xml:space="preserve"> хоёр жилээс найман жил хүртэл хугацаагаар хорих ял шийтгэнэ.</w:t>
      </w:r>
    </w:p>
    <w:p w14:paraId="7CC202FB" w14:textId="77777777" w:rsidR="009C6A34" w:rsidRDefault="009C6A34" w:rsidP="009C6A34">
      <w:pPr>
        <w:jc w:val="both"/>
        <w:rPr>
          <w:rFonts w:ascii="Arial" w:eastAsiaTheme="minorHAnsi" w:hAnsi="Arial" w:cs="Arial"/>
          <w:noProof/>
          <w:lang w:val="mn-MN"/>
        </w:rPr>
      </w:pPr>
      <w:r>
        <w:rPr>
          <w:rFonts w:ascii="Arial" w:eastAsiaTheme="minorHAnsi" w:hAnsi="Arial" w:cs="Arial"/>
          <w:noProof/>
          <w:lang w:val="mn-MN"/>
        </w:rPr>
        <w:tab/>
      </w:r>
      <w:r>
        <w:rPr>
          <w:rFonts w:ascii="Arial" w:eastAsiaTheme="minorHAnsi" w:hAnsi="Arial" w:cs="Arial"/>
          <w:noProof/>
          <w:lang w:val="mn-MN"/>
        </w:rPr>
        <w:tab/>
      </w:r>
    </w:p>
    <w:p w14:paraId="39F956A3" w14:textId="77777777" w:rsidR="009C6A34" w:rsidRDefault="009C6A34" w:rsidP="009C6A34">
      <w:pPr>
        <w:ind w:firstLine="720"/>
        <w:jc w:val="both"/>
        <w:rPr>
          <w:rFonts w:ascii="Arial" w:eastAsiaTheme="minorHAnsi" w:hAnsi="Arial" w:cs="Arial"/>
          <w:noProof/>
          <w:lang w:val="mn-MN"/>
        </w:rPr>
      </w:pPr>
      <w:r>
        <w:rPr>
          <w:rFonts w:ascii="Arial" w:eastAsiaTheme="minorHAnsi" w:hAnsi="Arial" w:cs="Arial"/>
          <w:noProof/>
          <w:lang w:val="mn-MN"/>
        </w:rPr>
        <w:t>3.</w:t>
      </w:r>
      <w:r w:rsidRPr="00C85B34">
        <w:rPr>
          <w:rFonts w:ascii="Arial" w:eastAsiaTheme="minorHAnsi" w:hAnsi="Arial" w:cs="Arial"/>
          <w:noProof/>
          <w:lang w:val="mn-MN"/>
        </w:rPr>
        <w:t xml:space="preserve">Энэ </w:t>
      </w:r>
      <w:r>
        <w:rPr>
          <w:rFonts w:ascii="Arial" w:eastAsiaTheme="minorHAnsi" w:hAnsi="Arial" w:cs="Arial"/>
          <w:noProof/>
          <w:lang w:val="mn-MN"/>
        </w:rPr>
        <w:t xml:space="preserve">зүйлийн 1, 2-т заасан </w:t>
      </w:r>
      <w:r w:rsidRPr="00C85B34">
        <w:rPr>
          <w:rFonts w:ascii="Arial" w:eastAsiaTheme="minorHAnsi" w:hAnsi="Arial" w:cs="Arial"/>
          <w:noProof/>
          <w:lang w:val="mn-MN"/>
        </w:rPr>
        <w:t xml:space="preserve">гэмт хэргийг хуулийн этгээдийн нэрийн өмнөөс, хуулийн этгээдийн ашиг сонирхлын төлөө үйлдсэн бол </w:t>
      </w:r>
      <w:r>
        <w:rPr>
          <w:rFonts w:ascii="Arial" w:eastAsiaTheme="minorHAnsi" w:hAnsi="Arial" w:cs="Arial"/>
          <w:noProof/>
          <w:lang w:val="mn-MN"/>
        </w:rPr>
        <w:t xml:space="preserve">хуулийн этгээдийг дөчин </w:t>
      </w:r>
      <w:r w:rsidRPr="00C85B34">
        <w:rPr>
          <w:rFonts w:ascii="Arial" w:eastAsiaTheme="minorHAnsi" w:hAnsi="Arial" w:cs="Arial"/>
          <w:noProof/>
          <w:lang w:val="mn-MN"/>
        </w:rPr>
        <w:t xml:space="preserve">мянган нэгжээс </w:t>
      </w:r>
      <w:r>
        <w:rPr>
          <w:rFonts w:ascii="Arial" w:eastAsiaTheme="minorHAnsi" w:hAnsi="Arial" w:cs="Arial"/>
          <w:noProof/>
          <w:lang w:val="mn-MN"/>
        </w:rPr>
        <w:t xml:space="preserve">хоёр зуун </w:t>
      </w:r>
      <w:r w:rsidRPr="00C85B34">
        <w:rPr>
          <w:rFonts w:ascii="Arial" w:eastAsiaTheme="minorHAnsi" w:hAnsi="Arial" w:cs="Arial"/>
          <w:noProof/>
          <w:lang w:val="mn-MN"/>
        </w:rPr>
        <w:t>мянган нэгжтэй тэнцэх хэмжээний төгрөгөөр торгох ял шийтгэнэ.</w:t>
      </w:r>
    </w:p>
    <w:p w14:paraId="2D7D8402" w14:textId="77777777" w:rsidR="009C6A34" w:rsidRDefault="009C6A34" w:rsidP="009C6A34">
      <w:pPr>
        <w:jc w:val="both"/>
        <w:rPr>
          <w:rFonts w:ascii="Arial" w:eastAsiaTheme="minorHAnsi" w:hAnsi="Arial" w:cs="Arial"/>
          <w:noProof/>
          <w:lang w:val="mn-MN"/>
        </w:rPr>
      </w:pPr>
    </w:p>
    <w:p w14:paraId="433DFD92" w14:textId="77777777" w:rsidR="009C6A34" w:rsidRDefault="009C6A34" w:rsidP="009C6A34">
      <w:pPr>
        <w:ind w:firstLine="720"/>
        <w:jc w:val="both"/>
        <w:rPr>
          <w:rFonts w:ascii="Arial" w:eastAsiaTheme="minorHAnsi" w:hAnsi="Arial" w:cs="Arial"/>
          <w:noProof/>
          <w:lang w:val="mn-MN"/>
        </w:rPr>
      </w:pPr>
      <w:r>
        <w:rPr>
          <w:rFonts w:ascii="Arial" w:eastAsiaTheme="minorHAnsi" w:hAnsi="Arial" w:cs="Arial"/>
          <w:noProof/>
          <w:lang w:val="mn-MN"/>
        </w:rPr>
        <w:t>Тайлбар</w:t>
      </w:r>
      <w:r>
        <w:rPr>
          <w:rFonts w:ascii="Arial" w:eastAsiaTheme="minorHAnsi" w:hAnsi="Arial" w:cs="Arial"/>
          <w:noProof/>
        </w:rPr>
        <w:t xml:space="preserve">: </w:t>
      </w:r>
      <w:r>
        <w:rPr>
          <w:rFonts w:ascii="Arial" w:eastAsiaTheme="minorHAnsi" w:hAnsi="Arial" w:cs="Arial"/>
          <w:noProof/>
          <w:lang w:val="mn-MN"/>
        </w:rPr>
        <w:t xml:space="preserve"> </w:t>
      </w:r>
    </w:p>
    <w:p w14:paraId="3C359066" w14:textId="77777777" w:rsidR="009C6A34" w:rsidRDefault="009C6A34" w:rsidP="009C6A34">
      <w:pPr>
        <w:ind w:firstLine="720"/>
        <w:jc w:val="both"/>
        <w:rPr>
          <w:rFonts w:ascii="Arial" w:eastAsiaTheme="minorHAnsi" w:hAnsi="Arial" w:cs="Arial"/>
          <w:noProof/>
          <w:lang w:val="mn-MN"/>
        </w:rPr>
      </w:pPr>
    </w:p>
    <w:p w14:paraId="6DF16208" w14:textId="77777777" w:rsidR="009C6A34" w:rsidRPr="0054266D" w:rsidRDefault="009C6A34" w:rsidP="009C6A34">
      <w:pPr>
        <w:ind w:firstLine="720"/>
        <w:jc w:val="both"/>
        <w:rPr>
          <w:rFonts w:ascii="Arial" w:eastAsiaTheme="minorHAnsi" w:hAnsi="Arial" w:cs="Arial"/>
          <w:noProof/>
        </w:rPr>
      </w:pPr>
      <w:r>
        <w:rPr>
          <w:rFonts w:ascii="Arial" w:eastAsiaTheme="minorHAnsi" w:hAnsi="Arial" w:cs="Arial"/>
          <w:noProof/>
        </w:rPr>
        <w:t>-</w:t>
      </w:r>
      <w:r>
        <w:rPr>
          <w:rFonts w:ascii="Arial" w:eastAsiaTheme="minorHAnsi" w:hAnsi="Arial" w:cs="Arial"/>
          <w:noProof/>
          <w:lang w:val="mn-MN"/>
        </w:rPr>
        <w:t>Энэ зүйлд заасан “Төлбөрт таавар” гэж б</w:t>
      </w:r>
      <w:r w:rsidRPr="000848E5">
        <w:rPr>
          <w:rFonts w:ascii="Arial" w:eastAsiaTheme="minorHAnsi" w:hAnsi="Arial" w:cs="Arial"/>
          <w:noProof/>
          <w:lang w:val="mn-MN"/>
        </w:rPr>
        <w:t xml:space="preserve">одит баримт, нотолгоонд  үндэслэхгүйгээр, ирээдүйд бий болох тодорхой үр дүнг хийсвэрлэн төсөөлж төлбөр </w:t>
      </w:r>
      <w:r>
        <w:rPr>
          <w:rFonts w:ascii="Arial" w:eastAsiaTheme="minorHAnsi" w:hAnsi="Arial" w:cs="Arial"/>
          <w:noProof/>
          <w:lang w:val="mn-MN"/>
        </w:rPr>
        <w:t>төлж оролцдог тааврыг</w:t>
      </w:r>
      <w:r>
        <w:rPr>
          <w:rFonts w:ascii="Arial" w:eastAsiaTheme="minorHAnsi" w:hAnsi="Arial" w:cs="Arial"/>
          <w:noProof/>
        </w:rPr>
        <w:t>;</w:t>
      </w:r>
    </w:p>
    <w:p w14:paraId="604AC9F6" w14:textId="77777777" w:rsidR="009C6A34" w:rsidRDefault="009C6A34" w:rsidP="009C6A34">
      <w:pPr>
        <w:ind w:firstLine="720"/>
        <w:jc w:val="both"/>
        <w:rPr>
          <w:rFonts w:ascii="Arial" w:eastAsiaTheme="minorHAnsi" w:hAnsi="Arial" w:cs="Arial"/>
          <w:noProof/>
          <w:lang w:val="mn-MN"/>
        </w:rPr>
      </w:pPr>
    </w:p>
    <w:p w14:paraId="3032C25A" w14:textId="77777777" w:rsidR="009C6A34" w:rsidRPr="00C85B34" w:rsidRDefault="009C6A34" w:rsidP="009C6A34">
      <w:pPr>
        <w:ind w:firstLine="720"/>
        <w:jc w:val="both"/>
        <w:rPr>
          <w:rFonts w:ascii="Arial" w:eastAsiaTheme="minorHAnsi" w:hAnsi="Arial" w:cs="Arial"/>
          <w:noProof/>
          <w:lang w:val="mn-MN"/>
        </w:rPr>
      </w:pPr>
      <w:r w:rsidRPr="00C85B34">
        <w:rPr>
          <w:rFonts w:ascii="Arial" w:hAnsi="Arial" w:cs="Arial"/>
          <w:noProof/>
          <w:lang w:val="mn-MN"/>
        </w:rPr>
        <w:t>-Энэ зүйлд заасан “Бооцоот тоглоом” гэж</w:t>
      </w:r>
      <w:r w:rsidRPr="00C85B34">
        <w:rPr>
          <w:rFonts w:ascii="Arial" w:hAnsi="Arial" w:cs="Arial"/>
          <w:noProof/>
          <w:shd w:val="clear" w:color="auto" w:fill="FFFFFF"/>
          <w:lang w:val="mn-MN"/>
        </w:rPr>
        <w:t xml:space="preserve"> мэдлэг, туршлага, статистик мэдээлэлд үндэслэн магадлалыг урьдчилан тооцоолж, үр дүнг таамаглах боломжтой тоглоомыг</w:t>
      </w:r>
      <w:r>
        <w:rPr>
          <w:rFonts w:ascii="Arial" w:hAnsi="Arial" w:cs="Arial"/>
          <w:noProof/>
          <w:shd w:val="clear" w:color="auto" w:fill="FFFFFF"/>
        </w:rPr>
        <w:t>;</w:t>
      </w:r>
      <w:r w:rsidRPr="00C85B34">
        <w:rPr>
          <w:rFonts w:ascii="Arial" w:hAnsi="Arial" w:cs="Arial"/>
          <w:noProof/>
          <w:shd w:val="clear" w:color="auto" w:fill="FFFFFF"/>
          <w:lang w:val="mn-MN"/>
        </w:rPr>
        <w:t xml:space="preserve"> </w:t>
      </w:r>
    </w:p>
    <w:p w14:paraId="2656C453" w14:textId="77777777" w:rsidR="009C6A34" w:rsidRDefault="009C6A34" w:rsidP="009C6A34">
      <w:pPr>
        <w:jc w:val="both"/>
        <w:rPr>
          <w:rFonts w:ascii="Arial" w:eastAsiaTheme="minorHAnsi" w:hAnsi="Arial" w:cs="Arial"/>
          <w:noProof/>
          <w:lang w:val="mn-MN"/>
        </w:rPr>
      </w:pPr>
    </w:p>
    <w:p w14:paraId="69B65E85" w14:textId="77777777" w:rsidR="009C6A34" w:rsidRPr="005156EB" w:rsidRDefault="009C6A34" w:rsidP="009C6A34">
      <w:pPr>
        <w:ind w:firstLine="720"/>
        <w:jc w:val="both"/>
        <w:rPr>
          <w:rFonts w:ascii="Arial" w:hAnsi="Arial" w:cs="Arial"/>
        </w:rPr>
      </w:pPr>
      <w:r>
        <w:rPr>
          <w:rFonts w:ascii="Arial" w:eastAsiaTheme="minorHAnsi" w:hAnsi="Arial" w:cs="Arial"/>
          <w:noProof/>
          <w:lang w:val="mn-MN"/>
        </w:rPr>
        <w:t xml:space="preserve">-Энэ зүйлд заасан “Цахим мөрийтэй тоглоом” гэж </w:t>
      </w:r>
      <w:r>
        <w:rPr>
          <w:rFonts w:ascii="Arial" w:eastAsiaTheme="minorHAnsi" w:hAnsi="Arial" w:cs="Arial"/>
          <w:lang w:val="mn-MN"/>
        </w:rPr>
        <w:t xml:space="preserve">цахим сүлжээ ашиглан </w:t>
      </w:r>
      <w:r w:rsidRPr="005156EB">
        <w:rPr>
          <w:rFonts w:ascii="Arial" w:eastAsiaTheme="minorHAnsi" w:hAnsi="Arial" w:cs="Arial"/>
          <w:lang w:val="mn-MN"/>
        </w:rPr>
        <w:t>үр дүнг нь урьдчилан төсөөлөх боломжгүй, аз туршиж тоглодог</w:t>
      </w:r>
      <w:r w:rsidRPr="005156EB">
        <w:rPr>
          <w:rFonts w:ascii="Arial" w:hAnsi="Arial" w:cs="Arial"/>
        </w:rPr>
        <w:t xml:space="preserve"> </w:t>
      </w:r>
      <w:proofErr w:type="spellStart"/>
      <w:r w:rsidRPr="005156EB">
        <w:rPr>
          <w:rFonts w:ascii="Arial" w:hAnsi="Arial" w:cs="Arial"/>
        </w:rPr>
        <w:t>тоглоомыг</w:t>
      </w:r>
      <w:proofErr w:type="spellEnd"/>
      <w:r>
        <w:rPr>
          <w:rFonts w:ascii="Arial" w:hAnsi="Arial" w:cs="Arial"/>
        </w:rPr>
        <w:t>.</w:t>
      </w:r>
      <w:r>
        <w:rPr>
          <w:rFonts w:ascii="Arial" w:hAnsi="Arial" w:cs="Arial"/>
          <w:lang w:val="mn-MN"/>
        </w:rPr>
        <w:t>”</w:t>
      </w:r>
      <w:r w:rsidRPr="005156EB">
        <w:rPr>
          <w:rFonts w:ascii="Arial" w:hAnsi="Arial" w:cs="Arial"/>
        </w:rPr>
        <w:t xml:space="preserve"> </w:t>
      </w:r>
    </w:p>
    <w:p w14:paraId="14550144" w14:textId="77777777" w:rsidR="009C6A34" w:rsidRDefault="009C6A34" w:rsidP="009C6A34">
      <w:pPr>
        <w:jc w:val="both"/>
        <w:rPr>
          <w:rFonts w:ascii="Arial" w:eastAsiaTheme="minorHAnsi" w:hAnsi="Arial" w:cs="Arial"/>
          <w:noProof/>
          <w:lang w:val="mn-MN"/>
        </w:rPr>
      </w:pPr>
    </w:p>
    <w:p w14:paraId="1C1E453A" w14:textId="77777777" w:rsidR="009C6A34" w:rsidRPr="00C85B34" w:rsidRDefault="009C6A34" w:rsidP="009C6A34">
      <w:pPr>
        <w:jc w:val="both"/>
        <w:rPr>
          <w:rFonts w:ascii="Arial" w:eastAsiaTheme="minorHAnsi" w:hAnsi="Arial" w:cs="Arial"/>
          <w:noProof/>
          <w:lang w:val="mn-MN"/>
        </w:rPr>
      </w:pPr>
    </w:p>
    <w:p w14:paraId="50528C66" w14:textId="77777777" w:rsidR="009C6A34" w:rsidRDefault="009C6A34" w:rsidP="009C6A34">
      <w:pPr>
        <w:jc w:val="both"/>
        <w:rPr>
          <w:rFonts w:ascii="Arial" w:hAnsi="Arial" w:cs="Arial"/>
          <w:b/>
          <w:bCs/>
          <w:noProof/>
          <w:lang w:val="mn-MN"/>
        </w:rPr>
      </w:pPr>
      <w:r>
        <w:rPr>
          <w:rFonts w:ascii="Arial" w:eastAsiaTheme="minorHAnsi" w:hAnsi="Arial" w:cs="Arial"/>
          <w:b/>
          <w:bCs/>
          <w:noProof/>
          <w:lang w:val="mn-MN"/>
        </w:rPr>
        <w:tab/>
      </w:r>
      <w:r w:rsidRPr="00C85B34">
        <w:rPr>
          <w:rFonts w:ascii="Arial" w:eastAsiaTheme="minorHAnsi" w:hAnsi="Arial" w:cs="Arial"/>
          <w:b/>
          <w:bCs/>
          <w:noProof/>
          <w:lang w:val="mn-MN"/>
        </w:rPr>
        <w:t>20.</w:t>
      </w:r>
      <w:r>
        <w:rPr>
          <w:rFonts w:ascii="Arial" w:eastAsiaTheme="minorHAnsi" w:hAnsi="Arial" w:cs="Arial"/>
          <w:b/>
          <w:bCs/>
          <w:noProof/>
          <w:lang w:val="mn-MN"/>
        </w:rPr>
        <w:t>19 дүгээр</w:t>
      </w:r>
      <w:r w:rsidRPr="00C85B34">
        <w:rPr>
          <w:rFonts w:ascii="Arial" w:eastAsiaTheme="minorHAnsi" w:hAnsi="Arial" w:cs="Arial"/>
          <w:b/>
          <w:bCs/>
          <w:noProof/>
          <w:lang w:val="mn-MN"/>
        </w:rPr>
        <w:t xml:space="preserve"> зүйл.Төлбөрт таавар, </w:t>
      </w:r>
      <w:r w:rsidRPr="00C85B34">
        <w:rPr>
          <w:rFonts w:ascii="Arial" w:hAnsi="Arial" w:cs="Arial"/>
          <w:b/>
          <w:bCs/>
          <w:noProof/>
          <w:lang w:val="mn-MN"/>
        </w:rPr>
        <w:t>бооцоот</w:t>
      </w:r>
      <w:r>
        <w:rPr>
          <w:rFonts w:ascii="Arial" w:hAnsi="Arial" w:cs="Arial"/>
          <w:b/>
          <w:bCs/>
          <w:noProof/>
          <w:lang w:val="mn-MN"/>
        </w:rPr>
        <w:t xml:space="preserve"> тоглоом, цахим мөрийтэй тоглоомд зуучлах</w:t>
      </w:r>
    </w:p>
    <w:p w14:paraId="09E10617" w14:textId="77777777" w:rsidR="009C6A34" w:rsidRDefault="009C6A34" w:rsidP="009C6A34">
      <w:pPr>
        <w:jc w:val="both"/>
        <w:rPr>
          <w:rFonts w:ascii="Arial" w:hAnsi="Arial" w:cs="Arial"/>
          <w:b/>
          <w:bCs/>
          <w:noProof/>
          <w:lang w:val="mn-MN"/>
        </w:rPr>
      </w:pPr>
    </w:p>
    <w:p w14:paraId="18B35C73" w14:textId="77777777" w:rsidR="009C6A34" w:rsidRPr="00C85B34" w:rsidRDefault="009C6A34" w:rsidP="009C6A34">
      <w:pPr>
        <w:ind w:firstLine="720"/>
        <w:jc w:val="both"/>
        <w:rPr>
          <w:rFonts w:ascii="Arial" w:eastAsiaTheme="minorHAnsi" w:hAnsi="Arial" w:cs="Arial"/>
          <w:noProof/>
          <w:lang w:val="mn-MN"/>
        </w:rPr>
      </w:pPr>
      <w:r w:rsidRPr="00C85B34">
        <w:rPr>
          <w:rFonts w:ascii="Arial" w:hAnsi="Arial" w:cs="Arial"/>
          <w:noProof/>
          <w:lang w:val="mn-MN"/>
        </w:rPr>
        <w:t>1.Төлбөрт таавар, эсхүл бооцоот тоглоо</w:t>
      </w:r>
      <w:r>
        <w:rPr>
          <w:rFonts w:ascii="Arial" w:hAnsi="Arial" w:cs="Arial"/>
          <w:noProof/>
          <w:lang w:val="mn-MN"/>
        </w:rPr>
        <w:t>м, эсхүл цахим мөрийтэй тоглоомын үйл ажиллагаа эрхлэхэд</w:t>
      </w:r>
      <w:r w:rsidRPr="00C85B34">
        <w:rPr>
          <w:rFonts w:ascii="Arial" w:hAnsi="Arial" w:cs="Arial"/>
          <w:noProof/>
          <w:lang w:val="mn-MN"/>
        </w:rPr>
        <w:t xml:space="preserve"> </w:t>
      </w:r>
      <w:r w:rsidRPr="00C85B34">
        <w:rPr>
          <w:rFonts w:ascii="Arial" w:eastAsiaTheme="minorHAnsi" w:hAnsi="Arial" w:cs="Arial"/>
          <w:noProof/>
          <w:lang w:val="mn-MN"/>
        </w:rPr>
        <w:t>өөрийн нэр дээр бүртгэлтэй төлбөр тооцооны данс, эсхүл цахим мөнгө,</w:t>
      </w:r>
      <w:r>
        <w:rPr>
          <w:rFonts w:ascii="Arial" w:eastAsiaTheme="minorHAnsi" w:hAnsi="Arial" w:cs="Arial"/>
          <w:noProof/>
          <w:lang w:val="mn-MN"/>
        </w:rPr>
        <w:t xml:space="preserve"> эсхүл виртуал хөрөнгө,</w:t>
      </w:r>
      <w:r w:rsidRPr="00C85B34">
        <w:rPr>
          <w:rFonts w:ascii="Arial" w:eastAsiaTheme="minorHAnsi" w:hAnsi="Arial" w:cs="Arial"/>
          <w:noProof/>
          <w:lang w:val="mn-MN"/>
        </w:rPr>
        <w:t xml:space="preserve"> эсхүл харилцаа холбооны сүлжээний дугаар, эсхүл цахим хаягаа бусдад ашиглуул</w:t>
      </w:r>
      <w:r>
        <w:rPr>
          <w:rFonts w:ascii="Arial" w:eastAsiaTheme="minorHAnsi" w:hAnsi="Arial" w:cs="Arial"/>
          <w:noProof/>
          <w:lang w:val="mn-MN"/>
        </w:rPr>
        <w:t>сан</w:t>
      </w:r>
      <w:r w:rsidRPr="00C85B34">
        <w:rPr>
          <w:rFonts w:ascii="Arial" w:eastAsiaTheme="minorHAnsi" w:hAnsi="Arial" w:cs="Arial"/>
          <w:noProof/>
          <w:lang w:val="mn-MN"/>
        </w:rPr>
        <w:t xml:space="preserve"> бол </w:t>
      </w:r>
      <w:r>
        <w:rPr>
          <w:rFonts w:ascii="Arial" w:eastAsiaTheme="minorHAnsi" w:hAnsi="Arial" w:cs="Arial"/>
          <w:noProof/>
          <w:lang w:val="mn-MN"/>
        </w:rPr>
        <w:t>дөрвөн зуун тавин</w:t>
      </w:r>
      <w:r w:rsidRPr="00C85B34">
        <w:rPr>
          <w:rFonts w:ascii="Arial" w:eastAsiaTheme="minorHAnsi" w:hAnsi="Arial" w:cs="Arial"/>
          <w:noProof/>
          <w:lang w:val="mn-MN"/>
        </w:rPr>
        <w:t xml:space="preserve"> нэгжээс </w:t>
      </w:r>
      <w:r>
        <w:rPr>
          <w:rFonts w:ascii="Arial" w:eastAsiaTheme="minorHAnsi" w:hAnsi="Arial" w:cs="Arial"/>
          <w:noProof/>
          <w:lang w:val="mn-MN"/>
        </w:rPr>
        <w:t xml:space="preserve">таван мянга дөрвөн зуун </w:t>
      </w:r>
      <w:r w:rsidRPr="00C85B34">
        <w:rPr>
          <w:rFonts w:ascii="Arial" w:eastAsiaTheme="minorHAnsi" w:hAnsi="Arial" w:cs="Arial"/>
          <w:noProof/>
          <w:lang w:val="mn-MN"/>
        </w:rPr>
        <w:t xml:space="preserve">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w:t>
      </w:r>
      <w:r>
        <w:rPr>
          <w:rFonts w:ascii="Arial" w:eastAsiaTheme="minorHAnsi" w:hAnsi="Arial" w:cs="Arial"/>
          <w:noProof/>
          <w:lang w:val="mn-MN"/>
        </w:rPr>
        <w:t>нэг</w:t>
      </w:r>
      <w:r w:rsidRPr="00C85B34">
        <w:rPr>
          <w:rFonts w:ascii="Arial" w:eastAsiaTheme="minorHAnsi" w:hAnsi="Arial" w:cs="Arial"/>
          <w:noProof/>
          <w:lang w:val="mn-MN"/>
        </w:rPr>
        <w:t xml:space="preserve"> жил хүртэл хугацаагаар зорчих эрхийг хязгаарлах, эсхүл зургаан сараас нэг жил хүртэл хугацаагаар хорих ял шийтгэнэ.</w:t>
      </w:r>
    </w:p>
    <w:p w14:paraId="33EE752E" w14:textId="77777777" w:rsidR="009C6A34" w:rsidRDefault="009C6A34" w:rsidP="009C6A34">
      <w:pPr>
        <w:jc w:val="both"/>
        <w:rPr>
          <w:rFonts w:ascii="Arial" w:hAnsi="Arial" w:cs="Arial"/>
          <w:b/>
          <w:bCs/>
          <w:noProof/>
          <w:lang w:val="mn-MN"/>
        </w:rPr>
      </w:pPr>
    </w:p>
    <w:p w14:paraId="5E123189" w14:textId="77777777" w:rsidR="009C6A34" w:rsidRDefault="009C6A34" w:rsidP="009C6A34">
      <w:pPr>
        <w:jc w:val="both"/>
        <w:rPr>
          <w:rFonts w:ascii="Arial" w:hAnsi="Arial" w:cs="Arial"/>
          <w:b/>
          <w:bCs/>
          <w:noProof/>
          <w:lang w:val="mn-MN"/>
        </w:rPr>
      </w:pPr>
      <w:r>
        <w:rPr>
          <w:rFonts w:ascii="Arial" w:hAnsi="Arial" w:cs="Arial"/>
          <w:b/>
          <w:bCs/>
          <w:noProof/>
          <w:lang w:val="mn-MN"/>
        </w:rPr>
        <w:tab/>
      </w:r>
      <w:r w:rsidRPr="005E44AA">
        <w:rPr>
          <w:rFonts w:ascii="Arial" w:hAnsi="Arial" w:cs="Arial"/>
          <w:noProof/>
          <w:lang w:val="mn-MN"/>
        </w:rPr>
        <w:t xml:space="preserve">2.Төлбөрт таавар, эсхүл бооцоот тоглоом, эсхүл </w:t>
      </w:r>
      <w:r>
        <w:rPr>
          <w:rFonts w:ascii="Arial" w:hAnsi="Arial" w:cs="Arial"/>
          <w:noProof/>
          <w:lang w:val="mn-MN"/>
        </w:rPr>
        <w:t xml:space="preserve">цахим </w:t>
      </w:r>
      <w:r w:rsidRPr="005E44AA">
        <w:rPr>
          <w:rFonts w:ascii="Arial" w:hAnsi="Arial" w:cs="Arial"/>
          <w:noProof/>
          <w:lang w:val="mn-MN"/>
        </w:rPr>
        <w:t>мөрийтэй тоглоом</w:t>
      </w:r>
      <w:r>
        <w:rPr>
          <w:rFonts w:ascii="Arial" w:hAnsi="Arial" w:cs="Arial"/>
          <w:noProof/>
          <w:lang w:val="mn-MN"/>
        </w:rPr>
        <w:t>ын үйл ажиллагаа эрхлэхэд</w:t>
      </w:r>
      <w:r w:rsidRPr="005E44AA">
        <w:rPr>
          <w:rFonts w:ascii="Arial" w:hAnsi="Arial" w:cs="Arial"/>
          <w:noProof/>
          <w:lang w:val="mn-MN"/>
        </w:rPr>
        <w:t xml:space="preserve"> зуучилсан бол</w:t>
      </w:r>
      <w:r>
        <w:rPr>
          <w:rFonts w:ascii="Arial" w:hAnsi="Arial" w:cs="Arial"/>
          <w:noProof/>
          <w:lang w:val="mn-MN"/>
        </w:rPr>
        <w:t xml:space="preserve"> хоёр мянга долоон зуун нэгжээс арван дөрвөн мянган</w:t>
      </w:r>
      <w:r>
        <w:rPr>
          <w:rFonts w:ascii="Arial" w:eastAsiaTheme="minorHAnsi" w:hAnsi="Arial" w:cs="Arial"/>
          <w:noProof/>
          <w:lang w:val="mn-MN"/>
        </w:rPr>
        <w:t xml:space="preserve"> </w:t>
      </w:r>
      <w:r w:rsidRPr="00C85B34">
        <w:rPr>
          <w:rFonts w:ascii="Arial" w:eastAsiaTheme="minorHAnsi" w:hAnsi="Arial" w:cs="Arial"/>
          <w:noProof/>
          <w:lang w:val="mn-MN"/>
        </w:rPr>
        <w:t xml:space="preserve">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w:t>
      </w:r>
      <w:r>
        <w:rPr>
          <w:rFonts w:ascii="Arial" w:eastAsiaTheme="minorHAnsi" w:hAnsi="Arial" w:cs="Arial"/>
          <w:noProof/>
          <w:lang w:val="mn-MN"/>
        </w:rPr>
        <w:t>гурван</w:t>
      </w:r>
      <w:r w:rsidRPr="00C85B34">
        <w:rPr>
          <w:rFonts w:ascii="Arial" w:eastAsiaTheme="minorHAnsi" w:hAnsi="Arial" w:cs="Arial"/>
          <w:noProof/>
          <w:lang w:val="mn-MN"/>
        </w:rPr>
        <w:t xml:space="preserve"> жил хүртэл хугацаагаар зорчих эрхийг хязгаарлах, эсхүл зургаан сараас </w:t>
      </w:r>
      <w:r>
        <w:rPr>
          <w:rFonts w:ascii="Arial" w:eastAsiaTheme="minorHAnsi" w:hAnsi="Arial" w:cs="Arial"/>
          <w:noProof/>
          <w:lang w:val="mn-MN"/>
        </w:rPr>
        <w:t>гурван</w:t>
      </w:r>
      <w:r w:rsidRPr="00C85B34">
        <w:rPr>
          <w:rFonts w:ascii="Arial" w:eastAsiaTheme="minorHAnsi" w:hAnsi="Arial" w:cs="Arial"/>
          <w:noProof/>
          <w:lang w:val="mn-MN"/>
        </w:rPr>
        <w:t xml:space="preserve"> жил хүртэл хугацаагаар хорих ял шийтгэнэ.</w:t>
      </w:r>
      <w:r>
        <w:rPr>
          <w:rFonts w:ascii="Arial" w:eastAsiaTheme="minorHAnsi" w:hAnsi="Arial" w:cs="Arial"/>
          <w:noProof/>
          <w:lang w:val="mn-MN"/>
        </w:rPr>
        <w:t>”</w:t>
      </w:r>
    </w:p>
    <w:p w14:paraId="7B034E13" w14:textId="77777777" w:rsidR="009C6A34" w:rsidRPr="00C85B34" w:rsidRDefault="009C6A34" w:rsidP="009C6A34">
      <w:pPr>
        <w:jc w:val="both"/>
        <w:rPr>
          <w:rFonts w:ascii="Arial" w:hAnsi="Arial" w:cs="Arial"/>
          <w:noProof/>
          <w:lang w:val="mn-MN"/>
        </w:rPr>
      </w:pPr>
    </w:p>
    <w:p w14:paraId="48D73207" w14:textId="77777777" w:rsidR="009C6A34" w:rsidRPr="00C85B34" w:rsidRDefault="009C6A34" w:rsidP="009C6A34">
      <w:pPr>
        <w:shd w:val="clear" w:color="auto" w:fill="FFFFFF"/>
        <w:ind w:firstLine="720"/>
        <w:jc w:val="both"/>
        <w:rPr>
          <w:rFonts w:ascii="Arial" w:hAnsi="Arial" w:cs="Arial"/>
          <w:noProof/>
          <w:lang w:val="mn-MN"/>
        </w:rPr>
      </w:pPr>
      <w:r>
        <w:rPr>
          <w:rFonts w:ascii="Arial" w:hAnsi="Arial" w:cs="Arial"/>
          <w:b/>
          <w:bCs/>
          <w:noProof/>
          <w:lang w:val="mn-MN"/>
        </w:rPr>
        <w:t>2</w:t>
      </w:r>
      <w:r w:rsidRPr="00C85B34">
        <w:rPr>
          <w:rFonts w:ascii="Arial" w:hAnsi="Arial" w:cs="Arial"/>
          <w:b/>
          <w:bCs/>
          <w:noProof/>
          <w:lang w:val="mn-MN"/>
        </w:rPr>
        <w:t xml:space="preserve"> дугаар зүйл.</w:t>
      </w:r>
      <w:r w:rsidRPr="00C85B34">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14:paraId="02A70B97" w14:textId="77777777" w:rsidR="009C6A34" w:rsidRPr="00C85B34" w:rsidRDefault="009C6A34" w:rsidP="009C6A34">
      <w:pPr>
        <w:shd w:val="clear" w:color="auto" w:fill="FFFFFF"/>
        <w:jc w:val="both"/>
        <w:rPr>
          <w:rFonts w:ascii="Arial" w:hAnsi="Arial" w:cs="Arial"/>
          <w:noProof/>
          <w:lang w:val="mn-MN"/>
        </w:rPr>
      </w:pPr>
    </w:p>
    <w:p w14:paraId="5D74598C" w14:textId="77777777" w:rsidR="009C6A34" w:rsidRDefault="009C6A34" w:rsidP="009C6A34">
      <w:pPr>
        <w:shd w:val="clear" w:color="auto" w:fill="FFFFFF"/>
        <w:jc w:val="both"/>
        <w:rPr>
          <w:rFonts w:ascii="Arial" w:hAnsi="Arial" w:cs="Arial"/>
          <w:noProof/>
          <w:lang w:val="mn-MN"/>
        </w:rPr>
      </w:pPr>
    </w:p>
    <w:p w14:paraId="539C4AD1" w14:textId="77777777" w:rsidR="009C6A34" w:rsidRPr="00C85B34" w:rsidRDefault="009C6A34" w:rsidP="009C6A34">
      <w:pPr>
        <w:shd w:val="clear" w:color="auto" w:fill="FFFFFF"/>
        <w:jc w:val="both"/>
        <w:rPr>
          <w:rFonts w:ascii="Arial" w:hAnsi="Arial" w:cs="Arial"/>
          <w:noProof/>
          <w:lang w:val="mn-MN"/>
        </w:rPr>
      </w:pPr>
    </w:p>
    <w:p w14:paraId="2DEF278B" w14:textId="77777777" w:rsidR="009C6A34" w:rsidRDefault="009C6A34" w:rsidP="009C6A34">
      <w:pPr>
        <w:shd w:val="clear" w:color="auto" w:fill="FFFFFF"/>
        <w:jc w:val="center"/>
        <w:rPr>
          <w:rFonts w:ascii="Arial" w:hAnsi="Arial" w:cs="Arial"/>
          <w:noProof/>
          <w:lang w:val="mn-MN"/>
        </w:rPr>
      </w:pPr>
      <w:r w:rsidRPr="00C85B34">
        <w:rPr>
          <w:rFonts w:ascii="Arial" w:hAnsi="Arial" w:cs="Arial"/>
          <w:noProof/>
          <w:lang w:val="mn-MN"/>
        </w:rPr>
        <w:t>Гарын үсэг</w:t>
      </w:r>
    </w:p>
    <w:p w14:paraId="4ACCBD63" w14:textId="77777777" w:rsidR="009C6A34" w:rsidRDefault="009C6A34" w:rsidP="009C6A34">
      <w:pPr>
        <w:shd w:val="clear" w:color="auto" w:fill="FFFFFF"/>
        <w:jc w:val="center"/>
        <w:rPr>
          <w:rFonts w:ascii="Arial" w:hAnsi="Arial" w:cs="Arial"/>
          <w:noProof/>
          <w:lang w:val="mn-MN"/>
        </w:rPr>
      </w:pPr>
    </w:p>
    <w:p w14:paraId="2B8A5A27" w14:textId="77777777" w:rsidR="009C6A34" w:rsidRDefault="009C6A34" w:rsidP="009C6A34">
      <w:pPr>
        <w:shd w:val="clear" w:color="auto" w:fill="FFFFFF"/>
        <w:jc w:val="center"/>
        <w:rPr>
          <w:rFonts w:ascii="Arial" w:hAnsi="Arial" w:cs="Arial"/>
          <w:noProof/>
          <w:lang w:val="mn-MN"/>
        </w:rPr>
      </w:pPr>
    </w:p>
    <w:p w14:paraId="75B1662D" w14:textId="77777777" w:rsidR="009C6A34" w:rsidRPr="00B63E4F" w:rsidRDefault="009C6A34" w:rsidP="009C6A34">
      <w:pPr>
        <w:shd w:val="clear" w:color="auto" w:fill="FFFFFF"/>
        <w:jc w:val="center"/>
        <w:rPr>
          <w:rFonts w:ascii="Arial" w:hAnsi="Arial" w:cs="Arial"/>
          <w:noProof/>
          <w:lang w:val="mn-MN"/>
        </w:rPr>
      </w:pPr>
    </w:p>
    <w:p w14:paraId="31A9CEA6" w14:textId="77777777" w:rsidR="009C6A34" w:rsidRDefault="009C6A34" w:rsidP="009C6A34">
      <w:pPr>
        <w:shd w:val="clear" w:color="auto" w:fill="FFFFFF"/>
        <w:jc w:val="center"/>
        <w:rPr>
          <w:rFonts w:ascii="Arial" w:hAnsi="Arial" w:cs="Arial"/>
          <w:noProof/>
          <w:lang w:val="mn-MN"/>
        </w:rPr>
      </w:pPr>
    </w:p>
    <w:p w14:paraId="5A698B59" w14:textId="77777777" w:rsidR="009C6A34" w:rsidRDefault="009C6A34" w:rsidP="009C6A34">
      <w:pPr>
        <w:shd w:val="clear" w:color="auto" w:fill="FFFFFF"/>
        <w:jc w:val="center"/>
        <w:rPr>
          <w:rFonts w:ascii="Arial" w:hAnsi="Arial" w:cs="Arial"/>
          <w:noProof/>
          <w:lang w:val="mn-MN"/>
        </w:rPr>
      </w:pPr>
    </w:p>
    <w:p w14:paraId="1E13B564" w14:textId="77777777" w:rsidR="009C6A34" w:rsidRDefault="009C6A34" w:rsidP="009C6A34">
      <w:pPr>
        <w:shd w:val="clear" w:color="auto" w:fill="FFFFFF"/>
        <w:jc w:val="center"/>
        <w:rPr>
          <w:rFonts w:ascii="Arial" w:hAnsi="Arial" w:cs="Arial"/>
          <w:noProof/>
          <w:lang w:val="mn-MN"/>
        </w:rPr>
      </w:pPr>
    </w:p>
    <w:p w14:paraId="752291EB" w14:textId="77777777" w:rsidR="009C6A34" w:rsidRDefault="009C6A34" w:rsidP="009C6A34">
      <w:pPr>
        <w:shd w:val="clear" w:color="auto" w:fill="FFFFFF"/>
        <w:jc w:val="center"/>
        <w:rPr>
          <w:rFonts w:ascii="Arial" w:hAnsi="Arial" w:cs="Arial"/>
          <w:noProof/>
          <w:lang w:val="mn-MN"/>
        </w:rPr>
      </w:pPr>
    </w:p>
    <w:p w14:paraId="4A44E758" w14:textId="77777777" w:rsidR="009C6A34" w:rsidRDefault="009C6A34" w:rsidP="009C6A34">
      <w:pPr>
        <w:shd w:val="clear" w:color="auto" w:fill="FFFFFF"/>
        <w:jc w:val="center"/>
        <w:rPr>
          <w:rFonts w:ascii="Arial" w:hAnsi="Arial" w:cs="Arial"/>
          <w:noProof/>
          <w:lang w:val="mn-MN"/>
        </w:rPr>
      </w:pPr>
    </w:p>
    <w:p w14:paraId="506C084A" w14:textId="77777777" w:rsidR="009C6A34" w:rsidRDefault="009C6A34" w:rsidP="009C6A34">
      <w:pPr>
        <w:shd w:val="clear" w:color="auto" w:fill="FFFFFF"/>
        <w:jc w:val="center"/>
        <w:rPr>
          <w:rFonts w:ascii="Arial" w:hAnsi="Arial" w:cs="Arial"/>
          <w:noProof/>
          <w:lang w:val="mn-MN"/>
        </w:rPr>
      </w:pPr>
    </w:p>
    <w:p w14:paraId="5B86D93F" w14:textId="77777777" w:rsidR="009C6A34" w:rsidRDefault="009C6A34" w:rsidP="009C6A34">
      <w:pPr>
        <w:shd w:val="clear" w:color="auto" w:fill="FFFFFF"/>
        <w:jc w:val="center"/>
        <w:rPr>
          <w:rFonts w:ascii="Arial" w:hAnsi="Arial" w:cs="Arial"/>
          <w:noProof/>
          <w:lang w:val="mn-MN"/>
        </w:rPr>
      </w:pPr>
    </w:p>
    <w:p w14:paraId="5F4921F9" w14:textId="77777777" w:rsidR="009C6A34" w:rsidRDefault="009C6A34" w:rsidP="009C6A34">
      <w:pPr>
        <w:shd w:val="clear" w:color="auto" w:fill="FFFFFF"/>
        <w:jc w:val="center"/>
        <w:rPr>
          <w:rFonts w:ascii="Arial" w:hAnsi="Arial" w:cs="Arial"/>
          <w:noProof/>
          <w:lang w:val="mn-MN"/>
        </w:rPr>
      </w:pPr>
    </w:p>
    <w:p w14:paraId="13A9305E" w14:textId="77777777" w:rsidR="009C6A34" w:rsidRDefault="009C6A34" w:rsidP="009C6A34">
      <w:pPr>
        <w:shd w:val="clear" w:color="auto" w:fill="FFFFFF"/>
        <w:jc w:val="center"/>
        <w:rPr>
          <w:rFonts w:ascii="Arial" w:hAnsi="Arial" w:cs="Arial"/>
          <w:noProof/>
          <w:lang w:val="mn-MN"/>
        </w:rPr>
      </w:pPr>
    </w:p>
    <w:p w14:paraId="5CB130A2" w14:textId="77777777" w:rsidR="009C6A34" w:rsidRDefault="009C6A34" w:rsidP="009C6A34">
      <w:pPr>
        <w:shd w:val="clear" w:color="auto" w:fill="FFFFFF"/>
        <w:jc w:val="center"/>
        <w:rPr>
          <w:rFonts w:ascii="Arial" w:hAnsi="Arial" w:cs="Arial"/>
          <w:noProof/>
          <w:lang w:val="mn-MN"/>
        </w:rPr>
      </w:pPr>
    </w:p>
    <w:p w14:paraId="14A39052" w14:textId="77777777" w:rsidR="009C6A34" w:rsidRDefault="009C6A34" w:rsidP="009C6A34">
      <w:pPr>
        <w:shd w:val="clear" w:color="auto" w:fill="FFFFFF"/>
        <w:jc w:val="center"/>
        <w:rPr>
          <w:rFonts w:ascii="Arial" w:hAnsi="Arial" w:cs="Arial"/>
          <w:noProof/>
          <w:lang w:val="mn-MN"/>
        </w:rPr>
      </w:pPr>
    </w:p>
    <w:p w14:paraId="61E4489E" w14:textId="77777777" w:rsidR="009C6A34" w:rsidRPr="0001579D" w:rsidRDefault="009C6A34" w:rsidP="009C6A34">
      <w:pPr>
        <w:shd w:val="clear" w:color="auto" w:fill="FFFFFF"/>
        <w:jc w:val="center"/>
        <w:rPr>
          <w:rFonts w:ascii="Arial" w:hAnsi="Arial" w:cs="Arial"/>
          <w:noProof/>
          <w:lang w:val="mn-MN"/>
        </w:rPr>
      </w:pPr>
    </w:p>
    <w:p w14:paraId="0DC2C366" w14:textId="77777777" w:rsidR="009C6A34" w:rsidRDefault="009C6A34" w:rsidP="009C6A34">
      <w:pPr>
        <w:shd w:val="clear" w:color="auto" w:fill="FFFFFF"/>
        <w:jc w:val="center"/>
        <w:rPr>
          <w:rFonts w:ascii="Arial" w:hAnsi="Arial" w:cs="Arial"/>
          <w:noProof/>
          <w:lang w:val="mn-MN"/>
        </w:rPr>
      </w:pPr>
    </w:p>
    <w:p w14:paraId="03CEC60C" w14:textId="77777777" w:rsidR="009C6A34" w:rsidRDefault="009C6A34" w:rsidP="009C6A34">
      <w:pPr>
        <w:shd w:val="clear" w:color="auto" w:fill="FFFFFF"/>
        <w:jc w:val="center"/>
        <w:rPr>
          <w:rFonts w:ascii="Arial" w:hAnsi="Arial" w:cs="Arial"/>
          <w:noProof/>
          <w:lang w:val="mn-MN"/>
        </w:rPr>
      </w:pPr>
    </w:p>
    <w:p w14:paraId="2E90715C" w14:textId="77777777" w:rsidR="009C6A34" w:rsidRPr="00C85B34" w:rsidRDefault="009C6A34" w:rsidP="009C6A34">
      <w:pPr>
        <w:shd w:val="clear" w:color="auto" w:fill="FFFFFF"/>
        <w:jc w:val="center"/>
        <w:rPr>
          <w:rFonts w:ascii="Arial" w:hAnsi="Arial" w:cs="Arial"/>
          <w:noProof/>
          <w:lang w:val="mn-MN"/>
        </w:rPr>
      </w:pPr>
    </w:p>
    <w:p w14:paraId="76599655" w14:textId="77777777" w:rsidR="009C6A34" w:rsidRDefault="009C6A34" w:rsidP="009C6A34">
      <w:pPr>
        <w:jc w:val="right"/>
        <w:rPr>
          <w:rFonts w:ascii="Arial" w:hAnsi="Arial" w:cs="Arial"/>
          <w:noProof/>
          <w:u w:val="single"/>
          <w:lang w:val="mn-MN"/>
        </w:rPr>
      </w:pPr>
    </w:p>
    <w:p w14:paraId="65E938C2" w14:textId="77777777" w:rsidR="009C6A34" w:rsidRDefault="009C6A34" w:rsidP="009C6A34">
      <w:pPr>
        <w:jc w:val="right"/>
        <w:rPr>
          <w:rFonts w:ascii="Arial" w:hAnsi="Arial" w:cs="Arial"/>
          <w:noProof/>
          <w:u w:val="single"/>
          <w:lang w:val="mn-MN"/>
        </w:rPr>
      </w:pPr>
    </w:p>
    <w:p w14:paraId="3F334A4F" w14:textId="77777777" w:rsidR="009C6A34" w:rsidRDefault="009C6A34" w:rsidP="009C6A34">
      <w:pPr>
        <w:rPr>
          <w:rFonts w:ascii="Arial" w:hAnsi="Arial" w:cs="Arial"/>
          <w:noProof/>
          <w:u w:val="single"/>
          <w:lang w:val="mn-MN"/>
        </w:rPr>
      </w:pPr>
    </w:p>
    <w:p w14:paraId="2DB69EC1" w14:textId="77777777" w:rsidR="009C6A34" w:rsidRPr="00C85B34" w:rsidRDefault="009C6A34" w:rsidP="009C6A34">
      <w:pPr>
        <w:jc w:val="right"/>
        <w:rPr>
          <w:rFonts w:ascii="Arial" w:hAnsi="Arial" w:cs="Arial"/>
          <w:noProof/>
          <w:u w:val="single"/>
          <w:lang w:val="mn-MN"/>
        </w:rPr>
      </w:pPr>
      <w:r w:rsidRPr="00C85B34">
        <w:rPr>
          <w:rFonts w:ascii="Arial" w:hAnsi="Arial" w:cs="Arial"/>
          <w:noProof/>
          <w:u w:val="single"/>
          <w:lang w:val="mn-MN"/>
        </w:rPr>
        <w:lastRenderedPageBreak/>
        <w:t>Төсөл</w:t>
      </w:r>
    </w:p>
    <w:p w14:paraId="51F514B9" w14:textId="77777777" w:rsidR="009C6A34" w:rsidRPr="00C85B34" w:rsidRDefault="009C6A34" w:rsidP="009C6A34">
      <w:pPr>
        <w:rPr>
          <w:rFonts w:ascii="Arial" w:hAnsi="Arial" w:cs="Arial"/>
          <w:noProof/>
          <w:lang w:val="mn-MN"/>
        </w:rPr>
      </w:pPr>
    </w:p>
    <w:p w14:paraId="4228E967" w14:textId="77777777" w:rsidR="009C6A34" w:rsidRPr="00C85B34" w:rsidRDefault="009C6A34" w:rsidP="009C6A34">
      <w:pPr>
        <w:jc w:val="center"/>
        <w:rPr>
          <w:rFonts w:ascii="Arial" w:hAnsi="Arial" w:cs="Arial"/>
          <w:noProof/>
          <w:lang w:val="mn-MN"/>
        </w:rPr>
      </w:pPr>
      <w:r w:rsidRPr="00C85B34">
        <w:rPr>
          <w:rFonts w:ascii="Arial" w:hAnsi="Arial" w:cs="Arial"/>
          <w:b/>
          <w:bCs/>
          <w:noProof/>
          <w:lang w:val="mn-MN"/>
        </w:rPr>
        <w:t>МОНГОЛ УЛСЫН ХУУЛЬ</w:t>
      </w:r>
    </w:p>
    <w:p w14:paraId="368EF959" w14:textId="77777777" w:rsidR="009C6A34" w:rsidRPr="00C85B34" w:rsidRDefault="009C6A34" w:rsidP="009C6A34">
      <w:pPr>
        <w:jc w:val="center"/>
        <w:rPr>
          <w:rFonts w:ascii="Arial" w:hAnsi="Arial" w:cs="Arial"/>
          <w:noProof/>
          <w:lang w:val="mn-MN"/>
        </w:rPr>
      </w:pPr>
      <w:r w:rsidRPr="00C85B34">
        <w:rPr>
          <w:rFonts w:ascii="Arial" w:hAnsi="Arial" w:cs="Arial"/>
          <w:b/>
          <w:bCs/>
          <w:noProof/>
          <w:lang w:val="mn-MN"/>
        </w:rPr>
        <w:t> </w:t>
      </w:r>
    </w:p>
    <w:p w14:paraId="26009883"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2025 оны … дугаар                                                                                      Улаанбаатар</w:t>
      </w:r>
    </w:p>
    <w:p w14:paraId="7FE79082"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сарын ...-ны өдөр                                                                                                хот</w:t>
      </w:r>
    </w:p>
    <w:p w14:paraId="719FD0E5" w14:textId="77777777" w:rsidR="009C6A34" w:rsidRPr="00C85B34" w:rsidRDefault="009C6A34" w:rsidP="009C6A34">
      <w:pPr>
        <w:jc w:val="both"/>
        <w:rPr>
          <w:rFonts w:ascii="Arial" w:hAnsi="Arial" w:cs="Arial"/>
          <w:noProof/>
          <w:lang w:val="mn-MN"/>
        </w:rPr>
      </w:pPr>
      <w:r w:rsidRPr="00C85B34">
        <w:rPr>
          <w:rFonts w:ascii="Arial" w:hAnsi="Arial" w:cs="Arial"/>
          <w:noProof/>
          <w:lang w:val="mn-MN"/>
        </w:rPr>
        <w:t> </w:t>
      </w:r>
    </w:p>
    <w:p w14:paraId="1B1DE332" w14:textId="77777777" w:rsidR="009C6A34" w:rsidRPr="00C85B34" w:rsidRDefault="009C6A34" w:rsidP="009C6A34">
      <w:pPr>
        <w:jc w:val="center"/>
        <w:rPr>
          <w:rFonts w:ascii="Arial" w:hAnsi="Arial" w:cs="Arial"/>
          <w:b/>
          <w:bCs/>
          <w:noProof/>
          <w:lang w:val="mn-MN"/>
        </w:rPr>
      </w:pPr>
      <w:r w:rsidRPr="00C85B34">
        <w:rPr>
          <w:rFonts w:ascii="Arial" w:hAnsi="Arial" w:cs="Arial"/>
          <w:b/>
          <w:bCs/>
          <w:noProof/>
          <w:lang w:val="mn-MN"/>
        </w:rPr>
        <w:t xml:space="preserve">ЗӨРЧЛИЙН ТУХАЙ ХУУЛЬД </w:t>
      </w:r>
      <w:r>
        <w:rPr>
          <w:rFonts w:ascii="Arial" w:hAnsi="Arial" w:cs="Arial"/>
          <w:b/>
          <w:bCs/>
          <w:noProof/>
          <w:lang w:val="mn-MN"/>
        </w:rPr>
        <w:t>НЭМЭЛТ</w:t>
      </w:r>
      <w:r w:rsidRPr="00C85B34">
        <w:rPr>
          <w:rFonts w:ascii="Arial" w:hAnsi="Arial" w:cs="Arial"/>
          <w:b/>
          <w:bCs/>
          <w:noProof/>
          <w:lang w:val="mn-MN"/>
        </w:rPr>
        <w:t xml:space="preserve"> ОРУУЛАХ ТУХАЙ</w:t>
      </w:r>
    </w:p>
    <w:p w14:paraId="64A1AE55" w14:textId="77777777" w:rsidR="009C6A34" w:rsidRPr="00C85B34" w:rsidRDefault="009C6A34" w:rsidP="009C6A34">
      <w:pPr>
        <w:jc w:val="center"/>
        <w:rPr>
          <w:rFonts w:ascii="Arial" w:hAnsi="Arial" w:cs="Arial"/>
          <w:noProof/>
          <w:lang w:val="mn-MN"/>
        </w:rPr>
      </w:pPr>
      <w:r w:rsidRPr="00C85B34">
        <w:rPr>
          <w:rFonts w:ascii="Arial" w:hAnsi="Arial" w:cs="Arial"/>
          <w:noProof/>
          <w:lang w:val="mn-MN"/>
        </w:rPr>
        <w:t> </w:t>
      </w:r>
    </w:p>
    <w:p w14:paraId="3234FD12" w14:textId="32C90B3A" w:rsidR="009C6A34" w:rsidRPr="00F0534A" w:rsidRDefault="009C6A34" w:rsidP="00F0534A">
      <w:pPr>
        <w:ind w:firstLine="720"/>
        <w:jc w:val="both"/>
        <w:rPr>
          <w:rFonts w:ascii="Arial" w:hAnsi="Arial" w:cs="Arial"/>
          <w:noProof/>
          <w:lang w:val="mn-MN"/>
        </w:rPr>
      </w:pPr>
      <w:r w:rsidRPr="00C85B34">
        <w:rPr>
          <w:rFonts w:ascii="Arial" w:hAnsi="Arial" w:cs="Arial"/>
          <w:b/>
          <w:bCs/>
          <w:noProof/>
          <w:lang w:val="mn-MN"/>
        </w:rPr>
        <w:t>1 дүгээр зүйл.</w:t>
      </w:r>
      <w:r w:rsidRPr="00C85B34">
        <w:rPr>
          <w:rFonts w:ascii="Arial" w:hAnsi="Arial" w:cs="Arial"/>
          <w:noProof/>
          <w:lang w:val="mn-MN"/>
        </w:rPr>
        <w:t>Зөрчлийн тухай хуул</w:t>
      </w:r>
      <w:r w:rsidR="00F0534A">
        <w:rPr>
          <w:rFonts w:ascii="Arial" w:hAnsi="Arial" w:cs="Arial"/>
          <w:noProof/>
          <w:lang w:val="mn-MN"/>
        </w:rPr>
        <w:t>ийн 10.1 дүгээр зүйлд</w:t>
      </w:r>
      <w:r>
        <w:rPr>
          <w:rFonts w:ascii="Arial" w:hAnsi="Arial" w:cs="Arial"/>
          <w:noProof/>
          <w:lang w:val="mn-MN"/>
        </w:rPr>
        <w:t xml:space="preserve"> доор дурдсан агуулгатай дараах хэсэг</w:t>
      </w:r>
      <w:r w:rsidRPr="00C85B34">
        <w:rPr>
          <w:rFonts w:ascii="Arial" w:hAnsi="Arial" w:cs="Arial"/>
          <w:noProof/>
          <w:lang w:val="mn-MN"/>
        </w:rPr>
        <w:t xml:space="preserve"> </w:t>
      </w:r>
      <w:r>
        <w:rPr>
          <w:rFonts w:ascii="Arial" w:hAnsi="Arial" w:cs="Arial"/>
          <w:noProof/>
          <w:lang w:val="mn-MN"/>
        </w:rPr>
        <w:t>нэмсүгэй</w:t>
      </w:r>
      <w:r w:rsidRPr="00C85B34">
        <w:rPr>
          <w:rFonts w:ascii="Arial" w:hAnsi="Arial" w:cs="Arial"/>
          <w:noProof/>
          <w:lang w:val="mn-MN"/>
        </w:rPr>
        <w:t>:</w:t>
      </w:r>
      <w:r w:rsidRPr="00C85B34">
        <w:rPr>
          <w:rFonts w:ascii="Arial" w:hAnsi="Arial" w:cs="Arial"/>
          <w:b/>
          <w:bCs/>
          <w:noProof/>
          <w:lang w:val="mn-MN"/>
        </w:rPr>
        <w:t xml:space="preserve"> </w:t>
      </w:r>
      <w:r>
        <w:rPr>
          <w:rFonts w:ascii="Arial" w:hAnsi="Arial" w:cs="Arial"/>
          <w:b/>
          <w:bCs/>
          <w:noProof/>
        </w:rPr>
        <w:t xml:space="preserve"> </w:t>
      </w:r>
    </w:p>
    <w:p w14:paraId="35DD7CB9" w14:textId="77777777" w:rsidR="009C6A34" w:rsidRDefault="009C6A34" w:rsidP="009C6A34">
      <w:pPr>
        <w:jc w:val="both"/>
        <w:rPr>
          <w:rFonts w:ascii="Arial" w:hAnsi="Arial" w:cs="Arial"/>
          <w:b/>
          <w:bCs/>
          <w:noProof/>
        </w:rPr>
      </w:pPr>
    </w:p>
    <w:p w14:paraId="0D068F3D" w14:textId="77777777" w:rsidR="009C6A34" w:rsidRDefault="009C6A34" w:rsidP="009C6A34">
      <w:pPr>
        <w:ind w:firstLine="720"/>
        <w:jc w:val="both"/>
        <w:rPr>
          <w:rFonts w:ascii="Arial" w:hAnsi="Arial" w:cs="Arial"/>
          <w:noProof/>
          <w:color w:val="000000" w:themeColor="text1"/>
          <w:lang w:val="mn-MN"/>
        </w:rPr>
      </w:pPr>
      <w:r w:rsidRPr="009C2390">
        <w:rPr>
          <w:rFonts w:ascii="Arial" w:hAnsi="Arial" w:cs="Arial"/>
          <w:noProof/>
          <w:lang w:val="mn-MN"/>
        </w:rPr>
        <w:t>“6.</w:t>
      </w:r>
      <w:r w:rsidRPr="00C85B34">
        <w:rPr>
          <w:rFonts w:ascii="Arial" w:hAnsi="Arial" w:cs="Arial"/>
          <w:noProof/>
          <w:lang w:val="mn-MN"/>
        </w:rPr>
        <w:t>Төлбөрт таавар, эсхүл бооцоот тоглоом, эсхүл мөрийтэй тоглоомыг</w:t>
      </w:r>
      <w:r>
        <w:rPr>
          <w:rFonts w:ascii="Arial" w:hAnsi="Arial" w:cs="Arial"/>
          <w:noProof/>
          <w:lang w:val="mn-MN"/>
        </w:rPr>
        <w:t xml:space="preserve"> </w:t>
      </w:r>
      <w:r w:rsidRPr="00C85B34">
        <w:rPr>
          <w:rFonts w:ascii="Arial" w:hAnsi="Arial" w:cs="Arial"/>
          <w:noProof/>
          <w:lang w:val="mn-MN"/>
        </w:rPr>
        <w:t>сурталчилсан</w:t>
      </w:r>
      <w:r>
        <w:rPr>
          <w:rFonts w:ascii="Arial" w:hAnsi="Arial" w:cs="Arial"/>
          <w:noProof/>
          <w:lang w:val="mn-MN"/>
        </w:rPr>
        <w:t>, уриалсан</w:t>
      </w:r>
      <w:r w:rsidRPr="00C85B34">
        <w:rPr>
          <w:rFonts w:ascii="Arial" w:hAnsi="Arial" w:cs="Arial"/>
          <w:noProof/>
          <w:lang w:val="mn-MN"/>
        </w:rPr>
        <w:t xml:space="preserve"> бол </w:t>
      </w:r>
      <w:r>
        <w:rPr>
          <w:rFonts w:ascii="Arial" w:hAnsi="Arial" w:cs="Arial"/>
          <w:noProof/>
          <w:lang w:val="mn-MN"/>
        </w:rPr>
        <w:t>хууль бусаар олсон хөрөнгө, орлогыг хурааж хүнийг таван мянган нэгж, хуулийн этгээдийг тавин мянган нэгжтэй тэнцэх хэмжээний төгрөгөөр торгоно</w:t>
      </w:r>
      <w:r w:rsidRPr="005476E2">
        <w:rPr>
          <w:rFonts w:ascii="Arial" w:hAnsi="Arial" w:cs="Arial"/>
          <w:noProof/>
          <w:color w:val="000000" w:themeColor="text1"/>
          <w:lang w:val="mn-MN"/>
        </w:rPr>
        <w:t>.</w:t>
      </w:r>
    </w:p>
    <w:p w14:paraId="4FB1DC51" w14:textId="77777777" w:rsidR="009C6A34" w:rsidRDefault="009C6A34" w:rsidP="009C6A34">
      <w:pPr>
        <w:ind w:firstLine="720"/>
        <w:jc w:val="both"/>
        <w:rPr>
          <w:rFonts w:ascii="Arial" w:hAnsi="Arial" w:cs="Arial"/>
          <w:noProof/>
          <w:color w:val="000000" w:themeColor="text1"/>
          <w:lang w:val="mn-MN"/>
        </w:rPr>
      </w:pPr>
    </w:p>
    <w:p w14:paraId="755E025D" w14:textId="77777777" w:rsidR="009C6A34" w:rsidRPr="003354ED" w:rsidRDefault="009C6A34" w:rsidP="009C6A34">
      <w:pPr>
        <w:ind w:firstLine="720"/>
        <w:jc w:val="both"/>
        <w:rPr>
          <w:rFonts w:ascii="Arial" w:hAnsi="Arial" w:cs="Arial"/>
          <w:noProof/>
          <w:lang w:val="mn-MN"/>
        </w:rPr>
      </w:pPr>
      <w:r>
        <w:rPr>
          <w:rFonts w:ascii="Arial" w:hAnsi="Arial" w:cs="Arial"/>
          <w:noProof/>
          <w:color w:val="000000" w:themeColor="text1"/>
          <w:lang w:val="mn-MN"/>
        </w:rPr>
        <w:t>7.Төлбөрт таавар, эсхүл бооцоот тоглоом, эсхүл мөрийтэй тоглоомыг олон нийтийн мэдээллийн хэрэгсэл, эсхүл цахим сүлжээ ашиглаж сурталчилсан, уриалсан бол хууль бусаар олсон хөрөнгө, орлогыг хурааж хүнийг арван мянган нэгж, хуулийн этгээдийг нэг зуун мянган нэгжтэй тэнцэх хэмжээний төгрөгөөр торгоно.</w:t>
      </w:r>
      <w:r>
        <w:rPr>
          <w:rFonts w:ascii="Arial" w:hAnsi="Arial" w:cs="Arial"/>
          <w:noProof/>
          <w:lang w:val="mn-MN"/>
        </w:rPr>
        <w:t>”</w:t>
      </w:r>
    </w:p>
    <w:p w14:paraId="328D9C0D" w14:textId="77777777" w:rsidR="009C6A34" w:rsidRDefault="009C6A34" w:rsidP="009C6A34">
      <w:pPr>
        <w:jc w:val="both"/>
        <w:rPr>
          <w:rFonts w:ascii="Arial" w:hAnsi="Arial" w:cs="Arial"/>
          <w:b/>
          <w:bCs/>
          <w:noProof/>
          <w:lang w:val="mn-MN"/>
        </w:rPr>
      </w:pPr>
    </w:p>
    <w:p w14:paraId="7DA878B5" w14:textId="77777777" w:rsidR="009C6A34" w:rsidRPr="00B97FB6" w:rsidRDefault="009C6A34" w:rsidP="009C6A34">
      <w:pPr>
        <w:ind w:firstLine="720"/>
        <w:jc w:val="both"/>
        <w:rPr>
          <w:rFonts w:ascii="Arial" w:hAnsi="Arial" w:cs="Arial"/>
          <w:noProof/>
          <w:color w:val="000000" w:themeColor="text1"/>
          <w:lang w:val="mn-MN"/>
        </w:rPr>
      </w:pPr>
      <w:r w:rsidRPr="003354ED">
        <w:rPr>
          <w:rFonts w:ascii="Arial" w:hAnsi="Arial" w:cs="Arial"/>
          <w:b/>
          <w:bCs/>
          <w:noProof/>
          <w:lang w:val="mn-MN"/>
        </w:rPr>
        <w:t>2 дугаар зүйл.</w:t>
      </w:r>
      <w:r w:rsidRPr="00C85B34">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14:paraId="432BBDBA" w14:textId="77777777" w:rsidR="009C6A34" w:rsidRPr="00C85B34" w:rsidRDefault="009C6A34" w:rsidP="009C6A34">
      <w:pPr>
        <w:ind w:firstLine="720"/>
        <w:jc w:val="both"/>
        <w:rPr>
          <w:rFonts w:ascii="Arial" w:hAnsi="Arial" w:cs="Arial"/>
          <w:b/>
          <w:bCs/>
          <w:noProof/>
          <w:lang w:val="mn-MN"/>
        </w:rPr>
      </w:pPr>
    </w:p>
    <w:p w14:paraId="001A59B9" w14:textId="77777777" w:rsidR="009C6A34" w:rsidRDefault="009C6A34" w:rsidP="009C6A34">
      <w:pPr>
        <w:jc w:val="both"/>
        <w:rPr>
          <w:rFonts w:ascii="Arial" w:hAnsi="Arial" w:cs="Arial"/>
          <w:b/>
          <w:bCs/>
          <w:noProof/>
          <w:lang w:val="mn-MN"/>
        </w:rPr>
      </w:pPr>
    </w:p>
    <w:p w14:paraId="0DF0B6D2" w14:textId="77777777" w:rsidR="009C6A34" w:rsidRPr="00C85B34" w:rsidRDefault="009C6A34" w:rsidP="009C6A34">
      <w:pPr>
        <w:jc w:val="both"/>
        <w:rPr>
          <w:rFonts w:ascii="Arial" w:hAnsi="Arial" w:cs="Arial"/>
          <w:b/>
          <w:bCs/>
          <w:noProof/>
          <w:lang w:val="mn-MN"/>
        </w:rPr>
      </w:pPr>
    </w:p>
    <w:p w14:paraId="66A25AFF" w14:textId="77777777" w:rsidR="009C6A34" w:rsidRDefault="009C6A34" w:rsidP="009C6A34">
      <w:pPr>
        <w:jc w:val="center"/>
        <w:rPr>
          <w:iCs/>
          <w:noProof/>
          <w:u w:val="single"/>
          <w:lang w:val="mn-MN"/>
        </w:rPr>
      </w:pPr>
      <w:r w:rsidRPr="00C85B34">
        <w:rPr>
          <w:rFonts w:ascii="Arial" w:hAnsi="Arial" w:cs="Arial"/>
          <w:noProof/>
          <w:lang w:val="mn-MN"/>
        </w:rPr>
        <w:t>Гарын үсэ</w:t>
      </w:r>
      <w:r>
        <w:rPr>
          <w:rFonts w:ascii="Arial" w:hAnsi="Arial" w:cs="Arial"/>
          <w:noProof/>
          <w:lang w:val="mn-MN"/>
        </w:rPr>
        <w:t>г</w:t>
      </w:r>
    </w:p>
    <w:p w14:paraId="7D89E67E" w14:textId="77777777" w:rsidR="009C6A34" w:rsidRDefault="009C6A34" w:rsidP="009C6A34">
      <w:pPr>
        <w:pStyle w:val="Default"/>
        <w:jc w:val="right"/>
        <w:rPr>
          <w:iCs/>
          <w:noProof/>
          <w:color w:val="auto"/>
          <w:u w:val="single"/>
          <w:lang w:val="mn-MN"/>
        </w:rPr>
      </w:pPr>
    </w:p>
    <w:p w14:paraId="2E5C7DD7" w14:textId="77777777" w:rsidR="009C6A34" w:rsidRDefault="009C6A34" w:rsidP="009C6A34">
      <w:pPr>
        <w:pStyle w:val="Default"/>
        <w:jc w:val="right"/>
        <w:rPr>
          <w:iCs/>
          <w:noProof/>
          <w:color w:val="auto"/>
          <w:u w:val="single"/>
          <w:lang w:val="mn-MN"/>
        </w:rPr>
      </w:pPr>
    </w:p>
    <w:p w14:paraId="2D546391" w14:textId="77777777" w:rsidR="009C6A34" w:rsidRDefault="009C6A34" w:rsidP="009C6A34">
      <w:pPr>
        <w:pStyle w:val="Default"/>
        <w:jc w:val="right"/>
        <w:rPr>
          <w:iCs/>
          <w:noProof/>
          <w:color w:val="auto"/>
          <w:u w:val="single"/>
          <w:lang w:val="mn-MN"/>
        </w:rPr>
      </w:pPr>
    </w:p>
    <w:p w14:paraId="197C8FF0" w14:textId="77777777" w:rsidR="009C6A34" w:rsidRDefault="009C6A34" w:rsidP="009C6A34">
      <w:pPr>
        <w:pStyle w:val="Default"/>
        <w:jc w:val="right"/>
        <w:rPr>
          <w:iCs/>
          <w:noProof/>
          <w:color w:val="auto"/>
          <w:u w:val="single"/>
          <w:lang w:val="mn-MN"/>
        </w:rPr>
      </w:pPr>
    </w:p>
    <w:p w14:paraId="22D42B38" w14:textId="77777777" w:rsidR="00F0534A" w:rsidRDefault="00F0534A" w:rsidP="009C6A34">
      <w:pPr>
        <w:pStyle w:val="Default"/>
        <w:jc w:val="right"/>
        <w:rPr>
          <w:iCs/>
          <w:noProof/>
          <w:color w:val="auto"/>
          <w:u w:val="single"/>
          <w:lang w:val="mn-MN"/>
        </w:rPr>
      </w:pPr>
    </w:p>
    <w:p w14:paraId="29237375" w14:textId="77777777" w:rsidR="00F0534A" w:rsidRDefault="00F0534A" w:rsidP="009C6A34">
      <w:pPr>
        <w:pStyle w:val="Default"/>
        <w:jc w:val="right"/>
        <w:rPr>
          <w:iCs/>
          <w:noProof/>
          <w:color w:val="auto"/>
          <w:u w:val="single"/>
          <w:lang w:val="mn-MN"/>
        </w:rPr>
      </w:pPr>
    </w:p>
    <w:p w14:paraId="39D41007" w14:textId="77777777" w:rsidR="00F0534A" w:rsidRDefault="00F0534A" w:rsidP="009C6A34">
      <w:pPr>
        <w:pStyle w:val="Default"/>
        <w:jc w:val="right"/>
        <w:rPr>
          <w:iCs/>
          <w:noProof/>
          <w:color w:val="auto"/>
          <w:u w:val="single"/>
          <w:lang w:val="mn-MN"/>
        </w:rPr>
      </w:pPr>
    </w:p>
    <w:p w14:paraId="62F3896F" w14:textId="77777777" w:rsidR="00F0534A" w:rsidRDefault="00F0534A" w:rsidP="009C6A34">
      <w:pPr>
        <w:pStyle w:val="Default"/>
        <w:jc w:val="right"/>
        <w:rPr>
          <w:iCs/>
          <w:noProof/>
          <w:color w:val="auto"/>
          <w:u w:val="single"/>
          <w:lang w:val="mn-MN"/>
        </w:rPr>
      </w:pPr>
    </w:p>
    <w:p w14:paraId="0998396A" w14:textId="77777777" w:rsidR="00F0534A" w:rsidRDefault="00F0534A" w:rsidP="009C6A34">
      <w:pPr>
        <w:pStyle w:val="Default"/>
        <w:jc w:val="right"/>
        <w:rPr>
          <w:iCs/>
          <w:noProof/>
          <w:color w:val="auto"/>
          <w:u w:val="single"/>
          <w:lang w:val="mn-MN"/>
        </w:rPr>
      </w:pPr>
    </w:p>
    <w:p w14:paraId="2782923C" w14:textId="77777777" w:rsidR="00F0534A" w:rsidRDefault="00F0534A" w:rsidP="009C6A34">
      <w:pPr>
        <w:pStyle w:val="Default"/>
        <w:jc w:val="right"/>
        <w:rPr>
          <w:iCs/>
          <w:noProof/>
          <w:color w:val="auto"/>
          <w:u w:val="single"/>
          <w:lang w:val="mn-MN"/>
        </w:rPr>
      </w:pPr>
    </w:p>
    <w:p w14:paraId="05142C84" w14:textId="77777777" w:rsidR="00F0534A" w:rsidRDefault="00F0534A" w:rsidP="009C6A34">
      <w:pPr>
        <w:pStyle w:val="Default"/>
        <w:jc w:val="right"/>
        <w:rPr>
          <w:iCs/>
          <w:noProof/>
          <w:color w:val="auto"/>
          <w:u w:val="single"/>
          <w:lang w:val="mn-MN"/>
        </w:rPr>
      </w:pPr>
    </w:p>
    <w:p w14:paraId="7FAC2F8A" w14:textId="77777777" w:rsidR="00F0534A" w:rsidRDefault="00F0534A" w:rsidP="009C6A34">
      <w:pPr>
        <w:pStyle w:val="Default"/>
        <w:jc w:val="right"/>
        <w:rPr>
          <w:iCs/>
          <w:noProof/>
          <w:color w:val="auto"/>
          <w:u w:val="single"/>
          <w:lang w:val="mn-MN"/>
        </w:rPr>
      </w:pPr>
    </w:p>
    <w:p w14:paraId="64E84829" w14:textId="77777777" w:rsidR="00F0534A" w:rsidRDefault="00F0534A" w:rsidP="009C6A34">
      <w:pPr>
        <w:pStyle w:val="Default"/>
        <w:jc w:val="right"/>
        <w:rPr>
          <w:iCs/>
          <w:noProof/>
          <w:color w:val="auto"/>
          <w:u w:val="single"/>
          <w:lang w:val="mn-MN"/>
        </w:rPr>
      </w:pPr>
    </w:p>
    <w:p w14:paraId="32546B95" w14:textId="77777777" w:rsidR="00F0534A" w:rsidRDefault="00F0534A" w:rsidP="009C6A34">
      <w:pPr>
        <w:pStyle w:val="Default"/>
        <w:jc w:val="right"/>
        <w:rPr>
          <w:iCs/>
          <w:noProof/>
          <w:color w:val="auto"/>
          <w:u w:val="single"/>
          <w:lang w:val="mn-MN"/>
        </w:rPr>
      </w:pPr>
    </w:p>
    <w:p w14:paraId="5A02CDE1" w14:textId="77777777" w:rsidR="00F0534A" w:rsidRDefault="00F0534A" w:rsidP="009C6A34">
      <w:pPr>
        <w:pStyle w:val="Default"/>
        <w:jc w:val="right"/>
        <w:rPr>
          <w:iCs/>
          <w:noProof/>
          <w:color w:val="auto"/>
          <w:u w:val="single"/>
          <w:lang w:val="mn-MN"/>
        </w:rPr>
      </w:pPr>
    </w:p>
    <w:p w14:paraId="5AAAB0FE" w14:textId="77777777" w:rsidR="009C6A34" w:rsidRDefault="009C6A34" w:rsidP="009C6A34">
      <w:pPr>
        <w:pStyle w:val="Default"/>
        <w:jc w:val="right"/>
        <w:rPr>
          <w:iCs/>
          <w:noProof/>
          <w:color w:val="auto"/>
          <w:u w:val="single"/>
          <w:lang w:val="mn-MN"/>
        </w:rPr>
      </w:pPr>
    </w:p>
    <w:p w14:paraId="6154F310" w14:textId="77777777" w:rsidR="009C6A34" w:rsidRDefault="009C6A34" w:rsidP="009C6A34">
      <w:pPr>
        <w:pStyle w:val="Default"/>
        <w:rPr>
          <w:iCs/>
          <w:noProof/>
          <w:color w:val="auto"/>
          <w:u w:val="single"/>
          <w:lang w:val="mn-MN"/>
        </w:rPr>
      </w:pPr>
    </w:p>
    <w:p w14:paraId="12FD9125" w14:textId="77777777" w:rsidR="009C6A34" w:rsidRDefault="009C6A34" w:rsidP="009C6A34">
      <w:pPr>
        <w:pStyle w:val="Default"/>
        <w:jc w:val="right"/>
        <w:rPr>
          <w:iCs/>
          <w:noProof/>
          <w:color w:val="auto"/>
          <w:u w:val="single"/>
          <w:lang w:val="mn-MN"/>
        </w:rPr>
      </w:pPr>
    </w:p>
    <w:p w14:paraId="24B5F43C" w14:textId="77777777" w:rsidR="009C6A34" w:rsidRPr="00C85B34" w:rsidRDefault="009C6A34" w:rsidP="009C6A34">
      <w:pPr>
        <w:pStyle w:val="Default"/>
        <w:jc w:val="right"/>
        <w:rPr>
          <w:iCs/>
          <w:noProof/>
          <w:color w:val="auto"/>
          <w:u w:val="single"/>
          <w:lang w:val="mn-MN"/>
        </w:rPr>
      </w:pPr>
      <w:r w:rsidRPr="00C85B34">
        <w:rPr>
          <w:iCs/>
          <w:noProof/>
          <w:color w:val="auto"/>
          <w:u w:val="single"/>
          <w:lang w:val="mn-MN"/>
        </w:rPr>
        <w:lastRenderedPageBreak/>
        <w:t xml:space="preserve">Төсөл </w:t>
      </w:r>
    </w:p>
    <w:p w14:paraId="736779AF" w14:textId="77777777" w:rsidR="009C6A34" w:rsidRPr="00C85B34" w:rsidRDefault="009C6A34" w:rsidP="009C6A34">
      <w:pPr>
        <w:pStyle w:val="Default"/>
        <w:rPr>
          <w:noProof/>
          <w:color w:val="auto"/>
          <w:lang w:val="mn-MN"/>
        </w:rPr>
      </w:pPr>
    </w:p>
    <w:p w14:paraId="63B4313F"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12D235B3" w14:textId="77777777" w:rsidR="009C6A34" w:rsidRPr="00C85B34" w:rsidRDefault="009C6A34" w:rsidP="009C6A34">
      <w:pPr>
        <w:pStyle w:val="Default"/>
        <w:rPr>
          <w:noProof/>
          <w:color w:val="auto"/>
          <w:lang w:val="mn-MN"/>
        </w:rPr>
      </w:pPr>
    </w:p>
    <w:p w14:paraId="2562D884"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5C18F42D"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445C5357" w14:textId="77777777" w:rsidR="009C6A34" w:rsidRPr="00C85B34" w:rsidRDefault="009C6A34" w:rsidP="009C6A34">
      <w:pPr>
        <w:pStyle w:val="Default"/>
        <w:jc w:val="both"/>
        <w:rPr>
          <w:noProof/>
          <w:color w:val="auto"/>
          <w:lang w:val="mn-MN"/>
        </w:rPr>
      </w:pPr>
    </w:p>
    <w:p w14:paraId="24F60726" w14:textId="77777777" w:rsidR="009C6A34" w:rsidRPr="00C85B34" w:rsidRDefault="009C6A34" w:rsidP="009C6A34">
      <w:pPr>
        <w:pStyle w:val="Default"/>
        <w:jc w:val="center"/>
        <w:rPr>
          <w:noProof/>
          <w:color w:val="auto"/>
          <w:lang w:val="mn-MN"/>
        </w:rPr>
      </w:pPr>
      <w:r w:rsidRPr="00C85B34">
        <w:rPr>
          <w:b/>
          <w:bCs/>
          <w:noProof/>
          <w:color w:val="auto"/>
          <w:lang w:val="mn-MN"/>
        </w:rPr>
        <w:t>ЗАР СУРТАЛЧИЛГААНЫ ТУХАЙ ХУУЛЬД НЭМЭЛТ</w:t>
      </w:r>
    </w:p>
    <w:p w14:paraId="0D7D0EC8" w14:textId="77777777" w:rsidR="009C6A34" w:rsidRPr="00C85B34" w:rsidRDefault="009C6A34" w:rsidP="009C6A34">
      <w:pPr>
        <w:pStyle w:val="Default"/>
        <w:jc w:val="center"/>
        <w:rPr>
          <w:b/>
          <w:bCs/>
          <w:noProof/>
          <w:color w:val="auto"/>
          <w:lang w:val="mn-MN"/>
        </w:rPr>
      </w:pPr>
      <w:r w:rsidRPr="00C85B34">
        <w:rPr>
          <w:b/>
          <w:bCs/>
          <w:noProof/>
          <w:color w:val="auto"/>
          <w:lang w:val="mn-MN"/>
        </w:rPr>
        <w:t>ОРУУЛАХ ТУХАЙ</w:t>
      </w:r>
    </w:p>
    <w:p w14:paraId="11ACB732" w14:textId="77777777" w:rsidR="009C6A34" w:rsidRPr="00C85B34" w:rsidRDefault="009C6A34" w:rsidP="009C6A34">
      <w:pPr>
        <w:pStyle w:val="Default"/>
        <w:rPr>
          <w:noProof/>
          <w:color w:val="auto"/>
          <w:lang w:val="mn-MN"/>
        </w:rPr>
      </w:pPr>
    </w:p>
    <w:p w14:paraId="29FCB6E8"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 xml:space="preserve">.Зар сурталчилгааны тухай хуулийн 7 дугаар зүйлд доор дурдсан агуулгатай 7.2.4 дэх заалт нэмсүгэй: </w:t>
      </w:r>
    </w:p>
    <w:p w14:paraId="5F01AF88" w14:textId="77777777" w:rsidR="009C6A34" w:rsidRPr="00C85B34" w:rsidRDefault="009C6A34" w:rsidP="009C6A34">
      <w:pPr>
        <w:pStyle w:val="Default"/>
        <w:ind w:firstLine="720"/>
        <w:jc w:val="both"/>
        <w:rPr>
          <w:noProof/>
          <w:color w:val="auto"/>
          <w:lang w:val="mn-MN"/>
        </w:rPr>
      </w:pPr>
    </w:p>
    <w:p w14:paraId="5EB7D8A9" w14:textId="77777777" w:rsidR="009C6A34" w:rsidRPr="00C85B34" w:rsidRDefault="009C6A34" w:rsidP="009C6A34">
      <w:pPr>
        <w:pStyle w:val="Default"/>
        <w:ind w:firstLine="1440"/>
        <w:jc w:val="both"/>
        <w:rPr>
          <w:noProof/>
          <w:lang w:val="mn-MN"/>
        </w:rPr>
      </w:pPr>
      <w:r w:rsidRPr="00C85B34">
        <w:rPr>
          <w:noProof/>
          <w:lang w:val="mn-MN"/>
        </w:rPr>
        <w:t>“7.2.4.төлбөрт таавар, эсхүл бооцоот тоглоом, эсхүл мөрийтэй тоглоомыг сурталчилсан</w:t>
      </w:r>
      <w:r>
        <w:rPr>
          <w:noProof/>
          <w:lang w:val="mn-MN"/>
        </w:rPr>
        <w:t>, уриалсан.</w:t>
      </w:r>
      <w:r w:rsidRPr="00C85B34">
        <w:rPr>
          <w:noProof/>
          <w:lang w:val="mn-MN"/>
        </w:rPr>
        <w:t xml:space="preserve">” </w:t>
      </w:r>
    </w:p>
    <w:p w14:paraId="4DFFA695" w14:textId="77777777" w:rsidR="009C6A34" w:rsidRPr="00C85B34" w:rsidRDefault="009C6A34" w:rsidP="009C6A34">
      <w:pPr>
        <w:pStyle w:val="Default"/>
        <w:ind w:firstLine="720"/>
        <w:jc w:val="both"/>
        <w:rPr>
          <w:noProof/>
          <w:lang w:val="mn-MN"/>
        </w:rPr>
      </w:pPr>
    </w:p>
    <w:p w14:paraId="63A67E24"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2 дугаар зүйл.</w:t>
      </w:r>
      <w:r w:rsidRPr="00C85B34">
        <w:rPr>
          <w:noProof/>
          <w:lang w:val="mn-MN"/>
        </w:rPr>
        <w:t>Энэ хуулийг Зөвшөөрлийн тухай хуульд нэмэлт, өөрчлөлт оруулах тухай хууль хүчин төгөлдөр болсон өдрөөс эхлэн дагаж мөрдөнө.</w:t>
      </w:r>
    </w:p>
    <w:p w14:paraId="05420705" w14:textId="77777777" w:rsidR="009C6A34" w:rsidRPr="00C85B34" w:rsidRDefault="009C6A34" w:rsidP="009C6A34">
      <w:pPr>
        <w:pStyle w:val="Default"/>
        <w:ind w:firstLine="720"/>
        <w:jc w:val="both"/>
        <w:rPr>
          <w:noProof/>
          <w:color w:val="auto"/>
          <w:lang w:val="mn-MN"/>
        </w:rPr>
      </w:pPr>
    </w:p>
    <w:p w14:paraId="5113F96C" w14:textId="77777777" w:rsidR="009C6A34" w:rsidRPr="00C85B34" w:rsidRDefault="009C6A34" w:rsidP="009C6A34">
      <w:pPr>
        <w:pStyle w:val="Default"/>
        <w:ind w:firstLine="720"/>
        <w:jc w:val="both"/>
        <w:rPr>
          <w:noProof/>
          <w:color w:val="auto"/>
          <w:lang w:val="mn-MN"/>
        </w:rPr>
      </w:pPr>
    </w:p>
    <w:p w14:paraId="06547D54" w14:textId="77777777" w:rsidR="009C6A34" w:rsidRPr="00C85B34" w:rsidRDefault="009C6A34" w:rsidP="009C6A34">
      <w:pPr>
        <w:pStyle w:val="Default"/>
        <w:ind w:firstLine="720"/>
        <w:jc w:val="both"/>
        <w:rPr>
          <w:noProof/>
          <w:color w:val="auto"/>
          <w:lang w:val="mn-MN"/>
        </w:rPr>
      </w:pPr>
    </w:p>
    <w:p w14:paraId="7258B1DD" w14:textId="77777777" w:rsidR="009C6A34" w:rsidRPr="00C85B34" w:rsidRDefault="009C6A34" w:rsidP="009C6A34">
      <w:pPr>
        <w:pStyle w:val="Default"/>
        <w:ind w:firstLine="720"/>
        <w:jc w:val="both"/>
        <w:rPr>
          <w:noProof/>
          <w:color w:val="auto"/>
          <w:lang w:val="mn-MN"/>
        </w:rPr>
      </w:pPr>
    </w:p>
    <w:p w14:paraId="4FAC6DE2" w14:textId="77777777" w:rsidR="009C6A34" w:rsidRPr="00C85B34" w:rsidRDefault="009C6A34" w:rsidP="009C6A34">
      <w:pPr>
        <w:ind w:right="63"/>
        <w:jc w:val="center"/>
        <w:rPr>
          <w:rFonts w:ascii="Arial" w:hAnsi="Arial" w:cs="Arial"/>
          <w:noProof/>
          <w:lang w:val="mn-MN" w:bidi="mn-MN"/>
        </w:rPr>
      </w:pPr>
      <w:r w:rsidRPr="00C85B34">
        <w:rPr>
          <w:rFonts w:ascii="Arial" w:hAnsi="Arial" w:cs="Arial"/>
          <w:noProof/>
          <w:lang w:val="mn-MN"/>
        </w:rPr>
        <w:t>Гарын үсэг</w:t>
      </w:r>
    </w:p>
    <w:p w14:paraId="25006805" w14:textId="77777777" w:rsidR="009C6A34" w:rsidRPr="00C85B34" w:rsidRDefault="009C6A34" w:rsidP="009C6A34">
      <w:pPr>
        <w:rPr>
          <w:rFonts w:ascii="Arial" w:hAnsi="Arial" w:cs="Arial"/>
          <w:noProof/>
          <w:lang w:val="mn-MN"/>
        </w:rPr>
      </w:pPr>
    </w:p>
    <w:p w14:paraId="1BA35765" w14:textId="77777777" w:rsidR="009C6A34" w:rsidRPr="00C85B34" w:rsidRDefault="009C6A34" w:rsidP="009C6A34">
      <w:pPr>
        <w:rPr>
          <w:rFonts w:ascii="Arial" w:hAnsi="Arial" w:cs="Arial"/>
          <w:noProof/>
          <w:lang w:val="mn-MN"/>
        </w:rPr>
      </w:pPr>
    </w:p>
    <w:p w14:paraId="645C6D6B" w14:textId="77777777" w:rsidR="009C6A34" w:rsidRPr="00C85B34" w:rsidRDefault="009C6A34" w:rsidP="009C6A34">
      <w:pPr>
        <w:rPr>
          <w:rFonts w:ascii="Arial" w:hAnsi="Arial" w:cs="Arial"/>
          <w:noProof/>
          <w:lang w:val="mn-MN"/>
        </w:rPr>
      </w:pPr>
    </w:p>
    <w:p w14:paraId="48DE96C2" w14:textId="77777777" w:rsidR="009C6A34" w:rsidRPr="00C85B34" w:rsidRDefault="009C6A34" w:rsidP="009C6A34">
      <w:pPr>
        <w:rPr>
          <w:rFonts w:ascii="Arial" w:hAnsi="Arial" w:cs="Arial"/>
          <w:noProof/>
          <w:lang w:val="mn-MN"/>
        </w:rPr>
      </w:pPr>
    </w:p>
    <w:p w14:paraId="1E4A781B" w14:textId="77777777" w:rsidR="009C6A34" w:rsidRPr="00C85B34" w:rsidRDefault="009C6A34" w:rsidP="009C6A34">
      <w:pPr>
        <w:rPr>
          <w:rFonts w:ascii="Arial" w:hAnsi="Arial" w:cs="Arial"/>
          <w:noProof/>
          <w:lang w:val="mn-MN"/>
        </w:rPr>
      </w:pPr>
    </w:p>
    <w:p w14:paraId="29EE5F4E" w14:textId="77777777" w:rsidR="009C6A34" w:rsidRPr="00C85B34" w:rsidRDefault="009C6A34" w:rsidP="009C6A34">
      <w:pPr>
        <w:rPr>
          <w:rFonts w:ascii="Arial" w:hAnsi="Arial" w:cs="Arial"/>
          <w:noProof/>
          <w:lang w:val="mn-MN"/>
        </w:rPr>
      </w:pPr>
    </w:p>
    <w:p w14:paraId="38CAEF5B" w14:textId="77777777" w:rsidR="009C6A34" w:rsidRPr="00CA4288" w:rsidRDefault="009C6A34" w:rsidP="009C6A34">
      <w:pPr>
        <w:rPr>
          <w:rFonts w:ascii="Arial" w:hAnsi="Arial" w:cs="Arial"/>
          <w:noProof/>
          <w:lang w:val="mn-MN"/>
        </w:rPr>
      </w:pPr>
    </w:p>
    <w:p w14:paraId="5C4D3C7D" w14:textId="77777777" w:rsidR="009C6A34" w:rsidRPr="00C85B34" w:rsidRDefault="009C6A34" w:rsidP="009C6A34">
      <w:pPr>
        <w:rPr>
          <w:rFonts w:ascii="Arial" w:hAnsi="Arial" w:cs="Arial"/>
          <w:noProof/>
          <w:lang w:val="mn-MN"/>
        </w:rPr>
      </w:pPr>
    </w:p>
    <w:p w14:paraId="1A167DB9" w14:textId="77777777" w:rsidR="009C6A34" w:rsidRPr="00C85B34" w:rsidRDefault="009C6A34" w:rsidP="009C6A34">
      <w:pPr>
        <w:rPr>
          <w:rFonts w:ascii="Arial" w:hAnsi="Arial" w:cs="Arial"/>
          <w:noProof/>
          <w:lang w:val="mn-MN"/>
        </w:rPr>
      </w:pPr>
    </w:p>
    <w:p w14:paraId="6BE1F4C7" w14:textId="77777777" w:rsidR="009C6A34" w:rsidRPr="00C85B34" w:rsidRDefault="009C6A34" w:rsidP="009C6A34">
      <w:pPr>
        <w:rPr>
          <w:rFonts w:ascii="Arial" w:hAnsi="Arial" w:cs="Arial"/>
          <w:noProof/>
          <w:lang w:val="mn-MN"/>
        </w:rPr>
      </w:pPr>
    </w:p>
    <w:p w14:paraId="56785693" w14:textId="77777777" w:rsidR="009C6A34" w:rsidRPr="00C85B34" w:rsidRDefault="009C6A34" w:rsidP="009C6A34">
      <w:pPr>
        <w:rPr>
          <w:rFonts w:ascii="Arial" w:hAnsi="Arial" w:cs="Arial"/>
          <w:noProof/>
          <w:lang w:val="mn-MN"/>
        </w:rPr>
      </w:pPr>
    </w:p>
    <w:p w14:paraId="619E2EF9" w14:textId="77777777" w:rsidR="009C6A34" w:rsidRDefault="009C6A34" w:rsidP="009C6A34">
      <w:pPr>
        <w:rPr>
          <w:rFonts w:ascii="Arial" w:hAnsi="Arial" w:cs="Arial"/>
          <w:noProof/>
          <w:lang w:val="mn-MN"/>
        </w:rPr>
      </w:pPr>
    </w:p>
    <w:p w14:paraId="0C7D040A" w14:textId="77777777" w:rsidR="009C6A34" w:rsidRPr="00C85B34" w:rsidRDefault="009C6A34" w:rsidP="009C6A34">
      <w:pPr>
        <w:rPr>
          <w:rFonts w:ascii="Arial" w:hAnsi="Arial" w:cs="Arial"/>
          <w:noProof/>
          <w:lang w:val="mn-MN"/>
        </w:rPr>
      </w:pPr>
    </w:p>
    <w:p w14:paraId="3310B798" w14:textId="77777777" w:rsidR="009C6A34" w:rsidRPr="00C85B34" w:rsidRDefault="009C6A34" w:rsidP="009C6A34">
      <w:pPr>
        <w:rPr>
          <w:rFonts w:ascii="Arial" w:hAnsi="Arial" w:cs="Arial"/>
          <w:noProof/>
          <w:lang w:val="mn-MN"/>
        </w:rPr>
      </w:pPr>
    </w:p>
    <w:p w14:paraId="23601265" w14:textId="77777777" w:rsidR="009C6A34" w:rsidRPr="00C85B34" w:rsidRDefault="009C6A34" w:rsidP="009C6A34">
      <w:pPr>
        <w:rPr>
          <w:rFonts w:ascii="Arial" w:hAnsi="Arial" w:cs="Arial"/>
          <w:noProof/>
          <w:lang w:val="mn-MN"/>
        </w:rPr>
      </w:pPr>
    </w:p>
    <w:p w14:paraId="37AE6DCE" w14:textId="77777777" w:rsidR="009C6A34" w:rsidRPr="00C85B34" w:rsidRDefault="009C6A34" w:rsidP="009C6A34">
      <w:pPr>
        <w:rPr>
          <w:rFonts w:ascii="Arial" w:hAnsi="Arial" w:cs="Arial"/>
          <w:noProof/>
          <w:lang w:val="mn-MN"/>
        </w:rPr>
      </w:pPr>
    </w:p>
    <w:p w14:paraId="39B74BC2" w14:textId="77777777" w:rsidR="009C6A34" w:rsidRPr="00C85B34" w:rsidRDefault="009C6A34" w:rsidP="009C6A34">
      <w:pPr>
        <w:rPr>
          <w:rFonts w:ascii="Arial" w:hAnsi="Arial" w:cs="Arial"/>
          <w:noProof/>
          <w:lang w:val="mn-MN"/>
        </w:rPr>
      </w:pPr>
    </w:p>
    <w:p w14:paraId="47E215BC" w14:textId="77777777" w:rsidR="009C6A34" w:rsidRPr="00C85B34" w:rsidRDefault="009C6A34" w:rsidP="009C6A34">
      <w:pPr>
        <w:rPr>
          <w:rFonts w:ascii="Arial" w:hAnsi="Arial" w:cs="Arial"/>
          <w:noProof/>
          <w:lang w:val="mn-MN"/>
        </w:rPr>
      </w:pPr>
    </w:p>
    <w:p w14:paraId="4768B958" w14:textId="77777777" w:rsidR="009C6A34" w:rsidRPr="00C85B34" w:rsidRDefault="009C6A34" w:rsidP="009C6A34">
      <w:pPr>
        <w:rPr>
          <w:rFonts w:ascii="Arial" w:hAnsi="Arial" w:cs="Arial"/>
          <w:noProof/>
          <w:lang w:val="mn-MN"/>
        </w:rPr>
      </w:pPr>
    </w:p>
    <w:p w14:paraId="179B3BF7" w14:textId="77777777" w:rsidR="009C6A34" w:rsidRPr="00C85B34" w:rsidRDefault="009C6A34" w:rsidP="009C6A34">
      <w:pPr>
        <w:rPr>
          <w:rFonts w:ascii="Arial" w:hAnsi="Arial" w:cs="Arial"/>
          <w:noProof/>
          <w:lang w:val="mn-MN"/>
        </w:rPr>
      </w:pPr>
    </w:p>
    <w:p w14:paraId="395821C9" w14:textId="77777777" w:rsidR="009C6A34" w:rsidRPr="00C85B34" w:rsidRDefault="009C6A34" w:rsidP="009C6A34">
      <w:pPr>
        <w:rPr>
          <w:rFonts w:ascii="Arial" w:hAnsi="Arial" w:cs="Arial"/>
          <w:noProof/>
          <w:lang w:val="mn-MN"/>
        </w:rPr>
      </w:pPr>
    </w:p>
    <w:p w14:paraId="0514F88F" w14:textId="77777777" w:rsidR="009C6A34" w:rsidRPr="00C85B34" w:rsidRDefault="009C6A34" w:rsidP="009C6A34">
      <w:pPr>
        <w:rPr>
          <w:rFonts w:ascii="Arial" w:hAnsi="Arial" w:cs="Arial"/>
          <w:noProof/>
          <w:lang w:val="mn-MN"/>
        </w:rPr>
      </w:pPr>
    </w:p>
    <w:p w14:paraId="109045F1" w14:textId="77777777" w:rsidR="009C6A34" w:rsidRDefault="009C6A34" w:rsidP="009C6A34">
      <w:pPr>
        <w:rPr>
          <w:rFonts w:ascii="Arial" w:hAnsi="Arial" w:cs="Arial"/>
          <w:noProof/>
          <w:lang w:val="mn-MN"/>
        </w:rPr>
      </w:pPr>
    </w:p>
    <w:p w14:paraId="09D7E6AD" w14:textId="77777777" w:rsidR="009C6A34" w:rsidRPr="0001579D" w:rsidRDefault="009C6A34" w:rsidP="009C6A34">
      <w:pPr>
        <w:rPr>
          <w:rFonts w:ascii="Arial" w:hAnsi="Arial" w:cs="Arial"/>
          <w:noProof/>
          <w:lang w:val="mn-MN"/>
        </w:rPr>
      </w:pPr>
    </w:p>
    <w:p w14:paraId="3AB93032" w14:textId="77777777" w:rsidR="009C6A34" w:rsidRPr="00C85B34" w:rsidRDefault="009C6A34" w:rsidP="009C6A34">
      <w:pPr>
        <w:pStyle w:val="Default"/>
        <w:jc w:val="right"/>
        <w:rPr>
          <w:noProof/>
          <w:color w:val="auto"/>
          <w:u w:val="single"/>
          <w:lang w:val="mn-MN"/>
        </w:rPr>
      </w:pPr>
      <w:r w:rsidRPr="00C85B34">
        <w:rPr>
          <w:noProof/>
          <w:color w:val="auto"/>
          <w:u w:val="single"/>
          <w:lang w:val="mn-MN"/>
        </w:rPr>
        <w:lastRenderedPageBreak/>
        <w:t xml:space="preserve">Төсөл </w:t>
      </w:r>
    </w:p>
    <w:p w14:paraId="6D7AD497" w14:textId="77777777" w:rsidR="009C6A34" w:rsidRPr="00C85B34" w:rsidRDefault="009C6A34" w:rsidP="009C6A34">
      <w:pPr>
        <w:pStyle w:val="Default"/>
        <w:jc w:val="right"/>
        <w:rPr>
          <w:i/>
          <w:iCs/>
          <w:noProof/>
          <w:color w:val="auto"/>
          <w:lang w:val="mn-MN"/>
        </w:rPr>
      </w:pPr>
    </w:p>
    <w:p w14:paraId="1C3A8A50"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0CD8D072" w14:textId="77777777" w:rsidR="009C6A34" w:rsidRPr="00C85B34" w:rsidRDefault="009C6A34" w:rsidP="009C6A34">
      <w:pPr>
        <w:pStyle w:val="Default"/>
        <w:jc w:val="center"/>
        <w:rPr>
          <w:b/>
          <w:bCs/>
          <w:noProof/>
          <w:color w:val="auto"/>
          <w:lang w:val="mn-MN"/>
        </w:rPr>
      </w:pPr>
    </w:p>
    <w:p w14:paraId="74C14D6C"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36C4284A"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1E4A62B2" w14:textId="77777777" w:rsidR="009C6A34" w:rsidRPr="00C85B34" w:rsidRDefault="009C6A34" w:rsidP="009C6A34">
      <w:pPr>
        <w:pStyle w:val="Default"/>
        <w:jc w:val="both"/>
        <w:rPr>
          <w:noProof/>
          <w:color w:val="auto"/>
          <w:lang w:val="mn-MN"/>
        </w:rPr>
      </w:pPr>
    </w:p>
    <w:p w14:paraId="26B908E7" w14:textId="77777777" w:rsidR="009C6A34" w:rsidRPr="00C85B34" w:rsidRDefault="009C6A34" w:rsidP="009C6A34">
      <w:pPr>
        <w:pStyle w:val="Default"/>
        <w:jc w:val="center"/>
        <w:rPr>
          <w:noProof/>
          <w:color w:val="auto"/>
          <w:lang w:val="mn-MN"/>
        </w:rPr>
      </w:pPr>
      <w:r w:rsidRPr="00C85B34">
        <w:rPr>
          <w:b/>
          <w:bCs/>
          <w:noProof/>
          <w:color w:val="auto"/>
          <w:lang w:val="mn-MN"/>
        </w:rPr>
        <w:t>БАНКНЫ ТУХАЙ ХУУЛЬД НЭМЭЛТ</w:t>
      </w:r>
    </w:p>
    <w:p w14:paraId="23974F46" w14:textId="77777777" w:rsidR="009C6A34" w:rsidRPr="00C85B34" w:rsidRDefault="009C6A34" w:rsidP="009C6A34">
      <w:pPr>
        <w:pStyle w:val="Default"/>
        <w:jc w:val="center"/>
        <w:rPr>
          <w:b/>
          <w:bCs/>
          <w:noProof/>
          <w:color w:val="auto"/>
          <w:lang w:val="mn-MN"/>
        </w:rPr>
      </w:pPr>
      <w:r w:rsidRPr="00C85B34">
        <w:rPr>
          <w:b/>
          <w:bCs/>
          <w:noProof/>
          <w:color w:val="auto"/>
          <w:lang w:val="mn-MN"/>
        </w:rPr>
        <w:t>ОРУУЛАХ ТУХАЙ</w:t>
      </w:r>
    </w:p>
    <w:p w14:paraId="7EC90399" w14:textId="77777777" w:rsidR="009C6A34" w:rsidRPr="00C85B34" w:rsidRDefault="009C6A34" w:rsidP="009C6A34">
      <w:pPr>
        <w:pStyle w:val="Default"/>
        <w:jc w:val="center"/>
        <w:rPr>
          <w:b/>
          <w:bCs/>
          <w:noProof/>
          <w:color w:val="auto"/>
          <w:lang w:val="mn-MN"/>
        </w:rPr>
      </w:pPr>
    </w:p>
    <w:p w14:paraId="009BF641" w14:textId="6D5BC156" w:rsidR="009C6A34" w:rsidRPr="00D51D51"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.Банкны тухай хуулийн 7 дугаар зүйл</w:t>
      </w:r>
      <w:r>
        <w:rPr>
          <w:noProof/>
          <w:color w:val="auto"/>
          <w:lang w:val="mn-MN"/>
        </w:rPr>
        <w:t xml:space="preserve">д доор дурдсан агуулгатай </w:t>
      </w:r>
      <w:r w:rsidR="00D51D51">
        <w:rPr>
          <w:noProof/>
          <w:color w:val="auto"/>
        </w:rPr>
        <w:t>7.2.12 дахь</w:t>
      </w:r>
      <w:r>
        <w:rPr>
          <w:noProof/>
          <w:color w:val="auto"/>
          <w:lang w:val="mn-MN"/>
        </w:rPr>
        <w:t xml:space="preserve"> заалт</w:t>
      </w:r>
      <w:r w:rsidRPr="00C85B34">
        <w:rPr>
          <w:noProof/>
          <w:color w:val="auto"/>
          <w:lang w:val="mn-MN"/>
        </w:rPr>
        <w:t xml:space="preserve"> нэмсүгэй</w:t>
      </w:r>
      <w:r>
        <w:rPr>
          <w:noProof/>
          <w:color w:val="auto"/>
        </w:rPr>
        <w:t xml:space="preserve">: </w:t>
      </w:r>
    </w:p>
    <w:p w14:paraId="7A42BDDA" w14:textId="77777777" w:rsidR="009C6A34" w:rsidRDefault="009C6A34" w:rsidP="009C6A34">
      <w:pPr>
        <w:pStyle w:val="Default"/>
        <w:ind w:firstLine="720"/>
        <w:jc w:val="both"/>
        <w:rPr>
          <w:noProof/>
          <w:color w:val="auto"/>
        </w:rPr>
      </w:pPr>
    </w:p>
    <w:p w14:paraId="6D7A54C5" w14:textId="77777777" w:rsidR="009C6A34" w:rsidRPr="00C85B34" w:rsidRDefault="009C6A34" w:rsidP="009C6A34">
      <w:pPr>
        <w:pStyle w:val="Default"/>
        <w:ind w:firstLine="720"/>
        <w:jc w:val="both"/>
        <w:rPr>
          <w:noProof/>
          <w:color w:val="auto"/>
          <w:lang w:val="mn-MN"/>
        </w:rPr>
      </w:pPr>
      <w:r>
        <w:rPr>
          <w:noProof/>
          <w:color w:val="auto"/>
        </w:rPr>
        <w:tab/>
      </w:r>
      <w:r>
        <w:rPr>
          <w:noProof/>
          <w:color w:val="auto"/>
          <w:lang w:val="mn-MN"/>
        </w:rPr>
        <w:t>“</w:t>
      </w:r>
      <w:r>
        <w:rPr>
          <w:noProof/>
          <w:color w:val="auto"/>
        </w:rPr>
        <w:t>7.2.12.</w:t>
      </w:r>
      <w:r w:rsidRPr="008A54EB">
        <w:rPr>
          <w:noProof/>
          <w:color w:val="auto"/>
          <w:lang w:val="mn-MN"/>
        </w:rPr>
        <w:t>төлбөрт таавар,</w:t>
      </w:r>
      <w:r>
        <w:rPr>
          <w:noProof/>
          <w:color w:val="auto"/>
          <w:lang w:val="mn-MN"/>
        </w:rPr>
        <w:t xml:space="preserve"> </w:t>
      </w:r>
      <w:r w:rsidRPr="008A54EB">
        <w:rPr>
          <w:noProof/>
          <w:color w:val="auto"/>
          <w:lang w:val="mn-MN"/>
        </w:rPr>
        <w:t>бооцоот</w:t>
      </w:r>
      <w:r>
        <w:rPr>
          <w:noProof/>
          <w:color w:val="auto"/>
          <w:lang w:val="mn-MN"/>
        </w:rPr>
        <w:t xml:space="preserve"> тоглоом, </w:t>
      </w:r>
      <w:r>
        <w:rPr>
          <w:noProof/>
          <w:color w:val="auto"/>
        </w:rPr>
        <w:t xml:space="preserve">цахим </w:t>
      </w:r>
      <w:r w:rsidRPr="008A54EB">
        <w:rPr>
          <w:noProof/>
          <w:color w:val="auto"/>
          <w:lang w:val="mn-MN"/>
        </w:rPr>
        <w:t>мөрийтэй тоглоом</w:t>
      </w:r>
      <w:r>
        <w:rPr>
          <w:noProof/>
          <w:color w:val="auto"/>
          <w:lang w:val="mn-MN"/>
        </w:rPr>
        <w:t>ын үйл ажиллагаа эрхлэх, зуучлах, т</w:t>
      </w:r>
      <w:r w:rsidRPr="00D60418">
        <w:rPr>
          <w:noProof/>
          <w:color w:val="auto"/>
          <w:lang w:val="mn-MN"/>
        </w:rPr>
        <w:t xml:space="preserve">өлбөрт таавар, бооцоот тоглоом, мөрийтэй тоглоом </w:t>
      </w:r>
      <w:r>
        <w:rPr>
          <w:noProof/>
          <w:color w:val="auto"/>
          <w:lang w:val="mn-MN"/>
        </w:rPr>
        <w:t xml:space="preserve">сурталчлах, цахим хэрэгслийг ашигласан залилах </w:t>
      </w:r>
      <w:r w:rsidRPr="008A54EB">
        <w:rPr>
          <w:noProof/>
          <w:color w:val="auto"/>
          <w:lang w:val="mn-MN"/>
        </w:rPr>
        <w:t>гэмт хэр</w:t>
      </w:r>
      <w:r>
        <w:rPr>
          <w:noProof/>
          <w:color w:val="auto"/>
          <w:lang w:val="mn-MN"/>
        </w:rPr>
        <w:t>эгт хуульд заасны дагуу</w:t>
      </w:r>
      <w:r w:rsidRPr="008A54EB">
        <w:rPr>
          <w:noProof/>
          <w:color w:val="auto"/>
          <w:lang w:val="mn-MN"/>
        </w:rPr>
        <w:t xml:space="preserve"> </w:t>
      </w:r>
      <w:r>
        <w:rPr>
          <w:noProof/>
          <w:color w:val="auto"/>
          <w:lang w:val="mn-MN"/>
        </w:rPr>
        <w:t xml:space="preserve">мөрдөн шалгах байгууллагаас </w:t>
      </w:r>
      <w:r w:rsidRPr="008A54EB">
        <w:rPr>
          <w:noProof/>
          <w:color w:val="auto"/>
          <w:lang w:val="mn-MN"/>
        </w:rPr>
        <w:t>шаардсан</w:t>
      </w:r>
      <w:r>
        <w:rPr>
          <w:noProof/>
          <w:color w:val="auto"/>
          <w:lang w:val="mn-MN"/>
        </w:rPr>
        <w:t>.”</w:t>
      </w:r>
    </w:p>
    <w:p w14:paraId="0913099F" w14:textId="77777777" w:rsidR="009C6A34" w:rsidRPr="00C85B34" w:rsidRDefault="009C6A34" w:rsidP="009C6A34">
      <w:pPr>
        <w:ind w:firstLine="720"/>
        <w:jc w:val="both"/>
        <w:rPr>
          <w:rFonts w:ascii="Arial" w:hAnsi="Arial" w:cs="Arial"/>
          <w:noProof/>
          <w:lang w:val="mn-MN"/>
        </w:rPr>
      </w:pPr>
    </w:p>
    <w:p w14:paraId="3A64DC93" w14:textId="77777777" w:rsidR="009C6A34" w:rsidRPr="00C85B34" w:rsidRDefault="009C6A34" w:rsidP="009C6A34">
      <w:pPr>
        <w:ind w:firstLine="720"/>
        <w:jc w:val="both"/>
        <w:rPr>
          <w:rFonts w:ascii="Arial" w:hAnsi="Arial" w:cs="Arial"/>
          <w:b/>
          <w:bCs/>
          <w:noProof/>
          <w:lang w:val="mn-MN"/>
        </w:rPr>
      </w:pPr>
      <w:r w:rsidRPr="00C85B34">
        <w:rPr>
          <w:rFonts w:ascii="Arial" w:hAnsi="Arial" w:cs="Arial"/>
          <w:b/>
          <w:bCs/>
          <w:noProof/>
          <w:lang w:val="mn-MN"/>
        </w:rPr>
        <w:t>2 дугаар зүйл.</w:t>
      </w:r>
      <w:r w:rsidRPr="00C85B34">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14:paraId="4A6EB5A3" w14:textId="77777777" w:rsidR="009C6A34" w:rsidRDefault="009C6A34" w:rsidP="009C6A34">
      <w:pPr>
        <w:ind w:firstLine="720"/>
        <w:jc w:val="both"/>
        <w:rPr>
          <w:rFonts w:ascii="Arial" w:hAnsi="Arial" w:cs="Arial"/>
          <w:noProof/>
          <w:lang w:val="mn-MN"/>
        </w:rPr>
      </w:pPr>
    </w:p>
    <w:p w14:paraId="143B1DF0" w14:textId="77777777" w:rsidR="009C6A34" w:rsidRDefault="009C6A34" w:rsidP="009C6A34">
      <w:pPr>
        <w:ind w:firstLine="720"/>
        <w:jc w:val="both"/>
        <w:rPr>
          <w:rFonts w:ascii="Arial" w:hAnsi="Arial" w:cs="Arial"/>
          <w:noProof/>
          <w:lang w:val="mn-MN"/>
        </w:rPr>
      </w:pPr>
    </w:p>
    <w:p w14:paraId="3AF82CFF" w14:textId="77777777" w:rsidR="009C6A34" w:rsidRPr="00C85B34" w:rsidRDefault="009C6A34" w:rsidP="009C6A34">
      <w:pPr>
        <w:ind w:firstLine="720"/>
        <w:jc w:val="both"/>
        <w:rPr>
          <w:rFonts w:ascii="Arial" w:hAnsi="Arial" w:cs="Arial"/>
          <w:noProof/>
          <w:lang w:val="mn-MN"/>
        </w:rPr>
      </w:pPr>
    </w:p>
    <w:p w14:paraId="5DE2FDF0" w14:textId="77777777" w:rsidR="009C6A34" w:rsidRDefault="009C6A34" w:rsidP="009C6A34">
      <w:pPr>
        <w:ind w:firstLine="720"/>
        <w:jc w:val="center"/>
        <w:rPr>
          <w:rFonts w:ascii="Arial" w:hAnsi="Arial" w:cs="Arial"/>
          <w:noProof/>
          <w:lang w:val="mn-MN"/>
        </w:rPr>
      </w:pPr>
      <w:r w:rsidRPr="00C85B34">
        <w:rPr>
          <w:rFonts w:ascii="Arial" w:hAnsi="Arial" w:cs="Arial"/>
          <w:noProof/>
          <w:lang w:val="mn-MN"/>
        </w:rPr>
        <w:t>Гарын үсэг</w:t>
      </w:r>
    </w:p>
    <w:p w14:paraId="6834CF14" w14:textId="77777777" w:rsidR="009C6A34" w:rsidRPr="00C85B34" w:rsidRDefault="009C6A34" w:rsidP="009C6A34">
      <w:pPr>
        <w:rPr>
          <w:rFonts w:ascii="Arial" w:hAnsi="Arial" w:cs="Arial"/>
          <w:noProof/>
          <w:lang w:val="mn-MN"/>
        </w:rPr>
      </w:pPr>
    </w:p>
    <w:p w14:paraId="4CF92BE0" w14:textId="77777777" w:rsidR="009C6A34" w:rsidRDefault="009C6A34" w:rsidP="009C6A34">
      <w:pPr>
        <w:pStyle w:val="Default"/>
        <w:jc w:val="right"/>
        <w:rPr>
          <w:iCs/>
          <w:noProof/>
          <w:color w:val="auto"/>
          <w:u w:val="single"/>
          <w:lang w:val="mn-MN"/>
        </w:rPr>
      </w:pPr>
    </w:p>
    <w:p w14:paraId="0E1502A6" w14:textId="77777777" w:rsidR="009C6A34" w:rsidRDefault="009C6A34" w:rsidP="009C6A34">
      <w:pPr>
        <w:pStyle w:val="Default"/>
        <w:jc w:val="right"/>
        <w:rPr>
          <w:iCs/>
          <w:noProof/>
          <w:color w:val="auto"/>
          <w:u w:val="single"/>
          <w:lang w:val="mn-MN"/>
        </w:rPr>
      </w:pPr>
    </w:p>
    <w:p w14:paraId="57135EB7" w14:textId="77777777" w:rsidR="009C6A34" w:rsidRDefault="009C6A34" w:rsidP="009C6A34">
      <w:pPr>
        <w:pStyle w:val="Default"/>
        <w:jc w:val="right"/>
        <w:rPr>
          <w:iCs/>
          <w:noProof/>
          <w:color w:val="auto"/>
          <w:u w:val="single"/>
          <w:lang w:val="mn-MN"/>
        </w:rPr>
      </w:pPr>
    </w:p>
    <w:p w14:paraId="1D25661A" w14:textId="77777777" w:rsidR="009C6A34" w:rsidRDefault="009C6A34" w:rsidP="009C6A34">
      <w:pPr>
        <w:pStyle w:val="Default"/>
        <w:jc w:val="right"/>
        <w:rPr>
          <w:iCs/>
          <w:noProof/>
          <w:color w:val="auto"/>
          <w:u w:val="single"/>
          <w:lang w:val="mn-MN"/>
        </w:rPr>
      </w:pPr>
    </w:p>
    <w:p w14:paraId="3ECAC232" w14:textId="77777777" w:rsidR="009C6A34" w:rsidRDefault="009C6A34" w:rsidP="009C6A34">
      <w:pPr>
        <w:pStyle w:val="Default"/>
        <w:jc w:val="right"/>
        <w:rPr>
          <w:iCs/>
          <w:noProof/>
          <w:color w:val="auto"/>
          <w:u w:val="single"/>
          <w:lang w:val="mn-MN"/>
        </w:rPr>
      </w:pPr>
    </w:p>
    <w:p w14:paraId="0388CE56" w14:textId="77777777" w:rsidR="009C6A34" w:rsidRDefault="009C6A34" w:rsidP="009C6A34">
      <w:pPr>
        <w:pStyle w:val="Default"/>
        <w:jc w:val="right"/>
        <w:rPr>
          <w:iCs/>
          <w:noProof/>
          <w:color w:val="auto"/>
          <w:u w:val="single"/>
          <w:lang w:val="mn-MN"/>
        </w:rPr>
      </w:pPr>
    </w:p>
    <w:p w14:paraId="32606860" w14:textId="77777777" w:rsidR="009C6A34" w:rsidRDefault="009C6A34" w:rsidP="009C6A34">
      <w:pPr>
        <w:pStyle w:val="Default"/>
        <w:jc w:val="right"/>
        <w:rPr>
          <w:iCs/>
          <w:noProof/>
          <w:color w:val="auto"/>
          <w:u w:val="single"/>
          <w:lang w:val="mn-MN"/>
        </w:rPr>
      </w:pPr>
    </w:p>
    <w:p w14:paraId="3790E804" w14:textId="77777777" w:rsidR="009C6A34" w:rsidRDefault="009C6A34" w:rsidP="009C6A34">
      <w:pPr>
        <w:pStyle w:val="Default"/>
        <w:jc w:val="right"/>
        <w:rPr>
          <w:iCs/>
          <w:noProof/>
          <w:color w:val="auto"/>
          <w:u w:val="single"/>
          <w:lang w:val="mn-MN"/>
        </w:rPr>
      </w:pPr>
    </w:p>
    <w:p w14:paraId="4D21C3AF" w14:textId="77777777" w:rsidR="009C6A34" w:rsidRDefault="009C6A34" w:rsidP="009C6A34">
      <w:pPr>
        <w:pStyle w:val="Default"/>
        <w:jc w:val="right"/>
        <w:rPr>
          <w:iCs/>
          <w:noProof/>
          <w:color w:val="auto"/>
          <w:u w:val="single"/>
          <w:lang w:val="mn-MN"/>
        </w:rPr>
      </w:pPr>
    </w:p>
    <w:p w14:paraId="235CEF6F" w14:textId="77777777" w:rsidR="009C6A34" w:rsidRPr="00E41F76" w:rsidRDefault="009C6A34" w:rsidP="009C6A34">
      <w:pPr>
        <w:pStyle w:val="Default"/>
        <w:jc w:val="right"/>
        <w:rPr>
          <w:iCs/>
          <w:noProof/>
          <w:color w:val="auto"/>
          <w:u w:val="single"/>
          <w:lang w:val="mn-MN"/>
        </w:rPr>
      </w:pPr>
    </w:p>
    <w:p w14:paraId="3F5A4D84" w14:textId="77777777" w:rsidR="009C6A34" w:rsidRDefault="009C6A34" w:rsidP="009C6A34">
      <w:pPr>
        <w:pStyle w:val="Default"/>
        <w:jc w:val="right"/>
        <w:rPr>
          <w:iCs/>
          <w:noProof/>
          <w:color w:val="auto"/>
          <w:u w:val="single"/>
          <w:lang w:val="mn-MN"/>
        </w:rPr>
      </w:pPr>
    </w:p>
    <w:p w14:paraId="065C92C7" w14:textId="77777777" w:rsidR="009C6A34" w:rsidRDefault="009C6A34" w:rsidP="009C6A34">
      <w:pPr>
        <w:pStyle w:val="Default"/>
        <w:jc w:val="right"/>
        <w:rPr>
          <w:iCs/>
          <w:noProof/>
          <w:color w:val="auto"/>
          <w:u w:val="single"/>
          <w:lang w:val="mn-MN"/>
        </w:rPr>
      </w:pPr>
    </w:p>
    <w:p w14:paraId="28779D42" w14:textId="77777777" w:rsidR="009C6A34" w:rsidRDefault="009C6A34" w:rsidP="009C6A34">
      <w:pPr>
        <w:pStyle w:val="Default"/>
        <w:jc w:val="right"/>
        <w:rPr>
          <w:iCs/>
          <w:noProof/>
          <w:color w:val="auto"/>
          <w:u w:val="single"/>
          <w:lang w:val="mn-MN"/>
        </w:rPr>
      </w:pPr>
    </w:p>
    <w:p w14:paraId="0FD8B2F6" w14:textId="77777777" w:rsidR="009C6A34" w:rsidRDefault="009C6A34" w:rsidP="009C6A34">
      <w:pPr>
        <w:pStyle w:val="Default"/>
        <w:jc w:val="right"/>
        <w:rPr>
          <w:iCs/>
          <w:noProof/>
          <w:color w:val="auto"/>
          <w:u w:val="single"/>
          <w:lang w:val="mn-MN"/>
        </w:rPr>
      </w:pPr>
    </w:p>
    <w:p w14:paraId="075653DF" w14:textId="77777777" w:rsidR="009C6A34" w:rsidRDefault="009C6A34" w:rsidP="009C6A34">
      <w:pPr>
        <w:pStyle w:val="Default"/>
        <w:jc w:val="right"/>
        <w:rPr>
          <w:iCs/>
          <w:noProof/>
          <w:color w:val="auto"/>
          <w:u w:val="single"/>
          <w:lang w:val="mn-MN"/>
        </w:rPr>
      </w:pPr>
    </w:p>
    <w:p w14:paraId="15DC56F3" w14:textId="77777777" w:rsidR="009C6A34" w:rsidRDefault="009C6A34" w:rsidP="009C6A34">
      <w:pPr>
        <w:pStyle w:val="Default"/>
        <w:jc w:val="right"/>
        <w:rPr>
          <w:iCs/>
          <w:noProof/>
          <w:color w:val="auto"/>
          <w:u w:val="single"/>
          <w:lang w:val="mn-MN"/>
        </w:rPr>
      </w:pPr>
    </w:p>
    <w:p w14:paraId="41005FF3" w14:textId="77777777" w:rsidR="009C6A34" w:rsidRDefault="009C6A34" w:rsidP="009C6A34">
      <w:pPr>
        <w:pStyle w:val="Default"/>
        <w:jc w:val="right"/>
        <w:rPr>
          <w:iCs/>
          <w:noProof/>
          <w:color w:val="auto"/>
          <w:u w:val="single"/>
          <w:lang w:val="mn-MN"/>
        </w:rPr>
      </w:pPr>
    </w:p>
    <w:p w14:paraId="466DC58B" w14:textId="77777777" w:rsidR="009C6A34" w:rsidRDefault="009C6A34" w:rsidP="009C6A34">
      <w:pPr>
        <w:pStyle w:val="Default"/>
        <w:jc w:val="right"/>
        <w:rPr>
          <w:iCs/>
          <w:noProof/>
          <w:color w:val="auto"/>
          <w:u w:val="single"/>
          <w:lang w:val="mn-MN"/>
        </w:rPr>
      </w:pPr>
    </w:p>
    <w:p w14:paraId="7C403E48" w14:textId="77777777" w:rsidR="009C6A34" w:rsidRDefault="009C6A34" w:rsidP="009C6A34">
      <w:pPr>
        <w:pStyle w:val="Default"/>
        <w:jc w:val="right"/>
        <w:rPr>
          <w:iCs/>
          <w:noProof/>
          <w:color w:val="auto"/>
          <w:u w:val="single"/>
          <w:lang w:val="mn-MN"/>
        </w:rPr>
      </w:pPr>
    </w:p>
    <w:p w14:paraId="47A259B9" w14:textId="77777777" w:rsidR="009C6A34" w:rsidRDefault="009C6A34" w:rsidP="009C6A34">
      <w:pPr>
        <w:pStyle w:val="Default"/>
        <w:rPr>
          <w:iCs/>
          <w:noProof/>
          <w:color w:val="auto"/>
          <w:u w:val="single"/>
          <w:lang w:val="mn-MN"/>
        </w:rPr>
      </w:pPr>
    </w:p>
    <w:p w14:paraId="3A58FAEE" w14:textId="77777777" w:rsidR="009C6A34" w:rsidRDefault="009C6A34" w:rsidP="009C6A34">
      <w:pPr>
        <w:pStyle w:val="Default"/>
        <w:jc w:val="right"/>
        <w:rPr>
          <w:iCs/>
          <w:noProof/>
          <w:color w:val="auto"/>
          <w:u w:val="single"/>
          <w:lang w:val="mn-MN"/>
        </w:rPr>
      </w:pPr>
    </w:p>
    <w:p w14:paraId="029F4572" w14:textId="77777777" w:rsidR="009C6A34" w:rsidRPr="00E41F76" w:rsidRDefault="009C6A34" w:rsidP="009C6A34">
      <w:pPr>
        <w:pStyle w:val="Default"/>
        <w:jc w:val="right"/>
        <w:rPr>
          <w:iCs/>
          <w:noProof/>
          <w:color w:val="auto"/>
          <w:u w:val="single"/>
          <w:lang w:val="mn-MN"/>
        </w:rPr>
      </w:pPr>
      <w:r w:rsidRPr="00E41F76">
        <w:rPr>
          <w:iCs/>
          <w:noProof/>
          <w:color w:val="auto"/>
          <w:u w:val="single"/>
          <w:lang w:val="mn-MN"/>
        </w:rPr>
        <w:t xml:space="preserve">Төсөл </w:t>
      </w:r>
    </w:p>
    <w:p w14:paraId="3337D6BE" w14:textId="77777777" w:rsidR="009C6A34" w:rsidRPr="00C85B34" w:rsidRDefault="009C6A34" w:rsidP="009C6A34">
      <w:pPr>
        <w:pStyle w:val="Default"/>
        <w:rPr>
          <w:noProof/>
          <w:color w:val="auto"/>
          <w:lang w:val="mn-MN"/>
        </w:rPr>
      </w:pPr>
    </w:p>
    <w:p w14:paraId="003616F0"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361AAC7C" w14:textId="77777777" w:rsidR="009C6A34" w:rsidRPr="00C85B34" w:rsidRDefault="009C6A34" w:rsidP="009C6A34">
      <w:pPr>
        <w:pStyle w:val="Default"/>
        <w:rPr>
          <w:noProof/>
          <w:color w:val="auto"/>
          <w:lang w:val="mn-MN"/>
        </w:rPr>
      </w:pPr>
    </w:p>
    <w:p w14:paraId="3857ECD6"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2025A32A"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5EF1386E" w14:textId="77777777" w:rsidR="009C6A34" w:rsidRPr="00C85B34" w:rsidRDefault="009C6A34" w:rsidP="009C6A34">
      <w:pPr>
        <w:pStyle w:val="Default"/>
        <w:jc w:val="both"/>
        <w:rPr>
          <w:noProof/>
          <w:color w:val="auto"/>
          <w:lang w:val="mn-MN"/>
        </w:rPr>
      </w:pPr>
    </w:p>
    <w:p w14:paraId="670EBA50" w14:textId="77777777" w:rsidR="009C6A34" w:rsidRPr="00C85B34" w:rsidRDefault="009C6A34" w:rsidP="009C6A34">
      <w:pPr>
        <w:pStyle w:val="Default"/>
        <w:jc w:val="center"/>
        <w:rPr>
          <w:b/>
          <w:bCs/>
          <w:noProof/>
          <w:color w:val="auto"/>
          <w:lang w:val="mn-MN"/>
        </w:rPr>
      </w:pPr>
      <w:r w:rsidRPr="00C85B34">
        <w:rPr>
          <w:b/>
          <w:bCs/>
          <w:noProof/>
          <w:color w:val="auto"/>
          <w:lang w:val="mn-MN"/>
        </w:rPr>
        <w:t xml:space="preserve">ОНЦГОЙ АЛБАН ТАТВАРЫН ТУХАЙ ХУУЛЬД </w:t>
      </w:r>
    </w:p>
    <w:p w14:paraId="3B0E6D8C" w14:textId="77777777" w:rsidR="009C6A34" w:rsidRPr="00C85B34" w:rsidRDefault="009C6A34" w:rsidP="009C6A34">
      <w:pPr>
        <w:pStyle w:val="Default"/>
        <w:jc w:val="center"/>
        <w:rPr>
          <w:noProof/>
          <w:color w:val="auto"/>
          <w:lang w:val="mn-MN"/>
        </w:rPr>
      </w:pPr>
      <w:r w:rsidRPr="00C85B34">
        <w:rPr>
          <w:b/>
          <w:bCs/>
          <w:noProof/>
          <w:color w:val="auto"/>
          <w:lang w:val="mn-MN"/>
        </w:rPr>
        <w:t>ӨӨРЧЛӨЛТ</w:t>
      </w:r>
      <w:r w:rsidRPr="00C85B34">
        <w:rPr>
          <w:noProof/>
          <w:color w:val="auto"/>
          <w:lang w:val="mn-MN"/>
        </w:rPr>
        <w:t xml:space="preserve"> </w:t>
      </w:r>
      <w:r w:rsidRPr="00C85B34">
        <w:rPr>
          <w:b/>
          <w:bCs/>
          <w:noProof/>
          <w:color w:val="auto"/>
          <w:lang w:val="mn-MN"/>
        </w:rPr>
        <w:t>ОРУУЛАХ ТУХАЙ</w:t>
      </w:r>
    </w:p>
    <w:p w14:paraId="338D6F93" w14:textId="77777777" w:rsidR="009C6A34" w:rsidRPr="00C85B34" w:rsidRDefault="009C6A34" w:rsidP="009C6A34">
      <w:pPr>
        <w:pStyle w:val="Default"/>
        <w:rPr>
          <w:noProof/>
          <w:color w:val="auto"/>
          <w:lang w:val="mn-MN"/>
        </w:rPr>
      </w:pPr>
    </w:p>
    <w:p w14:paraId="53FE1A77"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.Онцгой албан татварын тухай хуулийн 1 дүгээр зүйлийн 1.1 дэх хэсгийн “бараа, түүнчлэн төлбөрт таавар, бооцоот тоглоомын үйл ажиллагаанд ашиглагдаж байгаа тусгай зориулалтын техник хэрэгсэл, тоног төхөөрөмж болон энэхүү үйл ажиллагааг эрхлэн явуулж байгаа хувь хүн, хуулийн этгээдэд” гэснийг “бараанд” гэж өөрчилсүгэй.</w:t>
      </w:r>
    </w:p>
    <w:p w14:paraId="564A2CAF" w14:textId="77777777" w:rsidR="009C6A34" w:rsidRPr="00DF3FE7" w:rsidRDefault="009C6A34" w:rsidP="009C6A34">
      <w:pPr>
        <w:pStyle w:val="Default"/>
        <w:ind w:firstLine="720"/>
        <w:jc w:val="both"/>
        <w:rPr>
          <w:noProof/>
          <w:color w:val="auto"/>
          <w:lang w:val="mn-MN"/>
        </w:rPr>
      </w:pPr>
    </w:p>
    <w:p w14:paraId="76A10D2A"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2 дугаар зүйл.</w:t>
      </w:r>
      <w:r w:rsidRPr="00C85B34">
        <w:rPr>
          <w:noProof/>
          <w:color w:val="auto"/>
          <w:lang w:val="mn-MN"/>
        </w:rPr>
        <w:t xml:space="preserve">Онцгой албан татварын тухай хуулийн 3 дугаар зүйлийн 3.1 дэх хэсгийн “, түүнчлэн төлбөрт таавар, бооцоот тоглоомын үйл ажиллагаа эрхэлж байгаа” гэснийг тус тус хассугай. </w:t>
      </w:r>
    </w:p>
    <w:p w14:paraId="1B82EB10" w14:textId="77777777" w:rsidR="009C6A34" w:rsidRPr="00C85B34" w:rsidRDefault="009C6A34" w:rsidP="009C6A34">
      <w:pPr>
        <w:pStyle w:val="Default"/>
        <w:ind w:firstLine="720"/>
        <w:jc w:val="both"/>
        <w:rPr>
          <w:noProof/>
          <w:color w:val="auto"/>
          <w:lang w:val="mn-MN"/>
        </w:rPr>
      </w:pPr>
    </w:p>
    <w:p w14:paraId="08808062"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3 дугаар зүйл.</w:t>
      </w:r>
      <w:r w:rsidRPr="00C85B34">
        <w:rPr>
          <w:noProof/>
          <w:color w:val="auto"/>
          <w:lang w:val="mn-MN"/>
        </w:rPr>
        <w:t xml:space="preserve">Онцгой албан татварын тухай хуулийн 4 дүгээр зүйлийн 4.2, 5 дугаар зүйлийн 5.4, 6 дугаар зүйлийн 6.4, 6.5, 8 дугаар зүйлийн </w:t>
      </w:r>
      <w:r>
        <w:rPr>
          <w:noProof/>
          <w:color w:val="auto"/>
          <w:lang w:val="mn-MN"/>
        </w:rPr>
        <w:t xml:space="preserve">8.8, </w:t>
      </w:r>
      <w:r w:rsidRPr="00C85B34">
        <w:rPr>
          <w:noProof/>
          <w:color w:val="auto"/>
          <w:lang w:val="mn-MN"/>
        </w:rPr>
        <w:t>8.9</w:t>
      </w:r>
      <w:r>
        <w:rPr>
          <w:noProof/>
          <w:color w:val="auto"/>
          <w:lang w:val="mn-MN"/>
        </w:rPr>
        <w:t>, 9 дүгээр зүйлийн 9.2 дахь</w:t>
      </w:r>
      <w:r w:rsidRPr="00C85B34">
        <w:rPr>
          <w:noProof/>
          <w:color w:val="auto"/>
          <w:lang w:val="mn-MN"/>
        </w:rPr>
        <w:t xml:space="preserve"> хэсгийг тус тус хүчингүй болсонд тооцсугай.</w:t>
      </w:r>
    </w:p>
    <w:p w14:paraId="44C9F296" w14:textId="77777777" w:rsidR="009C6A34" w:rsidRPr="00C85B34" w:rsidRDefault="009C6A34" w:rsidP="009C6A34">
      <w:pPr>
        <w:pStyle w:val="Default"/>
        <w:jc w:val="both"/>
        <w:rPr>
          <w:noProof/>
          <w:lang w:val="mn-MN"/>
        </w:rPr>
      </w:pPr>
    </w:p>
    <w:p w14:paraId="126C4D2C"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4 дүгээр зүйл.</w:t>
      </w:r>
      <w:r w:rsidRPr="00C85B34">
        <w:rPr>
          <w:noProof/>
          <w:lang w:val="mn-MN"/>
        </w:rPr>
        <w:t>Энэ хуулийг Зөвшөөрлийн тухай хуульд нэмэлт, өөрчлөлт оруулах тухай хууль хүчин төгөлдөр болсон өдрөөс эхлэн дагаж мөрдөнө.</w:t>
      </w:r>
    </w:p>
    <w:p w14:paraId="5FD93AF1" w14:textId="77777777" w:rsidR="009C6A34" w:rsidRPr="00C85B34" w:rsidRDefault="009C6A34" w:rsidP="009C6A34">
      <w:pPr>
        <w:pStyle w:val="Default"/>
        <w:ind w:firstLine="720"/>
        <w:jc w:val="both"/>
        <w:rPr>
          <w:noProof/>
          <w:color w:val="auto"/>
          <w:lang w:val="mn-MN"/>
        </w:rPr>
      </w:pPr>
    </w:p>
    <w:p w14:paraId="2BB724F7" w14:textId="77777777" w:rsidR="009C6A34" w:rsidRPr="00C85B34" w:rsidRDefault="009C6A34" w:rsidP="009C6A34">
      <w:pPr>
        <w:pStyle w:val="Default"/>
        <w:ind w:firstLine="720"/>
        <w:jc w:val="both"/>
        <w:rPr>
          <w:noProof/>
          <w:color w:val="auto"/>
          <w:lang w:val="mn-MN"/>
        </w:rPr>
      </w:pPr>
    </w:p>
    <w:p w14:paraId="2C11E369" w14:textId="77777777" w:rsidR="009C6A34" w:rsidRPr="00C85B34" w:rsidRDefault="009C6A34" w:rsidP="009C6A34">
      <w:pPr>
        <w:pStyle w:val="Default"/>
        <w:ind w:firstLine="720"/>
        <w:jc w:val="both"/>
        <w:rPr>
          <w:noProof/>
          <w:color w:val="auto"/>
          <w:lang w:val="mn-MN"/>
        </w:rPr>
      </w:pPr>
    </w:p>
    <w:p w14:paraId="454DF827" w14:textId="77777777" w:rsidR="009C6A34" w:rsidRPr="00C85B34" w:rsidRDefault="009C6A34" w:rsidP="009C6A34">
      <w:pPr>
        <w:pStyle w:val="Default"/>
        <w:ind w:firstLine="720"/>
        <w:jc w:val="both"/>
        <w:rPr>
          <w:noProof/>
          <w:color w:val="auto"/>
          <w:lang w:val="mn-MN"/>
        </w:rPr>
      </w:pPr>
    </w:p>
    <w:p w14:paraId="5B35D52C" w14:textId="77777777" w:rsidR="009C6A34" w:rsidRPr="00C85B34" w:rsidRDefault="009C6A34" w:rsidP="009C6A34">
      <w:pPr>
        <w:ind w:right="63"/>
        <w:jc w:val="center"/>
        <w:rPr>
          <w:rFonts w:ascii="Arial" w:hAnsi="Arial" w:cs="Arial"/>
          <w:noProof/>
          <w:lang w:val="mn-MN" w:bidi="mn-MN"/>
        </w:rPr>
      </w:pPr>
      <w:r w:rsidRPr="00C85B34">
        <w:rPr>
          <w:rFonts w:ascii="Arial" w:hAnsi="Arial" w:cs="Arial"/>
          <w:noProof/>
          <w:lang w:val="mn-MN"/>
        </w:rPr>
        <w:t>Гарын үсэг</w:t>
      </w:r>
    </w:p>
    <w:p w14:paraId="3B3FCD21" w14:textId="77777777" w:rsidR="009C6A34" w:rsidRPr="00C85B34" w:rsidRDefault="009C6A34" w:rsidP="009C6A34">
      <w:pPr>
        <w:rPr>
          <w:rFonts w:ascii="Arial" w:hAnsi="Arial" w:cs="Arial"/>
          <w:noProof/>
          <w:lang w:val="mn-MN"/>
        </w:rPr>
      </w:pPr>
    </w:p>
    <w:p w14:paraId="19AD4428" w14:textId="77777777" w:rsidR="009C6A34" w:rsidRPr="00C85B34" w:rsidRDefault="009C6A34" w:rsidP="009C6A34">
      <w:pPr>
        <w:rPr>
          <w:rFonts w:ascii="Arial" w:hAnsi="Arial" w:cs="Arial"/>
          <w:noProof/>
          <w:lang w:val="mn-MN"/>
        </w:rPr>
      </w:pPr>
    </w:p>
    <w:p w14:paraId="271C6BDA" w14:textId="77777777" w:rsidR="009C6A34" w:rsidRPr="00C85B34" w:rsidRDefault="009C6A34" w:rsidP="009C6A34">
      <w:pPr>
        <w:rPr>
          <w:rFonts w:ascii="Arial" w:hAnsi="Arial" w:cs="Arial"/>
          <w:noProof/>
          <w:lang w:val="mn-MN"/>
        </w:rPr>
      </w:pPr>
    </w:p>
    <w:p w14:paraId="08626251" w14:textId="77777777" w:rsidR="009C6A34" w:rsidRPr="00C85B34" w:rsidRDefault="009C6A34" w:rsidP="009C6A34">
      <w:pPr>
        <w:rPr>
          <w:rFonts w:ascii="Arial" w:hAnsi="Arial" w:cs="Arial"/>
          <w:noProof/>
          <w:lang w:val="mn-MN"/>
        </w:rPr>
      </w:pPr>
    </w:p>
    <w:p w14:paraId="416261EB" w14:textId="77777777" w:rsidR="009C6A34" w:rsidRPr="00C85B34" w:rsidRDefault="009C6A34" w:rsidP="009C6A34">
      <w:pPr>
        <w:rPr>
          <w:rFonts w:ascii="Arial" w:hAnsi="Arial" w:cs="Arial"/>
          <w:noProof/>
          <w:lang w:val="mn-MN"/>
        </w:rPr>
      </w:pPr>
    </w:p>
    <w:p w14:paraId="76533974" w14:textId="77777777" w:rsidR="009C6A34" w:rsidRPr="00C85B34" w:rsidRDefault="009C6A34" w:rsidP="009C6A34">
      <w:pPr>
        <w:rPr>
          <w:rFonts w:ascii="Arial" w:hAnsi="Arial" w:cs="Arial"/>
          <w:noProof/>
          <w:lang w:val="mn-MN"/>
        </w:rPr>
      </w:pPr>
    </w:p>
    <w:p w14:paraId="71D0031C" w14:textId="77777777" w:rsidR="009C6A34" w:rsidRPr="00C85B34" w:rsidRDefault="009C6A34" w:rsidP="009C6A34">
      <w:pPr>
        <w:rPr>
          <w:rFonts w:ascii="Arial" w:hAnsi="Arial" w:cs="Arial"/>
          <w:noProof/>
          <w:lang w:val="mn-MN"/>
        </w:rPr>
      </w:pPr>
    </w:p>
    <w:p w14:paraId="54143FA2" w14:textId="77777777" w:rsidR="009C6A34" w:rsidRPr="00C85B34" w:rsidRDefault="009C6A34" w:rsidP="009C6A34">
      <w:pPr>
        <w:rPr>
          <w:rFonts w:ascii="Arial" w:hAnsi="Arial" w:cs="Arial"/>
          <w:noProof/>
          <w:lang w:val="mn-MN"/>
        </w:rPr>
      </w:pPr>
    </w:p>
    <w:p w14:paraId="27DA0A70" w14:textId="77777777" w:rsidR="009C6A34" w:rsidRPr="00C85B34" w:rsidRDefault="009C6A34" w:rsidP="009C6A34">
      <w:pPr>
        <w:rPr>
          <w:rFonts w:ascii="Arial" w:hAnsi="Arial" w:cs="Arial"/>
          <w:noProof/>
          <w:lang w:val="mn-MN"/>
        </w:rPr>
      </w:pPr>
    </w:p>
    <w:p w14:paraId="72CF2355" w14:textId="77777777" w:rsidR="009C6A34" w:rsidRPr="00C85B34" w:rsidRDefault="009C6A34" w:rsidP="009C6A34">
      <w:pPr>
        <w:rPr>
          <w:rFonts w:ascii="Arial" w:hAnsi="Arial" w:cs="Arial"/>
          <w:noProof/>
          <w:lang w:val="mn-MN"/>
        </w:rPr>
      </w:pPr>
    </w:p>
    <w:p w14:paraId="0F8B5A02" w14:textId="77777777" w:rsidR="009C6A34" w:rsidRPr="00C85B34" w:rsidRDefault="009C6A34" w:rsidP="009C6A34">
      <w:pPr>
        <w:rPr>
          <w:rFonts w:ascii="Arial" w:hAnsi="Arial" w:cs="Arial"/>
          <w:noProof/>
          <w:lang w:val="mn-MN"/>
        </w:rPr>
      </w:pPr>
    </w:p>
    <w:p w14:paraId="7008C861" w14:textId="77777777" w:rsidR="009C6A34" w:rsidRPr="00C85B34" w:rsidRDefault="009C6A34" w:rsidP="009C6A34">
      <w:pPr>
        <w:rPr>
          <w:rFonts w:ascii="Arial" w:hAnsi="Arial" w:cs="Arial"/>
          <w:noProof/>
          <w:lang w:val="mn-MN"/>
        </w:rPr>
      </w:pPr>
    </w:p>
    <w:p w14:paraId="1BFC2049" w14:textId="77777777" w:rsidR="009C6A34" w:rsidRPr="00C85B34" w:rsidRDefault="009C6A34" w:rsidP="009C6A34">
      <w:pPr>
        <w:rPr>
          <w:rFonts w:ascii="Arial" w:hAnsi="Arial" w:cs="Arial"/>
          <w:noProof/>
          <w:lang w:val="mn-MN"/>
        </w:rPr>
      </w:pPr>
    </w:p>
    <w:p w14:paraId="326F4B7D" w14:textId="77777777" w:rsidR="009C6A34" w:rsidRDefault="009C6A34" w:rsidP="009C6A34">
      <w:pPr>
        <w:rPr>
          <w:rFonts w:ascii="Arial" w:hAnsi="Arial" w:cs="Arial"/>
          <w:noProof/>
          <w:lang w:val="mn-MN"/>
        </w:rPr>
      </w:pPr>
    </w:p>
    <w:p w14:paraId="72AFD260" w14:textId="77777777" w:rsidR="009C6A34" w:rsidRPr="00C85B34" w:rsidRDefault="009C6A34" w:rsidP="009C6A34">
      <w:pPr>
        <w:rPr>
          <w:rFonts w:ascii="Arial" w:hAnsi="Arial" w:cs="Arial"/>
          <w:noProof/>
          <w:lang w:val="mn-MN"/>
        </w:rPr>
      </w:pPr>
    </w:p>
    <w:p w14:paraId="5E269027" w14:textId="77777777" w:rsidR="009C6A34" w:rsidRPr="00C85B34" w:rsidRDefault="009C6A34" w:rsidP="009C6A34">
      <w:pPr>
        <w:rPr>
          <w:rFonts w:ascii="Arial" w:hAnsi="Arial" w:cs="Arial"/>
          <w:noProof/>
          <w:lang w:val="mn-MN"/>
        </w:rPr>
      </w:pPr>
    </w:p>
    <w:p w14:paraId="08751BF0" w14:textId="77777777" w:rsidR="009C6A34" w:rsidRPr="00C85B34" w:rsidRDefault="009C6A34" w:rsidP="009C6A34">
      <w:pPr>
        <w:pStyle w:val="Default"/>
        <w:jc w:val="right"/>
        <w:rPr>
          <w:iCs/>
          <w:noProof/>
          <w:color w:val="auto"/>
          <w:u w:val="single"/>
          <w:lang w:val="mn-MN"/>
        </w:rPr>
      </w:pPr>
      <w:r w:rsidRPr="00C85B34">
        <w:rPr>
          <w:iCs/>
          <w:noProof/>
          <w:color w:val="auto"/>
          <w:u w:val="single"/>
          <w:lang w:val="mn-MN"/>
        </w:rPr>
        <w:t xml:space="preserve">Төсөл </w:t>
      </w:r>
    </w:p>
    <w:p w14:paraId="0FBD6BA8" w14:textId="77777777" w:rsidR="009C6A34" w:rsidRPr="00C85B34" w:rsidRDefault="009C6A34" w:rsidP="009C6A34">
      <w:pPr>
        <w:pStyle w:val="Default"/>
        <w:rPr>
          <w:noProof/>
          <w:color w:val="auto"/>
          <w:lang w:val="mn-MN"/>
        </w:rPr>
      </w:pPr>
    </w:p>
    <w:p w14:paraId="70D7B89C"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1ED23BCC" w14:textId="77777777" w:rsidR="009C6A34" w:rsidRPr="00C85B34" w:rsidRDefault="009C6A34" w:rsidP="009C6A34">
      <w:pPr>
        <w:pStyle w:val="Default"/>
        <w:rPr>
          <w:noProof/>
          <w:color w:val="auto"/>
          <w:lang w:val="mn-MN"/>
        </w:rPr>
      </w:pPr>
    </w:p>
    <w:p w14:paraId="024CD628"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58C0763A"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6A8463AA" w14:textId="77777777" w:rsidR="009C6A34" w:rsidRPr="00C85B34" w:rsidRDefault="009C6A34" w:rsidP="009C6A34">
      <w:pPr>
        <w:pStyle w:val="Default"/>
        <w:jc w:val="both"/>
        <w:rPr>
          <w:noProof/>
          <w:color w:val="auto"/>
          <w:lang w:val="mn-MN"/>
        </w:rPr>
      </w:pPr>
    </w:p>
    <w:p w14:paraId="73F0645F" w14:textId="77777777" w:rsidR="009C6A34" w:rsidRPr="00C85B34" w:rsidRDefault="009C6A34" w:rsidP="009C6A34">
      <w:pPr>
        <w:pStyle w:val="Default"/>
        <w:jc w:val="center"/>
        <w:rPr>
          <w:b/>
          <w:bCs/>
          <w:noProof/>
          <w:color w:val="auto"/>
          <w:lang w:val="mn-MN"/>
        </w:rPr>
      </w:pPr>
      <w:r w:rsidRPr="00C85B34">
        <w:rPr>
          <w:b/>
          <w:bCs/>
          <w:noProof/>
          <w:color w:val="auto"/>
          <w:lang w:val="mn-MN"/>
        </w:rPr>
        <w:t xml:space="preserve">ХУВЬ ХҮНИЙ ОРЛОГЫН АЛБАН ТАТВАРЫН ТУХАЙ ХУУЛЬД </w:t>
      </w:r>
    </w:p>
    <w:p w14:paraId="684774C3" w14:textId="77777777" w:rsidR="009C6A34" w:rsidRPr="00C85B34" w:rsidRDefault="009C6A34" w:rsidP="009C6A34">
      <w:pPr>
        <w:pStyle w:val="Default"/>
        <w:jc w:val="center"/>
        <w:rPr>
          <w:noProof/>
          <w:color w:val="auto"/>
          <w:lang w:val="mn-MN"/>
        </w:rPr>
      </w:pPr>
      <w:r w:rsidRPr="00C85B34">
        <w:rPr>
          <w:b/>
          <w:bCs/>
          <w:noProof/>
          <w:color w:val="auto"/>
          <w:lang w:val="mn-MN"/>
        </w:rPr>
        <w:t>ӨӨРЧЛӨЛТ</w:t>
      </w:r>
      <w:r w:rsidRPr="00C85B34">
        <w:rPr>
          <w:noProof/>
          <w:color w:val="auto"/>
          <w:lang w:val="mn-MN"/>
        </w:rPr>
        <w:t xml:space="preserve"> </w:t>
      </w:r>
      <w:r w:rsidRPr="00C85B34">
        <w:rPr>
          <w:b/>
          <w:bCs/>
          <w:noProof/>
          <w:color w:val="auto"/>
          <w:lang w:val="mn-MN"/>
        </w:rPr>
        <w:t>ОРУУЛАХ ТУХАЙ</w:t>
      </w:r>
    </w:p>
    <w:p w14:paraId="18575E8B" w14:textId="77777777" w:rsidR="009C6A34" w:rsidRPr="00C85B34" w:rsidRDefault="009C6A34" w:rsidP="009C6A34">
      <w:pPr>
        <w:pStyle w:val="Default"/>
        <w:rPr>
          <w:noProof/>
          <w:color w:val="auto"/>
          <w:lang w:val="mn-MN"/>
        </w:rPr>
      </w:pPr>
    </w:p>
    <w:p w14:paraId="6AD2BE14" w14:textId="77777777" w:rsidR="009C6A34"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.Хувь хүний орлогын албан татварын тухай хуулийн 12 дугаар зүйлийн 12.1.2, 19 дүгээр зүйлийн 19.1.2 дахь заалтын “төлбөрт таавар, бооцоот тоглоом,” гэснийг тус тус хассугай.</w:t>
      </w:r>
    </w:p>
    <w:p w14:paraId="31D2FF53" w14:textId="77777777" w:rsidR="009C6A34" w:rsidRPr="00C85B34" w:rsidRDefault="009C6A34" w:rsidP="009C6A34">
      <w:pPr>
        <w:pStyle w:val="Default"/>
        <w:jc w:val="both"/>
        <w:rPr>
          <w:noProof/>
          <w:lang w:val="mn-MN"/>
        </w:rPr>
      </w:pPr>
    </w:p>
    <w:p w14:paraId="0699E8F3"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2 дугаар зүйл.</w:t>
      </w:r>
      <w:r w:rsidRPr="00C85B34">
        <w:rPr>
          <w:noProof/>
          <w:lang w:val="mn-MN"/>
        </w:rPr>
        <w:t>Энэ хуулийг Зөвшөөрлийн тухай хуульд нэмэлт, өөрчлөлт оруулах тухай хууль хүчин төгөлдөр болсон өдрөөс эхлэн дагаж мөрдөнө.</w:t>
      </w:r>
    </w:p>
    <w:p w14:paraId="598A64ED" w14:textId="77777777" w:rsidR="009C6A34" w:rsidRPr="00C85B34" w:rsidRDefault="009C6A34" w:rsidP="009C6A34">
      <w:pPr>
        <w:pStyle w:val="Default"/>
        <w:ind w:firstLine="720"/>
        <w:jc w:val="both"/>
        <w:rPr>
          <w:noProof/>
          <w:color w:val="auto"/>
          <w:lang w:val="mn-MN"/>
        </w:rPr>
      </w:pPr>
    </w:p>
    <w:p w14:paraId="2D4ED036" w14:textId="77777777" w:rsidR="009C6A34" w:rsidRPr="00C85B34" w:rsidRDefault="009C6A34" w:rsidP="009C6A34">
      <w:pPr>
        <w:pStyle w:val="Default"/>
        <w:ind w:firstLine="720"/>
        <w:jc w:val="both"/>
        <w:rPr>
          <w:noProof/>
          <w:color w:val="auto"/>
          <w:lang w:val="mn-MN"/>
        </w:rPr>
      </w:pPr>
    </w:p>
    <w:p w14:paraId="4396619D" w14:textId="77777777" w:rsidR="009C6A34" w:rsidRPr="00C85B34" w:rsidRDefault="009C6A34" w:rsidP="009C6A34">
      <w:pPr>
        <w:pStyle w:val="Default"/>
        <w:ind w:firstLine="720"/>
        <w:jc w:val="both"/>
        <w:rPr>
          <w:noProof/>
          <w:color w:val="auto"/>
          <w:lang w:val="mn-MN"/>
        </w:rPr>
      </w:pPr>
    </w:p>
    <w:p w14:paraId="7B2B8E23" w14:textId="77777777" w:rsidR="009C6A34" w:rsidRPr="00C85B34" w:rsidRDefault="009C6A34" w:rsidP="009C6A34">
      <w:pPr>
        <w:pStyle w:val="Default"/>
        <w:ind w:firstLine="720"/>
        <w:jc w:val="both"/>
        <w:rPr>
          <w:noProof/>
          <w:color w:val="auto"/>
          <w:lang w:val="mn-MN"/>
        </w:rPr>
      </w:pPr>
    </w:p>
    <w:p w14:paraId="50F8C734" w14:textId="77777777" w:rsidR="009C6A34" w:rsidRPr="00C85B34" w:rsidRDefault="009C6A34" w:rsidP="009C6A34">
      <w:pPr>
        <w:ind w:right="63"/>
        <w:jc w:val="center"/>
        <w:rPr>
          <w:rFonts w:ascii="Arial" w:hAnsi="Arial" w:cs="Arial"/>
          <w:noProof/>
          <w:lang w:val="mn-MN" w:bidi="mn-MN"/>
        </w:rPr>
      </w:pPr>
      <w:r w:rsidRPr="00C85B34">
        <w:rPr>
          <w:rFonts w:ascii="Arial" w:hAnsi="Arial" w:cs="Arial"/>
          <w:noProof/>
          <w:lang w:val="mn-MN"/>
        </w:rPr>
        <w:t>Гарын үсэг</w:t>
      </w:r>
    </w:p>
    <w:p w14:paraId="72FF04B5" w14:textId="77777777" w:rsidR="009C6A34" w:rsidRPr="00C85B34" w:rsidRDefault="009C6A34" w:rsidP="009C6A34">
      <w:pPr>
        <w:rPr>
          <w:rFonts w:ascii="Arial" w:hAnsi="Arial" w:cs="Arial"/>
          <w:noProof/>
          <w:lang w:val="mn-MN"/>
        </w:rPr>
      </w:pPr>
    </w:p>
    <w:p w14:paraId="3C648665" w14:textId="77777777" w:rsidR="009C6A34" w:rsidRPr="00C85B34" w:rsidRDefault="009C6A34" w:rsidP="009C6A34">
      <w:pPr>
        <w:rPr>
          <w:rFonts w:ascii="Arial" w:hAnsi="Arial" w:cs="Arial"/>
          <w:noProof/>
          <w:lang w:val="mn-MN"/>
        </w:rPr>
      </w:pPr>
    </w:p>
    <w:p w14:paraId="7784A73B" w14:textId="77777777" w:rsidR="009C6A34" w:rsidRPr="00C85B34" w:rsidRDefault="009C6A34" w:rsidP="009C6A34">
      <w:pPr>
        <w:rPr>
          <w:rFonts w:ascii="Arial" w:hAnsi="Arial" w:cs="Arial"/>
          <w:noProof/>
          <w:lang w:val="mn-MN"/>
        </w:rPr>
      </w:pPr>
    </w:p>
    <w:p w14:paraId="37107AC5" w14:textId="77777777" w:rsidR="009C6A34" w:rsidRPr="00C85B34" w:rsidRDefault="009C6A34" w:rsidP="009C6A34">
      <w:pPr>
        <w:rPr>
          <w:rFonts w:ascii="Arial" w:hAnsi="Arial" w:cs="Arial"/>
          <w:noProof/>
          <w:lang w:val="mn-MN"/>
        </w:rPr>
      </w:pPr>
    </w:p>
    <w:p w14:paraId="0E42A69E" w14:textId="77777777" w:rsidR="009C6A34" w:rsidRPr="00C85B34" w:rsidRDefault="009C6A34" w:rsidP="009C6A34">
      <w:pPr>
        <w:rPr>
          <w:rFonts w:ascii="Arial" w:hAnsi="Arial" w:cs="Arial"/>
          <w:noProof/>
          <w:lang w:val="mn-MN"/>
        </w:rPr>
      </w:pPr>
    </w:p>
    <w:p w14:paraId="2DFEC714" w14:textId="77777777" w:rsidR="009C6A34" w:rsidRPr="00C85B34" w:rsidRDefault="009C6A34" w:rsidP="009C6A34">
      <w:pPr>
        <w:rPr>
          <w:rFonts w:ascii="Arial" w:hAnsi="Arial" w:cs="Arial"/>
          <w:noProof/>
          <w:lang w:val="mn-MN"/>
        </w:rPr>
      </w:pPr>
    </w:p>
    <w:p w14:paraId="22280F47" w14:textId="77777777" w:rsidR="009C6A34" w:rsidRPr="00C85B34" w:rsidRDefault="009C6A34" w:rsidP="009C6A34">
      <w:pPr>
        <w:rPr>
          <w:rFonts w:ascii="Arial" w:hAnsi="Arial" w:cs="Arial"/>
          <w:noProof/>
          <w:lang w:val="mn-MN"/>
        </w:rPr>
      </w:pPr>
    </w:p>
    <w:p w14:paraId="75DED56E" w14:textId="77777777" w:rsidR="009C6A34" w:rsidRPr="00C85B34" w:rsidRDefault="009C6A34" w:rsidP="009C6A34">
      <w:pPr>
        <w:rPr>
          <w:rFonts w:ascii="Arial" w:hAnsi="Arial" w:cs="Arial"/>
          <w:noProof/>
          <w:lang w:val="mn-MN"/>
        </w:rPr>
      </w:pPr>
    </w:p>
    <w:p w14:paraId="00AED779" w14:textId="77777777" w:rsidR="009C6A34" w:rsidRPr="00C85B34" w:rsidRDefault="009C6A34" w:rsidP="009C6A34">
      <w:pPr>
        <w:rPr>
          <w:rFonts w:ascii="Arial" w:hAnsi="Arial" w:cs="Arial"/>
          <w:noProof/>
          <w:lang w:val="mn-MN"/>
        </w:rPr>
      </w:pPr>
    </w:p>
    <w:p w14:paraId="4E8CEFD5" w14:textId="77777777" w:rsidR="009C6A34" w:rsidRPr="00C85B34" w:rsidRDefault="009C6A34" w:rsidP="009C6A34">
      <w:pPr>
        <w:rPr>
          <w:rFonts w:ascii="Arial" w:hAnsi="Arial" w:cs="Arial"/>
          <w:noProof/>
          <w:lang w:val="mn-MN"/>
        </w:rPr>
      </w:pPr>
    </w:p>
    <w:p w14:paraId="0FD9A509" w14:textId="77777777" w:rsidR="009C6A34" w:rsidRPr="00C85B34" w:rsidRDefault="009C6A34" w:rsidP="009C6A34">
      <w:pPr>
        <w:rPr>
          <w:rFonts w:ascii="Arial" w:hAnsi="Arial" w:cs="Arial"/>
          <w:noProof/>
          <w:lang w:val="mn-MN"/>
        </w:rPr>
      </w:pPr>
    </w:p>
    <w:p w14:paraId="2B9D035E" w14:textId="77777777" w:rsidR="009C6A34" w:rsidRPr="00C85B34" w:rsidRDefault="009C6A34" w:rsidP="009C6A34">
      <w:pPr>
        <w:rPr>
          <w:rFonts w:ascii="Arial" w:hAnsi="Arial" w:cs="Arial"/>
          <w:noProof/>
          <w:lang w:val="mn-MN"/>
        </w:rPr>
      </w:pPr>
    </w:p>
    <w:p w14:paraId="4196F05C" w14:textId="77777777" w:rsidR="009C6A34" w:rsidRPr="00C85B34" w:rsidRDefault="009C6A34" w:rsidP="009C6A34">
      <w:pPr>
        <w:rPr>
          <w:rFonts w:ascii="Arial" w:hAnsi="Arial" w:cs="Arial"/>
          <w:noProof/>
          <w:lang w:val="mn-MN"/>
        </w:rPr>
      </w:pPr>
    </w:p>
    <w:p w14:paraId="568FD0A3" w14:textId="77777777" w:rsidR="009C6A34" w:rsidRPr="00C85B34" w:rsidRDefault="009C6A34" w:rsidP="009C6A34">
      <w:pPr>
        <w:rPr>
          <w:rFonts w:ascii="Arial" w:hAnsi="Arial" w:cs="Arial"/>
          <w:noProof/>
          <w:lang w:val="mn-MN"/>
        </w:rPr>
      </w:pPr>
    </w:p>
    <w:p w14:paraId="6643E789" w14:textId="77777777" w:rsidR="009C6A34" w:rsidRPr="00C85B34" w:rsidRDefault="009C6A34" w:rsidP="009C6A34">
      <w:pPr>
        <w:rPr>
          <w:rFonts w:ascii="Arial" w:hAnsi="Arial" w:cs="Arial"/>
          <w:noProof/>
          <w:lang w:val="mn-MN"/>
        </w:rPr>
      </w:pPr>
    </w:p>
    <w:p w14:paraId="5616694E" w14:textId="77777777" w:rsidR="009C6A34" w:rsidRPr="00C85B34" w:rsidRDefault="009C6A34" w:rsidP="009C6A34">
      <w:pPr>
        <w:rPr>
          <w:rFonts w:ascii="Arial" w:hAnsi="Arial" w:cs="Arial"/>
          <w:noProof/>
          <w:lang w:val="mn-MN"/>
        </w:rPr>
      </w:pPr>
    </w:p>
    <w:p w14:paraId="34D2BCD0" w14:textId="77777777" w:rsidR="009C6A34" w:rsidRPr="00C85B34" w:rsidRDefault="009C6A34" w:rsidP="009C6A34">
      <w:pPr>
        <w:rPr>
          <w:rFonts w:ascii="Arial" w:hAnsi="Arial" w:cs="Arial"/>
          <w:noProof/>
          <w:lang w:val="mn-MN"/>
        </w:rPr>
      </w:pPr>
    </w:p>
    <w:p w14:paraId="13A24B7C" w14:textId="77777777" w:rsidR="009C6A34" w:rsidRPr="00C85B34" w:rsidRDefault="009C6A34" w:rsidP="009C6A34">
      <w:pPr>
        <w:rPr>
          <w:rFonts w:ascii="Arial" w:hAnsi="Arial" w:cs="Arial"/>
          <w:noProof/>
          <w:lang w:val="mn-MN"/>
        </w:rPr>
      </w:pPr>
    </w:p>
    <w:p w14:paraId="5436984E" w14:textId="77777777" w:rsidR="009C6A34" w:rsidRPr="00C85B34" w:rsidRDefault="009C6A34" w:rsidP="009C6A34">
      <w:pPr>
        <w:rPr>
          <w:rFonts w:ascii="Arial" w:hAnsi="Arial" w:cs="Arial"/>
          <w:noProof/>
          <w:lang w:val="mn-MN"/>
        </w:rPr>
      </w:pPr>
    </w:p>
    <w:p w14:paraId="4D7DD462" w14:textId="77777777" w:rsidR="009C6A34" w:rsidRPr="00C85B34" w:rsidRDefault="009C6A34" w:rsidP="009C6A34">
      <w:pPr>
        <w:rPr>
          <w:rFonts w:ascii="Arial" w:hAnsi="Arial" w:cs="Arial"/>
          <w:noProof/>
          <w:lang w:val="mn-MN"/>
        </w:rPr>
      </w:pPr>
    </w:p>
    <w:p w14:paraId="6F498A97" w14:textId="77777777" w:rsidR="009C6A34" w:rsidRPr="00C85B34" w:rsidRDefault="009C6A34" w:rsidP="009C6A34">
      <w:pPr>
        <w:rPr>
          <w:rFonts w:ascii="Arial" w:hAnsi="Arial" w:cs="Arial"/>
          <w:noProof/>
          <w:lang w:val="mn-MN"/>
        </w:rPr>
      </w:pPr>
    </w:p>
    <w:p w14:paraId="7356BEA2" w14:textId="77777777" w:rsidR="009C6A34" w:rsidRPr="00C85B34" w:rsidRDefault="009C6A34" w:rsidP="009C6A34">
      <w:pPr>
        <w:rPr>
          <w:rFonts w:ascii="Arial" w:hAnsi="Arial" w:cs="Arial"/>
          <w:noProof/>
          <w:lang w:val="mn-MN"/>
        </w:rPr>
      </w:pPr>
    </w:p>
    <w:p w14:paraId="61DC4FC0" w14:textId="77777777" w:rsidR="009C6A34" w:rsidRPr="00C85B34" w:rsidRDefault="009C6A34" w:rsidP="009C6A34">
      <w:pPr>
        <w:rPr>
          <w:rFonts w:ascii="Arial" w:hAnsi="Arial" w:cs="Arial"/>
          <w:noProof/>
          <w:lang w:val="mn-MN"/>
        </w:rPr>
      </w:pPr>
    </w:p>
    <w:p w14:paraId="5BEC5F2D" w14:textId="77777777" w:rsidR="009C6A34" w:rsidRPr="00C85B34" w:rsidRDefault="009C6A34" w:rsidP="009C6A34">
      <w:pPr>
        <w:rPr>
          <w:rFonts w:ascii="Arial" w:hAnsi="Arial" w:cs="Arial"/>
          <w:noProof/>
          <w:lang w:val="mn-MN"/>
        </w:rPr>
      </w:pPr>
    </w:p>
    <w:p w14:paraId="160C26CE" w14:textId="77777777" w:rsidR="009C6A34" w:rsidRPr="00C85B34" w:rsidRDefault="009C6A34" w:rsidP="009C6A34">
      <w:pPr>
        <w:rPr>
          <w:rFonts w:ascii="Arial" w:hAnsi="Arial" w:cs="Arial"/>
          <w:noProof/>
          <w:lang w:val="mn-MN"/>
        </w:rPr>
      </w:pPr>
    </w:p>
    <w:p w14:paraId="6B395E10" w14:textId="77777777" w:rsidR="009C6A34" w:rsidRPr="00C85B34" w:rsidRDefault="009C6A34" w:rsidP="009C6A34">
      <w:pPr>
        <w:rPr>
          <w:rFonts w:ascii="Arial" w:hAnsi="Arial" w:cs="Arial"/>
          <w:noProof/>
          <w:lang w:val="mn-MN"/>
        </w:rPr>
      </w:pPr>
    </w:p>
    <w:p w14:paraId="12DA729E" w14:textId="77777777" w:rsidR="009C6A34" w:rsidRPr="00C85B34" w:rsidRDefault="009C6A34" w:rsidP="009C6A34">
      <w:pPr>
        <w:pStyle w:val="Default"/>
        <w:jc w:val="right"/>
        <w:rPr>
          <w:iCs/>
          <w:noProof/>
          <w:color w:val="auto"/>
          <w:u w:val="single"/>
          <w:lang w:val="mn-MN"/>
        </w:rPr>
      </w:pPr>
      <w:r w:rsidRPr="00C85B34">
        <w:rPr>
          <w:iCs/>
          <w:noProof/>
          <w:color w:val="auto"/>
          <w:u w:val="single"/>
          <w:lang w:val="mn-MN"/>
        </w:rPr>
        <w:t xml:space="preserve">Төсөл </w:t>
      </w:r>
    </w:p>
    <w:p w14:paraId="616BD2F7" w14:textId="77777777" w:rsidR="009C6A34" w:rsidRPr="00C85B34" w:rsidRDefault="009C6A34" w:rsidP="009C6A34">
      <w:pPr>
        <w:pStyle w:val="Default"/>
        <w:rPr>
          <w:noProof/>
          <w:color w:val="auto"/>
          <w:lang w:val="mn-MN"/>
        </w:rPr>
      </w:pPr>
    </w:p>
    <w:p w14:paraId="00893715"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2B12E2F1" w14:textId="77777777" w:rsidR="009C6A34" w:rsidRPr="00C85B34" w:rsidRDefault="009C6A34" w:rsidP="009C6A34">
      <w:pPr>
        <w:pStyle w:val="Default"/>
        <w:rPr>
          <w:noProof/>
          <w:color w:val="auto"/>
          <w:lang w:val="mn-MN"/>
        </w:rPr>
      </w:pPr>
    </w:p>
    <w:p w14:paraId="0E9907E1"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1FCFF6EE"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0840BC6D" w14:textId="77777777" w:rsidR="009C6A34" w:rsidRPr="00C85B34" w:rsidRDefault="009C6A34" w:rsidP="009C6A34">
      <w:pPr>
        <w:pStyle w:val="Default"/>
        <w:jc w:val="both"/>
        <w:rPr>
          <w:noProof/>
          <w:color w:val="auto"/>
          <w:lang w:val="mn-MN"/>
        </w:rPr>
      </w:pPr>
    </w:p>
    <w:p w14:paraId="36896705" w14:textId="77777777" w:rsidR="009C6A34" w:rsidRPr="00C85B34" w:rsidRDefault="009C6A34" w:rsidP="009C6A34">
      <w:pPr>
        <w:pStyle w:val="Default"/>
        <w:jc w:val="center"/>
        <w:rPr>
          <w:b/>
          <w:bCs/>
          <w:noProof/>
          <w:color w:val="auto"/>
          <w:lang w:val="mn-MN"/>
        </w:rPr>
      </w:pPr>
      <w:r w:rsidRPr="00C85B34">
        <w:rPr>
          <w:b/>
          <w:bCs/>
          <w:noProof/>
          <w:color w:val="auto"/>
          <w:lang w:val="mn-MN"/>
        </w:rPr>
        <w:t xml:space="preserve">АЖ АХУЙН НЭГЖИЙН ОРЛОГЫН АЛБАН ТАТВАРЫН ТУХАЙ </w:t>
      </w:r>
    </w:p>
    <w:p w14:paraId="5041FC9A" w14:textId="77777777" w:rsidR="009C6A34" w:rsidRPr="00C85B34" w:rsidRDefault="009C6A34" w:rsidP="009C6A34">
      <w:pPr>
        <w:pStyle w:val="Default"/>
        <w:jc w:val="center"/>
        <w:rPr>
          <w:b/>
          <w:bCs/>
          <w:noProof/>
          <w:color w:val="auto"/>
          <w:lang w:val="mn-MN"/>
        </w:rPr>
      </w:pPr>
      <w:r w:rsidRPr="00C85B34">
        <w:rPr>
          <w:b/>
          <w:bCs/>
          <w:noProof/>
          <w:color w:val="auto"/>
          <w:lang w:val="mn-MN"/>
        </w:rPr>
        <w:t>ХУУЛЬД ӨӨРЧЛӨЛТ</w:t>
      </w:r>
      <w:r w:rsidRPr="00C85B34">
        <w:rPr>
          <w:noProof/>
          <w:color w:val="auto"/>
          <w:lang w:val="mn-MN"/>
        </w:rPr>
        <w:t xml:space="preserve"> </w:t>
      </w:r>
      <w:r w:rsidRPr="00C85B34">
        <w:rPr>
          <w:b/>
          <w:bCs/>
          <w:noProof/>
          <w:color w:val="auto"/>
          <w:lang w:val="mn-MN"/>
        </w:rPr>
        <w:t>ОРУУЛАХ ТУХАЙ</w:t>
      </w:r>
    </w:p>
    <w:p w14:paraId="0E847092" w14:textId="77777777" w:rsidR="009C6A34" w:rsidRPr="00C85B34" w:rsidRDefault="009C6A34" w:rsidP="009C6A34">
      <w:pPr>
        <w:pStyle w:val="Default"/>
        <w:rPr>
          <w:noProof/>
          <w:color w:val="auto"/>
          <w:lang w:val="mn-MN"/>
        </w:rPr>
      </w:pPr>
    </w:p>
    <w:p w14:paraId="09DF559A"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.Хувь хүний орлогын албан татварын тухай хуулийн 8 дугаар зүйлийн 8.1.2, 11 дүгээр зүйлийн 11.1.2, 18 дугаар зүйлийн 18.6.5 дахь заалтын “төлбөрт таавар, бооцоот тоглоом,” гэснийг тус тус хассугай.</w:t>
      </w:r>
    </w:p>
    <w:p w14:paraId="57E3B023" w14:textId="77777777" w:rsidR="009C6A34" w:rsidRPr="00C85B34" w:rsidRDefault="009C6A34" w:rsidP="009C6A34">
      <w:pPr>
        <w:pStyle w:val="Default"/>
        <w:jc w:val="both"/>
        <w:rPr>
          <w:noProof/>
          <w:lang w:val="mn-MN"/>
        </w:rPr>
      </w:pPr>
    </w:p>
    <w:p w14:paraId="54E91B96"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2 дугаар зүйл.</w:t>
      </w:r>
      <w:r w:rsidRPr="00C85B34">
        <w:rPr>
          <w:noProof/>
          <w:lang w:val="mn-MN"/>
        </w:rPr>
        <w:t>Энэ хуулийг Зөвшөөрлийн тухай хуульд нэмэлт, өөрчлөлт оруулах тухай хууль хүчин төгөлдөр болсон өдрөөс эхлэн дагаж мөрдөнө.</w:t>
      </w:r>
    </w:p>
    <w:p w14:paraId="0DD4206A" w14:textId="77777777" w:rsidR="009C6A34" w:rsidRPr="00C85B34" w:rsidRDefault="009C6A34" w:rsidP="009C6A34">
      <w:pPr>
        <w:pStyle w:val="Default"/>
        <w:ind w:firstLine="720"/>
        <w:jc w:val="both"/>
        <w:rPr>
          <w:noProof/>
          <w:color w:val="auto"/>
          <w:lang w:val="mn-MN"/>
        </w:rPr>
      </w:pPr>
    </w:p>
    <w:p w14:paraId="1DEC2A99" w14:textId="77777777" w:rsidR="009C6A34" w:rsidRPr="00C85B34" w:rsidRDefault="009C6A34" w:rsidP="009C6A34">
      <w:pPr>
        <w:pStyle w:val="Default"/>
        <w:ind w:firstLine="720"/>
        <w:jc w:val="both"/>
        <w:rPr>
          <w:noProof/>
          <w:color w:val="auto"/>
          <w:lang w:val="mn-MN"/>
        </w:rPr>
      </w:pPr>
    </w:p>
    <w:p w14:paraId="082AE9E1" w14:textId="77777777" w:rsidR="009C6A34" w:rsidRPr="00C85B34" w:rsidRDefault="009C6A34" w:rsidP="009C6A34">
      <w:pPr>
        <w:pStyle w:val="Default"/>
        <w:ind w:firstLine="720"/>
        <w:jc w:val="both"/>
        <w:rPr>
          <w:noProof/>
          <w:color w:val="auto"/>
          <w:lang w:val="mn-MN"/>
        </w:rPr>
      </w:pPr>
    </w:p>
    <w:p w14:paraId="715B1C5A" w14:textId="77777777" w:rsidR="009C6A34" w:rsidRPr="00C85B34" w:rsidRDefault="009C6A34" w:rsidP="009C6A34">
      <w:pPr>
        <w:pStyle w:val="Default"/>
        <w:ind w:firstLine="720"/>
        <w:jc w:val="both"/>
        <w:rPr>
          <w:noProof/>
          <w:color w:val="auto"/>
          <w:lang w:val="mn-MN"/>
        </w:rPr>
      </w:pPr>
    </w:p>
    <w:p w14:paraId="4F5B8AB3" w14:textId="77777777" w:rsidR="009C6A34" w:rsidRPr="00C85B34" w:rsidRDefault="009C6A34" w:rsidP="009C6A34">
      <w:pPr>
        <w:ind w:right="63"/>
        <w:jc w:val="center"/>
        <w:rPr>
          <w:rFonts w:ascii="Arial" w:hAnsi="Arial" w:cs="Arial"/>
          <w:noProof/>
          <w:lang w:val="mn-MN" w:bidi="mn-MN"/>
        </w:rPr>
      </w:pPr>
      <w:r w:rsidRPr="00C85B34">
        <w:rPr>
          <w:rFonts w:ascii="Arial" w:hAnsi="Arial" w:cs="Arial"/>
          <w:noProof/>
          <w:lang w:val="mn-MN"/>
        </w:rPr>
        <w:t>Гарын үсэг</w:t>
      </w:r>
    </w:p>
    <w:p w14:paraId="05E4E559" w14:textId="77777777" w:rsidR="009C6A34" w:rsidRPr="00C85B34" w:rsidRDefault="009C6A34" w:rsidP="009C6A34">
      <w:pPr>
        <w:rPr>
          <w:rFonts w:ascii="Arial" w:hAnsi="Arial" w:cs="Arial"/>
          <w:noProof/>
          <w:lang w:val="mn-MN"/>
        </w:rPr>
      </w:pPr>
    </w:p>
    <w:p w14:paraId="393F4586" w14:textId="77777777" w:rsidR="009C6A34" w:rsidRPr="00C85B34" w:rsidRDefault="009C6A34" w:rsidP="009C6A34">
      <w:pPr>
        <w:rPr>
          <w:rFonts w:ascii="Arial" w:hAnsi="Arial" w:cs="Arial"/>
          <w:noProof/>
          <w:lang w:val="mn-MN"/>
        </w:rPr>
      </w:pPr>
    </w:p>
    <w:p w14:paraId="4B5AF661" w14:textId="77777777" w:rsidR="009C6A34" w:rsidRPr="00C85B34" w:rsidRDefault="009C6A34" w:rsidP="009C6A34">
      <w:pPr>
        <w:rPr>
          <w:rFonts w:ascii="Arial" w:hAnsi="Arial" w:cs="Arial"/>
          <w:noProof/>
          <w:lang w:val="mn-MN"/>
        </w:rPr>
      </w:pPr>
    </w:p>
    <w:p w14:paraId="7BAAB2C3" w14:textId="77777777" w:rsidR="009C6A34" w:rsidRPr="00C85B34" w:rsidRDefault="009C6A34" w:rsidP="009C6A34">
      <w:pPr>
        <w:rPr>
          <w:rFonts w:ascii="Arial" w:hAnsi="Arial" w:cs="Arial"/>
          <w:noProof/>
          <w:lang w:val="mn-MN"/>
        </w:rPr>
      </w:pPr>
    </w:p>
    <w:p w14:paraId="5E98E6A3" w14:textId="77777777" w:rsidR="009C6A34" w:rsidRPr="00C85B34" w:rsidRDefault="009C6A34" w:rsidP="009C6A34">
      <w:pPr>
        <w:rPr>
          <w:rFonts w:ascii="Arial" w:hAnsi="Arial" w:cs="Arial"/>
          <w:noProof/>
          <w:lang w:val="mn-MN"/>
        </w:rPr>
      </w:pPr>
    </w:p>
    <w:p w14:paraId="2AD4E889" w14:textId="77777777" w:rsidR="009C6A34" w:rsidRPr="00C85B34" w:rsidRDefault="009C6A34" w:rsidP="009C6A34">
      <w:pPr>
        <w:rPr>
          <w:rFonts w:ascii="Arial" w:hAnsi="Arial" w:cs="Arial"/>
          <w:noProof/>
          <w:lang w:val="mn-MN"/>
        </w:rPr>
      </w:pPr>
    </w:p>
    <w:p w14:paraId="44E9AA22" w14:textId="77777777" w:rsidR="009C6A34" w:rsidRPr="00C85B34" w:rsidRDefault="009C6A34" w:rsidP="009C6A34">
      <w:pPr>
        <w:rPr>
          <w:rFonts w:ascii="Arial" w:hAnsi="Arial" w:cs="Arial"/>
          <w:noProof/>
          <w:lang w:val="mn-MN"/>
        </w:rPr>
      </w:pPr>
    </w:p>
    <w:p w14:paraId="5330B670" w14:textId="77777777" w:rsidR="009C6A34" w:rsidRPr="00C85B34" w:rsidRDefault="009C6A34" w:rsidP="009C6A34">
      <w:pPr>
        <w:rPr>
          <w:rFonts w:ascii="Arial" w:hAnsi="Arial" w:cs="Arial"/>
          <w:noProof/>
          <w:lang w:val="mn-MN"/>
        </w:rPr>
      </w:pPr>
    </w:p>
    <w:p w14:paraId="0ED3C999" w14:textId="77777777" w:rsidR="009C6A34" w:rsidRPr="00C85B34" w:rsidRDefault="009C6A34" w:rsidP="009C6A34">
      <w:pPr>
        <w:rPr>
          <w:rFonts w:ascii="Arial" w:hAnsi="Arial" w:cs="Arial"/>
          <w:noProof/>
          <w:lang w:val="mn-MN"/>
        </w:rPr>
      </w:pPr>
    </w:p>
    <w:p w14:paraId="6DE99D10" w14:textId="77777777" w:rsidR="009C6A34" w:rsidRPr="00C85B34" w:rsidRDefault="009C6A34" w:rsidP="009C6A34">
      <w:pPr>
        <w:rPr>
          <w:rFonts w:ascii="Arial" w:hAnsi="Arial" w:cs="Arial"/>
          <w:noProof/>
          <w:lang w:val="mn-MN"/>
        </w:rPr>
      </w:pPr>
    </w:p>
    <w:p w14:paraId="363B6EA4" w14:textId="77777777" w:rsidR="009C6A34" w:rsidRPr="00C85B34" w:rsidRDefault="009C6A34" w:rsidP="009C6A34">
      <w:pPr>
        <w:rPr>
          <w:rFonts w:ascii="Arial" w:hAnsi="Arial" w:cs="Arial"/>
          <w:noProof/>
          <w:lang w:val="mn-MN"/>
        </w:rPr>
      </w:pPr>
    </w:p>
    <w:p w14:paraId="21105EEC" w14:textId="77777777" w:rsidR="009C6A34" w:rsidRPr="00C85B34" w:rsidRDefault="009C6A34" w:rsidP="009C6A34">
      <w:pPr>
        <w:rPr>
          <w:rFonts w:ascii="Arial" w:hAnsi="Arial" w:cs="Arial"/>
          <w:noProof/>
          <w:lang w:val="mn-MN"/>
        </w:rPr>
      </w:pPr>
    </w:p>
    <w:p w14:paraId="0C16594E" w14:textId="77777777" w:rsidR="009C6A34" w:rsidRPr="00C85B34" w:rsidRDefault="009C6A34" w:rsidP="009C6A34">
      <w:pPr>
        <w:rPr>
          <w:rFonts w:ascii="Arial" w:hAnsi="Arial" w:cs="Arial"/>
          <w:noProof/>
          <w:lang w:val="mn-MN"/>
        </w:rPr>
      </w:pPr>
    </w:p>
    <w:p w14:paraId="506CC972" w14:textId="77777777" w:rsidR="009C6A34" w:rsidRPr="00C85B34" w:rsidRDefault="009C6A34" w:rsidP="009C6A34">
      <w:pPr>
        <w:rPr>
          <w:rFonts w:ascii="Arial" w:hAnsi="Arial" w:cs="Arial"/>
          <w:noProof/>
          <w:lang w:val="mn-MN"/>
        </w:rPr>
      </w:pPr>
    </w:p>
    <w:p w14:paraId="7878F885" w14:textId="77777777" w:rsidR="009C6A34" w:rsidRPr="00C85B34" w:rsidRDefault="009C6A34" w:rsidP="009C6A34">
      <w:pPr>
        <w:rPr>
          <w:rFonts w:ascii="Arial" w:hAnsi="Arial" w:cs="Arial"/>
          <w:noProof/>
          <w:lang w:val="mn-MN"/>
        </w:rPr>
      </w:pPr>
    </w:p>
    <w:p w14:paraId="53E30BEA" w14:textId="77777777" w:rsidR="009C6A34" w:rsidRPr="00C85B34" w:rsidRDefault="009C6A34" w:rsidP="009C6A34">
      <w:pPr>
        <w:rPr>
          <w:rFonts w:ascii="Arial" w:hAnsi="Arial" w:cs="Arial"/>
          <w:noProof/>
          <w:lang w:val="mn-MN"/>
        </w:rPr>
      </w:pPr>
    </w:p>
    <w:p w14:paraId="484CE4C0" w14:textId="77777777" w:rsidR="009C6A34" w:rsidRPr="00C85B34" w:rsidRDefault="009C6A34" w:rsidP="009C6A34">
      <w:pPr>
        <w:rPr>
          <w:rFonts w:ascii="Arial" w:hAnsi="Arial" w:cs="Arial"/>
          <w:noProof/>
          <w:lang w:val="mn-MN"/>
        </w:rPr>
      </w:pPr>
    </w:p>
    <w:p w14:paraId="48F0844C" w14:textId="77777777" w:rsidR="009C6A34" w:rsidRPr="00C85B34" w:rsidRDefault="009C6A34" w:rsidP="009C6A34">
      <w:pPr>
        <w:rPr>
          <w:rFonts w:ascii="Arial" w:hAnsi="Arial" w:cs="Arial"/>
          <w:noProof/>
          <w:lang w:val="mn-MN"/>
        </w:rPr>
      </w:pPr>
    </w:p>
    <w:p w14:paraId="4E103CB0" w14:textId="77777777" w:rsidR="009C6A34" w:rsidRPr="00C85B34" w:rsidRDefault="009C6A34" w:rsidP="009C6A34">
      <w:pPr>
        <w:rPr>
          <w:rFonts w:ascii="Arial" w:hAnsi="Arial" w:cs="Arial"/>
          <w:noProof/>
          <w:lang w:val="mn-MN"/>
        </w:rPr>
      </w:pPr>
    </w:p>
    <w:p w14:paraId="5FF5070C" w14:textId="77777777" w:rsidR="009C6A34" w:rsidRPr="00C85B34" w:rsidRDefault="009C6A34" w:rsidP="009C6A34">
      <w:pPr>
        <w:rPr>
          <w:rFonts w:ascii="Arial" w:hAnsi="Arial" w:cs="Arial"/>
          <w:noProof/>
          <w:lang w:val="mn-MN"/>
        </w:rPr>
      </w:pPr>
    </w:p>
    <w:p w14:paraId="561C52C4" w14:textId="77777777" w:rsidR="009C6A34" w:rsidRPr="00C85B34" w:rsidRDefault="009C6A34" w:rsidP="009C6A34">
      <w:pPr>
        <w:rPr>
          <w:rFonts w:ascii="Arial" w:hAnsi="Arial" w:cs="Arial"/>
          <w:noProof/>
          <w:lang w:val="mn-MN"/>
        </w:rPr>
      </w:pPr>
    </w:p>
    <w:p w14:paraId="17A00944" w14:textId="77777777" w:rsidR="009C6A34" w:rsidRPr="00C85B34" w:rsidRDefault="009C6A34" w:rsidP="009C6A34">
      <w:pPr>
        <w:rPr>
          <w:rFonts w:ascii="Arial" w:hAnsi="Arial" w:cs="Arial"/>
          <w:noProof/>
          <w:lang w:val="mn-MN"/>
        </w:rPr>
      </w:pPr>
    </w:p>
    <w:p w14:paraId="719023EE" w14:textId="77777777" w:rsidR="009C6A34" w:rsidRPr="00C85B34" w:rsidRDefault="009C6A34" w:rsidP="009C6A34">
      <w:pPr>
        <w:rPr>
          <w:rFonts w:ascii="Arial" w:hAnsi="Arial" w:cs="Arial"/>
          <w:noProof/>
          <w:lang w:val="mn-MN"/>
        </w:rPr>
      </w:pPr>
    </w:p>
    <w:p w14:paraId="41BF6470" w14:textId="77777777" w:rsidR="009C6A34" w:rsidRDefault="009C6A34" w:rsidP="009C6A34">
      <w:pPr>
        <w:rPr>
          <w:rFonts w:ascii="Arial" w:hAnsi="Arial" w:cs="Arial"/>
          <w:noProof/>
          <w:lang w:val="mn-MN"/>
        </w:rPr>
      </w:pPr>
    </w:p>
    <w:p w14:paraId="667CE3A4" w14:textId="77777777" w:rsidR="009C6A34" w:rsidRPr="00C85B34" w:rsidRDefault="009C6A34" w:rsidP="009C6A34">
      <w:pPr>
        <w:rPr>
          <w:rFonts w:ascii="Arial" w:hAnsi="Arial" w:cs="Arial"/>
          <w:noProof/>
          <w:lang w:val="mn-MN"/>
        </w:rPr>
      </w:pPr>
    </w:p>
    <w:p w14:paraId="60360B4E" w14:textId="77777777" w:rsidR="009C6A34" w:rsidRPr="00C85B34" w:rsidRDefault="009C6A34" w:rsidP="009C6A34">
      <w:pPr>
        <w:rPr>
          <w:rFonts w:ascii="Arial" w:hAnsi="Arial" w:cs="Arial"/>
          <w:noProof/>
          <w:lang w:val="mn-MN"/>
        </w:rPr>
      </w:pPr>
    </w:p>
    <w:p w14:paraId="145C8B6D" w14:textId="77777777" w:rsidR="009C6A34" w:rsidRPr="00C85B34" w:rsidRDefault="009C6A34" w:rsidP="009C6A34">
      <w:pPr>
        <w:pStyle w:val="Default"/>
        <w:jc w:val="right"/>
        <w:rPr>
          <w:iCs/>
          <w:noProof/>
          <w:color w:val="auto"/>
          <w:u w:val="single"/>
          <w:lang w:val="mn-MN"/>
        </w:rPr>
      </w:pPr>
      <w:r w:rsidRPr="00C85B34">
        <w:rPr>
          <w:iCs/>
          <w:noProof/>
          <w:color w:val="auto"/>
          <w:u w:val="single"/>
          <w:lang w:val="mn-MN"/>
        </w:rPr>
        <w:t xml:space="preserve">Төсөл </w:t>
      </w:r>
    </w:p>
    <w:p w14:paraId="3D5D9124" w14:textId="77777777" w:rsidR="009C6A34" w:rsidRPr="00C85B34" w:rsidRDefault="009C6A34" w:rsidP="009C6A34">
      <w:pPr>
        <w:pStyle w:val="Default"/>
        <w:rPr>
          <w:noProof/>
          <w:color w:val="auto"/>
          <w:lang w:val="mn-MN"/>
        </w:rPr>
      </w:pPr>
    </w:p>
    <w:p w14:paraId="4995E2ED" w14:textId="77777777" w:rsidR="009C6A34" w:rsidRPr="00C85B34" w:rsidRDefault="009C6A34" w:rsidP="009C6A34">
      <w:pPr>
        <w:pStyle w:val="Default"/>
        <w:jc w:val="center"/>
        <w:rPr>
          <w:b/>
          <w:bCs/>
          <w:noProof/>
          <w:color w:val="auto"/>
          <w:lang w:val="mn-MN"/>
        </w:rPr>
      </w:pPr>
      <w:r w:rsidRPr="00C85B34">
        <w:rPr>
          <w:b/>
          <w:bCs/>
          <w:noProof/>
          <w:color w:val="auto"/>
          <w:lang w:val="mn-MN"/>
        </w:rPr>
        <w:t>МОНГОЛ УЛСЫН ХУУЛЬ</w:t>
      </w:r>
    </w:p>
    <w:p w14:paraId="162F7791" w14:textId="77777777" w:rsidR="009C6A34" w:rsidRPr="00C85B34" w:rsidRDefault="009C6A34" w:rsidP="009C6A34">
      <w:pPr>
        <w:pStyle w:val="Default"/>
        <w:rPr>
          <w:noProof/>
          <w:color w:val="auto"/>
          <w:lang w:val="mn-MN"/>
        </w:rPr>
      </w:pPr>
    </w:p>
    <w:p w14:paraId="360AA482" w14:textId="77777777" w:rsidR="009C6A34" w:rsidRPr="00C85B34" w:rsidRDefault="009C6A34" w:rsidP="009C6A34">
      <w:pPr>
        <w:pStyle w:val="Default"/>
        <w:jc w:val="both"/>
        <w:rPr>
          <w:noProof/>
          <w:color w:val="auto"/>
          <w:lang w:val="mn-MN"/>
        </w:rPr>
      </w:pPr>
      <w:r w:rsidRPr="00C85B34">
        <w:rPr>
          <w:noProof/>
          <w:color w:val="auto"/>
          <w:lang w:val="mn-MN"/>
        </w:rPr>
        <w:t xml:space="preserve">2025 оны .. дугаар                                                                                                Улаанбаатар </w:t>
      </w:r>
    </w:p>
    <w:p w14:paraId="5155D6DB" w14:textId="77777777" w:rsidR="009C6A34" w:rsidRPr="00C85B34" w:rsidRDefault="009C6A34" w:rsidP="009C6A34">
      <w:pPr>
        <w:pStyle w:val="Default"/>
        <w:jc w:val="both"/>
        <w:rPr>
          <w:noProof/>
          <w:color w:val="auto"/>
          <w:lang w:val="mn-MN"/>
        </w:rPr>
      </w:pPr>
      <w:r w:rsidRPr="00C85B34">
        <w:rPr>
          <w:noProof/>
          <w:color w:val="auto"/>
          <w:lang w:val="mn-MN"/>
        </w:rPr>
        <w:t xml:space="preserve">сарын ...-ны өдөр                                                                                                   хот </w:t>
      </w:r>
    </w:p>
    <w:p w14:paraId="65208246" w14:textId="77777777" w:rsidR="009C6A34" w:rsidRPr="00C85B34" w:rsidRDefault="009C6A34" w:rsidP="009C6A34">
      <w:pPr>
        <w:pStyle w:val="Default"/>
        <w:jc w:val="both"/>
        <w:rPr>
          <w:noProof/>
          <w:color w:val="auto"/>
          <w:lang w:val="mn-MN"/>
        </w:rPr>
      </w:pPr>
    </w:p>
    <w:p w14:paraId="2B3294CB" w14:textId="77777777" w:rsidR="009C6A34" w:rsidRPr="00C85B34" w:rsidRDefault="009C6A34" w:rsidP="009C6A34">
      <w:pPr>
        <w:pStyle w:val="Default"/>
        <w:jc w:val="center"/>
        <w:rPr>
          <w:b/>
          <w:bCs/>
          <w:noProof/>
          <w:color w:val="auto"/>
          <w:lang w:val="mn-MN"/>
        </w:rPr>
      </w:pPr>
      <w:r w:rsidRPr="00C85B34">
        <w:rPr>
          <w:b/>
          <w:bCs/>
          <w:noProof/>
          <w:color w:val="auto"/>
          <w:lang w:val="mn-MN"/>
        </w:rPr>
        <w:t xml:space="preserve">ЖИЖИГ, ДУНД ҮЙЛДВЭР, ҮЙЛЧИЛГЭЭГ ДЭМЖИХ ТУХАЙ ХУУЛЬД </w:t>
      </w:r>
    </w:p>
    <w:p w14:paraId="4E82EFA9" w14:textId="77777777" w:rsidR="009C6A34" w:rsidRPr="00C85B34" w:rsidRDefault="009C6A34" w:rsidP="009C6A34">
      <w:pPr>
        <w:pStyle w:val="Default"/>
        <w:jc w:val="center"/>
        <w:rPr>
          <w:noProof/>
          <w:color w:val="auto"/>
          <w:lang w:val="mn-MN"/>
        </w:rPr>
      </w:pPr>
      <w:r w:rsidRPr="00C85B34">
        <w:rPr>
          <w:b/>
          <w:bCs/>
          <w:noProof/>
          <w:color w:val="auto"/>
          <w:lang w:val="mn-MN"/>
        </w:rPr>
        <w:t>ӨӨРЧЛӨЛТ</w:t>
      </w:r>
      <w:r w:rsidRPr="00C85B34">
        <w:rPr>
          <w:noProof/>
          <w:color w:val="auto"/>
          <w:lang w:val="mn-MN"/>
        </w:rPr>
        <w:t xml:space="preserve"> </w:t>
      </w:r>
      <w:r w:rsidRPr="00C85B34">
        <w:rPr>
          <w:b/>
          <w:bCs/>
          <w:noProof/>
          <w:color w:val="auto"/>
          <w:lang w:val="mn-MN"/>
        </w:rPr>
        <w:t>ОРУУЛАХ ТУХАЙ</w:t>
      </w:r>
    </w:p>
    <w:p w14:paraId="1030FDEA" w14:textId="77777777" w:rsidR="009C6A34" w:rsidRPr="00C85B34" w:rsidRDefault="009C6A34" w:rsidP="009C6A34">
      <w:pPr>
        <w:pStyle w:val="Default"/>
        <w:rPr>
          <w:noProof/>
          <w:color w:val="auto"/>
          <w:lang w:val="mn-MN"/>
        </w:rPr>
      </w:pPr>
    </w:p>
    <w:p w14:paraId="4289B37A"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1 дүгээр зүйл</w:t>
      </w:r>
      <w:r w:rsidRPr="00C85B34">
        <w:rPr>
          <w:noProof/>
          <w:color w:val="auto"/>
          <w:lang w:val="mn-MN"/>
        </w:rPr>
        <w:t>.Хувь хүний орлогын албан татварын тухай хуулийн 7 дугаар зүйлийн 7.1.9 дэх заалтын “төлбөрт таавар, бооцоот тоглоом,” гэснийг хассугай.</w:t>
      </w:r>
    </w:p>
    <w:p w14:paraId="37B73560" w14:textId="77777777" w:rsidR="009C6A34" w:rsidRPr="00C85B34" w:rsidRDefault="009C6A34" w:rsidP="009C6A34">
      <w:pPr>
        <w:pStyle w:val="Default"/>
        <w:jc w:val="both"/>
        <w:rPr>
          <w:noProof/>
          <w:lang w:val="mn-MN"/>
        </w:rPr>
      </w:pPr>
    </w:p>
    <w:p w14:paraId="0A87667D" w14:textId="77777777" w:rsidR="009C6A34" w:rsidRPr="00C85B34" w:rsidRDefault="009C6A34" w:rsidP="009C6A34">
      <w:pPr>
        <w:pStyle w:val="Default"/>
        <w:ind w:firstLine="720"/>
        <w:jc w:val="both"/>
        <w:rPr>
          <w:noProof/>
          <w:color w:val="auto"/>
          <w:lang w:val="mn-MN"/>
        </w:rPr>
      </w:pPr>
      <w:r w:rsidRPr="00C85B34">
        <w:rPr>
          <w:b/>
          <w:bCs/>
          <w:noProof/>
          <w:color w:val="auto"/>
          <w:lang w:val="mn-MN"/>
        </w:rPr>
        <w:t>2 дугаар зүйл.</w:t>
      </w:r>
      <w:r w:rsidRPr="00C85B34">
        <w:rPr>
          <w:noProof/>
          <w:lang w:val="mn-MN"/>
        </w:rPr>
        <w:t>Энэ хуулийг Зөвшөөрлийн тухай хуульд нэмэлт, өөрчлөлт оруулах тухай хууль хүчин төгөлдөр болсон өдрөөс эхлэн дагаж мөрдөнө.</w:t>
      </w:r>
    </w:p>
    <w:p w14:paraId="07738F3F" w14:textId="77777777" w:rsidR="009C6A34" w:rsidRPr="00C85B34" w:rsidRDefault="009C6A34" w:rsidP="009C6A34">
      <w:pPr>
        <w:pStyle w:val="Default"/>
        <w:ind w:firstLine="720"/>
        <w:jc w:val="both"/>
        <w:rPr>
          <w:noProof/>
          <w:color w:val="auto"/>
          <w:lang w:val="mn-MN"/>
        </w:rPr>
      </w:pPr>
    </w:p>
    <w:p w14:paraId="774B2273" w14:textId="77777777" w:rsidR="009C6A34" w:rsidRPr="00C76585" w:rsidRDefault="009C6A34" w:rsidP="009C6A34">
      <w:pPr>
        <w:pStyle w:val="Default"/>
        <w:ind w:firstLine="720"/>
        <w:jc w:val="both"/>
        <w:rPr>
          <w:noProof/>
          <w:color w:val="auto"/>
          <w:lang w:val="mn-MN"/>
        </w:rPr>
      </w:pPr>
    </w:p>
    <w:p w14:paraId="18758952" w14:textId="77777777" w:rsidR="009C6A34" w:rsidRPr="00C85B34" w:rsidRDefault="009C6A34" w:rsidP="009C6A34">
      <w:pPr>
        <w:pStyle w:val="Default"/>
        <w:ind w:firstLine="720"/>
        <w:jc w:val="both"/>
        <w:rPr>
          <w:noProof/>
          <w:color w:val="auto"/>
          <w:lang w:val="mn-MN"/>
        </w:rPr>
      </w:pPr>
    </w:p>
    <w:p w14:paraId="7021C5DC" w14:textId="77777777" w:rsidR="009C6A34" w:rsidRPr="00C85B34" w:rsidRDefault="009C6A34" w:rsidP="009C6A34">
      <w:pPr>
        <w:pStyle w:val="Default"/>
        <w:ind w:firstLine="720"/>
        <w:jc w:val="both"/>
        <w:rPr>
          <w:noProof/>
          <w:color w:val="auto"/>
          <w:lang w:val="mn-MN"/>
        </w:rPr>
      </w:pPr>
    </w:p>
    <w:p w14:paraId="5AB0762B" w14:textId="77777777" w:rsidR="009C6A34" w:rsidRPr="00C85B34" w:rsidRDefault="009C6A34" w:rsidP="009C6A34">
      <w:pPr>
        <w:ind w:right="63"/>
        <w:jc w:val="center"/>
        <w:rPr>
          <w:rFonts w:ascii="Arial" w:hAnsi="Arial" w:cs="Arial"/>
          <w:noProof/>
          <w:lang w:val="mn-MN" w:bidi="mn-MN"/>
        </w:rPr>
      </w:pPr>
      <w:r w:rsidRPr="00C85B34">
        <w:rPr>
          <w:rFonts w:ascii="Arial" w:hAnsi="Arial" w:cs="Arial"/>
          <w:noProof/>
          <w:lang w:val="mn-MN"/>
        </w:rPr>
        <w:t>Гарын үсэг</w:t>
      </w:r>
    </w:p>
    <w:p w14:paraId="3EB2232B" w14:textId="77777777" w:rsidR="009C6A34" w:rsidRPr="00C85B34" w:rsidRDefault="009C6A34" w:rsidP="009C6A34">
      <w:pPr>
        <w:rPr>
          <w:rFonts w:ascii="Arial" w:hAnsi="Arial" w:cs="Arial"/>
          <w:noProof/>
          <w:lang w:val="mn-MN"/>
        </w:rPr>
      </w:pPr>
    </w:p>
    <w:p w14:paraId="52FBF067" w14:textId="77777777" w:rsidR="009C6A34" w:rsidRPr="00C85B34" w:rsidRDefault="009C6A34" w:rsidP="009C6A34">
      <w:pPr>
        <w:rPr>
          <w:rFonts w:ascii="Arial" w:hAnsi="Arial" w:cs="Arial"/>
          <w:noProof/>
          <w:lang w:val="mn-MN"/>
        </w:rPr>
      </w:pPr>
    </w:p>
    <w:p w14:paraId="264279B5" w14:textId="77777777" w:rsidR="009C6A34" w:rsidRPr="00C85B34" w:rsidRDefault="009C6A34" w:rsidP="009C6A34">
      <w:pPr>
        <w:rPr>
          <w:rFonts w:ascii="Arial" w:hAnsi="Arial" w:cs="Arial"/>
          <w:noProof/>
          <w:lang w:val="mn-MN"/>
        </w:rPr>
      </w:pPr>
    </w:p>
    <w:p w14:paraId="5F43E9DF" w14:textId="77777777" w:rsidR="009C6A34" w:rsidRPr="00C85B34" w:rsidRDefault="009C6A34" w:rsidP="009C6A34">
      <w:pPr>
        <w:rPr>
          <w:rFonts w:ascii="Arial" w:hAnsi="Arial" w:cs="Arial"/>
          <w:noProof/>
          <w:lang w:val="mn-MN"/>
        </w:rPr>
      </w:pPr>
    </w:p>
    <w:p w14:paraId="4B6FF70A" w14:textId="77777777" w:rsidR="009C6A34" w:rsidRPr="00FA6B22" w:rsidRDefault="009C6A34" w:rsidP="009C6A34">
      <w:pPr>
        <w:rPr>
          <w:rFonts w:ascii="Arial" w:hAnsi="Arial" w:cs="Arial"/>
          <w:noProof/>
          <w:lang w:val="mn-MN"/>
        </w:rPr>
      </w:pPr>
    </w:p>
    <w:p w14:paraId="2372250A" w14:textId="77777777" w:rsidR="009C6A34" w:rsidRPr="009C6A34" w:rsidRDefault="009C6A34" w:rsidP="00C21CBB">
      <w:pPr>
        <w:rPr>
          <w:rFonts w:ascii="Arial" w:hAnsi="Arial" w:cs="Arial"/>
          <w:noProof/>
          <w:lang w:val="mn-MN"/>
        </w:rPr>
      </w:pPr>
    </w:p>
    <w:sectPr w:rsidR="009C6A34" w:rsidRPr="009C6A34" w:rsidSect="0022080F">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E2C6D" w14:textId="77777777" w:rsidR="00295C4E" w:rsidRDefault="00295C4E" w:rsidP="00531BCF">
      <w:r>
        <w:separator/>
      </w:r>
    </w:p>
  </w:endnote>
  <w:endnote w:type="continuationSeparator" w:id="0">
    <w:p w14:paraId="4B1A81D7" w14:textId="77777777" w:rsidR="00295C4E" w:rsidRDefault="00295C4E" w:rsidP="00531BCF">
      <w:r>
        <w:continuationSeparator/>
      </w:r>
    </w:p>
  </w:endnote>
  <w:endnote w:type="continuationNotice" w:id="1">
    <w:p w14:paraId="70E68552" w14:textId="77777777" w:rsidR="00295C4E" w:rsidRDefault="00295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97612"/>
      <w:docPartObj>
        <w:docPartGallery w:val="Page Numbers (Bottom of Page)"/>
        <w:docPartUnique/>
      </w:docPartObj>
    </w:sdtPr>
    <w:sdtEndPr>
      <w:rPr>
        <w:noProof/>
      </w:rPr>
    </w:sdtEndPr>
    <w:sdtContent>
      <w:p w14:paraId="09419534" w14:textId="55F39400" w:rsidR="00531BCF" w:rsidRDefault="00531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3DB3B" w14:textId="77777777" w:rsidR="00531BCF" w:rsidRDefault="0053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36D1E" w14:textId="77777777" w:rsidR="00295C4E" w:rsidRDefault="00295C4E" w:rsidP="00531BCF">
      <w:r>
        <w:separator/>
      </w:r>
    </w:p>
  </w:footnote>
  <w:footnote w:type="continuationSeparator" w:id="0">
    <w:p w14:paraId="0878764E" w14:textId="77777777" w:rsidR="00295C4E" w:rsidRDefault="00295C4E" w:rsidP="00531BCF">
      <w:r>
        <w:continuationSeparator/>
      </w:r>
    </w:p>
  </w:footnote>
  <w:footnote w:type="continuationNotice" w:id="1">
    <w:p w14:paraId="348316AC" w14:textId="77777777" w:rsidR="00295C4E" w:rsidRDefault="00295C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B"/>
    <w:rsid w:val="00001241"/>
    <w:rsid w:val="00003631"/>
    <w:rsid w:val="00003E43"/>
    <w:rsid w:val="00007396"/>
    <w:rsid w:val="00011730"/>
    <w:rsid w:val="000125D9"/>
    <w:rsid w:val="0001579D"/>
    <w:rsid w:val="00015881"/>
    <w:rsid w:val="00017583"/>
    <w:rsid w:val="00021E25"/>
    <w:rsid w:val="000246A4"/>
    <w:rsid w:val="00025E18"/>
    <w:rsid w:val="00027DF4"/>
    <w:rsid w:val="000339C5"/>
    <w:rsid w:val="00036339"/>
    <w:rsid w:val="00036A16"/>
    <w:rsid w:val="00041E4C"/>
    <w:rsid w:val="000446D6"/>
    <w:rsid w:val="000516BC"/>
    <w:rsid w:val="000517CE"/>
    <w:rsid w:val="00052307"/>
    <w:rsid w:val="00061C62"/>
    <w:rsid w:val="00066E1E"/>
    <w:rsid w:val="000706E5"/>
    <w:rsid w:val="00070998"/>
    <w:rsid w:val="000720B0"/>
    <w:rsid w:val="00073C53"/>
    <w:rsid w:val="00080570"/>
    <w:rsid w:val="00081FBD"/>
    <w:rsid w:val="000848E5"/>
    <w:rsid w:val="00085321"/>
    <w:rsid w:val="000874CB"/>
    <w:rsid w:val="0009184F"/>
    <w:rsid w:val="0009281B"/>
    <w:rsid w:val="000949D6"/>
    <w:rsid w:val="00097FFE"/>
    <w:rsid w:val="000A1650"/>
    <w:rsid w:val="000A1CE3"/>
    <w:rsid w:val="000B38C7"/>
    <w:rsid w:val="000B4D4A"/>
    <w:rsid w:val="000B656E"/>
    <w:rsid w:val="000C5035"/>
    <w:rsid w:val="000D0509"/>
    <w:rsid w:val="000D2527"/>
    <w:rsid w:val="000D28BD"/>
    <w:rsid w:val="000D3D1E"/>
    <w:rsid w:val="000D7A7A"/>
    <w:rsid w:val="000E221E"/>
    <w:rsid w:val="000E54F2"/>
    <w:rsid w:val="000F03C7"/>
    <w:rsid w:val="000F15F9"/>
    <w:rsid w:val="000F5CBC"/>
    <w:rsid w:val="00103C55"/>
    <w:rsid w:val="00106273"/>
    <w:rsid w:val="00110A99"/>
    <w:rsid w:val="00110E44"/>
    <w:rsid w:val="001138B8"/>
    <w:rsid w:val="00116F75"/>
    <w:rsid w:val="00121088"/>
    <w:rsid w:val="001210C4"/>
    <w:rsid w:val="00123489"/>
    <w:rsid w:val="0012413E"/>
    <w:rsid w:val="0012540A"/>
    <w:rsid w:val="00125A44"/>
    <w:rsid w:val="00127303"/>
    <w:rsid w:val="00127BC0"/>
    <w:rsid w:val="00133376"/>
    <w:rsid w:val="00135267"/>
    <w:rsid w:val="001371D0"/>
    <w:rsid w:val="00137492"/>
    <w:rsid w:val="001456DB"/>
    <w:rsid w:val="0014603A"/>
    <w:rsid w:val="0014643A"/>
    <w:rsid w:val="00146AE2"/>
    <w:rsid w:val="00147904"/>
    <w:rsid w:val="00147E85"/>
    <w:rsid w:val="0015020D"/>
    <w:rsid w:val="001504D5"/>
    <w:rsid w:val="0015072B"/>
    <w:rsid w:val="0015141A"/>
    <w:rsid w:val="00156258"/>
    <w:rsid w:val="00164CA4"/>
    <w:rsid w:val="001763AE"/>
    <w:rsid w:val="00183C7A"/>
    <w:rsid w:val="0018532F"/>
    <w:rsid w:val="0019022F"/>
    <w:rsid w:val="001923AB"/>
    <w:rsid w:val="0019248C"/>
    <w:rsid w:val="001931BB"/>
    <w:rsid w:val="00193F34"/>
    <w:rsid w:val="001942A0"/>
    <w:rsid w:val="0019437C"/>
    <w:rsid w:val="0019746C"/>
    <w:rsid w:val="00197693"/>
    <w:rsid w:val="001A0332"/>
    <w:rsid w:val="001A18AD"/>
    <w:rsid w:val="001A5FC4"/>
    <w:rsid w:val="001B3572"/>
    <w:rsid w:val="001B631E"/>
    <w:rsid w:val="001C3C96"/>
    <w:rsid w:val="001C4BB0"/>
    <w:rsid w:val="001D0B9F"/>
    <w:rsid w:val="001D4771"/>
    <w:rsid w:val="001D5A76"/>
    <w:rsid w:val="001D7D60"/>
    <w:rsid w:val="001E220C"/>
    <w:rsid w:val="001E22D2"/>
    <w:rsid w:val="001E399E"/>
    <w:rsid w:val="001E5887"/>
    <w:rsid w:val="001E623B"/>
    <w:rsid w:val="001E668D"/>
    <w:rsid w:val="001E67B2"/>
    <w:rsid w:val="001E7EA0"/>
    <w:rsid w:val="001F03A6"/>
    <w:rsid w:val="001F18AB"/>
    <w:rsid w:val="001F2888"/>
    <w:rsid w:val="0020105C"/>
    <w:rsid w:val="00206EE2"/>
    <w:rsid w:val="0021052C"/>
    <w:rsid w:val="00210870"/>
    <w:rsid w:val="00211378"/>
    <w:rsid w:val="002132A0"/>
    <w:rsid w:val="0022080F"/>
    <w:rsid w:val="0022130E"/>
    <w:rsid w:val="00221473"/>
    <w:rsid w:val="002222FF"/>
    <w:rsid w:val="00224944"/>
    <w:rsid w:val="00230B8C"/>
    <w:rsid w:val="00230C8E"/>
    <w:rsid w:val="00232136"/>
    <w:rsid w:val="002329CE"/>
    <w:rsid w:val="002350BB"/>
    <w:rsid w:val="00237CC6"/>
    <w:rsid w:val="00242E73"/>
    <w:rsid w:val="00244D30"/>
    <w:rsid w:val="0024632D"/>
    <w:rsid w:val="00247B79"/>
    <w:rsid w:val="00250760"/>
    <w:rsid w:val="00250A79"/>
    <w:rsid w:val="002534B4"/>
    <w:rsid w:val="00255AAC"/>
    <w:rsid w:val="00262A1A"/>
    <w:rsid w:val="002710A3"/>
    <w:rsid w:val="002717B9"/>
    <w:rsid w:val="0027267B"/>
    <w:rsid w:val="002750F1"/>
    <w:rsid w:val="00276FD0"/>
    <w:rsid w:val="002817B0"/>
    <w:rsid w:val="002839B9"/>
    <w:rsid w:val="0028611F"/>
    <w:rsid w:val="00290180"/>
    <w:rsid w:val="00292D24"/>
    <w:rsid w:val="002934D5"/>
    <w:rsid w:val="002958D3"/>
    <w:rsid w:val="00295C4E"/>
    <w:rsid w:val="00295C99"/>
    <w:rsid w:val="00296DA8"/>
    <w:rsid w:val="0029706F"/>
    <w:rsid w:val="002A08EA"/>
    <w:rsid w:val="002A5086"/>
    <w:rsid w:val="002B4241"/>
    <w:rsid w:val="002B556A"/>
    <w:rsid w:val="002C043A"/>
    <w:rsid w:val="002C0E03"/>
    <w:rsid w:val="002C40DF"/>
    <w:rsid w:val="002C4618"/>
    <w:rsid w:val="002C681B"/>
    <w:rsid w:val="002C6E84"/>
    <w:rsid w:val="002C760A"/>
    <w:rsid w:val="002D0ED8"/>
    <w:rsid w:val="002D16C6"/>
    <w:rsid w:val="002D224E"/>
    <w:rsid w:val="002D4428"/>
    <w:rsid w:val="002D7E44"/>
    <w:rsid w:val="002E24B4"/>
    <w:rsid w:val="002E3D4C"/>
    <w:rsid w:val="002E3E8E"/>
    <w:rsid w:val="002E589A"/>
    <w:rsid w:val="002E6576"/>
    <w:rsid w:val="002F0079"/>
    <w:rsid w:val="002F1C70"/>
    <w:rsid w:val="002F6C2B"/>
    <w:rsid w:val="002F7D39"/>
    <w:rsid w:val="00302D55"/>
    <w:rsid w:val="003077A9"/>
    <w:rsid w:val="003103A1"/>
    <w:rsid w:val="00310E6F"/>
    <w:rsid w:val="00311783"/>
    <w:rsid w:val="00311A39"/>
    <w:rsid w:val="00311F3F"/>
    <w:rsid w:val="003131A1"/>
    <w:rsid w:val="003132C5"/>
    <w:rsid w:val="00314DC1"/>
    <w:rsid w:val="00317329"/>
    <w:rsid w:val="0032451D"/>
    <w:rsid w:val="003255B7"/>
    <w:rsid w:val="0032598D"/>
    <w:rsid w:val="00327CBC"/>
    <w:rsid w:val="00331563"/>
    <w:rsid w:val="0033295D"/>
    <w:rsid w:val="00332CA5"/>
    <w:rsid w:val="00332ECA"/>
    <w:rsid w:val="00333B6A"/>
    <w:rsid w:val="003340F4"/>
    <w:rsid w:val="003354ED"/>
    <w:rsid w:val="00336FE8"/>
    <w:rsid w:val="0034315E"/>
    <w:rsid w:val="003453A1"/>
    <w:rsid w:val="0034657C"/>
    <w:rsid w:val="0034668C"/>
    <w:rsid w:val="00347696"/>
    <w:rsid w:val="00350189"/>
    <w:rsid w:val="0035170F"/>
    <w:rsid w:val="00353A9D"/>
    <w:rsid w:val="0035682B"/>
    <w:rsid w:val="0035740B"/>
    <w:rsid w:val="0035795C"/>
    <w:rsid w:val="00361E70"/>
    <w:rsid w:val="00361F42"/>
    <w:rsid w:val="0036240B"/>
    <w:rsid w:val="00362D20"/>
    <w:rsid w:val="003652DE"/>
    <w:rsid w:val="00365E3F"/>
    <w:rsid w:val="00367F36"/>
    <w:rsid w:val="00371279"/>
    <w:rsid w:val="00371A5C"/>
    <w:rsid w:val="003725B7"/>
    <w:rsid w:val="00374022"/>
    <w:rsid w:val="003742D1"/>
    <w:rsid w:val="00377E11"/>
    <w:rsid w:val="00380F56"/>
    <w:rsid w:val="0038181B"/>
    <w:rsid w:val="00382A58"/>
    <w:rsid w:val="00382DDA"/>
    <w:rsid w:val="00385CA8"/>
    <w:rsid w:val="00385D3F"/>
    <w:rsid w:val="00386C11"/>
    <w:rsid w:val="00393233"/>
    <w:rsid w:val="003942E5"/>
    <w:rsid w:val="00395E8E"/>
    <w:rsid w:val="00396D90"/>
    <w:rsid w:val="003A1DBD"/>
    <w:rsid w:val="003A4231"/>
    <w:rsid w:val="003A4F5C"/>
    <w:rsid w:val="003B0173"/>
    <w:rsid w:val="003B0879"/>
    <w:rsid w:val="003B236E"/>
    <w:rsid w:val="003C3844"/>
    <w:rsid w:val="003C4783"/>
    <w:rsid w:val="003C7DE9"/>
    <w:rsid w:val="003D0D76"/>
    <w:rsid w:val="003D3D86"/>
    <w:rsid w:val="003D491C"/>
    <w:rsid w:val="003D6878"/>
    <w:rsid w:val="003D6B5F"/>
    <w:rsid w:val="003D758F"/>
    <w:rsid w:val="003E11F9"/>
    <w:rsid w:val="003E7B8D"/>
    <w:rsid w:val="003F1CC5"/>
    <w:rsid w:val="003F30EE"/>
    <w:rsid w:val="003F3123"/>
    <w:rsid w:val="003F4AD6"/>
    <w:rsid w:val="003F6E28"/>
    <w:rsid w:val="00401AE7"/>
    <w:rsid w:val="004025EB"/>
    <w:rsid w:val="00402B27"/>
    <w:rsid w:val="00403311"/>
    <w:rsid w:val="00404192"/>
    <w:rsid w:val="00405F71"/>
    <w:rsid w:val="004076DD"/>
    <w:rsid w:val="00410793"/>
    <w:rsid w:val="00416DCD"/>
    <w:rsid w:val="004177DD"/>
    <w:rsid w:val="0042020F"/>
    <w:rsid w:val="00420EBC"/>
    <w:rsid w:val="004214FD"/>
    <w:rsid w:val="00421638"/>
    <w:rsid w:val="004227E1"/>
    <w:rsid w:val="00426ACD"/>
    <w:rsid w:val="00430773"/>
    <w:rsid w:val="00430A88"/>
    <w:rsid w:val="00432B09"/>
    <w:rsid w:val="00442567"/>
    <w:rsid w:val="00442EE7"/>
    <w:rsid w:val="00443199"/>
    <w:rsid w:val="00443BA3"/>
    <w:rsid w:val="00445367"/>
    <w:rsid w:val="00445D72"/>
    <w:rsid w:val="00447F2A"/>
    <w:rsid w:val="0045050C"/>
    <w:rsid w:val="00450743"/>
    <w:rsid w:val="00453D3B"/>
    <w:rsid w:val="004551FA"/>
    <w:rsid w:val="0046005A"/>
    <w:rsid w:val="00461155"/>
    <w:rsid w:val="00462E7B"/>
    <w:rsid w:val="004637F2"/>
    <w:rsid w:val="00465141"/>
    <w:rsid w:val="00465F09"/>
    <w:rsid w:val="004662FB"/>
    <w:rsid w:val="00471115"/>
    <w:rsid w:val="004716CD"/>
    <w:rsid w:val="00475187"/>
    <w:rsid w:val="00475864"/>
    <w:rsid w:val="00477013"/>
    <w:rsid w:val="00477394"/>
    <w:rsid w:val="00483E6D"/>
    <w:rsid w:val="00486351"/>
    <w:rsid w:val="00492430"/>
    <w:rsid w:val="00492EC1"/>
    <w:rsid w:val="00494233"/>
    <w:rsid w:val="00495EB4"/>
    <w:rsid w:val="004A0F7A"/>
    <w:rsid w:val="004A3BA8"/>
    <w:rsid w:val="004A5955"/>
    <w:rsid w:val="004B181F"/>
    <w:rsid w:val="004B4161"/>
    <w:rsid w:val="004C225D"/>
    <w:rsid w:val="004C29A2"/>
    <w:rsid w:val="004C34D8"/>
    <w:rsid w:val="004C7E0E"/>
    <w:rsid w:val="004D201B"/>
    <w:rsid w:val="004D2894"/>
    <w:rsid w:val="004D2D29"/>
    <w:rsid w:val="004D5A9B"/>
    <w:rsid w:val="004D7BA7"/>
    <w:rsid w:val="004E072E"/>
    <w:rsid w:val="004E3A46"/>
    <w:rsid w:val="004E421D"/>
    <w:rsid w:val="004E4E50"/>
    <w:rsid w:val="004E4F8F"/>
    <w:rsid w:val="004E67F8"/>
    <w:rsid w:val="004E6ADA"/>
    <w:rsid w:val="004E7133"/>
    <w:rsid w:val="004F03A3"/>
    <w:rsid w:val="004F0899"/>
    <w:rsid w:val="00500983"/>
    <w:rsid w:val="00502F83"/>
    <w:rsid w:val="00503A44"/>
    <w:rsid w:val="00505BE1"/>
    <w:rsid w:val="0051150D"/>
    <w:rsid w:val="00512722"/>
    <w:rsid w:val="005146AF"/>
    <w:rsid w:val="005147F9"/>
    <w:rsid w:val="005156EB"/>
    <w:rsid w:val="0052180F"/>
    <w:rsid w:val="00522B86"/>
    <w:rsid w:val="00523CEC"/>
    <w:rsid w:val="005252A8"/>
    <w:rsid w:val="00525FBB"/>
    <w:rsid w:val="005273CF"/>
    <w:rsid w:val="00531BCF"/>
    <w:rsid w:val="00532C48"/>
    <w:rsid w:val="005339F9"/>
    <w:rsid w:val="0053599A"/>
    <w:rsid w:val="00536D52"/>
    <w:rsid w:val="00537828"/>
    <w:rsid w:val="00542125"/>
    <w:rsid w:val="005423EC"/>
    <w:rsid w:val="0054266D"/>
    <w:rsid w:val="00543733"/>
    <w:rsid w:val="005437DB"/>
    <w:rsid w:val="00545853"/>
    <w:rsid w:val="005476E2"/>
    <w:rsid w:val="00547C5E"/>
    <w:rsid w:val="0055024F"/>
    <w:rsid w:val="0055155B"/>
    <w:rsid w:val="005549DF"/>
    <w:rsid w:val="00556708"/>
    <w:rsid w:val="0056189D"/>
    <w:rsid w:val="005626C3"/>
    <w:rsid w:val="00565574"/>
    <w:rsid w:val="00565F76"/>
    <w:rsid w:val="005730F3"/>
    <w:rsid w:val="005756E3"/>
    <w:rsid w:val="00575A91"/>
    <w:rsid w:val="00575D3D"/>
    <w:rsid w:val="00575EEA"/>
    <w:rsid w:val="0057738A"/>
    <w:rsid w:val="00580356"/>
    <w:rsid w:val="005814A5"/>
    <w:rsid w:val="005837AC"/>
    <w:rsid w:val="0058411F"/>
    <w:rsid w:val="00585257"/>
    <w:rsid w:val="00586461"/>
    <w:rsid w:val="00587B9C"/>
    <w:rsid w:val="00590A8E"/>
    <w:rsid w:val="00591797"/>
    <w:rsid w:val="00593099"/>
    <w:rsid w:val="00594576"/>
    <w:rsid w:val="005974B0"/>
    <w:rsid w:val="00597ADB"/>
    <w:rsid w:val="005A0357"/>
    <w:rsid w:val="005A1A3B"/>
    <w:rsid w:val="005A4BA2"/>
    <w:rsid w:val="005A78B2"/>
    <w:rsid w:val="005B2FE2"/>
    <w:rsid w:val="005B53DF"/>
    <w:rsid w:val="005B6AE6"/>
    <w:rsid w:val="005B7791"/>
    <w:rsid w:val="005C5B24"/>
    <w:rsid w:val="005C70A4"/>
    <w:rsid w:val="005D3855"/>
    <w:rsid w:val="005D70F5"/>
    <w:rsid w:val="005E44AA"/>
    <w:rsid w:val="005F7EC3"/>
    <w:rsid w:val="00600DB6"/>
    <w:rsid w:val="0060140D"/>
    <w:rsid w:val="00602224"/>
    <w:rsid w:val="00611322"/>
    <w:rsid w:val="0061373C"/>
    <w:rsid w:val="00615462"/>
    <w:rsid w:val="00615BCE"/>
    <w:rsid w:val="00616BAA"/>
    <w:rsid w:val="0062015E"/>
    <w:rsid w:val="00621AFD"/>
    <w:rsid w:val="006220D5"/>
    <w:rsid w:val="0062363B"/>
    <w:rsid w:val="00625811"/>
    <w:rsid w:val="0062789A"/>
    <w:rsid w:val="00627D42"/>
    <w:rsid w:val="00630DBE"/>
    <w:rsid w:val="006329BA"/>
    <w:rsid w:val="006341E6"/>
    <w:rsid w:val="006359D3"/>
    <w:rsid w:val="00637E1B"/>
    <w:rsid w:val="0064124D"/>
    <w:rsid w:val="00642B91"/>
    <w:rsid w:val="00644D6E"/>
    <w:rsid w:val="00645994"/>
    <w:rsid w:val="006535E7"/>
    <w:rsid w:val="00660DE7"/>
    <w:rsid w:val="00660F1D"/>
    <w:rsid w:val="00661A6E"/>
    <w:rsid w:val="00670441"/>
    <w:rsid w:val="006707E0"/>
    <w:rsid w:val="0067295D"/>
    <w:rsid w:val="00674C13"/>
    <w:rsid w:val="00675BF9"/>
    <w:rsid w:val="0067652B"/>
    <w:rsid w:val="00677BC9"/>
    <w:rsid w:val="00677FCF"/>
    <w:rsid w:val="00681C5C"/>
    <w:rsid w:val="00682A5E"/>
    <w:rsid w:val="006830F3"/>
    <w:rsid w:val="00683D27"/>
    <w:rsid w:val="00685F4A"/>
    <w:rsid w:val="006913BE"/>
    <w:rsid w:val="00691952"/>
    <w:rsid w:val="006A1BFB"/>
    <w:rsid w:val="006A5EF1"/>
    <w:rsid w:val="006A6262"/>
    <w:rsid w:val="006B013A"/>
    <w:rsid w:val="006B0844"/>
    <w:rsid w:val="006B200E"/>
    <w:rsid w:val="006B2E57"/>
    <w:rsid w:val="006B5D83"/>
    <w:rsid w:val="006B639D"/>
    <w:rsid w:val="006C026B"/>
    <w:rsid w:val="006C33BA"/>
    <w:rsid w:val="006C4188"/>
    <w:rsid w:val="006D0C53"/>
    <w:rsid w:val="006D341A"/>
    <w:rsid w:val="006D4235"/>
    <w:rsid w:val="006D7DD0"/>
    <w:rsid w:val="006E3A75"/>
    <w:rsid w:val="006E3C30"/>
    <w:rsid w:val="006E71B1"/>
    <w:rsid w:val="006F03F3"/>
    <w:rsid w:val="006F1D47"/>
    <w:rsid w:val="006F20DD"/>
    <w:rsid w:val="006F47F9"/>
    <w:rsid w:val="00700217"/>
    <w:rsid w:val="00700D8B"/>
    <w:rsid w:val="00703D8E"/>
    <w:rsid w:val="0070600B"/>
    <w:rsid w:val="007072E3"/>
    <w:rsid w:val="0070743D"/>
    <w:rsid w:val="00707C1A"/>
    <w:rsid w:val="00711279"/>
    <w:rsid w:val="007170FF"/>
    <w:rsid w:val="00721636"/>
    <w:rsid w:val="00723D3D"/>
    <w:rsid w:val="00736DD6"/>
    <w:rsid w:val="00740900"/>
    <w:rsid w:val="007430D4"/>
    <w:rsid w:val="00744F9D"/>
    <w:rsid w:val="0074679B"/>
    <w:rsid w:val="00747DE4"/>
    <w:rsid w:val="00752E8A"/>
    <w:rsid w:val="007537B0"/>
    <w:rsid w:val="00757267"/>
    <w:rsid w:val="00765B67"/>
    <w:rsid w:val="007704AE"/>
    <w:rsid w:val="00770A36"/>
    <w:rsid w:val="00773C55"/>
    <w:rsid w:val="00775EC8"/>
    <w:rsid w:val="00780714"/>
    <w:rsid w:val="00780DE8"/>
    <w:rsid w:val="0078156B"/>
    <w:rsid w:val="007816D9"/>
    <w:rsid w:val="00782E92"/>
    <w:rsid w:val="00783948"/>
    <w:rsid w:val="00783ABF"/>
    <w:rsid w:val="00784C83"/>
    <w:rsid w:val="00785B5F"/>
    <w:rsid w:val="00786DA1"/>
    <w:rsid w:val="0079407A"/>
    <w:rsid w:val="007956C4"/>
    <w:rsid w:val="0079774D"/>
    <w:rsid w:val="007A093C"/>
    <w:rsid w:val="007A1929"/>
    <w:rsid w:val="007A42B6"/>
    <w:rsid w:val="007A43F0"/>
    <w:rsid w:val="007A7E5B"/>
    <w:rsid w:val="007B1BA2"/>
    <w:rsid w:val="007B38C3"/>
    <w:rsid w:val="007C1154"/>
    <w:rsid w:val="007C38D7"/>
    <w:rsid w:val="007C5B49"/>
    <w:rsid w:val="007C6A5B"/>
    <w:rsid w:val="007D376C"/>
    <w:rsid w:val="007D715D"/>
    <w:rsid w:val="007E277E"/>
    <w:rsid w:val="007E31CD"/>
    <w:rsid w:val="007E6749"/>
    <w:rsid w:val="007E6B6D"/>
    <w:rsid w:val="007E74B8"/>
    <w:rsid w:val="007E75FA"/>
    <w:rsid w:val="007F2971"/>
    <w:rsid w:val="007F2CAD"/>
    <w:rsid w:val="007F6111"/>
    <w:rsid w:val="007F7B6F"/>
    <w:rsid w:val="00800A3A"/>
    <w:rsid w:val="00803600"/>
    <w:rsid w:val="00805944"/>
    <w:rsid w:val="0080647F"/>
    <w:rsid w:val="00810E92"/>
    <w:rsid w:val="0081407A"/>
    <w:rsid w:val="008238CB"/>
    <w:rsid w:val="008241FC"/>
    <w:rsid w:val="0082736A"/>
    <w:rsid w:val="00827CF7"/>
    <w:rsid w:val="008314AC"/>
    <w:rsid w:val="00833864"/>
    <w:rsid w:val="00834278"/>
    <w:rsid w:val="0083511D"/>
    <w:rsid w:val="0084112A"/>
    <w:rsid w:val="0084126F"/>
    <w:rsid w:val="008438AF"/>
    <w:rsid w:val="008502FB"/>
    <w:rsid w:val="00850E12"/>
    <w:rsid w:val="008512A2"/>
    <w:rsid w:val="00852BC3"/>
    <w:rsid w:val="00854E4B"/>
    <w:rsid w:val="00855A29"/>
    <w:rsid w:val="008560F9"/>
    <w:rsid w:val="008628F5"/>
    <w:rsid w:val="00862BF2"/>
    <w:rsid w:val="00864CFF"/>
    <w:rsid w:val="00871904"/>
    <w:rsid w:val="0087440C"/>
    <w:rsid w:val="00874F2D"/>
    <w:rsid w:val="008756D4"/>
    <w:rsid w:val="00880141"/>
    <w:rsid w:val="008833B9"/>
    <w:rsid w:val="00886553"/>
    <w:rsid w:val="00887A47"/>
    <w:rsid w:val="00896260"/>
    <w:rsid w:val="0089657E"/>
    <w:rsid w:val="00896CBB"/>
    <w:rsid w:val="00897800"/>
    <w:rsid w:val="008A1E83"/>
    <w:rsid w:val="008A2299"/>
    <w:rsid w:val="008A351E"/>
    <w:rsid w:val="008A38CC"/>
    <w:rsid w:val="008A4D9A"/>
    <w:rsid w:val="008A518F"/>
    <w:rsid w:val="008A54EB"/>
    <w:rsid w:val="008A66FF"/>
    <w:rsid w:val="008A6D6D"/>
    <w:rsid w:val="008A7B1D"/>
    <w:rsid w:val="008B19ED"/>
    <w:rsid w:val="008B2E62"/>
    <w:rsid w:val="008B3A90"/>
    <w:rsid w:val="008B7294"/>
    <w:rsid w:val="008B7869"/>
    <w:rsid w:val="008C26AD"/>
    <w:rsid w:val="008C520F"/>
    <w:rsid w:val="008C7912"/>
    <w:rsid w:val="008C7982"/>
    <w:rsid w:val="008D04CE"/>
    <w:rsid w:val="008D1359"/>
    <w:rsid w:val="008D35BC"/>
    <w:rsid w:val="008D3CC0"/>
    <w:rsid w:val="008D538F"/>
    <w:rsid w:val="008D7185"/>
    <w:rsid w:val="008E1762"/>
    <w:rsid w:val="008E1D52"/>
    <w:rsid w:val="008E2313"/>
    <w:rsid w:val="008F00D5"/>
    <w:rsid w:val="008F0AAA"/>
    <w:rsid w:val="008F1DC5"/>
    <w:rsid w:val="008F2592"/>
    <w:rsid w:val="008F769D"/>
    <w:rsid w:val="0090384F"/>
    <w:rsid w:val="00911285"/>
    <w:rsid w:val="00912746"/>
    <w:rsid w:val="00913349"/>
    <w:rsid w:val="009161B5"/>
    <w:rsid w:val="009244F6"/>
    <w:rsid w:val="00924FEF"/>
    <w:rsid w:val="0093396A"/>
    <w:rsid w:val="00934950"/>
    <w:rsid w:val="00936F81"/>
    <w:rsid w:val="00940667"/>
    <w:rsid w:val="00941DB9"/>
    <w:rsid w:val="009439C4"/>
    <w:rsid w:val="00944592"/>
    <w:rsid w:val="009449A6"/>
    <w:rsid w:val="00956426"/>
    <w:rsid w:val="009565C3"/>
    <w:rsid w:val="00962D0E"/>
    <w:rsid w:val="0096363A"/>
    <w:rsid w:val="00971466"/>
    <w:rsid w:val="009718E3"/>
    <w:rsid w:val="00971E84"/>
    <w:rsid w:val="00972F52"/>
    <w:rsid w:val="00973F81"/>
    <w:rsid w:val="00975175"/>
    <w:rsid w:val="00980C14"/>
    <w:rsid w:val="00983D89"/>
    <w:rsid w:val="00983F7F"/>
    <w:rsid w:val="0098438D"/>
    <w:rsid w:val="00991712"/>
    <w:rsid w:val="0099299C"/>
    <w:rsid w:val="00995C50"/>
    <w:rsid w:val="009A5256"/>
    <w:rsid w:val="009A5863"/>
    <w:rsid w:val="009A72FC"/>
    <w:rsid w:val="009A75FB"/>
    <w:rsid w:val="009A7E7E"/>
    <w:rsid w:val="009B31D3"/>
    <w:rsid w:val="009B5391"/>
    <w:rsid w:val="009B573D"/>
    <w:rsid w:val="009C111A"/>
    <w:rsid w:val="009C1308"/>
    <w:rsid w:val="009C1EC8"/>
    <w:rsid w:val="009C2390"/>
    <w:rsid w:val="009C3EB8"/>
    <w:rsid w:val="009C4437"/>
    <w:rsid w:val="009C6A34"/>
    <w:rsid w:val="009C6D00"/>
    <w:rsid w:val="009D3655"/>
    <w:rsid w:val="009E103B"/>
    <w:rsid w:val="009E6238"/>
    <w:rsid w:val="009F3820"/>
    <w:rsid w:val="009F3B2F"/>
    <w:rsid w:val="00A002F6"/>
    <w:rsid w:val="00A04738"/>
    <w:rsid w:val="00A05048"/>
    <w:rsid w:val="00A07CBD"/>
    <w:rsid w:val="00A1342E"/>
    <w:rsid w:val="00A153FC"/>
    <w:rsid w:val="00A164B1"/>
    <w:rsid w:val="00A172A2"/>
    <w:rsid w:val="00A2498A"/>
    <w:rsid w:val="00A252D3"/>
    <w:rsid w:val="00A31341"/>
    <w:rsid w:val="00A328F8"/>
    <w:rsid w:val="00A33CAE"/>
    <w:rsid w:val="00A34BA9"/>
    <w:rsid w:val="00A34E99"/>
    <w:rsid w:val="00A35547"/>
    <w:rsid w:val="00A36F06"/>
    <w:rsid w:val="00A37168"/>
    <w:rsid w:val="00A40A8A"/>
    <w:rsid w:val="00A424C2"/>
    <w:rsid w:val="00A45C24"/>
    <w:rsid w:val="00A46D7F"/>
    <w:rsid w:val="00A50562"/>
    <w:rsid w:val="00A5154C"/>
    <w:rsid w:val="00A52BE8"/>
    <w:rsid w:val="00A5307E"/>
    <w:rsid w:val="00A54EEA"/>
    <w:rsid w:val="00A57469"/>
    <w:rsid w:val="00A66182"/>
    <w:rsid w:val="00A675A2"/>
    <w:rsid w:val="00A7121B"/>
    <w:rsid w:val="00A7279A"/>
    <w:rsid w:val="00A73CE5"/>
    <w:rsid w:val="00A809E4"/>
    <w:rsid w:val="00A80BF1"/>
    <w:rsid w:val="00A80FFA"/>
    <w:rsid w:val="00A825DC"/>
    <w:rsid w:val="00A8387C"/>
    <w:rsid w:val="00A85A53"/>
    <w:rsid w:val="00A87550"/>
    <w:rsid w:val="00A87F7D"/>
    <w:rsid w:val="00A90910"/>
    <w:rsid w:val="00A91936"/>
    <w:rsid w:val="00A946C8"/>
    <w:rsid w:val="00A95AF0"/>
    <w:rsid w:val="00A972BD"/>
    <w:rsid w:val="00AA0A25"/>
    <w:rsid w:val="00AA0AD3"/>
    <w:rsid w:val="00AA1723"/>
    <w:rsid w:val="00AA1E86"/>
    <w:rsid w:val="00AB1BF2"/>
    <w:rsid w:val="00AB2BD8"/>
    <w:rsid w:val="00AB2F68"/>
    <w:rsid w:val="00AB3FD1"/>
    <w:rsid w:val="00AB4D00"/>
    <w:rsid w:val="00AC361D"/>
    <w:rsid w:val="00AC6C33"/>
    <w:rsid w:val="00AD04AD"/>
    <w:rsid w:val="00AD09BA"/>
    <w:rsid w:val="00AD16E7"/>
    <w:rsid w:val="00AD5D01"/>
    <w:rsid w:val="00AD61EE"/>
    <w:rsid w:val="00AE0FB0"/>
    <w:rsid w:val="00AE16A5"/>
    <w:rsid w:val="00AE7CA1"/>
    <w:rsid w:val="00AF0718"/>
    <w:rsid w:val="00AF5325"/>
    <w:rsid w:val="00AF543A"/>
    <w:rsid w:val="00AF6E05"/>
    <w:rsid w:val="00AF7E2F"/>
    <w:rsid w:val="00B01129"/>
    <w:rsid w:val="00B03996"/>
    <w:rsid w:val="00B05B47"/>
    <w:rsid w:val="00B07642"/>
    <w:rsid w:val="00B07812"/>
    <w:rsid w:val="00B079E1"/>
    <w:rsid w:val="00B11290"/>
    <w:rsid w:val="00B11507"/>
    <w:rsid w:val="00B1337E"/>
    <w:rsid w:val="00B15930"/>
    <w:rsid w:val="00B22B8F"/>
    <w:rsid w:val="00B24BF2"/>
    <w:rsid w:val="00B24EAE"/>
    <w:rsid w:val="00B26D07"/>
    <w:rsid w:val="00B30251"/>
    <w:rsid w:val="00B3608B"/>
    <w:rsid w:val="00B366AF"/>
    <w:rsid w:val="00B3695B"/>
    <w:rsid w:val="00B3702B"/>
    <w:rsid w:val="00B402C7"/>
    <w:rsid w:val="00B412A9"/>
    <w:rsid w:val="00B45CDC"/>
    <w:rsid w:val="00B46C54"/>
    <w:rsid w:val="00B502BC"/>
    <w:rsid w:val="00B6037E"/>
    <w:rsid w:val="00B625AF"/>
    <w:rsid w:val="00B625B7"/>
    <w:rsid w:val="00B63E4F"/>
    <w:rsid w:val="00B6436C"/>
    <w:rsid w:val="00B65A93"/>
    <w:rsid w:val="00B666B7"/>
    <w:rsid w:val="00B7094A"/>
    <w:rsid w:val="00B74B41"/>
    <w:rsid w:val="00B76ED2"/>
    <w:rsid w:val="00B81373"/>
    <w:rsid w:val="00B85BDF"/>
    <w:rsid w:val="00B86644"/>
    <w:rsid w:val="00B91BFD"/>
    <w:rsid w:val="00B9379F"/>
    <w:rsid w:val="00B9586E"/>
    <w:rsid w:val="00B95CCE"/>
    <w:rsid w:val="00B97DA3"/>
    <w:rsid w:val="00BA1DF3"/>
    <w:rsid w:val="00BA30C2"/>
    <w:rsid w:val="00BA4B9F"/>
    <w:rsid w:val="00BA6EB0"/>
    <w:rsid w:val="00BA7649"/>
    <w:rsid w:val="00BB1047"/>
    <w:rsid w:val="00BB5EF9"/>
    <w:rsid w:val="00BC01F3"/>
    <w:rsid w:val="00BC4153"/>
    <w:rsid w:val="00BC4F57"/>
    <w:rsid w:val="00BC501C"/>
    <w:rsid w:val="00BD1A7F"/>
    <w:rsid w:val="00BD3039"/>
    <w:rsid w:val="00BD3C4B"/>
    <w:rsid w:val="00BD50F5"/>
    <w:rsid w:val="00BE7C74"/>
    <w:rsid w:val="00BF1025"/>
    <w:rsid w:val="00BF219E"/>
    <w:rsid w:val="00BF4CDE"/>
    <w:rsid w:val="00BF5D30"/>
    <w:rsid w:val="00C00C64"/>
    <w:rsid w:val="00C0364D"/>
    <w:rsid w:val="00C0454A"/>
    <w:rsid w:val="00C04A89"/>
    <w:rsid w:val="00C0519A"/>
    <w:rsid w:val="00C05304"/>
    <w:rsid w:val="00C06901"/>
    <w:rsid w:val="00C13B08"/>
    <w:rsid w:val="00C15213"/>
    <w:rsid w:val="00C157FC"/>
    <w:rsid w:val="00C21CBB"/>
    <w:rsid w:val="00C23538"/>
    <w:rsid w:val="00C23D49"/>
    <w:rsid w:val="00C23FC1"/>
    <w:rsid w:val="00C26791"/>
    <w:rsid w:val="00C275BA"/>
    <w:rsid w:val="00C30884"/>
    <w:rsid w:val="00C31122"/>
    <w:rsid w:val="00C316FC"/>
    <w:rsid w:val="00C335BE"/>
    <w:rsid w:val="00C450D3"/>
    <w:rsid w:val="00C50EF0"/>
    <w:rsid w:val="00C513B7"/>
    <w:rsid w:val="00C558A1"/>
    <w:rsid w:val="00C5599E"/>
    <w:rsid w:val="00C57F5E"/>
    <w:rsid w:val="00C60BD7"/>
    <w:rsid w:val="00C62DB2"/>
    <w:rsid w:val="00C63739"/>
    <w:rsid w:val="00C64753"/>
    <w:rsid w:val="00C64CF5"/>
    <w:rsid w:val="00C6699D"/>
    <w:rsid w:val="00C70415"/>
    <w:rsid w:val="00C72051"/>
    <w:rsid w:val="00C73111"/>
    <w:rsid w:val="00C75468"/>
    <w:rsid w:val="00C76585"/>
    <w:rsid w:val="00C771ED"/>
    <w:rsid w:val="00C774E3"/>
    <w:rsid w:val="00C81559"/>
    <w:rsid w:val="00C82CCC"/>
    <w:rsid w:val="00C830CF"/>
    <w:rsid w:val="00C850A9"/>
    <w:rsid w:val="00C85504"/>
    <w:rsid w:val="00C85905"/>
    <w:rsid w:val="00C85B34"/>
    <w:rsid w:val="00C87692"/>
    <w:rsid w:val="00C87F94"/>
    <w:rsid w:val="00C9235B"/>
    <w:rsid w:val="00C9557B"/>
    <w:rsid w:val="00C9704F"/>
    <w:rsid w:val="00C973E5"/>
    <w:rsid w:val="00CA0FA4"/>
    <w:rsid w:val="00CA1F0A"/>
    <w:rsid w:val="00CA4288"/>
    <w:rsid w:val="00CB382B"/>
    <w:rsid w:val="00CB6F69"/>
    <w:rsid w:val="00CC040D"/>
    <w:rsid w:val="00CC046B"/>
    <w:rsid w:val="00CC29FD"/>
    <w:rsid w:val="00CC3F1E"/>
    <w:rsid w:val="00CD038F"/>
    <w:rsid w:val="00CD0444"/>
    <w:rsid w:val="00CD3797"/>
    <w:rsid w:val="00CD4C84"/>
    <w:rsid w:val="00CD64FF"/>
    <w:rsid w:val="00CD7BB7"/>
    <w:rsid w:val="00CE0D92"/>
    <w:rsid w:val="00CE260D"/>
    <w:rsid w:val="00CE606A"/>
    <w:rsid w:val="00CE7BEE"/>
    <w:rsid w:val="00CF369A"/>
    <w:rsid w:val="00CF4EEB"/>
    <w:rsid w:val="00CF52C2"/>
    <w:rsid w:val="00D12515"/>
    <w:rsid w:val="00D17739"/>
    <w:rsid w:val="00D219FA"/>
    <w:rsid w:val="00D21C44"/>
    <w:rsid w:val="00D2412F"/>
    <w:rsid w:val="00D24AB0"/>
    <w:rsid w:val="00D261DD"/>
    <w:rsid w:val="00D30374"/>
    <w:rsid w:val="00D336CA"/>
    <w:rsid w:val="00D340AA"/>
    <w:rsid w:val="00D3484F"/>
    <w:rsid w:val="00D40139"/>
    <w:rsid w:val="00D438B0"/>
    <w:rsid w:val="00D4396E"/>
    <w:rsid w:val="00D43B02"/>
    <w:rsid w:val="00D44500"/>
    <w:rsid w:val="00D47E0D"/>
    <w:rsid w:val="00D51D51"/>
    <w:rsid w:val="00D5350A"/>
    <w:rsid w:val="00D549B2"/>
    <w:rsid w:val="00D60418"/>
    <w:rsid w:val="00D615C5"/>
    <w:rsid w:val="00D64381"/>
    <w:rsid w:val="00D665F0"/>
    <w:rsid w:val="00D709D3"/>
    <w:rsid w:val="00D70DB1"/>
    <w:rsid w:val="00D72D05"/>
    <w:rsid w:val="00D73011"/>
    <w:rsid w:val="00D75E28"/>
    <w:rsid w:val="00D77C3E"/>
    <w:rsid w:val="00D813D0"/>
    <w:rsid w:val="00D81D19"/>
    <w:rsid w:val="00D8610A"/>
    <w:rsid w:val="00D96DCA"/>
    <w:rsid w:val="00D97576"/>
    <w:rsid w:val="00DA22B9"/>
    <w:rsid w:val="00DA33A9"/>
    <w:rsid w:val="00DA5D1B"/>
    <w:rsid w:val="00DB429E"/>
    <w:rsid w:val="00DC4C3F"/>
    <w:rsid w:val="00DC528B"/>
    <w:rsid w:val="00DC5C5C"/>
    <w:rsid w:val="00DD1420"/>
    <w:rsid w:val="00DD3D40"/>
    <w:rsid w:val="00DD4A60"/>
    <w:rsid w:val="00DE05D8"/>
    <w:rsid w:val="00DE194A"/>
    <w:rsid w:val="00DE20D6"/>
    <w:rsid w:val="00DE2CA6"/>
    <w:rsid w:val="00DE491F"/>
    <w:rsid w:val="00DE4E32"/>
    <w:rsid w:val="00DE5CF5"/>
    <w:rsid w:val="00DE6AF2"/>
    <w:rsid w:val="00DE6F9B"/>
    <w:rsid w:val="00DF1BE2"/>
    <w:rsid w:val="00DF2A1D"/>
    <w:rsid w:val="00DF3FE7"/>
    <w:rsid w:val="00DF5EF3"/>
    <w:rsid w:val="00E04821"/>
    <w:rsid w:val="00E0527D"/>
    <w:rsid w:val="00E05B62"/>
    <w:rsid w:val="00E127CC"/>
    <w:rsid w:val="00E17CC3"/>
    <w:rsid w:val="00E24597"/>
    <w:rsid w:val="00E24751"/>
    <w:rsid w:val="00E3125D"/>
    <w:rsid w:val="00E31C13"/>
    <w:rsid w:val="00E31EA8"/>
    <w:rsid w:val="00E32905"/>
    <w:rsid w:val="00E33195"/>
    <w:rsid w:val="00E41F76"/>
    <w:rsid w:val="00E435D2"/>
    <w:rsid w:val="00E44B59"/>
    <w:rsid w:val="00E462E4"/>
    <w:rsid w:val="00E5030B"/>
    <w:rsid w:val="00E5402F"/>
    <w:rsid w:val="00E60851"/>
    <w:rsid w:val="00E62688"/>
    <w:rsid w:val="00E706AD"/>
    <w:rsid w:val="00E72365"/>
    <w:rsid w:val="00E72D49"/>
    <w:rsid w:val="00E7354E"/>
    <w:rsid w:val="00E75D9E"/>
    <w:rsid w:val="00E77C11"/>
    <w:rsid w:val="00E823BD"/>
    <w:rsid w:val="00E84EF5"/>
    <w:rsid w:val="00E85757"/>
    <w:rsid w:val="00E86B99"/>
    <w:rsid w:val="00E87523"/>
    <w:rsid w:val="00E916D4"/>
    <w:rsid w:val="00E9447F"/>
    <w:rsid w:val="00E95984"/>
    <w:rsid w:val="00E96216"/>
    <w:rsid w:val="00E9668F"/>
    <w:rsid w:val="00EA4FD0"/>
    <w:rsid w:val="00EA593D"/>
    <w:rsid w:val="00EB01BC"/>
    <w:rsid w:val="00EB063F"/>
    <w:rsid w:val="00EB27CF"/>
    <w:rsid w:val="00EB4496"/>
    <w:rsid w:val="00EB58B8"/>
    <w:rsid w:val="00EB6DDF"/>
    <w:rsid w:val="00EB6DE5"/>
    <w:rsid w:val="00EB7B5F"/>
    <w:rsid w:val="00EC19B9"/>
    <w:rsid w:val="00EC4126"/>
    <w:rsid w:val="00EC4887"/>
    <w:rsid w:val="00EC627D"/>
    <w:rsid w:val="00ED6172"/>
    <w:rsid w:val="00EE111E"/>
    <w:rsid w:val="00EE590B"/>
    <w:rsid w:val="00EE798B"/>
    <w:rsid w:val="00EF08E6"/>
    <w:rsid w:val="00EF35B6"/>
    <w:rsid w:val="00F001C7"/>
    <w:rsid w:val="00F021B0"/>
    <w:rsid w:val="00F02CFC"/>
    <w:rsid w:val="00F035C6"/>
    <w:rsid w:val="00F04A11"/>
    <w:rsid w:val="00F0534A"/>
    <w:rsid w:val="00F07050"/>
    <w:rsid w:val="00F14C8C"/>
    <w:rsid w:val="00F15C71"/>
    <w:rsid w:val="00F218B7"/>
    <w:rsid w:val="00F23153"/>
    <w:rsid w:val="00F26285"/>
    <w:rsid w:val="00F31595"/>
    <w:rsid w:val="00F3491A"/>
    <w:rsid w:val="00F36E2C"/>
    <w:rsid w:val="00F36FBD"/>
    <w:rsid w:val="00F42097"/>
    <w:rsid w:val="00F433C5"/>
    <w:rsid w:val="00F44D4A"/>
    <w:rsid w:val="00F463F5"/>
    <w:rsid w:val="00F46F64"/>
    <w:rsid w:val="00F5055E"/>
    <w:rsid w:val="00F543CF"/>
    <w:rsid w:val="00F56B97"/>
    <w:rsid w:val="00F57F51"/>
    <w:rsid w:val="00F622D5"/>
    <w:rsid w:val="00F624F2"/>
    <w:rsid w:val="00F7055E"/>
    <w:rsid w:val="00F80197"/>
    <w:rsid w:val="00F81EBC"/>
    <w:rsid w:val="00F84196"/>
    <w:rsid w:val="00F84C75"/>
    <w:rsid w:val="00F8507B"/>
    <w:rsid w:val="00F85364"/>
    <w:rsid w:val="00F90277"/>
    <w:rsid w:val="00F95DFC"/>
    <w:rsid w:val="00FA06F5"/>
    <w:rsid w:val="00FA1DF2"/>
    <w:rsid w:val="00FA4B55"/>
    <w:rsid w:val="00FA6772"/>
    <w:rsid w:val="00FA6B22"/>
    <w:rsid w:val="00FB0726"/>
    <w:rsid w:val="00FB0B90"/>
    <w:rsid w:val="00FB179E"/>
    <w:rsid w:val="00FB48E2"/>
    <w:rsid w:val="00FB4CFB"/>
    <w:rsid w:val="00FC4E06"/>
    <w:rsid w:val="00FC6043"/>
    <w:rsid w:val="00FC66A8"/>
    <w:rsid w:val="00FD178F"/>
    <w:rsid w:val="00FD268A"/>
    <w:rsid w:val="00FD4B21"/>
    <w:rsid w:val="00FD4B94"/>
    <w:rsid w:val="00FD4E20"/>
    <w:rsid w:val="00FE4025"/>
    <w:rsid w:val="00FF02F9"/>
    <w:rsid w:val="00FF0781"/>
    <w:rsid w:val="00FF4D2F"/>
    <w:rsid w:val="00FF4E9D"/>
    <w:rsid w:val="00FF6CC2"/>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F1F1"/>
  <w15:chartTrackingRefBased/>
  <w15:docId w15:val="{64FE1183-BCDC-4D4B-A87A-63705B27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8CB"/>
    <w:rPr>
      <w:rFonts w:eastAsiaTheme="majorEastAsia" w:cstheme="majorBidi"/>
      <w:color w:val="272727" w:themeColor="text1" w:themeTint="D8"/>
    </w:rPr>
  </w:style>
  <w:style w:type="paragraph" w:styleId="Title">
    <w:name w:val="Title"/>
    <w:basedOn w:val="Normal"/>
    <w:next w:val="Normal"/>
    <w:link w:val="TitleChar"/>
    <w:uiPriority w:val="10"/>
    <w:qFormat/>
    <w:rsid w:val="008238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8CB"/>
    <w:pPr>
      <w:spacing w:before="160"/>
      <w:jc w:val="center"/>
    </w:pPr>
    <w:rPr>
      <w:i/>
      <w:iCs/>
      <w:color w:val="404040" w:themeColor="text1" w:themeTint="BF"/>
    </w:rPr>
  </w:style>
  <w:style w:type="character" w:customStyle="1" w:styleId="QuoteChar">
    <w:name w:val="Quote Char"/>
    <w:basedOn w:val="DefaultParagraphFont"/>
    <w:link w:val="Quote"/>
    <w:uiPriority w:val="29"/>
    <w:rsid w:val="008238CB"/>
    <w:rPr>
      <w:i/>
      <w:iCs/>
      <w:color w:val="404040" w:themeColor="text1" w:themeTint="BF"/>
    </w:rPr>
  </w:style>
  <w:style w:type="paragraph" w:styleId="ListParagraph">
    <w:name w:val="List Paragraph"/>
    <w:basedOn w:val="Normal"/>
    <w:uiPriority w:val="34"/>
    <w:qFormat/>
    <w:rsid w:val="008238CB"/>
    <w:pPr>
      <w:ind w:left="720"/>
      <w:contextualSpacing/>
    </w:pPr>
  </w:style>
  <w:style w:type="character" w:styleId="IntenseEmphasis">
    <w:name w:val="Intense Emphasis"/>
    <w:basedOn w:val="DefaultParagraphFont"/>
    <w:uiPriority w:val="21"/>
    <w:qFormat/>
    <w:rsid w:val="008238CB"/>
    <w:rPr>
      <w:i/>
      <w:iCs/>
      <w:color w:val="0F4761" w:themeColor="accent1" w:themeShade="BF"/>
    </w:rPr>
  </w:style>
  <w:style w:type="paragraph" w:styleId="IntenseQuote">
    <w:name w:val="Intense Quote"/>
    <w:basedOn w:val="Normal"/>
    <w:next w:val="Normal"/>
    <w:link w:val="IntenseQuoteChar"/>
    <w:uiPriority w:val="30"/>
    <w:qFormat/>
    <w:rsid w:val="0082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8CB"/>
    <w:rPr>
      <w:i/>
      <w:iCs/>
      <w:color w:val="0F4761" w:themeColor="accent1" w:themeShade="BF"/>
    </w:rPr>
  </w:style>
  <w:style w:type="character" w:styleId="IntenseReference">
    <w:name w:val="Intense Reference"/>
    <w:basedOn w:val="DefaultParagraphFont"/>
    <w:uiPriority w:val="32"/>
    <w:qFormat/>
    <w:rsid w:val="008238CB"/>
    <w:rPr>
      <w:b/>
      <w:bCs/>
      <w:smallCaps/>
      <w:color w:val="0F4761" w:themeColor="accent1" w:themeShade="BF"/>
      <w:spacing w:val="5"/>
    </w:rPr>
  </w:style>
  <w:style w:type="paragraph" w:customStyle="1" w:styleId="Default">
    <w:name w:val="Default"/>
    <w:rsid w:val="009B31D3"/>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531BCF"/>
    <w:pPr>
      <w:tabs>
        <w:tab w:val="center" w:pos="4680"/>
        <w:tab w:val="right" w:pos="9360"/>
      </w:tabs>
    </w:pPr>
  </w:style>
  <w:style w:type="character" w:customStyle="1" w:styleId="HeaderChar">
    <w:name w:val="Header Char"/>
    <w:basedOn w:val="DefaultParagraphFont"/>
    <w:link w:val="Header"/>
    <w:uiPriority w:val="99"/>
    <w:rsid w:val="00531BC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31BCF"/>
    <w:pPr>
      <w:tabs>
        <w:tab w:val="center" w:pos="4680"/>
        <w:tab w:val="right" w:pos="9360"/>
      </w:tabs>
    </w:pPr>
  </w:style>
  <w:style w:type="character" w:customStyle="1" w:styleId="FooterChar">
    <w:name w:val="Footer Char"/>
    <w:basedOn w:val="DefaultParagraphFont"/>
    <w:link w:val="Footer"/>
    <w:uiPriority w:val="99"/>
    <w:rsid w:val="00531BCF"/>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54EEA"/>
    <w:pPr>
      <w:spacing w:before="100" w:beforeAutospacing="1" w:after="100" w:afterAutospacing="1"/>
    </w:pPr>
  </w:style>
  <w:style w:type="character" w:customStyle="1" w:styleId="pull-right">
    <w:name w:val="pull-right"/>
    <w:basedOn w:val="DefaultParagraphFont"/>
    <w:rsid w:val="00A5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9813">
      <w:bodyDiv w:val="1"/>
      <w:marLeft w:val="0"/>
      <w:marRight w:val="0"/>
      <w:marTop w:val="0"/>
      <w:marBottom w:val="0"/>
      <w:divBdr>
        <w:top w:val="none" w:sz="0" w:space="0" w:color="auto"/>
        <w:left w:val="none" w:sz="0" w:space="0" w:color="auto"/>
        <w:bottom w:val="none" w:sz="0" w:space="0" w:color="auto"/>
        <w:right w:val="none" w:sz="0" w:space="0" w:color="auto"/>
      </w:divBdr>
      <w:divsChild>
        <w:div w:id="777405498">
          <w:marLeft w:val="0"/>
          <w:marRight w:val="0"/>
          <w:marTop w:val="150"/>
          <w:marBottom w:val="0"/>
          <w:divBdr>
            <w:top w:val="none" w:sz="0" w:space="0" w:color="auto"/>
            <w:left w:val="none" w:sz="0" w:space="0" w:color="auto"/>
            <w:bottom w:val="none" w:sz="0" w:space="0" w:color="auto"/>
            <w:right w:val="none" w:sz="0" w:space="0" w:color="auto"/>
          </w:divBdr>
        </w:div>
        <w:div w:id="1649241387">
          <w:marLeft w:val="0"/>
          <w:marRight w:val="0"/>
          <w:marTop w:val="150"/>
          <w:marBottom w:val="0"/>
          <w:divBdr>
            <w:top w:val="none" w:sz="0" w:space="0" w:color="auto"/>
            <w:left w:val="none" w:sz="0" w:space="0" w:color="auto"/>
            <w:bottom w:val="none" w:sz="0" w:space="0" w:color="auto"/>
            <w:right w:val="none" w:sz="0" w:space="0" w:color="auto"/>
          </w:divBdr>
        </w:div>
      </w:divsChild>
    </w:div>
    <w:div w:id="203757945">
      <w:bodyDiv w:val="1"/>
      <w:marLeft w:val="0"/>
      <w:marRight w:val="0"/>
      <w:marTop w:val="0"/>
      <w:marBottom w:val="0"/>
      <w:divBdr>
        <w:top w:val="none" w:sz="0" w:space="0" w:color="auto"/>
        <w:left w:val="none" w:sz="0" w:space="0" w:color="auto"/>
        <w:bottom w:val="none" w:sz="0" w:space="0" w:color="auto"/>
        <w:right w:val="none" w:sz="0" w:space="0" w:color="auto"/>
      </w:divBdr>
      <w:divsChild>
        <w:div w:id="635526127">
          <w:marLeft w:val="0"/>
          <w:marRight w:val="0"/>
          <w:marTop w:val="150"/>
          <w:marBottom w:val="0"/>
          <w:divBdr>
            <w:top w:val="none" w:sz="0" w:space="0" w:color="auto"/>
            <w:left w:val="none" w:sz="0" w:space="0" w:color="auto"/>
            <w:bottom w:val="none" w:sz="0" w:space="0" w:color="auto"/>
            <w:right w:val="none" w:sz="0" w:space="0" w:color="auto"/>
          </w:divBdr>
        </w:div>
        <w:div w:id="77168253">
          <w:marLeft w:val="0"/>
          <w:marRight w:val="0"/>
          <w:marTop w:val="150"/>
          <w:marBottom w:val="0"/>
          <w:divBdr>
            <w:top w:val="none" w:sz="0" w:space="0" w:color="auto"/>
            <w:left w:val="none" w:sz="0" w:space="0" w:color="auto"/>
            <w:bottom w:val="none" w:sz="0" w:space="0" w:color="auto"/>
            <w:right w:val="none" w:sz="0" w:space="0" w:color="auto"/>
          </w:divBdr>
        </w:div>
        <w:div w:id="736172771">
          <w:marLeft w:val="0"/>
          <w:marRight w:val="0"/>
          <w:marTop w:val="150"/>
          <w:marBottom w:val="0"/>
          <w:divBdr>
            <w:top w:val="none" w:sz="0" w:space="0" w:color="auto"/>
            <w:left w:val="none" w:sz="0" w:space="0" w:color="auto"/>
            <w:bottom w:val="none" w:sz="0" w:space="0" w:color="auto"/>
            <w:right w:val="none" w:sz="0" w:space="0" w:color="auto"/>
          </w:divBdr>
        </w:div>
      </w:divsChild>
    </w:div>
    <w:div w:id="461577806">
      <w:bodyDiv w:val="1"/>
      <w:marLeft w:val="0"/>
      <w:marRight w:val="0"/>
      <w:marTop w:val="0"/>
      <w:marBottom w:val="0"/>
      <w:divBdr>
        <w:top w:val="none" w:sz="0" w:space="0" w:color="auto"/>
        <w:left w:val="none" w:sz="0" w:space="0" w:color="auto"/>
        <w:bottom w:val="none" w:sz="0" w:space="0" w:color="auto"/>
        <w:right w:val="none" w:sz="0" w:space="0" w:color="auto"/>
      </w:divBdr>
      <w:divsChild>
        <w:div w:id="730427267">
          <w:marLeft w:val="0"/>
          <w:marRight w:val="0"/>
          <w:marTop w:val="150"/>
          <w:marBottom w:val="0"/>
          <w:divBdr>
            <w:top w:val="none" w:sz="0" w:space="0" w:color="auto"/>
            <w:left w:val="none" w:sz="0" w:space="0" w:color="auto"/>
            <w:bottom w:val="none" w:sz="0" w:space="0" w:color="auto"/>
            <w:right w:val="none" w:sz="0" w:space="0" w:color="auto"/>
          </w:divBdr>
        </w:div>
        <w:div w:id="1695963977">
          <w:marLeft w:val="0"/>
          <w:marRight w:val="0"/>
          <w:marTop w:val="150"/>
          <w:marBottom w:val="0"/>
          <w:divBdr>
            <w:top w:val="none" w:sz="0" w:space="0" w:color="auto"/>
            <w:left w:val="none" w:sz="0" w:space="0" w:color="auto"/>
            <w:bottom w:val="none" w:sz="0" w:space="0" w:color="auto"/>
            <w:right w:val="none" w:sz="0" w:space="0" w:color="auto"/>
          </w:divBdr>
        </w:div>
      </w:divsChild>
    </w:div>
    <w:div w:id="584916696">
      <w:bodyDiv w:val="1"/>
      <w:marLeft w:val="0"/>
      <w:marRight w:val="0"/>
      <w:marTop w:val="0"/>
      <w:marBottom w:val="0"/>
      <w:divBdr>
        <w:top w:val="none" w:sz="0" w:space="0" w:color="auto"/>
        <w:left w:val="none" w:sz="0" w:space="0" w:color="auto"/>
        <w:bottom w:val="none" w:sz="0" w:space="0" w:color="auto"/>
        <w:right w:val="none" w:sz="0" w:space="0" w:color="auto"/>
      </w:divBdr>
    </w:div>
    <w:div w:id="888149908">
      <w:bodyDiv w:val="1"/>
      <w:marLeft w:val="0"/>
      <w:marRight w:val="0"/>
      <w:marTop w:val="0"/>
      <w:marBottom w:val="0"/>
      <w:divBdr>
        <w:top w:val="none" w:sz="0" w:space="0" w:color="auto"/>
        <w:left w:val="none" w:sz="0" w:space="0" w:color="auto"/>
        <w:bottom w:val="none" w:sz="0" w:space="0" w:color="auto"/>
        <w:right w:val="none" w:sz="0" w:space="0" w:color="auto"/>
      </w:divBdr>
      <w:divsChild>
        <w:div w:id="114100975">
          <w:marLeft w:val="0"/>
          <w:marRight w:val="0"/>
          <w:marTop w:val="150"/>
          <w:marBottom w:val="0"/>
          <w:divBdr>
            <w:top w:val="none" w:sz="0" w:space="0" w:color="auto"/>
            <w:left w:val="none" w:sz="0" w:space="0" w:color="auto"/>
            <w:bottom w:val="none" w:sz="0" w:space="0" w:color="auto"/>
            <w:right w:val="none" w:sz="0" w:space="0" w:color="auto"/>
          </w:divBdr>
        </w:div>
        <w:div w:id="287665438">
          <w:marLeft w:val="0"/>
          <w:marRight w:val="0"/>
          <w:marTop w:val="150"/>
          <w:marBottom w:val="0"/>
          <w:divBdr>
            <w:top w:val="none" w:sz="0" w:space="0" w:color="auto"/>
            <w:left w:val="none" w:sz="0" w:space="0" w:color="auto"/>
            <w:bottom w:val="none" w:sz="0" w:space="0" w:color="auto"/>
            <w:right w:val="none" w:sz="0" w:space="0" w:color="auto"/>
          </w:divBdr>
        </w:div>
        <w:div w:id="934827446">
          <w:marLeft w:val="0"/>
          <w:marRight w:val="0"/>
          <w:marTop w:val="300"/>
          <w:marBottom w:val="0"/>
          <w:divBdr>
            <w:top w:val="none" w:sz="0" w:space="0" w:color="auto"/>
            <w:left w:val="none" w:sz="0" w:space="0" w:color="auto"/>
            <w:bottom w:val="none" w:sz="0" w:space="0" w:color="auto"/>
            <w:right w:val="none" w:sz="0" w:space="0" w:color="auto"/>
          </w:divBdr>
        </w:div>
        <w:div w:id="1444226291">
          <w:marLeft w:val="0"/>
          <w:marRight w:val="0"/>
          <w:marTop w:val="0"/>
          <w:marBottom w:val="150"/>
          <w:divBdr>
            <w:top w:val="none" w:sz="0" w:space="0" w:color="auto"/>
            <w:left w:val="none" w:sz="0" w:space="0" w:color="auto"/>
            <w:bottom w:val="none" w:sz="0" w:space="0" w:color="auto"/>
            <w:right w:val="none" w:sz="0" w:space="0" w:color="auto"/>
          </w:divBdr>
        </w:div>
      </w:divsChild>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sChild>
        <w:div w:id="467088316">
          <w:marLeft w:val="0"/>
          <w:marRight w:val="0"/>
          <w:marTop w:val="150"/>
          <w:marBottom w:val="0"/>
          <w:divBdr>
            <w:top w:val="none" w:sz="0" w:space="0" w:color="auto"/>
            <w:left w:val="none" w:sz="0" w:space="0" w:color="auto"/>
            <w:bottom w:val="none" w:sz="0" w:space="0" w:color="auto"/>
            <w:right w:val="none" w:sz="0" w:space="0" w:color="auto"/>
          </w:divBdr>
        </w:div>
        <w:div w:id="488641049">
          <w:marLeft w:val="0"/>
          <w:marRight w:val="0"/>
          <w:marTop w:val="300"/>
          <w:marBottom w:val="0"/>
          <w:divBdr>
            <w:top w:val="none" w:sz="0" w:space="0" w:color="auto"/>
            <w:left w:val="none" w:sz="0" w:space="0" w:color="auto"/>
            <w:bottom w:val="none" w:sz="0" w:space="0" w:color="auto"/>
            <w:right w:val="none" w:sz="0" w:space="0" w:color="auto"/>
          </w:divBdr>
        </w:div>
        <w:div w:id="1163815313">
          <w:marLeft w:val="0"/>
          <w:marRight w:val="0"/>
          <w:marTop w:val="0"/>
          <w:marBottom w:val="150"/>
          <w:divBdr>
            <w:top w:val="none" w:sz="0" w:space="0" w:color="auto"/>
            <w:left w:val="none" w:sz="0" w:space="0" w:color="auto"/>
            <w:bottom w:val="none" w:sz="0" w:space="0" w:color="auto"/>
            <w:right w:val="none" w:sz="0" w:space="0" w:color="auto"/>
          </w:divBdr>
        </w:div>
        <w:div w:id="1998340004">
          <w:marLeft w:val="0"/>
          <w:marRight w:val="0"/>
          <w:marTop w:val="150"/>
          <w:marBottom w:val="0"/>
          <w:divBdr>
            <w:top w:val="none" w:sz="0" w:space="0" w:color="auto"/>
            <w:left w:val="none" w:sz="0" w:space="0" w:color="auto"/>
            <w:bottom w:val="none" w:sz="0" w:space="0" w:color="auto"/>
            <w:right w:val="none" w:sz="0" w:space="0" w:color="auto"/>
          </w:divBdr>
        </w:div>
      </w:divsChild>
    </w:div>
    <w:div w:id="1070538620">
      <w:bodyDiv w:val="1"/>
      <w:marLeft w:val="0"/>
      <w:marRight w:val="0"/>
      <w:marTop w:val="0"/>
      <w:marBottom w:val="0"/>
      <w:divBdr>
        <w:top w:val="none" w:sz="0" w:space="0" w:color="auto"/>
        <w:left w:val="none" w:sz="0" w:space="0" w:color="auto"/>
        <w:bottom w:val="none" w:sz="0" w:space="0" w:color="auto"/>
        <w:right w:val="none" w:sz="0" w:space="0" w:color="auto"/>
      </w:divBdr>
      <w:divsChild>
        <w:div w:id="1051615212">
          <w:marLeft w:val="0"/>
          <w:marRight w:val="0"/>
          <w:marTop w:val="300"/>
          <w:marBottom w:val="0"/>
          <w:divBdr>
            <w:top w:val="none" w:sz="0" w:space="0" w:color="auto"/>
            <w:left w:val="none" w:sz="0" w:space="0" w:color="auto"/>
            <w:bottom w:val="none" w:sz="0" w:space="0" w:color="auto"/>
            <w:right w:val="none" w:sz="0" w:space="0" w:color="auto"/>
          </w:divBdr>
        </w:div>
        <w:div w:id="1272861663">
          <w:marLeft w:val="0"/>
          <w:marRight w:val="0"/>
          <w:marTop w:val="150"/>
          <w:marBottom w:val="0"/>
          <w:divBdr>
            <w:top w:val="none" w:sz="0" w:space="0" w:color="auto"/>
            <w:left w:val="none" w:sz="0" w:space="0" w:color="auto"/>
            <w:bottom w:val="none" w:sz="0" w:space="0" w:color="auto"/>
            <w:right w:val="none" w:sz="0" w:space="0" w:color="auto"/>
          </w:divBdr>
        </w:div>
        <w:div w:id="2002387513">
          <w:marLeft w:val="0"/>
          <w:marRight w:val="0"/>
          <w:marTop w:val="0"/>
          <w:marBottom w:val="150"/>
          <w:divBdr>
            <w:top w:val="none" w:sz="0" w:space="0" w:color="auto"/>
            <w:left w:val="none" w:sz="0" w:space="0" w:color="auto"/>
            <w:bottom w:val="none" w:sz="0" w:space="0" w:color="auto"/>
            <w:right w:val="none" w:sz="0" w:space="0" w:color="auto"/>
          </w:divBdr>
        </w:div>
      </w:divsChild>
    </w:div>
    <w:div w:id="1102382252">
      <w:bodyDiv w:val="1"/>
      <w:marLeft w:val="0"/>
      <w:marRight w:val="0"/>
      <w:marTop w:val="0"/>
      <w:marBottom w:val="0"/>
      <w:divBdr>
        <w:top w:val="none" w:sz="0" w:space="0" w:color="auto"/>
        <w:left w:val="none" w:sz="0" w:space="0" w:color="auto"/>
        <w:bottom w:val="none" w:sz="0" w:space="0" w:color="auto"/>
        <w:right w:val="none" w:sz="0" w:space="0" w:color="auto"/>
      </w:divBdr>
    </w:div>
    <w:div w:id="1384334246">
      <w:bodyDiv w:val="1"/>
      <w:marLeft w:val="0"/>
      <w:marRight w:val="0"/>
      <w:marTop w:val="0"/>
      <w:marBottom w:val="0"/>
      <w:divBdr>
        <w:top w:val="none" w:sz="0" w:space="0" w:color="auto"/>
        <w:left w:val="none" w:sz="0" w:space="0" w:color="auto"/>
        <w:bottom w:val="none" w:sz="0" w:space="0" w:color="auto"/>
        <w:right w:val="none" w:sz="0" w:space="0" w:color="auto"/>
      </w:divBdr>
      <w:divsChild>
        <w:div w:id="678384343">
          <w:marLeft w:val="0"/>
          <w:marRight w:val="0"/>
          <w:marTop w:val="300"/>
          <w:marBottom w:val="0"/>
          <w:divBdr>
            <w:top w:val="none" w:sz="0" w:space="0" w:color="auto"/>
            <w:left w:val="none" w:sz="0" w:space="0" w:color="auto"/>
            <w:bottom w:val="none" w:sz="0" w:space="0" w:color="auto"/>
            <w:right w:val="none" w:sz="0" w:space="0" w:color="auto"/>
          </w:divBdr>
        </w:div>
        <w:div w:id="662440886">
          <w:marLeft w:val="0"/>
          <w:marRight w:val="0"/>
          <w:marTop w:val="150"/>
          <w:marBottom w:val="0"/>
          <w:divBdr>
            <w:top w:val="none" w:sz="0" w:space="0" w:color="auto"/>
            <w:left w:val="none" w:sz="0" w:space="0" w:color="auto"/>
            <w:bottom w:val="none" w:sz="0" w:space="0" w:color="auto"/>
            <w:right w:val="none" w:sz="0" w:space="0" w:color="auto"/>
          </w:divBdr>
        </w:div>
      </w:divsChild>
    </w:div>
    <w:div w:id="1403410431">
      <w:bodyDiv w:val="1"/>
      <w:marLeft w:val="0"/>
      <w:marRight w:val="0"/>
      <w:marTop w:val="0"/>
      <w:marBottom w:val="0"/>
      <w:divBdr>
        <w:top w:val="none" w:sz="0" w:space="0" w:color="auto"/>
        <w:left w:val="none" w:sz="0" w:space="0" w:color="auto"/>
        <w:bottom w:val="none" w:sz="0" w:space="0" w:color="auto"/>
        <w:right w:val="none" w:sz="0" w:space="0" w:color="auto"/>
      </w:divBdr>
      <w:divsChild>
        <w:div w:id="536816723">
          <w:marLeft w:val="0"/>
          <w:marRight w:val="0"/>
          <w:marTop w:val="300"/>
          <w:marBottom w:val="0"/>
          <w:divBdr>
            <w:top w:val="none" w:sz="0" w:space="0" w:color="auto"/>
            <w:left w:val="none" w:sz="0" w:space="0" w:color="auto"/>
            <w:bottom w:val="none" w:sz="0" w:space="0" w:color="auto"/>
            <w:right w:val="none" w:sz="0" w:space="0" w:color="auto"/>
          </w:divBdr>
        </w:div>
        <w:div w:id="874923492">
          <w:marLeft w:val="0"/>
          <w:marRight w:val="0"/>
          <w:marTop w:val="150"/>
          <w:marBottom w:val="0"/>
          <w:divBdr>
            <w:top w:val="none" w:sz="0" w:space="0" w:color="auto"/>
            <w:left w:val="none" w:sz="0" w:space="0" w:color="auto"/>
            <w:bottom w:val="none" w:sz="0" w:space="0" w:color="auto"/>
            <w:right w:val="none" w:sz="0" w:space="0" w:color="auto"/>
          </w:divBdr>
        </w:div>
        <w:div w:id="2021081831">
          <w:marLeft w:val="0"/>
          <w:marRight w:val="0"/>
          <w:marTop w:val="0"/>
          <w:marBottom w:val="150"/>
          <w:divBdr>
            <w:top w:val="none" w:sz="0" w:space="0" w:color="auto"/>
            <w:left w:val="none" w:sz="0" w:space="0" w:color="auto"/>
            <w:bottom w:val="none" w:sz="0" w:space="0" w:color="auto"/>
            <w:right w:val="none" w:sz="0" w:space="0" w:color="auto"/>
          </w:divBdr>
        </w:div>
      </w:divsChild>
    </w:div>
    <w:div w:id="1446852101">
      <w:bodyDiv w:val="1"/>
      <w:marLeft w:val="0"/>
      <w:marRight w:val="0"/>
      <w:marTop w:val="0"/>
      <w:marBottom w:val="0"/>
      <w:divBdr>
        <w:top w:val="none" w:sz="0" w:space="0" w:color="auto"/>
        <w:left w:val="none" w:sz="0" w:space="0" w:color="auto"/>
        <w:bottom w:val="none" w:sz="0" w:space="0" w:color="auto"/>
        <w:right w:val="none" w:sz="0" w:space="0" w:color="auto"/>
      </w:divBdr>
      <w:divsChild>
        <w:div w:id="396632852">
          <w:marLeft w:val="0"/>
          <w:marRight w:val="0"/>
          <w:marTop w:val="150"/>
          <w:marBottom w:val="0"/>
          <w:divBdr>
            <w:top w:val="none" w:sz="0" w:space="0" w:color="auto"/>
            <w:left w:val="none" w:sz="0" w:space="0" w:color="auto"/>
            <w:bottom w:val="none" w:sz="0" w:space="0" w:color="auto"/>
            <w:right w:val="none" w:sz="0" w:space="0" w:color="auto"/>
          </w:divBdr>
        </w:div>
        <w:div w:id="844629101">
          <w:marLeft w:val="0"/>
          <w:marRight w:val="0"/>
          <w:marTop w:val="0"/>
          <w:marBottom w:val="150"/>
          <w:divBdr>
            <w:top w:val="none" w:sz="0" w:space="0" w:color="auto"/>
            <w:left w:val="none" w:sz="0" w:space="0" w:color="auto"/>
            <w:bottom w:val="none" w:sz="0" w:space="0" w:color="auto"/>
            <w:right w:val="none" w:sz="0" w:space="0" w:color="auto"/>
          </w:divBdr>
        </w:div>
        <w:div w:id="1216939551">
          <w:marLeft w:val="0"/>
          <w:marRight w:val="0"/>
          <w:marTop w:val="0"/>
          <w:marBottom w:val="150"/>
          <w:divBdr>
            <w:top w:val="none" w:sz="0" w:space="0" w:color="auto"/>
            <w:left w:val="none" w:sz="0" w:space="0" w:color="auto"/>
            <w:bottom w:val="none" w:sz="0" w:space="0" w:color="auto"/>
            <w:right w:val="none" w:sz="0" w:space="0" w:color="auto"/>
          </w:divBdr>
        </w:div>
        <w:div w:id="1238714270">
          <w:marLeft w:val="0"/>
          <w:marRight w:val="0"/>
          <w:marTop w:val="150"/>
          <w:marBottom w:val="0"/>
          <w:divBdr>
            <w:top w:val="none" w:sz="0" w:space="0" w:color="auto"/>
            <w:left w:val="none" w:sz="0" w:space="0" w:color="auto"/>
            <w:bottom w:val="none" w:sz="0" w:space="0" w:color="auto"/>
            <w:right w:val="none" w:sz="0" w:space="0" w:color="auto"/>
          </w:divBdr>
        </w:div>
        <w:div w:id="1303463986">
          <w:marLeft w:val="0"/>
          <w:marRight w:val="0"/>
          <w:marTop w:val="150"/>
          <w:marBottom w:val="0"/>
          <w:divBdr>
            <w:top w:val="none" w:sz="0" w:space="0" w:color="auto"/>
            <w:left w:val="none" w:sz="0" w:space="0" w:color="auto"/>
            <w:bottom w:val="none" w:sz="0" w:space="0" w:color="auto"/>
            <w:right w:val="none" w:sz="0" w:space="0" w:color="auto"/>
          </w:divBdr>
        </w:div>
        <w:div w:id="1348094747">
          <w:marLeft w:val="0"/>
          <w:marRight w:val="0"/>
          <w:marTop w:val="150"/>
          <w:marBottom w:val="0"/>
          <w:divBdr>
            <w:top w:val="none" w:sz="0" w:space="0" w:color="auto"/>
            <w:left w:val="none" w:sz="0" w:space="0" w:color="auto"/>
            <w:bottom w:val="none" w:sz="0" w:space="0" w:color="auto"/>
            <w:right w:val="none" w:sz="0" w:space="0" w:color="auto"/>
          </w:divBdr>
        </w:div>
        <w:div w:id="1440637177">
          <w:marLeft w:val="0"/>
          <w:marRight w:val="0"/>
          <w:marTop w:val="300"/>
          <w:marBottom w:val="0"/>
          <w:divBdr>
            <w:top w:val="none" w:sz="0" w:space="0" w:color="auto"/>
            <w:left w:val="none" w:sz="0" w:space="0" w:color="auto"/>
            <w:bottom w:val="none" w:sz="0" w:space="0" w:color="auto"/>
            <w:right w:val="none" w:sz="0" w:space="0" w:color="auto"/>
          </w:divBdr>
        </w:div>
        <w:div w:id="1447774311">
          <w:marLeft w:val="0"/>
          <w:marRight w:val="0"/>
          <w:marTop w:val="150"/>
          <w:marBottom w:val="0"/>
          <w:divBdr>
            <w:top w:val="none" w:sz="0" w:space="0" w:color="auto"/>
            <w:left w:val="none" w:sz="0" w:space="0" w:color="auto"/>
            <w:bottom w:val="none" w:sz="0" w:space="0" w:color="auto"/>
            <w:right w:val="none" w:sz="0" w:space="0" w:color="auto"/>
          </w:divBdr>
        </w:div>
        <w:div w:id="1490826717">
          <w:marLeft w:val="0"/>
          <w:marRight w:val="0"/>
          <w:marTop w:val="150"/>
          <w:marBottom w:val="0"/>
          <w:divBdr>
            <w:top w:val="none" w:sz="0" w:space="0" w:color="auto"/>
            <w:left w:val="none" w:sz="0" w:space="0" w:color="auto"/>
            <w:bottom w:val="none" w:sz="0" w:space="0" w:color="auto"/>
            <w:right w:val="none" w:sz="0" w:space="0" w:color="auto"/>
          </w:divBdr>
        </w:div>
        <w:div w:id="1741368562">
          <w:marLeft w:val="0"/>
          <w:marRight w:val="0"/>
          <w:marTop w:val="150"/>
          <w:marBottom w:val="0"/>
          <w:divBdr>
            <w:top w:val="none" w:sz="0" w:space="0" w:color="auto"/>
            <w:left w:val="none" w:sz="0" w:space="0" w:color="auto"/>
            <w:bottom w:val="none" w:sz="0" w:space="0" w:color="auto"/>
            <w:right w:val="none" w:sz="0" w:space="0" w:color="auto"/>
          </w:divBdr>
        </w:div>
        <w:div w:id="1955550723">
          <w:marLeft w:val="0"/>
          <w:marRight w:val="0"/>
          <w:marTop w:val="150"/>
          <w:marBottom w:val="0"/>
          <w:divBdr>
            <w:top w:val="none" w:sz="0" w:space="0" w:color="auto"/>
            <w:left w:val="none" w:sz="0" w:space="0" w:color="auto"/>
            <w:bottom w:val="none" w:sz="0" w:space="0" w:color="auto"/>
            <w:right w:val="none" w:sz="0" w:space="0" w:color="auto"/>
          </w:divBdr>
        </w:div>
      </w:divsChild>
    </w:div>
    <w:div w:id="1745445959">
      <w:bodyDiv w:val="1"/>
      <w:marLeft w:val="0"/>
      <w:marRight w:val="0"/>
      <w:marTop w:val="0"/>
      <w:marBottom w:val="0"/>
      <w:divBdr>
        <w:top w:val="none" w:sz="0" w:space="0" w:color="auto"/>
        <w:left w:val="none" w:sz="0" w:space="0" w:color="auto"/>
        <w:bottom w:val="none" w:sz="0" w:space="0" w:color="auto"/>
        <w:right w:val="none" w:sz="0" w:space="0" w:color="auto"/>
      </w:divBdr>
      <w:divsChild>
        <w:div w:id="1349604146">
          <w:marLeft w:val="0"/>
          <w:marRight w:val="0"/>
          <w:marTop w:val="150"/>
          <w:marBottom w:val="0"/>
          <w:divBdr>
            <w:top w:val="none" w:sz="0" w:space="0" w:color="auto"/>
            <w:left w:val="none" w:sz="0" w:space="0" w:color="auto"/>
            <w:bottom w:val="none" w:sz="0" w:space="0" w:color="auto"/>
            <w:right w:val="none" w:sz="0" w:space="0" w:color="auto"/>
          </w:divBdr>
        </w:div>
        <w:div w:id="881016089">
          <w:marLeft w:val="0"/>
          <w:marRight w:val="0"/>
          <w:marTop w:val="150"/>
          <w:marBottom w:val="0"/>
          <w:divBdr>
            <w:top w:val="none" w:sz="0" w:space="0" w:color="auto"/>
            <w:left w:val="none" w:sz="0" w:space="0" w:color="auto"/>
            <w:bottom w:val="none" w:sz="0" w:space="0" w:color="auto"/>
            <w:right w:val="none" w:sz="0" w:space="0" w:color="auto"/>
          </w:divBdr>
        </w:div>
        <w:div w:id="2064523399">
          <w:marLeft w:val="0"/>
          <w:marRight w:val="0"/>
          <w:marTop w:val="150"/>
          <w:marBottom w:val="0"/>
          <w:divBdr>
            <w:top w:val="none" w:sz="0" w:space="0" w:color="auto"/>
            <w:left w:val="none" w:sz="0" w:space="0" w:color="auto"/>
            <w:bottom w:val="none" w:sz="0" w:space="0" w:color="auto"/>
            <w:right w:val="none" w:sz="0" w:space="0" w:color="auto"/>
          </w:divBdr>
        </w:div>
      </w:divsChild>
    </w:div>
    <w:div w:id="1791044181">
      <w:bodyDiv w:val="1"/>
      <w:marLeft w:val="0"/>
      <w:marRight w:val="0"/>
      <w:marTop w:val="0"/>
      <w:marBottom w:val="0"/>
      <w:divBdr>
        <w:top w:val="none" w:sz="0" w:space="0" w:color="auto"/>
        <w:left w:val="none" w:sz="0" w:space="0" w:color="auto"/>
        <w:bottom w:val="none" w:sz="0" w:space="0" w:color="auto"/>
        <w:right w:val="none" w:sz="0" w:space="0" w:color="auto"/>
      </w:divBdr>
      <w:divsChild>
        <w:div w:id="60909859">
          <w:marLeft w:val="0"/>
          <w:marRight w:val="0"/>
          <w:marTop w:val="300"/>
          <w:marBottom w:val="0"/>
          <w:divBdr>
            <w:top w:val="none" w:sz="0" w:space="0" w:color="auto"/>
            <w:left w:val="none" w:sz="0" w:space="0" w:color="auto"/>
            <w:bottom w:val="none" w:sz="0" w:space="0" w:color="auto"/>
            <w:right w:val="none" w:sz="0" w:space="0" w:color="auto"/>
          </w:divBdr>
        </w:div>
        <w:div w:id="448471114">
          <w:marLeft w:val="0"/>
          <w:marRight w:val="0"/>
          <w:marTop w:val="150"/>
          <w:marBottom w:val="0"/>
          <w:divBdr>
            <w:top w:val="none" w:sz="0" w:space="0" w:color="auto"/>
            <w:left w:val="none" w:sz="0" w:space="0" w:color="auto"/>
            <w:bottom w:val="none" w:sz="0" w:space="0" w:color="auto"/>
            <w:right w:val="none" w:sz="0" w:space="0" w:color="auto"/>
          </w:divBdr>
        </w:div>
        <w:div w:id="752778125">
          <w:marLeft w:val="0"/>
          <w:marRight w:val="0"/>
          <w:marTop w:val="150"/>
          <w:marBottom w:val="0"/>
          <w:divBdr>
            <w:top w:val="none" w:sz="0" w:space="0" w:color="auto"/>
            <w:left w:val="none" w:sz="0" w:space="0" w:color="auto"/>
            <w:bottom w:val="none" w:sz="0" w:space="0" w:color="auto"/>
            <w:right w:val="none" w:sz="0" w:space="0" w:color="auto"/>
          </w:divBdr>
        </w:div>
        <w:div w:id="757365326">
          <w:marLeft w:val="0"/>
          <w:marRight w:val="0"/>
          <w:marTop w:val="150"/>
          <w:marBottom w:val="0"/>
          <w:divBdr>
            <w:top w:val="none" w:sz="0" w:space="0" w:color="auto"/>
            <w:left w:val="none" w:sz="0" w:space="0" w:color="auto"/>
            <w:bottom w:val="none" w:sz="0" w:space="0" w:color="auto"/>
            <w:right w:val="none" w:sz="0" w:space="0" w:color="auto"/>
          </w:divBdr>
        </w:div>
        <w:div w:id="973557632">
          <w:marLeft w:val="0"/>
          <w:marRight w:val="0"/>
          <w:marTop w:val="150"/>
          <w:marBottom w:val="0"/>
          <w:divBdr>
            <w:top w:val="none" w:sz="0" w:space="0" w:color="auto"/>
            <w:left w:val="none" w:sz="0" w:space="0" w:color="auto"/>
            <w:bottom w:val="none" w:sz="0" w:space="0" w:color="auto"/>
            <w:right w:val="none" w:sz="0" w:space="0" w:color="auto"/>
          </w:divBdr>
        </w:div>
        <w:div w:id="1126047133">
          <w:marLeft w:val="0"/>
          <w:marRight w:val="0"/>
          <w:marTop w:val="0"/>
          <w:marBottom w:val="150"/>
          <w:divBdr>
            <w:top w:val="none" w:sz="0" w:space="0" w:color="auto"/>
            <w:left w:val="none" w:sz="0" w:space="0" w:color="auto"/>
            <w:bottom w:val="none" w:sz="0" w:space="0" w:color="auto"/>
            <w:right w:val="none" w:sz="0" w:space="0" w:color="auto"/>
          </w:divBdr>
        </w:div>
        <w:div w:id="1541553746">
          <w:marLeft w:val="0"/>
          <w:marRight w:val="0"/>
          <w:marTop w:val="150"/>
          <w:marBottom w:val="0"/>
          <w:divBdr>
            <w:top w:val="none" w:sz="0" w:space="0" w:color="auto"/>
            <w:left w:val="none" w:sz="0" w:space="0" w:color="auto"/>
            <w:bottom w:val="none" w:sz="0" w:space="0" w:color="auto"/>
            <w:right w:val="none" w:sz="0" w:space="0" w:color="auto"/>
          </w:divBdr>
        </w:div>
        <w:div w:id="1626279121">
          <w:marLeft w:val="0"/>
          <w:marRight w:val="0"/>
          <w:marTop w:val="0"/>
          <w:marBottom w:val="150"/>
          <w:divBdr>
            <w:top w:val="none" w:sz="0" w:space="0" w:color="auto"/>
            <w:left w:val="none" w:sz="0" w:space="0" w:color="auto"/>
            <w:bottom w:val="none" w:sz="0" w:space="0" w:color="auto"/>
            <w:right w:val="none" w:sz="0" w:space="0" w:color="auto"/>
          </w:divBdr>
        </w:div>
        <w:div w:id="1923300042">
          <w:marLeft w:val="0"/>
          <w:marRight w:val="0"/>
          <w:marTop w:val="150"/>
          <w:marBottom w:val="0"/>
          <w:divBdr>
            <w:top w:val="none" w:sz="0" w:space="0" w:color="auto"/>
            <w:left w:val="none" w:sz="0" w:space="0" w:color="auto"/>
            <w:bottom w:val="none" w:sz="0" w:space="0" w:color="auto"/>
            <w:right w:val="none" w:sz="0" w:space="0" w:color="auto"/>
          </w:divBdr>
        </w:div>
        <w:div w:id="2012291377">
          <w:marLeft w:val="0"/>
          <w:marRight w:val="0"/>
          <w:marTop w:val="150"/>
          <w:marBottom w:val="0"/>
          <w:divBdr>
            <w:top w:val="none" w:sz="0" w:space="0" w:color="auto"/>
            <w:left w:val="none" w:sz="0" w:space="0" w:color="auto"/>
            <w:bottom w:val="none" w:sz="0" w:space="0" w:color="auto"/>
            <w:right w:val="none" w:sz="0" w:space="0" w:color="auto"/>
          </w:divBdr>
        </w:div>
        <w:div w:id="2144494508">
          <w:marLeft w:val="0"/>
          <w:marRight w:val="0"/>
          <w:marTop w:val="150"/>
          <w:marBottom w:val="0"/>
          <w:divBdr>
            <w:top w:val="none" w:sz="0" w:space="0" w:color="auto"/>
            <w:left w:val="none" w:sz="0" w:space="0" w:color="auto"/>
            <w:bottom w:val="none" w:sz="0" w:space="0" w:color="auto"/>
            <w:right w:val="none" w:sz="0" w:space="0" w:color="auto"/>
          </w:divBdr>
        </w:div>
      </w:divsChild>
    </w:div>
    <w:div w:id="1945335500">
      <w:bodyDiv w:val="1"/>
      <w:marLeft w:val="0"/>
      <w:marRight w:val="0"/>
      <w:marTop w:val="0"/>
      <w:marBottom w:val="0"/>
      <w:divBdr>
        <w:top w:val="none" w:sz="0" w:space="0" w:color="auto"/>
        <w:left w:val="none" w:sz="0" w:space="0" w:color="auto"/>
        <w:bottom w:val="none" w:sz="0" w:space="0" w:color="auto"/>
        <w:right w:val="none" w:sz="0" w:space="0" w:color="auto"/>
      </w:divBdr>
      <w:divsChild>
        <w:div w:id="1064764581">
          <w:marLeft w:val="0"/>
          <w:marRight w:val="0"/>
          <w:marTop w:val="300"/>
          <w:marBottom w:val="0"/>
          <w:divBdr>
            <w:top w:val="none" w:sz="0" w:space="0" w:color="auto"/>
            <w:left w:val="none" w:sz="0" w:space="0" w:color="auto"/>
            <w:bottom w:val="none" w:sz="0" w:space="0" w:color="auto"/>
            <w:right w:val="none" w:sz="0" w:space="0" w:color="auto"/>
          </w:divBdr>
        </w:div>
        <w:div w:id="7803450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4342</TotalTime>
  <Pages>10</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Х.Сүрэнхорол</cp:lastModifiedBy>
  <cp:revision>712</cp:revision>
  <cp:lastPrinted>2025-03-21T07:32:00Z</cp:lastPrinted>
  <dcterms:created xsi:type="dcterms:W3CDTF">2025-02-25T07:17:00Z</dcterms:created>
  <dcterms:modified xsi:type="dcterms:W3CDTF">2025-03-24T02:35:00Z</dcterms:modified>
</cp:coreProperties>
</file>