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6B388" w14:textId="32E48AFD" w:rsidR="00DD70BD" w:rsidRPr="00DB048B" w:rsidRDefault="00DB048B" w:rsidP="00DD70BD">
      <w:pPr>
        <w:tabs>
          <w:tab w:val="center" w:pos="4814"/>
        </w:tabs>
        <w:spacing w:line="276" w:lineRule="auto"/>
        <w:ind w:right="-272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</w:rPr>
        <w:t xml:space="preserve">         </w:t>
      </w:r>
      <w:r>
        <w:rPr>
          <w:rFonts w:ascii="Arial" w:eastAsia="Times New Roman" w:hAnsi="Arial" w:cs="Arial"/>
          <w:lang w:val="mn-MN"/>
        </w:rPr>
        <w:t xml:space="preserve">    </w:t>
      </w:r>
      <w:r>
        <w:rPr>
          <w:rFonts w:ascii="Arial" w:eastAsia="Times New Roman" w:hAnsi="Arial" w:cs="Arial"/>
        </w:rPr>
        <w:t xml:space="preserve"> </w:t>
      </w:r>
      <w:r w:rsidR="00DD70BD" w:rsidRPr="00DB048B">
        <w:rPr>
          <w:rFonts w:ascii="Arial" w:eastAsia="Times New Roman" w:hAnsi="Arial" w:cs="Arial"/>
          <w:lang w:val="mn-MN"/>
        </w:rPr>
        <w:t xml:space="preserve">БАТЛАВ. </w:t>
      </w:r>
    </w:p>
    <w:p w14:paraId="4142435F" w14:textId="146244F6" w:rsidR="00DD70BD" w:rsidRPr="00DB048B" w:rsidRDefault="00DB048B" w:rsidP="00DD70BD">
      <w:pPr>
        <w:tabs>
          <w:tab w:val="center" w:pos="4814"/>
        </w:tabs>
        <w:spacing w:line="276" w:lineRule="auto"/>
        <w:ind w:right="-272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 xml:space="preserve">       </w:t>
      </w:r>
      <w:r w:rsidR="00DD70BD" w:rsidRPr="00DB048B">
        <w:rPr>
          <w:rFonts w:ascii="Arial" w:eastAsia="Times New Roman" w:hAnsi="Arial" w:cs="Arial"/>
          <w:lang w:val="mn-MN"/>
        </w:rPr>
        <w:t xml:space="preserve">МОНГОЛ УЛСЫН </w:t>
      </w:r>
    </w:p>
    <w:p w14:paraId="68AE68F7" w14:textId="18FC56C1" w:rsidR="00DB048B" w:rsidRDefault="00DB048B" w:rsidP="00DD70BD">
      <w:pPr>
        <w:tabs>
          <w:tab w:val="center" w:pos="4814"/>
        </w:tabs>
        <w:spacing w:line="276" w:lineRule="auto"/>
        <w:ind w:right="-272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 xml:space="preserve">       ИХ </w:t>
      </w:r>
      <w:r w:rsidR="00DD70BD" w:rsidRPr="00DB048B">
        <w:rPr>
          <w:rFonts w:ascii="Arial" w:eastAsia="Times New Roman" w:hAnsi="Arial" w:cs="Arial"/>
          <w:lang w:val="mn-MN"/>
        </w:rPr>
        <w:t xml:space="preserve">ХУРЛЫН ГИШҮҮН                                                 </w:t>
      </w:r>
      <w:r>
        <w:rPr>
          <w:rFonts w:ascii="Arial" w:eastAsia="Times New Roman" w:hAnsi="Arial" w:cs="Arial"/>
          <w:lang w:val="mn-MN"/>
        </w:rPr>
        <w:t>Т.ЭНХТҮВШИН</w:t>
      </w:r>
      <w:r w:rsidR="00DD70BD" w:rsidRPr="00DB048B">
        <w:rPr>
          <w:rFonts w:ascii="Arial" w:eastAsia="Times New Roman" w:hAnsi="Arial" w:cs="Arial"/>
          <w:lang w:val="mn-MN"/>
        </w:rPr>
        <w:t xml:space="preserve">                </w:t>
      </w:r>
    </w:p>
    <w:p w14:paraId="261F5A9F" w14:textId="2398E53C" w:rsidR="00DD70BD" w:rsidRPr="00DB048B" w:rsidRDefault="00DD70BD" w:rsidP="00DD70BD">
      <w:pPr>
        <w:tabs>
          <w:tab w:val="center" w:pos="4814"/>
        </w:tabs>
        <w:spacing w:line="276" w:lineRule="auto"/>
        <w:ind w:right="-272"/>
        <w:rPr>
          <w:rFonts w:ascii="Arial" w:eastAsia="Times New Roman" w:hAnsi="Arial" w:cs="Arial"/>
          <w:lang w:val="mn-MN"/>
        </w:rPr>
      </w:pPr>
      <w:r w:rsidRPr="00DB048B">
        <w:rPr>
          <w:rFonts w:ascii="Arial" w:eastAsia="Times New Roman" w:hAnsi="Arial" w:cs="Arial"/>
          <w:lang w:val="mn-MN"/>
        </w:rPr>
        <w:t xml:space="preserve"> </w:t>
      </w:r>
      <w:r w:rsidR="00DB048B">
        <w:rPr>
          <w:rFonts w:ascii="Arial" w:eastAsia="Times New Roman" w:hAnsi="Arial" w:cs="Arial"/>
          <w:lang w:val="mn-MN"/>
        </w:rPr>
        <w:t xml:space="preserve">                                                                                            </w:t>
      </w:r>
      <w:r w:rsidRPr="00DB048B">
        <w:rPr>
          <w:rFonts w:ascii="Arial" w:eastAsia="Times New Roman" w:hAnsi="Arial" w:cs="Arial"/>
          <w:lang w:val="mn-MN"/>
        </w:rPr>
        <w:t>Б. БАТЖАРГАЛ</w:t>
      </w:r>
    </w:p>
    <w:p w14:paraId="1BE447B3" w14:textId="3B9EEE56" w:rsidR="00DD70BD" w:rsidRDefault="00DD70BD" w:rsidP="00DD70BD">
      <w:pPr>
        <w:tabs>
          <w:tab w:val="center" w:pos="4814"/>
        </w:tabs>
        <w:spacing w:line="276" w:lineRule="auto"/>
        <w:ind w:right="-272"/>
        <w:rPr>
          <w:rFonts w:ascii="Arial" w:eastAsia="Times New Roman" w:hAnsi="Arial" w:cs="Arial"/>
          <w:lang w:val="mn-MN"/>
        </w:rPr>
      </w:pPr>
      <w:r w:rsidRPr="00DB048B">
        <w:rPr>
          <w:rFonts w:ascii="Arial" w:eastAsia="Times New Roman" w:hAnsi="Arial" w:cs="Arial"/>
          <w:lang w:val="mn-MN"/>
        </w:rPr>
        <w:t xml:space="preserve">                                                                                          </w:t>
      </w:r>
      <w:r w:rsidR="00DB048B">
        <w:rPr>
          <w:rFonts w:ascii="Arial" w:eastAsia="Times New Roman" w:hAnsi="Arial" w:cs="Arial"/>
          <w:lang w:val="mn-MN"/>
        </w:rPr>
        <w:t xml:space="preserve"> </w:t>
      </w:r>
      <w:r w:rsidRPr="00DB048B">
        <w:rPr>
          <w:rFonts w:ascii="Arial" w:eastAsia="Times New Roman" w:hAnsi="Arial" w:cs="Arial"/>
          <w:lang w:val="mn-MN"/>
        </w:rPr>
        <w:t xml:space="preserve">  Д. БАТЛУТ</w:t>
      </w:r>
    </w:p>
    <w:p w14:paraId="1D8AEC2A" w14:textId="5B2A3447" w:rsidR="00DB048B" w:rsidRPr="00DB048B" w:rsidRDefault="00DB048B" w:rsidP="00DD70BD">
      <w:pPr>
        <w:tabs>
          <w:tab w:val="center" w:pos="4814"/>
        </w:tabs>
        <w:spacing w:line="276" w:lineRule="auto"/>
        <w:ind w:right="-272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 xml:space="preserve">                                                                                             С.БЯМБАЦОГТ</w:t>
      </w:r>
    </w:p>
    <w:p w14:paraId="1F9F71E0" w14:textId="7D247C3A" w:rsidR="00DD70BD" w:rsidRDefault="00DD70BD" w:rsidP="00DD70BD">
      <w:pPr>
        <w:tabs>
          <w:tab w:val="center" w:pos="4814"/>
        </w:tabs>
        <w:spacing w:line="276" w:lineRule="auto"/>
        <w:ind w:right="-272"/>
        <w:rPr>
          <w:rFonts w:ascii="Arial" w:eastAsia="Times New Roman" w:hAnsi="Arial" w:cs="Arial"/>
          <w:lang w:val="mn-MN"/>
        </w:rPr>
      </w:pPr>
      <w:r w:rsidRPr="00DB048B">
        <w:rPr>
          <w:rFonts w:ascii="Arial" w:eastAsia="Times New Roman" w:hAnsi="Arial" w:cs="Arial"/>
          <w:lang w:val="mn-MN"/>
        </w:rPr>
        <w:t xml:space="preserve">                                                                                        </w:t>
      </w:r>
      <w:r w:rsidR="00DB048B">
        <w:rPr>
          <w:rFonts w:ascii="Arial" w:eastAsia="Times New Roman" w:hAnsi="Arial" w:cs="Arial"/>
          <w:lang w:val="mn-MN"/>
        </w:rPr>
        <w:t xml:space="preserve"> </w:t>
      </w:r>
      <w:r w:rsidRPr="00DB048B">
        <w:rPr>
          <w:rFonts w:ascii="Arial" w:eastAsia="Times New Roman" w:hAnsi="Arial" w:cs="Arial"/>
          <w:lang w:val="mn-MN"/>
        </w:rPr>
        <w:t xml:space="preserve">    </w:t>
      </w:r>
      <w:r w:rsidR="00DB048B">
        <w:rPr>
          <w:rFonts w:ascii="Arial" w:eastAsia="Times New Roman" w:hAnsi="Arial" w:cs="Arial"/>
          <w:lang w:val="mn-MN"/>
        </w:rPr>
        <w:t>Г.</w:t>
      </w:r>
      <w:r w:rsidRPr="00DB048B">
        <w:rPr>
          <w:rFonts w:ascii="Arial" w:eastAsia="Times New Roman" w:hAnsi="Arial" w:cs="Arial"/>
          <w:lang w:val="mn-MN"/>
        </w:rPr>
        <w:t>ГАНБОЛД</w:t>
      </w:r>
    </w:p>
    <w:p w14:paraId="363190D8" w14:textId="7BBEC79C" w:rsidR="00DB048B" w:rsidRPr="00DB048B" w:rsidRDefault="00DB048B" w:rsidP="00DD70BD">
      <w:pPr>
        <w:tabs>
          <w:tab w:val="center" w:pos="4814"/>
        </w:tabs>
        <w:spacing w:line="276" w:lineRule="auto"/>
        <w:ind w:right="-272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 xml:space="preserve">                                                                                             Ж.МӨНХБАТ</w:t>
      </w:r>
    </w:p>
    <w:p w14:paraId="42E05BAB" w14:textId="60FCA654" w:rsidR="00DD70BD" w:rsidRPr="00DB048B" w:rsidRDefault="00DD70BD" w:rsidP="00DD70BD">
      <w:pPr>
        <w:tabs>
          <w:tab w:val="center" w:pos="4814"/>
        </w:tabs>
        <w:spacing w:line="276" w:lineRule="auto"/>
        <w:ind w:right="-272"/>
        <w:rPr>
          <w:rFonts w:ascii="Arial" w:eastAsia="Times New Roman" w:hAnsi="Arial" w:cs="Arial"/>
          <w:lang w:val="mn-MN"/>
        </w:rPr>
      </w:pPr>
      <w:r w:rsidRPr="00DB048B">
        <w:rPr>
          <w:rFonts w:ascii="Arial" w:eastAsia="Times New Roman" w:hAnsi="Arial" w:cs="Arial"/>
          <w:lang w:val="mn-MN"/>
        </w:rPr>
        <w:t xml:space="preserve">                                                                                        </w:t>
      </w:r>
      <w:r w:rsidR="00DB048B">
        <w:rPr>
          <w:rFonts w:ascii="Arial" w:eastAsia="Times New Roman" w:hAnsi="Arial" w:cs="Arial"/>
          <w:lang w:val="mn-MN"/>
        </w:rPr>
        <w:t xml:space="preserve"> </w:t>
      </w:r>
      <w:r w:rsidRPr="00DB048B">
        <w:rPr>
          <w:rFonts w:ascii="Arial" w:eastAsia="Times New Roman" w:hAnsi="Arial" w:cs="Arial"/>
          <w:lang w:val="mn-MN"/>
        </w:rPr>
        <w:t xml:space="preserve">   </w:t>
      </w:r>
      <w:r w:rsidR="00DB048B">
        <w:rPr>
          <w:rFonts w:ascii="Arial" w:eastAsia="Times New Roman" w:hAnsi="Arial" w:cs="Arial"/>
          <w:lang w:val="mn-MN"/>
        </w:rPr>
        <w:t xml:space="preserve"> </w:t>
      </w:r>
      <w:r w:rsidRPr="00DB048B">
        <w:rPr>
          <w:rFonts w:ascii="Arial" w:eastAsia="Times New Roman" w:hAnsi="Arial" w:cs="Arial"/>
          <w:lang w:val="mn-MN"/>
        </w:rPr>
        <w:t>Н.НАРАНБААТАР</w:t>
      </w:r>
    </w:p>
    <w:p w14:paraId="342978ED" w14:textId="3279DD54" w:rsidR="00DD70BD" w:rsidRPr="00DB048B" w:rsidRDefault="00DD70BD" w:rsidP="00DD70BD">
      <w:pPr>
        <w:tabs>
          <w:tab w:val="center" w:pos="4814"/>
        </w:tabs>
        <w:spacing w:line="276" w:lineRule="auto"/>
        <w:ind w:right="-272"/>
        <w:rPr>
          <w:rFonts w:ascii="Arial" w:eastAsia="Times New Roman" w:hAnsi="Arial" w:cs="Arial"/>
          <w:lang w:val="mn-MN"/>
        </w:rPr>
      </w:pPr>
      <w:r w:rsidRPr="00DB048B">
        <w:rPr>
          <w:rFonts w:ascii="Arial" w:eastAsia="Times New Roman" w:hAnsi="Arial" w:cs="Arial"/>
          <w:lang w:val="mn-MN"/>
        </w:rPr>
        <w:t xml:space="preserve">                                                                                                  </w:t>
      </w:r>
    </w:p>
    <w:p w14:paraId="76F40D03" w14:textId="77777777" w:rsidR="00DD70BD" w:rsidRDefault="00DD70BD" w:rsidP="00DD70BD">
      <w:pPr>
        <w:spacing w:line="276" w:lineRule="auto"/>
        <w:ind w:right="-274"/>
        <w:jc w:val="both"/>
        <w:rPr>
          <w:rFonts w:ascii="Arial" w:eastAsia="Times New Roman" w:hAnsi="Arial" w:cs="Arial"/>
          <w:bCs/>
          <w:lang w:val="mn-MN"/>
        </w:rPr>
      </w:pPr>
    </w:p>
    <w:p w14:paraId="0BA41092" w14:textId="55B175D8" w:rsidR="00DD70BD" w:rsidRPr="00915F47" w:rsidRDefault="000C5D25" w:rsidP="00DD70BD">
      <w:pPr>
        <w:spacing w:line="276" w:lineRule="auto"/>
        <w:ind w:left="360" w:right="-274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mn-MN"/>
        </w:rPr>
        <w:t>ЗӨРЧЛИЙ</w:t>
      </w:r>
      <w:r w:rsidR="00DB048B">
        <w:rPr>
          <w:rFonts w:ascii="Arial" w:eastAsia="Times New Roman" w:hAnsi="Arial" w:cs="Arial"/>
          <w:b/>
          <w:lang w:val="mn-MN"/>
        </w:rPr>
        <w:t>Н</w:t>
      </w:r>
      <w:r w:rsidR="00DD70BD">
        <w:rPr>
          <w:rFonts w:ascii="Arial" w:eastAsia="Times New Roman" w:hAnsi="Arial" w:cs="Arial"/>
          <w:b/>
          <w:lang w:val="mn-MN"/>
        </w:rPr>
        <w:t xml:space="preserve"> ТУХАЙ ХУУЛЬД </w:t>
      </w:r>
      <w:r w:rsidR="004B3819">
        <w:rPr>
          <w:rFonts w:ascii="Arial" w:eastAsia="Times New Roman" w:hAnsi="Arial" w:cs="Arial"/>
          <w:b/>
          <w:lang w:val="mn-MN"/>
        </w:rPr>
        <w:t xml:space="preserve">НЭМЭЛТ </w:t>
      </w:r>
      <w:r w:rsidR="00DD70BD">
        <w:rPr>
          <w:rFonts w:ascii="Arial" w:eastAsia="Times New Roman" w:hAnsi="Arial" w:cs="Arial"/>
          <w:b/>
          <w:lang w:val="mn-MN"/>
        </w:rPr>
        <w:t>ӨӨРЧЛӨЛТ ОРУУЛАХ</w:t>
      </w:r>
    </w:p>
    <w:p w14:paraId="301C7AD8" w14:textId="77777777" w:rsidR="00DD70BD" w:rsidRDefault="00DD70BD" w:rsidP="00DD70BD">
      <w:pPr>
        <w:spacing w:line="276" w:lineRule="auto"/>
        <w:ind w:left="360" w:right="-274"/>
        <w:jc w:val="center"/>
        <w:rPr>
          <w:rFonts w:ascii="Arial" w:eastAsia="Times New Roman" w:hAnsi="Arial" w:cs="Arial"/>
          <w:b/>
          <w:lang w:val="mn-MN"/>
        </w:rPr>
      </w:pPr>
      <w:r>
        <w:rPr>
          <w:rFonts w:ascii="Arial" w:eastAsia="Times New Roman" w:hAnsi="Arial" w:cs="Arial"/>
          <w:b/>
          <w:lang w:val="mn-MN"/>
        </w:rPr>
        <w:t>ТУХАЙ ХУУЛИЙН ТӨСЛИЙН ҮЗЭЛ БАРИМТЛАЛ</w:t>
      </w:r>
    </w:p>
    <w:p w14:paraId="4FA18716" w14:textId="77777777" w:rsidR="00DD70BD" w:rsidRDefault="00DD70BD" w:rsidP="00DD70BD">
      <w:pPr>
        <w:spacing w:line="276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02C82FF0" w14:textId="77777777" w:rsidR="00DD70BD" w:rsidRDefault="00DD70BD" w:rsidP="00DD70BD">
      <w:pPr>
        <w:spacing w:line="276" w:lineRule="auto"/>
        <w:ind w:firstLine="567"/>
        <w:jc w:val="both"/>
        <w:rPr>
          <w:rFonts w:ascii="Arial" w:eastAsia="Times New Roman" w:hAnsi="Arial" w:cs="Arial"/>
          <w:bCs/>
          <w:lang w:val="mn-MN"/>
        </w:rPr>
      </w:pPr>
    </w:p>
    <w:p w14:paraId="54E3AE9A" w14:textId="11911F13" w:rsidR="00DD70BD" w:rsidRDefault="00DD70BD" w:rsidP="00DD70BD">
      <w:pPr>
        <w:spacing w:line="276" w:lineRule="auto"/>
        <w:ind w:firstLine="567"/>
        <w:jc w:val="both"/>
        <w:rPr>
          <w:rFonts w:ascii="Arial" w:eastAsia="Times New Roman" w:hAnsi="Arial" w:cs="Arial"/>
          <w:b/>
          <w:lang w:val="mn-MN"/>
        </w:rPr>
      </w:pPr>
      <w:r>
        <w:rPr>
          <w:rFonts w:ascii="Arial" w:eastAsia="Times New Roman" w:hAnsi="Arial" w:cs="Arial"/>
          <w:b/>
          <w:lang w:val="mn-MN"/>
        </w:rPr>
        <w:t>Нэг. Хуулийн төсөл боловсруулах болсон үндэслэл, шаардлага</w:t>
      </w:r>
    </w:p>
    <w:p w14:paraId="0761E94F" w14:textId="77777777" w:rsidR="00DB048B" w:rsidRDefault="00DB048B" w:rsidP="00DD70BD">
      <w:pPr>
        <w:spacing w:line="276" w:lineRule="auto"/>
        <w:ind w:firstLine="567"/>
        <w:jc w:val="both"/>
        <w:rPr>
          <w:rFonts w:ascii="Arial" w:eastAsia="Times New Roman" w:hAnsi="Arial" w:cs="Arial"/>
          <w:b/>
          <w:lang w:val="mn-MN"/>
        </w:rPr>
      </w:pPr>
    </w:p>
    <w:p w14:paraId="3DAE2E6D" w14:textId="77777777" w:rsidR="000C5D25" w:rsidRDefault="000C5D25" w:rsidP="00DD70BD">
      <w:pPr>
        <w:spacing w:line="276" w:lineRule="auto"/>
        <w:ind w:firstLine="567"/>
        <w:jc w:val="both"/>
        <w:rPr>
          <w:rFonts w:ascii="Arial" w:eastAsia="Times New Roman" w:hAnsi="Arial" w:cs="Arial"/>
          <w:lang w:val="mn-MN"/>
        </w:rPr>
      </w:pPr>
      <w:r w:rsidRPr="000C5D25">
        <w:rPr>
          <w:rFonts w:ascii="Arial" w:eastAsia="Times New Roman" w:hAnsi="Arial" w:cs="Arial"/>
          <w:lang w:val="mn-MN"/>
        </w:rPr>
        <w:t xml:space="preserve">Эрх </w:t>
      </w:r>
      <w:r>
        <w:rPr>
          <w:rFonts w:ascii="Arial" w:eastAsia="Times New Roman" w:hAnsi="Arial" w:cs="Arial"/>
          <w:lang w:val="mn-MN"/>
        </w:rPr>
        <w:t>зүйн шинэчлэлийн бодлогын хүрээнд зөрчлийн харилцааг зохицуулах төрөлжүүлэн нэгтгэсэн ху</w:t>
      </w:r>
      <w:r w:rsidR="00614C6A">
        <w:rPr>
          <w:rFonts w:ascii="Arial" w:eastAsia="Times New Roman" w:hAnsi="Arial" w:cs="Arial"/>
          <w:lang w:val="mn-MN"/>
        </w:rPr>
        <w:t>уль болох Зөрчлийн тухай хуулийг</w:t>
      </w:r>
      <w:r>
        <w:rPr>
          <w:rFonts w:ascii="Arial" w:eastAsia="Times New Roman" w:hAnsi="Arial" w:cs="Arial"/>
          <w:lang w:val="mn-MN"/>
        </w:rPr>
        <w:t xml:space="preserve"> 2017 оны 5 дугаар сард батлан гаргасан нь энэ салбарт хөгжлийн томоохон дэвшил болсон.</w:t>
      </w:r>
    </w:p>
    <w:p w14:paraId="5E37EC54" w14:textId="77777777" w:rsidR="000C5D25" w:rsidRDefault="000C5D25" w:rsidP="00DD70BD">
      <w:pPr>
        <w:spacing w:line="276" w:lineRule="auto"/>
        <w:ind w:firstLine="567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>Гэвч уг хууль нь олон салбарт мөрдөж байсан хэм хэмжээг механикаар нэгтгэсэн нь дотоо</w:t>
      </w:r>
      <w:r w:rsidR="00476976">
        <w:rPr>
          <w:rFonts w:ascii="Arial" w:eastAsia="Times New Roman" w:hAnsi="Arial" w:cs="Arial"/>
          <w:lang w:val="mn-MN"/>
        </w:rPr>
        <w:t xml:space="preserve">д </w:t>
      </w:r>
      <w:r>
        <w:rPr>
          <w:rFonts w:ascii="Arial" w:eastAsia="Times New Roman" w:hAnsi="Arial" w:cs="Arial"/>
          <w:lang w:val="mn-MN"/>
        </w:rPr>
        <w:t>бүтэц, шийтгэлийн бодлогын уялдаа зохицол хангалтгүй, эрүүгийн хэрэг ба энэ хуулиар зохицуулах зөрчлийн ялгаа зааг тодорхойгүй, нийгмийн гишүүд гаргасан зөрчлөө өөрө</w:t>
      </w:r>
      <w:r w:rsidR="007B5D00">
        <w:rPr>
          <w:rFonts w:ascii="Arial" w:eastAsia="Times New Roman" w:hAnsi="Arial" w:cs="Arial"/>
          <w:lang w:val="mn-MN"/>
        </w:rPr>
        <w:t>ө арилгах бололцоог бага олгож, шийтгэлийн хэмжээ нь</w:t>
      </w:r>
      <w:r>
        <w:rPr>
          <w:rFonts w:ascii="Arial" w:eastAsia="Times New Roman" w:hAnsi="Arial" w:cs="Arial"/>
          <w:lang w:val="mn-MN"/>
        </w:rPr>
        <w:t xml:space="preserve"> төлбөр</w:t>
      </w:r>
      <w:r w:rsidR="007B5D00">
        <w:rPr>
          <w:rFonts w:ascii="Arial" w:eastAsia="Times New Roman" w:hAnsi="Arial" w:cs="Arial"/>
          <w:lang w:val="mn-MN"/>
        </w:rPr>
        <w:t xml:space="preserve">ийн чадварт </w:t>
      </w:r>
      <w:r>
        <w:rPr>
          <w:rFonts w:ascii="Arial" w:eastAsia="Times New Roman" w:hAnsi="Arial" w:cs="Arial"/>
          <w:lang w:val="mn-MN"/>
        </w:rPr>
        <w:t>тохирохгүй байх</w:t>
      </w:r>
      <w:r w:rsidR="007B5D00">
        <w:rPr>
          <w:rFonts w:ascii="Arial" w:eastAsia="Times New Roman" w:hAnsi="Arial" w:cs="Arial"/>
          <w:lang w:val="mn-MN"/>
        </w:rPr>
        <w:t xml:space="preserve"> оноосон шийтгэлийн хэрэгжилтэд хяналт тавих систем бүрдээгүй зэрэг дутагдлаас зайлсхийж чадаагүй байна.</w:t>
      </w:r>
    </w:p>
    <w:p w14:paraId="22723F77" w14:textId="003DCA8E" w:rsidR="00DD70BD" w:rsidRDefault="007B5D00" w:rsidP="00614C6A">
      <w:pPr>
        <w:spacing w:line="276" w:lineRule="auto"/>
        <w:ind w:firstLine="567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>Засгийн газраас мэ</w:t>
      </w:r>
      <w:r w:rsidR="007970C5">
        <w:rPr>
          <w:rFonts w:ascii="Arial" w:eastAsia="Times New Roman" w:hAnsi="Arial" w:cs="Arial"/>
          <w:lang w:val="mn-MN"/>
        </w:rPr>
        <w:t>ргэжлийн байгууллагын нөөц чадав</w:t>
      </w:r>
      <w:r>
        <w:rPr>
          <w:rFonts w:ascii="Arial" w:eastAsia="Times New Roman" w:hAnsi="Arial" w:cs="Arial"/>
          <w:lang w:val="mn-MN"/>
        </w:rPr>
        <w:t>хийг дайчилж, эрдэмтэ</w:t>
      </w:r>
      <w:r w:rsidR="00614C6A">
        <w:rPr>
          <w:rFonts w:ascii="Arial" w:eastAsia="Times New Roman" w:hAnsi="Arial" w:cs="Arial"/>
          <w:lang w:val="mn-MN"/>
        </w:rPr>
        <w:t>н судлаачдын баг томилон хуулийн</w:t>
      </w:r>
      <w:r>
        <w:rPr>
          <w:rFonts w:ascii="Arial" w:eastAsia="Times New Roman" w:hAnsi="Arial" w:cs="Arial"/>
          <w:lang w:val="mn-MN"/>
        </w:rPr>
        <w:t xml:space="preserve"> хэм хэмжээ, хэрэгжилтэд анализ дүгнэлт хийж, түүнийг үндэсл</w:t>
      </w:r>
      <w:r w:rsidR="00614C6A">
        <w:rPr>
          <w:rFonts w:ascii="Arial" w:eastAsia="Times New Roman" w:hAnsi="Arial" w:cs="Arial"/>
          <w:lang w:val="mn-MN"/>
        </w:rPr>
        <w:t>эн нэг мөр өөрчлөлт</w:t>
      </w:r>
      <w:r>
        <w:rPr>
          <w:rFonts w:ascii="Arial" w:eastAsia="Times New Roman" w:hAnsi="Arial" w:cs="Arial"/>
          <w:lang w:val="mn-MN"/>
        </w:rPr>
        <w:t xml:space="preserve"> хийх шаардлага байна.</w:t>
      </w:r>
      <w:r w:rsidR="00614C6A">
        <w:rPr>
          <w:rFonts w:ascii="Arial" w:eastAsia="Times New Roman" w:hAnsi="Arial" w:cs="Arial"/>
          <w:lang w:val="mn-MN"/>
        </w:rPr>
        <w:t xml:space="preserve"> </w:t>
      </w:r>
      <w:r>
        <w:rPr>
          <w:rFonts w:ascii="Arial" w:eastAsia="Times New Roman" w:hAnsi="Arial" w:cs="Arial"/>
          <w:lang w:val="mn-MN"/>
        </w:rPr>
        <w:t xml:space="preserve">Улсын Их Хурлын гишүүд бидний зүгээс өөрийн хязгаарлагдмал нөөцөд тулгуурлан өнөөдөр тулгамдаж байгаа тодорхой асуудлын талаар </w:t>
      </w:r>
      <w:r w:rsidR="00614C6A">
        <w:rPr>
          <w:rFonts w:ascii="Arial" w:eastAsia="Times New Roman" w:hAnsi="Arial" w:cs="Arial"/>
          <w:lang w:val="mn-MN"/>
        </w:rPr>
        <w:t>дараах төслийг</w:t>
      </w:r>
      <w:r>
        <w:rPr>
          <w:rFonts w:ascii="Arial" w:eastAsia="Times New Roman" w:hAnsi="Arial" w:cs="Arial"/>
          <w:lang w:val="mn-MN"/>
        </w:rPr>
        <w:t xml:space="preserve"> боловсруулла</w:t>
      </w:r>
      <w:r w:rsidR="00994256">
        <w:rPr>
          <w:rFonts w:ascii="Arial" w:eastAsia="Times New Roman" w:hAnsi="Arial" w:cs="Arial"/>
          <w:lang w:val="mn-MN"/>
        </w:rPr>
        <w:t xml:space="preserve">а. </w:t>
      </w:r>
      <w:r>
        <w:rPr>
          <w:rFonts w:ascii="Arial" w:eastAsia="Times New Roman" w:hAnsi="Arial" w:cs="Arial"/>
          <w:lang w:val="mn-MN"/>
        </w:rPr>
        <w:t>Т</w:t>
      </w:r>
      <w:r w:rsidR="00D61BF7">
        <w:rPr>
          <w:rFonts w:ascii="Arial" w:eastAsia="Times New Roman" w:hAnsi="Arial" w:cs="Arial"/>
          <w:lang w:val="mn-MN"/>
        </w:rPr>
        <w:t>улгамд</w:t>
      </w:r>
      <w:r>
        <w:rPr>
          <w:rFonts w:ascii="Arial" w:eastAsia="Times New Roman" w:hAnsi="Arial" w:cs="Arial"/>
          <w:lang w:val="mn-MN"/>
        </w:rPr>
        <w:t>сан асуудлыг цаг алдалгүй шийдвэрлэх за</w:t>
      </w:r>
      <w:r w:rsidR="00614C6A">
        <w:rPr>
          <w:rFonts w:ascii="Arial" w:eastAsia="Times New Roman" w:hAnsi="Arial" w:cs="Arial"/>
          <w:lang w:val="mn-MN"/>
        </w:rPr>
        <w:t>йлшгүй шаардлага үүссэн гэж үзэж байна.</w:t>
      </w:r>
    </w:p>
    <w:p w14:paraId="13F96FC1" w14:textId="77777777" w:rsidR="00614C6A" w:rsidRPr="00614C6A" w:rsidRDefault="00614C6A" w:rsidP="00614C6A">
      <w:pPr>
        <w:spacing w:line="276" w:lineRule="auto"/>
        <w:ind w:firstLine="567"/>
        <w:jc w:val="both"/>
        <w:rPr>
          <w:rFonts w:ascii="Arial" w:eastAsia="Times New Roman" w:hAnsi="Arial" w:cs="Arial"/>
          <w:lang w:val="mn-MN"/>
        </w:rPr>
      </w:pPr>
    </w:p>
    <w:p w14:paraId="63410971" w14:textId="692FCAA3" w:rsidR="00DD70BD" w:rsidRDefault="00614C6A" w:rsidP="00DD70BD">
      <w:pPr>
        <w:spacing w:line="276" w:lineRule="auto"/>
        <w:ind w:firstLine="567"/>
        <w:jc w:val="both"/>
        <w:rPr>
          <w:rFonts w:ascii="Arial" w:eastAsia="Times New Roman" w:hAnsi="Arial" w:cs="Arial"/>
          <w:b/>
          <w:lang w:val="mn-MN"/>
        </w:rPr>
      </w:pPr>
      <w:r>
        <w:rPr>
          <w:rFonts w:ascii="Arial" w:eastAsia="Times New Roman" w:hAnsi="Arial" w:cs="Arial"/>
          <w:b/>
          <w:lang w:val="mn-MN"/>
        </w:rPr>
        <w:t xml:space="preserve">Хоёр. Зөрчлийн тухай хуульд нэмэлт өөрчлөлт оруулах </w:t>
      </w:r>
      <w:r w:rsidR="00476976">
        <w:rPr>
          <w:rFonts w:ascii="Arial" w:eastAsia="Times New Roman" w:hAnsi="Arial" w:cs="Arial"/>
          <w:b/>
          <w:lang w:val="mn-MN"/>
        </w:rPr>
        <w:t xml:space="preserve">тухай хуулийн </w:t>
      </w:r>
      <w:r>
        <w:rPr>
          <w:rFonts w:ascii="Arial" w:eastAsia="Times New Roman" w:hAnsi="Arial" w:cs="Arial"/>
          <w:b/>
          <w:lang w:val="mn-MN"/>
        </w:rPr>
        <w:t>төслийн зорилго, ерөнхий бүтэц,</w:t>
      </w:r>
      <w:r w:rsidR="00241C50">
        <w:rPr>
          <w:rFonts w:ascii="Arial" w:eastAsia="Times New Roman" w:hAnsi="Arial" w:cs="Arial"/>
          <w:b/>
          <w:lang w:val="mn-MN"/>
        </w:rPr>
        <w:t xml:space="preserve"> </w:t>
      </w:r>
      <w:r w:rsidR="00DD70BD">
        <w:rPr>
          <w:rFonts w:ascii="Arial" w:eastAsia="Times New Roman" w:hAnsi="Arial" w:cs="Arial"/>
          <w:b/>
          <w:lang w:val="mn-MN"/>
        </w:rPr>
        <w:t>зохицуулах харилцаа, хамрах хүрээ</w:t>
      </w:r>
    </w:p>
    <w:p w14:paraId="51141515" w14:textId="77777777" w:rsidR="00476976" w:rsidRDefault="00476976" w:rsidP="00DD70BD">
      <w:pPr>
        <w:spacing w:line="276" w:lineRule="auto"/>
        <w:ind w:firstLine="567"/>
        <w:jc w:val="both"/>
        <w:rPr>
          <w:rFonts w:ascii="Arial" w:eastAsia="Times New Roman" w:hAnsi="Arial" w:cs="Arial"/>
          <w:b/>
          <w:lang w:val="mn-MN"/>
        </w:rPr>
      </w:pPr>
    </w:p>
    <w:p w14:paraId="0A79A917" w14:textId="651E5ED5" w:rsidR="00614C6A" w:rsidRDefault="00614C6A" w:rsidP="00614C6A">
      <w:pPr>
        <w:spacing w:line="276" w:lineRule="auto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ab/>
      </w:r>
      <w:r w:rsidR="00B9576A">
        <w:rPr>
          <w:rFonts w:ascii="Arial" w:eastAsia="Times New Roman" w:hAnsi="Arial" w:cs="Arial"/>
          <w:lang w:val="mn-MN"/>
        </w:rPr>
        <w:t>2.</w:t>
      </w:r>
      <w:r>
        <w:rPr>
          <w:rFonts w:ascii="Arial" w:eastAsia="Times New Roman" w:hAnsi="Arial" w:cs="Arial"/>
          <w:lang w:val="mn-MN"/>
        </w:rPr>
        <w:t>1</w:t>
      </w:r>
      <w:r w:rsidR="00B9576A">
        <w:rPr>
          <w:rFonts w:ascii="Arial" w:eastAsia="Times New Roman" w:hAnsi="Arial" w:cs="Arial"/>
          <w:lang w:val="mn-MN"/>
        </w:rPr>
        <w:t xml:space="preserve"> </w:t>
      </w:r>
      <w:r>
        <w:rPr>
          <w:rFonts w:ascii="Arial" w:eastAsia="Times New Roman" w:hAnsi="Arial" w:cs="Arial"/>
          <w:lang w:val="mn-MN"/>
        </w:rPr>
        <w:t>Аливаа хуулийн зорилго нь зөрчил маргааныг багасгаж нийг</w:t>
      </w:r>
      <w:r w:rsidR="00D61BF7">
        <w:rPr>
          <w:rFonts w:ascii="Arial" w:eastAsia="Times New Roman" w:hAnsi="Arial" w:cs="Arial"/>
          <w:lang w:val="mn-MN"/>
        </w:rPr>
        <w:t>м</w:t>
      </w:r>
      <w:r>
        <w:rPr>
          <w:rFonts w:ascii="Arial" w:eastAsia="Times New Roman" w:hAnsi="Arial" w:cs="Arial"/>
          <w:lang w:val="mn-MN"/>
        </w:rPr>
        <w:t>ийн харилцааг хэвийн амгалан тайван байлгахыг зорьдог тул нийг</w:t>
      </w:r>
      <w:r w:rsidR="00D61BF7">
        <w:rPr>
          <w:rFonts w:ascii="Arial" w:eastAsia="Times New Roman" w:hAnsi="Arial" w:cs="Arial"/>
          <w:lang w:val="mn-MN"/>
        </w:rPr>
        <w:t>м</w:t>
      </w:r>
      <w:r>
        <w:rPr>
          <w:rFonts w:ascii="Arial" w:eastAsia="Times New Roman" w:hAnsi="Arial" w:cs="Arial"/>
          <w:lang w:val="mn-MN"/>
        </w:rPr>
        <w:t>ийн гишүүд өөрсдөө гаргасан а</w:t>
      </w:r>
      <w:r w:rsidR="00D61BF7">
        <w:rPr>
          <w:rFonts w:ascii="Arial" w:eastAsia="Times New Roman" w:hAnsi="Arial" w:cs="Arial"/>
          <w:lang w:val="mn-MN"/>
        </w:rPr>
        <w:t>лдаагаа залруул</w:t>
      </w:r>
      <w:r>
        <w:rPr>
          <w:rFonts w:ascii="Arial" w:eastAsia="Times New Roman" w:hAnsi="Arial" w:cs="Arial"/>
          <w:lang w:val="mn-MN"/>
        </w:rPr>
        <w:t>ах бололцоо ол</w:t>
      </w:r>
      <w:r w:rsidR="00D61BF7">
        <w:rPr>
          <w:rFonts w:ascii="Arial" w:eastAsia="Times New Roman" w:hAnsi="Arial" w:cs="Arial"/>
          <w:lang w:val="mn-MN"/>
        </w:rPr>
        <w:t>г</w:t>
      </w:r>
      <w:r>
        <w:rPr>
          <w:rFonts w:ascii="Arial" w:eastAsia="Times New Roman" w:hAnsi="Arial" w:cs="Arial"/>
          <w:lang w:val="mn-MN"/>
        </w:rPr>
        <w:t xml:space="preserve">ох нь чухал байдаг. Иймээс шууд </w:t>
      </w:r>
      <w:r>
        <w:rPr>
          <w:rFonts w:ascii="Arial" w:eastAsia="Times New Roman" w:hAnsi="Arial" w:cs="Arial"/>
          <w:lang w:val="mn-MN"/>
        </w:rPr>
        <w:lastRenderedPageBreak/>
        <w:t xml:space="preserve">шийтгэл хүлээлгэхээс илүү ийм бололцоо </w:t>
      </w:r>
      <w:r w:rsidR="00D61BF7">
        <w:rPr>
          <w:rFonts w:ascii="Arial" w:eastAsia="Times New Roman" w:hAnsi="Arial" w:cs="Arial"/>
          <w:lang w:val="mn-MN"/>
        </w:rPr>
        <w:t>олгохыг иш үндэс болгож, сануулах шийтгэлийг үндсэн төрөл болгон оруулж байна.</w:t>
      </w:r>
    </w:p>
    <w:p w14:paraId="78587E64" w14:textId="6FD3E690" w:rsidR="00D61BF7" w:rsidRDefault="00D61BF7" w:rsidP="00614C6A">
      <w:pPr>
        <w:spacing w:line="276" w:lineRule="auto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ab/>
        <w:t>Сануулах шийтгэлийг оног</w:t>
      </w:r>
      <w:r w:rsidR="006E4EF4">
        <w:rPr>
          <w:rFonts w:ascii="Arial" w:eastAsia="Times New Roman" w:hAnsi="Arial" w:cs="Arial"/>
          <w:lang w:val="mn-MN"/>
        </w:rPr>
        <w:t>д</w:t>
      </w:r>
      <w:r>
        <w:rPr>
          <w:rFonts w:ascii="Arial" w:eastAsia="Times New Roman" w:hAnsi="Arial" w:cs="Arial"/>
          <w:lang w:val="mn-MN"/>
        </w:rPr>
        <w:t>уулснаа нэгдсэн журмаар бүртгэх боломж нь Тээврийн цагдаагийн алба зэрэг газар бүрдсэн байна. Харин бусад салбарт бүртгэлийн тогтолцоог хөрөнгө зардал гаргаж б</w:t>
      </w:r>
      <w:r w:rsidR="006E4EF4">
        <w:rPr>
          <w:rFonts w:ascii="Arial" w:eastAsia="Times New Roman" w:hAnsi="Arial" w:cs="Arial"/>
          <w:lang w:val="mn-MN"/>
        </w:rPr>
        <w:t>ий болохоос</w:t>
      </w:r>
      <w:r>
        <w:rPr>
          <w:rFonts w:ascii="Arial" w:eastAsia="Times New Roman" w:hAnsi="Arial" w:cs="Arial"/>
          <w:lang w:val="mn-MN"/>
        </w:rPr>
        <w:t xml:space="preserve"> өөр аргагүй. Сануулах шийтгэлийг зөрчил бүр</w:t>
      </w:r>
      <w:r w:rsidR="006E4EF4">
        <w:rPr>
          <w:rFonts w:ascii="Arial" w:eastAsia="Times New Roman" w:hAnsi="Arial" w:cs="Arial"/>
          <w:lang w:val="mn-MN"/>
        </w:rPr>
        <w:t>д</w:t>
      </w:r>
      <w:r>
        <w:rPr>
          <w:rFonts w:ascii="Arial" w:eastAsia="Times New Roman" w:hAnsi="Arial" w:cs="Arial"/>
          <w:lang w:val="mn-MN"/>
        </w:rPr>
        <w:t xml:space="preserve"> оноох боломж байхгүй бодолцож төслий</w:t>
      </w:r>
      <w:r w:rsidR="006E4EF4">
        <w:rPr>
          <w:rFonts w:ascii="Arial" w:eastAsia="Times New Roman" w:hAnsi="Arial" w:cs="Arial"/>
          <w:lang w:val="mn-MN"/>
        </w:rPr>
        <w:t>г</w:t>
      </w:r>
      <w:r>
        <w:rPr>
          <w:rFonts w:ascii="Arial" w:eastAsia="Times New Roman" w:hAnsi="Arial" w:cs="Arial"/>
          <w:lang w:val="mn-MN"/>
        </w:rPr>
        <w:t xml:space="preserve"> боловсрууллаа.</w:t>
      </w:r>
    </w:p>
    <w:p w14:paraId="75F5B484" w14:textId="5A9068A3" w:rsidR="00F367A4" w:rsidRDefault="00F367A4" w:rsidP="00614C6A">
      <w:pPr>
        <w:spacing w:line="276" w:lineRule="auto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ab/>
        <w:t xml:space="preserve">2.2.Үйлчилж байгаа </w:t>
      </w:r>
      <w:r w:rsidR="00D61BF7">
        <w:rPr>
          <w:rFonts w:ascii="Arial" w:eastAsia="Times New Roman" w:hAnsi="Arial" w:cs="Arial"/>
          <w:lang w:val="mn-MN"/>
        </w:rPr>
        <w:t>хуулийн 3</w:t>
      </w:r>
      <w:r w:rsidR="00476976">
        <w:rPr>
          <w:rFonts w:ascii="Arial" w:eastAsia="Times New Roman" w:hAnsi="Arial" w:cs="Arial"/>
          <w:lang w:val="mn-MN"/>
        </w:rPr>
        <w:t>.1 дүгээр зүйлийн 4 дэх хэсэгт нэг үйлдэл нь энэ хуулийн т</w:t>
      </w:r>
      <w:r>
        <w:rPr>
          <w:rFonts w:ascii="Arial" w:eastAsia="Times New Roman" w:hAnsi="Arial" w:cs="Arial"/>
          <w:lang w:val="mn-MN"/>
        </w:rPr>
        <w:t xml:space="preserve">усгай ангийн хоёр эсхүл түүнээс дээш </w:t>
      </w:r>
      <w:r w:rsidR="00476976">
        <w:rPr>
          <w:rFonts w:ascii="Arial" w:eastAsia="Times New Roman" w:hAnsi="Arial" w:cs="Arial"/>
          <w:lang w:val="mn-MN"/>
        </w:rPr>
        <w:t>з</w:t>
      </w:r>
      <w:r>
        <w:rPr>
          <w:rFonts w:ascii="Arial" w:eastAsia="Times New Roman" w:hAnsi="Arial" w:cs="Arial"/>
          <w:lang w:val="mn-MN"/>
        </w:rPr>
        <w:t xml:space="preserve">өрчлийн </w:t>
      </w:r>
      <w:r w:rsidR="00476976">
        <w:rPr>
          <w:rFonts w:ascii="Arial" w:eastAsia="Times New Roman" w:hAnsi="Arial" w:cs="Arial"/>
          <w:lang w:val="mn-MN"/>
        </w:rPr>
        <w:t xml:space="preserve">шинжтэй бол аль хүнд шийтгэл </w:t>
      </w:r>
      <w:r w:rsidR="008C496F">
        <w:rPr>
          <w:rFonts w:ascii="Arial" w:eastAsia="Times New Roman" w:hAnsi="Arial" w:cs="Arial"/>
          <w:lang w:val="mn-MN"/>
        </w:rPr>
        <w:t>оно</w:t>
      </w:r>
      <w:r>
        <w:rPr>
          <w:rFonts w:ascii="Arial" w:eastAsia="Times New Roman" w:hAnsi="Arial" w:cs="Arial"/>
          <w:lang w:val="mn-MN"/>
        </w:rPr>
        <w:t>гдуулахаар заасан</w:t>
      </w:r>
      <w:r w:rsidR="00476976">
        <w:rPr>
          <w:rFonts w:ascii="Arial" w:eastAsia="Times New Roman" w:hAnsi="Arial" w:cs="Arial"/>
          <w:lang w:val="mn-MN"/>
        </w:rPr>
        <w:t xml:space="preserve"> зөрчилд ши</w:t>
      </w:r>
      <w:bookmarkStart w:id="0" w:name="_GoBack"/>
      <w:bookmarkEnd w:id="0"/>
      <w:r w:rsidR="00476976">
        <w:rPr>
          <w:rFonts w:ascii="Arial" w:eastAsia="Times New Roman" w:hAnsi="Arial" w:cs="Arial"/>
          <w:lang w:val="mn-MN"/>
        </w:rPr>
        <w:t>йтгэл оногдуулна гэх</w:t>
      </w:r>
      <w:r>
        <w:rPr>
          <w:rFonts w:ascii="Arial" w:eastAsia="Times New Roman" w:hAnsi="Arial" w:cs="Arial"/>
          <w:lang w:val="mn-MN"/>
        </w:rPr>
        <w:t xml:space="preserve"> болов ч мөн хуулийн 1.3 дугаар зүй</w:t>
      </w:r>
      <w:r w:rsidR="00476976">
        <w:rPr>
          <w:rFonts w:ascii="Arial" w:eastAsia="Times New Roman" w:hAnsi="Arial" w:cs="Arial"/>
          <w:lang w:val="mn-MN"/>
        </w:rPr>
        <w:t>л</w:t>
      </w:r>
      <w:r>
        <w:rPr>
          <w:rFonts w:ascii="Arial" w:eastAsia="Times New Roman" w:hAnsi="Arial" w:cs="Arial"/>
          <w:lang w:val="mn-MN"/>
        </w:rPr>
        <w:t>ийн 2 дахь хэсэгт зөрчил тус бүрт шийтгэл оногдуулна гэж заасантай зөрчилдөж, нэг үйлдлийн төлөө давхар, давхар шийтгэл оногдуулж буй учир энэ заалтыг хасах санал оруулж байна.</w:t>
      </w:r>
      <w:r w:rsidR="007970C5">
        <w:rPr>
          <w:rFonts w:ascii="Arial" w:eastAsia="Times New Roman" w:hAnsi="Arial" w:cs="Arial"/>
          <w:lang w:val="mn-MN"/>
        </w:rPr>
        <w:t xml:space="preserve"> </w:t>
      </w:r>
      <w:r w:rsidR="00476976">
        <w:rPr>
          <w:rFonts w:ascii="Arial" w:eastAsia="Times New Roman" w:hAnsi="Arial" w:cs="Arial"/>
          <w:lang w:val="mn-MN"/>
        </w:rPr>
        <w:t>Мөн зөрчлийн ш</w:t>
      </w:r>
      <w:r>
        <w:rPr>
          <w:rFonts w:ascii="Arial" w:eastAsia="Times New Roman" w:hAnsi="Arial" w:cs="Arial"/>
          <w:lang w:val="mn-MN"/>
        </w:rPr>
        <w:t>инж, учруулсан хохирол, хувийн чанарыг харгалзан үндсэн дөрвөн төрлийн шийтгэлийн аль тохирохыг оноож байх саналыг орууллаа.</w:t>
      </w:r>
    </w:p>
    <w:p w14:paraId="6E1B2542" w14:textId="365398BF" w:rsidR="00F367A4" w:rsidRDefault="00F367A4" w:rsidP="00614C6A">
      <w:pPr>
        <w:spacing w:line="276" w:lineRule="auto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ab/>
      </w:r>
      <w:r w:rsidR="00476976">
        <w:rPr>
          <w:rFonts w:ascii="Arial" w:eastAsia="Times New Roman" w:hAnsi="Arial" w:cs="Arial"/>
          <w:lang w:val="mn-MN"/>
        </w:rPr>
        <w:t>2.3 Оногдуусан т</w:t>
      </w:r>
      <w:r>
        <w:rPr>
          <w:rFonts w:ascii="Arial" w:eastAsia="Times New Roman" w:hAnsi="Arial" w:cs="Arial"/>
          <w:lang w:val="mn-MN"/>
        </w:rPr>
        <w:t>оргуулиа хугацаанд төлөх зөрчил гаргагчийн үүрэг гэ</w:t>
      </w:r>
      <w:r w:rsidR="00476976">
        <w:rPr>
          <w:rFonts w:ascii="Arial" w:eastAsia="Times New Roman" w:hAnsi="Arial" w:cs="Arial"/>
          <w:lang w:val="mn-MN"/>
        </w:rPr>
        <w:t>д</w:t>
      </w:r>
      <w:r>
        <w:rPr>
          <w:rFonts w:ascii="Arial" w:eastAsia="Times New Roman" w:hAnsi="Arial" w:cs="Arial"/>
          <w:lang w:val="mn-MN"/>
        </w:rPr>
        <w:t>гийг иш үндэс болгож</w:t>
      </w:r>
      <w:r w:rsidR="00476976">
        <w:rPr>
          <w:rFonts w:ascii="Arial" w:eastAsia="Times New Roman" w:hAnsi="Arial" w:cs="Arial"/>
          <w:lang w:val="mn-MN"/>
        </w:rPr>
        <w:t>,</w:t>
      </w:r>
      <w:r>
        <w:rPr>
          <w:rFonts w:ascii="Arial" w:eastAsia="Times New Roman" w:hAnsi="Arial" w:cs="Arial"/>
          <w:lang w:val="mn-MN"/>
        </w:rPr>
        <w:t xml:space="preserve"> харин учруулсан хохирлоо өөрөө арилгасан, торгуулиа хугацаанаас өмнө төлсөн</w:t>
      </w:r>
      <w:r w:rsidR="00B2521C">
        <w:rPr>
          <w:rFonts w:ascii="Arial" w:eastAsia="Times New Roman" w:hAnsi="Arial" w:cs="Arial"/>
          <w:lang w:val="mn-MN"/>
        </w:rPr>
        <w:t xml:space="preserve"> </w:t>
      </w:r>
      <w:r>
        <w:rPr>
          <w:rFonts w:ascii="Arial" w:eastAsia="Times New Roman" w:hAnsi="Arial" w:cs="Arial"/>
          <w:lang w:val="mn-MN"/>
        </w:rPr>
        <w:t>зэргий</w:t>
      </w:r>
      <w:r w:rsidR="00B2521C">
        <w:rPr>
          <w:rFonts w:ascii="Arial" w:eastAsia="Times New Roman" w:hAnsi="Arial" w:cs="Arial"/>
          <w:lang w:val="mn-MN"/>
        </w:rPr>
        <w:t>г үндэслэн шийтгэлийг хөнгөрүүл</w:t>
      </w:r>
      <w:r>
        <w:rPr>
          <w:rFonts w:ascii="Arial" w:eastAsia="Times New Roman" w:hAnsi="Arial" w:cs="Arial"/>
          <w:lang w:val="mn-MN"/>
        </w:rPr>
        <w:t xml:space="preserve">ж болох харин давтан зөрчил гаргасан, </w:t>
      </w:r>
      <w:r w:rsidR="00B2521C">
        <w:rPr>
          <w:rFonts w:ascii="Arial" w:eastAsia="Times New Roman" w:hAnsi="Arial" w:cs="Arial"/>
          <w:lang w:val="mn-MN"/>
        </w:rPr>
        <w:t>торгуу</w:t>
      </w:r>
      <w:r w:rsidR="00476976">
        <w:rPr>
          <w:rFonts w:ascii="Arial" w:eastAsia="Times New Roman" w:hAnsi="Arial" w:cs="Arial"/>
          <w:lang w:val="mn-MN"/>
        </w:rPr>
        <w:t>л</w:t>
      </w:r>
      <w:r w:rsidR="00B2521C">
        <w:rPr>
          <w:rFonts w:ascii="Arial" w:eastAsia="Times New Roman" w:hAnsi="Arial" w:cs="Arial"/>
          <w:lang w:val="mn-MN"/>
        </w:rPr>
        <w:t>иа хугацаанд төлөөгүй, хугацаа хэтрүүлсэн бол шийтгэл оногдуулсан эрх бүхий албан тушаалтны шийдвэрээр торгуул</w:t>
      </w:r>
      <w:r w:rsidR="006E4EF4">
        <w:rPr>
          <w:rFonts w:ascii="Arial" w:eastAsia="Times New Roman" w:hAnsi="Arial" w:cs="Arial"/>
          <w:lang w:val="mn-MN"/>
        </w:rPr>
        <w:t>ий</w:t>
      </w:r>
      <w:r w:rsidR="00B2521C">
        <w:rPr>
          <w:rFonts w:ascii="Arial" w:eastAsia="Times New Roman" w:hAnsi="Arial" w:cs="Arial"/>
          <w:lang w:val="mn-MN"/>
        </w:rPr>
        <w:t>г нэмэх,аливаа хөнгөлөлт эдлүүлэхгүй байхаар төсөл боловсруулав.</w:t>
      </w:r>
    </w:p>
    <w:p w14:paraId="2271582E" w14:textId="5A924BCF" w:rsidR="00B2521C" w:rsidRDefault="00B2521C" w:rsidP="00614C6A">
      <w:pPr>
        <w:spacing w:line="276" w:lineRule="auto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ab/>
        <w:t>2.4 Зорчигч тээвэр, эрчим хүч, инженерийн</w:t>
      </w:r>
      <w:r w:rsidR="00476976">
        <w:rPr>
          <w:rFonts w:ascii="Arial" w:eastAsia="Times New Roman" w:hAnsi="Arial" w:cs="Arial"/>
          <w:lang w:val="mn-MN"/>
        </w:rPr>
        <w:t xml:space="preserve"> шугам сүлжээ зэрэг нийтийн</w:t>
      </w:r>
      <w:r>
        <w:rPr>
          <w:rFonts w:ascii="Arial" w:eastAsia="Times New Roman" w:hAnsi="Arial" w:cs="Arial"/>
          <w:lang w:val="mn-MN"/>
        </w:rPr>
        <w:t xml:space="preserve"> болон хув</w:t>
      </w:r>
      <w:r w:rsidR="00476976">
        <w:rPr>
          <w:rFonts w:ascii="Arial" w:eastAsia="Times New Roman" w:hAnsi="Arial" w:cs="Arial"/>
          <w:lang w:val="mn-MN"/>
        </w:rPr>
        <w:t>ь</w:t>
      </w:r>
      <w:r>
        <w:rPr>
          <w:rFonts w:ascii="Arial" w:eastAsia="Times New Roman" w:hAnsi="Arial" w:cs="Arial"/>
          <w:lang w:val="mn-MN"/>
        </w:rPr>
        <w:t xml:space="preserve"> хүний эрүүл мэнд аюулгүй байдалтай холбоотой зөрчилд сануулах зэрэг хөнгөн шийтгэл оногдуулахгүй, харин амьдра</w:t>
      </w:r>
      <w:r w:rsidR="00476976">
        <w:rPr>
          <w:rFonts w:ascii="Arial" w:eastAsia="Times New Roman" w:hAnsi="Arial" w:cs="Arial"/>
          <w:lang w:val="mn-MN"/>
        </w:rPr>
        <w:t>л</w:t>
      </w:r>
      <w:r>
        <w:rPr>
          <w:rFonts w:ascii="Arial" w:eastAsia="Times New Roman" w:hAnsi="Arial" w:cs="Arial"/>
          <w:lang w:val="mn-MN"/>
        </w:rPr>
        <w:t xml:space="preserve">ын </w:t>
      </w:r>
      <w:r w:rsidR="00476976">
        <w:rPr>
          <w:rFonts w:ascii="Arial" w:eastAsia="Times New Roman" w:hAnsi="Arial" w:cs="Arial"/>
          <w:lang w:val="mn-MN"/>
        </w:rPr>
        <w:t xml:space="preserve">аргагүй нөхцөл, хувь хүний </w:t>
      </w:r>
      <w:r w:rsidR="006E4EF4">
        <w:rPr>
          <w:rFonts w:ascii="Arial" w:eastAsia="Times New Roman" w:hAnsi="Arial" w:cs="Arial"/>
          <w:lang w:val="mn-MN"/>
        </w:rPr>
        <w:t>бо</w:t>
      </w:r>
      <w:r w:rsidR="00476976">
        <w:rPr>
          <w:rFonts w:ascii="Arial" w:eastAsia="Times New Roman" w:hAnsi="Arial" w:cs="Arial"/>
          <w:lang w:val="mn-MN"/>
        </w:rPr>
        <w:t>л</w:t>
      </w:r>
      <w:r w:rsidR="006E4EF4">
        <w:rPr>
          <w:rFonts w:ascii="Arial" w:eastAsia="Times New Roman" w:hAnsi="Arial" w:cs="Arial"/>
          <w:lang w:val="mn-MN"/>
        </w:rPr>
        <w:t>омж</w:t>
      </w:r>
      <w:r w:rsidR="00476976">
        <w:rPr>
          <w:rFonts w:ascii="Arial" w:eastAsia="Times New Roman" w:hAnsi="Arial" w:cs="Arial"/>
          <w:lang w:val="mn-MN"/>
        </w:rPr>
        <w:t xml:space="preserve"> </w:t>
      </w:r>
      <w:r>
        <w:rPr>
          <w:rFonts w:ascii="Arial" w:eastAsia="Times New Roman" w:hAnsi="Arial" w:cs="Arial"/>
          <w:lang w:val="mn-MN"/>
        </w:rPr>
        <w:t xml:space="preserve">байдал </w:t>
      </w:r>
      <w:r w:rsidR="00476976">
        <w:rPr>
          <w:rFonts w:ascii="Arial" w:eastAsia="Times New Roman" w:hAnsi="Arial" w:cs="Arial"/>
          <w:lang w:val="mn-MN"/>
        </w:rPr>
        <w:t>з</w:t>
      </w:r>
      <w:r>
        <w:rPr>
          <w:rFonts w:ascii="Arial" w:eastAsia="Times New Roman" w:hAnsi="Arial" w:cs="Arial"/>
          <w:lang w:val="mn-MN"/>
        </w:rPr>
        <w:t xml:space="preserve">эргээс </w:t>
      </w:r>
      <w:r w:rsidR="00476976">
        <w:rPr>
          <w:rFonts w:ascii="Arial" w:eastAsia="Times New Roman" w:hAnsi="Arial" w:cs="Arial"/>
          <w:lang w:val="mn-MN"/>
        </w:rPr>
        <w:t>шалтгаалах хор аюул багатай зал</w:t>
      </w:r>
      <w:r>
        <w:rPr>
          <w:rFonts w:ascii="Arial" w:eastAsia="Times New Roman" w:hAnsi="Arial" w:cs="Arial"/>
          <w:lang w:val="mn-MN"/>
        </w:rPr>
        <w:t>руулж болох зөрчлийн шийтгэлийг хөнгөрүүлэх нь зүйтэй гэж үзнэ.</w:t>
      </w:r>
    </w:p>
    <w:p w14:paraId="71509248" w14:textId="05DEC512" w:rsidR="00B2521C" w:rsidRPr="00614C6A" w:rsidRDefault="00B2521C" w:rsidP="00614C6A">
      <w:pPr>
        <w:spacing w:line="276" w:lineRule="auto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ab/>
        <w:t>2.5 Байгал</w:t>
      </w:r>
      <w:r w:rsidR="007970C5">
        <w:rPr>
          <w:rFonts w:ascii="Arial" w:eastAsia="Times New Roman" w:hAnsi="Arial" w:cs="Arial"/>
          <w:lang w:val="mn-MN"/>
        </w:rPr>
        <w:t>ь</w:t>
      </w:r>
      <w:r>
        <w:rPr>
          <w:rFonts w:ascii="Arial" w:eastAsia="Times New Roman" w:hAnsi="Arial" w:cs="Arial"/>
          <w:lang w:val="mn-MN"/>
        </w:rPr>
        <w:t xml:space="preserve"> орчныг хамгаалах, хот, нийтийн эрх ашгийг хөндсөн</w:t>
      </w:r>
      <w:r w:rsidR="00476976">
        <w:rPr>
          <w:rFonts w:ascii="Arial" w:eastAsia="Times New Roman" w:hAnsi="Arial" w:cs="Arial"/>
          <w:lang w:val="mn-MN"/>
        </w:rPr>
        <w:t xml:space="preserve"> </w:t>
      </w:r>
      <w:r>
        <w:rPr>
          <w:rFonts w:ascii="Arial" w:eastAsia="Times New Roman" w:hAnsi="Arial" w:cs="Arial"/>
          <w:lang w:val="mn-MN"/>
        </w:rPr>
        <w:t>зарим зөрчлийн төрлийг нэмж оруулах санал орууллаа. Тусгай зөвшөөрөлтэй уурхайн ашиглаж байгаа этгээд тогтоосон балансын нөөцийг бүрэн ашиглаж чаддаггүйгээс нөхөн сэргээлт хий</w:t>
      </w:r>
      <w:r w:rsidR="00476976">
        <w:rPr>
          <w:rFonts w:ascii="Arial" w:eastAsia="Times New Roman" w:hAnsi="Arial" w:cs="Arial"/>
          <w:lang w:val="mn-MN"/>
        </w:rPr>
        <w:t xml:space="preserve">сэн газар дахин нэвтэрч </w:t>
      </w:r>
      <w:r w:rsidR="006E4EF4">
        <w:rPr>
          <w:rFonts w:ascii="Arial" w:eastAsia="Times New Roman" w:hAnsi="Arial" w:cs="Arial"/>
          <w:lang w:val="mn-MN"/>
        </w:rPr>
        <w:t>шалтаг болж</w:t>
      </w:r>
      <w:r>
        <w:rPr>
          <w:rFonts w:ascii="Arial" w:eastAsia="Times New Roman" w:hAnsi="Arial" w:cs="Arial"/>
          <w:lang w:val="mn-MN"/>
        </w:rPr>
        <w:t xml:space="preserve"> ба</w:t>
      </w:r>
      <w:r w:rsidR="00476976">
        <w:rPr>
          <w:rFonts w:ascii="Arial" w:eastAsia="Times New Roman" w:hAnsi="Arial" w:cs="Arial"/>
          <w:lang w:val="mn-MN"/>
        </w:rPr>
        <w:t>й</w:t>
      </w:r>
      <w:r>
        <w:rPr>
          <w:rFonts w:ascii="Arial" w:eastAsia="Times New Roman" w:hAnsi="Arial" w:cs="Arial"/>
          <w:lang w:val="mn-MN"/>
        </w:rPr>
        <w:t>гааг хориглох заалт оруулав. Хот</w:t>
      </w:r>
      <w:r w:rsidR="00476976">
        <w:rPr>
          <w:rFonts w:ascii="Arial" w:eastAsia="Times New Roman" w:hAnsi="Arial" w:cs="Arial"/>
          <w:lang w:val="mn-MN"/>
        </w:rPr>
        <w:t xml:space="preserve"> суурин</w:t>
      </w:r>
      <w:r>
        <w:rPr>
          <w:rFonts w:ascii="Arial" w:eastAsia="Times New Roman" w:hAnsi="Arial" w:cs="Arial"/>
          <w:lang w:val="mn-MN"/>
        </w:rPr>
        <w:t xml:space="preserve"> газар томоохон барилга байгууламж барьж байгаа этгээд явган хүний зам гаргахгүй орхих, гадаа талбайгаа өвлийн нөхцөлд халтирах, гулгах материалаар хийж байгааг зогсоох шаардлага байна.</w:t>
      </w:r>
    </w:p>
    <w:p w14:paraId="3B08CF7D" w14:textId="77777777" w:rsidR="00DD70BD" w:rsidRDefault="00DD70BD" w:rsidP="00DD70BD">
      <w:pPr>
        <w:spacing w:line="276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5C0CC7A6" w14:textId="592909B6" w:rsidR="00DD70BD" w:rsidRDefault="00157E8F" w:rsidP="00DD70BD">
      <w:pPr>
        <w:spacing w:line="276" w:lineRule="auto"/>
        <w:jc w:val="both"/>
        <w:rPr>
          <w:rFonts w:ascii="Arial" w:eastAsia="Times New Roman" w:hAnsi="Arial" w:cs="Arial"/>
          <w:b/>
          <w:lang w:val="mn-MN"/>
        </w:rPr>
      </w:pPr>
      <w:r>
        <w:rPr>
          <w:rFonts w:ascii="Arial" w:eastAsia="Times New Roman" w:hAnsi="Arial" w:cs="Arial"/>
          <w:b/>
          <w:lang w:val="mn-MN"/>
        </w:rPr>
        <w:t xml:space="preserve">       Гурав. Зөрчлийн тухай хуулийн нэмэлт,өөрчлөлт оруулснаар </w:t>
      </w:r>
      <w:r w:rsidR="00DD70BD">
        <w:rPr>
          <w:rFonts w:ascii="Arial" w:eastAsia="Times New Roman" w:hAnsi="Arial" w:cs="Arial"/>
          <w:b/>
          <w:lang w:val="mn-MN"/>
        </w:rPr>
        <w:t>үүсч болох эдийн засаг, нийгэм, хууль зүйн үр дагаврын талаар</w:t>
      </w:r>
    </w:p>
    <w:p w14:paraId="16668062" w14:textId="77777777" w:rsidR="00B9576A" w:rsidRDefault="00B9576A" w:rsidP="00DD70BD">
      <w:pPr>
        <w:spacing w:line="276" w:lineRule="auto"/>
        <w:jc w:val="both"/>
        <w:rPr>
          <w:rFonts w:ascii="Arial" w:eastAsia="Times New Roman" w:hAnsi="Arial" w:cs="Arial"/>
          <w:b/>
          <w:lang w:val="mn-MN"/>
        </w:rPr>
      </w:pPr>
    </w:p>
    <w:p w14:paraId="715411F4" w14:textId="77777777" w:rsidR="00157E8F" w:rsidRDefault="00157E8F" w:rsidP="00DD70BD">
      <w:pPr>
        <w:spacing w:line="276" w:lineRule="auto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b/>
          <w:lang w:val="mn-MN"/>
        </w:rPr>
        <w:tab/>
      </w:r>
      <w:r>
        <w:rPr>
          <w:rFonts w:ascii="Arial" w:eastAsia="Times New Roman" w:hAnsi="Arial" w:cs="Arial"/>
          <w:lang w:val="mn-MN"/>
        </w:rPr>
        <w:t>Юуны өмнө нэг буруутай үйлдлийн төлөө давхар</w:t>
      </w:r>
      <w:r w:rsidR="00476976">
        <w:rPr>
          <w:rFonts w:ascii="Arial" w:eastAsia="Times New Roman" w:hAnsi="Arial" w:cs="Arial"/>
          <w:lang w:val="mn-MN"/>
        </w:rPr>
        <w:t xml:space="preserve"> </w:t>
      </w:r>
      <w:r>
        <w:rPr>
          <w:rFonts w:ascii="Arial" w:eastAsia="Times New Roman" w:hAnsi="Arial" w:cs="Arial"/>
          <w:lang w:val="mn-MN"/>
        </w:rPr>
        <w:t>шийтгэл оногдуулах, шийтгэлийн төрлүүдийг зэрэгцүүлж хэрэглэхийг зогсоосноор хөдөө орон н</w:t>
      </w:r>
      <w:r w:rsidR="00476976">
        <w:rPr>
          <w:rFonts w:ascii="Arial" w:eastAsia="Times New Roman" w:hAnsi="Arial" w:cs="Arial"/>
          <w:lang w:val="mn-MN"/>
        </w:rPr>
        <w:t>утгийн иргэди</w:t>
      </w:r>
      <w:r>
        <w:rPr>
          <w:rFonts w:ascii="Arial" w:eastAsia="Times New Roman" w:hAnsi="Arial" w:cs="Arial"/>
          <w:lang w:val="mn-MN"/>
        </w:rPr>
        <w:t>йн төлбөрийн чадварт тохирох, байгалиас хараат мал аж ахуйгаа тасралтгүй эрхлэх, бо</w:t>
      </w:r>
      <w:r w:rsidR="00476976">
        <w:rPr>
          <w:rFonts w:ascii="Arial" w:eastAsia="Times New Roman" w:hAnsi="Arial" w:cs="Arial"/>
          <w:lang w:val="mn-MN"/>
        </w:rPr>
        <w:t>ломж нэмэгдэн нийгмийн нилээд гиш</w:t>
      </w:r>
      <w:r>
        <w:rPr>
          <w:rFonts w:ascii="Arial" w:eastAsia="Times New Roman" w:hAnsi="Arial" w:cs="Arial"/>
          <w:lang w:val="mn-MN"/>
        </w:rPr>
        <w:t>үүдийн сэтгэл</w:t>
      </w:r>
      <w:r w:rsidR="00476976">
        <w:rPr>
          <w:rFonts w:ascii="Arial" w:eastAsia="Times New Roman" w:hAnsi="Arial" w:cs="Arial"/>
          <w:lang w:val="mn-MN"/>
        </w:rPr>
        <w:t>д</w:t>
      </w:r>
      <w:r>
        <w:rPr>
          <w:rFonts w:ascii="Arial" w:eastAsia="Times New Roman" w:hAnsi="Arial" w:cs="Arial"/>
          <w:lang w:val="mn-MN"/>
        </w:rPr>
        <w:t xml:space="preserve"> нийцнэ. Эдгээр өөрчлөлтийг оруулсан </w:t>
      </w:r>
      <w:r w:rsidR="00476976">
        <w:rPr>
          <w:rFonts w:ascii="Arial" w:eastAsia="Times New Roman" w:hAnsi="Arial" w:cs="Arial"/>
          <w:lang w:val="mn-MN"/>
        </w:rPr>
        <w:t xml:space="preserve">нь </w:t>
      </w:r>
      <w:r>
        <w:rPr>
          <w:rFonts w:ascii="Arial" w:eastAsia="Times New Roman" w:hAnsi="Arial" w:cs="Arial"/>
          <w:lang w:val="mn-MN"/>
        </w:rPr>
        <w:t>энэ салбарын харилцаа</w:t>
      </w:r>
      <w:r w:rsidR="00476976">
        <w:rPr>
          <w:rFonts w:ascii="Arial" w:eastAsia="Times New Roman" w:hAnsi="Arial" w:cs="Arial"/>
          <w:lang w:val="mn-MN"/>
        </w:rPr>
        <w:t>г</w:t>
      </w:r>
      <w:r>
        <w:rPr>
          <w:rFonts w:ascii="Arial" w:eastAsia="Times New Roman" w:hAnsi="Arial" w:cs="Arial"/>
          <w:lang w:val="mn-MN"/>
        </w:rPr>
        <w:t xml:space="preserve"> зохицуулсан төрөлжүүлэн нэгтгэсэн хууль бүрдэхэд хув</w:t>
      </w:r>
      <w:r w:rsidR="00476976">
        <w:rPr>
          <w:rFonts w:ascii="Arial" w:eastAsia="Times New Roman" w:hAnsi="Arial" w:cs="Arial"/>
          <w:lang w:val="mn-MN"/>
        </w:rPr>
        <w:t>ь</w:t>
      </w:r>
      <w:r>
        <w:rPr>
          <w:rFonts w:ascii="Arial" w:eastAsia="Times New Roman" w:hAnsi="Arial" w:cs="Arial"/>
          <w:lang w:val="mn-MN"/>
        </w:rPr>
        <w:t xml:space="preserve"> нэмэр болно.</w:t>
      </w:r>
    </w:p>
    <w:p w14:paraId="4141B800" w14:textId="036320DD" w:rsidR="00157E8F" w:rsidRPr="00157E8F" w:rsidRDefault="00157E8F" w:rsidP="00DD70BD">
      <w:pPr>
        <w:spacing w:line="276" w:lineRule="auto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lastRenderedPageBreak/>
        <w:tab/>
        <w:t>Мөн нийгэмд тулгамдаж байгаа</w:t>
      </w:r>
      <w:r w:rsidR="00476976">
        <w:rPr>
          <w:rFonts w:ascii="Arial" w:eastAsia="Times New Roman" w:hAnsi="Arial" w:cs="Arial"/>
          <w:lang w:val="mn-MN"/>
        </w:rPr>
        <w:t xml:space="preserve"> зохицуулах шаард</w:t>
      </w:r>
      <w:r>
        <w:rPr>
          <w:rFonts w:ascii="Arial" w:eastAsia="Times New Roman" w:hAnsi="Arial" w:cs="Arial"/>
          <w:lang w:val="mn-MN"/>
        </w:rPr>
        <w:t>лагтай шинэ төрлийн харилцааг тусгаж байна.</w:t>
      </w:r>
      <w:r w:rsidR="00A072B6">
        <w:rPr>
          <w:rFonts w:ascii="Arial" w:eastAsia="Times New Roman" w:hAnsi="Arial" w:cs="Arial"/>
          <w:lang w:val="mn-MN"/>
        </w:rPr>
        <w:t xml:space="preserve"> </w:t>
      </w:r>
      <w:r>
        <w:rPr>
          <w:rFonts w:ascii="Arial" w:eastAsia="Times New Roman" w:hAnsi="Arial" w:cs="Arial"/>
          <w:lang w:val="mn-MN"/>
        </w:rPr>
        <w:t>Сануулах шинэ төрлийн шийтгэл хэрэглэж эхлэхээр тэдгээрийн нэгдсэн бүртгэлд оруулж хяна</w:t>
      </w:r>
      <w:r w:rsidR="00E935D9">
        <w:rPr>
          <w:rFonts w:ascii="Arial" w:eastAsia="Times New Roman" w:hAnsi="Arial" w:cs="Arial"/>
          <w:lang w:val="mn-MN"/>
        </w:rPr>
        <w:t>л</w:t>
      </w:r>
      <w:r>
        <w:rPr>
          <w:rFonts w:ascii="Arial" w:eastAsia="Times New Roman" w:hAnsi="Arial" w:cs="Arial"/>
          <w:lang w:val="mn-MN"/>
        </w:rPr>
        <w:t>т тави</w:t>
      </w:r>
      <w:r w:rsidR="00E935D9">
        <w:rPr>
          <w:rFonts w:ascii="Arial" w:eastAsia="Times New Roman" w:hAnsi="Arial" w:cs="Arial"/>
          <w:lang w:val="mn-MN"/>
        </w:rPr>
        <w:t>х техник технило</w:t>
      </w:r>
      <w:r>
        <w:rPr>
          <w:rFonts w:ascii="Arial" w:eastAsia="Times New Roman" w:hAnsi="Arial" w:cs="Arial"/>
          <w:lang w:val="mn-MN"/>
        </w:rPr>
        <w:t>гийн нөхцөл бүрдүүлэхэд зохих х</w:t>
      </w:r>
      <w:r w:rsidR="00E935D9">
        <w:rPr>
          <w:rFonts w:ascii="Arial" w:eastAsia="Times New Roman" w:hAnsi="Arial" w:cs="Arial"/>
          <w:lang w:val="mn-MN"/>
        </w:rPr>
        <w:t>эмжээний зардлыг төсөвт нэмж тус</w:t>
      </w:r>
      <w:r>
        <w:rPr>
          <w:rFonts w:ascii="Arial" w:eastAsia="Times New Roman" w:hAnsi="Arial" w:cs="Arial"/>
          <w:lang w:val="mn-MN"/>
        </w:rPr>
        <w:t>гах шаардлага гарна.</w:t>
      </w:r>
      <w:r w:rsidR="00510FCA">
        <w:rPr>
          <w:rFonts w:ascii="Arial" w:eastAsia="Times New Roman" w:hAnsi="Arial" w:cs="Arial"/>
          <w:lang w:val="mn-MN"/>
        </w:rPr>
        <w:t xml:space="preserve"> </w:t>
      </w:r>
      <w:r>
        <w:rPr>
          <w:rFonts w:ascii="Arial" w:eastAsia="Times New Roman" w:hAnsi="Arial" w:cs="Arial"/>
          <w:lang w:val="mn-MN"/>
        </w:rPr>
        <w:t>Зөрчлийн хуулийн хэрэгжилт хэвшээд тодорхой хугацаа өнгөрсөн учир үүнээс өөр нэмэгдэх зардал гарахгүй гэж үзэж байна.</w:t>
      </w:r>
    </w:p>
    <w:p w14:paraId="113CA34E" w14:textId="77777777" w:rsidR="00DD70BD" w:rsidRDefault="00DD70BD" w:rsidP="00DD70BD">
      <w:pPr>
        <w:spacing w:line="276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5E51AFDD" w14:textId="77777777" w:rsidR="00157E8F" w:rsidRDefault="00157E8F" w:rsidP="00DD70BD">
      <w:pPr>
        <w:spacing w:line="276" w:lineRule="auto"/>
        <w:ind w:firstLine="720"/>
        <w:jc w:val="both"/>
        <w:rPr>
          <w:rFonts w:ascii="Arial" w:eastAsia="Times New Roman" w:hAnsi="Arial" w:cs="Arial"/>
          <w:b/>
          <w:lang w:val="mn-MN"/>
        </w:rPr>
      </w:pPr>
      <w:r>
        <w:rPr>
          <w:rFonts w:ascii="Arial" w:eastAsia="Times New Roman" w:hAnsi="Arial" w:cs="Arial"/>
          <w:b/>
          <w:lang w:val="mn-MN"/>
        </w:rPr>
        <w:t>Дөрөв. Зөрчлийн тухай хуулд нэмэлт, өөрчлө</w:t>
      </w:r>
      <w:r w:rsidR="00E935D9">
        <w:rPr>
          <w:rFonts w:ascii="Arial" w:eastAsia="Times New Roman" w:hAnsi="Arial" w:cs="Arial"/>
          <w:b/>
          <w:lang w:val="mn-MN"/>
        </w:rPr>
        <w:t>л</w:t>
      </w:r>
      <w:r>
        <w:rPr>
          <w:rFonts w:ascii="Arial" w:eastAsia="Times New Roman" w:hAnsi="Arial" w:cs="Arial"/>
          <w:b/>
          <w:lang w:val="mn-MN"/>
        </w:rPr>
        <w:t>т оруулах тухай хуулийн төсөл батлагдсантай холбогдуулан нэмэлт, өөрчлөлт оруулах хуулиуд</w:t>
      </w:r>
    </w:p>
    <w:p w14:paraId="7ED4AAE4" w14:textId="77777777" w:rsidR="00157E8F" w:rsidRDefault="00157E8F" w:rsidP="00DD70BD">
      <w:pPr>
        <w:spacing w:line="276" w:lineRule="auto"/>
        <w:ind w:firstLine="720"/>
        <w:jc w:val="both"/>
        <w:rPr>
          <w:rFonts w:ascii="Arial" w:eastAsia="Times New Roman" w:hAnsi="Arial" w:cs="Arial"/>
          <w:b/>
          <w:lang w:val="mn-MN"/>
        </w:rPr>
      </w:pPr>
    </w:p>
    <w:p w14:paraId="3FACE577" w14:textId="465FA0C6" w:rsidR="00DD70BD" w:rsidRPr="00157E8F" w:rsidRDefault="00157E8F" w:rsidP="00DD70BD">
      <w:pPr>
        <w:spacing w:line="276" w:lineRule="auto"/>
        <w:ind w:firstLine="720"/>
        <w:jc w:val="both"/>
        <w:rPr>
          <w:rFonts w:ascii="Arial" w:eastAsia="Times New Roman" w:hAnsi="Arial" w:cs="Arial"/>
          <w:lang w:val="mn-MN"/>
        </w:rPr>
      </w:pPr>
      <w:r w:rsidRPr="00157E8F">
        <w:rPr>
          <w:rFonts w:ascii="Arial" w:eastAsia="Times New Roman" w:hAnsi="Arial" w:cs="Arial"/>
          <w:lang w:val="mn-MN"/>
        </w:rPr>
        <w:t xml:space="preserve">Зөрчлийн </w:t>
      </w:r>
      <w:r w:rsidR="001C26C5">
        <w:rPr>
          <w:rFonts w:ascii="Arial" w:eastAsia="Times New Roman" w:hAnsi="Arial" w:cs="Arial"/>
          <w:lang w:val="mn-MN"/>
        </w:rPr>
        <w:t xml:space="preserve">тухай </w:t>
      </w:r>
      <w:r w:rsidRPr="00157E8F">
        <w:rPr>
          <w:rFonts w:ascii="Arial" w:eastAsia="Times New Roman" w:hAnsi="Arial" w:cs="Arial"/>
          <w:lang w:val="mn-MN"/>
        </w:rPr>
        <w:t>хуул</w:t>
      </w:r>
      <w:r w:rsidR="00E935D9">
        <w:rPr>
          <w:rFonts w:ascii="Arial" w:eastAsia="Times New Roman" w:hAnsi="Arial" w:cs="Arial"/>
          <w:lang w:val="mn-MN"/>
        </w:rPr>
        <w:t xml:space="preserve">ьд </w:t>
      </w:r>
      <w:r w:rsidR="00510FCA">
        <w:rPr>
          <w:rFonts w:ascii="Arial" w:eastAsia="Times New Roman" w:hAnsi="Arial" w:cs="Arial"/>
          <w:lang w:val="mn-MN"/>
        </w:rPr>
        <w:t xml:space="preserve">нэмэлт </w:t>
      </w:r>
      <w:r w:rsidR="00E935D9">
        <w:rPr>
          <w:rFonts w:ascii="Arial" w:eastAsia="Times New Roman" w:hAnsi="Arial" w:cs="Arial"/>
          <w:lang w:val="mn-MN"/>
        </w:rPr>
        <w:t xml:space="preserve">өөрчлөлт оруулсантай </w:t>
      </w:r>
      <w:r w:rsidRPr="00157E8F">
        <w:rPr>
          <w:rFonts w:ascii="Arial" w:eastAsia="Times New Roman" w:hAnsi="Arial" w:cs="Arial"/>
          <w:lang w:val="mn-MN"/>
        </w:rPr>
        <w:t>холбогдуулан Эрүүгийн хууль, Зөрчил шалган шийдвэрлэх тухай хуульд өөрчлөлт оруулах асуудлыг мэрг</w:t>
      </w:r>
      <w:r w:rsidR="00E935D9">
        <w:rPr>
          <w:rFonts w:ascii="Arial" w:eastAsia="Times New Roman" w:hAnsi="Arial" w:cs="Arial"/>
          <w:lang w:val="mn-MN"/>
        </w:rPr>
        <w:t>эж</w:t>
      </w:r>
      <w:r w:rsidRPr="00157E8F">
        <w:rPr>
          <w:rFonts w:ascii="Arial" w:eastAsia="Times New Roman" w:hAnsi="Arial" w:cs="Arial"/>
          <w:lang w:val="mn-MN"/>
        </w:rPr>
        <w:t>лийн байгууллагаар тусгайлан судлуу</w:t>
      </w:r>
      <w:r w:rsidR="00E935D9">
        <w:rPr>
          <w:rFonts w:ascii="Arial" w:eastAsia="Times New Roman" w:hAnsi="Arial" w:cs="Arial"/>
          <w:lang w:val="mn-MN"/>
        </w:rPr>
        <w:t xml:space="preserve">лах шаардлага </w:t>
      </w:r>
      <w:r w:rsidRPr="00157E8F">
        <w:rPr>
          <w:rFonts w:ascii="Arial" w:eastAsia="Times New Roman" w:hAnsi="Arial" w:cs="Arial"/>
          <w:lang w:val="mn-MN"/>
        </w:rPr>
        <w:t>гарахыг үгүйсгэхгүй.</w:t>
      </w:r>
    </w:p>
    <w:p w14:paraId="66EBCACA" w14:textId="7557ED57" w:rsidR="00DD70BD" w:rsidRDefault="00DD70BD" w:rsidP="00DD70BD">
      <w:pPr>
        <w:spacing w:line="276" w:lineRule="auto"/>
        <w:jc w:val="both"/>
        <w:rPr>
          <w:rFonts w:ascii="Arial" w:eastAsia="Times New Roman" w:hAnsi="Arial" w:cs="Arial"/>
          <w:lang w:val="mn-MN"/>
        </w:rPr>
      </w:pPr>
    </w:p>
    <w:p w14:paraId="49391638" w14:textId="77777777" w:rsidR="00B9576A" w:rsidRPr="00157E8F" w:rsidRDefault="00B9576A" w:rsidP="00DD70BD">
      <w:pPr>
        <w:spacing w:line="276" w:lineRule="auto"/>
        <w:jc w:val="both"/>
        <w:rPr>
          <w:rFonts w:ascii="Arial" w:eastAsia="Times New Roman" w:hAnsi="Arial" w:cs="Arial"/>
          <w:lang w:val="mn-MN"/>
        </w:rPr>
      </w:pPr>
    </w:p>
    <w:p w14:paraId="7ECF88F0" w14:textId="77777777" w:rsidR="00DD70BD" w:rsidRDefault="00DD70BD" w:rsidP="00DD70BD">
      <w:pPr>
        <w:spacing w:line="276" w:lineRule="auto"/>
        <w:jc w:val="center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ХУУЛЬ САНААЧЛАГЧ</w:t>
      </w:r>
    </w:p>
    <w:p w14:paraId="7AC54C0E" w14:textId="77777777" w:rsidR="00DD70BD" w:rsidRDefault="00DD70BD" w:rsidP="00DD70BD">
      <w:pPr>
        <w:spacing w:line="276" w:lineRule="auto"/>
        <w:ind w:right="-274"/>
        <w:jc w:val="both"/>
        <w:rPr>
          <w:rFonts w:ascii="Arial" w:eastAsia="Times New Roman" w:hAnsi="Arial" w:cs="Arial"/>
          <w:bCs/>
          <w:lang w:val="mn-MN"/>
        </w:rPr>
      </w:pPr>
    </w:p>
    <w:p w14:paraId="7E03B270" w14:textId="77777777" w:rsidR="00DD70BD" w:rsidRDefault="00DD70BD" w:rsidP="00DD70BD">
      <w:pPr>
        <w:spacing w:line="276" w:lineRule="auto"/>
        <w:jc w:val="both"/>
        <w:rPr>
          <w:rFonts w:ascii="Arial" w:hAnsi="Arial" w:cs="Arial"/>
          <w:bCs/>
          <w:lang w:val="mn-MN"/>
        </w:rPr>
      </w:pPr>
      <w:r>
        <w:rPr>
          <w:rFonts w:ascii="Arial" w:eastAsia="Times New Roman" w:hAnsi="Arial" w:cs="Arial"/>
          <w:bCs/>
          <w:lang w:val="mn-MN"/>
        </w:rPr>
        <w:t xml:space="preserve">                                                          </w:t>
      </w:r>
      <w:r>
        <w:rPr>
          <w:rFonts w:ascii="Arial" w:hAnsi="Arial" w:cs="Arial"/>
          <w:bCs/>
          <w:lang w:val="mn-MN"/>
        </w:rPr>
        <w:t>--- оОо ---</w:t>
      </w:r>
    </w:p>
    <w:p w14:paraId="6EE16E8B" w14:textId="77777777" w:rsidR="00DD70BD" w:rsidRDefault="00DD70BD" w:rsidP="00DD70BD">
      <w:pPr>
        <w:spacing w:line="276" w:lineRule="auto"/>
        <w:jc w:val="both"/>
        <w:rPr>
          <w:rFonts w:ascii="Arial" w:hAnsi="Arial" w:cs="Arial"/>
          <w:bCs/>
          <w:lang w:val="mn-MN"/>
        </w:rPr>
      </w:pPr>
    </w:p>
    <w:p w14:paraId="595AAE13" w14:textId="77777777" w:rsidR="00DD70BD" w:rsidRDefault="00DD70BD" w:rsidP="00DD70BD">
      <w:pPr>
        <w:spacing w:line="276" w:lineRule="auto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 xml:space="preserve">                                             </w:t>
      </w:r>
    </w:p>
    <w:p w14:paraId="06D4F82E" w14:textId="77777777" w:rsidR="00DD70BD" w:rsidRDefault="00DD70BD" w:rsidP="00DD70BD">
      <w:pPr>
        <w:spacing w:line="276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3341B80E" w14:textId="77777777" w:rsidR="00DD70BD" w:rsidRDefault="00DD70BD" w:rsidP="00DD70BD">
      <w:pPr>
        <w:spacing w:line="276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7B3EC587" w14:textId="77777777" w:rsidR="00DD70BD" w:rsidRDefault="00DD70BD" w:rsidP="00DD70BD">
      <w:pPr>
        <w:spacing w:line="276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322CC115" w14:textId="77777777" w:rsidR="00DD70BD" w:rsidRDefault="00DD70BD" w:rsidP="00DD70BD">
      <w:pPr>
        <w:spacing w:line="276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79F811FA" w14:textId="77777777" w:rsidR="00DD70BD" w:rsidRDefault="00DD70BD" w:rsidP="00DD70BD">
      <w:pPr>
        <w:spacing w:line="276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3CD68B5F" w14:textId="77777777" w:rsidR="00DD70BD" w:rsidRDefault="00DD70BD" w:rsidP="00DD70BD">
      <w:pPr>
        <w:spacing w:line="276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0DAD968E" w14:textId="77777777" w:rsidR="00DD70BD" w:rsidRDefault="00DD70BD" w:rsidP="00DD70BD">
      <w:pPr>
        <w:spacing w:line="276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57756D4C" w14:textId="77777777" w:rsidR="00DD70BD" w:rsidRDefault="00DD70BD" w:rsidP="00DD70BD">
      <w:pPr>
        <w:spacing w:line="276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4EEEE0CA" w14:textId="77777777" w:rsidR="00DD70BD" w:rsidRDefault="00DD70BD" w:rsidP="00DD70BD">
      <w:pPr>
        <w:spacing w:line="276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3D32799A" w14:textId="77777777" w:rsidR="00DD70BD" w:rsidRDefault="00DD70BD" w:rsidP="00DD70BD">
      <w:pPr>
        <w:spacing w:line="276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546FE914" w14:textId="77777777" w:rsidR="00DD70BD" w:rsidRDefault="00DD70BD" w:rsidP="00DD70BD">
      <w:pPr>
        <w:spacing w:line="276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644D7FD3" w14:textId="77777777" w:rsidR="00DD70BD" w:rsidRDefault="00DD70BD" w:rsidP="00DD70BD">
      <w:pPr>
        <w:spacing w:line="276" w:lineRule="auto"/>
        <w:jc w:val="both"/>
        <w:rPr>
          <w:rFonts w:ascii="Arial" w:eastAsia="Times New Roman" w:hAnsi="Arial" w:cs="Arial"/>
          <w:lang w:val="mn-MN"/>
        </w:rPr>
      </w:pPr>
    </w:p>
    <w:p w14:paraId="0C2DC082" w14:textId="77777777" w:rsidR="00A4092A" w:rsidRDefault="00A4092A"/>
    <w:sectPr w:rsidR="00A4092A" w:rsidSect="00FC5E58">
      <w:pgSz w:w="12240" w:h="15840"/>
      <w:pgMar w:top="1440" w:right="1041" w:bottom="851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4A88"/>
    <w:multiLevelType w:val="hybridMultilevel"/>
    <w:tmpl w:val="5DB0880A"/>
    <w:lvl w:ilvl="0" w:tplc="C11CC5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BD"/>
    <w:rsid w:val="000C5D25"/>
    <w:rsid w:val="00157E8F"/>
    <w:rsid w:val="00166BC5"/>
    <w:rsid w:val="001C26C5"/>
    <w:rsid w:val="00241C50"/>
    <w:rsid w:val="002F6DB8"/>
    <w:rsid w:val="00302BA1"/>
    <w:rsid w:val="00476976"/>
    <w:rsid w:val="004B3819"/>
    <w:rsid w:val="00510FCA"/>
    <w:rsid w:val="00614C6A"/>
    <w:rsid w:val="006E4EF4"/>
    <w:rsid w:val="007970C5"/>
    <w:rsid w:val="007B5D00"/>
    <w:rsid w:val="008C496F"/>
    <w:rsid w:val="00915F47"/>
    <w:rsid w:val="00994256"/>
    <w:rsid w:val="00A072B6"/>
    <w:rsid w:val="00A4092A"/>
    <w:rsid w:val="00B2521C"/>
    <w:rsid w:val="00B9576A"/>
    <w:rsid w:val="00D61BF7"/>
    <w:rsid w:val="00DB048B"/>
    <w:rsid w:val="00DD70BD"/>
    <w:rsid w:val="00E71276"/>
    <w:rsid w:val="00E935D9"/>
    <w:rsid w:val="00F367A4"/>
    <w:rsid w:val="00FC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FECA"/>
  <w15:chartTrackingRefBased/>
  <w15:docId w15:val="{A6A3362B-295E-4A2E-BDCD-9AE39007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B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C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2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2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Newtech</cp:lastModifiedBy>
  <cp:revision>16</cp:revision>
  <cp:lastPrinted>2021-05-02T09:24:00Z</cp:lastPrinted>
  <dcterms:created xsi:type="dcterms:W3CDTF">2021-05-02T08:40:00Z</dcterms:created>
  <dcterms:modified xsi:type="dcterms:W3CDTF">2021-05-02T09:56:00Z</dcterms:modified>
</cp:coreProperties>
</file>