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A8397" w14:textId="77777777" w:rsidR="002F5A6C" w:rsidRDefault="002F5A6C" w:rsidP="002F5A6C">
      <w:pPr>
        <w:jc w:val="both"/>
        <w:rPr>
          <w:rFonts w:ascii="Arial" w:hAnsi="Arial" w:cs="Arial"/>
          <w:sz w:val="20"/>
          <w:szCs w:val="20"/>
        </w:rPr>
      </w:pPr>
    </w:p>
    <w:p w14:paraId="1CBA9EA6" w14:textId="77777777" w:rsidR="002F5A6C" w:rsidRDefault="002F5A6C" w:rsidP="002F5A6C">
      <w:pPr>
        <w:jc w:val="both"/>
        <w:rPr>
          <w:rFonts w:ascii="Arial" w:hAnsi="Arial" w:cs="Arial"/>
          <w:sz w:val="20"/>
          <w:szCs w:val="20"/>
        </w:rPr>
      </w:pPr>
    </w:p>
    <w:p w14:paraId="42E63E4B" w14:textId="77777777" w:rsidR="002F5A6C" w:rsidRDefault="002F5A6C" w:rsidP="002F5A6C">
      <w:pPr>
        <w:jc w:val="both"/>
        <w:rPr>
          <w:rFonts w:ascii="Arial" w:hAnsi="Arial" w:cs="Arial"/>
          <w:sz w:val="20"/>
          <w:szCs w:val="20"/>
        </w:rPr>
      </w:pPr>
    </w:p>
    <w:p w14:paraId="4B84DE21" w14:textId="77777777" w:rsidR="002F5A6C" w:rsidRDefault="002F5A6C" w:rsidP="002F5A6C">
      <w:pPr>
        <w:jc w:val="both"/>
        <w:rPr>
          <w:rFonts w:ascii="Arial" w:hAnsi="Arial" w:cs="Arial"/>
          <w:sz w:val="20"/>
          <w:szCs w:val="20"/>
        </w:rPr>
      </w:pPr>
    </w:p>
    <w:p w14:paraId="19682A6A" w14:textId="77777777" w:rsidR="002F5A6C" w:rsidRDefault="002F5A6C" w:rsidP="002F5A6C">
      <w:pPr>
        <w:jc w:val="both"/>
        <w:rPr>
          <w:rFonts w:ascii="Arial" w:hAnsi="Arial" w:cs="Arial"/>
          <w:sz w:val="20"/>
          <w:szCs w:val="20"/>
        </w:rPr>
      </w:pPr>
    </w:p>
    <w:p w14:paraId="65CACA32" w14:textId="77777777" w:rsidR="002F5A6C" w:rsidRDefault="002F5A6C" w:rsidP="002F5A6C">
      <w:pPr>
        <w:jc w:val="both"/>
        <w:rPr>
          <w:rFonts w:ascii="Arial" w:hAnsi="Arial" w:cs="Arial"/>
          <w:sz w:val="20"/>
          <w:szCs w:val="20"/>
        </w:rPr>
      </w:pPr>
    </w:p>
    <w:p w14:paraId="52316F22" w14:textId="77777777" w:rsidR="002F5A6C" w:rsidRDefault="002F5A6C" w:rsidP="002F5A6C">
      <w:pPr>
        <w:jc w:val="both"/>
        <w:rPr>
          <w:rFonts w:ascii="Arial" w:hAnsi="Arial" w:cs="Arial"/>
          <w:sz w:val="20"/>
          <w:szCs w:val="20"/>
        </w:rPr>
      </w:pPr>
    </w:p>
    <w:p w14:paraId="76FCCFCB" w14:textId="77777777" w:rsidR="002F5A6C" w:rsidRDefault="002F5A6C" w:rsidP="002F5A6C">
      <w:pPr>
        <w:jc w:val="both"/>
        <w:rPr>
          <w:rFonts w:ascii="Arial" w:hAnsi="Arial" w:cs="Arial"/>
          <w:sz w:val="20"/>
          <w:szCs w:val="20"/>
        </w:rPr>
      </w:pPr>
    </w:p>
    <w:p w14:paraId="6B84408B" w14:textId="77777777" w:rsidR="002F5A6C" w:rsidRDefault="002F5A6C" w:rsidP="002F5A6C">
      <w:pPr>
        <w:jc w:val="both"/>
        <w:rPr>
          <w:rFonts w:ascii="Arial" w:hAnsi="Arial" w:cs="Arial"/>
          <w:sz w:val="20"/>
          <w:szCs w:val="20"/>
        </w:rPr>
      </w:pPr>
    </w:p>
    <w:p w14:paraId="473FA889" w14:textId="77777777" w:rsidR="002F5A6C" w:rsidRDefault="002F5A6C" w:rsidP="002F5A6C">
      <w:pPr>
        <w:jc w:val="both"/>
        <w:rPr>
          <w:rFonts w:ascii="Arial" w:hAnsi="Arial" w:cs="Arial"/>
          <w:sz w:val="20"/>
          <w:szCs w:val="20"/>
        </w:rPr>
      </w:pPr>
    </w:p>
    <w:p w14:paraId="30C78D33" w14:textId="77777777" w:rsidR="002F5A6C" w:rsidRDefault="002F5A6C" w:rsidP="002F5A6C">
      <w:pPr>
        <w:jc w:val="both"/>
        <w:rPr>
          <w:rFonts w:ascii="Arial" w:hAnsi="Arial" w:cs="Arial"/>
          <w:sz w:val="20"/>
          <w:szCs w:val="20"/>
        </w:rPr>
      </w:pPr>
    </w:p>
    <w:p w14:paraId="4FDC1940" w14:textId="77777777" w:rsidR="002F5A6C" w:rsidRDefault="002F5A6C" w:rsidP="002F5A6C">
      <w:pPr>
        <w:jc w:val="both"/>
        <w:rPr>
          <w:rFonts w:ascii="Arial" w:hAnsi="Arial" w:cs="Arial"/>
          <w:sz w:val="20"/>
          <w:szCs w:val="20"/>
        </w:rPr>
      </w:pPr>
    </w:p>
    <w:p w14:paraId="207B6F71" w14:textId="77777777" w:rsidR="002F5A6C" w:rsidRDefault="002F5A6C" w:rsidP="002F5A6C">
      <w:pPr>
        <w:jc w:val="both"/>
        <w:rPr>
          <w:rFonts w:ascii="Arial" w:hAnsi="Arial" w:cs="Arial"/>
          <w:sz w:val="20"/>
          <w:szCs w:val="20"/>
        </w:rPr>
      </w:pPr>
    </w:p>
    <w:p w14:paraId="52A2161B" w14:textId="77777777" w:rsidR="002F5A6C" w:rsidRDefault="002F5A6C" w:rsidP="002F5A6C">
      <w:pPr>
        <w:jc w:val="both"/>
        <w:rPr>
          <w:rFonts w:ascii="Arial" w:hAnsi="Arial" w:cs="Arial"/>
          <w:sz w:val="20"/>
          <w:szCs w:val="20"/>
        </w:rPr>
      </w:pPr>
    </w:p>
    <w:p w14:paraId="669D366D" w14:textId="77777777" w:rsidR="002F5A6C" w:rsidRPr="00352E43" w:rsidRDefault="002F5A6C" w:rsidP="002F5A6C">
      <w:pPr>
        <w:jc w:val="both"/>
        <w:rPr>
          <w:rFonts w:ascii="Arial" w:hAnsi="Arial" w:cs="Arial"/>
          <w:sz w:val="20"/>
          <w:szCs w:val="20"/>
        </w:rPr>
      </w:pPr>
    </w:p>
    <w:p w14:paraId="5F2726BF" w14:textId="77777777" w:rsidR="002F5A6C" w:rsidRPr="00352E43" w:rsidRDefault="002F5A6C" w:rsidP="002F5A6C">
      <w:pPr>
        <w:jc w:val="both"/>
        <w:rPr>
          <w:rFonts w:ascii="Arial" w:hAnsi="Arial" w:cs="Arial"/>
          <w:b/>
          <w:sz w:val="20"/>
          <w:szCs w:val="20"/>
        </w:rPr>
      </w:pPr>
    </w:p>
    <w:p w14:paraId="7C0666FE" w14:textId="77777777" w:rsidR="002F5A6C" w:rsidRPr="00352E43" w:rsidRDefault="002F5A6C" w:rsidP="002F5A6C">
      <w:pPr>
        <w:jc w:val="both"/>
        <w:rPr>
          <w:rFonts w:ascii="Arial" w:hAnsi="Arial" w:cs="Arial"/>
          <w:b/>
          <w:sz w:val="20"/>
          <w:szCs w:val="20"/>
        </w:rPr>
      </w:pPr>
    </w:p>
    <w:p w14:paraId="13851466" w14:textId="77777777" w:rsidR="002F5A6C" w:rsidRPr="002F5A6C" w:rsidRDefault="002F5A6C" w:rsidP="002F5A6C">
      <w:pPr>
        <w:jc w:val="center"/>
        <w:rPr>
          <w:rFonts w:ascii="Arial" w:hAnsi="Arial" w:cs="Arial"/>
          <w:b/>
          <w:sz w:val="32"/>
          <w:szCs w:val="32"/>
        </w:rPr>
      </w:pPr>
      <w:r w:rsidRPr="002F5A6C">
        <w:rPr>
          <w:rFonts w:ascii="Arial" w:hAnsi="Arial" w:cs="Arial"/>
          <w:b/>
          <w:sz w:val="32"/>
          <w:szCs w:val="32"/>
        </w:rPr>
        <w:t xml:space="preserve">ХӨДӨӨ АЖ АХУЙН ТУХАЙ ХУУЛИЙН ТӨСЛИЙГ </w:t>
      </w:r>
    </w:p>
    <w:p w14:paraId="443DAD34" w14:textId="4328E925" w:rsidR="002F5A6C" w:rsidRPr="002F5A6C" w:rsidRDefault="002F5A6C" w:rsidP="002F5A6C">
      <w:pPr>
        <w:jc w:val="center"/>
        <w:rPr>
          <w:rFonts w:ascii="Arial" w:hAnsi="Arial" w:cs="Arial"/>
          <w:b/>
          <w:sz w:val="32"/>
          <w:szCs w:val="32"/>
        </w:rPr>
      </w:pPr>
      <w:r w:rsidRPr="002F5A6C">
        <w:rPr>
          <w:rFonts w:ascii="Arial" w:hAnsi="Arial" w:cs="Arial"/>
          <w:b/>
          <w:sz w:val="32"/>
          <w:szCs w:val="32"/>
        </w:rPr>
        <w:t>ХЭРЭГЖҮҮЛЭХТЭЙ ХОЛБОГДОХ ГАРАХ ЗАРДЛЫН ТООЦООЛОЛ</w:t>
      </w:r>
    </w:p>
    <w:p w14:paraId="0D2A8573" w14:textId="77777777" w:rsidR="002F5A6C" w:rsidRPr="002F5A6C" w:rsidRDefault="002F5A6C" w:rsidP="002F5A6C">
      <w:pPr>
        <w:jc w:val="both"/>
        <w:rPr>
          <w:rFonts w:ascii="Arial" w:hAnsi="Arial" w:cs="Arial"/>
          <w:b/>
          <w:bCs/>
          <w:sz w:val="32"/>
          <w:szCs w:val="32"/>
        </w:rPr>
      </w:pPr>
    </w:p>
    <w:p w14:paraId="334E5349" w14:textId="77777777" w:rsidR="002F5A6C" w:rsidRPr="00352E43" w:rsidRDefault="002F5A6C" w:rsidP="002F5A6C">
      <w:pPr>
        <w:jc w:val="both"/>
        <w:rPr>
          <w:rFonts w:ascii="Arial" w:hAnsi="Arial" w:cs="Arial"/>
          <w:b/>
          <w:bCs/>
          <w:sz w:val="20"/>
          <w:szCs w:val="20"/>
        </w:rPr>
      </w:pPr>
    </w:p>
    <w:p w14:paraId="5EDDEE6F" w14:textId="77777777" w:rsidR="002F5A6C" w:rsidRPr="00352E43" w:rsidRDefault="002F5A6C" w:rsidP="002F5A6C">
      <w:pPr>
        <w:jc w:val="both"/>
        <w:rPr>
          <w:rFonts w:ascii="Arial" w:hAnsi="Arial" w:cs="Arial"/>
          <w:b/>
          <w:bCs/>
          <w:sz w:val="20"/>
          <w:szCs w:val="20"/>
        </w:rPr>
      </w:pPr>
    </w:p>
    <w:p w14:paraId="03110D24" w14:textId="77777777" w:rsidR="002F5A6C" w:rsidRPr="00352E43" w:rsidRDefault="002F5A6C" w:rsidP="002F5A6C">
      <w:pPr>
        <w:jc w:val="both"/>
        <w:rPr>
          <w:rFonts w:ascii="Arial" w:hAnsi="Arial" w:cs="Arial"/>
          <w:b/>
          <w:bCs/>
          <w:sz w:val="20"/>
          <w:szCs w:val="20"/>
        </w:rPr>
      </w:pPr>
    </w:p>
    <w:p w14:paraId="4031D85F" w14:textId="77777777" w:rsidR="002F5A6C" w:rsidRPr="00352E43" w:rsidRDefault="002F5A6C" w:rsidP="002F5A6C">
      <w:pPr>
        <w:jc w:val="both"/>
        <w:rPr>
          <w:rFonts w:ascii="Arial" w:hAnsi="Arial" w:cs="Arial"/>
          <w:b/>
          <w:bCs/>
          <w:sz w:val="20"/>
          <w:szCs w:val="20"/>
        </w:rPr>
      </w:pPr>
    </w:p>
    <w:p w14:paraId="53469A7E" w14:textId="77777777" w:rsidR="002F5A6C" w:rsidRPr="00352E43" w:rsidRDefault="002F5A6C" w:rsidP="002F5A6C">
      <w:pPr>
        <w:jc w:val="both"/>
        <w:rPr>
          <w:rFonts w:ascii="Arial" w:hAnsi="Arial" w:cs="Arial"/>
          <w:b/>
          <w:bCs/>
          <w:sz w:val="20"/>
          <w:szCs w:val="20"/>
        </w:rPr>
      </w:pPr>
    </w:p>
    <w:p w14:paraId="56A1A66B" w14:textId="77777777" w:rsidR="002F5A6C" w:rsidRDefault="002F5A6C" w:rsidP="002F5A6C">
      <w:pPr>
        <w:jc w:val="both"/>
        <w:rPr>
          <w:rFonts w:ascii="Arial" w:hAnsi="Arial" w:cs="Arial"/>
          <w:b/>
          <w:bCs/>
          <w:sz w:val="20"/>
          <w:szCs w:val="20"/>
        </w:rPr>
      </w:pPr>
    </w:p>
    <w:p w14:paraId="36EAC8C1" w14:textId="77777777" w:rsidR="002F5A6C" w:rsidRDefault="002F5A6C" w:rsidP="002F5A6C">
      <w:pPr>
        <w:jc w:val="both"/>
        <w:rPr>
          <w:rFonts w:ascii="Arial" w:hAnsi="Arial" w:cs="Arial"/>
          <w:b/>
          <w:bCs/>
          <w:sz w:val="20"/>
          <w:szCs w:val="20"/>
        </w:rPr>
      </w:pPr>
    </w:p>
    <w:p w14:paraId="59A36F6A" w14:textId="77777777" w:rsidR="002F5A6C" w:rsidRDefault="002F5A6C" w:rsidP="002F5A6C">
      <w:pPr>
        <w:jc w:val="both"/>
        <w:rPr>
          <w:rFonts w:ascii="Arial" w:hAnsi="Arial" w:cs="Arial"/>
          <w:b/>
          <w:bCs/>
          <w:sz w:val="20"/>
          <w:szCs w:val="20"/>
        </w:rPr>
      </w:pPr>
    </w:p>
    <w:p w14:paraId="1452D406" w14:textId="77777777" w:rsidR="002F5A6C" w:rsidRDefault="002F5A6C" w:rsidP="002F5A6C">
      <w:pPr>
        <w:jc w:val="both"/>
        <w:rPr>
          <w:rFonts w:ascii="Arial" w:hAnsi="Arial" w:cs="Arial"/>
          <w:b/>
          <w:bCs/>
          <w:sz w:val="20"/>
          <w:szCs w:val="20"/>
        </w:rPr>
      </w:pPr>
    </w:p>
    <w:p w14:paraId="3C6CFB4A" w14:textId="77777777" w:rsidR="002F5A6C" w:rsidRDefault="002F5A6C" w:rsidP="002F5A6C">
      <w:pPr>
        <w:jc w:val="both"/>
        <w:rPr>
          <w:rFonts w:ascii="Arial" w:hAnsi="Arial" w:cs="Arial"/>
          <w:b/>
          <w:bCs/>
          <w:sz w:val="20"/>
          <w:szCs w:val="20"/>
        </w:rPr>
      </w:pPr>
    </w:p>
    <w:p w14:paraId="2A7DA359" w14:textId="77777777" w:rsidR="002F5A6C" w:rsidRDefault="002F5A6C" w:rsidP="002F5A6C">
      <w:pPr>
        <w:jc w:val="both"/>
        <w:rPr>
          <w:rFonts w:ascii="Arial" w:hAnsi="Arial" w:cs="Arial"/>
          <w:b/>
          <w:bCs/>
          <w:sz w:val="20"/>
          <w:szCs w:val="20"/>
        </w:rPr>
      </w:pPr>
    </w:p>
    <w:p w14:paraId="10AA608F" w14:textId="77777777" w:rsidR="002F5A6C" w:rsidRDefault="002F5A6C" w:rsidP="002F5A6C">
      <w:pPr>
        <w:jc w:val="both"/>
        <w:rPr>
          <w:rFonts w:ascii="Arial" w:hAnsi="Arial" w:cs="Arial"/>
          <w:b/>
          <w:bCs/>
          <w:sz w:val="20"/>
          <w:szCs w:val="20"/>
        </w:rPr>
      </w:pPr>
    </w:p>
    <w:p w14:paraId="0550CCCF" w14:textId="77777777" w:rsidR="002F5A6C" w:rsidRDefault="002F5A6C" w:rsidP="002F5A6C">
      <w:pPr>
        <w:jc w:val="both"/>
        <w:rPr>
          <w:rFonts w:ascii="Arial" w:hAnsi="Arial" w:cs="Arial"/>
          <w:b/>
          <w:bCs/>
          <w:sz w:val="20"/>
          <w:szCs w:val="20"/>
        </w:rPr>
      </w:pPr>
    </w:p>
    <w:p w14:paraId="7ED7BD58" w14:textId="77777777" w:rsidR="002F5A6C" w:rsidRDefault="002F5A6C" w:rsidP="002F5A6C">
      <w:pPr>
        <w:jc w:val="both"/>
        <w:rPr>
          <w:rFonts w:ascii="Arial" w:hAnsi="Arial" w:cs="Arial"/>
          <w:b/>
          <w:bCs/>
          <w:sz w:val="20"/>
          <w:szCs w:val="20"/>
        </w:rPr>
      </w:pPr>
    </w:p>
    <w:p w14:paraId="35DD132A" w14:textId="77777777" w:rsidR="002F5A6C" w:rsidRDefault="002F5A6C" w:rsidP="002F5A6C">
      <w:pPr>
        <w:jc w:val="both"/>
        <w:rPr>
          <w:rFonts w:ascii="Arial" w:hAnsi="Arial" w:cs="Arial"/>
          <w:b/>
          <w:bCs/>
          <w:sz w:val="20"/>
          <w:szCs w:val="20"/>
        </w:rPr>
      </w:pPr>
    </w:p>
    <w:p w14:paraId="77EFC34F" w14:textId="77777777" w:rsidR="002F5A6C" w:rsidRDefault="002F5A6C" w:rsidP="002F5A6C">
      <w:pPr>
        <w:jc w:val="both"/>
        <w:rPr>
          <w:rFonts w:ascii="Arial" w:hAnsi="Arial" w:cs="Arial"/>
          <w:b/>
          <w:bCs/>
          <w:sz w:val="20"/>
          <w:szCs w:val="20"/>
        </w:rPr>
      </w:pPr>
    </w:p>
    <w:p w14:paraId="4F0ABED6" w14:textId="77777777" w:rsidR="002F5A6C" w:rsidRDefault="002F5A6C" w:rsidP="002F5A6C">
      <w:pPr>
        <w:jc w:val="both"/>
        <w:rPr>
          <w:rFonts w:ascii="Arial" w:hAnsi="Arial" w:cs="Arial"/>
          <w:b/>
          <w:bCs/>
          <w:sz w:val="20"/>
          <w:szCs w:val="20"/>
        </w:rPr>
      </w:pPr>
    </w:p>
    <w:p w14:paraId="65145269" w14:textId="77777777" w:rsidR="002F5A6C" w:rsidRDefault="002F5A6C" w:rsidP="002F5A6C">
      <w:pPr>
        <w:jc w:val="both"/>
        <w:rPr>
          <w:rFonts w:ascii="Arial" w:hAnsi="Arial" w:cs="Arial"/>
          <w:b/>
          <w:bCs/>
          <w:sz w:val="20"/>
          <w:szCs w:val="20"/>
        </w:rPr>
      </w:pPr>
    </w:p>
    <w:p w14:paraId="42054C1E" w14:textId="77777777" w:rsidR="002F5A6C" w:rsidRDefault="002F5A6C" w:rsidP="002F5A6C">
      <w:pPr>
        <w:jc w:val="both"/>
        <w:rPr>
          <w:rFonts w:ascii="Arial" w:hAnsi="Arial" w:cs="Arial"/>
          <w:b/>
          <w:bCs/>
          <w:sz w:val="20"/>
          <w:szCs w:val="20"/>
        </w:rPr>
      </w:pPr>
    </w:p>
    <w:p w14:paraId="78D8D0AA" w14:textId="77777777" w:rsidR="002F5A6C" w:rsidRDefault="002F5A6C" w:rsidP="002F5A6C">
      <w:pPr>
        <w:jc w:val="both"/>
        <w:rPr>
          <w:rFonts w:ascii="Arial" w:hAnsi="Arial" w:cs="Arial"/>
          <w:b/>
          <w:bCs/>
          <w:sz w:val="20"/>
          <w:szCs w:val="20"/>
        </w:rPr>
      </w:pPr>
    </w:p>
    <w:p w14:paraId="4E130066" w14:textId="77777777" w:rsidR="002F5A6C" w:rsidRDefault="002F5A6C" w:rsidP="002F5A6C">
      <w:pPr>
        <w:jc w:val="both"/>
        <w:rPr>
          <w:rFonts w:ascii="Arial" w:hAnsi="Arial" w:cs="Arial"/>
          <w:b/>
          <w:bCs/>
          <w:sz w:val="20"/>
          <w:szCs w:val="20"/>
        </w:rPr>
      </w:pPr>
    </w:p>
    <w:p w14:paraId="746A27DA" w14:textId="77777777" w:rsidR="002F5A6C" w:rsidRDefault="002F5A6C" w:rsidP="002F5A6C">
      <w:pPr>
        <w:jc w:val="both"/>
        <w:rPr>
          <w:rFonts w:ascii="Arial" w:hAnsi="Arial" w:cs="Arial"/>
          <w:b/>
          <w:bCs/>
          <w:sz w:val="20"/>
          <w:szCs w:val="20"/>
        </w:rPr>
      </w:pPr>
    </w:p>
    <w:p w14:paraId="21E830D7" w14:textId="77777777" w:rsidR="002F5A6C" w:rsidRDefault="002F5A6C" w:rsidP="002F5A6C">
      <w:pPr>
        <w:jc w:val="both"/>
        <w:rPr>
          <w:rFonts w:ascii="Arial" w:hAnsi="Arial" w:cs="Arial"/>
          <w:b/>
          <w:bCs/>
          <w:sz w:val="20"/>
          <w:szCs w:val="20"/>
        </w:rPr>
      </w:pPr>
    </w:p>
    <w:p w14:paraId="029537F7" w14:textId="77777777" w:rsidR="002F5A6C" w:rsidRDefault="002F5A6C" w:rsidP="002F5A6C">
      <w:pPr>
        <w:jc w:val="both"/>
        <w:rPr>
          <w:rFonts w:ascii="Arial" w:hAnsi="Arial" w:cs="Arial"/>
          <w:b/>
          <w:bCs/>
          <w:sz w:val="20"/>
          <w:szCs w:val="20"/>
        </w:rPr>
      </w:pPr>
    </w:p>
    <w:p w14:paraId="17424ABB" w14:textId="77777777" w:rsidR="002F5A6C" w:rsidRDefault="002F5A6C" w:rsidP="002F5A6C">
      <w:pPr>
        <w:jc w:val="both"/>
        <w:rPr>
          <w:rFonts w:ascii="Arial" w:hAnsi="Arial" w:cs="Arial"/>
          <w:b/>
          <w:bCs/>
          <w:sz w:val="20"/>
          <w:szCs w:val="20"/>
        </w:rPr>
      </w:pPr>
    </w:p>
    <w:p w14:paraId="726CEA60" w14:textId="77777777" w:rsidR="002F5A6C" w:rsidRDefault="002F5A6C" w:rsidP="002F5A6C">
      <w:pPr>
        <w:jc w:val="both"/>
        <w:rPr>
          <w:rFonts w:ascii="Arial" w:hAnsi="Arial" w:cs="Arial"/>
          <w:b/>
          <w:bCs/>
          <w:sz w:val="20"/>
          <w:szCs w:val="20"/>
        </w:rPr>
      </w:pPr>
    </w:p>
    <w:p w14:paraId="5B847BCE" w14:textId="77777777" w:rsidR="002F5A6C" w:rsidRDefault="002F5A6C" w:rsidP="002F5A6C">
      <w:pPr>
        <w:jc w:val="both"/>
        <w:rPr>
          <w:rFonts w:ascii="Arial" w:hAnsi="Arial" w:cs="Arial"/>
          <w:b/>
          <w:bCs/>
          <w:sz w:val="20"/>
          <w:szCs w:val="20"/>
        </w:rPr>
      </w:pPr>
    </w:p>
    <w:p w14:paraId="6640489D" w14:textId="77777777" w:rsidR="002F5A6C" w:rsidRDefault="002F5A6C" w:rsidP="002F5A6C">
      <w:pPr>
        <w:jc w:val="both"/>
        <w:rPr>
          <w:rFonts w:ascii="Arial" w:hAnsi="Arial" w:cs="Arial"/>
          <w:b/>
          <w:bCs/>
          <w:sz w:val="20"/>
          <w:szCs w:val="20"/>
        </w:rPr>
      </w:pPr>
    </w:p>
    <w:p w14:paraId="54A19B66" w14:textId="77777777" w:rsidR="002F5A6C" w:rsidRDefault="002F5A6C" w:rsidP="002F5A6C">
      <w:pPr>
        <w:jc w:val="both"/>
        <w:rPr>
          <w:rFonts w:ascii="Arial" w:hAnsi="Arial" w:cs="Arial"/>
          <w:b/>
          <w:bCs/>
          <w:sz w:val="20"/>
          <w:szCs w:val="20"/>
        </w:rPr>
      </w:pPr>
    </w:p>
    <w:p w14:paraId="08B6D083" w14:textId="77777777" w:rsidR="002F5A6C" w:rsidRDefault="002F5A6C" w:rsidP="002F5A6C">
      <w:pPr>
        <w:jc w:val="both"/>
        <w:rPr>
          <w:rFonts w:ascii="Arial" w:hAnsi="Arial" w:cs="Arial"/>
          <w:b/>
          <w:bCs/>
          <w:sz w:val="20"/>
          <w:szCs w:val="20"/>
        </w:rPr>
      </w:pPr>
    </w:p>
    <w:p w14:paraId="448ACC0F" w14:textId="77777777" w:rsidR="002F5A6C" w:rsidRDefault="002F5A6C" w:rsidP="002F5A6C">
      <w:pPr>
        <w:jc w:val="both"/>
        <w:rPr>
          <w:rFonts w:ascii="Arial" w:hAnsi="Arial" w:cs="Arial"/>
          <w:b/>
          <w:bCs/>
          <w:sz w:val="20"/>
          <w:szCs w:val="20"/>
        </w:rPr>
      </w:pPr>
    </w:p>
    <w:p w14:paraId="2B67437A" w14:textId="77777777" w:rsidR="002F5A6C" w:rsidRPr="00352E43" w:rsidRDefault="002F5A6C" w:rsidP="002F5A6C">
      <w:pPr>
        <w:jc w:val="both"/>
        <w:rPr>
          <w:rFonts w:ascii="Arial" w:hAnsi="Arial" w:cs="Arial"/>
          <w:b/>
          <w:bCs/>
          <w:sz w:val="20"/>
          <w:szCs w:val="20"/>
        </w:rPr>
      </w:pPr>
    </w:p>
    <w:p w14:paraId="127A3E20" w14:textId="77777777" w:rsidR="002F5A6C" w:rsidRPr="00352E43" w:rsidRDefault="002F5A6C" w:rsidP="002F5A6C">
      <w:pPr>
        <w:jc w:val="both"/>
        <w:rPr>
          <w:rFonts w:ascii="Arial" w:hAnsi="Arial" w:cs="Arial"/>
          <w:b/>
          <w:bCs/>
          <w:sz w:val="20"/>
          <w:szCs w:val="20"/>
        </w:rPr>
      </w:pPr>
    </w:p>
    <w:p w14:paraId="76AE10A3" w14:textId="77777777" w:rsidR="002F5A6C" w:rsidRPr="00352E43" w:rsidRDefault="002F5A6C" w:rsidP="002F5A6C">
      <w:pPr>
        <w:jc w:val="both"/>
        <w:rPr>
          <w:rFonts w:ascii="Arial" w:hAnsi="Arial" w:cs="Arial"/>
          <w:b/>
          <w:bCs/>
          <w:sz w:val="20"/>
          <w:szCs w:val="20"/>
        </w:rPr>
      </w:pPr>
    </w:p>
    <w:p w14:paraId="0EC13434" w14:textId="77777777" w:rsidR="002F5A6C" w:rsidRPr="00352E43" w:rsidRDefault="002F5A6C" w:rsidP="002F5A6C">
      <w:pPr>
        <w:jc w:val="both"/>
        <w:rPr>
          <w:rFonts w:ascii="Arial" w:hAnsi="Arial" w:cs="Arial"/>
          <w:b/>
          <w:bCs/>
          <w:sz w:val="20"/>
          <w:szCs w:val="20"/>
        </w:rPr>
      </w:pPr>
    </w:p>
    <w:p w14:paraId="24FC7374" w14:textId="77777777" w:rsidR="002F5A6C" w:rsidRPr="00352E43" w:rsidRDefault="002F5A6C" w:rsidP="002F5A6C">
      <w:pPr>
        <w:jc w:val="both"/>
        <w:rPr>
          <w:rFonts w:ascii="Arial" w:hAnsi="Arial" w:cs="Arial"/>
          <w:b/>
          <w:bCs/>
          <w:sz w:val="20"/>
          <w:szCs w:val="20"/>
        </w:rPr>
      </w:pPr>
    </w:p>
    <w:p w14:paraId="03E5E457" w14:textId="77777777" w:rsidR="002F5A6C" w:rsidRPr="00352E43" w:rsidRDefault="002F5A6C" w:rsidP="002F5A6C">
      <w:pPr>
        <w:jc w:val="center"/>
        <w:rPr>
          <w:rFonts w:ascii="Arial" w:hAnsi="Arial" w:cs="Arial"/>
          <w:b/>
          <w:bCs/>
          <w:sz w:val="20"/>
          <w:szCs w:val="20"/>
        </w:rPr>
      </w:pPr>
      <w:r w:rsidRPr="00352E43">
        <w:rPr>
          <w:rFonts w:ascii="Arial" w:hAnsi="Arial" w:cs="Arial"/>
          <w:b/>
          <w:bCs/>
          <w:sz w:val="20"/>
          <w:szCs w:val="20"/>
        </w:rPr>
        <w:t>Улаанбаатар хот</w:t>
      </w:r>
    </w:p>
    <w:p w14:paraId="25757DC0" w14:textId="77777777" w:rsidR="002F5A6C" w:rsidRPr="00352E43" w:rsidRDefault="002F5A6C" w:rsidP="002F5A6C">
      <w:pPr>
        <w:jc w:val="center"/>
        <w:rPr>
          <w:rFonts w:ascii="Arial" w:hAnsi="Arial" w:cs="Arial"/>
          <w:b/>
          <w:bCs/>
          <w:sz w:val="20"/>
          <w:szCs w:val="20"/>
        </w:rPr>
      </w:pPr>
      <w:r w:rsidRPr="00352E43">
        <w:rPr>
          <w:rFonts w:ascii="Arial" w:hAnsi="Arial" w:cs="Arial"/>
          <w:b/>
          <w:bCs/>
          <w:sz w:val="20"/>
          <w:szCs w:val="20"/>
        </w:rPr>
        <w:t>2025</w:t>
      </w:r>
    </w:p>
    <w:p w14:paraId="30B340D2" w14:textId="77777777" w:rsidR="002F5A6C" w:rsidRDefault="002F5A6C" w:rsidP="00236D64">
      <w:pPr>
        <w:jc w:val="center"/>
        <w:rPr>
          <w:rFonts w:ascii="Arial" w:hAnsi="Arial" w:cs="Arial"/>
          <w:sz w:val="24"/>
          <w:szCs w:val="24"/>
        </w:rPr>
      </w:pPr>
    </w:p>
    <w:p w14:paraId="2E8C03EF" w14:textId="77777777" w:rsidR="002F5A6C" w:rsidRDefault="002F5A6C" w:rsidP="00236D64">
      <w:pPr>
        <w:jc w:val="center"/>
        <w:rPr>
          <w:rFonts w:ascii="Arial" w:hAnsi="Arial" w:cs="Arial"/>
          <w:sz w:val="24"/>
          <w:szCs w:val="24"/>
        </w:rPr>
      </w:pPr>
    </w:p>
    <w:p w14:paraId="5A46FEAC" w14:textId="77777777" w:rsidR="002F5A6C" w:rsidRDefault="002F5A6C" w:rsidP="00236D64">
      <w:pPr>
        <w:jc w:val="center"/>
        <w:rPr>
          <w:rFonts w:ascii="Arial" w:hAnsi="Arial" w:cs="Arial"/>
          <w:sz w:val="24"/>
          <w:szCs w:val="24"/>
        </w:rPr>
      </w:pPr>
    </w:p>
    <w:p w14:paraId="25FA43E3" w14:textId="77777777" w:rsidR="008448D8" w:rsidRPr="00070612" w:rsidRDefault="008448D8" w:rsidP="00236D64">
      <w:pPr>
        <w:rPr>
          <w:rFonts w:ascii="Arial" w:hAnsi="Arial" w:cs="Arial"/>
          <w:sz w:val="24"/>
          <w:szCs w:val="24"/>
        </w:rPr>
      </w:pPr>
    </w:p>
    <w:p w14:paraId="7D5CF8CE" w14:textId="4943A8BA" w:rsidR="008448D8" w:rsidRPr="00070612" w:rsidRDefault="008448D8" w:rsidP="00236D64">
      <w:pPr>
        <w:rPr>
          <w:rFonts w:ascii="Arial" w:hAnsi="Arial" w:cs="Arial"/>
          <w:sz w:val="24"/>
          <w:szCs w:val="24"/>
        </w:rPr>
      </w:pPr>
      <w:r w:rsidRPr="00070612">
        <w:rPr>
          <w:rFonts w:ascii="Arial" w:hAnsi="Arial" w:cs="Arial"/>
          <w:sz w:val="24"/>
          <w:szCs w:val="24"/>
        </w:rPr>
        <w:t>АГУУЛГА</w:t>
      </w:r>
    </w:p>
    <w:p w14:paraId="58254C8E" w14:textId="77777777" w:rsidR="008448D8" w:rsidRPr="00070612" w:rsidRDefault="008448D8" w:rsidP="00236D64">
      <w:pPr>
        <w:rPr>
          <w:rFonts w:ascii="Arial" w:hAnsi="Arial" w:cs="Arial"/>
          <w:sz w:val="24"/>
          <w:szCs w:val="24"/>
        </w:rPr>
      </w:pPr>
    </w:p>
    <w:p w14:paraId="78F35A18" w14:textId="2A639810" w:rsidR="008448D8" w:rsidRPr="00867619" w:rsidRDefault="008448D8" w:rsidP="00236D64">
      <w:pPr>
        <w:rPr>
          <w:rFonts w:ascii="Arial" w:hAnsi="Arial" w:cs="Arial"/>
          <w:sz w:val="24"/>
          <w:szCs w:val="24"/>
          <w:lang w:val="en-US"/>
        </w:rPr>
      </w:pPr>
      <w:r w:rsidRPr="00867619">
        <w:rPr>
          <w:rFonts w:ascii="Arial" w:hAnsi="Arial" w:cs="Arial"/>
          <w:sz w:val="24"/>
          <w:szCs w:val="24"/>
        </w:rPr>
        <w:t>УДИРТГАЛ</w:t>
      </w:r>
    </w:p>
    <w:p w14:paraId="5C8CB849" w14:textId="77777777" w:rsidR="008448D8" w:rsidRPr="00867619" w:rsidRDefault="008448D8" w:rsidP="00236D64">
      <w:pPr>
        <w:rPr>
          <w:rFonts w:ascii="Arial" w:hAnsi="Arial" w:cs="Arial"/>
          <w:sz w:val="24"/>
          <w:szCs w:val="24"/>
          <w:lang w:val="en-US"/>
        </w:rPr>
      </w:pPr>
    </w:p>
    <w:p w14:paraId="77E7487A" w14:textId="44A48A95" w:rsidR="008448D8" w:rsidRPr="00070612" w:rsidRDefault="008448D8" w:rsidP="00236D64">
      <w:pPr>
        <w:pStyle w:val="ListParagraph"/>
        <w:numPr>
          <w:ilvl w:val="0"/>
          <w:numId w:val="1"/>
        </w:numPr>
        <w:rPr>
          <w:rFonts w:ascii="Arial" w:hAnsi="Arial" w:cs="Arial"/>
          <w:sz w:val="24"/>
          <w:szCs w:val="24"/>
          <w:lang w:val="en-US"/>
        </w:rPr>
      </w:pPr>
      <w:r w:rsidRPr="00070612">
        <w:rPr>
          <w:rFonts w:ascii="Arial" w:hAnsi="Arial" w:cs="Arial"/>
          <w:sz w:val="24"/>
          <w:szCs w:val="24"/>
        </w:rPr>
        <w:t>ИРГЭН</w:t>
      </w:r>
      <w:r w:rsidR="004C2F19">
        <w:rPr>
          <w:rFonts w:ascii="Arial" w:hAnsi="Arial" w:cs="Arial"/>
          <w:sz w:val="24"/>
          <w:szCs w:val="24"/>
        </w:rPr>
        <w:t>, ХУУЛИЙН ЭТГЭЭДЭ</w:t>
      </w:r>
      <w:r w:rsidR="00922472">
        <w:rPr>
          <w:rFonts w:ascii="Arial" w:hAnsi="Arial" w:cs="Arial"/>
          <w:sz w:val="24"/>
          <w:szCs w:val="24"/>
        </w:rPr>
        <w:t>Д</w:t>
      </w:r>
      <w:r w:rsidRPr="00070612">
        <w:rPr>
          <w:rFonts w:ascii="Arial" w:hAnsi="Arial" w:cs="Arial"/>
          <w:sz w:val="24"/>
          <w:szCs w:val="24"/>
        </w:rPr>
        <w:t xml:space="preserve"> ҮҮСЭХ ЗАРДЛЫН ТООЦОО</w:t>
      </w:r>
    </w:p>
    <w:p w14:paraId="218814D6" w14:textId="54E351F4" w:rsidR="008448D8" w:rsidRPr="00070612" w:rsidRDefault="008448D8" w:rsidP="00236D64">
      <w:pPr>
        <w:pStyle w:val="ListParagraph"/>
        <w:numPr>
          <w:ilvl w:val="1"/>
          <w:numId w:val="9"/>
        </w:numPr>
        <w:rPr>
          <w:rFonts w:ascii="Arial" w:hAnsi="Arial" w:cs="Arial"/>
          <w:sz w:val="24"/>
          <w:szCs w:val="24"/>
          <w:lang w:val="en-US"/>
        </w:rPr>
      </w:pPr>
      <w:r w:rsidRPr="00070612">
        <w:rPr>
          <w:rFonts w:ascii="Arial" w:hAnsi="Arial" w:cs="Arial"/>
          <w:sz w:val="24"/>
          <w:szCs w:val="24"/>
        </w:rPr>
        <w:t>Иргэн</w:t>
      </w:r>
      <w:r w:rsidR="004C2F19">
        <w:rPr>
          <w:rFonts w:ascii="Arial" w:hAnsi="Arial" w:cs="Arial"/>
          <w:sz w:val="24"/>
          <w:szCs w:val="24"/>
        </w:rPr>
        <w:t>, хуулийн этгээдийн</w:t>
      </w:r>
      <w:r w:rsidRPr="00070612">
        <w:rPr>
          <w:rFonts w:ascii="Arial" w:hAnsi="Arial" w:cs="Arial"/>
          <w:sz w:val="24"/>
          <w:szCs w:val="24"/>
        </w:rPr>
        <w:t xml:space="preserve"> гүйцэтгэх үүргийг тогтоох</w:t>
      </w:r>
    </w:p>
    <w:p w14:paraId="7C942B9B" w14:textId="2B7F60CF" w:rsidR="008448D8" w:rsidRPr="00070612" w:rsidRDefault="008448D8" w:rsidP="00236D64">
      <w:pPr>
        <w:pStyle w:val="ListParagraph"/>
        <w:numPr>
          <w:ilvl w:val="1"/>
          <w:numId w:val="9"/>
        </w:numPr>
        <w:rPr>
          <w:rFonts w:ascii="Arial" w:hAnsi="Arial" w:cs="Arial"/>
          <w:sz w:val="24"/>
          <w:szCs w:val="24"/>
          <w:lang w:val="en-US"/>
        </w:rPr>
      </w:pPr>
      <w:r w:rsidRPr="00070612">
        <w:rPr>
          <w:rFonts w:ascii="Arial" w:hAnsi="Arial" w:cs="Arial"/>
          <w:sz w:val="24"/>
          <w:szCs w:val="24"/>
        </w:rPr>
        <w:t>Цаг хугацаа болон гарч болох зардлыг тооцох</w:t>
      </w:r>
    </w:p>
    <w:p w14:paraId="5B59DFA7" w14:textId="71F0963E" w:rsidR="008448D8" w:rsidRPr="00070612" w:rsidRDefault="008448D8" w:rsidP="00236D64">
      <w:pPr>
        <w:pStyle w:val="ListParagraph"/>
        <w:numPr>
          <w:ilvl w:val="1"/>
          <w:numId w:val="9"/>
        </w:numPr>
        <w:rPr>
          <w:rFonts w:ascii="Arial" w:hAnsi="Arial" w:cs="Arial"/>
          <w:sz w:val="24"/>
          <w:szCs w:val="24"/>
          <w:lang w:val="en-US"/>
        </w:rPr>
      </w:pPr>
      <w:r w:rsidRPr="00070612">
        <w:rPr>
          <w:rFonts w:ascii="Arial" w:hAnsi="Arial" w:cs="Arial"/>
          <w:sz w:val="24"/>
          <w:szCs w:val="24"/>
        </w:rPr>
        <w:t>Тоон үзүүлэлтийг тооцох</w:t>
      </w:r>
    </w:p>
    <w:p w14:paraId="21E5FDBC" w14:textId="5C259B6F" w:rsidR="008448D8" w:rsidRPr="00070612" w:rsidRDefault="008448D8" w:rsidP="00236D64">
      <w:pPr>
        <w:pStyle w:val="ListParagraph"/>
        <w:numPr>
          <w:ilvl w:val="1"/>
          <w:numId w:val="9"/>
        </w:numPr>
        <w:rPr>
          <w:rFonts w:ascii="Arial" w:hAnsi="Arial" w:cs="Arial"/>
          <w:sz w:val="24"/>
          <w:szCs w:val="24"/>
          <w:lang w:val="en-US"/>
        </w:rPr>
      </w:pPr>
      <w:r w:rsidRPr="00070612">
        <w:rPr>
          <w:rFonts w:ascii="Arial" w:hAnsi="Arial" w:cs="Arial"/>
          <w:sz w:val="24"/>
          <w:szCs w:val="24"/>
        </w:rPr>
        <w:t>Нийт дүнг тооцож гаргах</w:t>
      </w:r>
    </w:p>
    <w:p w14:paraId="0F43D6A3" w14:textId="2B215DB2" w:rsidR="008448D8" w:rsidRPr="00070612" w:rsidRDefault="008448D8" w:rsidP="00236D64">
      <w:pPr>
        <w:pStyle w:val="ListParagraph"/>
        <w:numPr>
          <w:ilvl w:val="1"/>
          <w:numId w:val="9"/>
        </w:numPr>
        <w:rPr>
          <w:rFonts w:ascii="Arial" w:hAnsi="Arial" w:cs="Arial"/>
          <w:sz w:val="24"/>
          <w:szCs w:val="24"/>
          <w:lang w:val="en-US"/>
        </w:rPr>
      </w:pPr>
      <w:r w:rsidRPr="00070612">
        <w:rPr>
          <w:rFonts w:ascii="Arial" w:hAnsi="Arial" w:cs="Arial"/>
          <w:sz w:val="24"/>
          <w:szCs w:val="24"/>
        </w:rPr>
        <w:t>Хялбарчлах боломжийг шалгах.</w:t>
      </w:r>
    </w:p>
    <w:p w14:paraId="3A4CF8E6" w14:textId="77777777" w:rsidR="004C2F19" w:rsidRPr="004C2F19" w:rsidRDefault="004C2F19" w:rsidP="00236D64">
      <w:pPr>
        <w:pStyle w:val="ListParagraph"/>
        <w:ind w:left="1080"/>
        <w:rPr>
          <w:rFonts w:ascii="Arial" w:hAnsi="Arial" w:cs="Arial"/>
          <w:sz w:val="24"/>
          <w:szCs w:val="24"/>
          <w:lang w:val="en-US"/>
        </w:rPr>
      </w:pPr>
    </w:p>
    <w:p w14:paraId="197EA66C" w14:textId="2FCBD8E8" w:rsidR="00867619" w:rsidRPr="00070612" w:rsidRDefault="00867619" w:rsidP="00236D64">
      <w:pPr>
        <w:pStyle w:val="ListParagraph"/>
        <w:numPr>
          <w:ilvl w:val="0"/>
          <w:numId w:val="1"/>
        </w:numPr>
        <w:rPr>
          <w:rFonts w:ascii="Arial" w:hAnsi="Arial" w:cs="Arial"/>
          <w:sz w:val="24"/>
          <w:szCs w:val="24"/>
          <w:lang w:val="en-US"/>
        </w:rPr>
      </w:pPr>
      <w:r w:rsidRPr="00070612">
        <w:rPr>
          <w:rFonts w:ascii="Arial" w:hAnsi="Arial" w:cs="Arial"/>
          <w:sz w:val="24"/>
          <w:szCs w:val="24"/>
        </w:rPr>
        <w:t>ТӨРИЙН БАЙГУУЛЛАГЫН ЗАРДЛЫН ТООЦОО</w:t>
      </w:r>
    </w:p>
    <w:p w14:paraId="2AC32AB8" w14:textId="77777777" w:rsidR="00867619" w:rsidRPr="00070612" w:rsidRDefault="00867619" w:rsidP="00236D64">
      <w:pPr>
        <w:pStyle w:val="ListParagraph"/>
        <w:numPr>
          <w:ilvl w:val="1"/>
          <w:numId w:val="11"/>
        </w:numPr>
        <w:rPr>
          <w:rFonts w:ascii="Arial" w:hAnsi="Arial" w:cs="Arial"/>
          <w:sz w:val="24"/>
          <w:szCs w:val="24"/>
          <w:lang w:val="en-US"/>
        </w:rPr>
      </w:pPr>
      <w:r w:rsidRPr="00070612">
        <w:rPr>
          <w:rFonts w:ascii="Arial" w:hAnsi="Arial" w:cs="Arial"/>
          <w:sz w:val="24"/>
          <w:szCs w:val="24"/>
        </w:rPr>
        <w:t>Төрийн байгууллагын гүйцэтгэх үүрэг буюу ажил, үйлчилгээг тодорхойлох</w:t>
      </w:r>
    </w:p>
    <w:p w14:paraId="1C4A9223" w14:textId="77777777" w:rsidR="00867619" w:rsidRPr="00070612" w:rsidRDefault="00867619" w:rsidP="00236D64">
      <w:pPr>
        <w:pStyle w:val="ListParagraph"/>
        <w:numPr>
          <w:ilvl w:val="1"/>
          <w:numId w:val="11"/>
        </w:numPr>
        <w:rPr>
          <w:rFonts w:ascii="Arial" w:hAnsi="Arial" w:cs="Arial"/>
          <w:sz w:val="24"/>
          <w:szCs w:val="24"/>
          <w:lang w:val="en-US"/>
        </w:rPr>
      </w:pPr>
      <w:r w:rsidRPr="00070612">
        <w:rPr>
          <w:rFonts w:ascii="Arial" w:hAnsi="Arial" w:cs="Arial"/>
          <w:sz w:val="24"/>
          <w:szCs w:val="24"/>
        </w:rPr>
        <w:t>Ажил, үйлчилгээг гүйцэтгэх хүний нөөцийг тодорхойлох</w:t>
      </w:r>
    </w:p>
    <w:p w14:paraId="73D51284" w14:textId="77777777" w:rsidR="00867619" w:rsidRPr="00070612" w:rsidRDefault="00867619" w:rsidP="00236D64">
      <w:pPr>
        <w:pStyle w:val="ListParagraph"/>
        <w:numPr>
          <w:ilvl w:val="1"/>
          <w:numId w:val="11"/>
        </w:numPr>
        <w:rPr>
          <w:rFonts w:ascii="Arial" w:hAnsi="Arial" w:cs="Arial"/>
          <w:sz w:val="24"/>
          <w:szCs w:val="24"/>
          <w:lang w:val="en-US"/>
        </w:rPr>
      </w:pPr>
      <w:r w:rsidRPr="00070612">
        <w:rPr>
          <w:rFonts w:ascii="Arial" w:hAnsi="Arial" w:cs="Arial"/>
          <w:sz w:val="24"/>
          <w:szCs w:val="24"/>
        </w:rPr>
        <w:t>Гарах зардлыг урьдчилан тооцох</w:t>
      </w:r>
    </w:p>
    <w:p w14:paraId="50344EEF" w14:textId="77777777" w:rsidR="00867619" w:rsidRPr="00070612" w:rsidRDefault="00867619" w:rsidP="00236D64">
      <w:pPr>
        <w:pStyle w:val="ListParagraph"/>
        <w:numPr>
          <w:ilvl w:val="1"/>
          <w:numId w:val="11"/>
        </w:numPr>
        <w:rPr>
          <w:rFonts w:ascii="Arial" w:hAnsi="Arial" w:cs="Arial"/>
          <w:sz w:val="24"/>
          <w:szCs w:val="24"/>
          <w:lang w:val="en-US"/>
        </w:rPr>
      </w:pPr>
      <w:r w:rsidRPr="00070612">
        <w:rPr>
          <w:rFonts w:ascii="Arial" w:hAnsi="Arial" w:cs="Arial"/>
          <w:sz w:val="24"/>
          <w:szCs w:val="24"/>
        </w:rPr>
        <w:t>Зардлыг нэгтгэн тооцох</w:t>
      </w:r>
    </w:p>
    <w:p w14:paraId="01C4FFC5" w14:textId="77777777" w:rsidR="00867619" w:rsidRPr="00070612" w:rsidRDefault="00867619" w:rsidP="00236D64">
      <w:pPr>
        <w:pStyle w:val="ListParagraph"/>
        <w:numPr>
          <w:ilvl w:val="1"/>
          <w:numId w:val="11"/>
        </w:numPr>
        <w:rPr>
          <w:rFonts w:ascii="Arial" w:hAnsi="Arial" w:cs="Arial"/>
          <w:sz w:val="24"/>
          <w:szCs w:val="24"/>
          <w:lang w:val="en-US"/>
        </w:rPr>
      </w:pPr>
      <w:r w:rsidRPr="00070612">
        <w:rPr>
          <w:rFonts w:ascii="Arial" w:hAnsi="Arial" w:cs="Arial"/>
          <w:sz w:val="24"/>
          <w:szCs w:val="24"/>
        </w:rPr>
        <w:t xml:space="preserve">Хувилбарыг шалгаж, үр дүнг танилцуулах </w:t>
      </w:r>
    </w:p>
    <w:p w14:paraId="0658D8B7" w14:textId="77777777" w:rsidR="00867619" w:rsidRPr="00867619" w:rsidRDefault="00867619" w:rsidP="00236D64">
      <w:pPr>
        <w:rPr>
          <w:rFonts w:ascii="Arial" w:hAnsi="Arial" w:cs="Arial"/>
          <w:sz w:val="24"/>
          <w:szCs w:val="24"/>
          <w:lang w:val="en-US"/>
        </w:rPr>
      </w:pPr>
    </w:p>
    <w:p w14:paraId="69A7A823" w14:textId="4FFB9694" w:rsidR="008448D8" w:rsidRPr="00070612" w:rsidRDefault="008448D8" w:rsidP="00236D64">
      <w:pPr>
        <w:pStyle w:val="ListParagraph"/>
        <w:numPr>
          <w:ilvl w:val="0"/>
          <w:numId w:val="1"/>
        </w:numPr>
        <w:rPr>
          <w:rFonts w:ascii="Arial" w:hAnsi="Arial" w:cs="Arial"/>
          <w:sz w:val="24"/>
          <w:szCs w:val="24"/>
          <w:lang w:val="en-US"/>
        </w:rPr>
      </w:pPr>
      <w:r w:rsidRPr="00070612">
        <w:rPr>
          <w:rFonts w:ascii="Arial" w:hAnsi="Arial" w:cs="Arial"/>
          <w:sz w:val="24"/>
          <w:szCs w:val="24"/>
        </w:rPr>
        <w:t>НИЙТ ЗАРДЛЫН ДҮН</w:t>
      </w:r>
      <w:r w:rsidR="00C23EAF" w:rsidRPr="00070612">
        <w:rPr>
          <w:rFonts w:ascii="Arial" w:hAnsi="Arial" w:cs="Arial"/>
          <w:sz w:val="24"/>
          <w:szCs w:val="24"/>
        </w:rPr>
        <w:t>Г ТООЦОХ</w:t>
      </w:r>
    </w:p>
    <w:p w14:paraId="18B31C04" w14:textId="77777777" w:rsidR="00D33E76" w:rsidRPr="00070612" w:rsidRDefault="00D33E76" w:rsidP="00236D64">
      <w:pPr>
        <w:pStyle w:val="ListParagraph"/>
        <w:ind w:left="1080"/>
        <w:rPr>
          <w:rFonts w:ascii="Arial" w:hAnsi="Arial" w:cs="Arial"/>
          <w:sz w:val="24"/>
          <w:szCs w:val="24"/>
          <w:lang w:val="en-US"/>
        </w:rPr>
      </w:pPr>
    </w:p>
    <w:p w14:paraId="2BDDFD61" w14:textId="21CC8F1B" w:rsidR="00D33E76" w:rsidRPr="00070612" w:rsidRDefault="00D33E76" w:rsidP="00236D64">
      <w:pPr>
        <w:pStyle w:val="ListParagraph"/>
        <w:numPr>
          <w:ilvl w:val="0"/>
          <w:numId w:val="1"/>
        </w:numPr>
        <w:rPr>
          <w:rFonts w:ascii="Arial" w:hAnsi="Arial" w:cs="Arial"/>
          <w:sz w:val="24"/>
          <w:szCs w:val="24"/>
          <w:lang w:val="en-US"/>
        </w:rPr>
      </w:pPr>
      <w:r w:rsidRPr="00070612">
        <w:rPr>
          <w:rFonts w:ascii="Arial" w:hAnsi="Arial" w:cs="Arial"/>
          <w:sz w:val="24"/>
          <w:szCs w:val="24"/>
        </w:rPr>
        <w:t>ДҮГНЭЛТ</w:t>
      </w:r>
    </w:p>
    <w:p w14:paraId="4E800323" w14:textId="77777777" w:rsidR="004D3088" w:rsidRPr="00070612" w:rsidRDefault="004D3088" w:rsidP="00236D64">
      <w:pPr>
        <w:rPr>
          <w:rFonts w:ascii="Arial" w:hAnsi="Arial" w:cs="Arial"/>
          <w:lang w:val="en-US"/>
        </w:rPr>
      </w:pPr>
    </w:p>
    <w:p w14:paraId="05A7421A" w14:textId="77777777" w:rsidR="004D3088" w:rsidRPr="00070612" w:rsidRDefault="004D3088" w:rsidP="00236D64">
      <w:pPr>
        <w:rPr>
          <w:rFonts w:ascii="Arial" w:hAnsi="Arial" w:cs="Arial"/>
          <w:lang w:val="en-US"/>
        </w:rPr>
      </w:pPr>
    </w:p>
    <w:p w14:paraId="10A63B7B" w14:textId="77777777" w:rsidR="004D3088" w:rsidRPr="00070612" w:rsidRDefault="004D3088" w:rsidP="00236D64">
      <w:pPr>
        <w:rPr>
          <w:rFonts w:ascii="Arial" w:hAnsi="Arial" w:cs="Arial"/>
          <w:lang w:val="en-US"/>
        </w:rPr>
      </w:pPr>
    </w:p>
    <w:p w14:paraId="63D836B4" w14:textId="77777777" w:rsidR="004D3088" w:rsidRPr="00070612" w:rsidRDefault="004D3088" w:rsidP="00236D64">
      <w:pPr>
        <w:rPr>
          <w:rFonts w:ascii="Arial" w:hAnsi="Arial" w:cs="Arial"/>
          <w:lang w:val="en-US"/>
        </w:rPr>
      </w:pPr>
    </w:p>
    <w:p w14:paraId="3598BB64" w14:textId="77777777" w:rsidR="004D3088" w:rsidRPr="00070612" w:rsidRDefault="004D3088" w:rsidP="00236D64">
      <w:pPr>
        <w:rPr>
          <w:rFonts w:ascii="Arial" w:hAnsi="Arial" w:cs="Arial"/>
          <w:lang w:val="en-US"/>
        </w:rPr>
      </w:pPr>
    </w:p>
    <w:p w14:paraId="732FC5CE" w14:textId="77777777" w:rsidR="004D3088" w:rsidRPr="00070612" w:rsidRDefault="004D3088" w:rsidP="00236D64">
      <w:pPr>
        <w:rPr>
          <w:rFonts w:ascii="Arial" w:hAnsi="Arial" w:cs="Arial"/>
          <w:lang w:val="en-US"/>
        </w:rPr>
      </w:pPr>
    </w:p>
    <w:p w14:paraId="2CCBC43A" w14:textId="77777777" w:rsidR="004D3088" w:rsidRPr="00070612" w:rsidRDefault="004D3088" w:rsidP="00236D64">
      <w:pPr>
        <w:rPr>
          <w:rFonts w:ascii="Arial" w:hAnsi="Arial" w:cs="Arial"/>
          <w:lang w:val="en-US"/>
        </w:rPr>
      </w:pPr>
    </w:p>
    <w:p w14:paraId="7980C139" w14:textId="77777777" w:rsidR="004D3088" w:rsidRPr="00070612" w:rsidRDefault="004D3088" w:rsidP="00236D64">
      <w:pPr>
        <w:rPr>
          <w:rFonts w:ascii="Arial" w:hAnsi="Arial" w:cs="Arial"/>
          <w:lang w:val="en-US"/>
        </w:rPr>
      </w:pPr>
    </w:p>
    <w:p w14:paraId="16221DD8" w14:textId="35DF9879" w:rsidR="004D3088" w:rsidRPr="00070612" w:rsidRDefault="004D3088" w:rsidP="00236D64">
      <w:pPr>
        <w:tabs>
          <w:tab w:val="left" w:pos="1572"/>
        </w:tabs>
        <w:rPr>
          <w:rFonts w:ascii="Arial" w:hAnsi="Arial" w:cs="Arial"/>
          <w:lang w:val="en-US"/>
        </w:rPr>
      </w:pPr>
      <w:r w:rsidRPr="00070612">
        <w:rPr>
          <w:rFonts w:ascii="Arial" w:hAnsi="Arial" w:cs="Arial"/>
          <w:lang w:val="en-US"/>
        </w:rPr>
        <w:tab/>
      </w:r>
    </w:p>
    <w:p w14:paraId="5544387D" w14:textId="77777777" w:rsidR="004D3088" w:rsidRPr="00070612" w:rsidRDefault="004D3088" w:rsidP="00236D64">
      <w:pPr>
        <w:tabs>
          <w:tab w:val="left" w:pos="1572"/>
        </w:tabs>
        <w:rPr>
          <w:rFonts w:ascii="Arial" w:hAnsi="Arial" w:cs="Arial"/>
          <w:lang w:val="en-US"/>
        </w:rPr>
      </w:pPr>
    </w:p>
    <w:p w14:paraId="3FBD6917" w14:textId="77777777" w:rsidR="004D3088" w:rsidRPr="00070612" w:rsidRDefault="004D3088" w:rsidP="00236D64">
      <w:pPr>
        <w:tabs>
          <w:tab w:val="left" w:pos="1572"/>
        </w:tabs>
        <w:rPr>
          <w:rFonts w:ascii="Arial" w:hAnsi="Arial" w:cs="Arial"/>
          <w:lang w:val="en-US"/>
        </w:rPr>
      </w:pPr>
    </w:p>
    <w:p w14:paraId="169B04C9" w14:textId="77777777" w:rsidR="004D3088" w:rsidRPr="00070612" w:rsidRDefault="004D3088" w:rsidP="00236D64">
      <w:pPr>
        <w:tabs>
          <w:tab w:val="left" w:pos="1572"/>
        </w:tabs>
        <w:rPr>
          <w:rFonts w:ascii="Arial" w:hAnsi="Arial" w:cs="Arial"/>
          <w:lang w:val="en-US"/>
        </w:rPr>
      </w:pPr>
    </w:p>
    <w:p w14:paraId="028FC74C" w14:textId="77777777" w:rsidR="004D3088" w:rsidRPr="00070612" w:rsidRDefault="004D3088" w:rsidP="00236D64">
      <w:pPr>
        <w:tabs>
          <w:tab w:val="left" w:pos="1572"/>
        </w:tabs>
        <w:rPr>
          <w:rFonts w:ascii="Arial" w:hAnsi="Arial" w:cs="Arial"/>
          <w:lang w:val="en-US"/>
        </w:rPr>
      </w:pPr>
    </w:p>
    <w:p w14:paraId="257F14E5" w14:textId="77777777" w:rsidR="004D3088" w:rsidRPr="00070612" w:rsidRDefault="004D3088" w:rsidP="00236D64">
      <w:pPr>
        <w:tabs>
          <w:tab w:val="left" w:pos="1572"/>
        </w:tabs>
        <w:rPr>
          <w:rFonts w:ascii="Arial" w:hAnsi="Arial" w:cs="Arial"/>
          <w:lang w:val="en-US"/>
        </w:rPr>
      </w:pPr>
    </w:p>
    <w:p w14:paraId="29570081" w14:textId="77777777" w:rsidR="004D3088" w:rsidRDefault="004D3088" w:rsidP="00236D64">
      <w:pPr>
        <w:tabs>
          <w:tab w:val="left" w:pos="1572"/>
        </w:tabs>
        <w:rPr>
          <w:rFonts w:ascii="Arial" w:hAnsi="Arial" w:cs="Arial"/>
          <w:lang w:val="en-US"/>
        </w:rPr>
      </w:pPr>
    </w:p>
    <w:p w14:paraId="228B7CDB" w14:textId="77777777" w:rsidR="004C2F19" w:rsidRDefault="004C2F19" w:rsidP="00236D64">
      <w:pPr>
        <w:tabs>
          <w:tab w:val="left" w:pos="1572"/>
        </w:tabs>
        <w:rPr>
          <w:rFonts w:ascii="Arial" w:hAnsi="Arial" w:cs="Arial"/>
          <w:lang w:val="en-US"/>
        </w:rPr>
      </w:pPr>
    </w:p>
    <w:p w14:paraId="5F81BD19" w14:textId="77777777" w:rsidR="004C2F19" w:rsidRDefault="004C2F19" w:rsidP="00236D64">
      <w:pPr>
        <w:tabs>
          <w:tab w:val="left" w:pos="1572"/>
        </w:tabs>
        <w:rPr>
          <w:rFonts w:ascii="Arial" w:hAnsi="Arial" w:cs="Arial"/>
          <w:lang w:val="en-US"/>
        </w:rPr>
      </w:pPr>
    </w:p>
    <w:p w14:paraId="2FD1A509" w14:textId="77777777" w:rsidR="004C2F19" w:rsidRDefault="004C2F19" w:rsidP="00236D64">
      <w:pPr>
        <w:tabs>
          <w:tab w:val="left" w:pos="1572"/>
        </w:tabs>
        <w:rPr>
          <w:rFonts w:ascii="Arial" w:hAnsi="Arial" w:cs="Arial"/>
          <w:lang w:val="en-US"/>
        </w:rPr>
      </w:pPr>
    </w:p>
    <w:p w14:paraId="7770C0C4" w14:textId="77777777" w:rsidR="004C2F19" w:rsidRDefault="004C2F19" w:rsidP="00236D64">
      <w:pPr>
        <w:tabs>
          <w:tab w:val="left" w:pos="1572"/>
        </w:tabs>
        <w:rPr>
          <w:rFonts w:ascii="Arial" w:hAnsi="Arial" w:cs="Arial"/>
          <w:lang w:val="en-US"/>
        </w:rPr>
      </w:pPr>
    </w:p>
    <w:p w14:paraId="056F3229" w14:textId="77777777" w:rsidR="004C2F19" w:rsidRDefault="004C2F19" w:rsidP="00236D64">
      <w:pPr>
        <w:tabs>
          <w:tab w:val="left" w:pos="1572"/>
        </w:tabs>
        <w:rPr>
          <w:rFonts w:ascii="Arial" w:hAnsi="Arial" w:cs="Arial"/>
          <w:lang w:val="en-US"/>
        </w:rPr>
      </w:pPr>
    </w:p>
    <w:p w14:paraId="670AEA61" w14:textId="77777777" w:rsidR="004C2F19" w:rsidRDefault="004C2F19" w:rsidP="00236D64">
      <w:pPr>
        <w:tabs>
          <w:tab w:val="left" w:pos="1572"/>
        </w:tabs>
        <w:rPr>
          <w:rFonts w:ascii="Arial" w:hAnsi="Arial" w:cs="Arial"/>
          <w:lang w:val="en-US"/>
        </w:rPr>
      </w:pPr>
    </w:p>
    <w:p w14:paraId="15B72C03" w14:textId="77777777" w:rsidR="004C2F19" w:rsidRDefault="004C2F19" w:rsidP="00236D64">
      <w:pPr>
        <w:tabs>
          <w:tab w:val="left" w:pos="1572"/>
        </w:tabs>
        <w:rPr>
          <w:rFonts w:ascii="Arial" w:hAnsi="Arial" w:cs="Arial"/>
          <w:lang w:val="en-US"/>
        </w:rPr>
      </w:pPr>
    </w:p>
    <w:p w14:paraId="7FF7798A" w14:textId="77777777" w:rsidR="004C2F19" w:rsidRDefault="004C2F19" w:rsidP="00236D64">
      <w:pPr>
        <w:tabs>
          <w:tab w:val="left" w:pos="1572"/>
        </w:tabs>
        <w:rPr>
          <w:rFonts w:ascii="Arial" w:hAnsi="Arial" w:cs="Arial"/>
          <w:lang w:val="en-US"/>
        </w:rPr>
      </w:pPr>
    </w:p>
    <w:p w14:paraId="6CD53481" w14:textId="77777777" w:rsidR="004C2F19" w:rsidRPr="00070612" w:rsidRDefault="004C2F19" w:rsidP="00236D64">
      <w:pPr>
        <w:tabs>
          <w:tab w:val="left" w:pos="1572"/>
        </w:tabs>
        <w:rPr>
          <w:rFonts w:ascii="Arial" w:hAnsi="Arial" w:cs="Arial"/>
          <w:lang w:val="en-US"/>
        </w:rPr>
      </w:pPr>
    </w:p>
    <w:p w14:paraId="698908C3" w14:textId="77777777" w:rsidR="004D3088" w:rsidRPr="00070612" w:rsidRDefault="004D3088" w:rsidP="00236D64">
      <w:pPr>
        <w:tabs>
          <w:tab w:val="left" w:pos="1572"/>
        </w:tabs>
        <w:rPr>
          <w:rFonts w:ascii="Arial" w:hAnsi="Arial" w:cs="Arial"/>
          <w:lang w:val="en-US"/>
        </w:rPr>
      </w:pPr>
    </w:p>
    <w:p w14:paraId="3D2996DE" w14:textId="77777777" w:rsidR="004D3088" w:rsidRDefault="004D3088" w:rsidP="00236D64">
      <w:pPr>
        <w:tabs>
          <w:tab w:val="left" w:pos="1572"/>
        </w:tabs>
        <w:rPr>
          <w:rFonts w:ascii="Arial" w:hAnsi="Arial" w:cs="Arial"/>
          <w:lang w:val="en-US"/>
        </w:rPr>
      </w:pPr>
    </w:p>
    <w:p w14:paraId="0EBF6043" w14:textId="77777777" w:rsidR="00070612" w:rsidRDefault="00070612" w:rsidP="00236D64">
      <w:pPr>
        <w:tabs>
          <w:tab w:val="left" w:pos="1572"/>
        </w:tabs>
        <w:rPr>
          <w:rFonts w:ascii="Arial" w:hAnsi="Arial" w:cs="Arial"/>
          <w:lang w:val="en-US"/>
        </w:rPr>
      </w:pPr>
    </w:p>
    <w:p w14:paraId="50A7CC35" w14:textId="77777777" w:rsidR="00070612" w:rsidRPr="00070612" w:rsidRDefault="00070612" w:rsidP="00236D64">
      <w:pPr>
        <w:tabs>
          <w:tab w:val="left" w:pos="1572"/>
        </w:tabs>
        <w:rPr>
          <w:rFonts w:ascii="Arial" w:hAnsi="Arial" w:cs="Arial"/>
          <w:lang w:val="en-US"/>
        </w:rPr>
      </w:pPr>
    </w:p>
    <w:p w14:paraId="75A8255D" w14:textId="77777777" w:rsidR="004D3088" w:rsidRPr="00070612" w:rsidRDefault="004D3088" w:rsidP="00236D64">
      <w:pPr>
        <w:tabs>
          <w:tab w:val="left" w:pos="1572"/>
        </w:tabs>
        <w:rPr>
          <w:rFonts w:ascii="Arial" w:hAnsi="Arial" w:cs="Arial"/>
          <w:lang w:val="en-US"/>
        </w:rPr>
      </w:pPr>
    </w:p>
    <w:p w14:paraId="13EB0EBA" w14:textId="77777777" w:rsidR="004D3088" w:rsidRPr="00070612" w:rsidRDefault="004D3088" w:rsidP="00236D64">
      <w:pPr>
        <w:tabs>
          <w:tab w:val="left" w:pos="1572"/>
        </w:tabs>
        <w:rPr>
          <w:rFonts w:ascii="Arial" w:hAnsi="Arial" w:cs="Arial"/>
          <w:lang w:val="en-US"/>
        </w:rPr>
      </w:pPr>
    </w:p>
    <w:p w14:paraId="57D81320" w14:textId="77777777" w:rsidR="004D3088" w:rsidRPr="00867619" w:rsidRDefault="004D3088" w:rsidP="00236D64">
      <w:pPr>
        <w:ind w:firstLine="720"/>
        <w:rPr>
          <w:rFonts w:ascii="Arial" w:hAnsi="Arial" w:cs="Arial"/>
          <w:b/>
          <w:bCs/>
          <w:color w:val="C00000"/>
          <w:sz w:val="24"/>
          <w:szCs w:val="24"/>
          <w:lang w:val="en-US"/>
        </w:rPr>
      </w:pPr>
      <w:r w:rsidRPr="00867619">
        <w:rPr>
          <w:rFonts w:ascii="Arial" w:hAnsi="Arial" w:cs="Arial"/>
          <w:b/>
          <w:bCs/>
          <w:color w:val="C00000"/>
          <w:sz w:val="24"/>
          <w:szCs w:val="24"/>
        </w:rPr>
        <w:lastRenderedPageBreak/>
        <w:t>УДИРТГАЛ</w:t>
      </w:r>
    </w:p>
    <w:p w14:paraId="27417E5D" w14:textId="77777777" w:rsidR="004D3088" w:rsidRDefault="004D3088" w:rsidP="00236D64">
      <w:pPr>
        <w:rPr>
          <w:rFonts w:ascii="Arial" w:hAnsi="Arial" w:cs="Arial"/>
          <w:sz w:val="24"/>
          <w:szCs w:val="24"/>
        </w:rPr>
      </w:pPr>
    </w:p>
    <w:p w14:paraId="7EE09B98" w14:textId="39B2B7A6" w:rsidR="00D50C0E" w:rsidRPr="00551B56" w:rsidRDefault="00FB4886" w:rsidP="00236D64">
      <w:pPr>
        <w:ind w:firstLine="720"/>
        <w:jc w:val="both"/>
        <w:rPr>
          <w:rFonts w:ascii="Arial" w:hAnsi="Arial" w:cs="Arial"/>
          <w:sz w:val="24"/>
          <w:szCs w:val="24"/>
        </w:rPr>
      </w:pPr>
      <w:r w:rsidRPr="00551B56">
        <w:rPr>
          <w:rFonts w:ascii="Arial" w:hAnsi="Arial" w:cs="Arial"/>
          <w:sz w:val="24"/>
          <w:szCs w:val="24"/>
        </w:rPr>
        <w:t>Монгол Улсын Их Хурлын 2010 оны 48 дугаар тогтоолоор баталсан “Монгол Улсын Үндэсний аюулгүй байдлын үзэл баримтлал”-ын 3.2.1.2-т “Хүн амын амьдралын үндсэн хэрэгцээ, эдийн засгийн бие даасан, хэвийн үйл ажиллагааг хангах, үндэсний орлогыг бүрдүүлэх, үндэсний аюулгүй байдлыг баталгаажуулахад стратегийн ач холбогдолтой эрдэс баялаг, хүнс, хөдөө аж ахуй, эрчим хүч, зам, тээвэр, мэдээлэл, харилцаа холбоо, санхүүгийн салбарыг олон улс, Европын Холбооны стандартад нийцүүлэн хөгжүүлнэ.” гэж, Монгол Улсын Их Хурлын 2020 оны 52 дугаар тогтоолын 1 дүгээр хавсралта</w:t>
      </w:r>
      <w:r w:rsidR="002433C2" w:rsidRPr="00551B56">
        <w:rPr>
          <w:rFonts w:ascii="Arial" w:hAnsi="Arial" w:cs="Arial"/>
          <w:sz w:val="24"/>
          <w:szCs w:val="24"/>
        </w:rPr>
        <w:t>ар баталсан</w:t>
      </w:r>
      <w:r w:rsidRPr="00551B56">
        <w:rPr>
          <w:rFonts w:ascii="Arial" w:hAnsi="Arial" w:cs="Arial"/>
          <w:sz w:val="24"/>
          <w:szCs w:val="24"/>
        </w:rPr>
        <w:t xml:space="preserve"> “Алсын хараа-2050” Монгол Улсын урт хугацааны хөгжлийн бодлого”-ын 8.3-т “Хөдөө аж ахуйг байгальд ээлтэй, уур амьсгалын өөрчлөлтөд дасан зохицсон, эрсдэл даах чадвартай, нийгмийн хөгжлийн чиг хандлага, хэрэгцээ, шаардлагад нийцсэн, хариуцлагатай, бүтээмж өндөр, тогтвортой үйлдвэрлэлтэй эдийн засгийн тэргүүлэх салбар болгон хөгжүүлнэ.” гэсэн зорилт, Монгол Улсын Их Хурлын 2021 оны 106 дугаар тогтоолын 2 дугаар хавсралтаар баталсан “Шинэ сэргэлтийн бодлогыг хэрэгжүүлэх эхний үе шатны үйл ажиллагааны хөтөлбөр”-ийн 3.4.1-д “Мал аж ахуйн гаралтай түүхий эдийн анхан шатны боловсруулалтын түвшнийг сайжруулж, нэмүү өртөг шингэсэн бүтээгдэхүүний үйлдвэрлэлийг нэмэгдүүлэх” гэж, Зорилт 4.4-т “Эдийн засгийн бүсчилсэн хөгжлийн бодлогод тулгуурлан мал аж ахуй, газар тариалангийн үйлдвэрлэлийн тогтвортой өсөлтийг дэмжиж, хүнсний дотоодын хэрэгцээг ханган, экспортын хувь хэмжээг нэмэгдүүлнэ.” гэж тус тус заасан нь Хөдөө аж ахуйн тухай хуулийн төслийг боловсруулах эрх зүйн </w:t>
      </w:r>
      <w:r w:rsidR="00D50C0E" w:rsidRPr="00551B56">
        <w:rPr>
          <w:rFonts w:ascii="Arial" w:hAnsi="Arial" w:cs="Arial"/>
          <w:sz w:val="24"/>
          <w:szCs w:val="24"/>
        </w:rPr>
        <w:t>үндэслэл болсо</w:t>
      </w:r>
      <w:r w:rsidR="00070612" w:rsidRPr="00551B56">
        <w:rPr>
          <w:rFonts w:ascii="Arial" w:hAnsi="Arial" w:cs="Arial"/>
          <w:sz w:val="24"/>
          <w:szCs w:val="24"/>
        </w:rPr>
        <w:t>н</w:t>
      </w:r>
      <w:r w:rsidR="00D50C0E" w:rsidRPr="00551B56">
        <w:rPr>
          <w:rFonts w:ascii="Arial" w:hAnsi="Arial" w:cs="Arial"/>
          <w:sz w:val="24"/>
          <w:szCs w:val="24"/>
        </w:rPr>
        <w:t xml:space="preserve">. </w:t>
      </w:r>
    </w:p>
    <w:p w14:paraId="4CD251F4" w14:textId="77777777" w:rsidR="00FB4886" w:rsidRPr="00551B56" w:rsidRDefault="00FB4886" w:rsidP="00236D64">
      <w:pPr>
        <w:rPr>
          <w:rFonts w:ascii="Arial" w:hAnsi="Arial" w:cs="Arial"/>
          <w:sz w:val="24"/>
          <w:szCs w:val="24"/>
        </w:rPr>
      </w:pPr>
    </w:p>
    <w:p w14:paraId="1C19260C" w14:textId="0E08979F" w:rsidR="00D50C0E" w:rsidRPr="00551B56" w:rsidRDefault="002433C2" w:rsidP="00236D64">
      <w:pPr>
        <w:ind w:firstLine="720"/>
        <w:jc w:val="both"/>
        <w:rPr>
          <w:rFonts w:ascii="Arial" w:hAnsi="Arial" w:cs="Arial"/>
          <w:sz w:val="24"/>
          <w:szCs w:val="24"/>
        </w:rPr>
      </w:pPr>
      <w:r w:rsidRPr="00551B56">
        <w:rPr>
          <w:rFonts w:ascii="Arial" w:hAnsi="Arial" w:cs="Arial"/>
          <w:sz w:val="24"/>
          <w:szCs w:val="24"/>
        </w:rPr>
        <w:t xml:space="preserve">Хууль тогтоомжийн тухай хуулийн 18 дугаар зүйлийн 18.1 дэх хэсэгт </w:t>
      </w:r>
      <w:r w:rsidR="000E4CA8" w:rsidRPr="00551B56">
        <w:rPr>
          <w:rFonts w:ascii="Arial" w:hAnsi="Arial" w:cs="Arial"/>
          <w:sz w:val="24"/>
          <w:szCs w:val="24"/>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00D50C0E" w:rsidRPr="00551B56">
        <w:rPr>
          <w:rFonts w:ascii="Arial" w:hAnsi="Arial" w:cs="Arial"/>
          <w:sz w:val="24"/>
          <w:szCs w:val="24"/>
        </w:rPr>
        <w:t xml:space="preserve"> </w:t>
      </w:r>
      <w:r w:rsidR="000E4CA8" w:rsidRPr="00551B56">
        <w:rPr>
          <w:rFonts w:ascii="Arial" w:hAnsi="Arial" w:cs="Arial"/>
          <w:sz w:val="24"/>
          <w:szCs w:val="24"/>
        </w:rPr>
        <w:t xml:space="preserve">гэж заасны </w:t>
      </w:r>
      <w:r w:rsidR="00D50C0E" w:rsidRPr="00551B56">
        <w:rPr>
          <w:rFonts w:ascii="Arial" w:hAnsi="Arial" w:cs="Arial"/>
          <w:sz w:val="24"/>
          <w:szCs w:val="24"/>
        </w:rPr>
        <w:t xml:space="preserve">дагуу </w:t>
      </w:r>
      <w:r w:rsidR="00FE6A0C" w:rsidRPr="00551B56">
        <w:rPr>
          <w:rFonts w:ascii="Arial" w:hAnsi="Arial" w:cs="Arial"/>
          <w:sz w:val="24"/>
          <w:szCs w:val="24"/>
        </w:rPr>
        <w:t xml:space="preserve">Хөдөө аж ахуйн тухай </w:t>
      </w:r>
      <w:r w:rsidR="000E4CA8" w:rsidRPr="00551B56">
        <w:rPr>
          <w:rFonts w:ascii="Arial" w:hAnsi="Arial" w:cs="Arial"/>
          <w:sz w:val="24"/>
          <w:szCs w:val="24"/>
        </w:rPr>
        <w:t>хуулийн төсөл батлагдсанаар уг хуулийн үйлчилэх хүрээнд хамаарах иргэн, хуулийн этгээд болон төрийн байгууллагын чиг үүрэг, үйл ажиллагаанд үүсэх зардлыг Монгол Улсын Засгийн газрын 2016 оны 59 дүгээр тогтоолын 4 дүгээр хавсралтаар баталсан “Хууль тогтоомжийг хэрэгжүүлэхтэй холбогдох гарах зардлын тооцоог хийх аргачлал”-ы</w:t>
      </w:r>
      <w:r w:rsidR="00FE6A0C" w:rsidRPr="00551B56">
        <w:rPr>
          <w:rFonts w:ascii="Arial" w:hAnsi="Arial" w:cs="Arial"/>
          <w:sz w:val="24"/>
          <w:szCs w:val="24"/>
        </w:rPr>
        <w:t>н дагуу</w:t>
      </w:r>
      <w:r w:rsidR="000E4CA8" w:rsidRPr="00551B56">
        <w:rPr>
          <w:rFonts w:ascii="Arial" w:hAnsi="Arial" w:cs="Arial"/>
          <w:sz w:val="24"/>
          <w:szCs w:val="24"/>
        </w:rPr>
        <w:t xml:space="preserve"> зардлын тооцооллыг хийсэн болно</w:t>
      </w:r>
      <w:r w:rsidR="00D50C0E" w:rsidRPr="00551B56">
        <w:rPr>
          <w:rFonts w:ascii="Arial" w:hAnsi="Arial" w:cs="Arial"/>
          <w:sz w:val="24"/>
          <w:szCs w:val="24"/>
        </w:rPr>
        <w:t>.</w:t>
      </w:r>
    </w:p>
    <w:p w14:paraId="161EB726" w14:textId="77777777" w:rsidR="00D50C0E" w:rsidRPr="00551B56" w:rsidRDefault="00D50C0E" w:rsidP="00236D64">
      <w:pPr>
        <w:rPr>
          <w:rFonts w:ascii="Arial" w:hAnsi="Arial" w:cs="Arial"/>
          <w:sz w:val="24"/>
          <w:szCs w:val="24"/>
        </w:rPr>
      </w:pPr>
    </w:p>
    <w:p w14:paraId="3ED20947" w14:textId="7D906FD1" w:rsidR="00D50C0E" w:rsidRPr="00070612" w:rsidRDefault="00D50C0E" w:rsidP="00236D64">
      <w:pPr>
        <w:ind w:firstLine="720"/>
        <w:jc w:val="both"/>
        <w:rPr>
          <w:rFonts w:ascii="Arial" w:hAnsi="Arial" w:cs="Arial"/>
          <w:sz w:val="24"/>
          <w:szCs w:val="24"/>
        </w:rPr>
      </w:pPr>
      <w:r w:rsidRPr="00FE6A0C">
        <w:rPr>
          <w:rFonts w:ascii="Arial" w:hAnsi="Arial" w:cs="Arial"/>
          <w:b/>
          <w:bCs/>
          <w:sz w:val="24"/>
          <w:szCs w:val="24"/>
        </w:rPr>
        <w:t>Зорилго:</w:t>
      </w:r>
      <w:r w:rsidRPr="00070612">
        <w:rPr>
          <w:rFonts w:ascii="Arial" w:hAnsi="Arial" w:cs="Arial"/>
          <w:sz w:val="24"/>
          <w:szCs w:val="24"/>
        </w:rPr>
        <w:t xml:space="preserve"> </w:t>
      </w:r>
      <w:r w:rsidR="00FE6A0C" w:rsidRPr="00FE6A0C">
        <w:rPr>
          <w:rFonts w:ascii="Arial" w:hAnsi="Arial" w:cs="Arial"/>
          <w:sz w:val="24"/>
          <w:szCs w:val="24"/>
        </w:rPr>
        <w:t xml:space="preserve">“Хууль тогтоомжийг хэрэгжүүлэхтэй холбогдох гарах зардлын тооцоог хийх аргачлал”-ын </w:t>
      </w:r>
      <w:r w:rsidR="00FE6A0C">
        <w:rPr>
          <w:rFonts w:ascii="Arial" w:hAnsi="Arial" w:cs="Arial"/>
          <w:sz w:val="24"/>
          <w:szCs w:val="24"/>
        </w:rPr>
        <w:t>1.4.1</w:t>
      </w:r>
      <w:r w:rsidR="0007371B">
        <w:rPr>
          <w:rFonts w:ascii="Arial" w:hAnsi="Arial" w:cs="Arial"/>
          <w:sz w:val="24"/>
          <w:szCs w:val="24"/>
        </w:rPr>
        <w:t xml:space="preserve">-т заасан хуулийн төслийн үр нөлөөг урьдчилан тандан судлах явцад </w:t>
      </w:r>
      <w:r w:rsidR="00FE6A0C" w:rsidRPr="00FE6A0C">
        <w:rPr>
          <w:rFonts w:ascii="Arial" w:hAnsi="Arial" w:cs="Arial"/>
          <w:sz w:val="24"/>
          <w:szCs w:val="24"/>
        </w:rPr>
        <w:t xml:space="preserve">Хөдөө аж ахуйн </w:t>
      </w:r>
      <w:r w:rsidR="00FE6A0C">
        <w:rPr>
          <w:rFonts w:ascii="Arial" w:hAnsi="Arial" w:cs="Arial"/>
          <w:sz w:val="24"/>
          <w:szCs w:val="24"/>
        </w:rPr>
        <w:t>тухай</w:t>
      </w:r>
      <w:r w:rsidR="00FE6A0C" w:rsidRPr="00FE6A0C">
        <w:rPr>
          <w:rFonts w:ascii="Arial" w:hAnsi="Arial" w:cs="Arial"/>
          <w:sz w:val="24"/>
          <w:szCs w:val="24"/>
        </w:rPr>
        <w:t xml:space="preserve"> хуулийн төсөл</w:t>
      </w:r>
      <w:r w:rsidR="0007371B">
        <w:rPr>
          <w:rFonts w:ascii="Arial" w:hAnsi="Arial" w:cs="Arial"/>
          <w:sz w:val="24"/>
          <w:szCs w:val="24"/>
        </w:rPr>
        <w:t xml:space="preserve"> батлагдсанаар уг хуулийг хэрэгжүүлэх</w:t>
      </w:r>
      <w:r w:rsidR="00FE6A0C" w:rsidRPr="00FE6A0C">
        <w:rPr>
          <w:rFonts w:ascii="Arial" w:hAnsi="Arial" w:cs="Arial"/>
          <w:sz w:val="24"/>
          <w:szCs w:val="24"/>
        </w:rPr>
        <w:t xml:space="preserve"> иргэн, хуулийн этгээд, төрийн байгууллаг</w:t>
      </w:r>
      <w:r w:rsidR="0007371B">
        <w:rPr>
          <w:rFonts w:ascii="Arial" w:hAnsi="Arial" w:cs="Arial"/>
          <w:sz w:val="24"/>
          <w:szCs w:val="24"/>
        </w:rPr>
        <w:t xml:space="preserve">ад үүсэх  </w:t>
      </w:r>
      <w:r w:rsidR="00FE6A0C" w:rsidRPr="00FE6A0C">
        <w:rPr>
          <w:rFonts w:ascii="Arial" w:hAnsi="Arial" w:cs="Arial"/>
          <w:sz w:val="24"/>
          <w:szCs w:val="24"/>
        </w:rPr>
        <w:t>зард</w:t>
      </w:r>
      <w:r w:rsidR="0007371B">
        <w:rPr>
          <w:rFonts w:ascii="Arial" w:hAnsi="Arial" w:cs="Arial"/>
          <w:sz w:val="24"/>
          <w:szCs w:val="24"/>
        </w:rPr>
        <w:t xml:space="preserve">ал, ачааллыг тооцож, тэдгээр субьектэд ногдох зардлыг бууруулах </w:t>
      </w:r>
      <w:r w:rsidR="00FE6A0C" w:rsidRPr="00FE6A0C">
        <w:rPr>
          <w:rFonts w:ascii="Arial" w:hAnsi="Arial" w:cs="Arial"/>
          <w:sz w:val="24"/>
          <w:szCs w:val="24"/>
        </w:rPr>
        <w:t xml:space="preserve">боломжит хувилбарыг боловсруулахад </w:t>
      </w:r>
      <w:r w:rsidR="0007371B">
        <w:rPr>
          <w:rFonts w:ascii="Arial" w:hAnsi="Arial" w:cs="Arial"/>
          <w:sz w:val="24"/>
          <w:szCs w:val="24"/>
        </w:rPr>
        <w:t xml:space="preserve">энэхүү </w:t>
      </w:r>
      <w:r w:rsidR="00E904B8">
        <w:rPr>
          <w:rFonts w:ascii="Arial" w:hAnsi="Arial" w:cs="Arial"/>
          <w:sz w:val="24"/>
          <w:szCs w:val="24"/>
        </w:rPr>
        <w:t xml:space="preserve">зардлын тооцооллыг хийх </w:t>
      </w:r>
      <w:r w:rsidR="0007371B">
        <w:rPr>
          <w:rFonts w:ascii="Arial" w:hAnsi="Arial" w:cs="Arial"/>
          <w:sz w:val="24"/>
          <w:szCs w:val="24"/>
        </w:rPr>
        <w:t xml:space="preserve">судалгааны зорилго </w:t>
      </w:r>
      <w:r w:rsidR="00FE6A0C" w:rsidRPr="00FE6A0C">
        <w:rPr>
          <w:rFonts w:ascii="Arial" w:hAnsi="Arial" w:cs="Arial"/>
          <w:sz w:val="24"/>
          <w:szCs w:val="24"/>
        </w:rPr>
        <w:t>оршино</w:t>
      </w:r>
      <w:r w:rsidR="0007371B">
        <w:rPr>
          <w:rFonts w:ascii="Arial" w:hAnsi="Arial" w:cs="Arial"/>
          <w:sz w:val="24"/>
          <w:szCs w:val="24"/>
        </w:rPr>
        <w:t xml:space="preserve">. </w:t>
      </w:r>
    </w:p>
    <w:p w14:paraId="18B99B2D" w14:textId="77777777" w:rsidR="0007371B" w:rsidRDefault="0007371B" w:rsidP="00236D64">
      <w:pPr>
        <w:ind w:firstLine="720"/>
        <w:rPr>
          <w:rFonts w:ascii="Arial" w:hAnsi="Arial" w:cs="Arial"/>
          <w:sz w:val="24"/>
          <w:szCs w:val="24"/>
        </w:rPr>
      </w:pPr>
    </w:p>
    <w:p w14:paraId="0E480C72" w14:textId="3AECF20C" w:rsidR="00C6529C" w:rsidRDefault="0007371B" w:rsidP="00236D64">
      <w:pPr>
        <w:ind w:firstLine="720"/>
        <w:jc w:val="both"/>
        <w:rPr>
          <w:rFonts w:ascii="Arial" w:hAnsi="Arial" w:cs="Arial"/>
          <w:sz w:val="24"/>
          <w:szCs w:val="24"/>
        </w:rPr>
      </w:pPr>
      <w:r w:rsidRPr="0007371B">
        <w:rPr>
          <w:rFonts w:ascii="Arial" w:hAnsi="Arial" w:cs="Arial"/>
          <w:sz w:val="24"/>
          <w:szCs w:val="24"/>
        </w:rPr>
        <w:t xml:space="preserve">Аргачлалд заасны дагуу </w:t>
      </w:r>
      <w:r w:rsidR="00C6529C">
        <w:rPr>
          <w:rFonts w:ascii="Arial" w:hAnsi="Arial" w:cs="Arial"/>
          <w:sz w:val="24"/>
          <w:szCs w:val="24"/>
        </w:rPr>
        <w:t xml:space="preserve">төрийн байгууллагын зардлыг тухайн ажил үйлчилгээг гүйцэтгэхэд шаардлагатай хүний нөөцийн хэрэгцээнд, хуулийн этгээдийн зардлыг хууль тогтоомжид заасан үүргийг гүйцэтгэхтэй холбогдуулан гарах мөнгөн зардалд, иргэнд үүсэх зардлыг иргэнд хүлээлгэж байгаа үүргийг хэрэгжүүлэхтэй холбогдуулан зарцуулах цаг хугацаа, гарах мөнгөн зардалд тус тус үндэслэн тооцоолсон болно. </w:t>
      </w:r>
    </w:p>
    <w:p w14:paraId="5CB90675" w14:textId="77777777" w:rsidR="00C6529C" w:rsidRDefault="00C6529C" w:rsidP="00236D64">
      <w:pPr>
        <w:ind w:firstLine="720"/>
        <w:jc w:val="both"/>
        <w:rPr>
          <w:rFonts w:ascii="Arial" w:hAnsi="Arial" w:cs="Arial"/>
          <w:sz w:val="24"/>
          <w:szCs w:val="24"/>
        </w:rPr>
      </w:pPr>
    </w:p>
    <w:p w14:paraId="326D0776" w14:textId="3BEA1E54" w:rsidR="0007371B" w:rsidRPr="0007371B" w:rsidRDefault="00C6529C" w:rsidP="00236D64">
      <w:pPr>
        <w:ind w:firstLine="720"/>
        <w:jc w:val="both"/>
        <w:rPr>
          <w:rFonts w:ascii="Arial" w:hAnsi="Arial" w:cs="Arial"/>
          <w:sz w:val="24"/>
          <w:szCs w:val="24"/>
        </w:rPr>
      </w:pPr>
      <w:r>
        <w:rPr>
          <w:rFonts w:ascii="Arial" w:hAnsi="Arial" w:cs="Arial"/>
          <w:sz w:val="24"/>
          <w:szCs w:val="24"/>
        </w:rPr>
        <w:t>Х</w:t>
      </w:r>
      <w:r w:rsidR="0007371B" w:rsidRPr="0007371B">
        <w:rPr>
          <w:rFonts w:ascii="Arial" w:hAnsi="Arial" w:cs="Arial"/>
          <w:sz w:val="24"/>
          <w:szCs w:val="24"/>
        </w:rPr>
        <w:t>уулийн төслийг хэрэгжүүлэхтэй холбогдон гарах зардлы</w:t>
      </w:r>
      <w:r>
        <w:rPr>
          <w:rFonts w:ascii="Arial" w:hAnsi="Arial" w:cs="Arial"/>
          <w:sz w:val="24"/>
          <w:szCs w:val="24"/>
        </w:rPr>
        <w:t>н</w:t>
      </w:r>
      <w:r w:rsidR="0007371B" w:rsidRPr="0007371B">
        <w:rPr>
          <w:rFonts w:ascii="Arial" w:hAnsi="Arial" w:cs="Arial"/>
          <w:sz w:val="24"/>
          <w:szCs w:val="24"/>
        </w:rPr>
        <w:t xml:space="preserve"> тооцо</w:t>
      </w:r>
      <w:r>
        <w:rPr>
          <w:rFonts w:ascii="Arial" w:hAnsi="Arial" w:cs="Arial"/>
          <w:sz w:val="24"/>
          <w:szCs w:val="24"/>
        </w:rPr>
        <w:t>ог гаргахдаа</w:t>
      </w:r>
      <w:r w:rsidR="0007371B" w:rsidRPr="0007371B">
        <w:rPr>
          <w:rFonts w:ascii="Arial" w:hAnsi="Arial" w:cs="Arial"/>
          <w:sz w:val="24"/>
          <w:szCs w:val="24"/>
        </w:rPr>
        <w:t xml:space="preserve"> </w:t>
      </w:r>
      <w:r>
        <w:rPr>
          <w:rFonts w:ascii="Arial" w:hAnsi="Arial" w:cs="Arial"/>
          <w:sz w:val="24"/>
          <w:szCs w:val="24"/>
        </w:rPr>
        <w:t>дараах</w:t>
      </w:r>
      <w:r w:rsidR="0007371B" w:rsidRPr="0007371B">
        <w:rPr>
          <w:rFonts w:ascii="Arial" w:hAnsi="Arial" w:cs="Arial"/>
          <w:sz w:val="24"/>
          <w:szCs w:val="24"/>
        </w:rPr>
        <w:t xml:space="preserve"> нийтлэг зарч</w:t>
      </w:r>
      <w:r>
        <w:rPr>
          <w:rFonts w:ascii="Arial" w:hAnsi="Arial" w:cs="Arial"/>
          <w:sz w:val="24"/>
          <w:szCs w:val="24"/>
        </w:rPr>
        <w:t>мыг б</w:t>
      </w:r>
      <w:r w:rsidR="0007371B" w:rsidRPr="0007371B">
        <w:rPr>
          <w:rFonts w:ascii="Arial" w:hAnsi="Arial" w:cs="Arial"/>
          <w:sz w:val="24"/>
          <w:szCs w:val="24"/>
        </w:rPr>
        <w:t>аримтлав. Үүнд:</w:t>
      </w:r>
    </w:p>
    <w:p w14:paraId="7E575995" w14:textId="4F27D86E" w:rsidR="00C6529C" w:rsidRPr="00867619" w:rsidRDefault="00867619" w:rsidP="00236D64">
      <w:pPr>
        <w:pStyle w:val="ListParagraph"/>
        <w:numPr>
          <w:ilvl w:val="0"/>
          <w:numId w:val="6"/>
        </w:numPr>
        <w:jc w:val="both"/>
        <w:rPr>
          <w:rFonts w:ascii="Arial" w:hAnsi="Arial" w:cs="Arial"/>
          <w:sz w:val="24"/>
          <w:szCs w:val="24"/>
        </w:rPr>
      </w:pPr>
      <w:r>
        <w:rPr>
          <w:rFonts w:ascii="Arial" w:hAnsi="Arial" w:cs="Arial"/>
          <w:sz w:val="24"/>
          <w:szCs w:val="24"/>
        </w:rPr>
        <w:lastRenderedPageBreak/>
        <w:t>а</w:t>
      </w:r>
      <w:r w:rsidR="00C6529C">
        <w:rPr>
          <w:rFonts w:ascii="Arial" w:hAnsi="Arial" w:cs="Arial"/>
          <w:sz w:val="24"/>
          <w:szCs w:val="24"/>
        </w:rPr>
        <w:t>ргачлал заасн</w:t>
      </w:r>
      <w:r>
        <w:rPr>
          <w:rFonts w:ascii="Arial" w:hAnsi="Arial" w:cs="Arial"/>
          <w:sz w:val="24"/>
          <w:szCs w:val="24"/>
        </w:rPr>
        <w:t>ы дагуу</w:t>
      </w:r>
      <w:r w:rsidR="00C6529C">
        <w:rPr>
          <w:rFonts w:ascii="Arial" w:hAnsi="Arial" w:cs="Arial"/>
          <w:sz w:val="24"/>
          <w:szCs w:val="24"/>
        </w:rPr>
        <w:t xml:space="preserve"> иргэн, хуулийн этгээд болон төрийн байгууллагын зардлыг тооцох </w:t>
      </w:r>
      <w:r>
        <w:rPr>
          <w:rFonts w:ascii="Arial" w:hAnsi="Arial" w:cs="Arial"/>
          <w:sz w:val="24"/>
          <w:szCs w:val="24"/>
        </w:rPr>
        <w:t>ажлыг гүйцэтгэх үе шатыг баримтлах</w:t>
      </w:r>
      <w:r>
        <w:rPr>
          <w:rFonts w:ascii="Arial" w:hAnsi="Arial" w:cs="Arial"/>
          <w:sz w:val="24"/>
          <w:szCs w:val="24"/>
          <w:lang w:val="en-US"/>
        </w:rPr>
        <w:t>;</w:t>
      </w:r>
    </w:p>
    <w:p w14:paraId="044AA9BF" w14:textId="07716BD0" w:rsidR="00867619" w:rsidRDefault="00867619" w:rsidP="00236D64">
      <w:pPr>
        <w:pStyle w:val="ListParagraph"/>
        <w:numPr>
          <w:ilvl w:val="0"/>
          <w:numId w:val="6"/>
        </w:numPr>
        <w:jc w:val="both"/>
        <w:rPr>
          <w:rFonts w:ascii="Arial" w:hAnsi="Arial" w:cs="Arial"/>
          <w:sz w:val="24"/>
          <w:szCs w:val="24"/>
        </w:rPr>
      </w:pPr>
      <w:r>
        <w:rPr>
          <w:rFonts w:ascii="Arial" w:hAnsi="Arial" w:cs="Arial"/>
          <w:sz w:val="24"/>
          <w:szCs w:val="24"/>
        </w:rPr>
        <w:t>бодит тоо баримт, мэдээлэлд үндэслэх</w:t>
      </w:r>
      <w:r>
        <w:rPr>
          <w:rFonts w:ascii="Arial" w:hAnsi="Arial" w:cs="Arial"/>
          <w:sz w:val="24"/>
          <w:szCs w:val="24"/>
          <w:lang w:val="en-US"/>
        </w:rPr>
        <w:t>;</w:t>
      </w:r>
    </w:p>
    <w:p w14:paraId="1BC4052C" w14:textId="67356B04" w:rsidR="0007371B" w:rsidRPr="00C6529C" w:rsidRDefault="00867619" w:rsidP="00236D64">
      <w:pPr>
        <w:pStyle w:val="ListParagraph"/>
        <w:numPr>
          <w:ilvl w:val="0"/>
          <w:numId w:val="6"/>
        </w:numPr>
        <w:jc w:val="both"/>
        <w:rPr>
          <w:rFonts w:ascii="Arial" w:hAnsi="Arial" w:cs="Arial"/>
          <w:sz w:val="24"/>
          <w:szCs w:val="24"/>
        </w:rPr>
      </w:pPr>
      <w:r>
        <w:rPr>
          <w:rFonts w:ascii="Arial" w:hAnsi="Arial" w:cs="Arial"/>
          <w:sz w:val="24"/>
          <w:szCs w:val="24"/>
        </w:rPr>
        <w:t>х</w:t>
      </w:r>
      <w:r w:rsidR="0007371B" w:rsidRPr="00C6529C">
        <w:rPr>
          <w:rFonts w:ascii="Arial" w:hAnsi="Arial" w:cs="Arial"/>
          <w:sz w:val="24"/>
          <w:szCs w:val="24"/>
        </w:rPr>
        <w:t xml:space="preserve">уулийн төсөлд тусгасан </w:t>
      </w:r>
      <w:r w:rsidR="00C6529C">
        <w:rPr>
          <w:rFonts w:ascii="Arial" w:hAnsi="Arial" w:cs="Arial"/>
          <w:sz w:val="24"/>
          <w:szCs w:val="24"/>
        </w:rPr>
        <w:t>т</w:t>
      </w:r>
      <w:r w:rsidR="0007371B" w:rsidRPr="00C6529C">
        <w:rPr>
          <w:rFonts w:ascii="Arial" w:hAnsi="Arial" w:cs="Arial"/>
          <w:sz w:val="24"/>
          <w:szCs w:val="24"/>
        </w:rPr>
        <w:t>өрийн байгууллага, хуулийн этгээд, иргэний гүйцэтгэх үүр</w:t>
      </w:r>
      <w:r w:rsidR="00C6529C">
        <w:rPr>
          <w:rFonts w:ascii="Arial" w:hAnsi="Arial" w:cs="Arial"/>
          <w:sz w:val="24"/>
          <w:szCs w:val="24"/>
        </w:rPr>
        <w:t>эг нэг бүрийг оновчтой</w:t>
      </w:r>
      <w:r w:rsidR="0007371B" w:rsidRPr="00C6529C">
        <w:rPr>
          <w:rFonts w:ascii="Arial" w:hAnsi="Arial" w:cs="Arial"/>
          <w:sz w:val="24"/>
          <w:szCs w:val="24"/>
        </w:rPr>
        <w:t xml:space="preserve"> тогтоох; </w:t>
      </w:r>
    </w:p>
    <w:p w14:paraId="4A073184" w14:textId="407D850F" w:rsidR="0007371B" w:rsidRPr="00C6529C" w:rsidRDefault="00867619" w:rsidP="00236D64">
      <w:pPr>
        <w:pStyle w:val="ListParagraph"/>
        <w:numPr>
          <w:ilvl w:val="0"/>
          <w:numId w:val="6"/>
        </w:numPr>
        <w:jc w:val="both"/>
        <w:rPr>
          <w:rFonts w:ascii="Arial" w:hAnsi="Arial" w:cs="Arial"/>
          <w:sz w:val="24"/>
          <w:szCs w:val="24"/>
        </w:rPr>
      </w:pPr>
      <w:r>
        <w:rPr>
          <w:rFonts w:ascii="Arial" w:hAnsi="Arial" w:cs="Arial"/>
          <w:sz w:val="24"/>
          <w:szCs w:val="24"/>
        </w:rPr>
        <w:t>ү</w:t>
      </w:r>
      <w:r w:rsidR="0007371B" w:rsidRPr="00C6529C">
        <w:rPr>
          <w:rFonts w:ascii="Arial" w:hAnsi="Arial" w:cs="Arial"/>
          <w:sz w:val="24"/>
          <w:szCs w:val="24"/>
        </w:rPr>
        <w:t>үрэг гүйцэтгэхэд зарцуулах хугацааг тогтоох</w:t>
      </w:r>
      <w:r w:rsidR="00C6529C">
        <w:rPr>
          <w:rFonts w:ascii="Arial" w:hAnsi="Arial" w:cs="Arial"/>
          <w:sz w:val="24"/>
          <w:szCs w:val="24"/>
        </w:rPr>
        <w:t>од бодитой хандах</w:t>
      </w:r>
      <w:r w:rsidR="0007371B" w:rsidRPr="00C6529C">
        <w:rPr>
          <w:rFonts w:ascii="Arial" w:hAnsi="Arial" w:cs="Arial"/>
          <w:sz w:val="24"/>
          <w:szCs w:val="24"/>
        </w:rPr>
        <w:t>;</w:t>
      </w:r>
    </w:p>
    <w:p w14:paraId="4AC13ECC" w14:textId="365B802B" w:rsidR="0007371B" w:rsidRPr="00C6529C" w:rsidRDefault="00867619" w:rsidP="00236D64">
      <w:pPr>
        <w:pStyle w:val="ListParagraph"/>
        <w:numPr>
          <w:ilvl w:val="0"/>
          <w:numId w:val="6"/>
        </w:numPr>
        <w:jc w:val="both"/>
        <w:rPr>
          <w:rFonts w:ascii="Arial" w:hAnsi="Arial" w:cs="Arial"/>
          <w:sz w:val="24"/>
          <w:szCs w:val="24"/>
        </w:rPr>
      </w:pPr>
      <w:r>
        <w:rPr>
          <w:rFonts w:ascii="Arial" w:hAnsi="Arial" w:cs="Arial"/>
          <w:sz w:val="24"/>
          <w:szCs w:val="24"/>
        </w:rPr>
        <w:t>х</w:t>
      </w:r>
      <w:r w:rsidR="0007371B" w:rsidRPr="00C6529C">
        <w:rPr>
          <w:rFonts w:ascii="Arial" w:hAnsi="Arial" w:cs="Arial"/>
          <w:sz w:val="24"/>
          <w:szCs w:val="24"/>
        </w:rPr>
        <w:t xml:space="preserve">үний нөөцийн хэрэгцээг </w:t>
      </w:r>
      <w:r>
        <w:rPr>
          <w:rFonts w:ascii="Arial" w:hAnsi="Arial" w:cs="Arial"/>
          <w:sz w:val="24"/>
          <w:szCs w:val="24"/>
        </w:rPr>
        <w:t xml:space="preserve">оновчтой </w:t>
      </w:r>
      <w:r w:rsidR="0007371B" w:rsidRPr="00C6529C">
        <w:rPr>
          <w:rFonts w:ascii="Arial" w:hAnsi="Arial" w:cs="Arial"/>
          <w:sz w:val="24"/>
          <w:szCs w:val="24"/>
        </w:rPr>
        <w:t>тогтоо</w:t>
      </w:r>
      <w:r>
        <w:rPr>
          <w:rFonts w:ascii="Arial" w:hAnsi="Arial" w:cs="Arial"/>
          <w:sz w:val="24"/>
          <w:szCs w:val="24"/>
        </w:rPr>
        <w:t>ж</w:t>
      </w:r>
      <w:r w:rsidR="0007371B" w:rsidRPr="00C6529C">
        <w:rPr>
          <w:rFonts w:ascii="Arial" w:hAnsi="Arial" w:cs="Arial"/>
          <w:sz w:val="24"/>
          <w:szCs w:val="24"/>
        </w:rPr>
        <w:t>, гарах зардлыг урьдчилан тооцох;</w:t>
      </w:r>
    </w:p>
    <w:p w14:paraId="729302E1" w14:textId="35871060" w:rsidR="0007371B" w:rsidRPr="00C6529C" w:rsidRDefault="00867619" w:rsidP="00236D64">
      <w:pPr>
        <w:pStyle w:val="ListParagraph"/>
        <w:numPr>
          <w:ilvl w:val="0"/>
          <w:numId w:val="6"/>
        </w:numPr>
        <w:jc w:val="both"/>
        <w:rPr>
          <w:rFonts w:ascii="Arial" w:hAnsi="Arial" w:cs="Arial"/>
          <w:sz w:val="24"/>
          <w:szCs w:val="24"/>
        </w:rPr>
      </w:pPr>
      <w:r>
        <w:rPr>
          <w:rFonts w:ascii="Arial" w:hAnsi="Arial" w:cs="Arial"/>
          <w:sz w:val="24"/>
          <w:szCs w:val="24"/>
        </w:rPr>
        <w:t>м</w:t>
      </w:r>
      <w:r w:rsidR="0007371B" w:rsidRPr="00C6529C">
        <w:rPr>
          <w:rFonts w:ascii="Arial" w:hAnsi="Arial" w:cs="Arial"/>
          <w:sz w:val="24"/>
          <w:szCs w:val="24"/>
        </w:rPr>
        <w:t xml:space="preserve">атериаллаг болон бусад зардлыг </w:t>
      </w:r>
      <w:r>
        <w:rPr>
          <w:rFonts w:ascii="Arial" w:hAnsi="Arial" w:cs="Arial"/>
          <w:sz w:val="24"/>
          <w:szCs w:val="24"/>
        </w:rPr>
        <w:t xml:space="preserve">урьдчилан </w:t>
      </w:r>
      <w:r w:rsidR="0007371B" w:rsidRPr="00C6529C">
        <w:rPr>
          <w:rFonts w:ascii="Arial" w:hAnsi="Arial" w:cs="Arial"/>
          <w:sz w:val="24"/>
          <w:szCs w:val="24"/>
        </w:rPr>
        <w:t>тооцож, нэгтгэх;</w:t>
      </w:r>
    </w:p>
    <w:p w14:paraId="69C35A40" w14:textId="2BCB05EC" w:rsidR="00D50C0E" w:rsidRPr="00C6529C" w:rsidRDefault="00867619" w:rsidP="00236D64">
      <w:pPr>
        <w:pStyle w:val="ListParagraph"/>
        <w:numPr>
          <w:ilvl w:val="0"/>
          <w:numId w:val="6"/>
        </w:numPr>
        <w:jc w:val="both"/>
        <w:rPr>
          <w:rFonts w:ascii="Arial" w:hAnsi="Arial" w:cs="Arial"/>
          <w:sz w:val="24"/>
          <w:szCs w:val="24"/>
        </w:rPr>
      </w:pPr>
      <w:r>
        <w:rPr>
          <w:rFonts w:ascii="Arial" w:hAnsi="Arial" w:cs="Arial"/>
          <w:sz w:val="24"/>
          <w:szCs w:val="24"/>
        </w:rPr>
        <w:t>х</w:t>
      </w:r>
      <w:r w:rsidR="0007371B" w:rsidRPr="00C6529C">
        <w:rPr>
          <w:rFonts w:ascii="Arial" w:hAnsi="Arial" w:cs="Arial"/>
          <w:sz w:val="24"/>
          <w:szCs w:val="24"/>
        </w:rPr>
        <w:t>увилбарыг нягтлах</w:t>
      </w:r>
      <w:r>
        <w:rPr>
          <w:rFonts w:ascii="Arial" w:hAnsi="Arial" w:cs="Arial"/>
          <w:sz w:val="24"/>
          <w:szCs w:val="24"/>
        </w:rPr>
        <w:t>, хялбарчлах боломжийг шалгах</w:t>
      </w:r>
      <w:r w:rsidR="0007371B" w:rsidRPr="00C6529C">
        <w:rPr>
          <w:rFonts w:ascii="Arial" w:hAnsi="Arial" w:cs="Arial"/>
          <w:sz w:val="24"/>
          <w:szCs w:val="24"/>
        </w:rPr>
        <w:t>.</w:t>
      </w:r>
    </w:p>
    <w:p w14:paraId="471C6FDE" w14:textId="77777777" w:rsidR="0007371B" w:rsidRPr="00070612" w:rsidRDefault="0007371B" w:rsidP="00236D64">
      <w:pPr>
        <w:rPr>
          <w:rFonts w:ascii="Arial" w:hAnsi="Arial" w:cs="Arial"/>
          <w:sz w:val="24"/>
          <w:szCs w:val="24"/>
        </w:rPr>
      </w:pPr>
    </w:p>
    <w:p w14:paraId="4C5FE82E" w14:textId="6324C833" w:rsidR="00867619" w:rsidRPr="00867619" w:rsidRDefault="00867619" w:rsidP="00236D64">
      <w:pPr>
        <w:ind w:firstLine="720"/>
        <w:jc w:val="both"/>
        <w:rPr>
          <w:rFonts w:ascii="Arial" w:hAnsi="Arial" w:cs="Arial"/>
          <w:sz w:val="24"/>
          <w:szCs w:val="24"/>
        </w:rPr>
      </w:pPr>
      <w:r w:rsidRPr="00867619">
        <w:rPr>
          <w:rFonts w:ascii="Arial" w:hAnsi="Arial" w:cs="Arial"/>
          <w:sz w:val="24"/>
          <w:szCs w:val="24"/>
        </w:rPr>
        <w:t xml:space="preserve">Хөдөө аж ахуйн </w:t>
      </w:r>
      <w:r>
        <w:rPr>
          <w:rFonts w:ascii="Arial" w:hAnsi="Arial" w:cs="Arial"/>
          <w:sz w:val="24"/>
          <w:szCs w:val="24"/>
        </w:rPr>
        <w:t>тухай</w:t>
      </w:r>
      <w:r w:rsidRPr="00867619">
        <w:rPr>
          <w:rFonts w:ascii="Arial" w:hAnsi="Arial" w:cs="Arial"/>
          <w:sz w:val="24"/>
          <w:szCs w:val="24"/>
        </w:rPr>
        <w:t xml:space="preserve"> хуулийн төсөлд туссан </w:t>
      </w:r>
      <w:r>
        <w:rPr>
          <w:rFonts w:ascii="Arial" w:hAnsi="Arial" w:cs="Arial"/>
          <w:sz w:val="24"/>
          <w:szCs w:val="24"/>
        </w:rPr>
        <w:t xml:space="preserve">хуулийн </w:t>
      </w:r>
      <w:r w:rsidRPr="00867619">
        <w:rPr>
          <w:rFonts w:ascii="Arial" w:hAnsi="Arial" w:cs="Arial"/>
          <w:sz w:val="24"/>
          <w:szCs w:val="24"/>
        </w:rPr>
        <w:t>этгээдийн хариуцан гүйцэтгэх үүрэг буюу хэрэгжүүлэх үйл ажиллагаатай холбогдуулан үүсэх зардлыг дараах этгээд тус бүрээр тооцохоор тодорхойлов:</w:t>
      </w:r>
    </w:p>
    <w:p w14:paraId="165B1B4F" w14:textId="141C068D" w:rsidR="00867619" w:rsidRPr="00867619" w:rsidRDefault="00867619" w:rsidP="00236D64">
      <w:pPr>
        <w:pStyle w:val="ListParagraph"/>
        <w:numPr>
          <w:ilvl w:val="2"/>
          <w:numId w:val="8"/>
        </w:numPr>
        <w:rPr>
          <w:rFonts w:ascii="Arial" w:hAnsi="Arial" w:cs="Arial"/>
          <w:sz w:val="24"/>
          <w:szCs w:val="24"/>
        </w:rPr>
      </w:pPr>
      <w:r w:rsidRPr="00867619">
        <w:rPr>
          <w:rFonts w:ascii="Arial" w:hAnsi="Arial" w:cs="Arial"/>
          <w:sz w:val="24"/>
          <w:szCs w:val="24"/>
        </w:rPr>
        <w:t>хөдөө аж ахуйн асуудал хариуцсан төрийн байгууллага;</w:t>
      </w:r>
    </w:p>
    <w:p w14:paraId="40335D12" w14:textId="228CF0BA" w:rsidR="00867619" w:rsidRPr="00867619" w:rsidRDefault="00867619" w:rsidP="00236D64">
      <w:pPr>
        <w:pStyle w:val="ListParagraph"/>
        <w:numPr>
          <w:ilvl w:val="2"/>
          <w:numId w:val="8"/>
        </w:numPr>
        <w:rPr>
          <w:rFonts w:ascii="Arial" w:hAnsi="Arial" w:cs="Arial"/>
          <w:sz w:val="24"/>
          <w:szCs w:val="24"/>
        </w:rPr>
      </w:pPr>
      <w:r w:rsidRPr="00867619">
        <w:rPr>
          <w:rFonts w:ascii="Arial" w:hAnsi="Arial" w:cs="Arial"/>
          <w:sz w:val="24"/>
          <w:szCs w:val="24"/>
        </w:rPr>
        <w:t>хөдөө аж ахуйн үйлдвэрлэл эрхлэгч хуулийн этгээд;</w:t>
      </w:r>
    </w:p>
    <w:p w14:paraId="1A5389EB" w14:textId="402DBFA4" w:rsidR="00D50C0E" w:rsidRPr="00867619" w:rsidRDefault="00867619" w:rsidP="00236D64">
      <w:pPr>
        <w:pStyle w:val="ListParagraph"/>
        <w:numPr>
          <w:ilvl w:val="2"/>
          <w:numId w:val="8"/>
        </w:numPr>
        <w:rPr>
          <w:rFonts w:ascii="Arial" w:hAnsi="Arial" w:cs="Arial"/>
          <w:sz w:val="24"/>
          <w:szCs w:val="24"/>
        </w:rPr>
      </w:pPr>
      <w:r w:rsidRPr="00867619">
        <w:rPr>
          <w:rFonts w:ascii="Arial" w:hAnsi="Arial" w:cs="Arial"/>
          <w:sz w:val="24"/>
          <w:szCs w:val="24"/>
        </w:rPr>
        <w:t>хөдөө аж ахуйн үйлдвэрлэл эрхлэгч хувь хүн</w:t>
      </w:r>
      <w:r w:rsidR="001E59D9">
        <w:rPr>
          <w:rFonts w:ascii="Arial" w:hAnsi="Arial" w:cs="Arial"/>
          <w:sz w:val="24"/>
          <w:szCs w:val="24"/>
        </w:rPr>
        <w:t xml:space="preserve"> буюу иргэн</w:t>
      </w:r>
      <w:r w:rsidRPr="00867619">
        <w:rPr>
          <w:rFonts w:ascii="Arial" w:hAnsi="Arial" w:cs="Arial"/>
          <w:sz w:val="24"/>
          <w:szCs w:val="24"/>
        </w:rPr>
        <w:t>.</w:t>
      </w:r>
    </w:p>
    <w:p w14:paraId="685A71B2" w14:textId="77777777" w:rsidR="00867619" w:rsidRDefault="00867619" w:rsidP="00236D64">
      <w:pPr>
        <w:rPr>
          <w:rFonts w:ascii="Arial" w:hAnsi="Arial" w:cs="Arial"/>
          <w:sz w:val="24"/>
          <w:szCs w:val="24"/>
        </w:rPr>
      </w:pPr>
    </w:p>
    <w:p w14:paraId="5A334B22" w14:textId="58BA905A" w:rsidR="00FE5C6C" w:rsidRDefault="00FE5C6C" w:rsidP="00236D64">
      <w:pPr>
        <w:ind w:firstLine="720"/>
        <w:jc w:val="both"/>
        <w:rPr>
          <w:rFonts w:ascii="Arial" w:hAnsi="Arial" w:cs="Arial"/>
          <w:sz w:val="24"/>
          <w:szCs w:val="24"/>
        </w:rPr>
      </w:pPr>
      <w:r>
        <w:rPr>
          <w:rFonts w:ascii="Arial" w:hAnsi="Arial" w:cs="Arial"/>
          <w:sz w:val="24"/>
          <w:szCs w:val="24"/>
        </w:rPr>
        <w:t xml:space="preserve">Хуулийн төслөөс төрийн байгууллага, хуулийн этгээд болон иргэний гүйцэтгэх үүргийг тодорхойлохдоо шинээр буюу өмнө нь гүйцэтгэж байгаагаагүй үүрэг, мөн өмнө гүйцэтгэж байсан боловч тухайн үүргийг хуулийн төслөөр өргөжүүлсэн бол үүнтэй холбоотой гарч болох зардлын тооцоог хийхийг зорьсон. </w:t>
      </w:r>
    </w:p>
    <w:p w14:paraId="36526423" w14:textId="77777777" w:rsidR="00FE5C6C" w:rsidRDefault="00FE5C6C" w:rsidP="00236D64">
      <w:pPr>
        <w:ind w:firstLine="720"/>
        <w:jc w:val="both"/>
        <w:rPr>
          <w:rFonts w:ascii="Arial" w:hAnsi="Arial" w:cs="Arial"/>
          <w:sz w:val="24"/>
          <w:szCs w:val="24"/>
        </w:rPr>
      </w:pPr>
    </w:p>
    <w:p w14:paraId="34D80BA2" w14:textId="1620C2E0" w:rsidR="00FE5C6C" w:rsidRDefault="00FE5C6C" w:rsidP="00236D64">
      <w:pPr>
        <w:ind w:firstLine="720"/>
        <w:jc w:val="both"/>
        <w:rPr>
          <w:rFonts w:ascii="Arial" w:hAnsi="Arial" w:cs="Arial"/>
          <w:sz w:val="24"/>
          <w:szCs w:val="24"/>
        </w:rPr>
      </w:pPr>
      <w:r w:rsidRPr="00FE5C6C">
        <w:rPr>
          <w:rFonts w:ascii="Arial" w:hAnsi="Arial" w:cs="Arial"/>
          <w:sz w:val="24"/>
          <w:szCs w:val="24"/>
        </w:rPr>
        <w:t>Хуулийн төслийн зардлын тооцоо</w:t>
      </w:r>
      <w:r>
        <w:rPr>
          <w:rFonts w:ascii="Arial" w:hAnsi="Arial" w:cs="Arial"/>
          <w:sz w:val="24"/>
          <w:szCs w:val="24"/>
        </w:rPr>
        <w:t>ллыг гаргахдаа Хөдөө аж ахуйн</w:t>
      </w:r>
      <w:r w:rsidRPr="00FE5C6C">
        <w:rPr>
          <w:rFonts w:ascii="Arial" w:hAnsi="Arial" w:cs="Arial"/>
          <w:sz w:val="24"/>
          <w:szCs w:val="24"/>
        </w:rPr>
        <w:t xml:space="preserve"> тухай хуулийн </w:t>
      </w:r>
      <w:r>
        <w:rPr>
          <w:rFonts w:ascii="Arial" w:hAnsi="Arial" w:cs="Arial"/>
          <w:sz w:val="24"/>
          <w:szCs w:val="24"/>
        </w:rPr>
        <w:t>төс</w:t>
      </w:r>
      <w:r w:rsidR="003078E4">
        <w:rPr>
          <w:rFonts w:ascii="Arial" w:hAnsi="Arial" w:cs="Arial"/>
          <w:sz w:val="24"/>
          <w:szCs w:val="24"/>
        </w:rPr>
        <w:t>өл боловсруулах хүрээнд хийгдсэн хуулий</w:t>
      </w:r>
      <w:r w:rsidR="001E59D9">
        <w:rPr>
          <w:rFonts w:ascii="Arial" w:hAnsi="Arial" w:cs="Arial"/>
          <w:sz w:val="24"/>
          <w:szCs w:val="24"/>
        </w:rPr>
        <w:t>н</w:t>
      </w:r>
      <w:r w:rsidR="003078E4">
        <w:rPr>
          <w:rFonts w:ascii="Arial" w:hAnsi="Arial" w:cs="Arial"/>
          <w:sz w:val="24"/>
          <w:szCs w:val="24"/>
        </w:rPr>
        <w:t xml:space="preserve"> төслийн хэрэгцээ</w:t>
      </w:r>
      <w:r w:rsidRPr="00FE5C6C">
        <w:rPr>
          <w:rFonts w:ascii="Arial" w:hAnsi="Arial" w:cs="Arial"/>
          <w:sz w:val="24"/>
          <w:szCs w:val="24"/>
        </w:rPr>
        <w:t xml:space="preserve">, </w:t>
      </w:r>
      <w:r w:rsidR="003078E4">
        <w:rPr>
          <w:rFonts w:ascii="Arial" w:hAnsi="Arial" w:cs="Arial"/>
          <w:sz w:val="24"/>
          <w:szCs w:val="24"/>
        </w:rPr>
        <w:t xml:space="preserve">шаардлагыг тандан судалсан судалгаа, хуулийн төслийн үр нөлөөг үнэлсэн судалгаа, </w:t>
      </w:r>
      <w:r w:rsidRPr="00FE5C6C">
        <w:rPr>
          <w:rFonts w:ascii="Arial" w:hAnsi="Arial" w:cs="Arial"/>
          <w:sz w:val="24"/>
          <w:szCs w:val="24"/>
        </w:rPr>
        <w:t xml:space="preserve">хуулийн төслийн үзэл баримтлал, </w:t>
      </w:r>
      <w:r w:rsidR="003078E4">
        <w:rPr>
          <w:rFonts w:ascii="Arial" w:hAnsi="Arial" w:cs="Arial"/>
          <w:sz w:val="24"/>
          <w:szCs w:val="24"/>
        </w:rPr>
        <w:t>хуулийн төсөлтэй нийцүүлэн боловсруулсан</w:t>
      </w:r>
      <w:r w:rsidRPr="00FE5C6C">
        <w:rPr>
          <w:rFonts w:ascii="Arial" w:hAnsi="Arial" w:cs="Arial"/>
          <w:sz w:val="24"/>
          <w:szCs w:val="24"/>
        </w:rPr>
        <w:t>.</w:t>
      </w:r>
    </w:p>
    <w:p w14:paraId="448B0409" w14:textId="77777777" w:rsidR="00FE5C6C" w:rsidRDefault="00FE5C6C" w:rsidP="00236D64">
      <w:pPr>
        <w:ind w:firstLine="720"/>
        <w:jc w:val="both"/>
        <w:rPr>
          <w:rFonts w:ascii="Arial" w:hAnsi="Arial" w:cs="Arial"/>
          <w:sz w:val="24"/>
          <w:szCs w:val="24"/>
        </w:rPr>
      </w:pPr>
    </w:p>
    <w:p w14:paraId="09E99C19" w14:textId="7CD64E69" w:rsidR="00867619" w:rsidRDefault="00867619" w:rsidP="00236D64">
      <w:pPr>
        <w:ind w:firstLine="720"/>
        <w:jc w:val="both"/>
        <w:rPr>
          <w:rFonts w:ascii="Arial" w:hAnsi="Arial" w:cs="Arial"/>
          <w:sz w:val="24"/>
          <w:szCs w:val="24"/>
        </w:rPr>
      </w:pPr>
      <w:r w:rsidRPr="00867619">
        <w:rPr>
          <w:rFonts w:ascii="Arial" w:hAnsi="Arial" w:cs="Arial"/>
          <w:sz w:val="24"/>
          <w:szCs w:val="24"/>
        </w:rPr>
        <w:t>Аргачлалд заасан журмыг үндэслэн зардлыг төрийн байгууллагын зардал, хуулийн этгээдийн зардал, иргэнд үүсэх зардал гэсэн төрлөөр тооцож</w:t>
      </w:r>
      <w:r w:rsidR="00A45462">
        <w:rPr>
          <w:rFonts w:ascii="Arial" w:hAnsi="Arial" w:cs="Arial"/>
          <w:sz w:val="24"/>
          <w:szCs w:val="24"/>
        </w:rPr>
        <w:t xml:space="preserve">, гаргасан </w:t>
      </w:r>
      <w:r w:rsidRPr="00867619">
        <w:rPr>
          <w:rFonts w:ascii="Arial" w:hAnsi="Arial" w:cs="Arial"/>
          <w:sz w:val="24"/>
          <w:szCs w:val="24"/>
        </w:rPr>
        <w:t>зардлын тооцоо</w:t>
      </w:r>
      <w:r w:rsidR="00A45462">
        <w:rPr>
          <w:rFonts w:ascii="Arial" w:hAnsi="Arial" w:cs="Arial"/>
          <w:sz w:val="24"/>
          <w:szCs w:val="24"/>
        </w:rPr>
        <w:t xml:space="preserve">лол </w:t>
      </w:r>
      <w:r w:rsidRPr="00867619">
        <w:rPr>
          <w:rFonts w:ascii="Arial" w:hAnsi="Arial" w:cs="Arial"/>
          <w:sz w:val="24"/>
          <w:szCs w:val="24"/>
        </w:rPr>
        <w:t xml:space="preserve"> нь дараах хэсгээс бүрдэнэ:</w:t>
      </w:r>
    </w:p>
    <w:p w14:paraId="18007916" w14:textId="77777777" w:rsidR="004A3B16" w:rsidRPr="00867619" w:rsidRDefault="004A3B16" w:rsidP="00236D64">
      <w:pPr>
        <w:ind w:firstLine="720"/>
        <w:jc w:val="both"/>
        <w:rPr>
          <w:rFonts w:ascii="Arial" w:hAnsi="Arial" w:cs="Arial"/>
          <w:sz w:val="24"/>
          <w:szCs w:val="24"/>
        </w:rPr>
      </w:pPr>
    </w:p>
    <w:p w14:paraId="077C5028" w14:textId="26BFA332" w:rsidR="00867619" w:rsidRPr="00867619" w:rsidRDefault="00867619" w:rsidP="00236D64">
      <w:pPr>
        <w:ind w:left="720"/>
        <w:rPr>
          <w:rFonts w:ascii="Arial" w:hAnsi="Arial" w:cs="Arial"/>
          <w:sz w:val="24"/>
          <w:szCs w:val="24"/>
        </w:rPr>
      </w:pPr>
      <w:r w:rsidRPr="00867619">
        <w:rPr>
          <w:rFonts w:ascii="Arial" w:hAnsi="Arial" w:cs="Arial"/>
          <w:sz w:val="24"/>
          <w:szCs w:val="24"/>
        </w:rPr>
        <w:t>I. Иргэн</w:t>
      </w:r>
      <w:r w:rsidR="004C2F19">
        <w:rPr>
          <w:rFonts w:ascii="Arial" w:hAnsi="Arial" w:cs="Arial"/>
          <w:sz w:val="24"/>
          <w:szCs w:val="24"/>
        </w:rPr>
        <w:t>, х</w:t>
      </w:r>
      <w:r w:rsidRPr="00867619">
        <w:rPr>
          <w:rFonts w:ascii="Arial" w:hAnsi="Arial" w:cs="Arial"/>
          <w:sz w:val="24"/>
          <w:szCs w:val="24"/>
        </w:rPr>
        <w:t>уулийн этгээдэд үүсэх зардлын тооцоо;</w:t>
      </w:r>
    </w:p>
    <w:p w14:paraId="7C706C05" w14:textId="20E47262" w:rsidR="00867619" w:rsidRDefault="00867619" w:rsidP="00236D64">
      <w:pPr>
        <w:ind w:left="720"/>
        <w:rPr>
          <w:rFonts w:ascii="Arial" w:hAnsi="Arial" w:cs="Arial"/>
          <w:sz w:val="24"/>
          <w:szCs w:val="24"/>
        </w:rPr>
      </w:pPr>
      <w:r w:rsidRPr="00867619">
        <w:rPr>
          <w:rFonts w:ascii="Arial" w:hAnsi="Arial" w:cs="Arial"/>
          <w:sz w:val="24"/>
          <w:szCs w:val="24"/>
        </w:rPr>
        <w:t>II.Төрийн байгууллагад үүсэх зардлын тооцоо;</w:t>
      </w:r>
    </w:p>
    <w:p w14:paraId="4A59B5A1" w14:textId="77777777" w:rsidR="00D50C0E" w:rsidRDefault="00D50C0E" w:rsidP="00236D64">
      <w:pPr>
        <w:rPr>
          <w:rFonts w:ascii="Arial" w:hAnsi="Arial" w:cs="Arial"/>
          <w:sz w:val="24"/>
          <w:szCs w:val="24"/>
        </w:rPr>
      </w:pPr>
    </w:p>
    <w:p w14:paraId="696BD568" w14:textId="77777777" w:rsidR="00867619" w:rsidRDefault="00867619" w:rsidP="00236D64">
      <w:pPr>
        <w:rPr>
          <w:rFonts w:ascii="Arial" w:hAnsi="Arial" w:cs="Arial"/>
          <w:sz w:val="24"/>
          <w:szCs w:val="24"/>
        </w:rPr>
      </w:pPr>
    </w:p>
    <w:p w14:paraId="74E47466" w14:textId="77777777" w:rsidR="00A45462" w:rsidRDefault="00A45462" w:rsidP="00236D64">
      <w:pPr>
        <w:rPr>
          <w:rFonts w:ascii="Arial" w:hAnsi="Arial" w:cs="Arial"/>
          <w:sz w:val="24"/>
          <w:szCs w:val="24"/>
        </w:rPr>
      </w:pPr>
    </w:p>
    <w:p w14:paraId="24CBC800" w14:textId="77777777" w:rsidR="00A45462" w:rsidRDefault="00A45462" w:rsidP="00236D64">
      <w:pPr>
        <w:rPr>
          <w:rFonts w:ascii="Arial" w:hAnsi="Arial" w:cs="Arial"/>
          <w:sz w:val="24"/>
          <w:szCs w:val="24"/>
        </w:rPr>
      </w:pPr>
    </w:p>
    <w:p w14:paraId="63548231" w14:textId="77777777" w:rsidR="00A45462" w:rsidRDefault="00A45462" w:rsidP="00236D64">
      <w:pPr>
        <w:rPr>
          <w:rFonts w:ascii="Arial" w:hAnsi="Arial" w:cs="Arial"/>
          <w:sz w:val="24"/>
          <w:szCs w:val="24"/>
        </w:rPr>
      </w:pPr>
    </w:p>
    <w:p w14:paraId="547651D0" w14:textId="77777777" w:rsidR="00A45462" w:rsidRDefault="00A45462" w:rsidP="00236D64">
      <w:pPr>
        <w:rPr>
          <w:rFonts w:ascii="Arial" w:hAnsi="Arial" w:cs="Arial"/>
          <w:sz w:val="24"/>
          <w:szCs w:val="24"/>
        </w:rPr>
      </w:pPr>
    </w:p>
    <w:p w14:paraId="1D14A4E2" w14:textId="77777777" w:rsidR="00A45462" w:rsidRDefault="00A45462" w:rsidP="00236D64">
      <w:pPr>
        <w:rPr>
          <w:rFonts w:ascii="Arial" w:hAnsi="Arial" w:cs="Arial"/>
          <w:sz w:val="24"/>
          <w:szCs w:val="24"/>
        </w:rPr>
      </w:pPr>
    </w:p>
    <w:p w14:paraId="57A4F958" w14:textId="77777777" w:rsidR="00A45462" w:rsidRDefault="00A45462" w:rsidP="00236D64">
      <w:pPr>
        <w:rPr>
          <w:rFonts w:ascii="Arial" w:hAnsi="Arial" w:cs="Arial"/>
          <w:sz w:val="24"/>
          <w:szCs w:val="24"/>
        </w:rPr>
      </w:pPr>
    </w:p>
    <w:p w14:paraId="35A10DDF" w14:textId="77777777" w:rsidR="00A45462" w:rsidRDefault="00A45462" w:rsidP="00236D64">
      <w:pPr>
        <w:rPr>
          <w:rFonts w:ascii="Arial" w:hAnsi="Arial" w:cs="Arial"/>
          <w:sz w:val="24"/>
          <w:szCs w:val="24"/>
        </w:rPr>
      </w:pPr>
    </w:p>
    <w:p w14:paraId="0B6E84E9" w14:textId="77777777" w:rsidR="00A45462" w:rsidRDefault="00A45462" w:rsidP="00236D64">
      <w:pPr>
        <w:rPr>
          <w:rFonts w:ascii="Arial" w:hAnsi="Arial" w:cs="Arial"/>
          <w:sz w:val="24"/>
          <w:szCs w:val="24"/>
        </w:rPr>
      </w:pPr>
    </w:p>
    <w:p w14:paraId="18BE0FF0" w14:textId="77777777" w:rsidR="00A45462" w:rsidRDefault="00A45462" w:rsidP="00236D64">
      <w:pPr>
        <w:rPr>
          <w:rFonts w:ascii="Arial" w:hAnsi="Arial" w:cs="Arial"/>
          <w:sz w:val="24"/>
          <w:szCs w:val="24"/>
        </w:rPr>
      </w:pPr>
    </w:p>
    <w:p w14:paraId="12CA2B18" w14:textId="77777777" w:rsidR="00A45462" w:rsidRDefault="00A45462" w:rsidP="00236D64">
      <w:pPr>
        <w:rPr>
          <w:rFonts w:ascii="Arial" w:hAnsi="Arial" w:cs="Arial"/>
          <w:sz w:val="24"/>
          <w:szCs w:val="24"/>
        </w:rPr>
      </w:pPr>
    </w:p>
    <w:p w14:paraId="62BB2B93" w14:textId="77777777" w:rsidR="00A45462" w:rsidRDefault="00A45462" w:rsidP="00236D64">
      <w:pPr>
        <w:rPr>
          <w:rFonts w:ascii="Arial" w:hAnsi="Arial" w:cs="Arial"/>
          <w:sz w:val="24"/>
          <w:szCs w:val="24"/>
        </w:rPr>
      </w:pPr>
    </w:p>
    <w:p w14:paraId="66985121" w14:textId="77777777" w:rsidR="004C2F19" w:rsidRDefault="004C2F19" w:rsidP="00236D64">
      <w:pPr>
        <w:rPr>
          <w:rFonts w:ascii="Arial" w:hAnsi="Arial" w:cs="Arial"/>
          <w:sz w:val="24"/>
          <w:szCs w:val="24"/>
        </w:rPr>
      </w:pPr>
    </w:p>
    <w:p w14:paraId="72257F48" w14:textId="77777777" w:rsidR="00A45462" w:rsidRDefault="00A45462" w:rsidP="00236D64">
      <w:pPr>
        <w:rPr>
          <w:rFonts w:ascii="Arial" w:hAnsi="Arial" w:cs="Arial"/>
          <w:sz w:val="24"/>
          <w:szCs w:val="24"/>
        </w:rPr>
      </w:pPr>
    </w:p>
    <w:p w14:paraId="672733BB" w14:textId="77777777" w:rsidR="00867619" w:rsidRPr="00070612" w:rsidRDefault="00867619" w:rsidP="00236D64">
      <w:pPr>
        <w:rPr>
          <w:rFonts w:ascii="Arial" w:hAnsi="Arial" w:cs="Arial"/>
          <w:sz w:val="24"/>
          <w:szCs w:val="24"/>
          <w:lang w:val="en-US"/>
        </w:rPr>
      </w:pPr>
    </w:p>
    <w:p w14:paraId="65F8724F" w14:textId="77777777" w:rsidR="00867619" w:rsidRPr="00070612" w:rsidRDefault="00867619" w:rsidP="00236D64">
      <w:pPr>
        <w:rPr>
          <w:rFonts w:ascii="Arial" w:hAnsi="Arial" w:cs="Arial"/>
          <w:sz w:val="24"/>
          <w:szCs w:val="24"/>
          <w:lang w:val="en-US"/>
        </w:rPr>
      </w:pPr>
    </w:p>
    <w:p w14:paraId="074637B0" w14:textId="7C388932" w:rsidR="00867619" w:rsidRPr="00070612" w:rsidRDefault="00867619" w:rsidP="00236D64">
      <w:pPr>
        <w:pStyle w:val="ListParagraph"/>
        <w:numPr>
          <w:ilvl w:val="0"/>
          <w:numId w:val="2"/>
        </w:numPr>
        <w:rPr>
          <w:rFonts w:ascii="Arial" w:hAnsi="Arial" w:cs="Arial"/>
          <w:b/>
          <w:bCs/>
          <w:color w:val="C00000"/>
          <w:sz w:val="24"/>
          <w:szCs w:val="24"/>
          <w:lang w:val="en-US"/>
        </w:rPr>
      </w:pPr>
      <w:r w:rsidRPr="00070612">
        <w:rPr>
          <w:rFonts w:ascii="Arial" w:hAnsi="Arial" w:cs="Arial"/>
          <w:b/>
          <w:bCs/>
          <w:color w:val="C00000"/>
          <w:sz w:val="24"/>
          <w:szCs w:val="24"/>
        </w:rPr>
        <w:lastRenderedPageBreak/>
        <w:t>ИРГЭН</w:t>
      </w:r>
      <w:r w:rsidR="004C2F19">
        <w:rPr>
          <w:rFonts w:ascii="Arial" w:hAnsi="Arial" w:cs="Arial"/>
          <w:b/>
          <w:bCs/>
          <w:color w:val="C00000"/>
          <w:sz w:val="24"/>
          <w:szCs w:val="24"/>
        </w:rPr>
        <w:t>, ХУУЛИЙН ЭТГЭЭДЭД</w:t>
      </w:r>
      <w:r w:rsidRPr="00070612">
        <w:rPr>
          <w:rFonts w:ascii="Arial" w:hAnsi="Arial" w:cs="Arial"/>
          <w:b/>
          <w:bCs/>
          <w:color w:val="C00000"/>
          <w:sz w:val="24"/>
          <w:szCs w:val="24"/>
        </w:rPr>
        <w:t xml:space="preserve"> ҮҮСЭХ ЗАРДЛЫН ТООЦОО</w:t>
      </w:r>
    </w:p>
    <w:p w14:paraId="2BD31F80" w14:textId="77777777" w:rsidR="00867619" w:rsidRDefault="00867619" w:rsidP="00236D64">
      <w:pPr>
        <w:rPr>
          <w:rFonts w:ascii="Arial" w:hAnsi="Arial" w:cs="Arial"/>
          <w:sz w:val="24"/>
          <w:szCs w:val="24"/>
          <w:lang w:val="en-US"/>
        </w:rPr>
      </w:pPr>
    </w:p>
    <w:p w14:paraId="535E0A50" w14:textId="36692FA1" w:rsidR="004A3B16" w:rsidRDefault="004A3B16" w:rsidP="00236D64">
      <w:pPr>
        <w:jc w:val="both"/>
        <w:rPr>
          <w:rFonts w:ascii="Arial" w:hAnsi="Arial" w:cs="Arial"/>
          <w:sz w:val="24"/>
          <w:szCs w:val="24"/>
        </w:rPr>
      </w:pPr>
      <w:r w:rsidRPr="004A3B16">
        <w:rPr>
          <w:rFonts w:ascii="Arial" w:hAnsi="Arial" w:cs="Arial"/>
          <w:sz w:val="24"/>
          <w:szCs w:val="24"/>
        </w:rPr>
        <w:t>Аргачлалд заасны дагуу Хөдөө аж ахуйн</w:t>
      </w:r>
      <w:r>
        <w:rPr>
          <w:rFonts w:ascii="Arial" w:hAnsi="Arial" w:cs="Arial"/>
          <w:sz w:val="24"/>
          <w:szCs w:val="24"/>
        </w:rPr>
        <w:t xml:space="preserve"> тухай</w:t>
      </w:r>
      <w:r w:rsidRPr="004A3B16">
        <w:rPr>
          <w:rFonts w:ascii="Arial" w:hAnsi="Arial" w:cs="Arial"/>
          <w:sz w:val="24"/>
          <w:szCs w:val="24"/>
        </w:rPr>
        <w:t xml:space="preserve"> хуулийн төсөл батлагдсанаар иргэнд үүсэх зардлыг тооцох ажлыг дараах 5 үе шаттайгаар хийж гүйцэтгэсэн. Үүнд: </w:t>
      </w:r>
    </w:p>
    <w:p w14:paraId="66885A34" w14:textId="77777777" w:rsidR="004A3B16" w:rsidRPr="004A3B16" w:rsidRDefault="004A3B16" w:rsidP="00236D64">
      <w:pPr>
        <w:jc w:val="both"/>
        <w:rPr>
          <w:rFonts w:ascii="Arial" w:hAnsi="Arial" w:cs="Arial"/>
          <w:sz w:val="24"/>
          <w:szCs w:val="24"/>
        </w:rPr>
      </w:pPr>
    </w:p>
    <w:p w14:paraId="59BE8051" w14:textId="7821A42F" w:rsidR="004A3B16" w:rsidRPr="004A3B16" w:rsidRDefault="004A3B16" w:rsidP="00236D64">
      <w:pPr>
        <w:pStyle w:val="ListParagraph"/>
        <w:numPr>
          <w:ilvl w:val="0"/>
          <w:numId w:val="12"/>
        </w:numPr>
        <w:rPr>
          <w:rFonts w:ascii="Arial" w:hAnsi="Arial" w:cs="Arial"/>
          <w:sz w:val="24"/>
          <w:szCs w:val="24"/>
        </w:rPr>
      </w:pPr>
      <w:r w:rsidRPr="004A3B16">
        <w:rPr>
          <w:rFonts w:ascii="Arial" w:hAnsi="Arial" w:cs="Arial"/>
          <w:sz w:val="24"/>
          <w:szCs w:val="24"/>
        </w:rPr>
        <w:t>Иргэн</w:t>
      </w:r>
      <w:r>
        <w:rPr>
          <w:rFonts w:ascii="Arial" w:hAnsi="Arial" w:cs="Arial"/>
          <w:sz w:val="24"/>
          <w:szCs w:val="24"/>
        </w:rPr>
        <w:t>ий гүйцэтгэх үүргийг тогтоо</w:t>
      </w:r>
      <w:r w:rsidRPr="004A3B16">
        <w:rPr>
          <w:rFonts w:ascii="Arial" w:hAnsi="Arial" w:cs="Arial"/>
          <w:sz w:val="24"/>
          <w:szCs w:val="24"/>
        </w:rPr>
        <w:t>х;</w:t>
      </w:r>
    </w:p>
    <w:p w14:paraId="7C4D9AC8" w14:textId="44FBE271" w:rsidR="004A3B16" w:rsidRPr="004A3B16" w:rsidRDefault="004A3B16" w:rsidP="00236D64">
      <w:pPr>
        <w:pStyle w:val="ListParagraph"/>
        <w:numPr>
          <w:ilvl w:val="0"/>
          <w:numId w:val="12"/>
        </w:numPr>
        <w:rPr>
          <w:rFonts w:ascii="Arial" w:hAnsi="Arial" w:cs="Arial"/>
          <w:sz w:val="24"/>
          <w:szCs w:val="24"/>
        </w:rPr>
      </w:pPr>
      <w:r>
        <w:rPr>
          <w:rFonts w:ascii="Arial" w:hAnsi="Arial" w:cs="Arial"/>
          <w:sz w:val="24"/>
          <w:szCs w:val="24"/>
        </w:rPr>
        <w:t xml:space="preserve">Цаг </w:t>
      </w:r>
      <w:r w:rsidRPr="004A3B16">
        <w:rPr>
          <w:rFonts w:ascii="Arial" w:hAnsi="Arial" w:cs="Arial"/>
          <w:sz w:val="24"/>
          <w:szCs w:val="24"/>
        </w:rPr>
        <w:t>хугацаа</w:t>
      </w:r>
      <w:r>
        <w:rPr>
          <w:rFonts w:ascii="Arial" w:hAnsi="Arial" w:cs="Arial"/>
          <w:sz w:val="24"/>
          <w:szCs w:val="24"/>
        </w:rPr>
        <w:t xml:space="preserve"> болон гарч болох </w:t>
      </w:r>
      <w:r w:rsidR="00DE0847">
        <w:rPr>
          <w:rFonts w:ascii="Arial" w:hAnsi="Arial" w:cs="Arial"/>
          <w:sz w:val="24"/>
          <w:szCs w:val="24"/>
        </w:rPr>
        <w:t>давтамжийг</w:t>
      </w:r>
      <w:r w:rsidRPr="004A3B16">
        <w:rPr>
          <w:rFonts w:ascii="Arial" w:hAnsi="Arial" w:cs="Arial"/>
          <w:sz w:val="24"/>
          <w:szCs w:val="24"/>
        </w:rPr>
        <w:t xml:space="preserve"> тооцох;</w:t>
      </w:r>
    </w:p>
    <w:p w14:paraId="4837F86C" w14:textId="6DC12E89" w:rsidR="004A3B16" w:rsidRPr="004A3B16" w:rsidRDefault="004A3B16" w:rsidP="00236D64">
      <w:pPr>
        <w:pStyle w:val="ListParagraph"/>
        <w:numPr>
          <w:ilvl w:val="0"/>
          <w:numId w:val="12"/>
        </w:numPr>
        <w:rPr>
          <w:rFonts w:ascii="Arial" w:hAnsi="Arial" w:cs="Arial"/>
          <w:sz w:val="24"/>
          <w:szCs w:val="24"/>
        </w:rPr>
      </w:pPr>
      <w:r>
        <w:rPr>
          <w:rFonts w:ascii="Arial" w:hAnsi="Arial" w:cs="Arial"/>
          <w:sz w:val="24"/>
          <w:szCs w:val="24"/>
        </w:rPr>
        <w:t>Т</w:t>
      </w:r>
      <w:r w:rsidRPr="004A3B16">
        <w:rPr>
          <w:rFonts w:ascii="Arial" w:hAnsi="Arial" w:cs="Arial"/>
          <w:sz w:val="24"/>
          <w:szCs w:val="24"/>
        </w:rPr>
        <w:t>оон үзүүлэлт</w:t>
      </w:r>
      <w:r w:rsidR="00DE0847">
        <w:rPr>
          <w:rFonts w:ascii="Arial" w:hAnsi="Arial" w:cs="Arial"/>
          <w:sz w:val="24"/>
          <w:szCs w:val="24"/>
        </w:rPr>
        <w:t xml:space="preserve"> болон зардлыг</w:t>
      </w:r>
      <w:r>
        <w:rPr>
          <w:rFonts w:ascii="Arial" w:hAnsi="Arial" w:cs="Arial"/>
          <w:sz w:val="24"/>
          <w:szCs w:val="24"/>
        </w:rPr>
        <w:t xml:space="preserve"> </w:t>
      </w:r>
      <w:r w:rsidRPr="004A3B16">
        <w:rPr>
          <w:rFonts w:ascii="Arial" w:hAnsi="Arial" w:cs="Arial"/>
          <w:sz w:val="24"/>
          <w:szCs w:val="24"/>
        </w:rPr>
        <w:t>тооцох;</w:t>
      </w:r>
    </w:p>
    <w:p w14:paraId="26421430" w14:textId="668F1C97" w:rsidR="004A3B16" w:rsidRPr="004A3B16" w:rsidRDefault="004A3B16" w:rsidP="00236D64">
      <w:pPr>
        <w:pStyle w:val="ListParagraph"/>
        <w:numPr>
          <w:ilvl w:val="0"/>
          <w:numId w:val="12"/>
        </w:numPr>
        <w:rPr>
          <w:rFonts w:ascii="Arial" w:hAnsi="Arial" w:cs="Arial"/>
          <w:sz w:val="24"/>
          <w:szCs w:val="24"/>
        </w:rPr>
      </w:pPr>
      <w:r>
        <w:rPr>
          <w:rFonts w:ascii="Arial" w:hAnsi="Arial" w:cs="Arial"/>
          <w:sz w:val="24"/>
          <w:szCs w:val="24"/>
        </w:rPr>
        <w:t>Н</w:t>
      </w:r>
      <w:r w:rsidRPr="004A3B16">
        <w:rPr>
          <w:rFonts w:ascii="Arial" w:hAnsi="Arial" w:cs="Arial"/>
          <w:sz w:val="24"/>
          <w:szCs w:val="24"/>
        </w:rPr>
        <w:t>ийт зардлын дүнг тооцо</w:t>
      </w:r>
      <w:r>
        <w:rPr>
          <w:rFonts w:ascii="Arial" w:hAnsi="Arial" w:cs="Arial"/>
          <w:sz w:val="24"/>
          <w:szCs w:val="24"/>
        </w:rPr>
        <w:t>ж гаргах</w:t>
      </w:r>
      <w:r w:rsidRPr="004A3B16">
        <w:rPr>
          <w:rFonts w:ascii="Arial" w:hAnsi="Arial" w:cs="Arial"/>
          <w:sz w:val="24"/>
          <w:szCs w:val="24"/>
        </w:rPr>
        <w:t>;</w:t>
      </w:r>
    </w:p>
    <w:p w14:paraId="241628AA" w14:textId="52966E21" w:rsidR="004A3B16" w:rsidRPr="004A3B16" w:rsidRDefault="004A3B16" w:rsidP="00236D64">
      <w:pPr>
        <w:pStyle w:val="ListParagraph"/>
        <w:numPr>
          <w:ilvl w:val="0"/>
          <w:numId w:val="12"/>
        </w:numPr>
        <w:rPr>
          <w:rFonts w:ascii="Arial" w:hAnsi="Arial" w:cs="Arial"/>
          <w:sz w:val="24"/>
          <w:szCs w:val="24"/>
        </w:rPr>
      </w:pPr>
      <w:r>
        <w:rPr>
          <w:rFonts w:ascii="Arial" w:hAnsi="Arial" w:cs="Arial"/>
          <w:sz w:val="24"/>
          <w:szCs w:val="24"/>
        </w:rPr>
        <w:t>Х</w:t>
      </w:r>
      <w:r w:rsidRPr="004A3B16">
        <w:rPr>
          <w:rFonts w:ascii="Arial" w:hAnsi="Arial" w:cs="Arial"/>
          <w:sz w:val="24"/>
          <w:szCs w:val="24"/>
        </w:rPr>
        <w:t>увилбарыг нягталж, хялбарчлах боломжийг шалгах;</w:t>
      </w:r>
    </w:p>
    <w:p w14:paraId="2FFC1D84" w14:textId="77777777" w:rsidR="004A3B16" w:rsidRPr="00070612" w:rsidRDefault="004A3B16" w:rsidP="00236D64">
      <w:pPr>
        <w:rPr>
          <w:rFonts w:ascii="Arial" w:hAnsi="Arial" w:cs="Arial"/>
          <w:sz w:val="24"/>
          <w:szCs w:val="24"/>
          <w:lang w:val="en-US"/>
        </w:rPr>
      </w:pPr>
    </w:p>
    <w:p w14:paraId="5D6C2CB1" w14:textId="6CAEDCC4" w:rsidR="00867619" w:rsidRPr="00070612" w:rsidRDefault="00867619" w:rsidP="00236D64">
      <w:pPr>
        <w:pStyle w:val="ListParagraph"/>
        <w:numPr>
          <w:ilvl w:val="1"/>
          <w:numId w:val="2"/>
        </w:numPr>
        <w:ind w:left="993"/>
        <w:rPr>
          <w:rFonts w:ascii="Arial" w:hAnsi="Arial" w:cs="Arial"/>
          <w:b/>
          <w:bCs/>
          <w:i/>
          <w:iCs/>
          <w:color w:val="002060"/>
          <w:sz w:val="24"/>
          <w:szCs w:val="24"/>
          <w:lang w:val="en-US"/>
        </w:rPr>
      </w:pPr>
      <w:r w:rsidRPr="00070612">
        <w:rPr>
          <w:rFonts w:ascii="Arial" w:hAnsi="Arial" w:cs="Arial"/>
          <w:b/>
          <w:bCs/>
          <w:i/>
          <w:iCs/>
          <w:color w:val="002060"/>
          <w:sz w:val="24"/>
          <w:szCs w:val="24"/>
        </w:rPr>
        <w:t>Иргэн</w:t>
      </w:r>
      <w:r w:rsidR="004C2F19">
        <w:rPr>
          <w:rFonts w:ascii="Arial" w:hAnsi="Arial" w:cs="Arial"/>
          <w:b/>
          <w:bCs/>
          <w:i/>
          <w:iCs/>
          <w:color w:val="002060"/>
          <w:sz w:val="24"/>
          <w:szCs w:val="24"/>
        </w:rPr>
        <w:t>, хуулийн этгээдийн</w:t>
      </w:r>
      <w:r w:rsidRPr="00070612">
        <w:rPr>
          <w:rFonts w:ascii="Arial" w:hAnsi="Arial" w:cs="Arial"/>
          <w:b/>
          <w:bCs/>
          <w:i/>
          <w:iCs/>
          <w:color w:val="002060"/>
          <w:sz w:val="24"/>
          <w:szCs w:val="24"/>
        </w:rPr>
        <w:t xml:space="preserve"> гүйцэтгэх үүргийг тогтоох</w:t>
      </w:r>
    </w:p>
    <w:p w14:paraId="19FB6F2D" w14:textId="77777777" w:rsidR="00867619" w:rsidRPr="00070612" w:rsidRDefault="00867619" w:rsidP="00236D64">
      <w:pPr>
        <w:rPr>
          <w:rFonts w:ascii="Arial" w:hAnsi="Arial" w:cs="Arial"/>
          <w:sz w:val="24"/>
          <w:szCs w:val="24"/>
          <w:lang w:val="en-US"/>
        </w:rPr>
      </w:pPr>
    </w:p>
    <w:p w14:paraId="54BDB15A" w14:textId="2C33187B" w:rsidR="00870FE6" w:rsidRDefault="00057224" w:rsidP="00236D64">
      <w:pPr>
        <w:ind w:firstLine="720"/>
        <w:jc w:val="both"/>
        <w:rPr>
          <w:rFonts w:ascii="Arial" w:hAnsi="Arial" w:cs="Arial"/>
          <w:sz w:val="24"/>
          <w:szCs w:val="24"/>
        </w:rPr>
      </w:pPr>
      <w:r w:rsidRPr="00057224">
        <w:rPr>
          <w:rFonts w:ascii="Arial" w:hAnsi="Arial" w:cs="Arial"/>
          <w:sz w:val="24"/>
          <w:szCs w:val="24"/>
        </w:rPr>
        <w:t xml:space="preserve">Энэ хэсэгт Хөдөө аж ахуйн </w:t>
      </w:r>
      <w:r>
        <w:rPr>
          <w:rFonts w:ascii="Arial" w:hAnsi="Arial" w:cs="Arial"/>
          <w:sz w:val="24"/>
          <w:szCs w:val="24"/>
        </w:rPr>
        <w:t>тухай</w:t>
      </w:r>
      <w:r w:rsidRPr="00057224">
        <w:rPr>
          <w:rFonts w:ascii="Arial" w:hAnsi="Arial" w:cs="Arial"/>
          <w:sz w:val="24"/>
          <w:szCs w:val="24"/>
        </w:rPr>
        <w:t xml:space="preserve"> хуулийн төслий</w:t>
      </w:r>
      <w:r w:rsidR="00870FE6">
        <w:rPr>
          <w:rFonts w:ascii="Arial" w:hAnsi="Arial" w:cs="Arial"/>
          <w:sz w:val="24"/>
          <w:szCs w:val="24"/>
        </w:rPr>
        <w:t>н зохицуулалтыг</w:t>
      </w:r>
      <w:r w:rsidRPr="00057224">
        <w:rPr>
          <w:rFonts w:ascii="Arial" w:hAnsi="Arial" w:cs="Arial"/>
          <w:sz w:val="24"/>
          <w:szCs w:val="24"/>
        </w:rPr>
        <w:t xml:space="preserve"> судалж, тус хуулийн төсөлд иргэн</w:t>
      </w:r>
      <w:r w:rsidR="00870FE6">
        <w:rPr>
          <w:rFonts w:ascii="Arial" w:hAnsi="Arial" w:cs="Arial"/>
          <w:sz w:val="24"/>
          <w:szCs w:val="24"/>
        </w:rPr>
        <w:t>, хуулийн этгээд</w:t>
      </w:r>
      <w:r w:rsidRPr="00057224">
        <w:rPr>
          <w:rFonts w:ascii="Arial" w:hAnsi="Arial" w:cs="Arial"/>
          <w:sz w:val="24"/>
          <w:szCs w:val="24"/>
        </w:rPr>
        <w:t xml:space="preserve"> тодорхой үүрэг </w:t>
      </w:r>
      <w:r w:rsidR="00870FE6">
        <w:rPr>
          <w:rFonts w:ascii="Arial" w:hAnsi="Arial" w:cs="Arial"/>
          <w:sz w:val="24"/>
          <w:szCs w:val="24"/>
        </w:rPr>
        <w:t>хүлээж байгаа</w:t>
      </w:r>
      <w:r w:rsidRPr="00057224">
        <w:rPr>
          <w:rFonts w:ascii="Arial" w:hAnsi="Arial" w:cs="Arial"/>
          <w:sz w:val="24"/>
          <w:szCs w:val="24"/>
        </w:rPr>
        <w:t xml:space="preserve"> эсэхийг то</w:t>
      </w:r>
      <w:r w:rsidR="00870FE6">
        <w:rPr>
          <w:rFonts w:ascii="Arial" w:hAnsi="Arial" w:cs="Arial"/>
          <w:sz w:val="24"/>
          <w:szCs w:val="24"/>
        </w:rPr>
        <w:t xml:space="preserve">дорхойлж, иргэн, хуулийн этгээд нь ямар чиг үүрэг буюу ажил үйлчилгээг шинээр гүйцэтгэх эсхүл одоо гүйцэтгэж байгаа чиг үүрэг, ажил үйлчилгээг хуулийн төслийн дагуу өргөжсөн эсэхийг тогтоох юм. </w:t>
      </w:r>
    </w:p>
    <w:p w14:paraId="2B39025E" w14:textId="77777777" w:rsidR="00870FE6" w:rsidRDefault="00870FE6" w:rsidP="00236D64">
      <w:pPr>
        <w:ind w:firstLine="720"/>
        <w:jc w:val="both"/>
        <w:rPr>
          <w:rFonts w:ascii="Arial" w:hAnsi="Arial" w:cs="Arial"/>
          <w:sz w:val="24"/>
          <w:szCs w:val="24"/>
        </w:rPr>
      </w:pPr>
    </w:p>
    <w:p w14:paraId="73317470" w14:textId="28C64D36" w:rsidR="00870FE6" w:rsidRDefault="00870FE6" w:rsidP="00236D64">
      <w:pPr>
        <w:ind w:firstLine="720"/>
        <w:jc w:val="both"/>
        <w:rPr>
          <w:rFonts w:ascii="Arial" w:hAnsi="Arial" w:cs="Arial"/>
          <w:sz w:val="24"/>
          <w:szCs w:val="24"/>
        </w:rPr>
      </w:pPr>
      <w:bookmarkStart w:id="0" w:name="_Hlk195362612"/>
      <w:r>
        <w:rPr>
          <w:rFonts w:ascii="Arial" w:hAnsi="Arial" w:cs="Arial"/>
          <w:sz w:val="24"/>
          <w:szCs w:val="24"/>
        </w:rPr>
        <w:t>Хуулийн төслийн зохицуулалтыг сонгохдоо хуулийн төсөлд улсын төсвөөс болон иргэн, хуулийн этгээдээс тодорхой зардал гарахыг шаардаж байгаа, эсхүл ямар нэгэн эрх, үүрэг, шинэ чиг үүрэг бий болгож байгаа, эсхүл иргэ</w:t>
      </w:r>
      <w:r w:rsidR="00040029">
        <w:rPr>
          <w:rFonts w:ascii="Arial" w:hAnsi="Arial" w:cs="Arial"/>
          <w:sz w:val="24"/>
          <w:szCs w:val="24"/>
        </w:rPr>
        <w:t>н, хуулийн этгээдэд</w:t>
      </w:r>
      <w:r>
        <w:rPr>
          <w:rFonts w:ascii="Arial" w:hAnsi="Arial" w:cs="Arial"/>
          <w:sz w:val="24"/>
          <w:szCs w:val="24"/>
        </w:rPr>
        <w:t xml:space="preserve"> ачаалал үүсгэж байгаа</w:t>
      </w:r>
      <w:r w:rsidR="00040029">
        <w:rPr>
          <w:rFonts w:ascii="Arial" w:hAnsi="Arial" w:cs="Arial"/>
          <w:sz w:val="24"/>
          <w:szCs w:val="24"/>
        </w:rPr>
        <w:t xml:space="preserve"> зохицуулалтуудыг сонголоо.  </w:t>
      </w:r>
    </w:p>
    <w:bookmarkEnd w:id="0"/>
    <w:p w14:paraId="32FC6B9F" w14:textId="77777777" w:rsidR="00870FE6" w:rsidRDefault="00870FE6" w:rsidP="00236D64">
      <w:pPr>
        <w:ind w:firstLine="720"/>
        <w:jc w:val="both"/>
        <w:rPr>
          <w:rFonts w:ascii="Arial" w:hAnsi="Arial" w:cs="Arial"/>
          <w:sz w:val="24"/>
          <w:szCs w:val="24"/>
        </w:rPr>
      </w:pPr>
    </w:p>
    <w:p w14:paraId="6BB1E867" w14:textId="69EDC0EF" w:rsidR="00057224" w:rsidRPr="00057224" w:rsidRDefault="00870FE6" w:rsidP="00236D64">
      <w:pPr>
        <w:ind w:firstLine="720"/>
        <w:jc w:val="both"/>
        <w:rPr>
          <w:rFonts w:ascii="Arial" w:hAnsi="Arial" w:cs="Arial"/>
          <w:sz w:val="24"/>
          <w:szCs w:val="24"/>
        </w:rPr>
      </w:pPr>
      <w:r>
        <w:rPr>
          <w:rFonts w:ascii="Arial" w:hAnsi="Arial" w:cs="Arial"/>
          <w:sz w:val="24"/>
          <w:szCs w:val="24"/>
        </w:rPr>
        <w:t>Т</w:t>
      </w:r>
      <w:r w:rsidR="00057224" w:rsidRPr="00057224">
        <w:rPr>
          <w:rFonts w:ascii="Arial" w:hAnsi="Arial" w:cs="Arial"/>
          <w:sz w:val="24"/>
          <w:szCs w:val="24"/>
        </w:rPr>
        <w:t>ус хуулийн төслийг  хэрэгжүүлэхэд хөдөө аж ахуйн дараах чиглэлийн үйлдвэрлэл эрхлэгч иргэн</w:t>
      </w:r>
      <w:r w:rsidR="00E904B8">
        <w:rPr>
          <w:rFonts w:ascii="Arial" w:hAnsi="Arial" w:cs="Arial"/>
          <w:sz w:val="24"/>
          <w:szCs w:val="24"/>
        </w:rPr>
        <w:t>, хуулийн этгээдэд</w:t>
      </w:r>
      <w:r w:rsidR="00057224" w:rsidRPr="00057224">
        <w:rPr>
          <w:rFonts w:ascii="Arial" w:hAnsi="Arial" w:cs="Arial"/>
          <w:sz w:val="24"/>
          <w:szCs w:val="24"/>
        </w:rPr>
        <w:t xml:space="preserve"> үүсч болох зардлыг тооцох шаардлагатай гэж үзсэн. Үүнд:</w:t>
      </w:r>
    </w:p>
    <w:p w14:paraId="232DB11B" w14:textId="41295387" w:rsidR="00057224" w:rsidRPr="00057224" w:rsidRDefault="00057224" w:rsidP="00236D64">
      <w:pPr>
        <w:pStyle w:val="ListParagraph"/>
        <w:numPr>
          <w:ilvl w:val="2"/>
          <w:numId w:val="15"/>
        </w:numPr>
        <w:jc w:val="both"/>
        <w:rPr>
          <w:rFonts w:ascii="Arial" w:hAnsi="Arial" w:cs="Arial"/>
          <w:sz w:val="24"/>
          <w:szCs w:val="24"/>
        </w:rPr>
      </w:pPr>
      <w:r w:rsidRPr="00057224">
        <w:rPr>
          <w:rFonts w:ascii="Arial" w:hAnsi="Arial" w:cs="Arial"/>
          <w:sz w:val="24"/>
          <w:szCs w:val="24"/>
        </w:rPr>
        <w:t>мал аж ахуйн үйлдвэрлэл эрхлэгч</w:t>
      </w:r>
      <w:r w:rsidR="00E904B8">
        <w:rPr>
          <w:rFonts w:ascii="Arial" w:hAnsi="Arial" w:cs="Arial"/>
          <w:sz w:val="24"/>
          <w:szCs w:val="24"/>
        </w:rPr>
        <w:t xml:space="preserve"> </w:t>
      </w:r>
      <w:r w:rsidRPr="00057224">
        <w:rPr>
          <w:rFonts w:ascii="Arial" w:hAnsi="Arial" w:cs="Arial"/>
          <w:sz w:val="24"/>
          <w:szCs w:val="24"/>
        </w:rPr>
        <w:t>иргэн</w:t>
      </w:r>
      <w:r w:rsidR="004C2F19">
        <w:rPr>
          <w:rFonts w:ascii="Arial" w:hAnsi="Arial" w:cs="Arial"/>
          <w:sz w:val="24"/>
          <w:szCs w:val="24"/>
        </w:rPr>
        <w:t>, хуулийн этгээд</w:t>
      </w:r>
      <w:r w:rsidRPr="00057224">
        <w:rPr>
          <w:rFonts w:ascii="Arial" w:hAnsi="Arial" w:cs="Arial"/>
          <w:sz w:val="24"/>
          <w:szCs w:val="24"/>
        </w:rPr>
        <w:t>;</w:t>
      </w:r>
    </w:p>
    <w:p w14:paraId="2AF0173A" w14:textId="7689E575" w:rsidR="00057224" w:rsidRPr="00057224" w:rsidRDefault="00057224" w:rsidP="00236D64">
      <w:pPr>
        <w:pStyle w:val="ListParagraph"/>
        <w:numPr>
          <w:ilvl w:val="2"/>
          <w:numId w:val="15"/>
        </w:numPr>
        <w:jc w:val="both"/>
        <w:rPr>
          <w:rFonts w:ascii="Arial" w:hAnsi="Arial" w:cs="Arial"/>
          <w:sz w:val="24"/>
          <w:szCs w:val="24"/>
        </w:rPr>
      </w:pPr>
      <w:r w:rsidRPr="00057224">
        <w:rPr>
          <w:rFonts w:ascii="Arial" w:hAnsi="Arial" w:cs="Arial"/>
          <w:sz w:val="24"/>
          <w:szCs w:val="24"/>
        </w:rPr>
        <w:t xml:space="preserve">тариалангийн үйлдвэрлэл </w:t>
      </w:r>
      <w:r w:rsidR="004C2F19" w:rsidRPr="00057224">
        <w:rPr>
          <w:rFonts w:ascii="Arial" w:hAnsi="Arial" w:cs="Arial"/>
          <w:sz w:val="24"/>
          <w:szCs w:val="24"/>
        </w:rPr>
        <w:t>эрхлэгч иргэн</w:t>
      </w:r>
      <w:r w:rsidR="004C2F19">
        <w:rPr>
          <w:rFonts w:ascii="Arial" w:hAnsi="Arial" w:cs="Arial"/>
          <w:sz w:val="24"/>
          <w:szCs w:val="24"/>
        </w:rPr>
        <w:t>, хуулийн этгээд</w:t>
      </w:r>
      <w:r w:rsidRPr="00057224">
        <w:rPr>
          <w:rFonts w:ascii="Arial" w:hAnsi="Arial" w:cs="Arial"/>
          <w:sz w:val="24"/>
          <w:szCs w:val="24"/>
        </w:rPr>
        <w:t>;</w:t>
      </w:r>
    </w:p>
    <w:p w14:paraId="57B7CB4F" w14:textId="76062E08" w:rsidR="00057224" w:rsidRPr="00057224" w:rsidRDefault="00057224" w:rsidP="00236D64">
      <w:pPr>
        <w:pStyle w:val="ListParagraph"/>
        <w:numPr>
          <w:ilvl w:val="2"/>
          <w:numId w:val="15"/>
        </w:numPr>
        <w:jc w:val="both"/>
        <w:rPr>
          <w:rFonts w:ascii="Arial" w:hAnsi="Arial" w:cs="Arial"/>
          <w:sz w:val="24"/>
          <w:szCs w:val="24"/>
        </w:rPr>
      </w:pPr>
      <w:r w:rsidRPr="00057224">
        <w:rPr>
          <w:rFonts w:ascii="Arial" w:hAnsi="Arial" w:cs="Arial"/>
          <w:sz w:val="24"/>
          <w:szCs w:val="24"/>
        </w:rPr>
        <w:t>мал аж ахуй</w:t>
      </w:r>
      <w:r w:rsidR="00174D9E">
        <w:rPr>
          <w:rFonts w:ascii="Arial" w:hAnsi="Arial" w:cs="Arial"/>
          <w:sz w:val="24"/>
          <w:szCs w:val="24"/>
        </w:rPr>
        <w:t>,</w:t>
      </w:r>
      <w:r w:rsidRPr="00057224">
        <w:rPr>
          <w:rFonts w:ascii="Arial" w:hAnsi="Arial" w:cs="Arial"/>
          <w:sz w:val="24"/>
          <w:szCs w:val="24"/>
        </w:rPr>
        <w:t xml:space="preserve"> тариалан</w:t>
      </w:r>
      <w:r w:rsidR="00174D9E">
        <w:rPr>
          <w:rFonts w:ascii="Arial" w:hAnsi="Arial" w:cs="Arial"/>
          <w:sz w:val="24"/>
          <w:szCs w:val="24"/>
        </w:rPr>
        <w:t xml:space="preserve"> </w:t>
      </w:r>
      <w:r w:rsidRPr="00057224">
        <w:rPr>
          <w:rFonts w:ascii="Arial" w:hAnsi="Arial" w:cs="Arial"/>
          <w:sz w:val="24"/>
          <w:szCs w:val="24"/>
        </w:rPr>
        <w:t>хос</w:t>
      </w:r>
      <w:r w:rsidR="00174D9E">
        <w:rPr>
          <w:rFonts w:ascii="Arial" w:hAnsi="Arial" w:cs="Arial"/>
          <w:sz w:val="24"/>
          <w:szCs w:val="24"/>
        </w:rPr>
        <w:t>олсон үйлдвэрлэл</w:t>
      </w:r>
      <w:r w:rsidRPr="00057224">
        <w:rPr>
          <w:rFonts w:ascii="Arial" w:hAnsi="Arial" w:cs="Arial"/>
          <w:sz w:val="24"/>
          <w:szCs w:val="24"/>
        </w:rPr>
        <w:t xml:space="preserve"> эрхлэгч иргэн</w:t>
      </w:r>
      <w:r w:rsidR="004C2F19">
        <w:rPr>
          <w:rFonts w:ascii="Arial" w:hAnsi="Arial" w:cs="Arial"/>
          <w:sz w:val="24"/>
          <w:szCs w:val="24"/>
        </w:rPr>
        <w:t>, хуулийн этгээд</w:t>
      </w:r>
      <w:r w:rsidRPr="00057224">
        <w:rPr>
          <w:rFonts w:ascii="Arial" w:hAnsi="Arial" w:cs="Arial"/>
          <w:sz w:val="24"/>
          <w:szCs w:val="24"/>
        </w:rPr>
        <w:t>.</w:t>
      </w:r>
    </w:p>
    <w:p w14:paraId="6B52A3CE" w14:textId="77777777" w:rsidR="00057224" w:rsidRDefault="00057224" w:rsidP="00236D64">
      <w:pPr>
        <w:jc w:val="both"/>
        <w:rPr>
          <w:rFonts w:ascii="Arial" w:hAnsi="Arial" w:cs="Arial"/>
          <w:sz w:val="24"/>
          <w:szCs w:val="24"/>
        </w:rPr>
      </w:pPr>
    </w:p>
    <w:p w14:paraId="04CD066A" w14:textId="77777777" w:rsidR="00CF57A1" w:rsidRDefault="00057224" w:rsidP="00236D64">
      <w:pPr>
        <w:ind w:firstLine="633"/>
        <w:jc w:val="both"/>
      </w:pPr>
      <w:r w:rsidRPr="00057224">
        <w:rPr>
          <w:rFonts w:ascii="Arial" w:hAnsi="Arial" w:cs="Arial"/>
          <w:sz w:val="24"/>
          <w:szCs w:val="24"/>
        </w:rPr>
        <w:t xml:space="preserve">Хөдөө аж ахуйн </w:t>
      </w:r>
      <w:r w:rsidR="00174D9E">
        <w:rPr>
          <w:rFonts w:ascii="Arial" w:hAnsi="Arial" w:cs="Arial"/>
          <w:sz w:val="24"/>
          <w:szCs w:val="24"/>
        </w:rPr>
        <w:t>тухай</w:t>
      </w:r>
      <w:r w:rsidRPr="00057224">
        <w:rPr>
          <w:rFonts w:ascii="Arial" w:hAnsi="Arial" w:cs="Arial"/>
          <w:sz w:val="24"/>
          <w:szCs w:val="24"/>
        </w:rPr>
        <w:t xml:space="preserve"> хуулийн төсөлд дээр дурьдсан хөдөө аж ахуйн үйлдвэрлэл эрхлэгч иргэнд үүрэг хүлээлгэсэн дараах зохицуулалт байна.</w:t>
      </w:r>
      <w:r w:rsidR="00CF57A1" w:rsidRPr="00CF57A1">
        <w:t xml:space="preserve"> </w:t>
      </w:r>
    </w:p>
    <w:p w14:paraId="500BE15B" w14:textId="77777777" w:rsidR="00CF57A1" w:rsidRDefault="00CF57A1" w:rsidP="00236D64">
      <w:pPr>
        <w:ind w:firstLine="633"/>
        <w:jc w:val="both"/>
      </w:pPr>
    </w:p>
    <w:p w14:paraId="4EB36971" w14:textId="02964F02" w:rsidR="00CF57A1" w:rsidRPr="00CF57A1" w:rsidRDefault="00CF57A1" w:rsidP="00236D64">
      <w:pPr>
        <w:rPr>
          <w:rFonts w:ascii="Arial" w:hAnsi="Arial" w:cs="Arial"/>
          <w:sz w:val="24"/>
          <w:szCs w:val="24"/>
        </w:rPr>
      </w:pPr>
      <w:r w:rsidRPr="00CF57A1">
        <w:rPr>
          <w:rFonts w:ascii="Arial" w:hAnsi="Arial" w:cs="Arial"/>
          <w:b/>
          <w:bCs/>
          <w:sz w:val="24"/>
          <w:szCs w:val="24"/>
        </w:rPr>
        <w:t>Хүснэгт 1.</w:t>
      </w:r>
      <w:r>
        <w:rPr>
          <w:rFonts w:ascii="Arial" w:hAnsi="Arial" w:cs="Arial"/>
          <w:sz w:val="24"/>
          <w:szCs w:val="24"/>
        </w:rPr>
        <w:t xml:space="preserve"> </w:t>
      </w:r>
      <w:r w:rsidRPr="00CF57A1">
        <w:rPr>
          <w:rFonts w:ascii="Arial" w:hAnsi="Arial" w:cs="Arial"/>
          <w:sz w:val="24"/>
          <w:szCs w:val="24"/>
        </w:rPr>
        <w:t>Иргэн</w:t>
      </w:r>
      <w:r w:rsidR="00236D64">
        <w:rPr>
          <w:rFonts w:ascii="Arial" w:hAnsi="Arial" w:cs="Arial"/>
          <w:sz w:val="24"/>
          <w:szCs w:val="24"/>
        </w:rPr>
        <w:t>, хуулийн этгээдийн</w:t>
      </w:r>
      <w:r>
        <w:rPr>
          <w:rFonts w:ascii="Arial" w:hAnsi="Arial" w:cs="Arial"/>
          <w:sz w:val="24"/>
          <w:szCs w:val="24"/>
        </w:rPr>
        <w:t xml:space="preserve"> гүйцэтгэх</w:t>
      </w:r>
      <w:r w:rsidRPr="00CF57A1">
        <w:rPr>
          <w:rFonts w:ascii="Arial" w:hAnsi="Arial" w:cs="Arial"/>
          <w:sz w:val="24"/>
          <w:szCs w:val="24"/>
        </w:rPr>
        <w:t xml:space="preserve"> үүр</w:t>
      </w:r>
      <w:r>
        <w:rPr>
          <w:rFonts w:ascii="Arial" w:hAnsi="Arial" w:cs="Arial"/>
          <w:sz w:val="24"/>
          <w:szCs w:val="24"/>
        </w:rPr>
        <w:t>гийг тодорхойлох нь</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3260"/>
      </w:tblGrid>
      <w:tr w:rsidR="00CF57A1" w:rsidRPr="00CF57A1" w14:paraId="7EBF3799" w14:textId="77777777" w:rsidTr="00152FF6">
        <w:trPr>
          <w:trHeight w:val="420"/>
        </w:trPr>
        <w:tc>
          <w:tcPr>
            <w:tcW w:w="6096" w:type="dxa"/>
            <w:shd w:val="clear" w:color="auto" w:fill="F2F2F2" w:themeFill="background1" w:themeFillShade="F2"/>
            <w:vAlign w:val="center"/>
          </w:tcPr>
          <w:p w14:paraId="5E233B4C" w14:textId="70B7DBBF" w:rsidR="00CF57A1" w:rsidRPr="00CF57A1" w:rsidRDefault="00CF57A1" w:rsidP="00236D64">
            <w:pPr>
              <w:widowControl w:val="0"/>
              <w:autoSpaceDE w:val="0"/>
              <w:autoSpaceDN w:val="0"/>
              <w:ind w:right="289"/>
              <w:jc w:val="center"/>
              <w:rPr>
                <w:rFonts w:ascii="Arial" w:eastAsia="Microsoft Sans Serif" w:hAnsi="Arial" w:cs="Arial"/>
                <w:b/>
                <w:bCs/>
                <w:kern w:val="0"/>
                <w:sz w:val="20"/>
                <w:szCs w:val="20"/>
                <w:lang w:val="en-US"/>
                <w14:ligatures w14:val="none"/>
              </w:rPr>
            </w:pPr>
            <w:r w:rsidRPr="00152FF6">
              <w:rPr>
                <w:rFonts w:ascii="Arial" w:hAnsi="Arial" w:cs="Arial"/>
                <w:b/>
                <w:bCs/>
                <w:sz w:val="20"/>
                <w:szCs w:val="20"/>
              </w:rPr>
              <w:t>Хуулийн төсөл дэх холбогдох зохицуулалт</w:t>
            </w:r>
          </w:p>
        </w:tc>
        <w:tc>
          <w:tcPr>
            <w:tcW w:w="3260" w:type="dxa"/>
            <w:shd w:val="clear" w:color="auto" w:fill="F2F2F2" w:themeFill="background1" w:themeFillShade="F2"/>
            <w:vAlign w:val="center"/>
          </w:tcPr>
          <w:p w14:paraId="08A6B6CB" w14:textId="6DB029E2" w:rsidR="00CF57A1" w:rsidRPr="00CF57A1" w:rsidRDefault="00CF57A1" w:rsidP="00236D64">
            <w:pPr>
              <w:widowControl w:val="0"/>
              <w:autoSpaceDE w:val="0"/>
              <w:autoSpaceDN w:val="0"/>
              <w:ind w:right="289"/>
              <w:jc w:val="center"/>
              <w:rPr>
                <w:rFonts w:ascii="Arial" w:eastAsia="Microsoft Sans Serif" w:hAnsi="Arial" w:cs="Arial"/>
                <w:b/>
                <w:bCs/>
                <w:kern w:val="0"/>
                <w:sz w:val="20"/>
                <w:szCs w:val="20"/>
                <w:lang w:val="en-US"/>
                <w14:ligatures w14:val="none"/>
              </w:rPr>
            </w:pPr>
            <w:r w:rsidRPr="00152FF6">
              <w:rPr>
                <w:rFonts w:ascii="Arial" w:hAnsi="Arial" w:cs="Arial"/>
                <w:b/>
                <w:bCs/>
                <w:sz w:val="20"/>
                <w:szCs w:val="20"/>
              </w:rPr>
              <w:t>Гүйцэтгэх үүрэг буюу ажил, үйлчилгээ</w:t>
            </w:r>
          </w:p>
        </w:tc>
      </w:tr>
      <w:tr w:rsidR="00CF57A1" w:rsidRPr="00CF57A1" w14:paraId="62605660" w14:textId="77777777" w:rsidTr="00152FF6">
        <w:trPr>
          <w:trHeight w:val="890"/>
        </w:trPr>
        <w:tc>
          <w:tcPr>
            <w:tcW w:w="6096" w:type="dxa"/>
            <w:vAlign w:val="center"/>
          </w:tcPr>
          <w:p w14:paraId="08C4EF15" w14:textId="52D2AAA7" w:rsidR="00CF57A1" w:rsidRPr="00CF57A1" w:rsidRDefault="00E904B8"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 xml:space="preserve">8.1. </w:t>
            </w:r>
            <w:r w:rsidR="00CB7624" w:rsidRPr="00152FF6">
              <w:rPr>
                <w:rFonts w:ascii="Arial" w:eastAsia="Microsoft Sans Serif" w:hAnsi="Arial" w:cs="Arial"/>
                <w:kern w:val="0"/>
                <w:sz w:val="20"/>
                <w:szCs w:val="20"/>
                <w14:ligatures w14:val="none"/>
              </w:rPr>
              <w:t xml:space="preserve">Түүхий эд, бүтээгдэхүүнийг эрх бүхий байгууллагаас баталсан техникийн зохицуулалт, стандарт, мал эмнэлэг, ургамлын ариун цэвэр, хорио цээрийн шаардлага (цаашид “ариун цэвэр, хорио цээрийн шаардлага” гэх), хөдөө аж ахуйн өртгийн сүлжээний дараагийн шатны хүлээн авагчтай байгуулсан гэрээний нөхцөлийн дагуу бэлтгэж, хадгална.  </w:t>
            </w:r>
          </w:p>
        </w:tc>
        <w:tc>
          <w:tcPr>
            <w:tcW w:w="3260" w:type="dxa"/>
            <w:vAlign w:val="center"/>
          </w:tcPr>
          <w:p w14:paraId="0614ADE8" w14:textId="1641A99C" w:rsidR="00CF57A1" w:rsidRPr="00CF57A1" w:rsidRDefault="00253638"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шаардлагын дагуу түүхий эд бэлтгэн нийлүүлэх гэрээг байгуулж, гэрээний  хэрэгжилтийг ханган ажиллах</w:t>
            </w:r>
          </w:p>
        </w:tc>
      </w:tr>
      <w:tr w:rsidR="00CB7624" w:rsidRPr="00152FF6" w14:paraId="29CE4802" w14:textId="77777777" w:rsidTr="00152FF6">
        <w:trPr>
          <w:trHeight w:val="890"/>
        </w:trPr>
        <w:tc>
          <w:tcPr>
            <w:tcW w:w="6096" w:type="dxa"/>
            <w:vAlign w:val="center"/>
          </w:tcPr>
          <w:p w14:paraId="2F478D08" w14:textId="1E8E3507" w:rsidR="00CB7624" w:rsidRPr="00152FF6" w:rsidRDefault="00E904B8"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8.2.Түүхий эд, бүтээгдэхүүнийг техникийн зохицуулалт, стандарт, ариун цэвэр, хорио цээрийн шаардлагыг хангаж, хөдөө аж ахуйн өртгийн сүлжээний дараагийн шатны хүлээн авагчтай байгуулсан гэрээний нөхцөлийн дагуу тээвэрлэнэ.</w:t>
            </w:r>
          </w:p>
        </w:tc>
        <w:tc>
          <w:tcPr>
            <w:tcW w:w="3260" w:type="dxa"/>
            <w:vAlign w:val="center"/>
          </w:tcPr>
          <w:p w14:paraId="66FA424C" w14:textId="4D83A9DF" w:rsidR="00CB7624" w:rsidRPr="00152FF6" w:rsidRDefault="00253638" w:rsidP="00236D64">
            <w:pPr>
              <w:widowControl w:val="0"/>
              <w:autoSpaceDE w:val="0"/>
              <w:autoSpaceDN w:val="0"/>
              <w:ind w:right="28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Холбогдох шаардлагын дагуу түүхий эд нийлүүлэх, тээвэрлэх гэрээг байгуулж, гэрээний  хэрэгжилтийг ханган ажиллах</w:t>
            </w:r>
          </w:p>
        </w:tc>
      </w:tr>
      <w:tr w:rsidR="00CB7624" w:rsidRPr="00152FF6" w14:paraId="6C45B9BB" w14:textId="77777777" w:rsidTr="00152FF6">
        <w:trPr>
          <w:trHeight w:val="890"/>
        </w:trPr>
        <w:tc>
          <w:tcPr>
            <w:tcW w:w="6096" w:type="dxa"/>
            <w:vAlign w:val="center"/>
          </w:tcPr>
          <w:p w14:paraId="33CD8436" w14:textId="1DD63243" w:rsidR="00CB7624" w:rsidRPr="00152FF6" w:rsidRDefault="009D2D74"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8.3.Түүхий эд бүтээгдэхүүний анхдагч шинж чанар, технологийн онцлогоос хамааран тэдгээрийг түүхий эд хүлээн авах төв, төвлөрсөн цэг, агуулах, мал бордох аж ахуй, бөөний худалдааны төв, боловсруулах үйлдвэрт нийлүүлнэ.</w:t>
            </w:r>
          </w:p>
        </w:tc>
        <w:tc>
          <w:tcPr>
            <w:tcW w:w="3260" w:type="dxa"/>
            <w:vAlign w:val="center"/>
          </w:tcPr>
          <w:p w14:paraId="6E55CA7B" w14:textId="404C53C6" w:rsidR="00CB7624" w:rsidRPr="00152FF6" w:rsidRDefault="00253638"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шаардлагыг хангасан түүхий эдийг бэлтгэн нийлүүлэх, борлуулах</w:t>
            </w:r>
          </w:p>
        </w:tc>
      </w:tr>
      <w:tr w:rsidR="009D2D74" w:rsidRPr="00152FF6" w14:paraId="32A4FC9E" w14:textId="77777777" w:rsidTr="00152FF6">
        <w:trPr>
          <w:trHeight w:val="890"/>
        </w:trPr>
        <w:tc>
          <w:tcPr>
            <w:tcW w:w="6096" w:type="dxa"/>
            <w:vAlign w:val="center"/>
          </w:tcPr>
          <w:p w14:paraId="54C569FE" w14:textId="1BC55AB3" w:rsidR="009D2D74" w:rsidRPr="00152FF6" w:rsidRDefault="009D2D74"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lastRenderedPageBreak/>
              <w:t xml:space="preserve">8.4.Хөдөө аж ахуйн нэмэгдсэн өртгийн сүлжээ (цаашид “өртгийн сүлжээ” гэх)-ний оролцогч нь “нэг алхам урагш, нэг алхам хойш” зарчмыг баримтлан тухайн шатны өртгийн сүлжээнд хүлээн авсан, нийлүүлсэн түүхий эд, бүтээгдэхүүний гарал үүсэл, тоо хэмжээ, чанар, аюулгүй байдлын талаарх шаардлагатай үзүүлэлтүүдийг хөдөө аж ахуйн асуудал эрхэлсэн төрийн захиргааны төв байгууллагын нэгдсэн цахим системд бүртгэнэ.  </w:t>
            </w:r>
          </w:p>
        </w:tc>
        <w:tc>
          <w:tcPr>
            <w:tcW w:w="3260" w:type="dxa"/>
            <w:vAlign w:val="center"/>
          </w:tcPr>
          <w:p w14:paraId="348021FF" w14:textId="3A7160F7" w:rsidR="009D2D74" w:rsidRPr="00152FF6" w:rsidRDefault="00253638" w:rsidP="00236D64">
            <w:pPr>
              <w:widowControl w:val="0"/>
              <w:autoSpaceDE w:val="0"/>
              <w:autoSpaceDN w:val="0"/>
              <w:ind w:right="28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 xml:space="preserve">Нэмэгдсэн өртгийн сүлжээнд </w:t>
            </w:r>
            <w:r w:rsidR="00D10C9D" w:rsidRPr="00152FF6">
              <w:rPr>
                <w:rFonts w:ascii="Arial" w:eastAsia="Microsoft Sans Serif" w:hAnsi="Arial" w:cs="Arial"/>
                <w:kern w:val="0"/>
                <w:sz w:val="20"/>
                <w:szCs w:val="20"/>
                <w14:ligatures w14:val="none"/>
              </w:rPr>
              <w:t>оролцогчоор бүртгүүлж,  холбогдох мэдээллийг нэгдсэн цахим системд хүргүүлэх, олон нийтэд нийтлэх</w:t>
            </w:r>
          </w:p>
        </w:tc>
      </w:tr>
      <w:tr w:rsidR="009D2D74" w:rsidRPr="00152FF6" w14:paraId="0C0E3B35" w14:textId="77777777" w:rsidTr="00152FF6">
        <w:trPr>
          <w:trHeight w:val="890"/>
        </w:trPr>
        <w:tc>
          <w:tcPr>
            <w:tcW w:w="6096" w:type="dxa"/>
            <w:vAlign w:val="center"/>
          </w:tcPr>
          <w:p w14:paraId="6F72F0A8" w14:textId="18EBA2AD" w:rsidR="009D2D74" w:rsidRPr="00152FF6" w:rsidRDefault="009D2D74"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8.5.Өртгийн сүлжээний оролцогч нь өөрт хамаарах үе шат бүрт түүхий эд, бүтээгдэхүүний чанар, ариун цэвэр, хорио цээрийн шаардлага, аюулгүй байдлын баталгааг хангуулах ажлыг хариуцна.</w:t>
            </w:r>
          </w:p>
        </w:tc>
        <w:tc>
          <w:tcPr>
            <w:tcW w:w="3260" w:type="dxa"/>
            <w:vAlign w:val="center"/>
          </w:tcPr>
          <w:p w14:paraId="27874928" w14:textId="07E64F21" w:rsidR="009D2D74" w:rsidRPr="00152FF6" w:rsidRDefault="00D10C9D" w:rsidP="00236D64">
            <w:pPr>
              <w:widowControl w:val="0"/>
              <w:autoSpaceDE w:val="0"/>
              <w:autoSpaceDN w:val="0"/>
              <w:ind w:right="289"/>
              <w:jc w:val="both"/>
              <w:rPr>
                <w:rFonts w:ascii="Arial" w:eastAsia="Microsoft Sans Serif" w:hAnsi="Arial" w:cs="Arial"/>
                <w:kern w:val="0"/>
                <w:sz w:val="20"/>
                <w:szCs w:val="20"/>
                <w:lang w:val="en-US"/>
                <w14:ligatures w14:val="none"/>
              </w:rPr>
            </w:pPr>
            <w:r w:rsidRPr="00CF57A1">
              <w:rPr>
                <w:rFonts w:ascii="Arial" w:eastAsia="Microsoft Sans Serif" w:hAnsi="Arial" w:cs="Arial"/>
                <w:kern w:val="0"/>
                <w:sz w:val="20"/>
                <w:szCs w:val="20"/>
                <w14:ligatures w14:val="none"/>
              </w:rPr>
              <w:t>Холбогдох шаардлагын хэрэгжилтийг хангах</w:t>
            </w:r>
          </w:p>
        </w:tc>
      </w:tr>
      <w:tr w:rsidR="009D2D74" w:rsidRPr="00152FF6" w14:paraId="7C0BCA68" w14:textId="77777777" w:rsidTr="00152FF6">
        <w:trPr>
          <w:trHeight w:val="890"/>
        </w:trPr>
        <w:tc>
          <w:tcPr>
            <w:tcW w:w="6096" w:type="dxa"/>
            <w:vAlign w:val="center"/>
          </w:tcPr>
          <w:p w14:paraId="7C791C73" w14:textId="0E93F55B" w:rsidR="009D2D74" w:rsidRPr="00152FF6" w:rsidRDefault="009D2D74"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 xml:space="preserve">8.7.Энэ хуулийн 8.6-д заасан төв, цэг, агуулах, мал бордох аж ахуй, бөөний худалдааны үйл ажиллагааг хөдөө аж ахуйн үйлдвэрлэл эрхлэгч, эсхүл энэ чиглэлийн үйл ажиллагаа эрхэлдэг хуулийн этгээд бүхэлд нь, эсхүл тодорхой хэсгийг хариуцан гүйцэтгэх ба боловсруулах үйлдвэрийн итгэмжлэгдсэн төлөөлөгч гэрээний үндсэн дээр гүйцэтгэж болно. </w:t>
            </w:r>
          </w:p>
        </w:tc>
        <w:tc>
          <w:tcPr>
            <w:tcW w:w="3260" w:type="dxa"/>
            <w:vAlign w:val="center"/>
          </w:tcPr>
          <w:p w14:paraId="4D4570F8" w14:textId="7ECD6BDD" w:rsidR="009D2D74" w:rsidRPr="00152FF6" w:rsidRDefault="00D10C9D"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иргэн, хуулийн этгээд гэрээ байгуулж, гэрээний хэрэгжилтийг ханган ажиллах</w:t>
            </w:r>
          </w:p>
        </w:tc>
      </w:tr>
      <w:tr w:rsidR="009D2D74" w:rsidRPr="00152FF6" w14:paraId="36D56613" w14:textId="77777777" w:rsidTr="00152FF6">
        <w:trPr>
          <w:trHeight w:val="890"/>
        </w:trPr>
        <w:tc>
          <w:tcPr>
            <w:tcW w:w="6096" w:type="dxa"/>
            <w:vAlign w:val="center"/>
          </w:tcPr>
          <w:p w14:paraId="4FC1706A" w14:textId="6317493A" w:rsidR="009D2D74" w:rsidRPr="00152FF6" w:rsidRDefault="009D2D74"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8.8.Энэ хуулийн 8.6-д заасан төв, цэг, агуулах, бөөний худалдааны үйл ажиллагааг сум, дүүргийн хөдөө аж ахуйн тасагт бүртгүүлсэн иргэн, хуулийн этгээд гэрээний үндсэн дээр хэрэгжүүлнэ.</w:t>
            </w:r>
          </w:p>
        </w:tc>
        <w:tc>
          <w:tcPr>
            <w:tcW w:w="3260" w:type="dxa"/>
            <w:vAlign w:val="center"/>
          </w:tcPr>
          <w:p w14:paraId="4B026B26" w14:textId="63A8F579" w:rsidR="009D2D74" w:rsidRPr="00152FF6" w:rsidRDefault="00D10C9D" w:rsidP="00236D64">
            <w:pPr>
              <w:widowControl w:val="0"/>
              <w:autoSpaceDE w:val="0"/>
              <w:autoSpaceDN w:val="0"/>
              <w:ind w:right="28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Холбогдох иргэн, хуулийн этгээд холбогдох бүртгэл, гэрээг байгуулж, тайлагнах</w:t>
            </w:r>
          </w:p>
        </w:tc>
      </w:tr>
      <w:tr w:rsidR="00BF1453" w:rsidRPr="00152FF6" w14:paraId="0BBDA73B" w14:textId="77777777" w:rsidTr="00152FF6">
        <w:trPr>
          <w:trHeight w:val="656"/>
        </w:trPr>
        <w:tc>
          <w:tcPr>
            <w:tcW w:w="6096" w:type="dxa"/>
            <w:vAlign w:val="center"/>
          </w:tcPr>
          <w:p w14:paraId="0C53F49D" w14:textId="28219D37" w:rsidR="00BF1453" w:rsidRPr="00152FF6" w:rsidRDefault="00BF1453"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 xml:space="preserve">12.1.1.хуульд заасны дагуу хөдөө аж ахуйн газрыг зориулалтаар нь эзэмших, ашиглах </w:t>
            </w:r>
          </w:p>
        </w:tc>
        <w:tc>
          <w:tcPr>
            <w:tcW w:w="3260" w:type="dxa"/>
            <w:vAlign w:val="center"/>
          </w:tcPr>
          <w:p w14:paraId="0BDBD66C" w14:textId="24D01452" w:rsidR="00BF1453" w:rsidRPr="00152FF6" w:rsidRDefault="00BF1453"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Тогтвортой хөдөө аж ахуйн үйлдвэрлэл эрхлэх</w:t>
            </w:r>
          </w:p>
        </w:tc>
      </w:tr>
      <w:tr w:rsidR="00BF1453" w:rsidRPr="00152FF6" w14:paraId="008EF72E" w14:textId="77777777" w:rsidTr="00152FF6">
        <w:trPr>
          <w:trHeight w:val="890"/>
        </w:trPr>
        <w:tc>
          <w:tcPr>
            <w:tcW w:w="6096" w:type="dxa"/>
            <w:vAlign w:val="center"/>
          </w:tcPr>
          <w:p w14:paraId="075F56AB" w14:textId="2C991428" w:rsidR="00BF1453" w:rsidRPr="00152FF6" w:rsidRDefault="00BF1453"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12.1.2.энэ хуулийн 7 дугаар зүйлд заасан бүс нутагт эрхлэхийг зөвшөөрсөн аж ахуйн төрлөөс сонгон аж ахуйгаа хөгжүүлэх</w:t>
            </w:r>
          </w:p>
        </w:tc>
        <w:tc>
          <w:tcPr>
            <w:tcW w:w="3260" w:type="dxa"/>
            <w:vAlign w:val="center"/>
          </w:tcPr>
          <w:p w14:paraId="6F8C9DCF" w14:textId="7742B4C4" w:rsidR="00BF1453" w:rsidRPr="00152FF6" w:rsidRDefault="00BF1453" w:rsidP="00236D64">
            <w:pPr>
              <w:widowControl w:val="0"/>
              <w:autoSpaceDE w:val="0"/>
              <w:autoSpaceDN w:val="0"/>
              <w:ind w:right="28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Тогтвортой хөдөө аж ахуйн үйлдвэрлэл эрхлэх</w:t>
            </w:r>
          </w:p>
        </w:tc>
      </w:tr>
      <w:tr w:rsidR="00BF1453" w:rsidRPr="00152FF6" w14:paraId="0A67023B" w14:textId="77777777" w:rsidTr="00152FF6">
        <w:trPr>
          <w:trHeight w:val="890"/>
        </w:trPr>
        <w:tc>
          <w:tcPr>
            <w:tcW w:w="6096" w:type="dxa"/>
            <w:vAlign w:val="center"/>
          </w:tcPr>
          <w:p w14:paraId="5360D0CB" w14:textId="07A71FD2" w:rsidR="00BF1453" w:rsidRPr="00152FF6" w:rsidRDefault="00BF1453"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12.1.3.үйлдвэрлэлээ өргөтгөх, хөгжүүлэх, бүтээгдэхүүнийхээ чанарыг сайжруулах зорилгоор төсөл боловсруулж, зээл, санхүүгийн дэмжлэг авах</w:t>
            </w:r>
          </w:p>
        </w:tc>
        <w:tc>
          <w:tcPr>
            <w:tcW w:w="3260" w:type="dxa"/>
            <w:vAlign w:val="center"/>
          </w:tcPr>
          <w:p w14:paraId="4436EE76" w14:textId="4CBF062B" w:rsidR="00BF1453" w:rsidRPr="00152FF6" w:rsidRDefault="00BF1453" w:rsidP="00236D64">
            <w:pPr>
              <w:widowControl w:val="0"/>
              <w:autoSpaceDE w:val="0"/>
              <w:autoSpaceDN w:val="0"/>
              <w:ind w:right="28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Тогтвортой хөдөө аж ахуйн үйлдвэрлэл эрхлэхэд шаардлагатай дэмжлэг авах</w:t>
            </w:r>
          </w:p>
        </w:tc>
      </w:tr>
      <w:tr w:rsidR="00BF1453" w:rsidRPr="00152FF6" w14:paraId="593BA53B" w14:textId="77777777" w:rsidTr="00152FF6">
        <w:trPr>
          <w:trHeight w:val="890"/>
        </w:trPr>
        <w:tc>
          <w:tcPr>
            <w:tcW w:w="6096" w:type="dxa"/>
            <w:vAlign w:val="center"/>
          </w:tcPr>
          <w:p w14:paraId="3A766769" w14:textId="317C743C" w:rsidR="00BF1453" w:rsidRPr="00152FF6" w:rsidRDefault="00BF1453"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12.1.4.үйлдвэрлэлийн үр ашиг,бүтээмжийг нэмэгдүүлэх зорилгоор шинэ техник, технологи, тоног төхөөрөмжийг ашиглах, түүнтэй холбоотой сургалтад хамрагдах, зөвлөгөө авах</w:t>
            </w:r>
          </w:p>
        </w:tc>
        <w:tc>
          <w:tcPr>
            <w:tcW w:w="3260" w:type="dxa"/>
            <w:vAlign w:val="center"/>
          </w:tcPr>
          <w:p w14:paraId="6B69E9CF" w14:textId="47A70A01" w:rsidR="00BF1453" w:rsidRPr="00152FF6" w:rsidRDefault="00BF1453" w:rsidP="00236D64">
            <w:pPr>
              <w:widowControl w:val="0"/>
              <w:autoSpaceDE w:val="0"/>
              <w:autoSpaceDN w:val="0"/>
              <w:ind w:right="28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Тогтвортой хөдөө аж ахуйн үйлдвэрлэл эрхлэхэд шаардлагатай зөвлөх үйлчилгээ авах</w:t>
            </w:r>
          </w:p>
        </w:tc>
      </w:tr>
      <w:tr w:rsidR="00BF1453" w:rsidRPr="00152FF6" w14:paraId="288E0136" w14:textId="77777777" w:rsidTr="00152FF6">
        <w:trPr>
          <w:trHeight w:val="641"/>
        </w:trPr>
        <w:tc>
          <w:tcPr>
            <w:tcW w:w="6096" w:type="dxa"/>
            <w:vAlign w:val="center"/>
          </w:tcPr>
          <w:p w14:paraId="6DBF3529" w14:textId="0E83FD70" w:rsidR="00BF1453" w:rsidRPr="00152FF6" w:rsidRDefault="00BF1453"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12.1.5.үйлдвэрлэсэн бараа, бүтээгдэхүүнээ зах зээлд борлуулах</w:t>
            </w:r>
          </w:p>
        </w:tc>
        <w:tc>
          <w:tcPr>
            <w:tcW w:w="3260" w:type="dxa"/>
            <w:vAlign w:val="center"/>
          </w:tcPr>
          <w:p w14:paraId="5B6764AC" w14:textId="398C6588" w:rsidR="00BF1453" w:rsidRPr="00152FF6" w:rsidRDefault="00BF1453"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Бараа, бүтээгдэхүүнээ борлуулах</w:t>
            </w:r>
          </w:p>
        </w:tc>
      </w:tr>
      <w:tr w:rsidR="00BF1453" w:rsidRPr="00152FF6" w14:paraId="00995CB4" w14:textId="77777777" w:rsidTr="00152FF6">
        <w:trPr>
          <w:trHeight w:val="890"/>
        </w:trPr>
        <w:tc>
          <w:tcPr>
            <w:tcW w:w="6096" w:type="dxa"/>
            <w:vAlign w:val="center"/>
          </w:tcPr>
          <w:p w14:paraId="67512E92" w14:textId="789E6AC8" w:rsidR="00BF1453" w:rsidRPr="00152FF6" w:rsidRDefault="00BF1453"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12.2.1.эзэмшиж, ашиглаж буй хөдөө аж ахуйн газрыг холбогдох хууль тогтоомжид заасны дагуу хамгаалах, сэргээн сайжруулах</w:t>
            </w:r>
          </w:p>
        </w:tc>
        <w:tc>
          <w:tcPr>
            <w:tcW w:w="3260" w:type="dxa"/>
            <w:vAlign w:val="center"/>
          </w:tcPr>
          <w:p w14:paraId="30748183" w14:textId="44B06E13" w:rsidR="00BF1453" w:rsidRPr="00152FF6" w:rsidRDefault="00DE0847"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шаардлагын хэрэгжилтийг хангах</w:t>
            </w:r>
          </w:p>
        </w:tc>
      </w:tr>
      <w:tr w:rsidR="00BF1453" w:rsidRPr="00152FF6" w14:paraId="4DF4D56A" w14:textId="77777777" w:rsidTr="00152FF6">
        <w:trPr>
          <w:trHeight w:val="890"/>
        </w:trPr>
        <w:tc>
          <w:tcPr>
            <w:tcW w:w="6096" w:type="dxa"/>
            <w:vAlign w:val="center"/>
          </w:tcPr>
          <w:p w14:paraId="7616B382" w14:textId="7073643A" w:rsidR="00BF1453" w:rsidRPr="00152FF6" w:rsidRDefault="00BF1453"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12.2.2.үйлдвэрлэсэн түүхий эд, бүтээгдэхүүний гарал үүслийн баталгааг хангах</w:t>
            </w:r>
          </w:p>
        </w:tc>
        <w:tc>
          <w:tcPr>
            <w:tcW w:w="3260" w:type="dxa"/>
            <w:vAlign w:val="center"/>
          </w:tcPr>
          <w:p w14:paraId="5FF17A7C" w14:textId="5C098B62" w:rsidR="00BF1453" w:rsidRPr="00152FF6" w:rsidRDefault="00DE0847" w:rsidP="00236D64">
            <w:pPr>
              <w:widowControl w:val="0"/>
              <w:autoSpaceDE w:val="0"/>
              <w:autoSpaceDN w:val="0"/>
              <w:ind w:right="289"/>
              <w:jc w:val="both"/>
              <w:rPr>
                <w:rFonts w:ascii="Arial" w:eastAsia="Microsoft Sans Serif" w:hAnsi="Arial" w:cs="Arial"/>
                <w:kern w:val="0"/>
                <w:sz w:val="20"/>
                <w:szCs w:val="20"/>
                <w:lang w:val="en-US"/>
                <w14:ligatures w14:val="none"/>
              </w:rPr>
            </w:pPr>
            <w:r w:rsidRPr="00CF57A1">
              <w:rPr>
                <w:rFonts w:ascii="Arial" w:eastAsia="Microsoft Sans Serif" w:hAnsi="Arial" w:cs="Arial"/>
                <w:kern w:val="0"/>
                <w:sz w:val="20"/>
                <w:szCs w:val="20"/>
                <w14:ligatures w14:val="none"/>
              </w:rPr>
              <w:t>Холбогдох шаардлагын хэрэгжилтийг хангах, үр дүнг баталгаажуулах</w:t>
            </w:r>
          </w:p>
        </w:tc>
      </w:tr>
      <w:tr w:rsidR="00BF1453" w:rsidRPr="00152FF6" w14:paraId="62BACDC5" w14:textId="77777777" w:rsidTr="00152FF6">
        <w:trPr>
          <w:trHeight w:val="890"/>
        </w:trPr>
        <w:tc>
          <w:tcPr>
            <w:tcW w:w="6096" w:type="dxa"/>
            <w:vAlign w:val="center"/>
          </w:tcPr>
          <w:p w14:paraId="5568A1FA" w14:textId="15D902BA" w:rsidR="00BF1453" w:rsidRPr="00152FF6" w:rsidRDefault="00BF1453"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12.2.3.өөрийн үйлдвэрлэсэн, зах зээлд нийлүүлсэн бүтээгдэхүүний тоо, хэмжээг холбогдох цахим системд мэдээлэх</w:t>
            </w:r>
          </w:p>
        </w:tc>
        <w:tc>
          <w:tcPr>
            <w:tcW w:w="3260" w:type="dxa"/>
            <w:vAlign w:val="center"/>
          </w:tcPr>
          <w:p w14:paraId="2A1AD71A" w14:textId="0266770E" w:rsidR="00BF1453" w:rsidRPr="00152FF6" w:rsidRDefault="00DE0847" w:rsidP="00236D64">
            <w:pPr>
              <w:widowControl w:val="0"/>
              <w:autoSpaceDE w:val="0"/>
              <w:autoSpaceDN w:val="0"/>
              <w:ind w:right="28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бүртгэлийг хийж тайлагнах</w:t>
            </w:r>
          </w:p>
        </w:tc>
      </w:tr>
      <w:tr w:rsidR="00BF1453" w:rsidRPr="00152FF6" w14:paraId="0B1462DE" w14:textId="77777777" w:rsidTr="00152FF6">
        <w:trPr>
          <w:trHeight w:val="890"/>
        </w:trPr>
        <w:tc>
          <w:tcPr>
            <w:tcW w:w="6096" w:type="dxa"/>
            <w:vAlign w:val="center"/>
          </w:tcPr>
          <w:p w14:paraId="718F22B4" w14:textId="155DC68F" w:rsidR="00BF1453" w:rsidRPr="00152FF6" w:rsidRDefault="00BF1453" w:rsidP="00236D64">
            <w:pPr>
              <w:widowControl w:val="0"/>
              <w:autoSpaceDE w:val="0"/>
              <w:autoSpaceDN w:val="0"/>
              <w:ind w:right="289"/>
              <w:jc w:val="both"/>
              <w:rPr>
                <w:rFonts w:ascii="Arial" w:hAnsi="Arial" w:cs="Arial"/>
                <w:sz w:val="20"/>
                <w:szCs w:val="20"/>
              </w:rPr>
            </w:pPr>
            <w:r w:rsidRPr="00152FF6">
              <w:rPr>
                <w:rFonts w:ascii="Arial" w:hAnsi="Arial" w:cs="Arial"/>
                <w:sz w:val="20"/>
                <w:szCs w:val="20"/>
              </w:rPr>
              <w:t>13.2.Хөдөө аж ахуйн үйлдвэрлэлийг дэмжих чиглэлээр төсвөөс олгох дэмжлэг, урамшуулал нь дор дурдсан шалгуурыг хангасан байна</w:t>
            </w:r>
            <w:r w:rsidR="00DE0847" w:rsidRPr="00152FF6">
              <w:rPr>
                <w:rFonts w:ascii="Arial" w:hAnsi="Arial" w:cs="Arial"/>
                <w:sz w:val="20"/>
                <w:szCs w:val="20"/>
              </w:rPr>
              <w:t>:</w:t>
            </w:r>
          </w:p>
          <w:p w14:paraId="4257645B" w14:textId="77777777" w:rsidR="00DE0847" w:rsidRPr="00152FF6" w:rsidRDefault="00DE0847" w:rsidP="00236D64">
            <w:pPr>
              <w:widowControl w:val="0"/>
              <w:autoSpaceDE w:val="0"/>
              <w:autoSpaceDN w:val="0"/>
              <w:ind w:right="289"/>
              <w:jc w:val="both"/>
              <w:rPr>
                <w:rFonts w:ascii="Arial" w:hAnsi="Arial" w:cs="Arial"/>
                <w:sz w:val="20"/>
                <w:szCs w:val="20"/>
              </w:rPr>
            </w:pPr>
          </w:p>
          <w:p w14:paraId="6BD6B188" w14:textId="77777777" w:rsidR="00DE0847" w:rsidRPr="00152FF6" w:rsidRDefault="00DE0847" w:rsidP="00236D64">
            <w:pPr>
              <w:widowControl w:val="0"/>
              <w:autoSpaceDE w:val="0"/>
              <w:autoSpaceDN w:val="0"/>
              <w:ind w:right="289"/>
              <w:jc w:val="both"/>
              <w:rPr>
                <w:rFonts w:ascii="Arial" w:hAnsi="Arial" w:cs="Arial"/>
                <w:sz w:val="20"/>
                <w:szCs w:val="20"/>
              </w:rPr>
            </w:pPr>
            <w:r w:rsidRPr="00152FF6">
              <w:rPr>
                <w:rFonts w:ascii="Arial" w:hAnsi="Arial" w:cs="Arial"/>
                <w:sz w:val="20"/>
                <w:szCs w:val="20"/>
              </w:rPr>
              <w:t>13.2.1.уур амьсгалын өөрчлөлтөд дасан зохицоход чиглэгдсэн дэвшилтэт технологийг үйлдвэрлэлд нэвтрүүлсэн байх;</w:t>
            </w:r>
          </w:p>
          <w:p w14:paraId="2665A3AC" w14:textId="77777777" w:rsidR="00DE0847" w:rsidRPr="00152FF6" w:rsidRDefault="00DE0847" w:rsidP="00236D64">
            <w:pPr>
              <w:widowControl w:val="0"/>
              <w:autoSpaceDE w:val="0"/>
              <w:autoSpaceDN w:val="0"/>
              <w:ind w:right="289"/>
              <w:jc w:val="both"/>
              <w:rPr>
                <w:rFonts w:ascii="Arial" w:hAnsi="Arial" w:cs="Arial"/>
                <w:sz w:val="20"/>
                <w:szCs w:val="20"/>
              </w:rPr>
            </w:pPr>
          </w:p>
          <w:p w14:paraId="2444BB4D" w14:textId="77777777" w:rsidR="00DE0847" w:rsidRPr="00152FF6" w:rsidRDefault="00DE0847" w:rsidP="00236D64">
            <w:pPr>
              <w:widowControl w:val="0"/>
              <w:autoSpaceDE w:val="0"/>
              <w:autoSpaceDN w:val="0"/>
              <w:ind w:right="289"/>
              <w:jc w:val="both"/>
              <w:rPr>
                <w:rFonts w:ascii="Arial" w:hAnsi="Arial" w:cs="Arial"/>
                <w:sz w:val="20"/>
                <w:szCs w:val="20"/>
              </w:rPr>
            </w:pPr>
            <w:r w:rsidRPr="00152FF6">
              <w:rPr>
                <w:rFonts w:ascii="Arial" w:hAnsi="Arial" w:cs="Arial"/>
                <w:sz w:val="20"/>
                <w:szCs w:val="20"/>
              </w:rPr>
              <w:t xml:space="preserve">13.2.2.бэлчээрийн болон тариалангийн газрын хөрс, үржил шимийг хамгаалах, сайжруулах, нөхөн сэргээх арга </w:t>
            </w:r>
            <w:r w:rsidRPr="00152FF6">
              <w:rPr>
                <w:rFonts w:ascii="Arial" w:hAnsi="Arial" w:cs="Arial"/>
                <w:sz w:val="20"/>
                <w:szCs w:val="20"/>
              </w:rPr>
              <w:lastRenderedPageBreak/>
              <w:t>хэмжээнд хувийн зүгээс хөрөнгө оруулалт хийсэн байх;</w:t>
            </w:r>
          </w:p>
          <w:p w14:paraId="7BD24D30" w14:textId="77777777" w:rsidR="00DE0847" w:rsidRPr="00152FF6" w:rsidRDefault="00DE0847" w:rsidP="00236D64">
            <w:pPr>
              <w:widowControl w:val="0"/>
              <w:autoSpaceDE w:val="0"/>
              <w:autoSpaceDN w:val="0"/>
              <w:ind w:right="289"/>
              <w:jc w:val="both"/>
              <w:rPr>
                <w:rFonts w:ascii="Arial" w:hAnsi="Arial" w:cs="Arial"/>
                <w:sz w:val="20"/>
                <w:szCs w:val="20"/>
              </w:rPr>
            </w:pPr>
          </w:p>
          <w:p w14:paraId="4DE830EF" w14:textId="77777777" w:rsidR="00DE0847" w:rsidRPr="00152FF6" w:rsidRDefault="00DE0847" w:rsidP="00236D64">
            <w:pPr>
              <w:widowControl w:val="0"/>
              <w:autoSpaceDE w:val="0"/>
              <w:autoSpaceDN w:val="0"/>
              <w:ind w:right="289"/>
              <w:jc w:val="both"/>
              <w:rPr>
                <w:rFonts w:ascii="Arial" w:hAnsi="Arial" w:cs="Arial"/>
                <w:sz w:val="20"/>
                <w:szCs w:val="20"/>
              </w:rPr>
            </w:pPr>
            <w:r w:rsidRPr="00152FF6">
              <w:rPr>
                <w:rFonts w:ascii="Arial" w:hAnsi="Arial" w:cs="Arial"/>
                <w:sz w:val="20"/>
                <w:szCs w:val="20"/>
              </w:rPr>
              <w:t>13.2.3.бүтээгдэхүүний чанар, үйлдвэрлэлийн бүтээмжээ дээшлүүлсэн байх;</w:t>
            </w:r>
          </w:p>
          <w:p w14:paraId="5FAA1C76" w14:textId="77777777" w:rsidR="00DE0847" w:rsidRPr="00152FF6" w:rsidRDefault="00DE0847" w:rsidP="00236D64">
            <w:pPr>
              <w:widowControl w:val="0"/>
              <w:autoSpaceDE w:val="0"/>
              <w:autoSpaceDN w:val="0"/>
              <w:ind w:right="289"/>
              <w:jc w:val="both"/>
              <w:rPr>
                <w:rFonts w:ascii="Arial" w:hAnsi="Arial" w:cs="Arial"/>
                <w:sz w:val="20"/>
                <w:szCs w:val="20"/>
              </w:rPr>
            </w:pPr>
          </w:p>
          <w:p w14:paraId="1C12BA54" w14:textId="77777777" w:rsidR="00DE0847" w:rsidRPr="00152FF6" w:rsidRDefault="00DE0847" w:rsidP="00236D64">
            <w:pPr>
              <w:widowControl w:val="0"/>
              <w:autoSpaceDE w:val="0"/>
              <w:autoSpaceDN w:val="0"/>
              <w:ind w:right="289"/>
              <w:jc w:val="both"/>
              <w:rPr>
                <w:rFonts w:ascii="Arial" w:hAnsi="Arial" w:cs="Arial"/>
                <w:sz w:val="20"/>
                <w:szCs w:val="20"/>
              </w:rPr>
            </w:pPr>
            <w:r w:rsidRPr="00152FF6">
              <w:rPr>
                <w:rFonts w:ascii="Arial" w:hAnsi="Arial" w:cs="Arial"/>
                <w:sz w:val="20"/>
                <w:szCs w:val="20"/>
              </w:rPr>
              <w:t>13.2.4.стандартын шаардлага хангасан түүхий эд, бүтээгдэхүүн үйлдвэрлэн үндэсний үйлдвэрлэлд нийлүүлсэн байх;</w:t>
            </w:r>
          </w:p>
          <w:p w14:paraId="1582EBBB" w14:textId="77777777" w:rsidR="00DE0847" w:rsidRPr="00152FF6" w:rsidRDefault="00DE0847" w:rsidP="00236D64">
            <w:pPr>
              <w:widowControl w:val="0"/>
              <w:autoSpaceDE w:val="0"/>
              <w:autoSpaceDN w:val="0"/>
              <w:ind w:right="289"/>
              <w:jc w:val="both"/>
              <w:rPr>
                <w:rFonts w:ascii="Arial" w:hAnsi="Arial" w:cs="Arial"/>
                <w:sz w:val="20"/>
                <w:szCs w:val="20"/>
              </w:rPr>
            </w:pPr>
          </w:p>
          <w:p w14:paraId="5A9A15C9" w14:textId="77777777" w:rsidR="00DE0847" w:rsidRPr="00152FF6" w:rsidRDefault="00DE0847" w:rsidP="00236D64">
            <w:pPr>
              <w:widowControl w:val="0"/>
              <w:autoSpaceDE w:val="0"/>
              <w:autoSpaceDN w:val="0"/>
              <w:ind w:right="289"/>
              <w:jc w:val="both"/>
              <w:rPr>
                <w:rFonts w:ascii="Arial" w:hAnsi="Arial" w:cs="Arial"/>
                <w:sz w:val="20"/>
                <w:szCs w:val="20"/>
              </w:rPr>
            </w:pPr>
            <w:r w:rsidRPr="00152FF6">
              <w:rPr>
                <w:rFonts w:ascii="Arial" w:hAnsi="Arial" w:cs="Arial"/>
                <w:sz w:val="20"/>
                <w:szCs w:val="20"/>
              </w:rPr>
              <w:t>13.2.5.малын чанар болон эдийн засгийн эргэлтийг сайжруулах замаар бэлчээрийн даацад малын тоог нийцүүлсэн байх;</w:t>
            </w:r>
          </w:p>
          <w:p w14:paraId="6442AA57" w14:textId="77777777" w:rsidR="00DE0847" w:rsidRPr="00152FF6" w:rsidRDefault="00DE0847" w:rsidP="00236D64">
            <w:pPr>
              <w:widowControl w:val="0"/>
              <w:autoSpaceDE w:val="0"/>
              <w:autoSpaceDN w:val="0"/>
              <w:ind w:right="289"/>
              <w:jc w:val="both"/>
              <w:rPr>
                <w:rFonts w:ascii="Arial" w:hAnsi="Arial" w:cs="Arial"/>
                <w:sz w:val="20"/>
                <w:szCs w:val="20"/>
              </w:rPr>
            </w:pPr>
          </w:p>
          <w:p w14:paraId="171B6E02" w14:textId="6C8DC224" w:rsidR="00DE0847" w:rsidRPr="00152FF6" w:rsidRDefault="00DE0847" w:rsidP="00236D64">
            <w:pPr>
              <w:widowControl w:val="0"/>
              <w:autoSpaceDE w:val="0"/>
              <w:autoSpaceDN w:val="0"/>
              <w:ind w:right="289"/>
              <w:jc w:val="both"/>
              <w:rPr>
                <w:rFonts w:ascii="Arial" w:hAnsi="Arial" w:cs="Arial"/>
                <w:sz w:val="20"/>
                <w:szCs w:val="20"/>
              </w:rPr>
            </w:pPr>
            <w:r w:rsidRPr="00152FF6">
              <w:rPr>
                <w:rFonts w:ascii="Arial" w:hAnsi="Arial" w:cs="Arial"/>
                <w:sz w:val="20"/>
                <w:szCs w:val="20"/>
              </w:rPr>
              <w:t>13.2.6.бэлтгэн нийлүүлэлтийн хоршоогоор дамжуулан арьс шир, ноос, ноолуур, сүү зэрэг түүхий эд, бүтээгдэхүүн нийлүүлсэн байх.</w:t>
            </w:r>
          </w:p>
          <w:p w14:paraId="48F7CF86" w14:textId="45507C81" w:rsidR="00DE0847" w:rsidRPr="00152FF6" w:rsidRDefault="00DE0847" w:rsidP="00236D64">
            <w:pPr>
              <w:widowControl w:val="0"/>
              <w:autoSpaceDE w:val="0"/>
              <w:autoSpaceDN w:val="0"/>
              <w:ind w:right="289"/>
              <w:jc w:val="both"/>
              <w:rPr>
                <w:rFonts w:ascii="Arial" w:eastAsia="Microsoft Sans Serif" w:hAnsi="Arial" w:cs="Arial"/>
                <w:kern w:val="0"/>
                <w:sz w:val="20"/>
                <w:szCs w:val="20"/>
                <w14:ligatures w14:val="none"/>
              </w:rPr>
            </w:pPr>
          </w:p>
        </w:tc>
        <w:tc>
          <w:tcPr>
            <w:tcW w:w="3260" w:type="dxa"/>
            <w:vAlign w:val="center"/>
          </w:tcPr>
          <w:p w14:paraId="65E130A7" w14:textId="695DFA9C" w:rsidR="00BF1453" w:rsidRPr="00152FF6" w:rsidRDefault="00DE0847" w:rsidP="00236D64">
            <w:pPr>
              <w:widowControl w:val="0"/>
              <w:autoSpaceDE w:val="0"/>
              <w:autoSpaceDN w:val="0"/>
              <w:ind w:right="289"/>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lastRenderedPageBreak/>
              <w:t>Холбогдох шаардлагын хэрэгжилтийг хангах</w:t>
            </w:r>
          </w:p>
        </w:tc>
      </w:tr>
    </w:tbl>
    <w:p w14:paraId="2A863B11" w14:textId="77777777" w:rsidR="00CF57A1" w:rsidRDefault="00CF57A1" w:rsidP="00236D64">
      <w:pPr>
        <w:jc w:val="both"/>
        <w:rPr>
          <w:rFonts w:ascii="Arial" w:hAnsi="Arial" w:cs="Arial"/>
          <w:sz w:val="24"/>
          <w:szCs w:val="24"/>
        </w:rPr>
      </w:pPr>
    </w:p>
    <w:p w14:paraId="109A892C" w14:textId="77777777" w:rsidR="00057224" w:rsidRPr="00057224" w:rsidRDefault="00057224" w:rsidP="00236D64">
      <w:pPr>
        <w:rPr>
          <w:rFonts w:ascii="Arial" w:hAnsi="Arial" w:cs="Arial"/>
          <w:sz w:val="24"/>
          <w:szCs w:val="24"/>
        </w:rPr>
      </w:pPr>
    </w:p>
    <w:p w14:paraId="2BEF895F" w14:textId="775727ED" w:rsidR="00867619" w:rsidRPr="00070612" w:rsidRDefault="00867619" w:rsidP="00236D64">
      <w:pPr>
        <w:pStyle w:val="ListParagraph"/>
        <w:numPr>
          <w:ilvl w:val="1"/>
          <w:numId w:val="2"/>
        </w:numPr>
        <w:ind w:left="993"/>
        <w:rPr>
          <w:rFonts w:ascii="Arial" w:hAnsi="Arial" w:cs="Arial"/>
          <w:b/>
          <w:bCs/>
          <w:i/>
          <w:iCs/>
          <w:color w:val="002060"/>
          <w:sz w:val="24"/>
          <w:szCs w:val="24"/>
          <w:lang w:val="en-US"/>
        </w:rPr>
      </w:pPr>
      <w:r w:rsidRPr="00070612">
        <w:rPr>
          <w:rFonts w:ascii="Arial" w:hAnsi="Arial" w:cs="Arial"/>
          <w:b/>
          <w:bCs/>
          <w:i/>
          <w:iCs/>
          <w:color w:val="002060"/>
          <w:sz w:val="24"/>
          <w:szCs w:val="24"/>
        </w:rPr>
        <w:t xml:space="preserve">Цаг хугацаа болон </w:t>
      </w:r>
      <w:r w:rsidR="00DE0847">
        <w:rPr>
          <w:rFonts w:ascii="Arial" w:hAnsi="Arial" w:cs="Arial"/>
          <w:b/>
          <w:bCs/>
          <w:i/>
          <w:iCs/>
          <w:color w:val="002060"/>
          <w:sz w:val="24"/>
          <w:szCs w:val="24"/>
        </w:rPr>
        <w:t>давтамжийг</w:t>
      </w:r>
      <w:r w:rsidRPr="00070612">
        <w:rPr>
          <w:rFonts w:ascii="Arial" w:hAnsi="Arial" w:cs="Arial"/>
          <w:b/>
          <w:bCs/>
          <w:i/>
          <w:iCs/>
          <w:color w:val="002060"/>
          <w:sz w:val="24"/>
          <w:szCs w:val="24"/>
        </w:rPr>
        <w:t xml:space="preserve"> тооцох</w:t>
      </w:r>
    </w:p>
    <w:p w14:paraId="1F75BBCF" w14:textId="77777777" w:rsidR="00867619" w:rsidRDefault="00867619" w:rsidP="00236D64">
      <w:pPr>
        <w:rPr>
          <w:rFonts w:ascii="Arial" w:hAnsi="Arial" w:cs="Arial"/>
          <w:sz w:val="24"/>
          <w:szCs w:val="24"/>
          <w:lang w:val="en-US"/>
        </w:rPr>
      </w:pPr>
    </w:p>
    <w:p w14:paraId="0E2AF4E0" w14:textId="35018CA9" w:rsidR="00DE0847" w:rsidRDefault="00DE0847" w:rsidP="00236D64">
      <w:pPr>
        <w:rPr>
          <w:rFonts w:ascii="Arial" w:hAnsi="Arial" w:cs="Arial"/>
          <w:sz w:val="24"/>
          <w:szCs w:val="24"/>
        </w:rPr>
      </w:pPr>
      <w:r w:rsidRPr="00CF57A1">
        <w:rPr>
          <w:rFonts w:ascii="Arial" w:hAnsi="Arial" w:cs="Arial"/>
          <w:b/>
          <w:bCs/>
          <w:sz w:val="24"/>
          <w:szCs w:val="24"/>
        </w:rPr>
        <w:t xml:space="preserve">Хүснэгт </w:t>
      </w:r>
      <w:r w:rsidR="00236D64">
        <w:rPr>
          <w:rFonts w:ascii="Arial" w:hAnsi="Arial" w:cs="Arial"/>
          <w:b/>
          <w:bCs/>
          <w:sz w:val="24"/>
          <w:szCs w:val="24"/>
        </w:rPr>
        <w:t>2</w:t>
      </w:r>
      <w:r w:rsidRPr="00CF57A1">
        <w:rPr>
          <w:rFonts w:ascii="Arial" w:hAnsi="Arial" w:cs="Arial"/>
          <w:b/>
          <w:bCs/>
          <w:sz w:val="24"/>
          <w:szCs w:val="24"/>
        </w:rPr>
        <w:t>.</w:t>
      </w:r>
      <w:r>
        <w:rPr>
          <w:rFonts w:ascii="Arial" w:hAnsi="Arial" w:cs="Arial"/>
          <w:sz w:val="24"/>
          <w:szCs w:val="24"/>
        </w:rPr>
        <w:t xml:space="preserve"> </w:t>
      </w:r>
      <w:r w:rsidRPr="00CF57A1">
        <w:rPr>
          <w:rFonts w:ascii="Arial" w:hAnsi="Arial" w:cs="Arial"/>
          <w:sz w:val="24"/>
          <w:szCs w:val="24"/>
        </w:rPr>
        <w:t>Иргэн</w:t>
      </w:r>
      <w:r w:rsidR="00236D64">
        <w:rPr>
          <w:rFonts w:ascii="Arial" w:hAnsi="Arial" w:cs="Arial"/>
          <w:sz w:val="24"/>
          <w:szCs w:val="24"/>
        </w:rPr>
        <w:t>, хуулийн этгээдийн</w:t>
      </w:r>
      <w:r>
        <w:rPr>
          <w:rFonts w:ascii="Arial" w:hAnsi="Arial" w:cs="Arial"/>
          <w:sz w:val="24"/>
          <w:szCs w:val="24"/>
        </w:rPr>
        <w:t xml:space="preserve"> </w:t>
      </w:r>
      <w:r w:rsidR="00236D64">
        <w:rPr>
          <w:rFonts w:ascii="Arial" w:hAnsi="Arial" w:cs="Arial"/>
          <w:sz w:val="24"/>
          <w:szCs w:val="24"/>
        </w:rPr>
        <w:t>зарцуулах хугацаа, давтамжийн тооцоолол</w:t>
      </w:r>
    </w:p>
    <w:p w14:paraId="171A8118" w14:textId="77777777" w:rsidR="00152FF6" w:rsidRPr="00CF57A1" w:rsidRDefault="00152FF6" w:rsidP="00236D64">
      <w:pPr>
        <w:rPr>
          <w:rFonts w:ascii="Arial" w:hAnsi="Arial" w:cs="Arial"/>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2126"/>
        <w:gridCol w:w="1276"/>
        <w:gridCol w:w="1276"/>
      </w:tblGrid>
      <w:tr w:rsidR="00DE0847" w:rsidRPr="00CF57A1" w14:paraId="67BCFAB7" w14:textId="5537F60C" w:rsidTr="00152FF6">
        <w:trPr>
          <w:trHeight w:val="420"/>
        </w:trPr>
        <w:tc>
          <w:tcPr>
            <w:tcW w:w="4678" w:type="dxa"/>
            <w:shd w:val="clear" w:color="auto" w:fill="F2F2F2" w:themeFill="background1" w:themeFillShade="F2"/>
            <w:vAlign w:val="center"/>
          </w:tcPr>
          <w:p w14:paraId="2100F777" w14:textId="77777777" w:rsidR="00DE0847" w:rsidRPr="00CF57A1" w:rsidRDefault="00DE0847" w:rsidP="00236D64">
            <w:pPr>
              <w:widowControl w:val="0"/>
              <w:autoSpaceDE w:val="0"/>
              <w:autoSpaceDN w:val="0"/>
              <w:ind w:right="39"/>
              <w:jc w:val="center"/>
              <w:rPr>
                <w:rFonts w:ascii="Arial" w:eastAsia="Microsoft Sans Serif" w:hAnsi="Arial" w:cs="Arial"/>
                <w:b/>
                <w:bCs/>
                <w:kern w:val="0"/>
                <w:sz w:val="20"/>
                <w:szCs w:val="20"/>
                <w:lang w:val="en-US"/>
                <w14:ligatures w14:val="none"/>
              </w:rPr>
            </w:pPr>
            <w:r w:rsidRPr="00152FF6">
              <w:rPr>
                <w:rFonts w:ascii="Arial" w:hAnsi="Arial" w:cs="Arial"/>
                <w:b/>
                <w:bCs/>
                <w:sz w:val="20"/>
                <w:szCs w:val="20"/>
              </w:rPr>
              <w:t>Хуулийн төсөл дэх холбогдох зохицуулалт</w:t>
            </w:r>
          </w:p>
        </w:tc>
        <w:tc>
          <w:tcPr>
            <w:tcW w:w="2126" w:type="dxa"/>
            <w:shd w:val="clear" w:color="auto" w:fill="F2F2F2" w:themeFill="background1" w:themeFillShade="F2"/>
            <w:vAlign w:val="center"/>
          </w:tcPr>
          <w:p w14:paraId="3D224BA6" w14:textId="77777777" w:rsidR="00DE0847" w:rsidRPr="00CF57A1" w:rsidRDefault="00DE0847" w:rsidP="00236D64">
            <w:pPr>
              <w:widowControl w:val="0"/>
              <w:autoSpaceDE w:val="0"/>
              <w:autoSpaceDN w:val="0"/>
              <w:ind w:right="39"/>
              <w:jc w:val="center"/>
              <w:rPr>
                <w:rFonts w:ascii="Arial" w:eastAsia="Microsoft Sans Serif" w:hAnsi="Arial" w:cs="Arial"/>
                <w:b/>
                <w:bCs/>
                <w:kern w:val="0"/>
                <w:sz w:val="20"/>
                <w:szCs w:val="20"/>
                <w:lang w:val="en-US"/>
                <w14:ligatures w14:val="none"/>
              </w:rPr>
            </w:pPr>
            <w:r w:rsidRPr="00152FF6">
              <w:rPr>
                <w:rFonts w:ascii="Arial" w:hAnsi="Arial" w:cs="Arial"/>
                <w:b/>
                <w:bCs/>
                <w:sz w:val="20"/>
                <w:szCs w:val="20"/>
              </w:rPr>
              <w:t>Гүйцэтгэх үүрэг буюу ажил, үйлчилгээ</w:t>
            </w:r>
          </w:p>
        </w:tc>
        <w:tc>
          <w:tcPr>
            <w:tcW w:w="1276" w:type="dxa"/>
            <w:shd w:val="clear" w:color="auto" w:fill="F2F2F2" w:themeFill="background1" w:themeFillShade="F2"/>
            <w:vAlign w:val="center"/>
          </w:tcPr>
          <w:p w14:paraId="2A5AAD45" w14:textId="77777777" w:rsidR="00DE0847" w:rsidRPr="00152FF6" w:rsidRDefault="00DE0847" w:rsidP="00236D64">
            <w:pPr>
              <w:widowControl w:val="0"/>
              <w:autoSpaceDE w:val="0"/>
              <w:autoSpaceDN w:val="0"/>
              <w:jc w:val="center"/>
              <w:rPr>
                <w:rFonts w:ascii="Arial" w:hAnsi="Arial" w:cs="Arial"/>
                <w:b/>
                <w:bCs/>
                <w:sz w:val="20"/>
                <w:szCs w:val="20"/>
              </w:rPr>
            </w:pPr>
            <w:r w:rsidRPr="00152FF6">
              <w:rPr>
                <w:rFonts w:ascii="Arial" w:hAnsi="Arial" w:cs="Arial"/>
                <w:b/>
                <w:bCs/>
                <w:sz w:val="20"/>
                <w:szCs w:val="20"/>
              </w:rPr>
              <w:t xml:space="preserve">Зарцуулах хугацаа </w:t>
            </w:r>
          </w:p>
          <w:p w14:paraId="5029C6B2" w14:textId="7E29F2F5" w:rsidR="00DE0847" w:rsidRPr="00152FF6" w:rsidRDefault="00DE0847" w:rsidP="00236D64">
            <w:pPr>
              <w:widowControl w:val="0"/>
              <w:autoSpaceDE w:val="0"/>
              <w:autoSpaceDN w:val="0"/>
              <w:jc w:val="center"/>
              <w:rPr>
                <w:rFonts w:ascii="Arial" w:hAnsi="Arial" w:cs="Arial"/>
                <w:b/>
                <w:bCs/>
                <w:sz w:val="20"/>
                <w:szCs w:val="20"/>
              </w:rPr>
            </w:pPr>
            <w:r w:rsidRPr="00152FF6">
              <w:rPr>
                <w:rFonts w:ascii="Arial" w:hAnsi="Arial" w:cs="Arial"/>
                <w:b/>
                <w:bCs/>
                <w:sz w:val="20"/>
                <w:szCs w:val="20"/>
              </w:rPr>
              <w:t>/мин/</w:t>
            </w:r>
          </w:p>
        </w:tc>
        <w:tc>
          <w:tcPr>
            <w:tcW w:w="1276" w:type="dxa"/>
            <w:shd w:val="clear" w:color="auto" w:fill="F2F2F2" w:themeFill="background1" w:themeFillShade="F2"/>
            <w:vAlign w:val="center"/>
          </w:tcPr>
          <w:p w14:paraId="5EE715E1" w14:textId="46D928A0" w:rsidR="00DE0847" w:rsidRPr="00152FF6" w:rsidRDefault="00DE0847" w:rsidP="00236D64">
            <w:pPr>
              <w:widowControl w:val="0"/>
              <w:autoSpaceDE w:val="0"/>
              <w:autoSpaceDN w:val="0"/>
              <w:jc w:val="center"/>
              <w:rPr>
                <w:rFonts w:ascii="Arial" w:hAnsi="Arial" w:cs="Arial"/>
                <w:b/>
                <w:bCs/>
                <w:sz w:val="20"/>
                <w:szCs w:val="20"/>
              </w:rPr>
            </w:pPr>
            <w:r w:rsidRPr="00152FF6">
              <w:rPr>
                <w:rFonts w:ascii="Arial" w:hAnsi="Arial" w:cs="Arial"/>
                <w:b/>
                <w:bCs/>
                <w:sz w:val="20"/>
                <w:szCs w:val="20"/>
              </w:rPr>
              <w:t>Давтамж</w:t>
            </w:r>
          </w:p>
        </w:tc>
      </w:tr>
      <w:tr w:rsidR="00DE0847" w:rsidRPr="00CF57A1" w14:paraId="5A449594" w14:textId="623F4BAD" w:rsidTr="00152FF6">
        <w:trPr>
          <w:trHeight w:val="890"/>
        </w:trPr>
        <w:tc>
          <w:tcPr>
            <w:tcW w:w="4678" w:type="dxa"/>
            <w:vAlign w:val="center"/>
          </w:tcPr>
          <w:p w14:paraId="57EB2F65" w14:textId="77777777" w:rsidR="00DE0847" w:rsidRPr="00CF57A1"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 xml:space="preserve">8.1. Түүхий эд, бүтээгдэхүүнийг эрх бүхий байгууллагаас баталсан техникийн зохицуулалт, стандарт, мал эмнэлэг, ургамлын ариун цэвэр, хорио цээрийн шаардлага (цаашид “ариун цэвэр, хорио цээрийн шаардлага” гэх), хөдөө аж ахуйн өртгийн сүлжээний дараагийн шатны хүлээн авагчтай байгуулсан гэрээний нөхцөлийн дагуу бэлтгэж, хадгална.  </w:t>
            </w:r>
          </w:p>
        </w:tc>
        <w:tc>
          <w:tcPr>
            <w:tcW w:w="2126" w:type="dxa"/>
            <w:vAlign w:val="center"/>
          </w:tcPr>
          <w:p w14:paraId="74862BA0" w14:textId="77777777" w:rsidR="00DE0847" w:rsidRPr="00CF57A1" w:rsidRDefault="00DE0847" w:rsidP="00236D64">
            <w:pPr>
              <w:widowControl w:val="0"/>
              <w:autoSpaceDE w:val="0"/>
              <w:autoSpaceDN w:val="0"/>
              <w:ind w:right="3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шаардлагын дагуу түүхий эд бэлтгэн нийлүүлэх гэрээг байгуулж, гэрээний  хэрэгжилтийг ханган ажиллах</w:t>
            </w:r>
          </w:p>
        </w:tc>
        <w:tc>
          <w:tcPr>
            <w:tcW w:w="1276" w:type="dxa"/>
            <w:vAlign w:val="center"/>
          </w:tcPr>
          <w:p w14:paraId="59294139" w14:textId="0D3B6C9F"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276" w:type="dxa"/>
            <w:vAlign w:val="center"/>
          </w:tcPr>
          <w:p w14:paraId="31471E1D" w14:textId="3BC2C81C"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w:t>
            </w:r>
          </w:p>
        </w:tc>
      </w:tr>
      <w:tr w:rsidR="00DE0847" w:rsidRPr="00CF57A1" w14:paraId="4AE899FE" w14:textId="105B1874" w:rsidTr="00152FF6">
        <w:trPr>
          <w:trHeight w:val="890"/>
        </w:trPr>
        <w:tc>
          <w:tcPr>
            <w:tcW w:w="4678" w:type="dxa"/>
            <w:vAlign w:val="center"/>
          </w:tcPr>
          <w:p w14:paraId="142B43BB"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8.2.Түүхий эд, бүтээгдэхүүнийг техникийн зохицуулалт, стандарт, ариун цэвэр, хорио цээрийн шаардлагыг хангаж, хөдөө аж ахуйн өртгийн сүлжээний дараагийн шатны хүлээн авагчтай байгуулсан гэрээний нөхцөлийн дагуу тээвэрлэнэ.</w:t>
            </w:r>
          </w:p>
        </w:tc>
        <w:tc>
          <w:tcPr>
            <w:tcW w:w="2126" w:type="dxa"/>
            <w:vAlign w:val="center"/>
          </w:tcPr>
          <w:p w14:paraId="5AD2252A" w14:textId="77777777" w:rsidR="00DE0847" w:rsidRPr="00152FF6" w:rsidRDefault="00DE0847" w:rsidP="00236D64">
            <w:pPr>
              <w:widowControl w:val="0"/>
              <w:autoSpaceDE w:val="0"/>
              <w:autoSpaceDN w:val="0"/>
              <w:ind w:right="3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Холбогдох шаардлагын дагуу түүхий эд нийлүүлэх, тээвэрлэх гэрээг байгуулж, гэрээний  хэрэгжилтийг ханган ажиллах</w:t>
            </w:r>
          </w:p>
        </w:tc>
        <w:tc>
          <w:tcPr>
            <w:tcW w:w="1276" w:type="dxa"/>
            <w:vAlign w:val="center"/>
          </w:tcPr>
          <w:p w14:paraId="159B9877" w14:textId="6747C3A9"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276" w:type="dxa"/>
            <w:vAlign w:val="center"/>
          </w:tcPr>
          <w:p w14:paraId="11C5CC6C" w14:textId="67AFDA41"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6000</w:t>
            </w:r>
          </w:p>
        </w:tc>
      </w:tr>
      <w:tr w:rsidR="00DE0847" w:rsidRPr="00CF57A1" w14:paraId="1016FCA3" w14:textId="6C3FFA23" w:rsidTr="00152FF6">
        <w:trPr>
          <w:trHeight w:val="890"/>
        </w:trPr>
        <w:tc>
          <w:tcPr>
            <w:tcW w:w="4678" w:type="dxa"/>
            <w:vAlign w:val="center"/>
          </w:tcPr>
          <w:p w14:paraId="58688807"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8.3.Түүхий эд бүтээгдэхүүний анхдагч шинж чанар, технологийн онцлогоос хамааран тэдгээрийг түүхий эд хүлээн авах төв, төвлөрсөн цэг, агуулах, мал бордох аж ахуй, бөөний худалдааны төв, боловсруулах үйлдвэрт нийлүүлнэ.</w:t>
            </w:r>
          </w:p>
        </w:tc>
        <w:tc>
          <w:tcPr>
            <w:tcW w:w="2126" w:type="dxa"/>
            <w:vAlign w:val="center"/>
          </w:tcPr>
          <w:p w14:paraId="3D375DD1" w14:textId="77777777" w:rsidR="00DE0847" w:rsidRPr="00152FF6" w:rsidRDefault="00DE0847" w:rsidP="00236D64">
            <w:pPr>
              <w:widowControl w:val="0"/>
              <w:autoSpaceDE w:val="0"/>
              <w:autoSpaceDN w:val="0"/>
              <w:ind w:right="3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шаардлагыг хангасан түүхий эдийг бэлтгэн нийлүүлэх, борлуулах</w:t>
            </w:r>
          </w:p>
        </w:tc>
        <w:tc>
          <w:tcPr>
            <w:tcW w:w="1276" w:type="dxa"/>
            <w:vAlign w:val="center"/>
          </w:tcPr>
          <w:p w14:paraId="3AB7FE1A" w14:textId="4DA4EC69"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276" w:type="dxa"/>
            <w:vAlign w:val="center"/>
          </w:tcPr>
          <w:p w14:paraId="6D6C05AD" w14:textId="0D96A7CB"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6000</w:t>
            </w:r>
          </w:p>
        </w:tc>
      </w:tr>
      <w:tr w:rsidR="00DE0847" w:rsidRPr="00CF57A1" w14:paraId="5DB208B8" w14:textId="6422AC84" w:rsidTr="00152FF6">
        <w:trPr>
          <w:trHeight w:val="890"/>
        </w:trPr>
        <w:tc>
          <w:tcPr>
            <w:tcW w:w="4678" w:type="dxa"/>
            <w:vAlign w:val="center"/>
          </w:tcPr>
          <w:p w14:paraId="5CE6A74B"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 xml:space="preserve">8.4.Хөдөө аж ахуйн нэмэгдсэн өртгийн сүлжээ (цаашид “өртгийн сүлжээ” гэх)-ний оролцогч нь “нэг алхам урагш, нэг алхам хойш” зарчмыг баримтлан тухайн шатны өртгийн сүлжээнд хүлээн авсан, нийлүүлсэн түүхий эд, бүтээгдэхүүний гарал үүсэл, тоо хэмжээ, чанар, аюулгүй байдлын талаарх шаардлагатай үзүүлэлтүүдийг хөдөө аж ахуйн асуудал эрхэлсэн төрийн захиргааны төв байгууллагын нэгдсэн цахим системд бүртгэнэ.  </w:t>
            </w:r>
          </w:p>
        </w:tc>
        <w:tc>
          <w:tcPr>
            <w:tcW w:w="2126" w:type="dxa"/>
            <w:vAlign w:val="center"/>
          </w:tcPr>
          <w:p w14:paraId="17ACDD49" w14:textId="77777777" w:rsidR="00DE0847" w:rsidRPr="00152FF6" w:rsidRDefault="00DE0847" w:rsidP="00236D64">
            <w:pPr>
              <w:widowControl w:val="0"/>
              <w:autoSpaceDE w:val="0"/>
              <w:autoSpaceDN w:val="0"/>
              <w:ind w:right="3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Нэмэгдсэн өртгийн сүлжээнд оролцогчоор бүртгүүлж,  холбогдох мэдээллийг нэгдсэн цахим системд хүргүүлэх, олон нийтэд нийтлэх</w:t>
            </w:r>
          </w:p>
        </w:tc>
        <w:tc>
          <w:tcPr>
            <w:tcW w:w="1276" w:type="dxa"/>
            <w:vAlign w:val="center"/>
          </w:tcPr>
          <w:p w14:paraId="5CBAB343" w14:textId="08B22329"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276" w:type="dxa"/>
            <w:vAlign w:val="center"/>
          </w:tcPr>
          <w:p w14:paraId="214128BC" w14:textId="47495F33"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r>
      <w:tr w:rsidR="00DE0847" w:rsidRPr="00CF57A1" w14:paraId="3A46FF9B" w14:textId="5BC47389" w:rsidTr="00152FF6">
        <w:trPr>
          <w:trHeight w:val="890"/>
        </w:trPr>
        <w:tc>
          <w:tcPr>
            <w:tcW w:w="4678" w:type="dxa"/>
            <w:vAlign w:val="center"/>
          </w:tcPr>
          <w:p w14:paraId="12055476"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lastRenderedPageBreak/>
              <w:t>8.5.Өртгийн сүлжээний оролцогч нь өөрт хамаарах үе шат бүрт түүхий эд, бүтээгдэхүүний чанар, ариун цэвэр, хорио цээрийн шаардлага, аюулгүй байдлын баталгааг хангуулах ажлыг хариуцна.</w:t>
            </w:r>
          </w:p>
        </w:tc>
        <w:tc>
          <w:tcPr>
            <w:tcW w:w="2126" w:type="dxa"/>
            <w:vAlign w:val="center"/>
          </w:tcPr>
          <w:p w14:paraId="7185EFA2" w14:textId="77777777" w:rsidR="00DE0847" w:rsidRPr="00152FF6" w:rsidRDefault="00DE0847" w:rsidP="00236D64">
            <w:pPr>
              <w:widowControl w:val="0"/>
              <w:autoSpaceDE w:val="0"/>
              <w:autoSpaceDN w:val="0"/>
              <w:ind w:right="39"/>
              <w:jc w:val="both"/>
              <w:rPr>
                <w:rFonts w:ascii="Arial" w:eastAsia="Microsoft Sans Serif" w:hAnsi="Arial" w:cs="Arial"/>
                <w:kern w:val="0"/>
                <w:sz w:val="20"/>
                <w:szCs w:val="20"/>
                <w:lang w:val="en-US"/>
                <w14:ligatures w14:val="none"/>
              </w:rPr>
            </w:pPr>
            <w:r w:rsidRPr="00CF57A1">
              <w:rPr>
                <w:rFonts w:ascii="Arial" w:eastAsia="Microsoft Sans Serif" w:hAnsi="Arial" w:cs="Arial"/>
                <w:kern w:val="0"/>
                <w:sz w:val="20"/>
                <w:szCs w:val="20"/>
                <w14:ligatures w14:val="none"/>
              </w:rPr>
              <w:t>Холбогдох шаардлагын хэрэгжилтийг хангах</w:t>
            </w:r>
          </w:p>
        </w:tc>
        <w:tc>
          <w:tcPr>
            <w:tcW w:w="1276" w:type="dxa"/>
            <w:vAlign w:val="center"/>
          </w:tcPr>
          <w:p w14:paraId="0D97ABBE" w14:textId="33029250"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276" w:type="dxa"/>
            <w:vAlign w:val="center"/>
          </w:tcPr>
          <w:p w14:paraId="1A91344D" w14:textId="01AE47C7"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r>
      <w:tr w:rsidR="00DE0847" w:rsidRPr="00CF57A1" w14:paraId="77C7EA13" w14:textId="4F90262B" w:rsidTr="00152FF6">
        <w:trPr>
          <w:trHeight w:val="890"/>
        </w:trPr>
        <w:tc>
          <w:tcPr>
            <w:tcW w:w="4678" w:type="dxa"/>
            <w:vAlign w:val="center"/>
          </w:tcPr>
          <w:p w14:paraId="50C8AA8F"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 xml:space="preserve">8.7.Энэ хуулийн 8.6-д заасан төв, цэг, агуулах, мал бордох аж ахуй, бөөний худалдааны үйл ажиллагааг хөдөө аж ахуйн үйлдвэрлэл эрхлэгч, эсхүл энэ чиглэлийн үйл ажиллагаа эрхэлдэг хуулийн этгээд бүхэлд нь, эсхүл тодорхой хэсгийг хариуцан гүйцэтгэх ба боловсруулах үйлдвэрийн итгэмжлэгдсэн төлөөлөгч гэрээний үндсэн дээр гүйцэтгэж болно. </w:t>
            </w:r>
          </w:p>
        </w:tc>
        <w:tc>
          <w:tcPr>
            <w:tcW w:w="2126" w:type="dxa"/>
            <w:vAlign w:val="center"/>
          </w:tcPr>
          <w:p w14:paraId="3D441434" w14:textId="77777777" w:rsidR="00DE0847" w:rsidRPr="00152FF6" w:rsidRDefault="00DE0847" w:rsidP="00236D64">
            <w:pPr>
              <w:widowControl w:val="0"/>
              <w:autoSpaceDE w:val="0"/>
              <w:autoSpaceDN w:val="0"/>
              <w:ind w:right="3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иргэн, хуулийн этгээд гэрээ байгуулж, гэрээний хэрэгжилтийг ханган ажиллах</w:t>
            </w:r>
          </w:p>
        </w:tc>
        <w:tc>
          <w:tcPr>
            <w:tcW w:w="1276" w:type="dxa"/>
            <w:vAlign w:val="center"/>
          </w:tcPr>
          <w:p w14:paraId="523BB04A" w14:textId="3F0B8232"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276" w:type="dxa"/>
            <w:vAlign w:val="center"/>
          </w:tcPr>
          <w:p w14:paraId="6815224D" w14:textId="75CE67A6"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r>
      <w:tr w:rsidR="00DE0847" w:rsidRPr="00CF57A1" w14:paraId="2C6582E7" w14:textId="0DD1C648" w:rsidTr="00152FF6">
        <w:trPr>
          <w:trHeight w:val="890"/>
        </w:trPr>
        <w:tc>
          <w:tcPr>
            <w:tcW w:w="4678" w:type="dxa"/>
            <w:vAlign w:val="center"/>
          </w:tcPr>
          <w:p w14:paraId="4B6BDD47"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8.8.Энэ хуулийн 8.6-д заасан төв, цэг, агуулах, бөөний худалдааны үйл ажиллагааг сум, дүүргийн хөдөө аж ахуйн тасагт бүртгүүлсэн иргэн, хуулийн этгээд гэрээний үндсэн дээр хэрэгжүүлнэ.</w:t>
            </w:r>
          </w:p>
        </w:tc>
        <w:tc>
          <w:tcPr>
            <w:tcW w:w="2126" w:type="dxa"/>
            <w:vAlign w:val="center"/>
          </w:tcPr>
          <w:p w14:paraId="0414C8BC" w14:textId="77777777" w:rsidR="00DE0847" w:rsidRPr="00152FF6" w:rsidRDefault="00DE0847" w:rsidP="00236D64">
            <w:pPr>
              <w:widowControl w:val="0"/>
              <w:autoSpaceDE w:val="0"/>
              <w:autoSpaceDN w:val="0"/>
              <w:ind w:right="3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Холбогдох иргэн, хуулийн этгээд холбогдох бүртгэл, гэрээг байгуулж, тайлагнах</w:t>
            </w:r>
          </w:p>
        </w:tc>
        <w:tc>
          <w:tcPr>
            <w:tcW w:w="1276" w:type="dxa"/>
            <w:vAlign w:val="center"/>
          </w:tcPr>
          <w:p w14:paraId="74E71CB7" w14:textId="51A9C70F"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276" w:type="dxa"/>
            <w:vAlign w:val="center"/>
          </w:tcPr>
          <w:p w14:paraId="43B0779F" w14:textId="2DBA8A22"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120</w:t>
            </w:r>
          </w:p>
        </w:tc>
      </w:tr>
      <w:tr w:rsidR="00DE0847" w:rsidRPr="00CF57A1" w14:paraId="600D3549" w14:textId="63E9E2D4" w:rsidTr="00152FF6">
        <w:trPr>
          <w:trHeight w:val="656"/>
        </w:trPr>
        <w:tc>
          <w:tcPr>
            <w:tcW w:w="4678" w:type="dxa"/>
            <w:vAlign w:val="center"/>
          </w:tcPr>
          <w:p w14:paraId="4D5BB102"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 xml:space="preserve">12.1.1.хуульд заасны дагуу хөдөө аж ахуйн газрыг зориулалтаар нь эзэмших, ашиглах </w:t>
            </w:r>
          </w:p>
        </w:tc>
        <w:tc>
          <w:tcPr>
            <w:tcW w:w="2126" w:type="dxa"/>
            <w:vAlign w:val="center"/>
          </w:tcPr>
          <w:p w14:paraId="51A27271" w14:textId="77777777" w:rsidR="00DE0847" w:rsidRPr="00152FF6" w:rsidRDefault="00DE0847" w:rsidP="00236D64">
            <w:pPr>
              <w:widowControl w:val="0"/>
              <w:autoSpaceDE w:val="0"/>
              <w:autoSpaceDN w:val="0"/>
              <w:ind w:right="3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Тогтвортой хөдөө аж ахуйн үйлдвэрлэл эрхлэх</w:t>
            </w:r>
          </w:p>
        </w:tc>
        <w:tc>
          <w:tcPr>
            <w:tcW w:w="1276" w:type="dxa"/>
            <w:vAlign w:val="center"/>
          </w:tcPr>
          <w:p w14:paraId="45F98394" w14:textId="2BF23A9C"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276" w:type="dxa"/>
            <w:vAlign w:val="center"/>
          </w:tcPr>
          <w:p w14:paraId="1EAFD794" w14:textId="70E791CA"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r>
      <w:tr w:rsidR="00DE0847" w:rsidRPr="00CF57A1" w14:paraId="11A7609F" w14:textId="5AEE0635" w:rsidTr="00152FF6">
        <w:trPr>
          <w:trHeight w:val="890"/>
        </w:trPr>
        <w:tc>
          <w:tcPr>
            <w:tcW w:w="4678" w:type="dxa"/>
            <w:vAlign w:val="center"/>
          </w:tcPr>
          <w:p w14:paraId="75C2225C"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12.1.2.энэ хуулийн 7 дугаар зүйлд заасан бүс нутагт эрхлэхийг зөвшөөрсөн аж ахуйн төрлөөс сонгон аж ахуйгаа хөгжүүлэх</w:t>
            </w:r>
          </w:p>
        </w:tc>
        <w:tc>
          <w:tcPr>
            <w:tcW w:w="2126" w:type="dxa"/>
            <w:vAlign w:val="center"/>
          </w:tcPr>
          <w:p w14:paraId="33AD1264" w14:textId="77777777" w:rsidR="00DE0847" w:rsidRPr="00152FF6" w:rsidRDefault="00DE0847" w:rsidP="00236D64">
            <w:pPr>
              <w:widowControl w:val="0"/>
              <w:autoSpaceDE w:val="0"/>
              <w:autoSpaceDN w:val="0"/>
              <w:ind w:right="3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Тогтвортой хөдөө аж ахуйн үйлдвэрлэл эрхлэх</w:t>
            </w:r>
          </w:p>
        </w:tc>
        <w:tc>
          <w:tcPr>
            <w:tcW w:w="1276" w:type="dxa"/>
            <w:vAlign w:val="center"/>
          </w:tcPr>
          <w:p w14:paraId="0FBCB882" w14:textId="2F116C2C"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276" w:type="dxa"/>
            <w:vAlign w:val="center"/>
          </w:tcPr>
          <w:p w14:paraId="7870F6FE" w14:textId="3697E9EA"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r>
      <w:tr w:rsidR="00DE0847" w:rsidRPr="00CF57A1" w14:paraId="4CCE95A8" w14:textId="20C06304" w:rsidTr="00152FF6">
        <w:trPr>
          <w:trHeight w:val="890"/>
        </w:trPr>
        <w:tc>
          <w:tcPr>
            <w:tcW w:w="4678" w:type="dxa"/>
            <w:vAlign w:val="center"/>
          </w:tcPr>
          <w:p w14:paraId="5D326284"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12.1.3.үйлдвэрлэлээ өргөтгөх, хөгжүүлэх, бүтээгдэхүүнийхээ чанарыг сайжруулах зорилгоор төсөл боловсруулж, зээл, санхүүгийн дэмжлэг авах</w:t>
            </w:r>
          </w:p>
        </w:tc>
        <w:tc>
          <w:tcPr>
            <w:tcW w:w="2126" w:type="dxa"/>
            <w:vAlign w:val="center"/>
          </w:tcPr>
          <w:p w14:paraId="70FA48FA" w14:textId="77777777" w:rsidR="00DE0847" w:rsidRPr="00152FF6" w:rsidRDefault="00DE0847" w:rsidP="00236D64">
            <w:pPr>
              <w:widowControl w:val="0"/>
              <w:autoSpaceDE w:val="0"/>
              <w:autoSpaceDN w:val="0"/>
              <w:ind w:right="3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Тогтвортой хөдөө аж ахуйн үйлдвэрлэл эрхлэхэд шаардлагатай дэмжлэг авах</w:t>
            </w:r>
          </w:p>
        </w:tc>
        <w:tc>
          <w:tcPr>
            <w:tcW w:w="1276" w:type="dxa"/>
            <w:vAlign w:val="center"/>
          </w:tcPr>
          <w:p w14:paraId="32B12493" w14:textId="39FD1BF9"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120</w:t>
            </w:r>
          </w:p>
        </w:tc>
        <w:tc>
          <w:tcPr>
            <w:tcW w:w="1276" w:type="dxa"/>
            <w:vAlign w:val="center"/>
          </w:tcPr>
          <w:p w14:paraId="0FA343EF" w14:textId="782B2ACC"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r>
      <w:tr w:rsidR="00DE0847" w:rsidRPr="00CF57A1" w14:paraId="5CAEB127" w14:textId="0571D323" w:rsidTr="00152FF6">
        <w:trPr>
          <w:trHeight w:val="890"/>
        </w:trPr>
        <w:tc>
          <w:tcPr>
            <w:tcW w:w="4678" w:type="dxa"/>
            <w:vAlign w:val="center"/>
          </w:tcPr>
          <w:p w14:paraId="2C502B2B"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12.1.4.үйлдвэрлэлийн үр ашиг,бүтээмжийг нэмэгдүүлэх зорилгоор шинэ техник, технологи, тоног төхөөрөмжийг ашиглах, түүнтэй холбоотой сургалтад хамрагдах, зөвлөгөө авах</w:t>
            </w:r>
          </w:p>
        </w:tc>
        <w:tc>
          <w:tcPr>
            <w:tcW w:w="2126" w:type="dxa"/>
            <w:vAlign w:val="center"/>
          </w:tcPr>
          <w:p w14:paraId="1A94E1FF" w14:textId="77777777" w:rsidR="00DE0847" w:rsidRPr="00152FF6" w:rsidRDefault="00DE0847" w:rsidP="00236D64">
            <w:pPr>
              <w:widowControl w:val="0"/>
              <w:autoSpaceDE w:val="0"/>
              <w:autoSpaceDN w:val="0"/>
              <w:ind w:right="3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Тогтвортой хөдөө аж ахуйн үйлдвэрлэл эрхлэхэд шаардлагатай зөвлөх үйлчилгээ авах</w:t>
            </w:r>
          </w:p>
        </w:tc>
        <w:tc>
          <w:tcPr>
            <w:tcW w:w="1276" w:type="dxa"/>
            <w:vAlign w:val="center"/>
          </w:tcPr>
          <w:p w14:paraId="12391B13" w14:textId="6172EC23"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120</w:t>
            </w:r>
          </w:p>
        </w:tc>
        <w:tc>
          <w:tcPr>
            <w:tcW w:w="1276" w:type="dxa"/>
            <w:vAlign w:val="center"/>
          </w:tcPr>
          <w:p w14:paraId="7ABD98BD" w14:textId="10D9EEA2"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4</w:t>
            </w:r>
          </w:p>
        </w:tc>
      </w:tr>
      <w:tr w:rsidR="00DE0847" w:rsidRPr="00CF57A1" w14:paraId="6AFE2256" w14:textId="56997F3F" w:rsidTr="00152FF6">
        <w:trPr>
          <w:trHeight w:val="641"/>
        </w:trPr>
        <w:tc>
          <w:tcPr>
            <w:tcW w:w="4678" w:type="dxa"/>
            <w:vAlign w:val="center"/>
          </w:tcPr>
          <w:p w14:paraId="34CF03E1"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12.1.5.үйлдвэрлэсэн бараа, бүтээгдэхүүнээ зах зээлд борлуулах</w:t>
            </w:r>
          </w:p>
        </w:tc>
        <w:tc>
          <w:tcPr>
            <w:tcW w:w="2126" w:type="dxa"/>
            <w:vAlign w:val="center"/>
          </w:tcPr>
          <w:p w14:paraId="04D498FF" w14:textId="77777777" w:rsidR="00DE0847" w:rsidRPr="00152FF6" w:rsidRDefault="00DE0847" w:rsidP="00236D64">
            <w:pPr>
              <w:widowControl w:val="0"/>
              <w:autoSpaceDE w:val="0"/>
              <w:autoSpaceDN w:val="0"/>
              <w:ind w:right="3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Бараа, бүтээгдэхүүнээ борлуулах</w:t>
            </w:r>
          </w:p>
        </w:tc>
        <w:tc>
          <w:tcPr>
            <w:tcW w:w="1276" w:type="dxa"/>
            <w:vAlign w:val="center"/>
          </w:tcPr>
          <w:p w14:paraId="5A2C16F9" w14:textId="2D4458F0"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120</w:t>
            </w:r>
          </w:p>
        </w:tc>
        <w:tc>
          <w:tcPr>
            <w:tcW w:w="1276" w:type="dxa"/>
            <w:vAlign w:val="center"/>
          </w:tcPr>
          <w:p w14:paraId="59B38600" w14:textId="60A4F7E8"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r>
      <w:tr w:rsidR="00DE0847" w:rsidRPr="00CF57A1" w14:paraId="7B995EA4" w14:textId="5728A057" w:rsidTr="00152FF6">
        <w:trPr>
          <w:trHeight w:val="890"/>
        </w:trPr>
        <w:tc>
          <w:tcPr>
            <w:tcW w:w="4678" w:type="dxa"/>
            <w:vAlign w:val="center"/>
          </w:tcPr>
          <w:p w14:paraId="327823D2"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12.2.1.эзэмшиж, ашиглаж буй хөдөө аж ахуйн газрыг холбогдох хууль тогтоомжид заасны дагуу хамгаалах, сэргээн сайжруулах</w:t>
            </w:r>
          </w:p>
        </w:tc>
        <w:tc>
          <w:tcPr>
            <w:tcW w:w="2126" w:type="dxa"/>
            <w:vAlign w:val="center"/>
          </w:tcPr>
          <w:p w14:paraId="4602FC64" w14:textId="77777777" w:rsidR="00DE0847" w:rsidRPr="00152FF6" w:rsidRDefault="00DE0847" w:rsidP="00236D64">
            <w:pPr>
              <w:widowControl w:val="0"/>
              <w:autoSpaceDE w:val="0"/>
              <w:autoSpaceDN w:val="0"/>
              <w:ind w:right="3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шаардлагын хэрэгжилтийг хангах</w:t>
            </w:r>
          </w:p>
        </w:tc>
        <w:tc>
          <w:tcPr>
            <w:tcW w:w="1276" w:type="dxa"/>
            <w:vAlign w:val="center"/>
          </w:tcPr>
          <w:p w14:paraId="307A2804" w14:textId="02B5804C"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276" w:type="dxa"/>
            <w:vAlign w:val="center"/>
          </w:tcPr>
          <w:p w14:paraId="4C9C0A7D" w14:textId="28136375"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r>
      <w:tr w:rsidR="00DE0847" w:rsidRPr="00CF57A1" w14:paraId="674EE4C7" w14:textId="194B31EF" w:rsidTr="00152FF6">
        <w:trPr>
          <w:trHeight w:val="890"/>
        </w:trPr>
        <w:tc>
          <w:tcPr>
            <w:tcW w:w="4678" w:type="dxa"/>
            <w:vAlign w:val="center"/>
          </w:tcPr>
          <w:p w14:paraId="45D0C35F"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12.2.2.үйлдвэрлэсэн түүхий эд, бүтээгдэхүүний гарал үүслийн баталгааг хангах</w:t>
            </w:r>
          </w:p>
        </w:tc>
        <w:tc>
          <w:tcPr>
            <w:tcW w:w="2126" w:type="dxa"/>
            <w:vAlign w:val="center"/>
          </w:tcPr>
          <w:p w14:paraId="74E3EED9" w14:textId="77777777" w:rsidR="00DE0847" w:rsidRPr="00152FF6" w:rsidRDefault="00DE0847" w:rsidP="00236D64">
            <w:pPr>
              <w:widowControl w:val="0"/>
              <w:autoSpaceDE w:val="0"/>
              <w:autoSpaceDN w:val="0"/>
              <w:ind w:right="39"/>
              <w:jc w:val="both"/>
              <w:rPr>
                <w:rFonts w:ascii="Arial" w:eastAsia="Microsoft Sans Serif" w:hAnsi="Arial" w:cs="Arial"/>
                <w:kern w:val="0"/>
                <w:sz w:val="20"/>
                <w:szCs w:val="20"/>
                <w:lang w:val="en-US"/>
                <w14:ligatures w14:val="none"/>
              </w:rPr>
            </w:pPr>
            <w:r w:rsidRPr="00CF57A1">
              <w:rPr>
                <w:rFonts w:ascii="Arial" w:eastAsia="Microsoft Sans Serif" w:hAnsi="Arial" w:cs="Arial"/>
                <w:kern w:val="0"/>
                <w:sz w:val="20"/>
                <w:szCs w:val="20"/>
                <w14:ligatures w14:val="none"/>
              </w:rPr>
              <w:t>Холбогдох шаардлагын хэрэгжилтийг хангах, үр дүнг баталгаажуулах</w:t>
            </w:r>
          </w:p>
        </w:tc>
        <w:tc>
          <w:tcPr>
            <w:tcW w:w="1276" w:type="dxa"/>
            <w:vAlign w:val="center"/>
          </w:tcPr>
          <w:p w14:paraId="04F16442" w14:textId="1BD3DC9C"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276" w:type="dxa"/>
            <w:vAlign w:val="center"/>
          </w:tcPr>
          <w:p w14:paraId="74C74D1A" w14:textId="39B14A7D"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r>
      <w:tr w:rsidR="00DE0847" w:rsidRPr="00CF57A1" w14:paraId="6C45F255" w14:textId="1CE5CFE4" w:rsidTr="00152FF6">
        <w:trPr>
          <w:trHeight w:val="890"/>
        </w:trPr>
        <w:tc>
          <w:tcPr>
            <w:tcW w:w="4678" w:type="dxa"/>
            <w:vAlign w:val="center"/>
          </w:tcPr>
          <w:p w14:paraId="58ABA080"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12.2.3.өөрийн үйлдвэрлэсэн, зах зээлд нийлүүлсэн бүтээгдэхүүний тоо, хэмжээг холбогдох цахим системд мэдээлэх</w:t>
            </w:r>
          </w:p>
        </w:tc>
        <w:tc>
          <w:tcPr>
            <w:tcW w:w="2126" w:type="dxa"/>
            <w:vAlign w:val="center"/>
          </w:tcPr>
          <w:p w14:paraId="4B393227" w14:textId="77777777" w:rsidR="00DE0847" w:rsidRPr="00152FF6" w:rsidRDefault="00DE0847" w:rsidP="00236D64">
            <w:pPr>
              <w:widowControl w:val="0"/>
              <w:autoSpaceDE w:val="0"/>
              <w:autoSpaceDN w:val="0"/>
              <w:ind w:right="3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бүртгэлийг хийж тайлагнах</w:t>
            </w:r>
          </w:p>
        </w:tc>
        <w:tc>
          <w:tcPr>
            <w:tcW w:w="1276" w:type="dxa"/>
            <w:vAlign w:val="center"/>
          </w:tcPr>
          <w:p w14:paraId="028B6222" w14:textId="0BA3B27A"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276" w:type="dxa"/>
            <w:vAlign w:val="center"/>
          </w:tcPr>
          <w:p w14:paraId="3765119B" w14:textId="59B95F20"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r>
      <w:tr w:rsidR="00DE0847" w:rsidRPr="00CF57A1" w14:paraId="044CB020" w14:textId="3B612E7E" w:rsidTr="00152FF6">
        <w:trPr>
          <w:trHeight w:val="890"/>
        </w:trPr>
        <w:tc>
          <w:tcPr>
            <w:tcW w:w="4678" w:type="dxa"/>
            <w:vAlign w:val="center"/>
          </w:tcPr>
          <w:p w14:paraId="526EA3DC" w14:textId="77777777" w:rsidR="00DE0847" w:rsidRPr="00152FF6" w:rsidRDefault="00DE0847" w:rsidP="00236D64">
            <w:pPr>
              <w:widowControl w:val="0"/>
              <w:autoSpaceDE w:val="0"/>
              <w:autoSpaceDN w:val="0"/>
              <w:ind w:right="36"/>
              <w:jc w:val="both"/>
              <w:rPr>
                <w:rFonts w:ascii="Arial" w:hAnsi="Arial" w:cs="Arial"/>
                <w:sz w:val="20"/>
                <w:szCs w:val="20"/>
              </w:rPr>
            </w:pPr>
            <w:r w:rsidRPr="00152FF6">
              <w:rPr>
                <w:rFonts w:ascii="Arial" w:hAnsi="Arial" w:cs="Arial"/>
                <w:sz w:val="20"/>
                <w:szCs w:val="20"/>
              </w:rPr>
              <w:t>13.2.Хөдөө аж ахуйн үйлдвэрлэлийг дэмжих чиглэлээр төсвөөс олгох дэмжлэг, урамшуулал нь дор дурдсан шалгуурыг хангасан байна:</w:t>
            </w:r>
          </w:p>
          <w:p w14:paraId="799107DC" w14:textId="77777777" w:rsidR="00DE0847" w:rsidRPr="00152FF6" w:rsidRDefault="00DE0847" w:rsidP="00236D64">
            <w:pPr>
              <w:widowControl w:val="0"/>
              <w:autoSpaceDE w:val="0"/>
              <w:autoSpaceDN w:val="0"/>
              <w:ind w:right="36"/>
              <w:jc w:val="both"/>
              <w:rPr>
                <w:rFonts w:ascii="Arial" w:hAnsi="Arial" w:cs="Arial"/>
                <w:sz w:val="20"/>
                <w:szCs w:val="20"/>
              </w:rPr>
            </w:pPr>
          </w:p>
          <w:p w14:paraId="4BE77410" w14:textId="77777777" w:rsidR="00DE0847" w:rsidRPr="00152FF6" w:rsidRDefault="00DE0847" w:rsidP="00236D64">
            <w:pPr>
              <w:widowControl w:val="0"/>
              <w:autoSpaceDE w:val="0"/>
              <w:autoSpaceDN w:val="0"/>
              <w:ind w:right="36"/>
              <w:jc w:val="both"/>
              <w:rPr>
                <w:rFonts w:ascii="Arial" w:hAnsi="Arial" w:cs="Arial"/>
                <w:sz w:val="20"/>
                <w:szCs w:val="20"/>
              </w:rPr>
            </w:pPr>
            <w:r w:rsidRPr="00152FF6">
              <w:rPr>
                <w:rFonts w:ascii="Arial" w:hAnsi="Arial" w:cs="Arial"/>
                <w:sz w:val="20"/>
                <w:szCs w:val="20"/>
              </w:rPr>
              <w:t>13.2.1.уур амьсгалын өөрчлөлтөд дасан зохицоход чиглэгдсэн дэвшилтэт технологийг үйлдвэрлэлд нэвтрүүлсэн байх;</w:t>
            </w:r>
          </w:p>
          <w:p w14:paraId="095C6E72" w14:textId="77777777" w:rsidR="00DE0847" w:rsidRPr="00152FF6" w:rsidRDefault="00DE0847" w:rsidP="00236D64">
            <w:pPr>
              <w:widowControl w:val="0"/>
              <w:autoSpaceDE w:val="0"/>
              <w:autoSpaceDN w:val="0"/>
              <w:ind w:right="36"/>
              <w:jc w:val="both"/>
              <w:rPr>
                <w:rFonts w:ascii="Arial" w:hAnsi="Arial" w:cs="Arial"/>
                <w:sz w:val="20"/>
                <w:szCs w:val="20"/>
              </w:rPr>
            </w:pPr>
          </w:p>
          <w:p w14:paraId="3A05BCB8" w14:textId="77777777" w:rsidR="00DE0847" w:rsidRPr="00152FF6" w:rsidRDefault="00DE0847" w:rsidP="00236D64">
            <w:pPr>
              <w:widowControl w:val="0"/>
              <w:autoSpaceDE w:val="0"/>
              <w:autoSpaceDN w:val="0"/>
              <w:ind w:right="36"/>
              <w:jc w:val="both"/>
              <w:rPr>
                <w:rFonts w:ascii="Arial" w:hAnsi="Arial" w:cs="Arial"/>
                <w:sz w:val="20"/>
                <w:szCs w:val="20"/>
              </w:rPr>
            </w:pPr>
            <w:r w:rsidRPr="00152FF6">
              <w:rPr>
                <w:rFonts w:ascii="Arial" w:hAnsi="Arial" w:cs="Arial"/>
                <w:sz w:val="20"/>
                <w:szCs w:val="20"/>
              </w:rPr>
              <w:lastRenderedPageBreak/>
              <w:t>13.2.2.бэлчээрийн болон тариалангийн газрын хөрс, үржил шимийг хамгаалах, сайжруулах, нөхөн сэргээх арга хэмжээнд хувийн зүгээс хөрөнгө оруулалт хийсэн байх;</w:t>
            </w:r>
          </w:p>
          <w:p w14:paraId="0925A641" w14:textId="77777777" w:rsidR="00DE0847" w:rsidRPr="00152FF6" w:rsidRDefault="00DE0847" w:rsidP="00236D64">
            <w:pPr>
              <w:widowControl w:val="0"/>
              <w:autoSpaceDE w:val="0"/>
              <w:autoSpaceDN w:val="0"/>
              <w:ind w:right="36"/>
              <w:jc w:val="both"/>
              <w:rPr>
                <w:rFonts w:ascii="Arial" w:hAnsi="Arial" w:cs="Arial"/>
                <w:sz w:val="20"/>
                <w:szCs w:val="20"/>
              </w:rPr>
            </w:pPr>
          </w:p>
          <w:p w14:paraId="0467C310" w14:textId="77777777" w:rsidR="00DE0847" w:rsidRPr="00152FF6" w:rsidRDefault="00DE0847" w:rsidP="00236D64">
            <w:pPr>
              <w:widowControl w:val="0"/>
              <w:autoSpaceDE w:val="0"/>
              <w:autoSpaceDN w:val="0"/>
              <w:ind w:right="36"/>
              <w:jc w:val="both"/>
              <w:rPr>
                <w:rFonts w:ascii="Arial" w:hAnsi="Arial" w:cs="Arial"/>
                <w:sz w:val="20"/>
                <w:szCs w:val="20"/>
              </w:rPr>
            </w:pPr>
            <w:r w:rsidRPr="00152FF6">
              <w:rPr>
                <w:rFonts w:ascii="Arial" w:hAnsi="Arial" w:cs="Arial"/>
                <w:sz w:val="20"/>
                <w:szCs w:val="20"/>
              </w:rPr>
              <w:t>13.2.3.бүтээгдэхүүний чанар, үйлдвэрлэлийн бүтээмжээ дээшлүүлсэн байх;</w:t>
            </w:r>
          </w:p>
          <w:p w14:paraId="1BB3002D" w14:textId="77777777" w:rsidR="00DE0847" w:rsidRPr="00152FF6" w:rsidRDefault="00DE0847" w:rsidP="00236D64">
            <w:pPr>
              <w:widowControl w:val="0"/>
              <w:autoSpaceDE w:val="0"/>
              <w:autoSpaceDN w:val="0"/>
              <w:ind w:right="36"/>
              <w:jc w:val="both"/>
              <w:rPr>
                <w:rFonts w:ascii="Arial" w:hAnsi="Arial" w:cs="Arial"/>
                <w:sz w:val="20"/>
                <w:szCs w:val="20"/>
              </w:rPr>
            </w:pPr>
          </w:p>
          <w:p w14:paraId="3D1A7D23" w14:textId="77777777" w:rsidR="00DE0847" w:rsidRPr="00152FF6" w:rsidRDefault="00DE0847" w:rsidP="00236D64">
            <w:pPr>
              <w:widowControl w:val="0"/>
              <w:autoSpaceDE w:val="0"/>
              <w:autoSpaceDN w:val="0"/>
              <w:ind w:right="36"/>
              <w:jc w:val="both"/>
              <w:rPr>
                <w:rFonts w:ascii="Arial" w:hAnsi="Arial" w:cs="Arial"/>
                <w:sz w:val="20"/>
                <w:szCs w:val="20"/>
              </w:rPr>
            </w:pPr>
            <w:r w:rsidRPr="00152FF6">
              <w:rPr>
                <w:rFonts w:ascii="Arial" w:hAnsi="Arial" w:cs="Arial"/>
                <w:sz w:val="20"/>
                <w:szCs w:val="20"/>
              </w:rPr>
              <w:t>13.2.4.стандартын шаардлага хангасан түүхий эд, бүтээгдэхүүн үйлдвэрлэн үндэсний үйлдвэрлэлд нийлүүлсэн байх;</w:t>
            </w:r>
          </w:p>
          <w:p w14:paraId="3C3F89CC" w14:textId="77777777" w:rsidR="00DE0847" w:rsidRPr="00152FF6" w:rsidRDefault="00DE0847" w:rsidP="00236D64">
            <w:pPr>
              <w:widowControl w:val="0"/>
              <w:autoSpaceDE w:val="0"/>
              <w:autoSpaceDN w:val="0"/>
              <w:ind w:right="36"/>
              <w:jc w:val="both"/>
              <w:rPr>
                <w:rFonts w:ascii="Arial" w:hAnsi="Arial" w:cs="Arial"/>
                <w:sz w:val="20"/>
                <w:szCs w:val="20"/>
              </w:rPr>
            </w:pPr>
          </w:p>
          <w:p w14:paraId="6C962808" w14:textId="77777777" w:rsidR="00DE0847" w:rsidRPr="00152FF6" w:rsidRDefault="00DE0847" w:rsidP="00236D64">
            <w:pPr>
              <w:widowControl w:val="0"/>
              <w:autoSpaceDE w:val="0"/>
              <w:autoSpaceDN w:val="0"/>
              <w:ind w:right="36"/>
              <w:jc w:val="both"/>
              <w:rPr>
                <w:rFonts w:ascii="Arial" w:hAnsi="Arial" w:cs="Arial"/>
                <w:sz w:val="20"/>
                <w:szCs w:val="20"/>
              </w:rPr>
            </w:pPr>
            <w:r w:rsidRPr="00152FF6">
              <w:rPr>
                <w:rFonts w:ascii="Arial" w:hAnsi="Arial" w:cs="Arial"/>
                <w:sz w:val="20"/>
                <w:szCs w:val="20"/>
              </w:rPr>
              <w:t>13.2.5.малын чанар болон эдийн засгийн эргэлтийг сайжруулах замаар бэлчээрийн даацад малын тоог нийцүүлсэн байх;</w:t>
            </w:r>
          </w:p>
          <w:p w14:paraId="578A9B56" w14:textId="77777777" w:rsidR="00DE0847" w:rsidRPr="00152FF6" w:rsidRDefault="00DE0847" w:rsidP="00236D64">
            <w:pPr>
              <w:widowControl w:val="0"/>
              <w:autoSpaceDE w:val="0"/>
              <w:autoSpaceDN w:val="0"/>
              <w:ind w:right="36"/>
              <w:jc w:val="both"/>
              <w:rPr>
                <w:rFonts w:ascii="Arial" w:hAnsi="Arial" w:cs="Arial"/>
                <w:sz w:val="20"/>
                <w:szCs w:val="20"/>
              </w:rPr>
            </w:pPr>
          </w:p>
          <w:p w14:paraId="7B7629C0" w14:textId="77777777" w:rsidR="00DE0847" w:rsidRPr="00152FF6" w:rsidRDefault="00DE0847" w:rsidP="00236D64">
            <w:pPr>
              <w:widowControl w:val="0"/>
              <w:autoSpaceDE w:val="0"/>
              <w:autoSpaceDN w:val="0"/>
              <w:ind w:right="36"/>
              <w:jc w:val="both"/>
              <w:rPr>
                <w:rFonts w:ascii="Arial" w:hAnsi="Arial" w:cs="Arial"/>
                <w:sz w:val="20"/>
                <w:szCs w:val="20"/>
              </w:rPr>
            </w:pPr>
            <w:r w:rsidRPr="00152FF6">
              <w:rPr>
                <w:rFonts w:ascii="Arial" w:hAnsi="Arial" w:cs="Arial"/>
                <w:sz w:val="20"/>
                <w:szCs w:val="20"/>
              </w:rPr>
              <w:t>13.2.6.бэлтгэн нийлүүлэлтийн хоршоогоор дамжуулан арьс шир, ноос, ноолуур, сүү зэрэг түүхий эд, бүтээгдэхүүн нийлүүлсэн байх.</w:t>
            </w:r>
          </w:p>
          <w:p w14:paraId="7F2CA016" w14:textId="77777777" w:rsidR="00DE0847" w:rsidRPr="00152FF6" w:rsidRDefault="00DE0847" w:rsidP="00236D64">
            <w:pPr>
              <w:widowControl w:val="0"/>
              <w:autoSpaceDE w:val="0"/>
              <w:autoSpaceDN w:val="0"/>
              <w:ind w:right="36"/>
              <w:jc w:val="both"/>
              <w:rPr>
                <w:rFonts w:ascii="Arial" w:eastAsia="Microsoft Sans Serif" w:hAnsi="Arial" w:cs="Arial"/>
                <w:kern w:val="0"/>
                <w:sz w:val="20"/>
                <w:szCs w:val="20"/>
                <w14:ligatures w14:val="none"/>
              </w:rPr>
            </w:pPr>
          </w:p>
        </w:tc>
        <w:tc>
          <w:tcPr>
            <w:tcW w:w="2126" w:type="dxa"/>
            <w:vAlign w:val="center"/>
          </w:tcPr>
          <w:p w14:paraId="6E065736" w14:textId="77777777" w:rsidR="00DE0847" w:rsidRPr="00152FF6" w:rsidRDefault="00DE0847" w:rsidP="00236D64">
            <w:pPr>
              <w:widowControl w:val="0"/>
              <w:autoSpaceDE w:val="0"/>
              <w:autoSpaceDN w:val="0"/>
              <w:ind w:right="39"/>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lastRenderedPageBreak/>
              <w:t>Холбогдох шаардлагын хэрэгжилтийг хангах</w:t>
            </w:r>
          </w:p>
        </w:tc>
        <w:tc>
          <w:tcPr>
            <w:tcW w:w="1276" w:type="dxa"/>
            <w:vAlign w:val="center"/>
          </w:tcPr>
          <w:p w14:paraId="1A4FDF07" w14:textId="226F70BA"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120</w:t>
            </w:r>
          </w:p>
        </w:tc>
        <w:tc>
          <w:tcPr>
            <w:tcW w:w="1276" w:type="dxa"/>
            <w:vAlign w:val="center"/>
          </w:tcPr>
          <w:p w14:paraId="1A4160AE" w14:textId="614AECCF" w:rsidR="00DE0847" w:rsidRPr="00152FF6" w:rsidRDefault="003E66BB" w:rsidP="008507CC">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r>
    </w:tbl>
    <w:p w14:paraId="0D0D78B2" w14:textId="77777777" w:rsidR="00DE0847" w:rsidRDefault="00DE0847" w:rsidP="00236D64">
      <w:pPr>
        <w:jc w:val="both"/>
        <w:rPr>
          <w:rFonts w:ascii="Arial" w:hAnsi="Arial" w:cs="Arial"/>
          <w:sz w:val="24"/>
          <w:szCs w:val="24"/>
        </w:rPr>
      </w:pPr>
    </w:p>
    <w:p w14:paraId="730E5BA7" w14:textId="77777777" w:rsidR="00DE0847" w:rsidRPr="00070612" w:rsidRDefault="00DE0847" w:rsidP="00236D64">
      <w:pPr>
        <w:rPr>
          <w:rFonts w:ascii="Arial" w:hAnsi="Arial" w:cs="Arial"/>
          <w:sz w:val="24"/>
          <w:szCs w:val="24"/>
          <w:lang w:val="en-US"/>
        </w:rPr>
      </w:pPr>
    </w:p>
    <w:p w14:paraId="02B2B3D1" w14:textId="77777777" w:rsidR="00867619" w:rsidRPr="00070612" w:rsidRDefault="00867619" w:rsidP="00236D64">
      <w:pPr>
        <w:ind w:left="993"/>
        <w:rPr>
          <w:rFonts w:ascii="Arial" w:hAnsi="Arial" w:cs="Arial"/>
          <w:sz w:val="24"/>
          <w:szCs w:val="24"/>
          <w:lang w:val="en-US"/>
        </w:rPr>
      </w:pPr>
    </w:p>
    <w:p w14:paraId="1CA91492" w14:textId="09ED2FA3" w:rsidR="00867619" w:rsidRPr="00070612" w:rsidRDefault="00867619" w:rsidP="00236D64">
      <w:pPr>
        <w:pStyle w:val="ListParagraph"/>
        <w:numPr>
          <w:ilvl w:val="1"/>
          <w:numId w:val="2"/>
        </w:numPr>
        <w:ind w:left="993"/>
        <w:rPr>
          <w:rFonts w:ascii="Arial" w:hAnsi="Arial" w:cs="Arial"/>
          <w:b/>
          <w:bCs/>
          <w:i/>
          <w:iCs/>
          <w:color w:val="002060"/>
          <w:sz w:val="24"/>
          <w:szCs w:val="24"/>
          <w:lang w:val="en-US"/>
        </w:rPr>
      </w:pPr>
      <w:r w:rsidRPr="00070612">
        <w:rPr>
          <w:rFonts w:ascii="Arial" w:hAnsi="Arial" w:cs="Arial"/>
          <w:b/>
          <w:bCs/>
          <w:i/>
          <w:iCs/>
          <w:color w:val="002060"/>
          <w:sz w:val="24"/>
          <w:szCs w:val="24"/>
        </w:rPr>
        <w:t>Тоон үзүүлэлт</w:t>
      </w:r>
      <w:r w:rsidR="00DE0847">
        <w:rPr>
          <w:rFonts w:ascii="Arial" w:hAnsi="Arial" w:cs="Arial"/>
          <w:b/>
          <w:bCs/>
          <w:i/>
          <w:iCs/>
          <w:color w:val="002060"/>
          <w:sz w:val="24"/>
          <w:szCs w:val="24"/>
        </w:rPr>
        <w:t xml:space="preserve"> болон зардлыг</w:t>
      </w:r>
      <w:r w:rsidRPr="00070612">
        <w:rPr>
          <w:rFonts w:ascii="Arial" w:hAnsi="Arial" w:cs="Arial"/>
          <w:b/>
          <w:bCs/>
          <w:i/>
          <w:iCs/>
          <w:color w:val="002060"/>
          <w:sz w:val="24"/>
          <w:szCs w:val="24"/>
        </w:rPr>
        <w:t xml:space="preserve"> тооцох</w:t>
      </w:r>
    </w:p>
    <w:p w14:paraId="1D86EF00" w14:textId="77777777" w:rsidR="00867619" w:rsidRDefault="00867619" w:rsidP="00236D64">
      <w:pPr>
        <w:rPr>
          <w:rFonts w:ascii="Arial" w:hAnsi="Arial" w:cs="Arial"/>
          <w:sz w:val="24"/>
          <w:szCs w:val="24"/>
          <w:lang w:val="en-US"/>
        </w:rPr>
      </w:pPr>
    </w:p>
    <w:p w14:paraId="03CA89C8" w14:textId="1FD01E0C" w:rsidR="00236D64" w:rsidRPr="00CF57A1" w:rsidRDefault="00236D64" w:rsidP="00236D64">
      <w:pPr>
        <w:rPr>
          <w:rFonts w:ascii="Arial" w:hAnsi="Arial" w:cs="Arial"/>
          <w:sz w:val="24"/>
          <w:szCs w:val="24"/>
        </w:rPr>
      </w:pPr>
      <w:r w:rsidRPr="00CF57A1">
        <w:rPr>
          <w:rFonts w:ascii="Arial" w:hAnsi="Arial" w:cs="Arial"/>
          <w:b/>
          <w:bCs/>
          <w:sz w:val="24"/>
          <w:szCs w:val="24"/>
        </w:rPr>
        <w:t xml:space="preserve">Хүснэгт </w:t>
      </w:r>
      <w:r>
        <w:rPr>
          <w:rFonts w:ascii="Arial" w:hAnsi="Arial" w:cs="Arial"/>
          <w:b/>
          <w:bCs/>
          <w:sz w:val="24"/>
          <w:szCs w:val="24"/>
        </w:rPr>
        <w:t>3</w:t>
      </w:r>
      <w:r w:rsidRPr="00CF57A1">
        <w:rPr>
          <w:rFonts w:ascii="Arial" w:hAnsi="Arial" w:cs="Arial"/>
          <w:b/>
          <w:bCs/>
          <w:sz w:val="24"/>
          <w:szCs w:val="24"/>
        </w:rPr>
        <w:t>.</w:t>
      </w:r>
      <w:r>
        <w:rPr>
          <w:rFonts w:ascii="Arial" w:hAnsi="Arial" w:cs="Arial"/>
          <w:sz w:val="24"/>
          <w:szCs w:val="24"/>
        </w:rPr>
        <w:t xml:space="preserve"> </w:t>
      </w:r>
      <w:r w:rsidRPr="00CF57A1">
        <w:rPr>
          <w:rFonts w:ascii="Arial" w:hAnsi="Arial" w:cs="Arial"/>
          <w:sz w:val="24"/>
          <w:szCs w:val="24"/>
        </w:rPr>
        <w:t>Иргэн</w:t>
      </w:r>
      <w:r>
        <w:rPr>
          <w:rFonts w:ascii="Arial" w:hAnsi="Arial" w:cs="Arial"/>
          <w:sz w:val="24"/>
          <w:szCs w:val="24"/>
        </w:rPr>
        <w:t>, хуулийн этгээдийн ачаалал</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1843"/>
        <w:gridCol w:w="1276"/>
        <w:gridCol w:w="1134"/>
        <w:gridCol w:w="1276"/>
      </w:tblGrid>
      <w:tr w:rsidR="00236D64" w:rsidRPr="00152FF6" w14:paraId="542FD2C1" w14:textId="77777777" w:rsidTr="00F37D14">
        <w:trPr>
          <w:trHeight w:val="420"/>
        </w:trPr>
        <w:tc>
          <w:tcPr>
            <w:tcW w:w="3969" w:type="dxa"/>
            <w:shd w:val="clear" w:color="auto" w:fill="F2F2F2" w:themeFill="background1" w:themeFillShade="F2"/>
            <w:vAlign w:val="center"/>
          </w:tcPr>
          <w:p w14:paraId="0C1461B3" w14:textId="77777777" w:rsidR="00236D64" w:rsidRPr="00CF57A1" w:rsidRDefault="00236D64" w:rsidP="00236D64">
            <w:pPr>
              <w:widowControl w:val="0"/>
              <w:autoSpaceDE w:val="0"/>
              <w:autoSpaceDN w:val="0"/>
              <w:ind w:right="39"/>
              <w:jc w:val="center"/>
              <w:rPr>
                <w:rFonts w:ascii="Arial" w:eastAsia="Microsoft Sans Serif" w:hAnsi="Arial" w:cs="Arial"/>
                <w:b/>
                <w:bCs/>
                <w:kern w:val="0"/>
                <w:sz w:val="20"/>
                <w:szCs w:val="20"/>
                <w:lang w:val="en-US"/>
                <w14:ligatures w14:val="none"/>
              </w:rPr>
            </w:pPr>
            <w:r w:rsidRPr="00152FF6">
              <w:rPr>
                <w:rFonts w:ascii="Arial" w:hAnsi="Arial" w:cs="Arial"/>
                <w:b/>
                <w:bCs/>
                <w:sz w:val="20"/>
                <w:szCs w:val="20"/>
              </w:rPr>
              <w:t>Хуулийн төсөл дэх холбогдох зохицуулалт</w:t>
            </w:r>
          </w:p>
        </w:tc>
        <w:tc>
          <w:tcPr>
            <w:tcW w:w="1843" w:type="dxa"/>
            <w:shd w:val="clear" w:color="auto" w:fill="F2F2F2" w:themeFill="background1" w:themeFillShade="F2"/>
            <w:vAlign w:val="center"/>
          </w:tcPr>
          <w:p w14:paraId="04F4D1AB" w14:textId="77777777" w:rsidR="00236D64" w:rsidRPr="00CF57A1" w:rsidRDefault="00236D64" w:rsidP="00236D64">
            <w:pPr>
              <w:widowControl w:val="0"/>
              <w:autoSpaceDE w:val="0"/>
              <w:autoSpaceDN w:val="0"/>
              <w:ind w:right="39"/>
              <w:jc w:val="center"/>
              <w:rPr>
                <w:rFonts w:ascii="Arial" w:eastAsia="Microsoft Sans Serif" w:hAnsi="Arial" w:cs="Arial"/>
                <w:b/>
                <w:bCs/>
                <w:kern w:val="0"/>
                <w:sz w:val="20"/>
                <w:szCs w:val="20"/>
                <w:lang w:val="en-US"/>
                <w14:ligatures w14:val="none"/>
              </w:rPr>
            </w:pPr>
            <w:r w:rsidRPr="00152FF6">
              <w:rPr>
                <w:rFonts w:ascii="Arial" w:hAnsi="Arial" w:cs="Arial"/>
                <w:b/>
                <w:bCs/>
                <w:sz w:val="20"/>
                <w:szCs w:val="20"/>
              </w:rPr>
              <w:t>Гүйцэтгэх үүрэг буюу ажил, үйлчилгээ</w:t>
            </w:r>
          </w:p>
        </w:tc>
        <w:tc>
          <w:tcPr>
            <w:tcW w:w="1276" w:type="dxa"/>
            <w:shd w:val="clear" w:color="auto" w:fill="F2F2F2" w:themeFill="background1" w:themeFillShade="F2"/>
            <w:vAlign w:val="center"/>
          </w:tcPr>
          <w:p w14:paraId="3F1C4518" w14:textId="77777777" w:rsidR="00236D64" w:rsidRPr="00152FF6" w:rsidRDefault="00236D64" w:rsidP="00236D64">
            <w:pPr>
              <w:widowControl w:val="0"/>
              <w:autoSpaceDE w:val="0"/>
              <w:autoSpaceDN w:val="0"/>
              <w:jc w:val="center"/>
              <w:rPr>
                <w:rFonts w:ascii="Arial" w:hAnsi="Arial" w:cs="Arial"/>
                <w:b/>
                <w:bCs/>
                <w:sz w:val="20"/>
                <w:szCs w:val="20"/>
              </w:rPr>
            </w:pPr>
            <w:r w:rsidRPr="00152FF6">
              <w:rPr>
                <w:rFonts w:ascii="Arial" w:hAnsi="Arial" w:cs="Arial"/>
                <w:b/>
                <w:bCs/>
                <w:sz w:val="20"/>
                <w:szCs w:val="20"/>
              </w:rPr>
              <w:t xml:space="preserve">Зарцуулах хугацаа </w:t>
            </w:r>
          </w:p>
          <w:p w14:paraId="3A93777F" w14:textId="77777777" w:rsidR="00236D64" w:rsidRPr="00152FF6" w:rsidRDefault="00236D64" w:rsidP="00236D64">
            <w:pPr>
              <w:widowControl w:val="0"/>
              <w:autoSpaceDE w:val="0"/>
              <w:autoSpaceDN w:val="0"/>
              <w:jc w:val="center"/>
              <w:rPr>
                <w:rFonts w:ascii="Arial" w:hAnsi="Arial" w:cs="Arial"/>
                <w:b/>
                <w:bCs/>
                <w:sz w:val="20"/>
                <w:szCs w:val="20"/>
              </w:rPr>
            </w:pPr>
            <w:r w:rsidRPr="00152FF6">
              <w:rPr>
                <w:rFonts w:ascii="Arial" w:hAnsi="Arial" w:cs="Arial"/>
                <w:b/>
                <w:bCs/>
                <w:sz w:val="20"/>
                <w:szCs w:val="20"/>
              </w:rPr>
              <w:t>/мин/</w:t>
            </w:r>
          </w:p>
        </w:tc>
        <w:tc>
          <w:tcPr>
            <w:tcW w:w="1134" w:type="dxa"/>
            <w:shd w:val="clear" w:color="auto" w:fill="F2F2F2" w:themeFill="background1" w:themeFillShade="F2"/>
            <w:vAlign w:val="center"/>
          </w:tcPr>
          <w:p w14:paraId="3BC354ED" w14:textId="27B099A1" w:rsidR="00236D64" w:rsidRPr="00152FF6" w:rsidRDefault="00236D64" w:rsidP="00236D64">
            <w:pPr>
              <w:widowControl w:val="0"/>
              <w:autoSpaceDE w:val="0"/>
              <w:autoSpaceDN w:val="0"/>
              <w:jc w:val="center"/>
              <w:rPr>
                <w:rFonts w:ascii="Arial" w:hAnsi="Arial" w:cs="Arial"/>
                <w:b/>
                <w:bCs/>
                <w:sz w:val="20"/>
                <w:szCs w:val="20"/>
              </w:rPr>
            </w:pPr>
            <w:r w:rsidRPr="00152FF6">
              <w:rPr>
                <w:rFonts w:ascii="Arial" w:hAnsi="Arial" w:cs="Arial"/>
                <w:b/>
                <w:bCs/>
                <w:sz w:val="20"/>
                <w:szCs w:val="20"/>
              </w:rPr>
              <w:t>Тоон үзүүлэлт</w:t>
            </w:r>
          </w:p>
        </w:tc>
        <w:tc>
          <w:tcPr>
            <w:tcW w:w="1276" w:type="dxa"/>
            <w:shd w:val="clear" w:color="auto" w:fill="F2F2F2" w:themeFill="background1" w:themeFillShade="F2"/>
            <w:vAlign w:val="center"/>
          </w:tcPr>
          <w:p w14:paraId="465C0B71" w14:textId="2DE54412" w:rsidR="00236D64" w:rsidRPr="00152FF6" w:rsidRDefault="00236D64" w:rsidP="00236D64">
            <w:pPr>
              <w:widowControl w:val="0"/>
              <w:autoSpaceDE w:val="0"/>
              <w:autoSpaceDN w:val="0"/>
              <w:jc w:val="center"/>
              <w:rPr>
                <w:rFonts w:ascii="Arial" w:hAnsi="Arial" w:cs="Arial"/>
                <w:b/>
                <w:bCs/>
                <w:sz w:val="20"/>
                <w:szCs w:val="20"/>
              </w:rPr>
            </w:pPr>
            <w:r w:rsidRPr="00152FF6">
              <w:rPr>
                <w:rFonts w:ascii="Arial" w:hAnsi="Arial" w:cs="Arial"/>
                <w:b/>
                <w:bCs/>
                <w:sz w:val="20"/>
                <w:szCs w:val="20"/>
              </w:rPr>
              <w:t>Ачаалал /мин/</w:t>
            </w:r>
          </w:p>
        </w:tc>
      </w:tr>
      <w:tr w:rsidR="003E66BB" w:rsidRPr="00152FF6" w14:paraId="27475885" w14:textId="77777777" w:rsidTr="00F37D14">
        <w:trPr>
          <w:trHeight w:val="890"/>
        </w:trPr>
        <w:tc>
          <w:tcPr>
            <w:tcW w:w="3969" w:type="dxa"/>
            <w:vAlign w:val="center"/>
          </w:tcPr>
          <w:p w14:paraId="49B514BF" w14:textId="77777777" w:rsidR="003E66BB" w:rsidRPr="00CF57A1"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 xml:space="preserve">8.1. Түүхий эд, бүтээгдэхүүнийг эрх бүхий байгууллагаас баталсан техникийн зохицуулалт, стандарт, мал эмнэлэг, ургамлын ариун цэвэр, хорио цээрийн шаардлага (цаашид “ариун цэвэр, хорио цээрийн шаардлага” гэх), хөдөө аж ахуйн өртгийн сүлжээний дараагийн шатны хүлээн авагчтай байгуулсан гэрээний нөхцөлийн дагуу бэлтгэж, хадгална.  </w:t>
            </w:r>
          </w:p>
        </w:tc>
        <w:tc>
          <w:tcPr>
            <w:tcW w:w="1843" w:type="dxa"/>
            <w:vAlign w:val="center"/>
          </w:tcPr>
          <w:p w14:paraId="42E9CD09" w14:textId="77777777" w:rsidR="003E66BB" w:rsidRPr="00CF57A1" w:rsidRDefault="003E66BB" w:rsidP="003E66BB">
            <w:pPr>
              <w:widowControl w:val="0"/>
              <w:autoSpaceDE w:val="0"/>
              <w:autoSpaceDN w:val="0"/>
              <w:ind w:right="3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шаардлагын дагуу түүхий эд бэлтгэн нийлүүлэх гэрээг байгуулж, гэрээний  хэрэгжилтийг ханган ажиллах</w:t>
            </w:r>
          </w:p>
        </w:tc>
        <w:tc>
          <w:tcPr>
            <w:tcW w:w="1276" w:type="dxa"/>
            <w:vAlign w:val="center"/>
          </w:tcPr>
          <w:p w14:paraId="1E6BB075" w14:textId="1EAF06F2"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134" w:type="dxa"/>
            <w:vAlign w:val="center"/>
          </w:tcPr>
          <w:p w14:paraId="73F4E842" w14:textId="3BAA22FE"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w:t>
            </w:r>
          </w:p>
        </w:tc>
        <w:tc>
          <w:tcPr>
            <w:tcW w:w="1276" w:type="dxa"/>
            <w:vAlign w:val="center"/>
          </w:tcPr>
          <w:p w14:paraId="245D3858" w14:textId="0B9EEC03"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r>
      <w:tr w:rsidR="003E66BB" w:rsidRPr="00152FF6" w14:paraId="0CB86702" w14:textId="77777777" w:rsidTr="00F37D14">
        <w:trPr>
          <w:trHeight w:val="890"/>
        </w:trPr>
        <w:tc>
          <w:tcPr>
            <w:tcW w:w="3969" w:type="dxa"/>
            <w:vAlign w:val="center"/>
          </w:tcPr>
          <w:p w14:paraId="771BA3E8"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8.2.Түүхий эд, бүтээгдэхүүнийг техникийн зохицуулалт, стандарт, ариун цэвэр, хорио цээрийн шаардлагыг хангаж, хөдөө аж ахуйн өртгийн сүлжээний дараагийн шатны хүлээн авагчтай байгуулсан гэрээний нөхцөлийн дагуу тээвэрлэнэ.</w:t>
            </w:r>
          </w:p>
        </w:tc>
        <w:tc>
          <w:tcPr>
            <w:tcW w:w="1843" w:type="dxa"/>
            <w:vAlign w:val="center"/>
          </w:tcPr>
          <w:p w14:paraId="7A6BE0F5" w14:textId="77777777" w:rsidR="003E66BB" w:rsidRPr="00152FF6" w:rsidRDefault="003E66BB" w:rsidP="003E66BB">
            <w:pPr>
              <w:widowControl w:val="0"/>
              <w:autoSpaceDE w:val="0"/>
              <w:autoSpaceDN w:val="0"/>
              <w:ind w:right="3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Холбогдох шаардлагын дагуу түүхий эд нийлүүлэх, тээвэрлэх гэрээг байгуулж, гэрээний  хэрэгжилтийг ханган ажиллах</w:t>
            </w:r>
          </w:p>
        </w:tc>
        <w:tc>
          <w:tcPr>
            <w:tcW w:w="1276" w:type="dxa"/>
            <w:vAlign w:val="center"/>
          </w:tcPr>
          <w:p w14:paraId="17A20394" w14:textId="090D4324"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134" w:type="dxa"/>
            <w:vAlign w:val="center"/>
          </w:tcPr>
          <w:p w14:paraId="484ACF6D" w14:textId="5CD57FE3"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6000</w:t>
            </w:r>
          </w:p>
        </w:tc>
        <w:tc>
          <w:tcPr>
            <w:tcW w:w="1276" w:type="dxa"/>
            <w:vAlign w:val="center"/>
          </w:tcPr>
          <w:p w14:paraId="3D6FFFE2" w14:textId="698FA17F"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360000</w:t>
            </w:r>
          </w:p>
        </w:tc>
      </w:tr>
      <w:tr w:rsidR="003E66BB" w:rsidRPr="00152FF6" w14:paraId="0FEF360F" w14:textId="77777777" w:rsidTr="00F37D14">
        <w:trPr>
          <w:trHeight w:val="890"/>
        </w:trPr>
        <w:tc>
          <w:tcPr>
            <w:tcW w:w="3969" w:type="dxa"/>
            <w:vAlign w:val="center"/>
          </w:tcPr>
          <w:p w14:paraId="19546C67"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8.3.Түүхий эд бүтээгдэхүүний анхдагч шинж чанар, технологийн онцлогоос хамааран тэдгээрийг түүхий эд хүлээн авах төв, төвлөрсөн цэг, агуулах, мал бордох аж ахуй, бөөний худалдааны төв, боловсруулах үйлдвэрт нийлүүлнэ.</w:t>
            </w:r>
          </w:p>
        </w:tc>
        <w:tc>
          <w:tcPr>
            <w:tcW w:w="1843" w:type="dxa"/>
            <w:vAlign w:val="center"/>
          </w:tcPr>
          <w:p w14:paraId="56CF797E" w14:textId="77777777" w:rsidR="003E66BB" w:rsidRPr="00152FF6" w:rsidRDefault="003E66BB" w:rsidP="003E66BB">
            <w:pPr>
              <w:widowControl w:val="0"/>
              <w:autoSpaceDE w:val="0"/>
              <w:autoSpaceDN w:val="0"/>
              <w:ind w:right="3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шаардлагыг хангасан түүхий эдийг бэлтгэн нийлүүлэх, борлуулах</w:t>
            </w:r>
          </w:p>
        </w:tc>
        <w:tc>
          <w:tcPr>
            <w:tcW w:w="1276" w:type="dxa"/>
            <w:vAlign w:val="center"/>
          </w:tcPr>
          <w:p w14:paraId="7074BAF3" w14:textId="05981012"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134" w:type="dxa"/>
            <w:vAlign w:val="center"/>
          </w:tcPr>
          <w:p w14:paraId="399744F8" w14:textId="35AD2588"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6000</w:t>
            </w:r>
          </w:p>
        </w:tc>
        <w:tc>
          <w:tcPr>
            <w:tcW w:w="1276" w:type="dxa"/>
            <w:vAlign w:val="center"/>
          </w:tcPr>
          <w:p w14:paraId="4934F6DC" w14:textId="6DEF23F7" w:rsidR="003E66BB" w:rsidRPr="00152FF6" w:rsidRDefault="00F37D14"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360000</w:t>
            </w:r>
          </w:p>
        </w:tc>
      </w:tr>
      <w:tr w:rsidR="003E66BB" w:rsidRPr="00152FF6" w14:paraId="7FF654AB" w14:textId="77777777" w:rsidTr="00F37D14">
        <w:trPr>
          <w:trHeight w:val="890"/>
        </w:trPr>
        <w:tc>
          <w:tcPr>
            <w:tcW w:w="3969" w:type="dxa"/>
            <w:vAlign w:val="center"/>
          </w:tcPr>
          <w:p w14:paraId="66F992A5"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 xml:space="preserve">8.4.Хөдөө аж ахуйн нэмэгдсэн өртгийн сүлжээ (цаашид “өртгийн сүлжээ” гэх)-ний оролцогч нь “нэг алхам урагш, нэг алхам хойш” зарчмыг баримтлан тухайн шатны өртгийн сүлжээнд хүлээн авсан, нийлүүлсэн түүхий эд, бүтээгдэхүүний гарал үүсэл, тоо хэмжээ, чанар, </w:t>
            </w:r>
            <w:r w:rsidRPr="00152FF6">
              <w:rPr>
                <w:rFonts w:ascii="Arial" w:eastAsia="Microsoft Sans Serif" w:hAnsi="Arial" w:cs="Arial"/>
                <w:kern w:val="0"/>
                <w:sz w:val="20"/>
                <w:szCs w:val="20"/>
                <w14:ligatures w14:val="none"/>
              </w:rPr>
              <w:lastRenderedPageBreak/>
              <w:t xml:space="preserve">аюулгүй байдлын талаарх шаардлагатай үзүүлэлтүүдийг хөдөө аж ахуйн асуудал эрхэлсэн төрийн захиргааны төв байгууллагын нэгдсэн цахим системд бүртгэнэ.  </w:t>
            </w:r>
          </w:p>
        </w:tc>
        <w:tc>
          <w:tcPr>
            <w:tcW w:w="1843" w:type="dxa"/>
            <w:vAlign w:val="center"/>
          </w:tcPr>
          <w:p w14:paraId="0F7BC2CC" w14:textId="77777777" w:rsidR="003E66BB" w:rsidRPr="00152FF6" w:rsidRDefault="003E66BB" w:rsidP="003E66BB">
            <w:pPr>
              <w:widowControl w:val="0"/>
              <w:autoSpaceDE w:val="0"/>
              <w:autoSpaceDN w:val="0"/>
              <w:ind w:right="3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lastRenderedPageBreak/>
              <w:t xml:space="preserve">Нэмэгдсэн өртгийн сүлжээнд оролцогчоор бүртгүүлж,  холбогдох мэдээллийг </w:t>
            </w:r>
            <w:r w:rsidRPr="00152FF6">
              <w:rPr>
                <w:rFonts w:ascii="Arial" w:eastAsia="Microsoft Sans Serif" w:hAnsi="Arial" w:cs="Arial"/>
                <w:kern w:val="0"/>
                <w:sz w:val="20"/>
                <w:szCs w:val="20"/>
                <w14:ligatures w14:val="none"/>
              </w:rPr>
              <w:lastRenderedPageBreak/>
              <w:t>нэгдсэн цахим системд хүргүүлэх, олон нийтэд нийтлэх</w:t>
            </w:r>
          </w:p>
        </w:tc>
        <w:tc>
          <w:tcPr>
            <w:tcW w:w="1276" w:type="dxa"/>
            <w:vAlign w:val="center"/>
          </w:tcPr>
          <w:p w14:paraId="19ECD372" w14:textId="4E85A593"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lastRenderedPageBreak/>
              <w:t>60</w:t>
            </w:r>
          </w:p>
        </w:tc>
        <w:tc>
          <w:tcPr>
            <w:tcW w:w="1134" w:type="dxa"/>
            <w:vAlign w:val="center"/>
          </w:tcPr>
          <w:p w14:paraId="0AF6CFCB" w14:textId="782DEA11"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c>
          <w:tcPr>
            <w:tcW w:w="1276" w:type="dxa"/>
            <w:vAlign w:val="center"/>
          </w:tcPr>
          <w:p w14:paraId="2D786CE5" w14:textId="71CB45FC" w:rsidR="003E66BB" w:rsidRPr="00152FF6" w:rsidRDefault="00F37D14"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720</w:t>
            </w:r>
          </w:p>
        </w:tc>
      </w:tr>
      <w:tr w:rsidR="003E66BB" w:rsidRPr="00152FF6" w14:paraId="11017F9D" w14:textId="77777777" w:rsidTr="00F37D14">
        <w:trPr>
          <w:trHeight w:val="890"/>
        </w:trPr>
        <w:tc>
          <w:tcPr>
            <w:tcW w:w="3969" w:type="dxa"/>
            <w:vAlign w:val="center"/>
          </w:tcPr>
          <w:p w14:paraId="281B2F44"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8.5.Өртгийн сүлжээний оролцогч нь өөрт хамаарах үе шат бүрт түүхий эд, бүтээгдэхүүний чанар, ариун цэвэр, хорио цээрийн шаардлага, аюулгүй байдлын баталгааг хангуулах ажлыг хариуцна.</w:t>
            </w:r>
          </w:p>
        </w:tc>
        <w:tc>
          <w:tcPr>
            <w:tcW w:w="1843" w:type="dxa"/>
            <w:vAlign w:val="center"/>
          </w:tcPr>
          <w:p w14:paraId="35F10305" w14:textId="77777777" w:rsidR="003E66BB" w:rsidRPr="00152FF6" w:rsidRDefault="003E66BB" w:rsidP="003E66BB">
            <w:pPr>
              <w:widowControl w:val="0"/>
              <w:autoSpaceDE w:val="0"/>
              <w:autoSpaceDN w:val="0"/>
              <w:ind w:right="39"/>
              <w:jc w:val="both"/>
              <w:rPr>
                <w:rFonts w:ascii="Arial" w:eastAsia="Microsoft Sans Serif" w:hAnsi="Arial" w:cs="Arial"/>
                <w:kern w:val="0"/>
                <w:sz w:val="20"/>
                <w:szCs w:val="20"/>
                <w:lang w:val="en-US"/>
                <w14:ligatures w14:val="none"/>
              </w:rPr>
            </w:pPr>
            <w:r w:rsidRPr="00CF57A1">
              <w:rPr>
                <w:rFonts w:ascii="Arial" w:eastAsia="Microsoft Sans Serif" w:hAnsi="Arial" w:cs="Arial"/>
                <w:kern w:val="0"/>
                <w:sz w:val="20"/>
                <w:szCs w:val="20"/>
                <w14:ligatures w14:val="none"/>
              </w:rPr>
              <w:t>Холбогдох шаардлагын хэрэгжилтийг хангах</w:t>
            </w:r>
          </w:p>
        </w:tc>
        <w:tc>
          <w:tcPr>
            <w:tcW w:w="1276" w:type="dxa"/>
            <w:vAlign w:val="center"/>
          </w:tcPr>
          <w:p w14:paraId="7A0D9CF2" w14:textId="14797D13"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134" w:type="dxa"/>
            <w:vAlign w:val="center"/>
          </w:tcPr>
          <w:p w14:paraId="21AAC0C3" w14:textId="13BFEECA"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c>
          <w:tcPr>
            <w:tcW w:w="1276" w:type="dxa"/>
            <w:vAlign w:val="center"/>
          </w:tcPr>
          <w:p w14:paraId="774AF0B6" w14:textId="7EA6456F" w:rsidR="003E66BB" w:rsidRPr="00152FF6" w:rsidRDefault="00F37D14"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720</w:t>
            </w:r>
          </w:p>
        </w:tc>
      </w:tr>
      <w:tr w:rsidR="003E66BB" w:rsidRPr="00152FF6" w14:paraId="063932D7" w14:textId="77777777" w:rsidTr="00F37D14">
        <w:trPr>
          <w:trHeight w:val="890"/>
        </w:trPr>
        <w:tc>
          <w:tcPr>
            <w:tcW w:w="3969" w:type="dxa"/>
            <w:vAlign w:val="center"/>
          </w:tcPr>
          <w:p w14:paraId="01896981"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 xml:space="preserve">8.7.Энэ хуулийн 8.6-д заасан төв, цэг, агуулах, мал бордох аж ахуй, бөөний худалдааны үйл ажиллагааг хөдөө аж ахуйн үйлдвэрлэл эрхлэгч, эсхүл энэ чиглэлийн үйл ажиллагаа эрхэлдэг хуулийн этгээд бүхэлд нь, эсхүл тодорхой хэсгийг хариуцан гүйцэтгэх ба боловсруулах үйлдвэрийн итгэмжлэгдсэн төлөөлөгч гэрээний үндсэн дээр гүйцэтгэж болно. </w:t>
            </w:r>
          </w:p>
        </w:tc>
        <w:tc>
          <w:tcPr>
            <w:tcW w:w="1843" w:type="dxa"/>
            <w:vAlign w:val="center"/>
          </w:tcPr>
          <w:p w14:paraId="0FA12793" w14:textId="77777777" w:rsidR="003E66BB" w:rsidRPr="00152FF6" w:rsidRDefault="003E66BB" w:rsidP="003E66BB">
            <w:pPr>
              <w:widowControl w:val="0"/>
              <w:autoSpaceDE w:val="0"/>
              <w:autoSpaceDN w:val="0"/>
              <w:ind w:right="3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иргэн, хуулийн этгээд гэрээ байгуулж, гэрээний хэрэгжилтийг ханган ажиллах</w:t>
            </w:r>
          </w:p>
        </w:tc>
        <w:tc>
          <w:tcPr>
            <w:tcW w:w="1276" w:type="dxa"/>
            <w:vAlign w:val="center"/>
          </w:tcPr>
          <w:p w14:paraId="3477DE3D" w14:textId="4538674A"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134" w:type="dxa"/>
            <w:vAlign w:val="center"/>
          </w:tcPr>
          <w:p w14:paraId="765C7559" w14:textId="1FDF6CA8"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c>
          <w:tcPr>
            <w:tcW w:w="1276" w:type="dxa"/>
            <w:vAlign w:val="center"/>
          </w:tcPr>
          <w:p w14:paraId="7595931A" w14:textId="2576812C" w:rsidR="003E66BB" w:rsidRPr="00152FF6" w:rsidRDefault="00F37D14"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720</w:t>
            </w:r>
          </w:p>
        </w:tc>
      </w:tr>
      <w:tr w:rsidR="003E66BB" w:rsidRPr="00152FF6" w14:paraId="0FDA0C79" w14:textId="77777777" w:rsidTr="00F37D14">
        <w:trPr>
          <w:trHeight w:val="890"/>
        </w:trPr>
        <w:tc>
          <w:tcPr>
            <w:tcW w:w="3969" w:type="dxa"/>
            <w:vAlign w:val="center"/>
          </w:tcPr>
          <w:p w14:paraId="5B600AA4"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8.8.Энэ хуулийн 8.6-д заасан төв, цэг, агуулах, бөөний худалдааны үйл ажиллагааг сум, дүүргийн хөдөө аж ахуйн тасагт бүртгүүлсэн иргэн, хуулийн этгээд гэрээний үндсэн дээр хэрэгжүүлнэ.</w:t>
            </w:r>
          </w:p>
        </w:tc>
        <w:tc>
          <w:tcPr>
            <w:tcW w:w="1843" w:type="dxa"/>
            <w:vAlign w:val="center"/>
          </w:tcPr>
          <w:p w14:paraId="0E8519B0" w14:textId="77777777" w:rsidR="003E66BB" w:rsidRPr="00152FF6" w:rsidRDefault="003E66BB" w:rsidP="003E66BB">
            <w:pPr>
              <w:widowControl w:val="0"/>
              <w:autoSpaceDE w:val="0"/>
              <w:autoSpaceDN w:val="0"/>
              <w:ind w:right="3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Холбогдох иргэн, хуулийн этгээд холбогдох бүртгэл, гэрээг байгуулж, тайлагнах</w:t>
            </w:r>
          </w:p>
        </w:tc>
        <w:tc>
          <w:tcPr>
            <w:tcW w:w="1276" w:type="dxa"/>
            <w:vAlign w:val="center"/>
          </w:tcPr>
          <w:p w14:paraId="23371BD4" w14:textId="59583CA6"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134" w:type="dxa"/>
            <w:vAlign w:val="center"/>
          </w:tcPr>
          <w:p w14:paraId="54C09EEF" w14:textId="291BA16B"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120</w:t>
            </w:r>
          </w:p>
        </w:tc>
        <w:tc>
          <w:tcPr>
            <w:tcW w:w="1276" w:type="dxa"/>
            <w:vAlign w:val="center"/>
          </w:tcPr>
          <w:p w14:paraId="143351E9" w14:textId="642A5B40" w:rsidR="003E66BB" w:rsidRPr="00152FF6" w:rsidRDefault="00F37D14"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7200</w:t>
            </w:r>
          </w:p>
        </w:tc>
      </w:tr>
      <w:tr w:rsidR="003E66BB" w:rsidRPr="00152FF6" w14:paraId="2FA5B905" w14:textId="77777777" w:rsidTr="00F37D14">
        <w:trPr>
          <w:trHeight w:val="656"/>
        </w:trPr>
        <w:tc>
          <w:tcPr>
            <w:tcW w:w="3969" w:type="dxa"/>
            <w:vAlign w:val="center"/>
          </w:tcPr>
          <w:p w14:paraId="3B1D339B"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 xml:space="preserve">12.1.1.хуульд заасны дагуу хөдөө аж ахуйн газрыг зориулалтаар нь эзэмших, ашиглах </w:t>
            </w:r>
          </w:p>
        </w:tc>
        <w:tc>
          <w:tcPr>
            <w:tcW w:w="1843" w:type="dxa"/>
            <w:vAlign w:val="center"/>
          </w:tcPr>
          <w:p w14:paraId="6A519D3E" w14:textId="77777777" w:rsidR="003E66BB" w:rsidRPr="00152FF6" w:rsidRDefault="003E66BB" w:rsidP="003E66BB">
            <w:pPr>
              <w:widowControl w:val="0"/>
              <w:autoSpaceDE w:val="0"/>
              <w:autoSpaceDN w:val="0"/>
              <w:ind w:right="3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Тогтвортой хөдөө аж ахуйн үйлдвэрлэл эрхлэх</w:t>
            </w:r>
          </w:p>
        </w:tc>
        <w:tc>
          <w:tcPr>
            <w:tcW w:w="1276" w:type="dxa"/>
            <w:vAlign w:val="center"/>
          </w:tcPr>
          <w:p w14:paraId="580A4EDB" w14:textId="240C5C0A"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134" w:type="dxa"/>
            <w:vAlign w:val="center"/>
          </w:tcPr>
          <w:p w14:paraId="594520A8" w14:textId="0933C121"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c>
          <w:tcPr>
            <w:tcW w:w="1276" w:type="dxa"/>
            <w:vAlign w:val="center"/>
          </w:tcPr>
          <w:p w14:paraId="1E8000A7" w14:textId="6242AFFC" w:rsidR="003E66BB" w:rsidRPr="00152FF6" w:rsidRDefault="00F37D14"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720</w:t>
            </w:r>
          </w:p>
        </w:tc>
      </w:tr>
      <w:tr w:rsidR="003E66BB" w:rsidRPr="00152FF6" w14:paraId="5AA489A9" w14:textId="77777777" w:rsidTr="00F37D14">
        <w:trPr>
          <w:trHeight w:val="890"/>
        </w:trPr>
        <w:tc>
          <w:tcPr>
            <w:tcW w:w="3969" w:type="dxa"/>
            <w:vAlign w:val="center"/>
          </w:tcPr>
          <w:p w14:paraId="03B7D10F"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12.1.2.энэ хуулийн 7 дугаар зүйлд заасан бүс нутагт эрхлэхийг зөвшөөрсөн аж ахуйн төрлөөс сонгон аж ахуйгаа хөгжүүлэх</w:t>
            </w:r>
          </w:p>
        </w:tc>
        <w:tc>
          <w:tcPr>
            <w:tcW w:w="1843" w:type="dxa"/>
            <w:vAlign w:val="center"/>
          </w:tcPr>
          <w:p w14:paraId="3DDBD091" w14:textId="77777777" w:rsidR="003E66BB" w:rsidRPr="00152FF6" w:rsidRDefault="003E66BB" w:rsidP="003E66BB">
            <w:pPr>
              <w:widowControl w:val="0"/>
              <w:autoSpaceDE w:val="0"/>
              <w:autoSpaceDN w:val="0"/>
              <w:ind w:right="3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Тогтвортой хөдөө аж ахуйн үйлдвэрлэл эрхлэх</w:t>
            </w:r>
          </w:p>
        </w:tc>
        <w:tc>
          <w:tcPr>
            <w:tcW w:w="1276" w:type="dxa"/>
            <w:vAlign w:val="center"/>
          </w:tcPr>
          <w:p w14:paraId="34DD1348" w14:textId="2184CC22"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134" w:type="dxa"/>
            <w:vAlign w:val="center"/>
          </w:tcPr>
          <w:p w14:paraId="211E18C4" w14:textId="7E97F037"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c>
          <w:tcPr>
            <w:tcW w:w="1276" w:type="dxa"/>
            <w:vAlign w:val="center"/>
          </w:tcPr>
          <w:p w14:paraId="20398B5F" w14:textId="095FAAD0" w:rsidR="003E66BB" w:rsidRPr="00152FF6" w:rsidRDefault="00F37D14"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720</w:t>
            </w:r>
          </w:p>
        </w:tc>
      </w:tr>
      <w:tr w:rsidR="003E66BB" w:rsidRPr="00152FF6" w14:paraId="528A0159" w14:textId="77777777" w:rsidTr="00F37D14">
        <w:trPr>
          <w:trHeight w:val="890"/>
        </w:trPr>
        <w:tc>
          <w:tcPr>
            <w:tcW w:w="3969" w:type="dxa"/>
            <w:vAlign w:val="center"/>
          </w:tcPr>
          <w:p w14:paraId="7542038A"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12.1.3.үйлдвэрлэлээ өргөтгөх, хөгжүүлэх, бүтээгдэхүүнийхээ чанарыг сайжруулах зорилгоор төсөл боловсруулж, зээл, санхүүгийн дэмжлэг авах</w:t>
            </w:r>
          </w:p>
        </w:tc>
        <w:tc>
          <w:tcPr>
            <w:tcW w:w="1843" w:type="dxa"/>
            <w:vAlign w:val="center"/>
          </w:tcPr>
          <w:p w14:paraId="008EBB99" w14:textId="77777777" w:rsidR="003E66BB" w:rsidRPr="00152FF6" w:rsidRDefault="003E66BB" w:rsidP="003E66BB">
            <w:pPr>
              <w:widowControl w:val="0"/>
              <w:autoSpaceDE w:val="0"/>
              <w:autoSpaceDN w:val="0"/>
              <w:ind w:right="3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Тогтвортой хөдөө аж ахуйн үйлдвэрлэл эрхлэхэд шаардлагатай дэмжлэг авах</w:t>
            </w:r>
          </w:p>
        </w:tc>
        <w:tc>
          <w:tcPr>
            <w:tcW w:w="1276" w:type="dxa"/>
            <w:vAlign w:val="center"/>
          </w:tcPr>
          <w:p w14:paraId="7EBF96CC" w14:textId="25E77334"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120</w:t>
            </w:r>
          </w:p>
        </w:tc>
        <w:tc>
          <w:tcPr>
            <w:tcW w:w="1134" w:type="dxa"/>
            <w:vAlign w:val="center"/>
          </w:tcPr>
          <w:p w14:paraId="5B76A439" w14:textId="3B3B6A3B"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c>
          <w:tcPr>
            <w:tcW w:w="1276" w:type="dxa"/>
            <w:vAlign w:val="center"/>
          </w:tcPr>
          <w:p w14:paraId="1709157C" w14:textId="7E07BA80" w:rsidR="003E66BB" w:rsidRPr="00152FF6" w:rsidRDefault="00F37D14"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720</w:t>
            </w:r>
          </w:p>
        </w:tc>
      </w:tr>
      <w:tr w:rsidR="003E66BB" w:rsidRPr="00152FF6" w14:paraId="3CA2AA4F" w14:textId="77777777" w:rsidTr="00F37D14">
        <w:trPr>
          <w:trHeight w:val="890"/>
        </w:trPr>
        <w:tc>
          <w:tcPr>
            <w:tcW w:w="3969" w:type="dxa"/>
            <w:vAlign w:val="center"/>
          </w:tcPr>
          <w:p w14:paraId="1362A23B"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12.1.4.үйлдвэрлэлийн үр ашиг,бүтээмжийг нэмэгдүүлэх зорилгоор шинэ техник, технологи, тоног төхөөрөмжийг ашиглах, түүнтэй холбоотой сургалтад хамрагдах, зөвлөгөө авах</w:t>
            </w:r>
          </w:p>
        </w:tc>
        <w:tc>
          <w:tcPr>
            <w:tcW w:w="1843" w:type="dxa"/>
            <w:vAlign w:val="center"/>
          </w:tcPr>
          <w:p w14:paraId="49F65E51" w14:textId="77777777" w:rsidR="003E66BB" w:rsidRPr="00152FF6" w:rsidRDefault="003E66BB" w:rsidP="003E66BB">
            <w:pPr>
              <w:widowControl w:val="0"/>
              <w:autoSpaceDE w:val="0"/>
              <w:autoSpaceDN w:val="0"/>
              <w:ind w:right="39"/>
              <w:jc w:val="both"/>
              <w:rPr>
                <w:rFonts w:ascii="Arial" w:eastAsia="Microsoft Sans Serif" w:hAnsi="Arial" w:cs="Arial"/>
                <w:kern w:val="0"/>
                <w:sz w:val="20"/>
                <w:szCs w:val="20"/>
                <w:lang w:val="en-US"/>
                <w14:ligatures w14:val="none"/>
              </w:rPr>
            </w:pPr>
            <w:r w:rsidRPr="00152FF6">
              <w:rPr>
                <w:rFonts w:ascii="Arial" w:eastAsia="Microsoft Sans Serif" w:hAnsi="Arial" w:cs="Arial"/>
                <w:kern w:val="0"/>
                <w:sz w:val="20"/>
                <w:szCs w:val="20"/>
                <w14:ligatures w14:val="none"/>
              </w:rPr>
              <w:t>Тогтвортой хөдөө аж ахуйн үйлдвэрлэл эрхлэхэд шаардлагатай зөвлөх үйлчилгээ авах</w:t>
            </w:r>
          </w:p>
        </w:tc>
        <w:tc>
          <w:tcPr>
            <w:tcW w:w="1276" w:type="dxa"/>
            <w:vAlign w:val="center"/>
          </w:tcPr>
          <w:p w14:paraId="0B8D1BB3" w14:textId="71673930"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120</w:t>
            </w:r>
          </w:p>
        </w:tc>
        <w:tc>
          <w:tcPr>
            <w:tcW w:w="1134" w:type="dxa"/>
            <w:vAlign w:val="center"/>
          </w:tcPr>
          <w:p w14:paraId="631F1757" w14:textId="2009EBE3"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4</w:t>
            </w:r>
          </w:p>
        </w:tc>
        <w:tc>
          <w:tcPr>
            <w:tcW w:w="1276" w:type="dxa"/>
            <w:vAlign w:val="center"/>
          </w:tcPr>
          <w:p w14:paraId="3F6C6670" w14:textId="4D49EECE" w:rsidR="003E66BB" w:rsidRPr="00152FF6" w:rsidRDefault="00F37D14"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480</w:t>
            </w:r>
          </w:p>
        </w:tc>
      </w:tr>
      <w:tr w:rsidR="003E66BB" w:rsidRPr="00152FF6" w14:paraId="4336D4C0" w14:textId="77777777" w:rsidTr="00F37D14">
        <w:trPr>
          <w:trHeight w:val="641"/>
        </w:trPr>
        <w:tc>
          <w:tcPr>
            <w:tcW w:w="3969" w:type="dxa"/>
            <w:vAlign w:val="center"/>
          </w:tcPr>
          <w:p w14:paraId="476C6773"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12.1.5.үйлдвэрлэсэн бараа, бүтээгдэхүүнээ зах зээлд борлуулах</w:t>
            </w:r>
          </w:p>
        </w:tc>
        <w:tc>
          <w:tcPr>
            <w:tcW w:w="1843" w:type="dxa"/>
            <w:vAlign w:val="center"/>
          </w:tcPr>
          <w:p w14:paraId="24C97CF2" w14:textId="77777777" w:rsidR="003E66BB" w:rsidRPr="00152FF6" w:rsidRDefault="003E66BB" w:rsidP="003E66BB">
            <w:pPr>
              <w:widowControl w:val="0"/>
              <w:autoSpaceDE w:val="0"/>
              <w:autoSpaceDN w:val="0"/>
              <w:ind w:right="3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Бараа, бүтээгдэхүүнээ борлуулах</w:t>
            </w:r>
          </w:p>
        </w:tc>
        <w:tc>
          <w:tcPr>
            <w:tcW w:w="1276" w:type="dxa"/>
            <w:vAlign w:val="center"/>
          </w:tcPr>
          <w:p w14:paraId="60CB2568" w14:textId="37AB2A46"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120</w:t>
            </w:r>
          </w:p>
        </w:tc>
        <w:tc>
          <w:tcPr>
            <w:tcW w:w="1134" w:type="dxa"/>
            <w:vAlign w:val="center"/>
          </w:tcPr>
          <w:p w14:paraId="3BC96B04" w14:textId="3C818BDB"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c>
          <w:tcPr>
            <w:tcW w:w="1276" w:type="dxa"/>
            <w:vAlign w:val="center"/>
          </w:tcPr>
          <w:p w14:paraId="6C66EA49" w14:textId="178B4093" w:rsidR="003E66BB" w:rsidRPr="00152FF6" w:rsidRDefault="00F37D14"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1440</w:t>
            </w:r>
          </w:p>
        </w:tc>
      </w:tr>
      <w:tr w:rsidR="003E66BB" w:rsidRPr="00152FF6" w14:paraId="4B10D311" w14:textId="77777777" w:rsidTr="00F37D14">
        <w:trPr>
          <w:trHeight w:val="890"/>
        </w:trPr>
        <w:tc>
          <w:tcPr>
            <w:tcW w:w="3969" w:type="dxa"/>
            <w:vAlign w:val="center"/>
          </w:tcPr>
          <w:p w14:paraId="298CA8B0"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12.2.1.эзэмшиж, ашиглаж буй хөдөө аж ахуйн газрыг холбогдох хууль тогтоомжид заасны дагуу хамгаалах, сэргээн сайжруулах</w:t>
            </w:r>
          </w:p>
        </w:tc>
        <w:tc>
          <w:tcPr>
            <w:tcW w:w="1843" w:type="dxa"/>
            <w:vAlign w:val="center"/>
          </w:tcPr>
          <w:p w14:paraId="143020BC" w14:textId="77777777" w:rsidR="003E66BB" w:rsidRPr="00152FF6" w:rsidRDefault="003E66BB" w:rsidP="003E66BB">
            <w:pPr>
              <w:widowControl w:val="0"/>
              <w:autoSpaceDE w:val="0"/>
              <w:autoSpaceDN w:val="0"/>
              <w:ind w:right="3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шаардлагын хэрэгжилтийг хангах</w:t>
            </w:r>
          </w:p>
        </w:tc>
        <w:tc>
          <w:tcPr>
            <w:tcW w:w="1276" w:type="dxa"/>
            <w:vAlign w:val="center"/>
          </w:tcPr>
          <w:p w14:paraId="15649A00" w14:textId="50DF34E3"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134" w:type="dxa"/>
            <w:vAlign w:val="center"/>
          </w:tcPr>
          <w:p w14:paraId="69BD8712" w14:textId="1DFCCAA0"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c>
          <w:tcPr>
            <w:tcW w:w="1276" w:type="dxa"/>
            <w:vAlign w:val="center"/>
          </w:tcPr>
          <w:p w14:paraId="4F74B356" w14:textId="6219A281" w:rsidR="003E66BB" w:rsidRPr="00152FF6" w:rsidRDefault="00F37D14"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720</w:t>
            </w:r>
          </w:p>
        </w:tc>
      </w:tr>
      <w:tr w:rsidR="003E66BB" w:rsidRPr="00152FF6" w14:paraId="570B44BC" w14:textId="77777777" w:rsidTr="00F37D14">
        <w:trPr>
          <w:trHeight w:val="890"/>
        </w:trPr>
        <w:tc>
          <w:tcPr>
            <w:tcW w:w="3969" w:type="dxa"/>
            <w:vAlign w:val="center"/>
          </w:tcPr>
          <w:p w14:paraId="5F7E116F"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12.2.2.үйлдвэрлэсэн түүхий эд, бүтээгдэхүүний гарал үүслийн баталгааг хангах</w:t>
            </w:r>
          </w:p>
        </w:tc>
        <w:tc>
          <w:tcPr>
            <w:tcW w:w="1843" w:type="dxa"/>
            <w:vAlign w:val="center"/>
          </w:tcPr>
          <w:p w14:paraId="026FBC80" w14:textId="77777777" w:rsidR="003E66BB" w:rsidRPr="00152FF6" w:rsidRDefault="003E66BB" w:rsidP="003E66BB">
            <w:pPr>
              <w:widowControl w:val="0"/>
              <w:autoSpaceDE w:val="0"/>
              <w:autoSpaceDN w:val="0"/>
              <w:ind w:right="39"/>
              <w:jc w:val="both"/>
              <w:rPr>
                <w:rFonts w:ascii="Arial" w:eastAsia="Microsoft Sans Serif" w:hAnsi="Arial" w:cs="Arial"/>
                <w:kern w:val="0"/>
                <w:sz w:val="20"/>
                <w:szCs w:val="20"/>
                <w:lang w:val="en-US"/>
                <w14:ligatures w14:val="none"/>
              </w:rPr>
            </w:pPr>
            <w:r w:rsidRPr="00CF57A1">
              <w:rPr>
                <w:rFonts w:ascii="Arial" w:eastAsia="Microsoft Sans Serif" w:hAnsi="Arial" w:cs="Arial"/>
                <w:kern w:val="0"/>
                <w:sz w:val="20"/>
                <w:szCs w:val="20"/>
                <w14:ligatures w14:val="none"/>
              </w:rPr>
              <w:t>Холбогдох шаардлагын хэрэгжилтийг хангах, үр дүнг баталгаажуулах</w:t>
            </w:r>
          </w:p>
        </w:tc>
        <w:tc>
          <w:tcPr>
            <w:tcW w:w="1276" w:type="dxa"/>
            <w:vAlign w:val="center"/>
          </w:tcPr>
          <w:p w14:paraId="139F2091" w14:textId="05F60DA8"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134" w:type="dxa"/>
            <w:vAlign w:val="center"/>
          </w:tcPr>
          <w:p w14:paraId="6AF4AB0B" w14:textId="4B769BFB"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c>
          <w:tcPr>
            <w:tcW w:w="1276" w:type="dxa"/>
            <w:vAlign w:val="center"/>
          </w:tcPr>
          <w:p w14:paraId="5AB118A4" w14:textId="5AC7E0E3" w:rsidR="003E66BB" w:rsidRPr="00152FF6" w:rsidRDefault="00F37D14"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720</w:t>
            </w:r>
          </w:p>
        </w:tc>
      </w:tr>
      <w:tr w:rsidR="003E66BB" w:rsidRPr="00152FF6" w14:paraId="72E12BC5" w14:textId="77777777" w:rsidTr="00F37D14">
        <w:trPr>
          <w:trHeight w:val="890"/>
        </w:trPr>
        <w:tc>
          <w:tcPr>
            <w:tcW w:w="3969" w:type="dxa"/>
            <w:vAlign w:val="center"/>
          </w:tcPr>
          <w:p w14:paraId="6658D57C"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lastRenderedPageBreak/>
              <w:t>12.2.3.өөрийн үйлдвэрлэсэн, зах зээлд нийлүүлсэн бүтээгдэхүүний тоо, хэмжээг холбогдох цахим системд мэдээлэх</w:t>
            </w:r>
          </w:p>
        </w:tc>
        <w:tc>
          <w:tcPr>
            <w:tcW w:w="1843" w:type="dxa"/>
            <w:vAlign w:val="center"/>
          </w:tcPr>
          <w:p w14:paraId="7902D32E" w14:textId="77777777" w:rsidR="003E66BB" w:rsidRPr="00152FF6" w:rsidRDefault="003E66BB" w:rsidP="003E66BB">
            <w:pPr>
              <w:widowControl w:val="0"/>
              <w:autoSpaceDE w:val="0"/>
              <w:autoSpaceDN w:val="0"/>
              <w:ind w:right="39"/>
              <w:jc w:val="both"/>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бүртгэлийг хийж тайлагнах</w:t>
            </w:r>
          </w:p>
        </w:tc>
        <w:tc>
          <w:tcPr>
            <w:tcW w:w="1276" w:type="dxa"/>
            <w:vAlign w:val="center"/>
          </w:tcPr>
          <w:p w14:paraId="7C6C8371" w14:textId="204ABDA2"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60</w:t>
            </w:r>
          </w:p>
        </w:tc>
        <w:tc>
          <w:tcPr>
            <w:tcW w:w="1134" w:type="dxa"/>
            <w:vAlign w:val="center"/>
          </w:tcPr>
          <w:p w14:paraId="4D30499A" w14:textId="6E59B455"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c>
          <w:tcPr>
            <w:tcW w:w="1276" w:type="dxa"/>
            <w:vAlign w:val="center"/>
          </w:tcPr>
          <w:p w14:paraId="69FB9071" w14:textId="79F29E6C" w:rsidR="003E66BB" w:rsidRPr="00152FF6" w:rsidRDefault="00F37D14"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720</w:t>
            </w:r>
          </w:p>
        </w:tc>
      </w:tr>
      <w:tr w:rsidR="003E66BB" w:rsidRPr="00152FF6" w14:paraId="283C4ED6" w14:textId="77777777" w:rsidTr="00F37D14">
        <w:trPr>
          <w:trHeight w:val="890"/>
        </w:trPr>
        <w:tc>
          <w:tcPr>
            <w:tcW w:w="3969" w:type="dxa"/>
            <w:vAlign w:val="center"/>
          </w:tcPr>
          <w:p w14:paraId="435913E9" w14:textId="77777777" w:rsidR="003E66BB" w:rsidRPr="00152FF6" w:rsidRDefault="003E66BB" w:rsidP="003E66BB">
            <w:pPr>
              <w:widowControl w:val="0"/>
              <w:autoSpaceDE w:val="0"/>
              <w:autoSpaceDN w:val="0"/>
              <w:ind w:right="36"/>
              <w:jc w:val="both"/>
              <w:rPr>
                <w:rFonts w:ascii="Arial" w:hAnsi="Arial" w:cs="Arial"/>
                <w:sz w:val="20"/>
                <w:szCs w:val="20"/>
              </w:rPr>
            </w:pPr>
            <w:r w:rsidRPr="00152FF6">
              <w:rPr>
                <w:rFonts w:ascii="Arial" w:hAnsi="Arial" w:cs="Arial"/>
                <w:sz w:val="20"/>
                <w:szCs w:val="20"/>
              </w:rPr>
              <w:t>13.2.Хөдөө аж ахуйн үйлдвэрлэлийг дэмжих чиглэлээр төсвөөс олгох дэмжлэг, урамшуулал нь дор дурдсан шалгуурыг хангасан байна:</w:t>
            </w:r>
          </w:p>
          <w:p w14:paraId="4B5DA87C" w14:textId="77777777" w:rsidR="003E66BB" w:rsidRPr="00152FF6" w:rsidRDefault="003E66BB" w:rsidP="003E66BB">
            <w:pPr>
              <w:widowControl w:val="0"/>
              <w:autoSpaceDE w:val="0"/>
              <w:autoSpaceDN w:val="0"/>
              <w:ind w:right="36"/>
              <w:jc w:val="both"/>
              <w:rPr>
                <w:rFonts w:ascii="Arial" w:hAnsi="Arial" w:cs="Arial"/>
                <w:sz w:val="20"/>
                <w:szCs w:val="20"/>
              </w:rPr>
            </w:pPr>
          </w:p>
          <w:p w14:paraId="63158AE4" w14:textId="77777777" w:rsidR="003E66BB" w:rsidRPr="00152FF6" w:rsidRDefault="003E66BB" w:rsidP="003E66BB">
            <w:pPr>
              <w:widowControl w:val="0"/>
              <w:autoSpaceDE w:val="0"/>
              <w:autoSpaceDN w:val="0"/>
              <w:ind w:right="36"/>
              <w:jc w:val="both"/>
              <w:rPr>
                <w:rFonts w:ascii="Arial" w:hAnsi="Arial" w:cs="Arial"/>
                <w:sz w:val="20"/>
                <w:szCs w:val="20"/>
              </w:rPr>
            </w:pPr>
            <w:r w:rsidRPr="00152FF6">
              <w:rPr>
                <w:rFonts w:ascii="Arial" w:hAnsi="Arial" w:cs="Arial"/>
                <w:sz w:val="20"/>
                <w:szCs w:val="20"/>
              </w:rPr>
              <w:t>13.2.1.уур амьсгалын өөрчлөлтөд дасан зохицоход чиглэгдсэн дэвшилтэт технологийг үйлдвэрлэлд нэвтрүүлсэн байх;</w:t>
            </w:r>
          </w:p>
          <w:p w14:paraId="4C7E319B" w14:textId="77777777" w:rsidR="003E66BB" w:rsidRPr="00152FF6" w:rsidRDefault="003E66BB" w:rsidP="003E66BB">
            <w:pPr>
              <w:widowControl w:val="0"/>
              <w:autoSpaceDE w:val="0"/>
              <w:autoSpaceDN w:val="0"/>
              <w:ind w:right="36"/>
              <w:jc w:val="both"/>
              <w:rPr>
                <w:rFonts w:ascii="Arial" w:hAnsi="Arial" w:cs="Arial"/>
                <w:sz w:val="20"/>
                <w:szCs w:val="20"/>
              </w:rPr>
            </w:pPr>
          </w:p>
          <w:p w14:paraId="2041ECEA" w14:textId="77777777" w:rsidR="003E66BB" w:rsidRPr="00152FF6" w:rsidRDefault="003E66BB" w:rsidP="003E66BB">
            <w:pPr>
              <w:widowControl w:val="0"/>
              <w:autoSpaceDE w:val="0"/>
              <w:autoSpaceDN w:val="0"/>
              <w:ind w:right="36"/>
              <w:jc w:val="both"/>
              <w:rPr>
                <w:rFonts w:ascii="Arial" w:hAnsi="Arial" w:cs="Arial"/>
                <w:sz w:val="20"/>
                <w:szCs w:val="20"/>
              </w:rPr>
            </w:pPr>
            <w:r w:rsidRPr="00152FF6">
              <w:rPr>
                <w:rFonts w:ascii="Arial" w:hAnsi="Arial" w:cs="Arial"/>
                <w:sz w:val="20"/>
                <w:szCs w:val="20"/>
              </w:rPr>
              <w:t>13.2.2.бэлчээрийн болон тариалангийн газрын хөрс, үржил шимийг хамгаалах, сайжруулах, нөхөн сэргээх арга хэмжээнд хувийн зүгээс хөрөнгө оруулалт хийсэн байх;</w:t>
            </w:r>
          </w:p>
          <w:p w14:paraId="1C2A8C2D" w14:textId="77777777" w:rsidR="003E66BB" w:rsidRPr="00152FF6" w:rsidRDefault="003E66BB" w:rsidP="003E66BB">
            <w:pPr>
              <w:widowControl w:val="0"/>
              <w:autoSpaceDE w:val="0"/>
              <w:autoSpaceDN w:val="0"/>
              <w:ind w:right="36"/>
              <w:jc w:val="both"/>
              <w:rPr>
                <w:rFonts w:ascii="Arial" w:hAnsi="Arial" w:cs="Arial"/>
                <w:sz w:val="20"/>
                <w:szCs w:val="20"/>
              </w:rPr>
            </w:pPr>
          </w:p>
          <w:p w14:paraId="2750528C" w14:textId="77777777" w:rsidR="003E66BB" w:rsidRPr="00152FF6" w:rsidRDefault="003E66BB" w:rsidP="003E66BB">
            <w:pPr>
              <w:widowControl w:val="0"/>
              <w:autoSpaceDE w:val="0"/>
              <w:autoSpaceDN w:val="0"/>
              <w:ind w:right="36"/>
              <w:jc w:val="both"/>
              <w:rPr>
                <w:rFonts w:ascii="Arial" w:hAnsi="Arial" w:cs="Arial"/>
                <w:sz w:val="20"/>
                <w:szCs w:val="20"/>
              </w:rPr>
            </w:pPr>
            <w:r w:rsidRPr="00152FF6">
              <w:rPr>
                <w:rFonts w:ascii="Arial" w:hAnsi="Arial" w:cs="Arial"/>
                <w:sz w:val="20"/>
                <w:szCs w:val="20"/>
              </w:rPr>
              <w:t>13.2.3.бүтээгдэхүүний чанар, үйлдвэрлэлийн бүтээмжээ дээшлүүлсэн байх;</w:t>
            </w:r>
          </w:p>
          <w:p w14:paraId="4F7B812D" w14:textId="77777777" w:rsidR="003E66BB" w:rsidRPr="00152FF6" w:rsidRDefault="003E66BB" w:rsidP="003E66BB">
            <w:pPr>
              <w:widowControl w:val="0"/>
              <w:autoSpaceDE w:val="0"/>
              <w:autoSpaceDN w:val="0"/>
              <w:ind w:right="36"/>
              <w:jc w:val="both"/>
              <w:rPr>
                <w:rFonts w:ascii="Arial" w:hAnsi="Arial" w:cs="Arial"/>
                <w:sz w:val="20"/>
                <w:szCs w:val="20"/>
              </w:rPr>
            </w:pPr>
          </w:p>
          <w:p w14:paraId="50177DA7" w14:textId="77777777" w:rsidR="003E66BB" w:rsidRPr="00152FF6" w:rsidRDefault="003E66BB" w:rsidP="003E66BB">
            <w:pPr>
              <w:widowControl w:val="0"/>
              <w:autoSpaceDE w:val="0"/>
              <w:autoSpaceDN w:val="0"/>
              <w:ind w:right="36"/>
              <w:jc w:val="both"/>
              <w:rPr>
                <w:rFonts w:ascii="Arial" w:hAnsi="Arial" w:cs="Arial"/>
                <w:sz w:val="20"/>
                <w:szCs w:val="20"/>
              </w:rPr>
            </w:pPr>
            <w:r w:rsidRPr="00152FF6">
              <w:rPr>
                <w:rFonts w:ascii="Arial" w:hAnsi="Arial" w:cs="Arial"/>
                <w:sz w:val="20"/>
                <w:szCs w:val="20"/>
              </w:rPr>
              <w:t>13.2.4.стандартын шаардлага хангасан түүхий эд, бүтээгдэхүүн үйлдвэрлэн үндэсний үйлдвэрлэлд нийлүүлсэн байх;</w:t>
            </w:r>
          </w:p>
          <w:p w14:paraId="303C557F" w14:textId="77777777" w:rsidR="003E66BB" w:rsidRPr="00152FF6" w:rsidRDefault="003E66BB" w:rsidP="003E66BB">
            <w:pPr>
              <w:widowControl w:val="0"/>
              <w:autoSpaceDE w:val="0"/>
              <w:autoSpaceDN w:val="0"/>
              <w:ind w:right="36"/>
              <w:jc w:val="both"/>
              <w:rPr>
                <w:rFonts w:ascii="Arial" w:hAnsi="Arial" w:cs="Arial"/>
                <w:sz w:val="20"/>
                <w:szCs w:val="20"/>
              </w:rPr>
            </w:pPr>
          </w:p>
          <w:p w14:paraId="15A8BD36" w14:textId="77777777" w:rsidR="003E66BB" w:rsidRPr="00152FF6" w:rsidRDefault="003E66BB" w:rsidP="003E66BB">
            <w:pPr>
              <w:widowControl w:val="0"/>
              <w:autoSpaceDE w:val="0"/>
              <w:autoSpaceDN w:val="0"/>
              <w:ind w:right="36"/>
              <w:jc w:val="both"/>
              <w:rPr>
                <w:rFonts w:ascii="Arial" w:hAnsi="Arial" w:cs="Arial"/>
                <w:sz w:val="20"/>
                <w:szCs w:val="20"/>
              </w:rPr>
            </w:pPr>
            <w:r w:rsidRPr="00152FF6">
              <w:rPr>
                <w:rFonts w:ascii="Arial" w:hAnsi="Arial" w:cs="Arial"/>
                <w:sz w:val="20"/>
                <w:szCs w:val="20"/>
              </w:rPr>
              <w:t>13.2.5.малын чанар болон эдийн засгийн эргэлтийг сайжруулах замаар бэлчээрийн даацад малын тоог нийцүүлсэн байх;</w:t>
            </w:r>
          </w:p>
          <w:p w14:paraId="056F6C74" w14:textId="77777777" w:rsidR="003E66BB" w:rsidRPr="00152FF6" w:rsidRDefault="003E66BB" w:rsidP="003E66BB">
            <w:pPr>
              <w:widowControl w:val="0"/>
              <w:autoSpaceDE w:val="0"/>
              <w:autoSpaceDN w:val="0"/>
              <w:ind w:right="36"/>
              <w:jc w:val="both"/>
              <w:rPr>
                <w:rFonts w:ascii="Arial" w:hAnsi="Arial" w:cs="Arial"/>
                <w:sz w:val="20"/>
                <w:szCs w:val="20"/>
              </w:rPr>
            </w:pPr>
          </w:p>
          <w:p w14:paraId="1EA05B96" w14:textId="77777777" w:rsidR="003E66BB" w:rsidRPr="00152FF6" w:rsidRDefault="003E66BB" w:rsidP="003E66BB">
            <w:pPr>
              <w:widowControl w:val="0"/>
              <w:autoSpaceDE w:val="0"/>
              <w:autoSpaceDN w:val="0"/>
              <w:ind w:right="36"/>
              <w:jc w:val="both"/>
              <w:rPr>
                <w:rFonts w:ascii="Arial" w:hAnsi="Arial" w:cs="Arial"/>
                <w:sz w:val="20"/>
                <w:szCs w:val="20"/>
              </w:rPr>
            </w:pPr>
            <w:r w:rsidRPr="00152FF6">
              <w:rPr>
                <w:rFonts w:ascii="Arial" w:hAnsi="Arial" w:cs="Arial"/>
                <w:sz w:val="20"/>
                <w:szCs w:val="20"/>
              </w:rPr>
              <w:t>13.2.6.бэлтгэн нийлүүлэлтийн хоршоогоор дамжуулан арьс шир, ноос, ноолуур, сүү зэрэг түүхий эд, бүтээгдэхүүн нийлүүлсэн байх.</w:t>
            </w:r>
          </w:p>
          <w:p w14:paraId="08E63AE0" w14:textId="77777777" w:rsidR="003E66BB" w:rsidRPr="00152FF6" w:rsidRDefault="003E66BB" w:rsidP="003E66BB">
            <w:pPr>
              <w:widowControl w:val="0"/>
              <w:autoSpaceDE w:val="0"/>
              <w:autoSpaceDN w:val="0"/>
              <w:ind w:right="36"/>
              <w:jc w:val="both"/>
              <w:rPr>
                <w:rFonts w:ascii="Arial" w:eastAsia="Microsoft Sans Serif" w:hAnsi="Arial" w:cs="Arial"/>
                <w:kern w:val="0"/>
                <w:sz w:val="20"/>
                <w:szCs w:val="20"/>
                <w14:ligatures w14:val="none"/>
              </w:rPr>
            </w:pPr>
          </w:p>
        </w:tc>
        <w:tc>
          <w:tcPr>
            <w:tcW w:w="1843" w:type="dxa"/>
            <w:vAlign w:val="center"/>
          </w:tcPr>
          <w:p w14:paraId="036D4B64" w14:textId="77777777" w:rsidR="003E66BB" w:rsidRPr="00152FF6" w:rsidRDefault="003E66BB" w:rsidP="003E66BB">
            <w:pPr>
              <w:widowControl w:val="0"/>
              <w:autoSpaceDE w:val="0"/>
              <w:autoSpaceDN w:val="0"/>
              <w:ind w:right="39"/>
              <w:rPr>
                <w:rFonts w:ascii="Arial" w:eastAsia="Microsoft Sans Serif" w:hAnsi="Arial" w:cs="Arial"/>
                <w:kern w:val="0"/>
                <w:sz w:val="20"/>
                <w:szCs w:val="20"/>
                <w14:ligatures w14:val="none"/>
              </w:rPr>
            </w:pPr>
            <w:r w:rsidRPr="00152FF6">
              <w:rPr>
                <w:rFonts w:ascii="Arial" w:eastAsia="Microsoft Sans Serif" w:hAnsi="Arial" w:cs="Arial"/>
                <w:kern w:val="0"/>
                <w:sz w:val="20"/>
                <w:szCs w:val="20"/>
                <w14:ligatures w14:val="none"/>
              </w:rPr>
              <w:t>Холбогдох шаардлагын хэрэгжилтийг хангах</w:t>
            </w:r>
          </w:p>
        </w:tc>
        <w:tc>
          <w:tcPr>
            <w:tcW w:w="1276" w:type="dxa"/>
            <w:vAlign w:val="center"/>
          </w:tcPr>
          <w:p w14:paraId="12F1EEA8" w14:textId="026821D6"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120</w:t>
            </w:r>
          </w:p>
        </w:tc>
        <w:tc>
          <w:tcPr>
            <w:tcW w:w="1134" w:type="dxa"/>
            <w:vAlign w:val="center"/>
          </w:tcPr>
          <w:p w14:paraId="04CCB3D7" w14:textId="6FE6B314" w:rsidR="003E66BB" w:rsidRPr="00152FF6" w:rsidRDefault="003E66BB"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12</w:t>
            </w:r>
          </w:p>
        </w:tc>
        <w:tc>
          <w:tcPr>
            <w:tcW w:w="1276" w:type="dxa"/>
            <w:vAlign w:val="center"/>
          </w:tcPr>
          <w:p w14:paraId="665D66C4" w14:textId="29145A61" w:rsidR="003E66BB" w:rsidRPr="00152FF6" w:rsidRDefault="00F37D14" w:rsidP="003E66BB">
            <w:pPr>
              <w:widowControl w:val="0"/>
              <w:autoSpaceDE w:val="0"/>
              <w:autoSpaceDN w:val="0"/>
              <w:ind w:right="289"/>
              <w:jc w:val="center"/>
              <w:rPr>
                <w:rFonts w:ascii="Arial" w:eastAsia="Microsoft Sans Serif" w:hAnsi="Arial" w:cs="Arial"/>
                <w:kern w:val="0"/>
                <w:sz w:val="20"/>
                <w:szCs w:val="20"/>
                <w14:ligatures w14:val="none"/>
              </w:rPr>
            </w:pPr>
            <w:r>
              <w:rPr>
                <w:rFonts w:ascii="Arial" w:eastAsia="Microsoft Sans Serif" w:hAnsi="Arial" w:cs="Arial"/>
                <w:kern w:val="0"/>
                <w:sz w:val="20"/>
                <w:szCs w:val="20"/>
                <w14:ligatures w14:val="none"/>
              </w:rPr>
              <w:t>1440</w:t>
            </w:r>
          </w:p>
        </w:tc>
      </w:tr>
    </w:tbl>
    <w:p w14:paraId="2CA93538" w14:textId="77777777" w:rsidR="00236D64" w:rsidRPr="00152FF6" w:rsidRDefault="00236D64" w:rsidP="00236D64">
      <w:pPr>
        <w:jc w:val="both"/>
        <w:rPr>
          <w:rFonts w:ascii="Arial" w:hAnsi="Arial" w:cs="Arial"/>
          <w:sz w:val="20"/>
          <w:szCs w:val="20"/>
        </w:rPr>
      </w:pPr>
    </w:p>
    <w:p w14:paraId="1D774624" w14:textId="77777777" w:rsidR="00236D64" w:rsidRPr="00070612" w:rsidRDefault="00236D64" w:rsidP="00236D64">
      <w:pPr>
        <w:rPr>
          <w:rFonts w:ascii="Arial" w:hAnsi="Arial" w:cs="Arial"/>
          <w:sz w:val="24"/>
          <w:szCs w:val="24"/>
          <w:lang w:val="en-US"/>
        </w:rPr>
      </w:pPr>
    </w:p>
    <w:p w14:paraId="5C8B81D4" w14:textId="77777777" w:rsidR="00867619" w:rsidRPr="00070612" w:rsidRDefault="00867619" w:rsidP="00236D64">
      <w:pPr>
        <w:pStyle w:val="ListParagraph"/>
        <w:numPr>
          <w:ilvl w:val="1"/>
          <w:numId w:val="2"/>
        </w:numPr>
        <w:ind w:left="993"/>
        <w:rPr>
          <w:rFonts w:ascii="Arial" w:hAnsi="Arial" w:cs="Arial"/>
          <w:b/>
          <w:bCs/>
          <w:i/>
          <w:iCs/>
          <w:color w:val="002060"/>
          <w:sz w:val="24"/>
          <w:szCs w:val="24"/>
          <w:lang w:val="en-US"/>
        </w:rPr>
      </w:pPr>
      <w:r w:rsidRPr="00070612">
        <w:rPr>
          <w:rFonts w:ascii="Arial" w:hAnsi="Arial" w:cs="Arial"/>
          <w:b/>
          <w:bCs/>
          <w:i/>
          <w:iCs/>
          <w:color w:val="002060"/>
          <w:sz w:val="24"/>
          <w:szCs w:val="24"/>
        </w:rPr>
        <w:t>Нийт дүнг тооцож гаргах</w:t>
      </w:r>
    </w:p>
    <w:p w14:paraId="6F009002" w14:textId="77777777" w:rsidR="00867619" w:rsidRPr="00236D64" w:rsidRDefault="00867619" w:rsidP="00236D64">
      <w:pPr>
        <w:rPr>
          <w:rFonts w:ascii="Arial" w:hAnsi="Arial" w:cs="Arial"/>
          <w:sz w:val="28"/>
          <w:szCs w:val="28"/>
          <w:lang w:val="en-US"/>
        </w:rPr>
      </w:pPr>
    </w:p>
    <w:p w14:paraId="7ACA21E8" w14:textId="1481D393" w:rsidR="00236D64" w:rsidRPr="00236D64" w:rsidRDefault="00236D64" w:rsidP="00236D64">
      <w:pPr>
        <w:pStyle w:val="NormalWeb"/>
        <w:spacing w:before="0" w:beforeAutospacing="0" w:after="0" w:afterAutospacing="0"/>
        <w:ind w:firstLine="720"/>
        <w:jc w:val="both"/>
        <w:rPr>
          <w:rFonts w:ascii="Arial" w:hAnsi="Arial" w:cs="Arial"/>
          <w:bCs/>
          <w:color w:val="000000" w:themeColor="text1"/>
          <w:lang w:val="mn-MN"/>
        </w:rPr>
      </w:pPr>
      <w:r w:rsidRPr="00236D64">
        <w:rPr>
          <w:rFonts w:ascii="Arial" w:eastAsia="Arial" w:hAnsi="Arial" w:cs="Arial"/>
          <w:lang w:val="mn-MN"/>
        </w:rPr>
        <w:t xml:space="preserve">Хөдөө аж ахуйн </w:t>
      </w:r>
      <w:r w:rsidR="008507CC">
        <w:rPr>
          <w:rFonts w:ascii="Arial" w:eastAsia="Arial" w:hAnsi="Arial" w:cs="Arial"/>
          <w:lang w:val="mn-MN"/>
        </w:rPr>
        <w:t>тухай</w:t>
      </w:r>
      <w:r w:rsidRPr="00236D64">
        <w:rPr>
          <w:rFonts w:ascii="Arial" w:eastAsia="Arial" w:hAnsi="Arial" w:cs="Arial"/>
          <w:lang w:val="mn-MN"/>
        </w:rPr>
        <w:t xml:space="preserve"> хуулийн төслийг хэрэгжүүлэхэд </w:t>
      </w:r>
      <w:r w:rsidRPr="00236D64">
        <w:rPr>
          <w:rFonts w:ascii="Arial" w:hAnsi="Arial" w:cs="Arial"/>
          <w:bCs/>
          <w:color w:val="000000" w:themeColor="text1"/>
          <w:lang w:val="mn-MN"/>
        </w:rPr>
        <w:t>хөдөө аж ахуйн үйлдвэрлэл эрхлэгчийн хувьд хууль тогтоомжид заасан үүргийг гүйцэтгэхтэй холбогдуулан бүртгэлтэй холбоотой зардлыг гаргах үүрэгтэй бөгөөд энэхүү үүрэгтэй холбоотой  мэдээллийг тайлагнах чиг үүргийг хэрэгжүүлэх 1 ажилтантай байх тохиолдолд уг ажилтны тоогоор зардал нэмэгдэж гарахаар байна. Ажилтны цалинг хувийн хэвшлийн аж ахуйн нэгжийн дундаж доод цалингийн хэмжээ буюу сард 1</w:t>
      </w:r>
      <w:r w:rsidR="008507CC">
        <w:rPr>
          <w:rFonts w:ascii="Arial" w:hAnsi="Arial" w:cs="Arial"/>
          <w:bCs/>
          <w:color w:val="000000" w:themeColor="text1"/>
          <w:lang w:val="mn-MN"/>
        </w:rPr>
        <w:t>,</w:t>
      </w:r>
      <w:r w:rsidRPr="00236D64">
        <w:rPr>
          <w:rFonts w:ascii="Arial" w:hAnsi="Arial" w:cs="Arial"/>
          <w:bCs/>
          <w:color w:val="000000" w:themeColor="text1"/>
          <w:lang w:val="mn-MN"/>
        </w:rPr>
        <w:t>000</w:t>
      </w:r>
      <w:r w:rsidR="008507CC">
        <w:rPr>
          <w:rFonts w:ascii="Arial" w:hAnsi="Arial" w:cs="Arial"/>
          <w:bCs/>
          <w:color w:val="000000" w:themeColor="text1"/>
          <w:lang w:val="mn-MN"/>
        </w:rPr>
        <w:t>,</w:t>
      </w:r>
      <w:r w:rsidRPr="00236D64">
        <w:rPr>
          <w:rFonts w:ascii="Arial" w:hAnsi="Arial" w:cs="Arial"/>
          <w:bCs/>
          <w:color w:val="000000" w:themeColor="text1"/>
          <w:lang w:val="mn-MN"/>
        </w:rPr>
        <w:t>000 төгрөг гэж тооцоход жилд 12</w:t>
      </w:r>
      <w:r w:rsidR="008507CC">
        <w:rPr>
          <w:rFonts w:ascii="Arial" w:hAnsi="Arial" w:cs="Arial"/>
          <w:bCs/>
          <w:color w:val="000000" w:themeColor="text1"/>
          <w:lang w:val="mn-MN"/>
        </w:rPr>
        <w:t xml:space="preserve"> </w:t>
      </w:r>
      <w:r w:rsidRPr="00236D64">
        <w:rPr>
          <w:rFonts w:ascii="Arial" w:hAnsi="Arial" w:cs="Arial"/>
          <w:bCs/>
          <w:color w:val="000000" w:themeColor="text1"/>
          <w:lang w:val="mn-MN"/>
        </w:rPr>
        <w:t xml:space="preserve">000 000 төгрөгийн зардал гарах, бусад үйл ажиллагаанд нэмэлт зардал гарахааргүй байна. Хөдөө аж ахуйн үйлдвэрлэл эрхлэгч хуулийн этгээд нь энэ чиг үүргийг одоо байгаа хүний нөөцийн хүрээнд ачааллыг тэнцүүлэн хуваарилах тохиолдолд энэ нэмэлт зардал гарахгүй. </w:t>
      </w:r>
    </w:p>
    <w:p w14:paraId="6798EDBB" w14:textId="77777777" w:rsidR="00236D64" w:rsidRDefault="00236D64" w:rsidP="00236D64">
      <w:pPr>
        <w:pStyle w:val="NormalWeb"/>
        <w:spacing w:before="0" w:beforeAutospacing="0" w:after="0" w:afterAutospacing="0"/>
        <w:ind w:firstLine="720"/>
        <w:jc w:val="both"/>
        <w:rPr>
          <w:rFonts w:ascii="Arial" w:hAnsi="Arial" w:cs="Arial"/>
          <w:bCs/>
          <w:color w:val="000000" w:themeColor="text1"/>
          <w:lang w:val="mn-MN"/>
        </w:rPr>
      </w:pPr>
    </w:p>
    <w:p w14:paraId="3783AA42" w14:textId="4E928F86" w:rsidR="00236D64" w:rsidRPr="00236D64" w:rsidRDefault="00236D64" w:rsidP="00236D64">
      <w:pPr>
        <w:pStyle w:val="NormalWeb"/>
        <w:spacing w:before="0" w:beforeAutospacing="0" w:after="0" w:afterAutospacing="0"/>
        <w:ind w:firstLine="720"/>
        <w:jc w:val="both"/>
        <w:rPr>
          <w:rFonts w:ascii="Arial" w:hAnsi="Arial" w:cs="Arial"/>
          <w:bCs/>
          <w:color w:val="000000" w:themeColor="text1"/>
          <w:lang w:val="mn-MN"/>
        </w:rPr>
      </w:pPr>
      <w:r w:rsidRPr="00236D64">
        <w:rPr>
          <w:rFonts w:ascii="Arial" w:hAnsi="Arial" w:cs="Arial"/>
          <w:bCs/>
          <w:color w:val="000000" w:themeColor="text1"/>
          <w:lang w:val="mn-MN"/>
        </w:rPr>
        <w:t>Х</w:t>
      </w:r>
      <w:r w:rsidRPr="00236D64">
        <w:rPr>
          <w:rFonts w:ascii="Arial" w:eastAsia="Arial" w:hAnsi="Arial" w:cs="Arial"/>
          <w:lang w:val="mn-MN"/>
        </w:rPr>
        <w:t xml:space="preserve">уулийн этгээдэд үүсэх нийт зардлын дүнг тооцоход нэг ажилтны ажиллах нөхцөлөөр хангахад зарцуулж буй зардал буюу ажлын байр, өрөө тасалгаа, техник хэрэгсэл, халаалт, цэвэр, бохир ус, цахилгаан, урсгал засвар зэрэг урсгал зардлыг гаргахад хүндрэлтэй байсан тул материаллаг зардлыг нарийвчлан тооцох боломжгүй байсан тул жишиг зардлаар тооцсон. Хууль тогтоомжийн зохицуулалтад </w:t>
      </w:r>
      <w:r w:rsidRPr="00236D64">
        <w:rPr>
          <w:rFonts w:ascii="Arial" w:eastAsia="Arial" w:hAnsi="Arial" w:cs="Arial"/>
          <w:lang w:val="mn-MN"/>
        </w:rPr>
        <w:lastRenderedPageBreak/>
        <w:t xml:space="preserve">хамааралтай хуулийн этгээдийн үйл ажиллагаанд нэмэлт ачаалал үүсгэж болзошгүй зардлыг бусад зардлын ангилалд оруулж тооцоог хийлээ.Тус хуулийн төслийг хэрэгжүүлэхэд хуулийн этгээдээс дараах буюу нийт 500.000 төгрөгийн зардал гарах магадлалтай гэж үзэв. </w:t>
      </w:r>
    </w:p>
    <w:p w14:paraId="51276BE2" w14:textId="77777777" w:rsidR="00236D64" w:rsidRPr="002B0193" w:rsidRDefault="00236D64" w:rsidP="00236D64">
      <w:pPr>
        <w:jc w:val="center"/>
        <w:rPr>
          <w:rFonts w:ascii="Arial" w:eastAsia="Arial" w:hAnsi="Arial" w:cs="Arial"/>
          <w:i/>
        </w:rPr>
      </w:pPr>
    </w:p>
    <w:p w14:paraId="13FA2E0F" w14:textId="6AADA4A6" w:rsidR="00236D64" w:rsidRPr="003E3C74" w:rsidRDefault="00236D64" w:rsidP="00236D64">
      <w:pPr>
        <w:jc w:val="center"/>
        <w:rPr>
          <w:rFonts w:ascii="Arial" w:eastAsia="Arial" w:hAnsi="Arial" w:cs="Arial"/>
        </w:rPr>
      </w:pPr>
      <w:r w:rsidRPr="003E3C74">
        <w:rPr>
          <w:rFonts w:ascii="Arial" w:eastAsia="Arial" w:hAnsi="Arial" w:cs="Arial"/>
        </w:rPr>
        <w:t>Бусад зардлын тооцоо</w:t>
      </w:r>
    </w:p>
    <w:tbl>
      <w:tblPr>
        <w:tblW w:w="9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6"/>
        <w:gridCol w:w="3838"/>
      </w:tblGrid>
      <w:tr w:rsidR="00236D64" w:rsidRPr="003E3C74" w14:paraId="25DDAA6C" w14:textId="77777777" w:rsidTr="00B7233C">
        <w:trPr>
          <w:trHeight w:val="320"/>
          <w:jc w:val="center"/>
        </w:trPr>
        <w:tc>
          <w:tcPr>
            <w:tcW w:w="5466" w:type="dxa"/>
            <w:shd w:val="clear" w:color="auto" w:fill="F2F2F2" w:themeFill="background1" w:themeFillShade="F2"/>
          </w:tcPr>
          <w:p w14:paraId="7FC5ACD1" w14:textId="77777777" w:rsidR="00236D64" w:rsidRPr="00B7233C" w:rsidRDefault="00236D64" w:rsidP="00236D64">
            <w:pPr>
              <w:jc w:val="both"/>
              <w:rPr>
                <w:rFonts w:ascii="Arial" w:eastAsia="Arial" w:hAnsi="Arial" w:cs="Arial"/>
                <w:b/>
                <w:bCs/>
                <w:sz w:val="20"/>
                <w:szCs w:val="20"/>
              </w:rPr>
            </w:pPr>
            <w:r w:rsidRPr="00B7233C">
              <w:rPr>
                <w:rFonts w:ascii="Arial" w:eastAsia="Arial" w:hAnsi="Arial" w:cs="Arial"/>
                <w:b/>
                <w:bCs/>
                <w:sz w:val="20"/>
                <w:szCs w:val="20"/>
              </w:rPr>
              <w:t>Зардлын нэр</w:t>
            </w:r>
          </w:p>
        </w:tc>
        <w:tc>
          <w:tcPr>
            <w:tcW w:w="3838" w:type="dxa"/>
            <w:shd w:val="clear" w:color="auto" w:fill="F2F2F2" w:themeFill="background1" w:themeFillShade="F2"/>
          </w:tcPr>
          <w:p w14:paraId="5D83D70B" w14:textId="77777777" w:rsidR="00236D64" w:rsidRPr="00B7233C" w:rsidRDefault="00236D64" w:rsidP="00236D64">
            <w:pPr>
              <w:jc w:val="center"/>
              <w:rPr>
                <w:rFonts w:ascii="Arial" w:eastAsia="Arial" w:hAnsi="Arial" w:cs="Arial"/>
                <w:b/>
                <w:bCs/>
                <w:sz w:val="20"/>
                <w:szCs w:val="20"/>
              </w:rPr>
            </w:pPr>
            <w:r w:rsidRPr="00B7233C">
              <w:rPr>
                <w:rFonts w:ascii="Arial" w:eastAsia="Arial" w:hAnsi="Arial" w:cs="Arial"/>
                <w:b/>
                <w:bCs/>
                <w:sz w:val="20"/>
                <w:szCs w:val="20"/>
              </w:rPr>
              <w:t>Зардлын хэмжээ, төгрөг</w:t>
            </w:r>
          </w:p>
        </w:tc>
      </w:tr>
      <w:tr w:rsidR="00236D64" w:rsidRPr="003E3C74" w14:paraId="08DB9BF5" w14:textId="77777777" w:rsidTr="00685851">
        <w:trPr>
          <w:trHeight w:val="340"/>
          <w:jc w:val="center"/>
        </w:trPr>
        <w:tc>
          <w:tcPr>
            <w:tcW w:w="5466" w:type="dxa"/>
            <w:shd w:val="clear" w:color="auto" w:fill="auto"/>
          </w:tcPr>
          <w:p w14:paraId="43DFBA84" w14:textId="77777777" w:rsidR="00236D64" w:rsidRPr="00152FF6" w:rsidRDefault="00236D64" w:rsidP="00236D64">
            <w:pPr>
              <w:jc w:val="both"/>
              <w:rPr>
                <w:rFonts w:ascii="Arial" w:eastAsia="Arial" w:hAnsi="Arial" w:cs="Arial"/>
                <w:sz w:val="20"/>
                <w:szCs w:val="20"/>
              </w:rPr>
            </w:pPr>
            <w:r w:rsidRPr="00152FF6">
              <w:rPr>
                <w:rFonts w:ascii="Arial" w:eastAsia="Arial" w:hAnsi="Arial" w:cs="Arial"/>
                <w:sz w:val="20"/>
                <w:szCs w:val="20"/>
              </w:rPr>
              <w:t>Гарал үүсэл, чанарын баталгаажуулалтыг эрх бүхий байгууллагаар гүйцэтгүүлэх зардал</w:t>
            </w:r>
          </w:p>
        </w:tc>
        <w:tc>
          <w:tcPr>
            <w:tcW w:w="3838" w:type="dxa"/>
            <w:shd w:val="clear" w:color="auto" w:fill="auto"/>
          </w:tcPr>
          <w:p w14:paraId="79032627" w14:textId="77777777" w:rsidR="00236D64" w:rsidRPr="00152FF6" w:rsidRDefault="00236D64" w:rsidP="00236D64">
            <w:pPr>
              <w:jc w:val="center"/>
              <w:rPr>
                <w:rFonts w:ascii="Arial" w:eastAsia="Arial" w:hAnsi="Arial" w:cs="Arial"/>
                <w:sz w:val="20"/>
                <w:szCs w:val="20"/>
              </w:rPr>
            </w:pPr>
            <w:r w:rsidRPr="00152FF6">
              <w:rPr>
                <w:rFonts w:ascii="Arial" w:eastAsia="Arial" w:hAnsi="Arial" w:cs="Arial"/>
                <w:sz w:val="20"/>
                <w:szCs w:val="20"/>
              </w:rPr>
              <w:t>500,000.0</w:t>
            </w:r>
          </w:p>
        </w:tc>
      </w:tr>
      <w:tr w:rsidR="00236D64" w:rsidRPr="003E3C74" w14:paraId="664F276B" w14:textId="77777777" w:rsidTr="00685851">
        <w:trPr>
          <w:trHeight w:val="460"/>
          <w:jc w:val="center"/>
        </w:trPr>
        <w:tc>
          <w:tcPr>
            <w:tcW w:w="5466" w:type="dxa"/>
            <w:shd w:val="clear" w:color="auto" w:fill="auto"/>
          </w:tcPr>
          <w:p w14:paraId="6BFACE28" w14:textId="77777777" w:rsidR="00236D64" w:rsidRPr="00152FF6" w:rsidRDefault="00236D64" w:rsidP="00236D64">
            <w:pPr>
              <w:jc w:val="both"/>
              <w:rPr>
                <w:rFonts w:ascii="Arial" w:eastAsia="Arial" w:hAnsi="Arial" w:cs="Arial"/>
                <w:sz w:val="20"/>
                <w:szCs w:val="20"/>
              </w:rPr>
            </w:pPr>
            <w:r w:rsidRPr="00152FF6">
              <w:rPr>
                <w:rFonts w:ascii="Arial" w:eastAsia="Arial" w:hAnsi="Arial" w:cs="Arial"/>
                <w:sz w:val="20"/>
                <w:szCs w:val="20"/>
              </w:rPr>
              <w:t>Нийт дүн</w:t>
            </w:r>
          </w:p>
        </w:tc>
        <w:tc>
          <w:tcPr>
            <w:tcW w:w="3838" w:type="dxa"/>
            <w:shd w:val="clear" w:color="auto" w:fill="auto"/>
          </w:tcPr>
          <w:p w14:paraId="0FC3D1AA" w14:textId="77777777" w:rsidR="00236D64" w:rsidRPr="00152FF6" w:rsidRDefault="00236D64" w:rsidP="00236D64">
            <w:pPr>
              <w:jc w:val="center"/>
              <w:rPr>
                <w:rFonts w:ascii="Arial" w:eastAsia="Arial" w:hAnsi="Arial" w:cs="Arial"/>
                <w:sz w:val="20"/>
                <w:szCs w:val="20"/>
              </w:rPr>
            </w:pPr>
            <w:r w:rsidRPr="00152FF6">
              <w:rPr>
                <w:rFonts w:ascii="Arial" w:eastAsia="Arial" w:hAnsi="Arial" w:cs="Arial"/>
                <w:sz w:val="20"/>
                <w:szCs w:val="20"/>
              </w:rPr>
              <w:t>500,000.0</w:t>
            </w:r>
          </w:p>
        </w:tc>
      </w:tr>
    </w:tbl>
    <w:p w14:paraId="05A82AB6" w14:textId="77777777" w:rsidR="00236D64" w:rsidRPr="002B0193" w:rsidRDefault="00236D64" w:rsidP="00236D64">
      <w:pPr>
        <w:keepNext/>
        <w:keepLines/>
        <w:jc w:val="both"/>
        <w:outlineLvl w:val="2"/>
        <w:rPr>
          <w:rFonts w:ascii="Arial" w:eastAsia="Arial" w:hAnsi="Arial" w:cs="Arial"/>
          <w:b/>
        </w:rPr>
      </w:pPr>
    </w:p>
    <w:p w14:paraId="5622C275" w14:textId="2581412A" w:rsidR="00236D64" w:rsidRPr="00236D64" w:rsidRDefault="00236D64" w:rsidP="00236D64">
      <w:pPr>
        <w:jc w:val="center"/>
        <w:rPr>
          <w:rFonts w:ascii="Arial" w:eastAsia="Arial" w:hAnsi="Arial" w:cs="Arial"/>
        </w:rPr>
      </w:pPr>
      <w:r w:rsidRPr="003E3C74">
        <w:rPr>
          <w:rFonts w:ascii="Arial" w:eastAsia="Arial" w:hAnsi="Arial" w:cs="Arial"/>
        </w:rPr>
        <w:t>Нийт зардлын тооцоо</w:t>
      </w:r>
    </w:p>
    <w:tbl>
      <w:tblPr>
        <w:tblW w:w="93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5"/>
        <w:gridCol w:w="2410"/>
      </w:tblGrid>
      <w:tr w:rsidR="00236D64" w:rsidRPr="003E3C74" w14:paraId="7E4D7349" w14:textId="77777777" w:rsidTr="00B7233C">
        <w:trPr>
          <w:trHeight w:val="511"/>
        </w:trPr>
        <w:tc>
          <w:tcPr>
            <w:tcW w:w="6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8AEEA1" w14:textId="77777777" w:rsidR="00236D64" w:rsidRPr="00B7233C" w:rsidRDefault="00236D64" w:rsidP="00236D64">
            <w:pPr>
              <w:jc w:val="both"/>
              <w:rPr>
                <w:rFonts w:ascii="Arial" w:eastAsia="Arial" w:hAnsi="Arial" w:cs="Arial"/>
                <w:b/>
                <w:bCs/>
                <w:sz w:val="20"/>
                <w:szCs w:val="20"/>
              </w:rPr>
            </w:pPr>
            <w:r w:rsidRPr="00B7233C">
              <w:rPr>
                <w:rFonts w:ascii="Arial" w:eastAsia="Arial" w:hAnsi="Arial" w:cs="Arial"/>
                <w:b/>
                <w:bCs/>
                <w:sz w:val="20"/>
                <w:szCs w:val="20"/>
              </w:rPr>
              <w:t>Зардлын төрөл</w:t>
            </w:r>
          </w:p>
        </w:tc>
        <w:tc>
          <w:tcPr>
            <w:tcW w:w="2410"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02F14E17" w14:textId="77777777" w:rsidR="00236D64" w:rsidRPr="00B7233C" w:rsidRDefault="00236D64" w:rsidP="00236D64">
            <w:pPr>
              <w:jc w:val="center"/>
              <w:rPr>
                <w:rFonts w:ascii="Arial" w:eastAsia="Arial" w:hAnsi="Arial" w:cs="Arial"/>
                <w:b/>
                <w:bCs/>
                <w:sz w:val="20"/>
                <w:szCs w:val="20"/>
              </w:rPr>
            </w:pPr>
            <w:r w:rsidRPr="00B7233C">
              <w:rPr>
                <w:rFonts w:ascii="Arial" w:eastAsia="Arial" w:hAnsi="Arial" w:cs="Arial"/>
                <w:b/>
                <w:bCs/>
                <w:sz w:val="20"/>
                <w:szCs w:val="20"/>
              </w:rPr>
              <w:t>Нийт зардал, төгрөг</w:t>
            </w:r>
          </w:p>
        </w:tc>
      </w:tr>
      <w:tr w:rsidR="00236D64" w:rsidRPr="003E3C74" w14:paraId="6E77AFE3" w14:textId="77777777" w:rsidTr="00236D64">
        <w:trPr>
          <w:trHeight w:val="341"/>
        </w:trPr>
        <w:tc>
          <w:tcPr>
            <w:tcW w:w="6935" w:type="dxa"/>
            <w:tcBorders>
              <w:top w:val="nil"/>
              <w:left w:val="single" w:sz="4" w:space="0" w:color="000000"/>
              <w:bottom w:val="single" w:sz="4" w:space="0" w:color="000000"/>
              <w:right w:val="single" w:sz="4" w:space="0" w:color="000000"/>
            </w:tcBorders>
            <w:shd w:val="clear" w:color="auto" w:fill="auto"/>
            <w:vAlign w:val="center"/>
          </w:tcPr>
          <w:p w14:paraId="7C4CBACB" w14:textId="77777777" w:rsidR="00236D64" w:rsidRPr="00152FF6" w:rsidRDefault="00236D64" w:rsidP="00236D64">
            <w:pPr>
              <w:jc w:val="both"/>
              <w:rPr>
                <w:rFonts w:ascii="Arial" w:eastAsia="Arial" w:hAnsi="Arial" w:cs="Arial"/>
                <w:sz w:val="20"/>
                <w:szCs w:val="20"/>
              </w:rPr>
            </w:pPr>
            <w:r w:rsidRPr="00152FF6">
              <w:rPr>
                <w:rFonts w:ascii="Arial" w:eastAsia="Arial" w:hAnsi="Arial" w:cs="Arial"/>
                <w:sz w:val="20"/>
                <w:szCs w:val="20"/>
              </w:rPr>
              <w:t>Хүний нөөцийн зардал</w:t>
            </w:r>
          </w:p>
        </w:tc>
        <w:tc>
          <w:tcPr>
            <w:tcW w:w="2410" w:type="dxa"/>
            <w:tcBorders>
              <w:top w:val="nil"/>
              <w:left w:val="nil"/>
              <w:bottom w:val="single" w:sz="4" w:space="0" w:color="000000"/>
              <w:right w:val="single" w:sz="4" w:space="0" w:color="000000"/>
            </w:tcBorders>
            <w:shd w:val="clear" w:color="auto" w:fill="auto"/>
            <w:vAlign w:val="center"/>
          </w:tcPr>
          <w:p w14:paraId="26A6F7A8" w14:textId="77777777" w:rsidR="00236D64" w:rsidRPr="00152FF6" w:rsidRDefault="00236D64" w:rsidP="00236D64">
            <w:pPr>
              <w:jc w:val="center"/>
              <w:rPr>
                <w:rFonts w:ascii="Arial" w:eastAsia="Arial" w:hAnsi="Arial" w:cs="Arial"/>
                <w:sz w:val="20"/>
                <w:szCs w:val="20"/>
              </w:rPr>
            </w:pPr>
            <w:r w:rsidRPr="00152FF6">
              <w:rPr>
                <w:rFonts w:ascii="Arial" w:eastAsia="Arial" w:hAnsi="Arial" w:cs="Arial"/>
                <w:sz w:val="20"/>
                <w:szCs w:val="20"/>
              </w:rPr>
              <w:t>12,000,000</w:t>
            </w:r>
          </w:p>
        </w:tc>
      </w:tr>
      <w:tr w:rsidR="00236D64" w:rsidRPr="003E3C74" w14:paraId="3541CC09" w14:textId="77777777" w:rsidTr="00236D64">
        <w:trPr>
          <w:trHeight w:val="300"/>
        </w:trPr>
        <w:tc>
          <w:tcPr>
            <w:tcW w:w="6935" w:type="dxa"/>
            <w:tcBorders>
              <w:top w:val="nil"/>
              <w:left w:val="single" w:sz="4" w:space="0" w:color="000000"/>
              <w:bottom w:val="single" w:sz="4" w:space="0" w:color="000000"/>
              <w:right w:val="single" w:sz="4" w:space="0" w:color="000000"/>
            </w:tcBorders>
            <w:shd w:val="clear" w:color="auto" w:fill="auto"/>
            <w:vAlign w:val="center"/>
          </w:tcPr>
          <w:p w14:paraId="00A378BA" w14:textId="77777777" w:rsidR="00236D64" w:rsidRPr="00152FF6" w:rsidRDefault="00236D64" w:rsidP="00236D64">
            <w:pPr>
              <w:jc w:val="both"/>
              <w:rPr>
                <w:rFonts w:ascii="Arial" w:eastAsia="Arial" w:hAnsi="Arial" w:cs="Arial"/>
                <w:sz w:val="20"/>
                <w:szCs w:val="20"/>
              </w:rPr>
            </w:pPr>
            <w:r w:rsidRPr="00152FF6">
              <w:rPr>
                <w:rFonts w:ascii="Arial" w:eastAsia="Arial" w:hAnsi="Arial" w:cs="Arial"/>
                <w:sz w:val="20"/>
                <w:szCs w:val="20"/>
              </w:rPr>
              <w:t>Материаллаг зардал</w:t>
            </w:r>
          </w:p>
        </w:tc>
        <w:tc>
          <w:tcPr>
            <w:tcW w:w="2410" w:type="dxa"/>
            <w:tcBorders>
              <w:top w:val="nil"/>
              <w:left w:val="nil"/>
              <w:bottom w:val="single" w:sz="4" w:space="0" w:color="000000"/>
              <w:right w:val="single" w:sz="4" w:space="0" w:color="000000"/>
            </w:tcBorders>
            <w:shd w:val="clear" w:color="auto" w:fill="auto"/>
            <w:vAlign w:val="center"/>
          </w:tcPr>
          <w:p w14:paraId="1A5B225B" w14:textId="77777777" w:rsidR="00236D64" w:rsidRPr="00152FF6" w:rsidRDefault="00236D64" w:rsidP="00236D64">
            <w:pPr>
              <w:jc w:val="center"/>
              <w:rPr>
                <w:rFonts w:ascii="Arial" w:eastAsia="Arial" w:hAnsi="Arial" w:cs="Arial"/>
                <w:sz w:val="20"/>
                <w:szCs w:val="20"/>
              </w:rPr>
            </w:pPr>
            <w:r w:rsidRPr="00152FF6">
              <w:rPr>
                <w:rFonts w:ascii="Arial" w:eastAsia="Arial" w:hAnsi="Arial" w:cs="Arial"/>
                <w:sz w:val="20"/>
                <w:szCs w:val="20"/>
              </w:rPr>
              <w:t>31,041,840.3</w:t>
            </w:r>
          </w:p>
        </w:tc>
      </w:tr>
      <w:tr w:rsidR="00236D64" w:rsidRPr="003E3C74" w14:paraId="78EB2EDE" w14:textId="77777777" w:rsidTr="00236D64">
        <w:trPr>
          <w:trHeight w:val="300"/>
        </w:trPr>
        <w:tc>
          <w:tcPr>
            <w:tcW w:w="6935" w:type="dxa"/>
            <w:tcBorders>
              <w:top w:val="nil"/>
              <w:left w:val="single" w:sz="4" w:space="0" w:color="000000"/>
              <w:bottom w:val="single" w:sz="4" w:space="0" w:color="000000"/>
              <w:right w:val="single" w:sz="4" w:space="0" w:color="000000"/>
            </w:tcBorders>
            <w:shd w:val="clear" w:color="auto" w:fill="auto"/>
            <w:vAlign w:val="center"/>
          </w:tcPr>
          <w:p w14:paraId="383D457B" w14:textId="77777777" w:rsidR="00236D64" w:rsidRPr="00152FF6" w:rsidRDefault="00236D64" w:rsidP="00236D64">
            <w:pPr>
              <w:jc w:val="both"/>
              <w:rPr>
                <w:rFonts w:ascii="Arial" w:eastAsia="Arial" w:hAnsi="Arial" w:cs="Arial"/>
                <w:sz w:val="20"/>
                <w:szCs w:val="20"/>
              </w:rPr>
            </w:pPr>
            <w:r w:rsidRPr="00152FF6">
              <w:rPr>
                <w:rFonts w:ascii="Arial" w:eastAsia="Arial" w:hAnsi="Arial" w:cs="Arial"/>
                <w:sz w:val="20"/>
                <w:szCs w:val="20"/>
              </w:rPr>
              <w:t>Бусад зардал</w:t>
            </w:r>
          </w:p>
        </w:tc>
        <w:tc>
          <w:tcPr>
            <w:tcW w:w="2410" w:type="dxa"/>
            <w:tcBorders>
              <w:top w:val="nil"/>
              <w:left w:val="nil"/>
              <w:bottom w:val="single" w:sz="4" w:space="0" w:color="000000"/>
              <w:right w:val="single" w:sz="4" w:space="0" w:color="000000"/>
            </w:tcBorders>
            <w:shd w:val="clear" w:color="auto" w:fill="auto"/>
            <w:vAlign w:val="center"/>
          </w:tcPr>
          <w:p w14:paraId="219F5777" w14:textId="77777777" w:rsidR="00236D64" w:rsidRPr="00152FF6" w:rsidRDefault="00236D64" w:rsidP="00236D64">
            <w:pPr>
              <w:jc w:val="center"/>
              <w:rPr>
                <w:rFonts w:ascii="Arial" w:eastAsia="Arial" w:hAnsi="Arial" w:cs="Arial"/>
                <w:sz w:val="20"/>
                <w:szCs w:val="20"/>
              </w:rPr>
            </w:pPr>
            <w:r w:rsidRPr="00152FF6">
              <w:rPr>
                <w:rFonts w:ascii="Arial" w:eastAsia="Arial" w:hAnsi="Arial" w:cs="Arial"/>
                <w:sz w:val="20"/>
                <w:szCs w:val="20"/>
              </w:rPr>
              <w:t xml:space="preserve">     500,000.0</w:t>
            </w:r>
          </w:p>
        </w:tc>
      </w:tr>
      <w:tr w:rsidR="00236D64" w:rsidRPr="003E3C74" w14:paraId="3C46E44B" w14:textId="77777777" w:rsidTr="00236D64">
        <w:trPr>
          <w:trHeight w:val="300"/>
        </w:trPr>
        <w:tc>
          <w:tcPr>
            <w:tcW w:w="6935" w:type="dxa"/>
            <w:tcBorders>
              <w:top w:val="nil"/>
              <w:left w:val="single" w:sz="4" w:space="0" w:color="000000"/>
              <w:bottom w:val="single" w:sz="4" w:space="0" w:color="000000"/>
              <w:right w:val="single" w:sz="4" w:space="0" w:color="000000"/>
            </w:tcBorders>
            <w:shd w:val="clear" w:color="auto" w:fill="auto"/>
            <w:vAlign w:val="center"/>
          </w:tcPr>
          <w:p w14:paraId="7171F527" w14:textId="77777777" w:rsidR="00236D64" w:rsidRPr="00152FF6" w:rsidRDefault="00236D64" w:rsidP="00236D64">
            <w:pPr>
              <w:jc w:val="both"/>
              <w:rPr>
                <w:rFonts w:ascii="Arial" w:eastAsia="Arial" w:hAnsi="Arial" w:cs="Arial"/>
                <w:b/>
                <w:sz w:val="20"/>
                <w:szCs w:val="20"/>
              </w:rPr>
            </w:pPr>
            <w:r w:rsidRPr="00152FF6">
              <w:rPr>
                <w:rFonts w:ascii="Arial" w:eastAsia="Arial" w:hAnsi="Arial" w:cs="Arial"/>
                <w:b/>
                <w:sz w:val="20"/>
                <w:szCs w:val="20"/>
              </w:rPr>
              <w:t>НИЙТ ДҮН</w:t>
            </w:r>
          </w:p>
        </w:tc>
        <w:tc>
          <w:tcPr>
            <w:tcW w:w="2410" w:type="dxa"/>
            <w:tcBorders>
              <w:top w:val="nil"/>
              <w:left w:val="nil"/>
              <w:bottom w:val="single" w:sz="4" w:space="0" w:color="000000"/>
              <w:right w:val="single" w:sz="4" w:space="0" w:color="000000"/>
            </w:tcBorders>
            <w:shd w:val="clear" w:color="auto" w:fill="auto"/>
            <w:vAlign w:val="center"/>
          </w:tcPr>
          <w:p w14:paraId="3BD6D8C5" w14:textId="77777777" w:rsidR="00236D64" w:rsidRPr="00152FF6" w:rsidRDefault="00236D64" w:rsidP="00236D64">
            <w:pPr>
              <w:jc w:val="center"/>
              <w:rPr>
                <w:rFonts w:ascii="Arial" w:eastAsia="Arial" w:hAnsi="Arial" w:cs="Arial"/>
                <w:b/>
                <w:sz w:val="20"/>
                <w:szCs w:val="20"/>
              </w:rPr>
            </w:pPr>
            <w:r w:rsidRPr="00152FF6">
              <w:rPr>
                <w:rFonts w:ascii="Arial" w:eastAsia="Arial" w:hAnsi="Arial" w:cs="Arial"/>
                <w:b/>
                <w:sz w:val="20"/>
                <w:szCs w:val="20"/>
              </w:rPr>
              <w:t>43,541,840.3</w:t>
            </w:r>
          </w:p>
        </w:tc>
      </w:tr>
    </w:tbl>
    <w:p w14:paraId="06B0EC36" w14:textId="77777777" w:rsidR="00236D64" w:rsidRDefault="00236D64" w:rsidP="00236D64">
      <w:pPr>
        <w:ind w:firstLine="720"/>
        <w:jc w:val="both"/>
        <w:rPr>
          <w:rFonts w:ascii="Arial" w:eastAsia="Microsoft Sans Serif" w:hAnsi="Arial" w:cs="Arial"/>
        </w:rPr>
      </w:pPr>
    </w:p>
    <w:p w14:paraId="7DD69381" w14:textId="7E5AF5A6" w:rsidR="00236D64" w:rsidRPr="00C527F9" w:rsidRDefault="00236D64" w:rsidP="00236D64">
      <w:pPr>
        <w:ind w:firstLine="720"/>
        <w:jc w:val="both"/>
        <w:rPr>
          <w:rFonts w:ascii="Arial" w:eastAsia="Microsoft Sans Serif" w:hAnsi="Arial" w:cs="Arial"/>
        </w:rPr>
      </w:pPr>
      <w:r>
        <w:rPr>
          <w:rFonts w:ascii="Arial" w:eastAsia="Microsoft Sans Serif" w:hAnsi="Arial" w:cs="Arial"/>
        </w:rPr>
        <w:t xml:space="preserve">Хөдөө аж ахуйн </w:t>
      </w:r>
      <w:r w:rsidR="008507CC">
        <w:rPr>
          <w:rFonts w:ascii="Arial" w:eastAsia="Microsoft Sans Serif" w:hAnsi="Arial" w:cs="Arial"/>
        </w:rPr>
        <w:t>тухай</w:t>
      </w:r>
      <w:r>
        <w:rPr>
          <w:rFonts w:ascii="Arial" w:eastAsia="Microsoft Sans Serif" w:hAnsi="Arial" w:cs="Arial"/>
        </w:rPr>
        <w:t xml:space="preserve"> хуулийн төслийг хэрэгжүүлэхэд хуулийн этгээдээс </w:t>
      </w:r>
      <w:r>
        <w:rPr>
          <w:rFonts w:ascii="Arial" w:eastAsia="Arial" w:hAnsi="Arial" w:cs="Arial"/>
          <w:b/>
        </w:rPr>
        <w:t>43</w:t>
      </w:r>
      <w:r w:rsidRPr="003E3C74">
        <w:rPr>
          <w:rFonts w:ascii="Arial" w:eastAsia="Arial" w:hAnsi="Arial" w:cs="Arial"/>
          <w:b/>
        </w:rPr>
        <w:t>,</w:t>
      </w:r>
      <w:r>
        <w:rPr>
          <w:rFonts w:ascii="Arial" w:eastAsia="Arial" w:hAnsi="Arial" w:cs="Arial"/>
          <w:b/>
        </w:rPr>
        <w:t>541</w:t>
      </w:r>
      <w:r w:rsidRPr="003E3C74">
        <w:rPr>
          <w:rFonts w:ascii="Arial" w:eastAsia="Arial" w:hAnsi="Arial" w:cs="Arial"/>
          <w:b/>
        </w:rPr>
        <w:t>,</w:t>
      </w:r>
      <w:r>
        <w:rPr>
          <w:rFonts w:ascii="Arial" w:eastAsia="Arial" w:hAnsi="Arial" w:cs="Arial"/>
          <w:b/>
        </w:rPr>
        <w:t>840</w:t>
      </w:r>
      <w:r w:rsidRPr="00C527F9">
        <w:rPr>
          <w:rFonts w:ascii="Arial" w:eastAsia="Arial" w:hAnsi="Arial" w:cs="Arial"/>
          <w:b/>
        </w:rPr>
        <w:t>.</w:t>
      </w:r>
      <w:r>
        <w:rPr>
          <w:rFonts w:ascii="Arial" w:eastAsia="Arial" w:hAnsi="Arial" w:cs="Arial"/>
          <w:b/>
        </w:rPr>
        <w:t xml:space="preserve">3 </w:t>
      </w:r>
      <w:r w:rsidRPr="00C527F9">
        <w:rPr>
          <w:rFonts w:ascii="Arial" w:eastAsia="Arial" w:hAnsi="Arial" w:cs="Arial"/>
        </w:rPr>
        <w:t>төгрөгийн зардал гарахаар байна.</w:t>
      </w:r>
      <w:r w:rsidRPr="00C527F9">
        <w:rPr>
          <w:rFonts w:ascii="Arial" w:eastAsia="Microsoft Sans Serif" w:hAnsi="Arial" w:cs="Arial"/>
        </w:rPr>
        <w:t xml:space="preserve"> Гэхдээ хөдөө аж ахуйн салбарт мөрдөгдөж буй бусад хууль, тогтоомжоор зохицуулсан харилцаа нь хэвээр байгаа тул Хөдөө аж ахуйн </w:t>
      </w:r>
      <w:r w:rsidR="008507CC">
        <w:rPr>
          <w:rFonts w:ascii="Arial" w:eastAsia="Microsoft Sans Serif" w:hAnsi="Arial" w:cs="Arial"/>
        </w:rPr>
        <w:t>тухай</w:t>
      </w:r>
      <w:r w:rsidRPr="00C527F9">
        <w:rPr>
          <w:rFonts w:ascii="Arial" w:eastAsia="Microsoft Sans Serif" w:hAnsi="Arial" w:cs="Arial"/>
        </w:rPr>
        <w:t xml:space="preserve"> хуулийн төсөлд хариуцан хэрэгжүүлэхээр тусгасан чиг үүрэг, үйл ажиллагаанаас үүдэлтэйгээр хуулийн</w:t>
      </w:r>
      <w:r w:rsidRPr="00C527F9">
        <w:rPr>
          <w:rFonts w:ascii="Arial" w:eastAsia="Microsoft Sans Serif" w:hAnsi="Arial" w:cs="Arial"/>
          <w:spacing w:val="-2"/>
        </w:rPr>
        <w:t xml:space="preserve"> </w:t>
      </w:r>
      <w:r w:rsidRPr="00C527F9">
        <w:rPr>
          <w:rFonts w:ascii="Arial" w:eastAsia="Microsoft Sans Serif" w:hAnsi="Arial" w:cs="Arial"/>
        </w:rPr>
        <w:t>этгээдэд</w:t>
      </w:r>
      <w:r w:rsidRPr="00C527F9">
        <w:rPr>
          <w:rFonts w:ascii="Arial" w:eastAsia="Microsoft Sans Serif" w:hAnsi="Arial" w:cs="Arial"/>
          <w:spacing w:val="-1"/>
        </w:rPr>
        <w:t xml:space="preserve"> </w:t>
      </w:r>
      <w:r w:rsidRPr="00C527F9">
        <w:rPr>
          <w:rFonts w:ascii="Arial" w:eastAsia="Microsoft Sans Serif" w:hAnsi="Arial" w:cs="Arial"/>
        </w:rPr>
        <w:t>зардлын</w:t>
      </w:r>
      <w:r w:rsidRPr="00C527F9">
        <w:rPr>
          <w:rFonts w:ascii="Arial" w:eastAsia="Microsoft Sans Serif" w:hAnsi="Arial" w:cs="Arial"/>
          <w:spacing w:val="-1"/>
        </w:rPr>
        <w:t xml:space="preserve"> </w:t>
      </w:r>
      <w:r w:rsidRPr="00C527F9">
        <w:rPr>
          <w:rFonts w:ascii="Arial" w:eastAsia="Microsoft Sans Serif" w:hAnsi="Arial" w:cs="Arial"/>
        </w:rPr>
        <w:t>нэмэлт нь ачаалал, нөлөөлөл</w:t>
      </w:r>
      <w:r w:rsidRPr="00C527F9">
        <w:rPr>
          <w:rFonts w:ascii="Arial" w:eastAsia="Microsoft Sans Serif" w:hAnsi="Arial" w:cs="Arial"/>
          <w:spacing w:val="-1"/>
        </w:rPr>
        <w:t xml:space="preserve"> </w:t>
      </w:r>
      <w:r w:rsidRPr="00C527F9">
        <w:rPr>
          <w:rFonts w:ascii="Arial" w:eastAsia="Microsoft Sans Serif" w:hAnsi="Arial" w:cs="Arial"/>
        </w:rPr>
        <w:t>үзүүлэхгүй</w:t>
      </w:r>
      <w:r w:rsidRPr="00C527F9">
        <w:rPr>
          <w:rFonts w:ascii="Arial" w:eastAsia="Microsoft Sans Serif" w:hAnsi="Arial" w:cs="Arial"/>
          <w:spacing w:val="-1"/>
        </w:rPr>
        <w:t xml:space="preserve"> </w:t>
      </w:r>
      <w:r w:rsidRPr="00C527F9">
        <w:rPr>
          <w:rFonts w:ascii="Arial" w:eastAsia="Microsoft Sans Serif" w:hAnsi="Arial" w:cs="Arial"/>
        </w:rPr>
        <w:t>гэж</w:t>
      </w:r>
      <w:r w:rsidRPr="00C527F9">
        <w:rPr>
          <w:rFonts w:ascii="Arial" w:eastAsia="Microsoft Sans Serif" w:hAnsi="Arial" w:cs="Arial"/>
          <w:spacing w:val="-1"/>
        </w:rPr>
        <w:t xml:space="preserve"> </w:t>
      </w:r>
      <w:r w:rsidRPr="00C527F9">
        <w:rPr>
          <w:rFonts w:ascii="Arial" w:eastAsia="Microsoft Sans Serif" w:hAnsi="Arial" w:cs="Arial"/>
        </w:rPr>
        <w:t>үзэв.</w:t>
      </w:r>
    </w:p>
    <w:p w14:paraId="1E77A84C" w14:textId="77777777" w:rsidR="00236D64" w:rsidRPr="00070612" w:rsidRDefault="00236D64" w:rsidP="00236D64">
      <w:pPr>
        <w:ind w:left="993"/>
        <w:rPr>
          <w:rFonts w:ascii="Arial" w:hAnsi="Arial" w:cs="Arial"/>
          <w:sz w:val="24"/>
          <w:szCs w:val="24"/>
          <w:lang w:val="en-US"/>
        </w:rPr>
      </w:pPr>
    </w:p>
    <w:p w14:paraId="6F802347" w14:textId="77777777" w:rsidR="00236D64" w:rsidRPr="00070612" w:rsidRDefault="00236D64" w:rsidP="00236D64">
      <w:pPr>
        <w:pStyle w:val="ListParagraph"/>
        <w:numPr>
          <w:ilvl w:val="1"/>
          <w:numId w:val="2"/>
        </w:numPr>
        <w:ind w:left="993"/>
        <w:rPr>
          <w:rFonts w:ascii="Arial" w:hAnsi="Arial" w:cs="Arial"/>
          <w:b/>
          <w:bCs/>
          <w:i/>
          <w:iCs/>
          <w:sz w:val="24"/>
          <w:szCs w:val="24"/>
          <w:lang w:val="en-US"/>
        </w:rPr>
      </w:pPr>
      <w:r w:rsidRPr="00070612">
        <w:rPr>
          <w:rFonts w:ascii="Arial" w:hAnsi="Arial" w:cs="Arial"/>
          <w:b/>
          <w:bCs/>
          <w:i/>
          <w:iCs/>
          <w:color w:val="002060"/>
          <w:sz w:val="24"/>
          <w:szCs w:val="24"/>
        </w:rPr>
        <w:t>Хялбарчлах боломжийг шалгах.</w:t>
      </w:r>
    </w:p>
    <w:p w14:paraId="2686B445" w14:textId="77777777" w:rsidR="00236D64" w:rsidRPr="00C527F9" w:rsidRDefault="00236D64" w:rsidP="00236D64">
      <w:pPr>
        <w:pBdr>
          <w:top w:val="nil"/>
          <w:left w:val="nil"/>
          <w:bottom w:val="nil"/>
          <w:right w:val="nil"/>
          <w:between w:val="nil"/>
        </w:pBdr>
        <w:rPr>
          <w:rFonts w:ascii="Arial" w:eastAsia="Arial" w:hAnsi="Arial" w:cs="Arial"/>
          <w:b/>
        </w:rPr>
      </w:pPr>
    </w:p>
    <w:p w14:paraId="6107899A" w14:textId="4EBD5875" w:rsidR="00236D64" w:rsidRPr="00C527F9" w:rsidRDefault="00236D64" w:rsidP="00236D64">
      <w:pPr>
        <w:pStyle w:val="NormalWeb"/>
        <w:spacing w:before="0" w:beforeAutospacing="0" w:after="0" w:afterAutospacing="0"/>
        <w:ind w:firstLine="633"/>
        <w:jc w:val="both"/>
        <w:rPr>
          <w:rFonts w:ascii="Arial" w:hAnsi="Arial" w:cs="Arial"/>
          <w:b/>
          <w:sz w:val="22"/>
          <w:szCs w:val="22"/>
          <w:lang w:val="mn-MN"/>
        </w:rPr>
      </w:pPr>
      <w:r>
        <w:rPr>
          <w:rFonts w:ascii="Arial" w:eastAsia="Arial" w:hAnsi="Arial" w:cs="Arial"/>
          <w:sz w:val="22"/>
          <w:szCs w:val="22"/>
          <w:lang w:val="mn-MN"/>
        </w:rPr>
        <w:t>Энэ үе шатанд з</w:t>
      </w:r>
      <w:r w:rsidRPr="003E3C74">
        <w:rPr>
          <w:rFonts w:ascii="Arial" w:eastAsia="Arial" w:hAnsi="Arial" w:cs="Arial"/>
          <w:sz w:val="22"/>
          <w:szCs w:val="22"/>
          <w:lang w:val="mn-MN"/>
        </w:rPr>
        <w:t>ардлын</w:t>
      </w:r>
      <w:r w:rsidRPr="003E3C74">
        <w:rPr>
          <w:rFonts w:ascii="Arial" w:eastAsia="Arial" w:hAnsi="Arial" w:cs="Arial"/>
          <w:b/>
          <w:sz w:val="22"/>
          <w:szCs w:val="22"/>
          <w:lang w:val="mn-MN"/>
        </w:rPr>
        <w:t xml:space="preserve"> </w:t>
      </w:r>
      <w:r w:rsidRPr="003E3C74">
        <w:rPr>
          <w:rFonts w:ascii="Arial" w:eastAsia="Arial" w:hAnsi="Arial" w:cs="Arial"/>
          <w:sz w:val="22"/>
          <w:szCs w:val="22"/>
          <w:lang w:val="mn-MN"/>
        </w:rPr>
        <w:t xml:space="preserve">хувилбарыг нягталж, хялбарчлах боломжийг шалгахдаа </w:t>
      </w:r>
      <w:r>
        <w:rPr>
          <w:rFonts w:ascii="Arial" w:eastAsia="Arial" w:hAnsi="Arial" w:cs="Arial"/>
          <w:sz w:val="22"/>
          <w:szCs w:val="22"/>
          <w:lang w:val="mn-MN"/>
        </w:rPr>
        <w:t xml:space="preserve">хуулийн этгээдийн </w:t>
      </w:r>
      <w:r w:rsidRPr="003E3C74">
        <w:rPr>
          <w:rFonts w:ascii="Arial" w:eastAsia="Arial" w:hAnsi="Arial" w:cs="Arial"/>
          <w:sz w:val="22"/>
          <w:szCs w:val="22"/>
          <w:lang w:val="mn-MN"/>
        </w:rPr>
        <w:t>зардлыг багасгах боломж бий эсэх, эдийн засагт дарамт багатай зохицуулах өөр хувилбар, боломж байгаа эсэх, ачаалал бууруулах боломжтой эсэхийг авч үзсэн.</w:t>
      </w:r>
      <w:r>
        <w:rPr>
          <w:rFonts w:ascii="Arial" w:eastAsia="Arial" w:hAnsi="Arial" w:cs="Arial"/>
          <w:sz w:val="22"/>
          <w:szCs w:val="22"/>
          <w:lang w:val="mn-MN"/>
        </w:rPr>
        <w:t xml:space="preserve"> </w:t>
      </w:r>
      <w:r w:rsidRPr="002328F0">
        <w:rPr>
          <w:rFonts w:ascii="Arial" w:hAnsi="Arial" w:cs="Arial"/>
          <w:sz w:val="22"/>
          <w:szCs w:val="22"/>
          <w:lang w:val="mn-MN"/>
        </w:rPr>
        <w:t xml:space="preserve">Хуулийн төсөлд заасан </w:t>
      </w:r>
      <w:r>
        <w:rPr>
          <w:rFonts w:ascii="Arial" w:hAnsi="Arial" w:cs="Arial"/>
          <w:sz w:val="22"/>
          <w:szCs w:val="22"/>
          <w:lang w:val="mn-MN"/>
        </w:rPr>
        <w:t xml:space="preserve">хуулийн этгээдэд </w:t>
      </w:r>
      <w:r w:rsidRPr="002328F0">
        <w:rPr>
          <w:rFonts w:ascii="Arial" w:hAnsi="Arial" w:cs="Arial"/>
          <w:sz w:val="22"/>
          <w:szCs w:val="22"/>
          <w:lang w:val="mn-MN"/>
        </w:rPr>
        <w:t>холбогдох үйл ажиллагааг дээрх байгууллагууд одоо байгаа хүний нөөцөөр гүйцэтгэх боломжтой гэж үзсэн тул энэ харилцаанд хамаарах нэмэлт зардал гарахгүй гэж үзлээ.</w:t>
      </w:r>
      <w:r>
        <w:rPr>
          <w:rFonts w:ascii="Arial" w:hAnsi="Arial" w:cs="Arial"/>
          <w:sz w:val="22"/>
          <w:szCs w:val="22"/>
          <w:lang w:val="mn-MN"/>
        </w:rPr>
        <w:t xml:space="preserve"> </w:t>
      </w:r>
      <w:r>
        <w:rPr>
          <w:rFonts w:ascii="Arial" w:hAnsi="Arial" w:cs="Arial"/>
          <w:bCs/>
          <w:color w:val="000000" w:themeColor="text1"/>
          <w:sz w:val="22"/>
          <w:szCs w:val="22"/>
          <w:lang w:val="mn-MN"/>
        </w:rPr>
        <w:t>Х</w:t>
      </w:r>
      <w:r w:rsidRPr="00AF7620">
        <w:rPr>
          <w:rFonts w:ascii="Arial" w:hAnsi="Arial" w:cs="Arial"/>
          <w:bCs/>
          <w:color w:val="000000" w:themeColor="text1"/>
          <w:sz w:val="22"/>
          <w:szCs w:val="22"/>
          <w:lang w:val="mn-MN"/>
        </w:rPr>
        <w:t>ялбарчлах боломжийг шалга</w:t>
      </w:r>
      <w:r>
        <w:rPr>
          <w:rFonts w:ascii="Arial" w:hAnsi="Arial" w:cs="Arial"/>
          <w:bCs/>
          <w:color w:val="000000" w:themeColor="text1"/>
          <w:sz w:val="22"/>
          <w:szCs w:val="22"/>
          <w:lang w:val="mn-MN"/>
        </w:rPr>
        <w:t>хдаа ө</w:t>
      </w:r>
      <w:r w:rsidRPr="00AF7620">
        <w:rPr>
          <w:rFonts w:ascii="Arial" w:hAnsi="Arial" w:cs="Arial"/>
          <w:bCs/>
          <w:color w:val="000000" w:themeColor="text1"/>
          <w:sz w:val="22"/>
          <w:szCs w:val="22"/>
          <w:lang w:val="mn-MN"/>
        </w:rPr>
        <w:t>мнөх үе шатанд тодорхойлсон үүрэг нэг бүрийг хэрэгжүүлэхтэй холбогдон гарах зардлыг бууруулах</w:t>
      </w:r>
      <w:r>
        <w:rPr>
          <w:rFonts w:ascii="Arial" w:hAnsi="Arial" w:cs="Arial"/>
          <w:bCs/>
          <w:color w:val="000000" w:themeColor="text1"/>
          <w:sz w:val="22"/>
          <w:szCs w:val="22"/>
          <w:lang w:val="mn-MN"/>
        </w:rPr>
        <w:t xml:space="preserve">, </w:t>
      </w:r>
      <w:r w:rsidRPr="00AF7620">
        <w:rPr>
          <w:rFonts w:ascii="Arial" w:hAnsi="Arial" w:cs="Arial"/>
          <w:bCs/>
          <w:color w:val="000000" w:themeColor="text1"/>
          <w:sz w:val="22"/>
          <w:szCs w:val="22"/>
          <w:lang w:val="mn-MN"/>
        </w:rPr>
        <w:t>дарамт, ачааллыг багасгах боломжтой эсэхийг</w:t>
      </w:r>
      <w:r>
        <w:rPr>
          <w:rFonts w:ascii="Arial" w:hAnsi="Arial" w:cs="Arial"/>
          <w:bCs/>
          <w:color w:val="000000" w:themeColor="text1"/>
          <w:sz w:val="22"/>
          <w:szCs w:val="22"/>
          <w:lang w:val="mn-MN"/>
        </w:rPr>
        <w:t xml:space="preserve"> </w:t>
      </w:r>
      <w:r w:rsidRPr="00AF7620">
        <w:rPr>
          <w:rFonts w:ascii="Arial" w:hAnsi="Arial" w:cs="Arial"/>
          <w:bCs/>
          <w:color w:val="000000" w:themeColor="text1"/>
          <w:sz w:val="22"/>
          <w:szCs w:val="22"/>
          <w:lang w:val="mn-MN"/>
        </w:rPr>
        <w:t>дараах асуулгаар тодруул</w:t>
      </w:r>
      <w:r>
        <w:rPr>
          <w:rFonts w:ascii="Arial" w:hAnsi="Arial" w:cs="Arial"/>
          <w:bCs/>
          <w:color w:val="000000" w:themeColor="text1"/>
          <w:sz w:val="22"/>
          <w:szCs w:val="22"/>
          <w:lang w:val="mn-MN"/>
        </w:rPr>
        <w:t>ж, тодотгов</w:t>
      </w:r>
      <w:r w:rsidRPr="00AF7620">
        <w:rPr>
          <w:rFonts w:ascii="Arial" w:hAnsi="Arial" w:cs="Arial"/>
          <w:bCs/>
          <w:color w:val="000000" w:themeColor="text1"/>
          <w:sz w:val="22"/>
          <w:szCs w:val="22"/>
          <w:lang w:val="mn-MN"/>
        </w:rPr>
        <w:t>.</w:t>
      </w:r>
    </w:p>
    <w:p w14:paraId="7936B242" w14:textId="77777777" w:rsidR="00236D64" w:rsidRDefault="00236D64" w:rsidP="00236D64">
      <w:pPr>
        <w:pStyle w:val="NormalWeb"/>
        <w:spacing w:before="0" w:beforeAutospacing="0" w:after="0" w:afterAutospacing="0"/>
        <w:rPr>
          <w:rFonts w:ascii="Arial" w:hAnsi="Arial" w:cs="Arial"/>
          <w:bCs/>
          <w:color w:val="FF0000"/>
          <w:sz w:val="22"/>
          <w:szCs w:val="22"/>
          <w:lang w:val="mn-MN"/>
        </w:rPr>
      </w:pPr>
    </w:p>
    <w:p w14:paraId="42617B99" w14:textId="77777777" w:rsidR="00236D64" w:rsidRPr="00C527F9" w:rsidRDefault="00236D64" w:rsidP="00236D64">
      <w:pPr>
        <w:pStyle w:val="NormalWeb"/>
        <w:spacing w:before="0" w:beforeAutospacing="0" w:after="0" w:afterAutospacing="0"/>
        <w:ind w:firstLine="567"/>
        <w:jc w:val="center"/>
        <w:rPr>
          <w:rFonts w:ascii="Arial" w:hAnsi="Arial" w:cs="Arial"/>
          <w:b/>
          <w:sz w:val="22"/>
          <w:szCs w:val="22"/>
          <w:lang w:val="mn-MN"/>
        </w:rPr>
      </w:pPr>
      <w:r w:rsidRPr="009959B6">
        <w:rPr>
          <w:rFonts w:ascii="Arial" w:hAnsi="Arial" w:cs="Arial"/>
          <w:bCs/>
          <w:sz w:val="22"/>
          <w:szCs w:val="22"/>
          <w:lang w:val="mn-MN"/>
        </w:rPr>
        <w:t>Хүснэгт Зардлыг бууруулах, ачааллыг багасгах боломжийг шалгасан асуулга</w:t>
      </w:r>
    </w:p>
    <w:tbl>
      <w:tblPr>
        <w:tblStyle w:val="TableGrid"/>
        <w:tblW w:w="0" w:type="auto"/>
        <w:tblLook w:val="04A0" w:firstRow="1" w:lastRow="0" w:firstColumn="1" w:lastColumn="0" w:noHBand="0" w:noVBand="1"/>
      </w:tblPr>
      <w:tblGrid>
        <w:gridCol w:w="535"/>
        <w:gridCol w:w="2437"/>
        <w:gridCol w:w="6366"/>
      </w:tblGrid>
      <w:tr w:rsidR="00236D64" w:rsidRPr="002328F0" w14:paraId="566990F1" w14:textId="77777777" w:rsidTr="00B7233C">
        <w:tc>
          <w:tcPr>
            <w:tcW w:w="535" w:type="dxa"/>
            <w:shd w:val="clear" w:color="auto" w:fill="F2F2F2" w:themeFill="background1" w:themeFillShade="F2"/>
          </w:tcPr>
          <w:p w14:paraId="30CF6C88" w14:textId="77777777" w:rsidR="00236D64" w:rsidRPr="002328F0" w:rsidRDefault="00236D64" w:rsidP="00236D64">
            <w:pPr>
              <w:pStyle w:val="NormalWeb"/>
              <w:spacing w:before="0" w:beforeAutospacing="0" w:after="0" w:afterAutospacing="0"/>
              <w:rPr>
                <w:rFonts w:ascii="Arial" w:hAnsi="Arial" w:cs="Arial"/>
                <w:b/>
                <w:color w:val="000000" w:themeColor="text1"/>
                <w:sz w:val="20"/>
                <w:szCs w:val="20"/>
                <w:lang w:val="mn-MN"/>
              </w:rPr>
            </w:pPr>
          </w:p>
        </w:tc>
        <w:tc>
          <w:tcPr>
            <w:tcW w:w="2437" w:type="dxa"/>
            <w:shd w:val="clear" w:color="auto" w:fill="F2F2F2" w:themeFill="background1" w:themeFillShade="F2"/>
          </w:tcPr>
          <w:p w14:paraId="20836FFB" w14:textId="77777777" w:rsidR="00236D64" w:rsidRPr="002328F0" w:rsidRDefault="00236D64" w:rsidP="00236D64">
            <w:pPr>
              <w:pStyle w:val="NormalWeb"/>
              <w:spacing w:before="0" w:beforeAutospacing="0" w:after="0" w:afterAutospacing="0"/>
              <w:jc w:val="center"/>
              <w:rPr>
                <w:rFonts w:ascii="Arial" w:hAnsi="Arial" w:cs="Arial"/>
                <w:b/>
                <w:bCs/>
                <w:color w:val="000000" w:themeColor="text1"/>
                <w:sz w:val="20"/>
                <w:szCs w:val="20"/>
                <w:lang w:val="mn-MN"/>
              </w:rPr>
            </w:pPr>
            <w:r w:rsidRPr="002328F0">
              <w:rPr>
                <w:rFonts w:ascii="Arial" w:hAnsi="Arial" w:cs="Arial"/>
                <w:b/>
                <w:bCs/>
                <w:color w:val="000000" w:themeColor="text1"/>
                <w:sz w:val="20"/>
                <w:szCs w:val="20"/>
                <w:lang w:val="mn-MN"/>
              </w:rPr>
              <w:t>Асуулга</w:t>
            </w:r>
          </w:p>
        </w:tc>
        <w:tc>
          <w:tcPr>
            <w:tcW w:w="6366" w:type="dxa"/>
            <w:shd w:val="clear" w:color="auto" w:fill="F2F2F2" w:themeFill="background1" w:themeFillShade="F2"/>
          </w:tcPr>
          <w:p w14:paraId="6D6BAA1A" w14:textId="77777777" w:rsidR="00236D64" w:rsidRPr="002328F0" w:rsidRDefault="00236D64" w:rsidP="00236D64">
            <w:pPr>
              <w:pStyle w:val="NormalWeb"/>
              <w:spacing w:before="0" w:beforeAutospacing="0" w:after="0" w:afterAutospacing="0"/>
              <w:jc w:val="center"/>
              <w:rPr>
                <w:rFonts w:ascii="Arial" w:hAnsi="Arial" w:cs="Arial"/>
                <w:b/>
                <w:color w:val="000000" w:themeColor="text1"/>
                <w:sz w:val="20"/>
                <w:szCs w:val="20"/>
                <w:lang w:val="mn-MN"/>
              </w:rPr>
            </w:pPr>
            <w:r w:rsidRPr="002328F0">
              <w:rPr>
                <w:rFonts w:ascii="Arial" w:hAnsi="Arial" w:cs="Arial"/>
                <w:b/>
                <w:color w:val="000000" w:themeColor="text1"/>
                <w:sz w:val="20"/>
                <w:szCs w:val="20"/>
                <w:lang w:val="mn-MN"/>
              </w:rPr>
              <w:t>Тайлбар</w:t>
            </w:r>
          </w:p>
        </w:tc>
      </w:tr>
      <w:tr w:rsidR="00236D64" w:rsidRPr="009E4514" w14:paraId="1650428D" w14:textId="77777777" w:rsidTr="00152FF6">
        <w:tc>
          <w:tcPr>
            <w:tcW w:w="535" w:type="dxa"/>
          </w:tcPr>
          <w:p w14:paraId="2AEA642A" w14:textId="77777777" w:rsidR="00236D64" w:rsidRPr="002328F0" w:rsidRDefault="00236D64" w:rsidP="00236D64">
            <w:pPr>
              <w:pStyle w:val="NormalWeb"/>
              <w:spacing w:before="0" w:beforeAutospacing="0" w:after="0" w:afterAutospacing="0"/>
              <w:jc w:val="both"/>
              <w:rPr>
                <w:rFonts w:ascii="Arial" w:hAnsi="Arial" w:cs="Arial"/>
                <w:color w:val="000000" w:themeColor="text1"/>
                <w:sz w:val="20"/>
                <w:szCs w:val="20"/>
                <w:lang w:val="mn-MN"/>
              </w:rPr>
            </w:pPr>
          </w:p>
          <w:p w14:paraId="7D116756" w14:textId="77777777" w:rsidR="00236D64" w:rsidRPr="002328F0" w:rsidRDefault="00236D64" w:rsidP="00236D64">
            <w:pPr>
              <w:pStyle w:val="NormalWeb"/>
              <w:spacing w:before="0" w:beforeAutospacing="0" w:after="0" w:afterAutospacing="0"/>
              <w:jc w:val="both"/>
              <w:rPr>
                <w:rFonts w:ascii="Arial" w:hAnsi="Arial" w:cs="Arial"/>
                <w:b/>
                <w:color w:val="000000" w:themeColor="text1"/>
                <w:sz w:val="20"/>
                <w:szCs w:val="20"/>
                <w:lang w:val="mn-MN"/>
              </w:rPr>
            </w:pPr>
            <w:r w:rsidRPr="002328F0">
              <w:rPr>
                <w:rFonts w:ascii="Arial" w:hAnsi="Arial" w:cs="Arial"/>
                <w:color w:val="000000" w:themeColor="text1"/>
                <w:sz w:val="20"/>
                <w:szCs w:val="20"/>
                <w:lang w:val="mn-MN"/>
              </w:rPr>
              <w:t>1.</w:t>
            </w:r>
          </w:p>
        </w:tc>
        <w:tc>
          <w:tcPr>
            <w:tcW w:w="2437" w:type="dxa"/>
          </w:tcPr>
          <w:p w14:paraId="1FB64468" w14:textId="77777777" w:rsidR="00236D64" w:rsidRPr="002328F0" w:rsidRDefault="00236D64" w:rsidP="00236D64">
            <w:pPr>
              <w:pStyle w:val="NormalWeb"/>
              <w:spacing w:before="0" w:beforeAutospacing="0" w:after="0" w:afterAutospacing="0"/>
              <w:jc w:val="both"/>
              <w:rPr>
                <w:rFonts w:ascii="Arial" w:hAnsi="Arial" w:cs="Arial"/>
                <w:color w:val="000000" w:themeColor="text1"/>
                <w:sz w:val="20"/>
                <w:szCs w:val="20"/>
                <w:lang w:val="mn-MN"/>
              </w:rPr>
            </w:pPr>
          </w:p>
          <w:p w14:paraId="2E6B0E7E" w14:textId="77777777" w:rsidR="00236D64" w:rsidRPr="002328F0" w:rsidRDefault="00236D64" w:rsidP="00236D64">
            <w:pPr>
              <w:pStyle w:val="NormalWeb"/>
              <w:spacing w:before="0" w:beforeAutospacing="0" w:after="0" w:afterAutospacing="0"/>
              <w:jc w:val="both"/>
              <w:rPr>
                <w:rFonts w:ascii="Arial" w:hAnsi="Arial" w:cs="Arial"/>
                <w:b/>
                <w:color w:val="000000" w:themeColor="text1"/>
                <w:sz w:val="20"/>
                <w:szCs w:val="20"/>
                <w:lang w:val="mn-MN"/>
              </w:rPr>
            </w:pPr>
            <w:r w:rsidRPr="002328F0">
              <w:rPr>
                <w:rFonts w:ascii="Arial" w:hAnsi="Arial" w:cs="Arial"/>
                <w:color w:val="000000" w:themeColor="text1"/>
                <w:sz w:val="20"/>
                <w:szCs w:val="20"/>
                <w:lang w:val="mn-MN"/>
              </w:rPr>
              <w:t>Хамрагдах хуулийн этгээдийн тоог багасгах боломж байгаа эсэх</w:t>
            </w:r>
          </w:p>
        </w:tc>
        <w:tc>
          <w:tcPr>
            <w:tcW w:w="6366" w:type="dxa"/>
          </w:tcPr>
          <w:p w14:paraId="5C17C0E7" w14:textId="77777777" w:rsidR="00236D64" w:rsidRPr="002328F0" w:rsidRDefault="00236D64" w:rsidP="00236D64">
            <w:pPr>
              <w:pStyle w:val="NormalWeb"/>
              <w:spacing w:before="0" w:beforeAutospacing="0" w:after="0" w:afterAutospacing="0"/>
              <w:jc w:val="both"/>
              <w:rPr>
                <w:rFonts w:ascii="Arial" w:hAnsi="Arial" w:cs="Arial"/>
                <w:noProof/>
                <w:sz w:val="20"/>
                <w:szCs w:val="20"/>
                <w:lang w:val="mn-MN"/>
              </w:rPr>
            </w:pPr>
            <w:r w:rsidRPr="002328F0">
              <w:rPr>
                <w:rFonts w:ascii="Arial" w:hAnsi="Arial" w:cs="Arial"/>
                <w:bCs/>
                <w:noProof/>
                <w:sz w:val="20"/>
                <w:szCs w:val="20"/>
                <w:lang w:val="mn-MN"/>
              </w:rPr>
              <w:t xml:space="preserve">Хөдөө аж ахуйн  үйлдвэрлэлийг дэмжих зорилгоор салбарт үйл ажиллагаа явуулах этгээдийг тодорхойлох, бүртгэлд хамруулах, шаардлагатай мэдээллийг нэгтгэн мэдээллийн нэг санд төвлөрүүлэх зорилгоор хэрэгжүүлэх тул </w:t>
            </w:r>
            <w:r w:rsidRPr="002328F0">
              <w:rPr>
                <w:rFonts w:ascii="Arial" w:hAnsi="Arial" w:cs="Arial"/>
                <w:noProof/>
                <w:sz w:val="20"/>
                <w:szCs w:val="20"/>
                <w:lang w:val="mn-MN"/>
              </w:rPr>
              <w:t>хуулийн төсөлд тусгасан хувь хүн, хуулийн этгээдийн тоог багасгах шаардлага байхгүй гэж үзэж байна.</w:t>
            </w:r>
          </w:p>
        </w:tc>
      </w:tr>
      <w:tr w:rsidR="00236D64" w:rsidRPr="009E4514" w14:paraId="61FA0737" w14:textId="77777777" w:rsidTr="00152FF6">
        <w:tc>
          <w:tcPr>
            <w:tcW w:w="535" w:type="dxa"/>
          </w:tcPr>
          <w:p w14:paraId="2015CC87" w14:textId="77777777" w:rsidR="00236D64" w:rsidRPr="002328F0" w:rsidRDefault="00236D64" w:rsidP="00236D64">
            <w:pPr>
              <w:pStyle w:val="NormalWeb"/>
              <w:spacing w:before="0" w:beforeAutospacing="0" w:after="0" w:afterAutospacing="0"/>
              <w:jc w:val="both"/>
              <w:rPr>
                <w:rFonts w:ascii="Arial" w:hAnsi="Arial" w:cs="Arial"/>
                <w:b/>
                <w:color w:val="000000" w:themeColor="text1"/>
                <w:sz w:val="20"/>
                <w:szCs w:val="20"/>
                <w:lang w:val="mn-MN"/>
              </w:rPr>
            </w:pPr>
            <w:r w:rsidRPr="002328F0">
              <w:rPr>
                <w:rFonts w:ascii="Arial" w:hAnsi="Arial" w:cs="Arial"/>
                <w:color w:val="000000" w:themeColor="text1"/>
                <w:sz w:val="20"/>
                <w:szCs w:val="20"/>
                <w:lang w:val="mn-MN"/>
              </w:rPr>
              <w:t>2.</w:t>
            </w:r>
          </w:p>
        </w:tc>
        <w:tc>
          <w:tcPr>
            <w:tcW w:w="2437" w:type="dxa"/>
          </w:tcPr>
          <w:p w14:paraId="7F541E72" w14:textId="77777777" w:rsidR="00236D64" w:rsidRPr="002328F0" w:rsidRDefault="00236D64" w:rsidP="00236D64">
            <w:pPr>
              <w:pStyle w:val="NormalWeb"/>
              <w:spacing w:before="0" w:beforeAutospacing="0" w:after="0" w:afterAutospacing="0"/>
              <w:jc w:val="both"/>
              <w:rPr>
                <w:rFonts w:ascii="Arial" w:hAnsi="Arial" w:cs="Arial"/>
                <w:b/>
                <w:color w:val="000000" w:themeColor="text1"/>
                <w:sz w:val="20"/>
                <w:szCs w:val="20"/>
                <w:lang w:val="mn-MN"/>
              </w:rPr>
            </w:pPr>
            <w:r w:rsidRPr="002328F0">
              <w:rPr>
                <w:rFonts w:ascii="Arial" w:hAnsi="Arial" w:cs="Arial"/>
                <w:color w:val="000000" w:themeColor="text1"/>
                <w:sz w:val="20"/>
                <w:szCs w:val="20"/>
                <w:lang w:val="mn-MN"/>
              </w:rPr>
              <w:t>Бүртгэл, мэдээлэл хүргүүлэх давтамжийг багасгах боломж байгаа эсэх;</w:t>
            </w:r>
          </w:p>
        </w:tc>
        <w:tc>
          <w:tcPr>
            <w:tcW w:w="6366" w:type="dxa"/>
          </w:tcPr>
          <w:p w14:paraId="5920FF96" w14:textId="77777777" w:rsidR="00236D64" w:rsidRPr="002328F0" w:rsidRDefault="00236D64" w:rsidP="00236D64">
            <w:pPr>
              <w:pStyle w:val="NormalWeb"/>
              <w:spacing w:before="0" w:beforeAutospacing="0" w:after="0" w:afterAutospacing="0"/>
              <w:jc w:val="both"/>
              <w:rPr>
                <w:rFonts w:ascii="Arial" w:hAnsi="Arial" w:cs="Arial"/>
                <w:bCs/>
                <w:color w:val="000000" w:themeColor="text1"/>
                <w:sz w:val="20"/>
                <w:szCs w:val="20"/>
                <w:lang w:val="mn-MN"/>
              </w:rPr>
            </w:pPr>
            <w:r w:rsidRPr="002328F0">
              <w:rPr>
                <w:rFonts w:ascii="Arial" w:hAnsi="Arial" w:cs="Arial"/>
                <w:bCs/>
                <w:color w:val="000000" w:themeColor="text1"/>
                <w:sz w:val="20"/>
                <w:szCs w:val="20"/>
                <w:lang w:val="mn-MN"/>
              </w:rPr>
              <w:t>Мэдээллийг ирүүлснээр дэмжлэгийн зорилт хэрэгжих тул давтамжийг багасгах шаардлагагүй гэж үзлээ.</w:t>
            </w:r>
          </w:p>
        </w:tc>
      </w:tr>
      <w:tr w:rsidR="00236D64" w:rsidRPr="009E4514" w14:paraId="3A3CC852" w14:textId="77777777" w:rsidTr="00152FF6">
        <w:tc>
          <w:tcPr>
            <w:tcW w:w="535" w:type="dxa"/>
          </w:tcPr>
          <w:p w14:paraId="4FF3AE22" w14:textId="77777777" w:rsidR="00236D64" w:rsidRPr="002328F0" w:rsidRDefault="00236D64" w:rsidP="00236D64">
            <w:pPr>
              <w:pStyle w:val="NormalWeb"/>
              <w:spacing w:before="0" w:beforeAutospacing="0" w:after="0" w:afterAutospacing="0"/>
              <w:jc w:val="both"/>
              <w:rPr>
                <w:rFonts w:ascii="Arial" w:hAnsi="Arial" w:cs="Arial"/>
                <w:b/>
                <w:color w:val="000000" w:themeColor="text1"/>
                <w:sz w:val="20"/>
                <w:szCs w:val="20"/>
                <w:lang w:val="mn-MN"/>
              </w:rPr>
            </w:pPr>
            <w:r w:rsidRPr="002328F0">
              <w:rPr>
                <w:rFonts w:ascii="Arial" w:hAnsi="Arial" w:cs="Arial"/>
                <w:color w:val="000000" w:themeColor="text1"/>
                <w:sz w:val="20"/>
                <w:szCs w:val="20"/>
                <w:lang w:val="mn-MN"/>
              </w:rPr>
              <w:t>3.</w:t>
            </w:r>
          </w:p>
        </w:tc>
        <w:tc>
          <w:tcPr>
            <w:tcW w:w="2437" w:type="dxa"/>
          </w:tcPr>
          <w:p w14:paraId="526C306F" w14:textId="77777777" w:rsidR="00236D64" w:rsidRPr="002328F0" w:rsidRDefault="00236D64" w:rsidP="00236D64">
            <w:pPr>
              <w:pStyle w:val="NormalWeb"/>
              <w:spacing w:before="0" w:beforeAutospacing="0" w:after="0" w:afterAutospacing="0"/>
              <w:jc w:val="both"/>
              <w:rPr>
                <w:rFonts w:ascii="Arial" w:hAnsi="Arial" w:cs="Arial"/>
                <w:b/>
                <w:color w:val="000000" w:themeColor="text1"/>
                <w:sz w:val="20"/>
                <w:szCs w:val="20"/>
                <w:lang w:val="mn-MN"/>
              </w:rPr>
            </w:pPr>
            <w:r w:rsidRPr="002328F0">
              <w:rPr>
                <w:rFonts w:ascii="Arial" w:hAnsi="Arial" w:cs="Arial"/>
                <w:color w:val="000000" w:themeColor="text1"/>
                <w:sz w:val="20"/>
                <w:szCs w:val="20"/>
                <w:lang w:val="mn-MN"/>
              </w:rPr>
              <w:t>Мэдээллийн агуулгыг багасгах боломж байгаа эсэх;</w:t>
            </w:r>
          </w:p>
        </w:tc>
        <w:tc>
          <w:tcPr>
            <w:tcW w:w="6366" w:type="dxa"/>
          </w:tcPr>
          <w:p w14:paraId="1B8AE340" w14:textId="77777777" w:rsidR="00236D64" w:rsidRPr="002328F0" w:rsidRDefault="00236D64" w:rsidP="00236D64">
            <w:pPr>
              <w:pStyle w:val="NormalWeb"/>
              <w:spacing w:before="0" w:beforeAutospacing="0" w:after="0" w:afterAutospacing="0"/>
              <w:jc w:val="both"/>
              <w:rPr>
                <w:rFonts w:ascii="Arial" w:hAnsi="Arial" w:cs="Arial"/>
                <w:bCs/>
                <w:color w:val="000000" w:themeColor="text1"/>
                <w:sz w:val="20"/>
                <w:szCs w:val="20"/>
                <w:lang w:val="mn-MN"/>
              </w:rPr>
            </w:pPr>
            <w:r w:rsidRPr="002328F0">
              <w:rPr>
                <w:rFonts w:ascii="Arial" w:hAnsi="Arial" w:cs="Arial"/>
                <w:bCs/>
                <w:noProof/>
                <w:sz w:val="20"/>
                <w:szCs w:val="20"/>
                <w:lang w:val="mn-MN"/>
              </w:rPr>
              <w:t xml:space="preserve">Хөдөө аж ахуйн  үйлдвэрлэлийг дэмжих зорилгоор уг салбарын үйл ажиллагааг нарийвчлан бүртгэх, дэмжлэгийг тооцох шаардлагатай </w:t>
            </w:r>
            <w:r w:rsidRPr="002328F0">
              <w:rPr>
                <w:rFonts w:ascii="Arial" w:hAnsi="Arial" w:cs="Arial"/>
                <w:noProof/>
                <w:sz w:val="20"/>
                <w:szCs w:val="20"/>
                <w:lang w:val="mn-MN"/>
              </w:rPr>
              <w:t xml:space="preserve">боловч нөгөө талаас хувь хүг, хуулийн этгээдийн болон тухайн бизнесийн нууцтай холбоотой “эмзэг” мэдээллийг тайлагнах нь эрсдэл үүсгэх эсэхэд анхаарах шаардлагатай. </w:t>
            </w:r>
          </w:p>
        </w:tc>
      </w:tr>
      <w:tr w:rsidR="00236D64" w:rsidRPr="009E4514" w14:paraId="696A5605" w14:textId="77777777" w:rsidTr="00152FF6">
        <w:tc>
          <w:tcPr>
            <w:tcW w:w="535" w:type="dxa"/>
          </w:tcPr>
          <w:p w14:paraId="48DDC2DC" w14:textId="77777777" w:rsidR="00236D64" w:rsidRPr="002328F0" w:rsidRDefault="00236D64" w:rsidP="00236D64">
            <w:pPr>
              <w:pStyle w:val="NormalWeb"/>
              <w:spacing w:before="0" w:beforeAutospacing="0" w:after="0" w:afterAutospacing="0"/>
              <w:jc w:val="both"/>
              <w:rPr>
                <w:rFonts w:ascii="Arial" w:hAnsi="Arial" w:cs="Arial"/>
                <w:b/>
                <w:color w:val="000000" w:themeColor="text1"/>
                <w:sz w:val="20"/>
                <w:szCs w:val="20"/>
                <w:lang w:val="mn-MN"/>
              </w:rPr>
            </w:pPr>
            <w:r w:rsidRPr="002328F0">
              <w:rPr>
                <w:rFonts w:ascii="Arial" w:hAnsi="Arial" w:cs="Arial"/>
                <w:color w:val="000000" w:themeColor="text1"/>
                <w:sz w:val="20"/>
                <w:szCs w:val="20"/>
                <w:lang w:val="mn-MN"/>
              </w:rPr>
              <w:lastRenderedPageBreak/>
              <w:t>4.</w:t>
            </w:r>
          </w:p>
        </w:tc>
        <w:tc>
          <w:tcPr>
            <w:tcW w:w="2437" w:type="dxa"/>
          </w:tcPr>
          <w:p w14:paraId="7E89604A" w14:textId="77777777" w:rsidR="00236D64" w:rsidRPr="002328F0" w:rsidRDefault="00236D64" w:rsidP="00236D64">
            <w:pPr>
              <w:pStyle w:val="NormalWeb"/>
              <w:spacing w:before="0" w:beforeAutospacing="0" w:after="0" w:afterAutospacing="0"/>
              <w:jc w:val="both"/>
              <w:rPr>
                <w:rFonts w:ascii="Arial" w:hAnsi="Arial" w:cs="Arial"/>
                <w:b/>
                <w:color w:val="000000" w:themeColor="text1"/>
                <w:sz w:val="20"/>
                <w:szCs w:val="20"/>
                <w:lang w:val="mn-MN"/>
              </w:rPr>
            </w:pPr>
            <w:r w:rsidRPr="002328F0">
              <w:rPr>
                <w:rFonts w:ascii="Arial" w:hAnsi="Arial" w:cs="Arial"/>
                <w:color w:val="000000" w:themeColor="text1"/>
                <w:sz w:val="20"/>
                <w:szCs w:val="20"/>
                <w:lang w:val="mn-MN"/>
              </w:rPr>
              <w:t>Шинээр үүсэх үүргийг урьд байсан үүрэгтэй нэгтгэж болох эсэх;</w:t>
            </w:r>
          </w:p>
        </w:tc>
        <w:tc>
          <w:tcPr>
            <w:tcW w:w="6366" w:type="dxa"/>
          </w:tcPr>
          <w:p w14:paraId="773FE613" w14:textId="4911052C" w:rsidR="00236D64" w:rsidRPr="002328F0" w:rsidRDefault="00236D64" w:rsidP="00236D64">
            <w:pPr>
              <w:pStyle w:val="NormalWeb"/>
              <w:spacing w:before="0" w:beforeAutospacing="0" w:after="0" w:afterAutospacing="0"/>
              <w:jc w:val="both"/>
              <w:rPr>
                <w:rFonts w:ascii="Arial" w:hAnsi="Arial" w:cs="Arial"/>
                <w:color w:val="000000" w:themeColor="text1"/>
                <w:sz w:val="20"/>
                <w:szCs w:val="20"/>
                <w:lang w:val="mn-MN"/>
              </w:rPr>
            </w:pPr>
            <w:r w:rsidRPr="002328F0">
              <w:rPr>
                <w:rFonts w:ascii="Arial" w:hAnsi="Arial" w:cs="Arial"/>
                <w:color w:val="000000" w:themeColor="text1"/>
                <w:sz w:val="20"/>
                <w:szCs w:val="20"/>
                <w:lang w:val="mn-MN"/>
              </w:rPr>
              <w:t xml:space="preserve">Энэ хуулийн төсөл нь хөдөө аж ахуйн </w:t>
            </w:r>
            <w:r w:rsidR="008507CC">
              <w:rPr>
                <w:rFonts w:ascii="Arial" w:hAnsi="Arial" w:cs="Arial"/>
                <w:color w:val="000000" w:themeColor="text1"/>
                <w:sz w:val="20"/>
                <w:szCs w:val="20"/>
                <w:lang w:val="mn-MN"/>
              </w:rPr>
              <w:t>тухай</w:t>
            </w:r>
            <w:r w:rsidRPr="002328F0">
              <w:rPr>
                <w:rFonts w:ascii="Arial" w:hAnsi="Arial" w:cs="Arial"/>
                <w:color w:val="000000" w:themeColor="text1"/>
                <w:sz w:val="20"/>
                <w:szCs w:val="20"/>
                <w:lang w:val="mn-MN"/>
              </w:rPr>
              <w:t xml:space="preserve"> хууль байхаар байгаа тул шинээр үүсэх үүргийг урьд байсан үүрэгтэй нэгтгэх бүрэн боломжтой.</w:t>
            </w:r>
          </w:p>
        </w:tc>
      </w:tr>
      <w:tr w:rsidR="00236D64" w:rsidRPr="009E4514" w14:paraId="149AD8D1" w14:textId="77777777" w:rsidTr="00152FF6">
        <w:tc>
          <w:tcPr>
            <w:tcW w:w="535" w:type="dxa"/>
          </w:tcPr>
          <w:p w14:paraId="2F72E60B" w14:textId="77777777" w:rsidR="00236D64" w:rsidRPr="002328F0" w:rsidRDefault="00236D64" w:rsidP="00236D64">
            <w:pPr>
              <w:pStyle w:val="NormalWeb"/>
              <w:spacing w:before="0" w:beforeAutospacing="0" w:after="0" w:afterAutospacing="0"/>
              <w:jc w:val="both"/>
              <w:rPr>
                <w:rFonts w:ascii="Arial" w:hAnsi="Arial" w:cs="Arial"/>
                <w:b/>
                <w:color w:val="000000" w:themeColor="text1"/>
                <w:sz w:val="20"/>
                <w:szCs w:val="20"/>
                <w:lang w:val="mn-MN"/>
              </w:rPr>
            </w:pPr>
            <w:r w:rsidRPr="002328F0">
              <w:rPr>
                <w:rFonts w:ascii="Arial" w:hAnsi="Arial" w:cs="Arial"/>
                <w:color w:val="000000" w:themeColor="text1"/>
                <w:sz w:val="20"/>
                <w:szCs w:val="20"/>
                <w:lang w:val="mn-MN"/>
              </w:rPr>
              <w:t>5.</w:t>
            </w:r>
          </w:p>
        </w:tc>
        <w:tc>
          <w:tcPr>
            <w:tcW w:w="2437" w:type="dxa"/>
          </w:tcPr>
          <w:p w14:paraId="65F000DF" w14:textId="77777777" w:rsidR="00236D64" w:rsidRPr="002328F0" w:rsidRDefault="00236D64" w:rsidP="00236D64">
            <w:pPr>
              <w:pStyle w:val="NormalWeb"/>
              <w:spacing w:before="0" w:beforeAutospacing="0" w:after="0" w:afterAutospacing="0"/>
              <w:jc w:val="both"/>
              <w:rPr>
                <w:rFonts w:ascii="Arial" w:hAnsi="Arial" w:cs="Arial"/>
                <w:b/>
                <w:color w:val="000000" w:themeColor="text1"/>
                <w:sz w:val="20"/>
                <w:szCs w:val="20"/>
                <w:lang w:val="mn-MN"/>
              </w:rPr>
            </w:pPr>
            <w:r w:rsidRPr="002328F0">
              <w:rPr>
                <w:rFonts w:ascii="Arial" w:hAnsi="Arial" w:cs="Arial"/>
                <w:color w:val="000000" w:themeColor="text1"/>
                <w:sz w:val="20"/>
                <w:szCs w:val="20"/>
                <w:lang w:val="mn-MN"/>
              </w:rPr>
              <w:t>Мэдээллийг цахимаар хүргүүлэх боломжтой эсэх;</w:t>
            </w:r>
          </w:p>
        </w:tc>
        <w:tc>
          <w:tcPr>
            <w:tcW w:w="6366" w:type="dxa"/>
          </w:tcPr>
          <w:p w14:paraId="435E52CA" w14:textId="77777777" w:rsidR="00236D64" w:rsidRPr="002328F0" w:rsidRDefault="00236D64" w:rsidP="00236D64">
            <w:pPr>
              <w:pStyle w:val="NormalWeb"/>
              <w:spacing w:before="0" w:beforeAutospacing="0" w:after="0" w:afterAutospacing="0"/>
              <w:jc w:val="both"/>
              <w:rPr>
                <w:rFonts w:ascii="Arial" w:hAnsi="Arial" w:cs="Arial"/>
                <w:bCs/>
                <w:color w:val="000000" w:themeColor="text1"/>
                <w:sz w:val="20"/>
                <w:szCs w:val="20"/>
                <w:lang w:val="mn-MN"/>
              </w:rPr>
            </w:pPr>
            <w:r w:rsidRPr="002328F0">
              <w:rPr>
                <w:rFonts w:ascii="Arial" w:hAnsi="Arial" w:cs="Arial"/>
                <w:color w:val="000000" w:themeColor="text1"/>
                <w:sz w:val="20"/>
                <w:szCs w:val="20"/>
                <w:lang w:val="mn-MN"/>
              </w:rPr>
              <w:t>Мэдээллийг цахимаар хүргүүлэх бүрэн боломжтой.</w:t>
            </w:r>
          </w:p>
        </w:tc>
      </w:tr>
      <w:tr w:rsidR="00236D64" w:rsidRPr="009E4514" w14:paraId="36AA676C" w14:textId="77777777" w:rsidTr="00152FF6">
        <w:tc>
          <w:tcPr>
            <w:tcW w:w="535" w:type="dxa"/>
          </w:tcPr>
          <w:p w14:paraId="137C7DB4" w14:textId="77777777" w:rsidR="00236D64" w:rsidRPr="002328F0" w:rsidRDefault="00236D64" w:rsidP="00236D64">
            <w:pPr>
              <w:pStyle w:val="NormalWeb"/>
              <w:spacing w:before="0" w:beforeAutospacing="0" w:after="0" w:afterAutospacing="0"/>
              <w:jc w:val="both"/>
              <w:rPr>
                <w:rFonts w:ascii="Arial" w:hAnsi="Arial" w:cs="Arial"/>
                <w:b/>
                <w:color w:val="000000" w:themeColor="text1"/>
                <w:sz w:val="20"/>
                <w:szCs w:val="20"/>
                <w:lang w:val="mn-MN"/>
              </w:rPr>
            </w:pPr>
            <w:r w:rsidRPr="002328F0">
              <w:rPr>
                <w:rFonts w:ascii="Arial" w:hAnsi="Arial" w:cs="Arial"/>
                <w:color w:val="000000" w:themeColor="text1"/>
                <w:sz w:val="20"/>
                <w:szCs w:val="20"/>
                <w:lang w:val="mn-MN"/>
              </w:rPr>
              <w:t>6.</w:t>
            </w:r>
          </w:p>
        </w:tc>
        <w:tc>
          <w:tcPr>
            <w:tcW w:w="2437" w:type="dxa"/>
          </w:tcPr>
          <w:p w14:paraId="29EF2993" w14:textId="77777777" w:rsidR="00236D64" w:rsidRPr="002328F0" w:rsidRDefault="00236D64" w:rsidP="00236D64">
            <w:pPr>
              <w:pStyle w:val="NormalWeb"/>
              <w:spacing w:before="0" w:beforeAutospacing="0" w:after="0" w:afterAutospacing="0"/>
              <w:jc w:val="both"/>
              <w:rPr>
                <w:rFonts w:ascii="Arial" w:hAnsi="Arial" w:cs="Arial"/>
                <w:b/>
                <w:color w:val="000000" w:themeColor="text1"/>
                <w:sz w:val="20"/>
                <w:szCs w:val="20"/>
                <w:lang w:val="mn-MN"/>
              </w:rPr>
            </w:pPr>
            <w:r w:rsidRPr="002328F0">
              <w:rPr>
                <w:rFonts w:ascii="Arial" w:hAnsi="Arial" w:cs="Arial"/>
                <w:color w:val="000000" w:themeColor="text1"/>
                <w:sz w:val="20"/>
                <w:szCs w:val="20"/>
                <w:lang w:val="mn-MN"/>
              </w:rPr>
              <w:t>Мэдээллийг хүргүүлэх байгууллагын тоог багасгах боломжтой эсэх;</w:t>
            </w:r>
          </w:p>
        </w:tc>
        <w:tc>
          <w:tcPr>
            <w:tcW w:w="6366" w:type="dxa"/>
          </w:tcPr>
          <w:p w14:paraId="571AB54E" w14:textId="77777777" w:rsidR="00236D64" w:rsidRPr="002328F0" w:rsidRDefault="00236D64" w:rsidP="00236D64">
            <w:pPr>
              <w:pStyle w:val="NormalWeb"/>
              <w:spacing w:before="0" w:beforeAutospacing="0" w:after="0" w:afterAutospacing="0"/>
              <w:jc w:val="both"/>
              <w:rPr>
                <w:rFonts w:ascii="Arial" w:hAnsi="Arial" w:cs="Arial"/>
                <w:bCs/>
                <w:color w:val="000000" w:themeColor="text1"/>
                <w:sz w:val="20"/>
                <w:szCs w:val="20"/>
                <w:lang w:val="mn-MN"/>
              </w:rPr>
            </w:pPr>
            <w:r w:rsidRPr="002328F0">
              <w:rPr>
                <w:rFonts w:ascii="Arial" w:hAnsi="Arial" w:cs="Arial"/>
                <w:color w:val="000000" w:themeColor="text1"/>
                <w:sz w:val="20"/>
                <w:szCs w:val="20"/>
                <w:lang w:val="mn-MN"/>
              </w:rPr>
              <w:t>Мэдээллийг хүргүүлэх байгууллагын тоог багасгах шаардлага байхгүй гэж үзэж байна.</w:t>
            </w:r>
          </w:p>
        </w:tc>
      </w:tr>
      <w:tr w:rsidR="00236D64" w:rsidRPr="009E4514" w14:paraId="3C97F38C" w14:textId="77777777" w:rsidTr="00152FF6">
        <w:tc>
          <w:tcPr>
            <w:tcW w:w="535" w:type="dxa"/>
          </w:tcPr>
          <w:p w14:paraId="424E7E44" w14:textId="77777777" w:rsidR="00236D64" w:rsidRPr="002328F0" w:rsidRDefault="00236D64" w:rsidP="00236D64">
            <w:pPr>
              <w:pStyle w:val="NormalWeb"/>
              <w:spacing w:before="0" w:beforeAutospacing="0" w:after="0" w:afterAutospacing="0"/>
              <w:jc w:val="both"/>
              <w:rPr>
                <w:rFonts w:ascii="Arial" w:hAnsi="Arial" w:cs="Arial"/>
                <w:b/>
                <w:color w:val="000000" w:themeColor="text1"/>
                <w:sz w:val="20"/>
                <w:szCs w:val="20"/>
                <w:lang w:val="mn-MN"/>
              </w:rPr>
            </w:pPr>
            <w:r w:rsidRPr="002328F0">
              <w:rPr>
                <w:rFonts w:ascii="Arial" w:hAnsi="Arial" w:cs="Arial"/>
                <w:color w:val="000000" w:themeColor="text1"/>
                <w:sz w:val="20"/>
                <w:szCs w:val="20"/>
                <w:lang w:val="mn-MN"/>
              </w:rPr>
              <w:t>7.</w:t>
            </w:r>
          </w:p>
        </w:tc>
        <w:tc>
          <w:tcPr>
            <w:tcW w:w="2437" w:type="dxa"/>
          </w:tcPr>
          <w:p w14:paraId="584EBCFC" w14:textId="77777777" w:rsidR="00236D64" w:rsidRPr="002328F0" w:rsidRDefault="00236D64" w:rsidP="00236D64">
            <w:pPr>
              <w:pStyle w:val="NormalWeb"/>
              <w:spacing w:before="0" w:beforeAutospacing="0" w:after="0" w:afterAutospacing="0"/>
              <w:jc w:val="both"/>
              <w:rPr>
                <w:rFonts w:ascii="Arial" w:hAnsi="Arial" w:cs="Arial"/>
                <w:b/>
                <w:color w:val="000000" w:themeColor="text1"/>
                <w:sz w:val="20"/>
                <w:szCs w:val="20"/>
                <w:lang w:val="mn-MN"/>
              </w:rPr>
            </w:pPr>
            <w:r w:rsidRPr="002328F0">
              <w:rPr>
                <w:rFonts w:ascii="Arial" w:hAnsi="Arial" w:cs="Arial"/>
                <w:color w:val="000000" w:themeColor="text1"/>
                <w:sz w:val="20"/>
                <w:szCs w:val="20"/>
                <w:lang w:val="mn-MN"/>
              </w:rPr>
              <w:t xml:space="preserve">Нэг цэгийн үйлчилгээ бий болгох боломжтой эсэх </w:t>
            </w:r>
          </w:p>
        </w:tc>
        <w:tc>
          <w:tcPr>
            <w:tcW w:w="6366" w:type="dxa"/>
          </w:tcPr>
          <w:p w14:paraId="5FB4F7EC" w14:textId="77777777" w:rsidR="00236D64" w:rsidRPr="002328F0" w:rsidRDefault="00236D64" w:rsidP="00236D64">
            <w:pPr>
              <w:pStyle w:val="NormalWeb"/>
              <w:spacing w:before="0" w:beforeAutospacing="0" w:after="0" w:afterAutospacing="0"/>
              <w:jc w:val="both"/>
              <w:rPr>
                <w:rFonts w:ascii="Arial" w:hAnsi="Arial" w:cs="Arial"/>
                <w:bCs/>
                <w:color w:val="000000" w:themeColor="text1"/>
                <w:sz w:val="20"/>
                <w:szCs w:val="20"/>
                <w:lang w:val="mn-MN"/>
              </w:rPr>
            </w:pPr>
            <w:r w:rsidRPr="002328F0">
              <w:rPr>
                <w:rFonts w:ascii="Arial" w:hAnsi="Arial" w:cs="Arial"/>
                <w:bCs/>
                <w:color w:val="000000" w:themeColor="text1"/>
                <w:sz w:val="20"/>
                <w:szCs w:val="20"/>
                <w:lang w:val="mn-MN"/>
              </w:rPr>
              <w:t>Мэдээллийн нэгдсэн сангаар дамжуулан Хөдөө аж ахуйн үйлдвэрлэлийн салбарын мэдээллийг нэгтгэн, дэмжлэгийг хэрэгжүүлэх боломж улам нэмэгдүүлэх.</w:t>
            </w:r>
          </w:p>
        </w:tc>
      </w:tr>
    </w:tbl>
    <w:p w14:paraId="0B78E9E0" w14:textId="448B8386" w:rsidR="00236D64" w:rsidRDefault="00236D64" w:rsidP="00236D64">
      <w:pPr>
        <w:rPr>
          <w:rFonts w:ascii="Arial" w:hAnsi="Arial" w:cs="Arial"/>
          <w:b/>
          <w:color w:val="1F4E79" w:themeColor="accent5" w:themeShade="80"/>
        </w:rPr>
      </w:pPr>
    </w:p>
    <w:p w14:paraId="19415798" w14:textId="77777777" w:rsidR="00236D64" w:rsidRPr="00236D64" w:rsidRDefault="00236D64" w:rsidP="00236D64">
      <w:pPr>
        <w:rPr>
          <w:rFonts w:ascii="Arial" w:hAnsi="Arial" w:cs="Arial"/>
          <w:sz w:val="24"/>
          <w:szCs w:val="24"/>
          <w:lang w:val="en-US"/>
        </w:rPr>
      </w:pPr>
    </w:p>
    <w:p w14:paraId="3E6D81E4" w14:textId="77777777" w:rsidR="00867619" w:rsidRPr="00070612" w:rsidRDefault="00867619" w:rsidP="00236D64">
      <w:pPr>
        <w:rPr>
          <w:rFonts w:ascii="Arial" w:hAnsi="Arial" w:cs="Arial"/>
          <w:sz w:val="24"/>
          <w:szCs w:val="24"/>
          <w:lang w:val="en-US"/>
        </w:rPr>
      </w:pPr>
    </w:p>
    <w:p w14:paraId="0A1CDB60" w14:textId="77777777" w:rsidR="00867619" w:rsidRPr="00070612" w:rsidRDefault="00867619" w:rsidP="00236D64">
      <w:pPr>
        <w:pStyle w:val="ListParagraph"/>
        <w:numPr>
          <w:ilvl w:val="0"/>
          <w:numId w:val="2"/>
        </w:numPr>
        <w:rPr>
          <w:rFonts w:ascii="Arial" w:hAnsi="Arial" w:cs="Arial"/>
          <w:b/>
          <w:bCs/>
          <w:color w:val="C00000"/>
          <w:sz w:val="24"/>
          <w:szCs w:val="24"/>
          <w:lang w:val="en-US"/>
        </w:rPr>
      </w:pPr>
      <w:r w:rsidRPr="00070612">
        <w:rPr>
          <w:rFonts w:ascii="Arial" w:hAnsi="Arial" w:cs="Arial"/>
          <w:b/>
          <w:bCs/>
          <w:color w:val="C00000"/>
          <w:sz w:val="24"/>
          <w:szCs w:val="24"/>
        </w:rPr>
        <w:t>ТӨРИЙН БАЙГУУЛЛАГЫН ЗАРДЛЫН ТООЦОО</w:t>
      </w:r>
    </w:p>
    <w:p w14:paraId="1018B9A9" w14:textId="77777777" w:rsidR="00867619" w:rsidRPr="00070612" w:rsidRDefault="00867619" w:rsidP="00236D64">
      <w:pPr>
        <w:rPr>
          <w:rFonts w:ascii="Arial" w:hAnsi="Arial" w:cs="Arial"/>
          <w:sz w:val="24"/>
          <w:szCs w:val="24"/>
          <w:lang w:val="en-US"/>
        </w:rPr>
      </w:pPr>
    </w:p>
    <w:p w14:paraId="1D4DB3EC" w14:textId="16EF2A55" w:rsidR="00236D64" w:rsidRDefault="00236D64" w:rsidP="00236D64">
      <w:pPr>
        <w:jc w:val="both"/>
        <w:rPr>
          <w:rFonts w:ascii="Arial" w:hAnsi="Arial" w:cs="Arial"/>
          <w:sz w:val="24"/>
          <w:szCs w:val="24"/>
        </w:rPr>
      </w:pPr>
      <w:r w:rsidRPr="00236D64">
        <w:rPr>
          <w:rFonts w:ascii="Arial" w:hAnsi="Arial" w:cs="Arial"/>
          <w:sz w:val="24"/>
          <w:szCs w:val="24"/>
        </w:rPr>
        <w:t xml:space="preserve">Хөдөө аж ахуйн </w:t>
      </w:r>
      <w:r>
        <w:rPr>
          <w:rFonts w:ascii="Arial" w:hAnsi="Arial" w:cs="Arial"/>
          <w:sz w:val="24"/>
          <w:szCs w:val="24"/>
        </w:rPr>
        <w:t>тухай</w:t>
      </w:r>
      <w:r w:rsidRPr="00236D64">
        <w:rPr>
          <w:rFonts w:ascii="Arial" w:hAnsi="Arial" w:cs="Arial"/>
          <w:sz w:val="24"/>
          <w:szCs w:val="24"/>
        </w:rPr>
        <w:t xml:space="preserve"> хуулийн төсөлд туссан төрийн байгууллага буюу улсын төсөвт үүсэх зардлыг тооцоохдоо </w:t>
      </w:r>
      <w:r w:rsidR="00152FF6">
        <w:rPr>
          <w:rFonts w:ascii="Arial" w:hAnsi="Arial" w:cs="Arial"/>
          <w:sz w:val="24"/>
          <w:szCs w:val="24"/>
        </w:rPr>
        <w:t>тухайн чиг үүргийг гүйцэтгэхэд шаардлагдах хүний нөөцийн хэрэгцээг тодорхойлж, түүнд шаардагдах зардлыг аргачлалд заасны д</w:t>
      </w:r>
      <w:r w:rsidRPr="00236D64">
        <w:rPr>
          <w:rFonts w:ascii="Arial" w:hAnsi="Arial" w:cs="Arial"/>
          <w:sz w:val="24"/>
          <w:szCs w:val="24"/>
        </w:rPr>
        <w:t>агуу дараах үе шатны хүрээнд боловсрууллаа.Үүнд:</w:t>
      </w:r>
    </w:p>
    <w:p w14:paraId="25ADA89E" w14:textId="77777777" w:rsidR="00152FF6" w:rsidRPr="00236D64" w:rsidRDefault="00152FF6" w:rsidP="00236D64">
      <w:pPr>
        <w:jc w:val="both"/>
        <w:rPr>
          <w:rFonts w:ascii="Arial" w:hAnsi="Arial" w:cs="Arial"/>
          <w:sz w:val="24"/>
          <w:szCs w:val="24"/>
        </w:rPr>
      </w:pPr>
    </w:p>
    <w:p w14:paraId="7B7E802B" w14:textId="77777777" w:rsidR="00867619" w:rsidRPr="00070612" w:rsidRDefault="00867619" w:rsidP="00236D64">
      <w:pPr>
        <w:pStyle w:val="ListParagraph"/>
        <w:numPr>
          <w:ilvl w:val="0"/>
          <w:numId w:val="3"/>
        </w:numPr>
        <w:rPr>
          <w:rFonts w:ascii="Arial" w:hAnsi="Arial" w:cs="Arial"/>
          <w:sz w:val="24"/>
          <w:szCs w:val="24"/>
        </w:rPr>
      </w:pPr>
      <w:r w:rsidRPr="00070612">
        <w:rPr>
          <w:rFonts w:ascii="Arial" w:hAnsi="Arial" w:cs="Arial"/>
          <w:sz w:val="24"/>
          <w:szCs w:val="24"/>
        </w:rPr>
        <w:t>Төрийн байгууллагын гүйцэтгэх үүрэг буюу ажил, үйлчилгээг тодорхойлох</w:t>
      </w:r>
    </w:p>
    <w:p w14:paraId="3F07F4F9" w14:textId="77777777" w:rsidR="00867619" w:rsidRPr="00070612" w:rsidRDefault="00867619" w:rsidP="00236D64">
      <w:pPr>
        <w:pStyle w:val="ListParagraph"/>
        <w:numPr>
          <w:ilvl w:val="0"/>
          <w:numId w:val="3"/>
        </w:numPr>
        <w:rPr>
          <w:rFonts w:ascii="Arial" w:hAnsi="Arial" w:cs="Arial"/>
          <w:sz w:val="24"/>
          <w:szCs w:val="24"/>
        </w:rPr>
      </w:pPr>
      <w:r w:rsidRPr="00070612">
        <w:rPr>
          <w:rFonts w:ascii="Arial" w:hAnsi="Arial" w:cs="Arial"/>
          <w:sz w:val="24"/>
          <w:szCs w:val="24"/>
        </w:rPr>
        <w:t>Ажил, үйлчилгээг гүйцэтгэх хүний нөөцийг тодорхойлох</w:t>
      </w:r>
    </w:p>
    <w:p w14:paraId="2F4DB7F8" w14:textId="77777777" w:rsidR="00867619" w:rsidRPr="00070612" w:rsidRDefault="00867619" w:rsidP="00236D64">
      <w:pPr>
        <w:pStyle w:val="ListParagraph"/>
        <w:numPr>
          <w:ilvl w:val="0"/>
          <w:numId w:val="3"/>
        </w:numPr>
        <w:rPr>
          <w:rFonts w:ascii="Arial" w:hAnsi="Arial" w:cs="Arial"/>
          <w:sz w:val="24"/>
          <w:szCs w:val="24"/>
        </w:rPr>
      </w:pPr>
      <w:r w:rsidRPr="00070612">
        <w:rPr>
          <w:rFonts w:ascii="Arial" w:hAnsi="Arial" w:cs="Arial"/>
          <w:sz w:val="24"/>
          <w:szCs w:val="24"/>
        </w:rPr>
        <w:t>Гарах зардлыг урьдчилан тооцох</w:t>
      </w:r>
    </w:p>
    <w:p w14:paraId="539771D2" w14:textId="5BC44BEB" w:rsidR="00867619" w:rsidRPr="00070612" w:rsidRDefault="00867619" w:rsidP="00236D64">
      <w:pPr>
        <w:pStyle w:val="ListParagraph"/>
        <w:numPr>
          <w:ilvl w:val="0"/>
          <w:numId w:val="3"/>
        </w:numPr>
        <w:rPr>
          <w:rFonts w:ascii="Arial" w:hAnsi="Arial" w:cs="Arial"/>
          <w:sz w:val="24"/>
          <w:szCs w:val="24"/>
        </w:rPr>
      </w:pPr>
      <w:r w:rsidRPr="00070612">
        <w:rPr>
          <w:rFonts w:ascii="Arial" w:hAnsi="Arial" w:cs="Arial"/>
          <w:sz w:val="24"/>
          <w:szCs w:val="24"/>
        </w:rPr>
        <w:t>Зардлыг нэгтгэн тооцох</w:t>
      </w:r>
    </w:p>
    <w:p w14:paraId="73F65F20" w14:textId="77777777" w:rsidR="00867619" w:rsidRPr="00070612" w:rsidRDefault="00867619" w:rsidP="00236D64">
      <w:pPr>
        <w:pStyle w:val="ListParagraph"/>
        <w:numPr>
          <w:ilvl w:val="0"/>
          <w:numId w:val="3"/>
        </w:numPr>
        <w:rPr>
          <w:rFonts w:ascii="Arial" w:hAnsi="Arial" w:cs="Arial"/>
          <w:sz w:val="24"/>
          <w:szCs w:val="24"/>
        </w:rPr>
      </w:pPr>
      <w:r w:rsidRPr="00070612">
        <w:rPr>
          <w:rFonts w:ascii="Arial" w:hAnsi="Arial" w:cs="Arial"/>
          <w:sz w:val="24"/>
          <w:szCs w:val="24"/>
        </w:rPr>
        <w:t xml:space="preserve">Хувилбарыг шалгаж, үр дүнг танилцуулах </w:t>
      </w:r>
    </w:p>
    <w:p w14:paraId="4DAC46A9" w14:textId="77777777" w:rsidR="00867619" w:rsidRPr="00070612" w:rsidRDefault="00867619" w:rsidP="00236D64">
      <w:pPr>
        <w:pStyle w:val="ListParagraph"/>
        <w:rPr>
          <w:rFonts w:ascii="Arial" w:hAnsi="Arial" w:cs="Arial"/>
          <w:sz w:val="24"/>
          <w:szCs w:val="24"/>
        </w:rPr>
      </w:pPr>
    </w:p>
    <w:p w14:paraId="08879EFD" w14:textId="77777777" w:rsidR="00867619" w:rsidRPr="00152FF6" w:rsidRDefault="00867619" w:rsidP="00152FF6">
      <w:pPr>
        <w:rPr>
          <w:rFonts w:ascii="Arial" w:hAnsi="Arial" w:cs="Arial"/>
          <w:sz w:val="24"/>
          <w:szCs w:val="24"/>
        </w:rPr>
      </w:pPr>
    </w:p>
    <w:p w14:paraId="74367960" w14:textId="77777777" w:rsidR="00867619" w:rsidRPr="00070612" w:rsidRDefault="00867619" w:rsidP="00152FF6">
      <w:pPr>
        <w:pStyle w:val="ListParagraph"/>
        <w:numPr>
          <w:ilvl w:val="1"/>
          <w:numId w:val="2"/>
        </w:numPr>
        <w:ind w:left="993"/>
        <w:rPr>
          <w:rFonts w:ascii="Arial" w:hAnsi="Arial" w:cs="Arial"/>
          <w:b/>
          <w:bCs/>
          <w:i/>
          <w:iCs/>
          <w:color w:val="002060"/>
          <w:sz w:val="24"/>
          <w:szCs w:val="24"/>
          <w:lang w:val="en-US"/>
        </w:rPr>
      </w:pPr>
      <w:r w:rsidRPr="00070612">
        <w:rPr>
          <w:rFonts w:ascii="Arial" w:hAnsi="Arial" w:cs="Arial"/>
          <w:b/>
          <w:bCs/>
          <w:i/>
          <w:iCs/>
          <w:color w:val="002060"/>
          <w:sz w:val="24"/>
          <w:szCs w:val="24"/>
        </w:rPr>
        <w:t>Төрийн байгууллагын гүйцэтгэх үүрэг буюу ажил, үйлчилгээг тодорхойлох</w:t>
      </w:r>
    </w:p>
    <w:p w14:paraId="68DB41BF" w14:textId="77777777" w:rsidR="00867619" w:rsidRPr="00070612" w:rsidRDefault="00867619" w:rsidP="00236D64">
      <w:pPr>
        <w:rPr>
          <w:rFonts w:ascii="Arial" w:hAnsi="Arial" w:cs="Arial"/>
          <w:sz w:val="24"/>
          <w:szCs w:val="24"/>
          <w:lang w:val="en-US"/>
        </w:rPr>
      </w:pPr>
    </w:p>
    <w:p w14:paraId="3706747B" w14:textId="77777777" w:rsidR="00152FF6" w:rsidRDefault="00152FF6" w:rsidP="006F7913">
      <w:pPr>
        <w:ind w:firstLine="633"/>
        <w:jc w:val="both"/>
        <w:rPr>
          <w:rFonts w:ascii="Arial" w:hAnsi="Arial" w:cs="Arial"/>
          <w:sz w:val="24"/>
          <w:szCs w:val="24"/>
        </w:rPr>
      </w:pPr>
      <w:r w:rsidRPr="00152FF6">
        <w:rPr>
          <w:rFonts w:ascii="Arial" w:hAnsi="Arial" w:cs="Arial"/>
          <w:sz w:val="24"/>
          <w:szCs w:val="24"/>
        </w:rPr>
        <w:t>Энэ хэсэгт хуулийн төслийн зохицуулалтаар тодорхой үүрэг хүлээж буй байгууллага байгаа эсэхийг тодорхойлж, уг байгууллага нь ямар чиг үүрэг буюу ажил үйлчилгээ шинээр гүйцэтгэх, эсхүл одоо гүйцэтгэж байгаа чиг үүрэг, ажил үйлчилгээ хуулийн төслийн дагуу өргөжиж байгаа эсэхийг хуулийн төслөөс тогтоосон.</w:t>
      </w:r>
    </w:p>
    <w:p w14:paraId="41F6FECA" w14:textId="77777777" w:rsidR="00ED62D5" w:rsidRDefault="00ED62D5" w:rsidP="00152FF6">
      <w:pPr>
        <w:jc w:val="both"/>
        <w:rPr>
          <w:rFonts w:ascii="Arial" w:hAnsi="Arial" w:cs="Arial"/>
          <w:sz w:val="24"/>
          <w:szCs w:val="24"/>
        </w:rPr>
      </w:pPr>
    </w:p>
    <w:p w14:paraId="074E6790" w14:textId="7026A77E" w:rsidR="00ED62D5" w:rsidRDefault="00ED62D5" w:rsidP="00152FF6">
      <w:pPr>
        <w:jc w:val="both"/>
        <w:rPr>
          <w:rFonts w:ascii="Arial" w:hAnsi="Arial" w:cs="Arial"/>
          <w:sz w:val="24"/>
          <w:szCs w:val="24"/>
        </w:rPr>
      </w:pPr>
      <w:r>
        <w:rPr>
          <w:rFonts w:ascii="Arial" w:hAnsi="Arial" w:cs="Arial"/>
          <w:sz w:val="24"/>
          <w:szCs w:val="24"/>
        </w:rPr>
        <w:t>Хууль тогтоомжийн төсөлтэй холбогдуулан гаргахад төрийн байгууллагын бодлогын шинжтэй зарим ажил, үйлчилгээг аргачлал заасны дагуу зардлын тооцоо хийхэд оруулаагүй болно.</w:t>
      </w:r>
      <w:r w:rsidRPr="00ED62D5">
        <w:t xml:space="preserve"> </w:t>
      </w:r>
      <w:r w:rsidRPr="00ED62D5">
        <w:rPr>
          <w:rFonts w:ascii="Arial" w:hAnsi="Arial" w:cs="Arial"/>
          <w:sz w:val="24"/>
          <w:szCs w:val="24"/>
        </w:rPr>
        <w:t>Хуулийн төслийн зохицуулалтыг сонгохдоо хуулийн төсөлд улсын төсвөөс болон иргэн, хуулийн этгээдээс тодорхой зардал гарахыг шаардаж байгаа, эсхүл ямар нэгэн эрх, үүрэг, шинэ чиг үүрэг бий болгож байгаа, эсхүл иргэн, хуулийн этгээдэд ачаалал үүсгэж байгаа зохицуулалтуудыг сонго</w:t>
      </w:r>
      <w:r>
        <w:rPr>
          <w:rFonts w:ascii="Arial" w:hAnsi="Arial" w:cs="Arial"/>
          <w:sz w:val="24"/>
          <w:szCs w:val="24"/>
        </w:rPr>
        <w:t>сон</w:t>
      </w:r>
      <w:r w:rsidRPr="00ED62D5">
        <w:rPr>
          <w:rFonts w:ascii="Arial" w:hAnsi="Arial" w:cs="Arial"/>
          <w:sz w:val="24"/>
          <w:szCs w:val="24"/>
        </w:rPr>
        <w:t xml:space="preserve">.  </w:t>
      </w:r>
    </w:p>
    <w:p w14:paraId="0DAF5EBD" w14:textId="77777777" w:rsidR="00152FF6" w:rsidRPr="00152FF6" w:rsidRDefault="00152FF6" w:rsidP="00152FF6">
      <w:pPr>
        <w:jc w:val="both"/>
        <w:rPr>
          <w:rFonts w:ascii="Arial" w:hAnsi="Arial" w:cs="Arial"/>
          <w:sz w:val="24"/>
          <w:szCs w:val="24"/>
        </w:rPr>
      </w:pPr>
    </w:p>
    <w:p w14:paraId="1BD23A26" w14:textId="6C8F5DBE" w:rsidR="00152FF6" w:rsidRPr="00152FF6" w:rsidRDefault="00152FF6" w:rsidP="00152FF6">
      <w:pPr>
        <w:jc w:val="both"/>
        <w:rPr>
          <w:rFonts w:ascii="Arial" w:hAnsi="Arial" w:cs="Arial"/>
          <w:sz w:val="24"/>
          <w:szCs w:val="24"/>
        </w:rPr>
      </w:pPr>
      <w:r w:rsidRPr="00152FF6">
        <w:rPr>
          <w:rFonts w:ascii="Arial" w:hAnsi="Arial" w:cs="Arial"/>
          <w:sz w:val="24"/>
          <w:szCs w:val="24"/>
        </w:rPr>
        <w:t xml:space="preserve">Хөдөө аж ахуйн </w:t>
      </w:r>
      <w:r w:rsidR="008700DE">
        <w:rPr>
          <w:rFonts w:ascii="Arial" w:hAnsi="Arial" w:cs="Arial"/>
          <w:sz w:val="24"/>
          <w:szCs w:val="24"/>
        </w:rPr>
        <w:t>тухай</w:t>
      </w:r>
      <w:r w:rsidRPr="00152FF6">
        <w:rPr>
          <w:rFonts w:ascii="Arial" w:hAnsi="Arial" w:cs="Arial"/>
          <w:sz w:val="24"/>
          <w:szCs w:val="24"/>
        </w:rPr>
        <w:t xml:space="preserve"> хуулийн төсөлд тусгасан төрийн байгууллагын хариуцах чиг үүргийг дараах байгууллагууд гүйцэтгэж, хэрэгжүүлэхээр байна.</w:t>
      </w:r>
    </w:p>
    <w:p w14:paraId="6B0D9433" w14:textId="77777777" w:rsidR="00152FF6" w:rsidRPr="00212A8F" w:rsidRDefault="00152FF6" w:rsidP="00152FF6">
      <w:pPr>
        <w:pStyle w:val="ListParagraph"/>
        <w:numPr>
          <w:ilvl w:val="2"/>
          <w:numId w:val="17"/>
        </w:numPr>
        <w:jc w:val="both"/>
        <w:rPr>
          <w:rFonts w:ascii="Arial" w:hAnsi="Arial" w:cs="Arial"/>
          <w:sz w:val="24"/>
          <w:szCs w:val="24"/>
        </w:rPr>
      </w:pPr>
      <w:r w:rsidRPr="00212A8F">
        <w:rPr>
          <w:rFonts w:ascii="Arial" w:hAnsi="Arial" w:cs="Arial"/>
          <w:sz w:val="24"/>
          <w:szCs w:val="24"/>
        </w:rPr>
        <w:t>Засгийн газар;</w:t>
      </w:r>
    </w:p>
    <w:p w14:paraId="02FB64EA" w14:textId="77777777" w:rsidR="00152FF6" w:rsidRPr="00212A8F" w:rsidRDefault="00152FF6" w:rsidP="00152FF6">
      <w:pPr>
        <w:pStyle w:val="ListParagraph"/>
        <w:numPr>
          <w:ilvl w:val="2"/>
          <w:numId w:val="17"/>
        </w:numPr>
        <w:jc w:val="both"/>
        <w:rPr>
          <w:rFonts w:ascii="Arial" w:hAnsi="Arial" w:cs="Arial"/>
          <w:sz w:val="24"/>
          <w:szCs w:val="24"/>
        </w:rPr>
      </w:pPr>
      <w:r w:rsidRPr="00212A8F">
        <w:rPr>
          <w:rFonts w:ascii="Arial" w:hAnsi="Arial" w:cs="Arial"/>
          <w:sz w:val="24"/>
          <w:szCs w:val="24"/>
        </w:rPr>
        <w:t>Хөдөө аж ахуйн асуудал эрхэлсэн төрийн захиргааны төв болон төрийн байгууллага;</w:t>
      </w:r>
    </w:p>
    <w:p w14:paraId="015B0635" w14:textId="77777777" w:rsidR="00152FF6" w:rsidRPr="00212A8F" w:rsidRDefault="00152FF6" w:rsidP="00152FF6">
      <w:pPr>
        <w:pStyle w:val="ListParagraph"/>
        <w:numPr>
          <w:ilvl w:val="2"/>
          <w:numId w:val="17"/>
        </w:numPr>
        <w:jc w:val="both"/>
        <w:rPr>
          <w:rFonts w:ascii="Arial" w:hAnsi="Arial" w:cs="Arial"/>
          <w:sz w:val="24"/>
          <w:szCs w:val="24"/>
        </w:rPr>
      </w:pPr>
      <w:r w:rsidRPr="00212A8F">
        <w:rPr>
          <w:rFonts w:ascii="Arial" w:hAnsi="Arial" w:cs="Arial"/>
          <w:sz w:val="24"/>
          <w:szCs w:val="24"/>
        </w:rPr>
        <w:t>Хөдөө аж ахуйн үйлдвэрлэлд чиглэсэн үйл ажиллагаа эрхэлдэг төрийн өмчит үйлдвэрийн газар, сургалт, эрдэм шинжилгээний байгууллага;</w:t>
      </w:r>
    </w:p>
    <w:p w14:paraId="1C09BE47" w14:textId="77777777" w:rsidR="00152FF6" w:rsidRPr="00212A8F" w:rsidRDefault="00152FF6" w:rsidP="00152FF6">
      <w:pPr>
        <w:pStyle w:val="ListParagraph"/>
        <w:numPr>
          <w:ilvl w:val="2"/>
          <w:numId w:val="17"/>
        </w:numPr>
        <w:jc w:val="both"/>
        <w:rPr>
          <w:rFonts w:ascii="Arial" w:hAnsi="Arial" w:cs="Arial"/>
          <w:sz w:val="24"/>
          <w:szCs w:val="24"/>
        </w:rPr>
      </w:pPr>
      <w:r w:rsidRPr="00212A8F">
        <w:rPr>
          <w:rFonts w:ascii="Arial" w:hAnsi="Arial" w:cs="Arial"/>
          <w:sz w:val="24"/>
          <w:szCs w:val="24"/>
        </w:rPr>
        <w:t>бусад мэргэжлийн ажил, үйлчилгээ хариуцсан төрийн үйлчилгээний байгууллага;</w:t>
      </w:r>
    </w:p>
    <w:p w14:paraId="3CD57BE9" w14:textId="77777777" w:rsidR="00152FF6" w:rsidRPr="00212A8F" w:rsidRDefault="00152FF6" w:rsidP="00152FF6">
      <w:pPr>
        <w:pStyle w:val="ListParagraph"/>
        <w:numPr>
          <w:ilvl w:val="2"/>
          <w:numId w:val="17"/>
        </w:numPr>
        <w:jc w:val="both"/>
        <w:rPr>
          <w:rFonts w:ascii="Arial" w:hAnsi="Arial" w:cs="Arial"/>
          <w:sz w:val="24"/>
          <w:szCs w:val="24"/>
        </w:rPr>
      </w:pPr>
      <w:r w:rsidRPr="00212A8F">
        <w:rPr>
          <w:rFonts w:ascii="Arial" w:hAnsi="Arial" w:cs="Arial"/>
          <w:sz w:val="24"/>
          <w:szCs w:val="24"/>
        </w:rPr>
        <w:lastRenderedPageBreak/>
        <w:t>Аймаг, нийслэл, сум, дүүргийн Засаг дарга ,Иргэдийн төлөөлөгчдийн хурал;</w:t>
      </w:r>
    </w:p>
    <w:p w14:paraId="64FF6356" w14:textId="77777777" w:rsidR="00152FF6" w:rsidRPr="00212A8F" w:rsidRDefault="00152FF6" w:rsidP="00152FF6">
      <w:pPr>
        <w:pStyle w:val="ListParagraph"/>
        <w:numPr>
          <w:ilvl w:val="2"/>
          <w:numId w:val="17"/>
        </w:numPr>
        <w:jc w:val="both"/>
        <w:rPr>
          <w:rFonts w:ascii="Arial" w:hAnsi="Arial" w:cs="Arial"/>
          <w:sz w:val="24"/>
          <w:szCs w:val="24"/>
        </w:rPr>
      </w:pPr>
      <w:r w:rsidRPr="00212A8F">
        <w:rPr>
          <w:rFonts w:ascii="Arial" w:hAnsi="Arial" w:cs="Arial"/>
          <w:sz w:val="24"/>
          <w:szCs w:val="24"/>
        </w:rPr>
        <w:t>Аймаг, нийслэл дэх хөдөө аж ахуйн асуудал хариуцсан төрийн захиргааны байгууллага;</w:t>
      </w:r>
    </w:p>
    <w:p w14:paraId="3492B98D" w14:textId="77777777" w:rsidR="00152FF6" w:rsidRPr="00212A8F" w:rsidRDefault="00152FF6" w:rsidP="00152FF6">
      <w:pPr>
        <w:pStyle w:val="ListParagraph"/>
        <w:numPr>
          <w:ilvl w:val="2"/>
          <w:numId w:val="17"/>
        </w:numPr>
        <w:jc w:val="both"/>
        <w:rPr>
          <w:rFonts w:ascii="Arial" w:hAnsi="Arial" w:cs="Arial"/>
          <w:sz w:val="24"/>
          <w:szCs w:val="24"/>
        </w:rPr>
      </w:pPr>
      <w:r w:rsidRPr="00212A8F">
        <w:rPr>
          <w:rFonts w:ascii="Arial" w:hAnsi="Arial" w:cs="Arial"/>
          <w:sz w:val="24"/>
          <w:szCs w:val="24"/>
        </w:rPr>
        <w:t>Сум, дүүрэг дэх хөдөө аж ахуйн болон мал эмнэлгийн асуудал хариуцсан төрийн байгууллагын бүтцийн нэгж.</w:t>
      </w:r>
    </w:p>
    <w:p w14:paraId="7BE531DB" w14:textId="77777777" w:rsidR="00152FF6" w:rsidRDefault="00152FF6" w:rsidP="00152FF6">
      <w:pPr>
        <w:jc w:val="both"/>
        <w:rPr>
          <w:rFonts w:ascii="Arial" w:hAnsi="Arial" w:cs="Arial"/>
          <w:sz w:val="24"/>
          <w:szCs w:val="24"/>
        </w:rPr>
      </w:pPr>
    </w:p>
    <w:p w14:paraId="6C2E362C" w14:textId="7E14AEF8" w:rsidR="00867619" w:rsidRPr="00070612" w:rsidRDefault="00152FF6" w:rsidP="00152FF6">
      <w:pPr>
        <w:jc w:val="both"/>
        <w:rPr>
          <w:rFonts w:ascii="Arial" w:hAnsi="Arial" w:cs="Arial"/>
          <w:sz w:val="24"/>
          <w:szCs w:val="24"/>
        </w:rPr>
      </w:pPr>
      <w:bookmarkStart w:id="1" w:name="_Hlk195440199"/>
      <w:r w:rsidRPr="00152FF6">
        <w:rPr>
          <w:rFonts w:ascii="Arial" w:hAnsi="Arial" w:cs="Arial"/>
          <w:sz w:val="24"/>
          <w:szCs w:val="24"/>
        </w:rPr>
        <w:t>Хуулийн төсөлд төрийн байгууллагууд нь хөдөө аж ахуйн үйлдвэрлэлийн тогтвортой байдлыг хангах, дэмжих, бүртгэх, төрийн хяналт тавих үйл ажиллагаанд өргөн хүрээтэй чиг үүргийг хэрэгжүүлэхээр тусгагдсан байна. Иймд хуулийн төсөлд тусгагдсан төрийн байгууллагуудын гүйцэтгэх үүрэг буюу үйл ажиллагааг түүвэрлэж, хэмжих боломжтой ажлыг хамааруулахаар авсан.</w:t>
      </w:r>
      <w:r w:rsidR="00867619" w:rsidRPr="00070612">
        <w:rPr>
          <w:rFonts w:ascii="Arial" w:hAnsi="Arial" w:cs="Arial"/>
          <w:sz w:val="24"/>
          <w:szCs w:val="24"/>
        </w:rPr>
        <w:t xml:space="preserve"> </w:t>
      </w:r>
    </w:p>
    <w:p w14:paraId="43E116B8" w14:textId="77777777" w:rsidR="00867619" w:rsidRPr="00070612" w:rsidRDefault="00867619" w:rsidP="00236D64">
      <w:pPr>
        <w:rPr>
          <w:rFonts w:ascii="Arial" w:hAnsi="Arial" w:cs="Arial"/>
          <w:sz w:val="24"/>
          <w:szCs w:val="24"/>
          <w:lang w:val="en-US"/>
        </w:rPr>
      </w:pPr>
    </w:p>
    <w:tbl>
      <w:tblPr>
        <w:tblStyle w:val="TableGrid"/>
        <w:tblW w:w="9408" w:type="dxa"/>
        <w:tblLook w:val="04A0" w:firstRow="1" w:lastRow="0" w:firstColumn="1" w:lastColumn="0" w:noHBand="0" w:noVBand="1"/>
      </w:tblPr>
      <w:tblGrid>
        <w:gridCol w:w="5175"/>
        <w:gridCol w:w="1645"/>
        <w:gridCol w:w="2588"/>
      </w:tblGrid>
      <w:tr w:rsidR="00867619" w:rsidRPr="00070612" w14:paraId="2969D51D" w14:textId="77777777" w:rsidTr="00ED62D5">
        <w:tc>
          <w:tcPr>
            <w:tcW w:w="5175" w:type="dxa"/>
            <w:shd w:val="clear" w:color="auto" w:fill="F2F2F2" w:themeFill="background1" w:themeFillShade="F2"/>
            <w:vAlign w:val="center"/>
          </w:tcPr>
          <w:p w14:paraId="2D315781" w14:textId="09F2D9DE" w:rsidR="00867619" w:rsidRPr="00B7233C" w:rsidRDefault="00867619" w:rsidP="00B7233C">
            <w:pPr>
              <w:jc w:val="center"/>
              <w:rPr>
                <w:rFonts w:ascii="Arial" w:hAnsi="Arial" w:cs="Arial"/>
                <w:b/>
                <w:bCs/>
                <w:sz w:val="20"/>
                <w:szCs w:val="20"/>
              </w:rPr>
            </w:pPr>
            <w:r w:rsidRPr="00B7233C">
              <w:rPr>
                <w:rFonts w:ascii="Arial" w:hAnsi="Arial" w:cs="Arial"/>
                <w:b/>
                <w:bCs/>
                <w:sz w:val="20"/>
                <w:szCs w:val="20"/>
              </w:rPr>
              <w:t>Хуулийн төсөл дэх холбогдох зохицуулалт</w:t>
            </w:r>
          </w:p>
        </w:tc>
        <w:tc>
          <w:tcPr>
            <w:tcW w:w="1645" w:type="dxa"/>
            <w:shd w:val="clear" w:color="auto" w:fill="F2F2F2" w:themeFill="background1" w:themeFillShade="F2"/>
            <w:vAlign w:val="center"/>
          </w:tcPr>
          <w:p w14:paraId="58F6AE5A" w14:textId="77777777" w:rsidR="00867619" w:rsidRPr="00B7233C" w:rsidRDefault="00867619" w:rsidP="00B7233C">
            <w:pPr>
              <w:jc w:val="center"/>
              <w:rPr>
                <w:rFonts w:ascii="Arial" w:hAnsi="Arial" w:cs="Arial"/>
                <w:b/>
                <w:bCs/>
                <w:sz w:val="20"/>
                <w:szCs w:val="20"/>
              </w:rPr>
            </w:pPr>
            <w:r w:rsidRPr="00B7233C">
              <w:rPr>
                <w:rFonts w:ascii="Arial" w:hAnsi="Arial" w:cs="Arial"/>
                <w:b/>
                <w:bCs/>
                <w:sz w:val="20"/>
                <w:szCs w:val="20"/>
              </w:rPr>
              <w:t>Үүргийг хэрэгжүүлэх байгууллага</w:t>
            </w:r>
          </w:p>
        </w:tc>
        <w:tc>
          <w:tcPr>
            <w:tcW w:w="2588" w:type="dxa"/>
            <w:shd w:val="clear" w:color="auto" w:fill="F2F2F2" w:themeFill="background1" w:themeFillShade="F2"/>
            <w:vAlign w:val="center"/>
          </w:tcPr>
          <w:p w14:paraId="0A8B9F45" w14:textId="77777777" w:rsidR="00867619" w:rsidRPr="00B7233C" w:rsidRDefault="00867619" w:rsidP="00B7233C">
            <w:pPr>
              <w:jc w:val="center"/>
              <w:rPr>
                <w:rFonts w:ascii="Arial" w:hAnsi="Arial" w:cs="Arial"/>
                <w:b/>
                <w:bCs/>
                <w:sz w:val="20"/>
                <w:szCs w:val="20"/>
              </w:rPr>
            </w:pPr>
            <w:r w:rsidRPr="00B7233C">
              <w:rPr>
                <w:rFonts w:ascii="Arial" w:hAnsi="Arial" w:cs="Arial"/>
                <w:b/>
                <w:bCs/>
                <w:sz w:val="20"/>
                <w:szCs w:val="20"/>
              </w:rPr>
              <w:t>Төрийн байгууллагын гүйцэтгэх үүрэг буюу ажил, үйлчилгээ</w:t>
            </w:r>
          </w:p>
        </w:tc>
      </w:tr>
      <w:tr w:rsidR="004A6364" w:rsidRPr="00070612" w14:paraId="2601BA2B" w14:textId="77777777" w:rsidTr="00ED62D5">
        <w:tc>
          <w:tcPr>
            <w:tcW w:w="5175" w:type="dxa"/>
            <w:vAlign w:val="center"/>
          </w:tcPr>
          <w:p w14:paraId="7713B83C" w14:textId="2E3B6A1B" w:rsidR="004A6364" w:rsidRPr="00B7233C" w:rsidRDefault="004A6364" w:rsidP="004A6364">
            <w:pPr>
              <w:jc w:val="both"/>
              <w:rPr>
                <w:rFonts w:ascii="Arial" w:hAnsi="Arial" w:cs="Arial"/>
                <w:sz w:val="20"/>
                <w:szCs w:val="20"/>
              </w:rPr>
            </w:pPr>
            <w:bookmarkStart w:id="2" w:name="_Hlk195368281"/>
            <w:r w:rsidRPr="00B7233C">
              <w:rPr>
                <w:rFonts w:ascii="Arial" w:hAnsi="Arial" w:cs="Arial"/>
                <w:sz w:val="20"/>
                <w:szCs w:val="20"/>
              </w:rPr>
              <w:t>7.3.Хэд хэдэн аймгийн нутаг дэвсгэрийг хамарсан хөдөө аж ахуйн төрөлжсөн үйлдвэрлэлийн бүсийн хилийн заагийг тухайн бүс нутгийг хамарч байгаа аймгуудын иргэдийн Төлөөлөгчдийн Хурлын шийдвэр, хөдөө аж ахуйн асуудал эрхэлсэн төрийн захиргааны төв байгууллагын саналыг үндэслэн Засгийн газар тогтооно.</w:t>
            </w:r>
          </w:p>
        </w:tc>
        <w:tc>
          <w:tcPr>
            <w:tcW w:w="1645" w:type="dxa"/>
            <w:vAlign w:val="center"/>
          </w:tcPr>
          <w:p w14:paraId="4A8FDA6B" w14:textId="2D03E848" w:rsidR="004A6364" w:rsidRPr="00152FF6" w:rsidRDefault="004A6364" w:rsidP="004A6364">
            <w:pPr>
              <w:rPr>
                <w:rFonts w:ascii="Arial" w:hAnsi="Arial" w:cs="Arial"/>
                <w:sz w:val="20"/>
                <w:szCs w:val="20"/>
                <w:lang w:val="en-US"/>
              </w:rPr>
            </w:pPr>
            <w:r>
              <w:rPr>
                <w:rFonts w:ascii="Arial" w:hAnsi="Arial" w:cs="Arial"/>
                <w:sz w:val="20"/>
                <w:szCs w:val="20"/>
              </w:rPr>
              <w:t>Засгийн газар</w:t>
            </w:r>
          </w:p>
        </w:tc>
        <w:tc>
          <w:tcPr>
            <w:tcW w:w="2588" w:type="dxa"/>
            <w:vAlign w:val="center"/>
          </w:tcPr>
          <w:p w14:paraId="0BBB2832" w14:textId="4C9766FD" w:rsidR="004A6364" w:rsidRPr="00152FF6" w:rsidRDefault="004A6364" w:rsidP="004A6364">
            <w:pPr>
              <w:rPr>
                <w:rFonts w:ascii="Arial" w:hAnsi="Arial" w:cs="Arial"/>
                <w:sz w:val="20"/>
                <w:szCs w:val="20"/>
                <w:lang w:val="en-US"/>
              </w:rPr>
            </w:pPr>
            <w:r>
              <w:rPr>
                <w:rFonts w:ascii="Arial" w:hAnsi="Arial" w:cs="Arial"/>
                <w:sz w:val="20"/>
                <w:szCs w:val="20"/>
              </w:rPr>
              <w:t>Орон нутгийн саналыг хүлээн авах, шийдвэрийн төсөл боловсруулах, хэлэлцүүлэх</w:t>
            </w:r>
          </w:p>
        </w:tc>
      </w:tr>
      <w:tr w:rsidR="004A6364" w:rsidRPr="00070612" w14:paraId="6E53BD2B" w14:textId="77777777" w:rsidTr="00ED62D5">
        <w:tc>
          <w:tcPr>
            <w:tcW w:w="5175" w:type="dxa"/>
            <w:vAlign w:val="center"/>
          </w:tcPr>
          <w:p w14:paraId="2CAF8ED4" w14:textId="1EEF1D00" w:rsidR="004A6364" w:rsidRPr="00B7233C" w:rsidRDefault="004A6364" w:rsidP="004A6364">
            <w:pPr>
              <w:jc w:val="both"/>
              <w:rPr>
                <w:rFonts w:ascii="Arial" w:hAnsi="Arial" w:cs="Arial"/>
                <w:sz w:val="20"/>
                <w:szCs w:val="20"/>
              </w:rPr>
            </w:pPr>
            <w:r w:rsidRPr="00B7233C">
              <w:rPr>
                <w:rFonts w:ascii="Arial" w:hAnsi="Arial" w:cs="Arial"/>
                <w:sz w:val="20"/>
                <w:szCs w:val="20"/>
              </w:rPr>
              <w:t>7.4.Тухайн засаг захиргаа, нутаг дэвсгэрийн нэгжийн удирдлага нь Монгол Улсын засаг захиргаа, нутаг дэвсгэрийн нэгж, түүний удирдлагын тухай хуульд зааснаас гадна хөдөө аж ахуйг бүс нутаг тогтоон, төрөлжүүлэн хөгжүүлэх талаар дараах арга хэмжээг хэрэгжүүлнэ:</w:t>
            </w:r>
          </w:p>
          <w:p w14:paraId="3DF3A230" w14:textId="5919AA92" w:rsidR="004A6364" w:rsidRPr="00B7233C" w:rsidRDefault="004A6364" w:rsidP="004A6364">
            <w:pPr>
              <w:ind w:firstLine="34"/>
              <w:rPr>
                <w:rFonts w:ascii="Arial" w:hAnsi="Arial" w:cs="Arial"/>
                <w:sz w:val="20"/>
                <w:szCs w:val="20"/>
              </w:rPr>
            </w:pPr>
            <w:r w:rsidRPr="00B7233C">
              <w:rPr>
                <w:rFonts w:ascii="Arial" w:hAnsi="Arial" w:cs="Arial"/>
                <w:sz w:val="20"/>
                <w:szCs w:val="20"/>
              </w:rPr>
              <w:tab/>
              <w:t>7.4.1.мал, амьтан, таримал ургамлын эрүүл ахуй, экосистемийн ээлтэй орон зайг бий болгох нөхцөлийг бүрдүүлэх, хамгаалах, уялдааг хангах;</w:t>
            </w:r>
          </w:p>
          <w:p w14:paraId="4ABD93C9" w14:textId="626A4CFC" w:rsidR="004A6364" w:rsidRPr="00B7233C" w:rsidRDefault="004A6364" w:rsidP="004A6364">
            <w:pPr>
              <w:ind w:firstLine="34"/>
              <w:rPr>
                <w:rFonts w:ascii="Arial" w:hAnsi="Arial" w:cs="Arial"/>
                <w:sz w:val="20"/>
                <w:szCs w:val="20"/>
              </w:rPr>
            </w:pPr>
            <w:r w:rsidRPr="00B7233C">
              <w:rPr>
                <w:rFonts w:ascii="Arial" w:hAnsi="Arial" w:cs="Arial"/>
                <w:sz w:val="20"/>
                <w:szCs w:val="20"/>
              </w:rPr>
              <w:tab/>
              <w:t>7.4.2.дэд бүтцийг сайжруулах;</w:t>
            </w:r>
          </w:p>
          <w:p w14:paraId="65DB61E1" w14:textId="231857E2" w:rsidR="004A6364" w:rsidRPr="00B7233C" w:rsidRDefault="004A6364" w:rsidP="004A6364">
            <w:pPr>
              <w:ind w:firstLine="34"/>
              <w:rPr>
                <w:rFonts w:ascii="Arial" w:hAnsi="Arial" w:cs="Arial"/>
                <w:sz w:val="20"/>
                <w:szCs w:val="20"/>
              </w:rPr>
            </w:pPr>
            <w:r w:rsidRPr="00B7233C">
              <w:rPr>
                <w:rFonts w:ascii="Arial" w:hAnsi="Arial" w:cs="Arial"/>
                <w:sz w:val="20"/>
                <w:szCs w:val="20"/>
              </w:rPr>
              <w:tab/>
              <w:t>7.4.3.хөдөө аж ахуйн эрчимжсэн, өрхийн арилжааны аж ахуй эрхлэгчийн хорших, хамтран ажиллахыг дэмжих;</w:t>
            </w:r>
          </w:p>
          <w:p w14:paraId="376967A8" w14:textId="77F047FF" w:rsidR="004A6364" w:rsidRPr="00B7233C" w:rsidRDefault="004A6364" w:rsidP="004A6364">
            <w:pPr>
              <w:ind w:firstLine="34"/>
              <w:rPr>
                <w:rFonts w:ascii="Arial" w:hAnsi="Arial" w:cs="Arial"/>
                <w:sz w:val="20"/>
                <w:szCs w:val="20"/>
              </w:rPr>
            </w:pPr>
            <w:r w:rsidRPr="00B7233C">
              <w:rPr>
                <w:rFonts w:ascii="Arial" w:hAnsi="Arial" w:cs="Arial"/>
                <w:sz w:val="20"/>
                <w:szCs w:val="20"/>
              </w:rPr>
              <w:tab/>
              <w:t>7.4.4.өрхийн арилжааны аж ахуйг эрсдэлд суурилсан төлөвлөлттэй болгох;</w:t>
            </w:r>
          </w:p>
          <w:p w14:paraId="4875CC45" w14:textId="58070C1A" w:rsidR="004A6364" w:rsidRPr="00B7233C" w:rsidRDefault="004A6364" w:rsidP="004A6364">
            <w:pPr>
              <w:ind w:firstLine="34"/>
              <w:rPr>
                <w:rFonts w:ascii="Arial" w:hAnsi="Arial" w:cs="Arial"/>
                <w:sz w:val="20"/>
                <w:szCs w:val="20"/>
              </w:rPr>
            </w:pPr>
            <w:r w:rsidRPr="00B7233C">
              <w:rPr>
                <w:rFonts w:ascii="Arial" w:hAnsi="Arial" w:cs="Arial"/>
                <w:sz w:val="20"/>
                <w:szCs w:val="20"/>
              </w:rPr>
              <w:tab/>
              <w:t>7.4.5.өрхийн арилжааны аж ахуйн үйлдвэрлэсэн түүхий эд, бүтээгдэхүүний бэлтгэн нийлүүлэлт, борлуулалтыг захиалгат, зорилтот зах зээлтэй холбох зохицуулалт хийх, зах зээлийн тогтолцоонд нийцүүлэн шинэчлэн өргөжүүлэхэд дэмжлэг үзүүлэх;</w:t>
            </w:r>
          </w:p>
          <w:p w14:paraId="2B4FB959" w14:textId="21683510" w:rsidR="004A6364" w:rsidRPr="00B7233C" w:rsidRDefault="004A6364" w:rsidP="004A6364">
            <w:pPr>
              <w:ind w:firstLine="34"/>
              <w:rPr>
                <w:rFonts w:ascii="Arial" w:hAnsi="Arial" w:cs="Arial"/>
                <w:sz w:val="20"/>
                <w:szCs w:val="20"/>
              </w:rPr>
            </w:pPr>
            <w:r w:rsidRPr="00B7233C">
              <w:rPr>
                <w:rFonts w:ascii="Arial" w:hAnsi="Arial" w:cs="Arial"/>
                <w:sz w:val="20"/>
                <w:szCs w:val="20"/>
              </w:rPr>
              <w:tab/>
              <w:t>7.4.6.хөдөө аж ахуйн үйлдвэрлэл эрхлэгчийн эдийн засгийн чадамж, бүтээмж, үр ашгийг сайжруулах, өртгийн сүлжээг хөгжүүлэхэд дэмжлэг үзүүлэх.</w:t>
            </w:r>
          </w:p>
        </w:tc>
        <w:tc>
          <w:tcPr>
            <w:tcW w:w="1645" w:type="dxa"/>
            <w:vAlign w:val="center"/>
          </w:tcPr>
          <w:p w14:paraId="2C8647E0" w14:textId="104641A4" w:rsidR="004A6364" w:rsidRPr="00B7233C" w:rsidRDefault="004A6364" w:rsidP="004A6364">
            <w:pPr>
              <w:rPr>
                <w:rFonts w:ascii="Arial" w:hAnsi="Arial" w:cs="Arial"/>
                <w:sz w:val="20"/>
                <w:szCs w:val="20"/>
              </w:rPr>
            </w:pPr>
            <w:r>
              <w:rPr>
                <w:rFonts w:ascii="Arial" w:hAnsi="Arial" w:cs="Arial"/>
                <w:sz w:val="20"/>
                <w:szCs w:val="20"/>
              </w:rPr>
              <w:t>Аймаг, сумын Иргэдийн Төлөөлөгчдийн Хурал, Аймаг, сумын Засаг дарга</w:t>
            </w:r>
          </w:p>
        </w:tc>
        <w:tc>
          <w:tcPr>
            <w:tcW w:w="2588" w:type="dxa"/>
            <w:vAlign w:val="center"/>
          </w:tcPr>
          <w:p w14:paraId="36802D39" w14:textId="477C9746" w:rsidR="004A6364" w:rsidRPr="004A6364" w:rsidRDefault="004A6364" w:rsidP="004A6364">
            <w:pPr>
              <w:rPr>
                <w:rFonts w:ascii="Arial" w:hAnsi="Arial" w:cs="Arial"/>
                <w:sz w:val="20"/>
                <w:szCs w:val="20"/>
              </w:rPr>
            </w:pPr>
            <w:r>
              <w:rPr>
                <w:rFonts w:ascii="Arial" w:hAnsi="Arial" w:cs="Arial"/>
                <w:sz w:val="20"/>
                <w:szCs w:val="20"/>
              </w:rPr>
              <w:t>Бодлого, тэргүүлэх чиглэл, бүс нутгийн асуудлаар холбогдох шийдвэрийн төсөл боловсруулах, эрх зүйгээр баталгаажуулах, хэрэгжүүлэх</w:t>
            </w:r>
          </w:p>
        </w:tc>
      </w:tr>
      <w:tr w:rsidR="004A6364" w:rsidRPr="00070612" w14:paraId="4897970A" w14:textId="77777777" w:rsidTr="00ED62D5">
        <w:tc>
          <w:tcPr>
            <w:tcW w:w="5175" w:type="dxa"/>
            <w:vAlign w:val="center"/>
          </w:tcPr>
          <w:p w14:paraId="1D8D162E" w14:textId="6DB6C344" w:rsidR="004A6364" w:rsidRPr="00ED62D5" w:rsidRDefault="004A6364" w:rsidP="004A6364">
            <w:pPr>
              <w:jc w:val="both"/>
              <w:rPr>
                <w:rFonts w:ascii="Arial" w:hAnsi="Arial" w:cs="Arial"/>
                <w:sz w:val="20"/>
                <w:szCs w:val="20"/>
              </w:rPr>
            </w:pPr>
            <w:r w:rsidRPr="00ED62D5">
              <w:rPr>
                <w:rFonts w:ascii="Arial" w:hAnsi="Arial" w:cs="Arial"/>
                <w:sz w:val="20"/>
                <w:szCs w:val="20"/>
              </w:rPr>
              <w:t>8.9.Энэ хуулийн 8.8-д заасан иргэн, хуулийн этгээдийг бүртгэх, гэрээ байгуулах журмыг хөдөө аж ахуйн асуудал эрхэлсэн төрийн захиргааны төв байгууллага батална.</w:t>
            </w:r>
          </w:p>
        </w:tc>
        <w:tc>
          <w:tcPr>
            <w:tcW w:w="1645" w:type="dxa"/>
            <w:vAlign w:val="center"/>
          </w:tcPr>
          <w:p w14:paraId="4898AA6B" w14:textId="7BCF22B7" w:rsidR="004A6364" w:rsidRPr="00ED62D5" w:rsidRDefault="004A6364" w:rsidP="004A6364">
            <w:pPr>
              <w:rPr>
                <w:rFonts w:ascii="Arial" w:hAnsi="Arial" w:cs="Arial"/>
                <w:sz w:val="20"/>
                <w:szCs w:val="20"/>
              </w:rPr>
            </w:pPr>
            <w:r>
              <w:rPr>
                <w:rFonts w:ascii="Arial" w:hAnsi="Arial" w:cs="Arial"/>
                <w:sz w:val="20"/>
                <w:szCs w:val="20"/>
              </w:rPr>
              <w:t>Хөдөө аж ахуйн асуудал эрхэлсэн төрийн захиргааны төв байгууллага</w:t>
            </w:r>
          </w:p>
        </w:tc>
        <w:tc>
          <w:tcPr>
            <w:tcW w:w="2588" w:type="dxa"/>
            <w:vAlign w:val="center"/>
          </w:tcPr>
          <w:p w14:paraId="23CE9E32" w14:textId="3CCA9225" w:rsidR="004A6364" w:rsidRPr="004A6364" w:rsidRDefault="004A6364" w:rsidP="004A6364">
            <w:pPr>
              <w:rPr>
                <w:rFonts w:ascii="Arial" w:hAnsi="Arial" w:cs="Arial"/>
                <w:sz w:val="20"/>
                <w:szCs w:val="20"/>
              </w:rPr>
            </w:pPr>
            <w:r>
              <w:rPr>
                <w:rFonts w:ascii="Arial" w:hAnsi="Arial" w:cs="Arial"/>
                <w:sz w:val="20"/>
                <w:szCs w:val="20"/>
              </w:rPr>
              <w:t>Журмын төсөл боловсруулах, батлах</w:t>
            </w:r>
          </w:p>
        </w:tc>
      </w:tr>
      <w:tr w:rsidR="004A6364" w:rsidRPr="00070612" w14:paraId="53963C82" w14:textId="77777777" w:rsidTr="00ED62D5">
        <w:tc>
          <w:tcPr>
            <w:tcW w:w="5175" w:type="dxa"/>
            <w:vAlign w:val="center"/>
          </w:tcPr>
          <w:p w14:paraId="7A8A4148" w14:textId="25E469A7" w:rsidR="004A6364" w:rsidRPr="00ED62D5" w:rsidRDefault="004A6364" w:rsidP="004A6364">
            <w:pPr>
              <w:rPr>
                <w:rFonts w:ascii="Arial" w:hAnsi="Arial" w:cs="Arial"/>
                <w:sz w:val="20"/>
                <w:szCs w:val="20"/>
              </w:rPr>
            </w:pPr>
            <w:r w:rsidRPr="00ED62D5">
              <w:rPr>
                <w:rFonts w:ascii="Arial" w:hAnsi="Arial" w:cs="Arial"/>
                <w:sz w:val="20"/>
                <w:szCs w:val="20"/>
              </w:rPr>
              <w:t>8.12.Түүхий эд, бүтээгдэхүүний өртгийн сүлжээнд блокчейн технологийг өгөгдлийн дүн шинжилгээний програмтай хослуулан нэвтрүүлэх ажлыг хөдөө аж ахуйн асуудал эрхэлсэн төрийн захиргааны төв байгууллага хариуцна.</w:t>
            </w:r>
          </w:p>
        </w:tc>
        <w:tc>
          <w:tcPr>
            <w:tcW w:w="1645" w:type="dxa"/>
            <w:vAlign w:val="center"/>
          </w:tcPr>
          <w:p w14:paraId="24F76184" w14:textId="21A71283" w:rsidR="004A6364" w:rsidRPr="00152FF6" w:rsidRDefault="0076312E" w:rsidP="004A6364">
            <w:pPr>
              <w:rPr>
                <w:rFonts w:ascii="Arial" w:hAnsi="Arial" w:cs="Arial"/>
                <w:sz w:val="20"/>
                <w:szCs w:val="20"/>
                <w:lang w:val="en-US"/>
              </w:rPr>
            </w:pPr>
            <w:r>
              <w:rPr>
                <w:rFonts w:ascii="Arial" w:hAnsi="Arial" w:cs="Arial"/>
                <w:sz w:val="20"/>
                <w:szCs w:val="20"/>
              </w:rPr>
              <w:t xml:space="preserve">Хөдөө аж ахуйн асуудал эрхэлсэн төрийн захиргааны </w:t>
            </w:r>
            <w:r>
              <w:rPr>
                <w:rFonts w:ascii="Arial" w:hAnsi="Arial" w:cs="Arial"/>
                <w:sz w:val="20"/>
                <w:szCs w:val="20"/>
              </w:rPr>
              <w:lastRenderedPageBreak/>
              <w:t>төв байгууллага</w:t>
            </w:r>
          </w:p>
        </w:tc>
        <w:tc>
          <w:tcPr>
            <w:tcW w:w="2588" w:type="dxa"/>
            <w:vAlign w:val="center"/>
          </w:tcPr>
          <w:p w14:paraId="4164D042" w14:textId="02AE27E6" w:rsidR="004A6364" w:rsidRPr="004A6364" w:rsidRDefault="004A6364" w:rsidP="004A6364">
            <w:pPr>
              <w:rPr>
                <w:rFonts w:ascii="Arial" w:hAnsi="Arial" w:cs="Arial"/>
                <w:sz w:val="20"/>
                <w:szCs w:val="20"/>
              </w:rPr>
            </w:pPr>
            <w:r>
              <w:rPr>
                <w:rFonts w:ascii="Arial" w:hAnsi="Arial" w:cs="Arial"/>
                <w:sz w:val="20"/>
                <w:szCs w:val="20"/>
              </w:rPr>
              <w:lastRenderedPageBreak/>
              <w:t>Бүтцийн нэгжийн чиг үүрэгт ажлыг гүйцэтгэх</w:t>
            </w:r>
          </w:p>
        </w:tc>
      </w:tr>
      <w:tr w:rsidR="004A6364" w:rsidRPr="00070612" w14:paraId="16D69717" w14:textId="77777777" w:rsidTr="00ED62D5">
        <w:tc>
          <w:tcPr>
            <w:tcW w:w="5175" w:type="dxa"/>
            <w:vAlign w:val="center"/>
          </w:tcPr>
          <w:p w14:paraId="459C1A79" w14:textId="4FB7A32E" w:rsidR="004A6364" w:rsidRPr="00ED62D5" w:rsidRDefault="004A6364" w:rsidP="004A6364">
            <w:pPr>
              <w:rPr>
                <w:rFonts w:ascii="Arial" w:hAnsi="Arial" w:cs="Arial"/>
                <w:sz w:val="20"/>
                <w:szCs w:val="20"/>
              </w:rPr>
            </w:pPr>
            <w:r w:rsidRPr="00ED62D5">
              <w:rPr>
                <w:rFonts w:ascii="Arial" w:hAnsi="Arial" w:cs="Arial"/>
                <w:sz w:val="20"/>
                <w:szCs w:val="20"/>
              </w:rPr>
              <w:t xml:space="preserve">8.10.Түүхий эд бэлтгэлийн төв, цэг, агуулахыг хариуцан ажиллах этгээдтэй сум, дүүргийн Засаг дарга гэрээ байгуулж, гэрээний хэрэгжилтэд тухайн орон нутгийн хөдөө аж ахуйн тасаг хяналт тавина. </w:t>
            </w:r>
          </w:p>
        </w:tc>
        <w:tc>
          <w:tcPr>
            <w:tcW w:w="1645" w:type="dxa"/>
            <w:vAlign w:val="center"/>
          </w:tcPr>
          <w:p w14:paraId="10B0663B" w14:textId="1ACE4946" w:rsidR="004A6364" w:rsidRPr="00ED62D5" w:rsidRDefault="004A6364" w:rsidP="004A6364">
            <w:pPr>
              <w:rPr>
                <w:rFonts w:ascii="Arial" w:hAnsi="Arial" w:cs="Arial"/>
                <w:sz w:val="20"/>
                <w:szCs w:val="20"/>
              </w:rPr>
            </w:pPr>
            <w:r>
              <w:rPr>
                <w:rFonts w:ascii="Arial" w:hAnsi="Arial" w:cs="Arial"/>
                <w:sz w:val="20"/>
                <w:szCs w:val="20"/>
              </w:rPr>
              <w:t>Сум, дүүргийн засаг дарга</w:t>
            </w:r>
          </w:p>
        </w:tc>
        <w:tc>
          <w:tcPr>
            <w:tcW w:w="2588" w:type="dxa"/>
            <w:vAlign w:val="center"/>
          </w:tcPr>
          <w:p w14:paraId="5A4EA9D8" w14:textId="7C893550" w:rsidR="004A6364" w:rsidRPr="004A6364" w:rsidRDefault="004A6364" w:rsidP="004A6364">
            <w:pPr>
              <w:rPr>
                <w:rFonts w:ascii="Arial" w:hAnsi="Arial" w:cs="Arial"/>
                <w:sz w:val="20"/>
                <w:szCs w:val="20"/>
              </w:rPr>
            </w:pPr>
            <w:r>
              <w:rPr>
                <w:rFonts w:ascii="Arial" w:hAnsi="Arial" w:cs="Arial"/>
                <w:sz w:val="20"/>
                <w:szCs w:val="20"/>
              </w:rPr>
              <w:t>Гэрээ байгуулж, гэрээний хэрэгжилтэд хяналт тавих</w:t>
            </w:r>
          </w:p>
        </w:tc>
      </w:tr>
      <w:tr w:rsidR="004A6364" w:rsidRPr="00070612" w14:paraId="5958CBD1" w14:textId="77777777" w:rsidTr="00ED62D5">
        <w:tc>
          <w:tcPr>
            <w:tcW w:w="5175" w:type="dxa"/>
            <w:vAlign w:val="center"/>
          </w:tcPr>
          <w:p w14:paraId="7C33C92E" w14:textId="2A88CB8C" w:rsidR="004A6364" w:rsidRPr="00152FF6" w:rsidRDefault="004A6364" w:rsidP="004A6364">
            <w:pPr>
              <w:rPr>
                <w:rFonts w:ascii="Arial" w:hAnsi="Arial" w:cs="Arial"/>
                <w:sz w:val="20"/>
                <w:szCs w:val="20"/>
                <w:lang w:val="en-US"/>
              </w:rPr>
            </w:pPr>
            <w:r w:rsidRPr="00ED62D5">
              <w:rPr>
                <w:rFonts w:ascii="Arial" w:hAnsi="Arial" w:cs="Arial"/>
                <w:sz w:val="20"/>
                <w:szCs w:val="20"/>
              </w:rPr>
              <w:t>8.11.Түүхий эд, бүтээгдэхүүний бэлтгэн нийлүүлэлтийн үе шатуудад ажиллах мэргэжлийн боловсон хүчин, ажилтныг бэлтгэх, сургах, чадавхижуулах арга хэмжээг орон нутгийн удирдлага хариуцна.</w:t>
            </w:r>
          </w:p>
        </w:tc>
        <w:tc>
          <w:tcPr>
            <w:tcW w:w="1645" w:type="dxa"/>
            <w:vAlign w:val="center"/>
          </w:tcPr>
          <w:p w14:paraId="69B9EF28" w14:textId="61DBAA51" w:rsidR="004A6364" w:rsidRPr="00152FF6" w:rsidRDefault="004A6364" w:rsidP="004A6364">
            <w:pPr>
              <w:rPr>
                <w:rFonts w:ascii="Arial" w:hAnsi="Arial" w:cs="Arial"/>
                <w:sz w:val="20"/>
                <w:szCs w:val="20"/>
                <w:lang w:val="en-US"/>
              </w:rPr>
            </w:pPr>
            <w:r>
              <w:rPr>
                <w:rFonts w:ascii="Arial" w:hAnsi="Arial" w:cs="Arial"/>
                <w:sz w:val="20"/>
                <w:szCs w:val="20"/>
              </w:rPr>
              <w:t>Сум, дүүргийн засаг дарга</w:t>
            </w:r>
          </w:p>
        </w:tc>
        <w:tc>
          <w:tcPr>
            <w:tcW w:w="2588" w:type="dxa"/>
            <w:vAlign w:val="center"/>
          </w:tcPr>
          <w:p w14:paraId="1D18BEB4" w14:textId="2766D499" w:rsidR="004A6364" w:rsidRPr="001B0B8F" w:rsidRDefault="001B0B8F" w:rsidP="004A6364">
            <w:pPr>
              <w:rPr>
                <w:rFonts w:ascii="Arial" w:hAnsi="Arial" w:cs="Arial"/>
                <w:sz w:val="20"/>
                <w:szCs w:val="20"/>
              </w:rPr>
            </w:pPr>
            <w:r>
              <w:rPr>
                <w:rFonts w:ascii="Arial" w:hAnsi="Arial" w:cs="Arial"/>
                <w:sz w:val="20"/>
                <w:szCs w:val="20"/>
              </w:rPr>
              <w:t>Стратеги, бодлогын төсөл боловсруулах, төсөл, хөтөлбөр хэрэгжүүлэх, сургалт зохион байгуулах</w:t>
            </w:r>
          </w:p>
        </w:tc>
      </w:tr>
      <w:tr w:rsidR="004A6364" w:rsidRPr="00070612" w14:paraId="4AFCD4AC" w14:textId="77777777" w:rsidTr="00ED62D5">
        <w:tc>
          <w:tcPr>
            <w:tcW w:w="5175" w:type="dxa"/>
            <w:vAlign w:val="center"/>
          </w:tcPr>
          <w:p w14:paraId="6FBF4502" w14:textId="646E42C1" w:rsidR="004A6364" w:rsidRPr="00D932E1" w:rsidRDefault="004A6364" w:rsidP="004A6364">
            <w:pPr>
              <w:rPr>
                <w:rFonts w:ascii="Arial" w:hAnsi="Arial" w:cs="Arial"/>
                <w:sz w:val="20"/>
                <w:szCs w:val="20"/>
              </w:rPr>
            </w:pPr>
            <w:r w:rsidRPr="00D932E1">
              <w:rPr>
                <w:rFonts w:ascii="Arial" w:hAnsi="Arial" w:cs="Arial"/>
                <w:sz w:val="20"/>
                <w:szCs w:val="20"/>
              </w:rPr>
              <w:t>9.1.Тогтвортой хөдөө аж ахуйн хөгжлийн зорилтыг хангах зорилгоор улсын хэмжээнд дунд хугацааны бодлого, аймаг, нийслэл, сум, дүүрэг дунд хугацааны төлөвлөгөөтэй байна.</w:t>
            </w:r>
          </w:p>
        </w:tc>
        <w:tc>
          <w:tcPr>
            <w:tcW w:w="1645" w:type="dxa"/>
            <w:vAlign w:val="center"/>
          </w:tcPr>
          <w:p w14:paraId="17C7570A" w14:textId="378E2E03" w:rsidR="004A6364" w:rsidRPr="00D932E1" w:rsidRDefault="004A6364" w:rsidP="004A6364">
            <w:pPr>
              <w:rPr>
                <w:rFonts w:ascii="Arial" w:hAnsi="Arial" w:cs="Arial"/>
                <w:sz w:val="20"/>
                <w:szCs w:val="20"/>
              </w:rPr>
            </w:pPr>
            <w:r>
              <w:rPr>
                <w:rFonts w:ascii="Arial" w:hAnsi="Arial" w:cs="Arial"/>
                <w:sz w:val="20"/>
                <w:szCs w:val="20"/>
              </w:rPr>
              <w:t>Засгийн газар, тухайн шатны Засаг дарга</w:t>
            </w:r>
          </w:p>
        </w:tc>
        <w:tc>
          <w:tcPr>
            <w:tcW w:w="2588" w:type="dxa"/>
            <w:vAlign w:val="center"/>
          </w:tcPr>
          <w:p w14:paraId="5562D11B" w14:textId="51FB193D" w:rsidR="004A6364" w:rsidRPr="001B0B8F" w:rsidRDefault="001B0B8F" w:rsidP="004A6364">
            <w:pPr>
              <w:rPr>
                <w:rFonts w:ascii="Arial" w:hAnsi="Arial" w:cs="Arial"/>
                <w:sz w:val="20"/>
                <w:szCs w:val="20"/>
              </w:rPr>
            </w:pPr>
            <w:r>
              <w:rPr>
                <w:rFonts w:ascii="Arial" w:hAnsi="Arial" w:cs="Arial"/>
                <w:sz w:val="20"/>
                <w:szCs w:val="20"/>
              </w:rPr>
              <w:t>Улсын бодлогод нийцүүлэн бодлого, төлөвлөгөөний төсөл боловсруулах, батлах</w:t>
            </w:r>
          </w:p>
        </w:tc>
      </w:tr>
      <w:tr w:rsidR="004A6364" w:rsidRPr="00070612" w14:paraId="29078F90" w14:textId="77777777" w:rsidTr="00ED62D5">
        <w:tc>
          <w:tcPr>
            <w:tcW w:w="5175" w:type="dxa"/>
            <w:vAlign w:val="center"/>
          </w:tcPr>
          <w:p w14:paraId="127E4A5B" w14:textId="04A4B963" w:rsidR="004A6364" w:rsidRPr="00D932E1" w:rsidRDefault="004A6364" w:rsidP="004A6364">
            <w:pPr>
              <w:rPr>
                <w:rFonts w:ascii="Arial" w:hAnsi="Arial" w:cs="Arial"/>
                <w:sz w:val="20"/>
                <w:szCs w:val="20"/>
              </w:rPr>
            </w:pPr>
            <w:r>
              <w:rPr>
                <w:rFonts w:ascii="Arial" w:hAnsi="Arial" w:cs="Arial"/>
                <w:sz w:val="20"/>
                <w:szCs w:val="20"/>
              </w:rPr>
              <w:t>9</w:t>
            </w:r>
            <w:r w:rsidRPr="00D932E1">
              <w:rPr>
                <w:rFonts w:ascii="Arial" w:hAnsi="Arial" w:cs="Arial"/>
                <w:sz w:val="20"/>
                <w:szCs w:val="20"/>
              </w:rPr>
              <w:t>.5.Аймаг, сумын тогтвортой хөдөө аж ахуйн хөгжлийн дунд хугацааны төлөвлгөөг хэрэгжүүлэх үйл ажиллагааг тухайн шатны Засаг дарга хариуцан зохион байгуулж, хэрэгжилтийн явц, үр дүнг Хөгжлийн бодлого, төлөвлөлт, түүний удирдлагын тухай хуульд заасны дагуу тайлагнана.</w:t>
            </w:r>
          </w:p>
        </w:tc>
        <w:tc>
          <w:tcPr>
            <w:tcW w:w="1645" w:type="dxa"/>
            <w:vAlign w:val="center"/>
          </w:tcPr>
          <w:p w14:paraId="11F74BA5" w14:textId="269B560C" w:rsidR="004A6364" w:rsidRPr="00D932E1" w:rsidRDefault="004A6364" w:rsidP="004A6364">
            <w:pPr>
              <w:rPr>
                <w:rFonts w:ascii="Arial" w:hAnsi="Arial" w:cs="Arial"/>
                <w:sz w:val="20"/>
                <w:szCs w:val="20"/>
              </w:rPr>
            </w:pPr>
            <w:r>
              <w:rPr>
                <w:rFonts w:ascii="Arial" w:hAnsi="Arial" w:cs="Arial"/>
                <w:sz w:val="20"/>
                <w:szCs w:val="20"/>
              </w:rPr>
              <w:t>Тухайн шатны Засаг дарга</w:t>
            </w:r>
          </w:p>
        </w:tc>
        <w:tc>
          <w:tcPr>
            <w:tcW w:w="2588" w:type="dxa"/>
            <w:vAlign w:val="center"/>
          </w:tcPr>
          <w:p w14:paraId="571DB076" w14:textId="56C99408" w:rsidR="004A6364" w:rsidRPr="001B0B8F" w:rsidRDefault="001B0B8F" w:rsidP="004A6364">
            <w:pPr>
              <w:rPr>
                <w:rFonts w:ascii="Arial" w:hAnsi="Arial" w:cs="Arial"/>
                <w:sz w:val="20"/>
                <w:szCs w:val="20"/>
              </w:rPr>
            </w:pPr>
            <w:r>
              <w:rPr>
                <w:rFonts w:ascii="Arial" w:hAnsi="Arial" w:cs="Arial"/>
                <w:sz w:val="20"/>
                <w:szCs w:val="20"/>
              </w:rPr>
              <w:t>Дүн шинжилгээ хийх, үр дүнг дүгнэх, хариу арга хэмжээ авах</w:t>
            </w:r>
          </w:p>
        </w:tc>
      </w:tr>
      <w:tr w:rsidR="004A6364" w:rsidRPr="00070612" w14:paraId="0E30ED27" w14:textId="77777777" w:rsidTr="00ED62D5">
        <w:tc>
          <w:tcPr>
            <w:tcW w:w="5175" w:type="dxa"/>
            <w:vAlign w:val="center"/>
          </w:tcPr>
          <w:p w14:paraId="04B8E23D" w14:textId="1B7C0796" w:rsidR="004A6364" w:rsidRPr="00152FF6" w:rsidRDefault="004A6364" w:rsidP="004A6364">
            <w:pPr>
              <w:rPr>
                <w:rFonts w:ascii="Arial" w:hAnsi="Arial" w:cs="Arial"/>
                <w:sz w:val="20"/>
                <w:szCs w:val="20"/>
                <w:lang w:val="en-US"/>
              </w:rPr>
            </w:pPr>
            <w:r>
              <w:rPr>
                <w:rFonts w:ascii="Arial" w:hAnsi="Arial" w:cs="Arial"/>
                <w:sz w:val="20"/>
                <w:szCs w:val="20"/>
              </w:rPr>
              <w:t>10.1.</w:t>
            </w:r>
            <w:r>
              <w:t xml:space="preserve"> </w:t>
            </w:r>
            <w:r w:rsidRPr="00D932E1">
              <w:rPr>
                <w:rFonts w:ascii="Arial" w:hAnsi="Arial" w:cs="Arial"/>
                <w:sz w:val="20"/>
                <w:szCs w:val="20"/>
              </w:rPr>
              <w:t>Хөдөө аж ахуйн асуудал эрхэлсэн төрийн захиргааны төв байгууллага нь салбарын хүний нөөцийг бэлтгэх, хөгжүүлэх стратеги төлөвлөгөө боловсруулж хэрэгжүүлнэ.</w:t>
            </w:r>
          </w:p>
        </w:tc>
        <w:tc>
          <w:tcPr>
            <w:tcW w:w="1645" w:type="dxa"/>
            <w:vAlign w:val="center"/>
          </w:tcPr>
          <w:p w14:paraId="43CBF010" w14:textId="003BB407" w:rsidR="004A6364" w:rsidRPr="00152FF6" w:rsidRDefault="004A6364" w:rsidP="004A6364">
            <w:pPr>
              <w:rPr>
                <w:rFonts w:ascii="Arial" w:hAnsi="Arial" w:cs="Arial"/>
                <w:sz w:val="20"/>
                <w:szCs w:val="20"/>
                <w:lang w:val="en-US"/>
              </w:rPr>
            </w:pPr>
            <w:r>
              <w:rPr>
                <w:rFonts w:ascii="Arial" w:hAnsi="Arial" w:cs="Arial"/>
                <w:sz w:val="20"/>
                <w:szCs w:val="20"/>
              </w:rPr>
              <w:t>Хөдөө аж ахуйн асуудал эрхэлсэн төрийн захиргааны төв байгууллага</w:t>
            </w:r>
          </w:p>
        </w:tc>
        <w:tc>
          <w:tcPr>
            <w:tcW w:w="2588" w:type="dxa"/>
            <w:vAlign w:val="center"/>
          </w:tcPr>
          <w:p w14:paraId="01C56E9B" w14:textId="729E1717" w:rsidR="004A6364" w:rsidRPr="001B0B8F" w:rsidRDefault="001B0B8F" w:rsidP="004A6364">
            <w:pPr>
              <w:rPr>
                <w:rFonts w:ascii="Arial" w:hAnsi="Arial" w:cs="Arial"/>
                <w:sz w:val="20"/>
                <w:szCs w:val="20"/>
              </w:rPr>
            </w:pPr>
            <w:r>
              <w:rPr>
                <w:rFonts w:ascii="Arial" w:hAnsi="Arial" w:cs="Arial"/>
                <w:sz w:val="20"/>
                <w:szCs w:val="20"/>
              </w:rPr>
              <w:t>Стратеги, төлөвлөгөөний төсөл боловсруулах, батлах, хэрэгжүүлэх</w:t>
            </w:r>
          </w:p>
        </w:tc>
      </w:tr>
      <w:tr w:rsidR="004A6364" w:rsidRPr="00070612" w14:paraId="4FDCA63A" w14:textId="77777777" w:rsidTr="00ED62D5">
        <w:tc>
          <w:tcPr>
            <w:tcW w:w="5175" w:type="dxa"/>
            <w:vAlign w:val="center"/>
          </w:tcPr>
          <w:p w14:paraId="4D5CC2D4" w14:textId="67928CE3" w:rsidR="004A6364" w:rsidRPr="00D932E1" w:rsidRDefault="004A6364" w:rsidP="004A6364">
            <w:pPr>
              <w:rPr>
                <w:rFonts w:ascii="Arial" w:hAnsi="Arial" w:cs="Arial"/>
                <w:sz w:val="20"/>
                <w:szCs w:val="20"/>
              </w:rPr>
            </w:pPr>
            <w:r w:rsidRPr="00D932E1">
              <w:rPr>
                <w:rFonts w:ascii="Arial" w:hAnsi="Arial" w:cs="Arial"/>
                <w:sz w:val="20"/>
                <w:szCs w:val="20"/>
              </w:rPr>
              <w:t>10.3.Тогтвортой хөдөө аж ахуйн зорилтыг шийдвэрлэхэд чухал ач холбогдолтой мэргэжлээр их, дээд сургууль, мэргэжлийн боловсролын байгууллагад шинээр анги нээх, гадаад оронд сургаж бэлтгэх ажлыг хөдөө аж ахуйн асуудал эрхэлсэн төрийн захиргааны төв байгууллага, боловсролын асуудал эрхэлсэн төрийн захиргааны төв байгууллагатай хамтран зохион байгуулна.</w:t>
            </w:r>
          </w:p>
        </w:tc>
        <w:tc>
          <w:tcPr>
            <w:tcW w:w="1645" w:type="dxa"/>
            <w:vAlign w:val="center"/>
          </w:tcPr>
          <w:p w14:paraId="7AAB1734" w14:textId="39906F6D" w:rsidR="004A6364" w:rsidRPr="00152FF6" w:rsidRDefault="004A6364" w:rsidP="004A6364">
            <w:pPr>
              <w:rPr>
                <w:rFonts w:ascii="Arial" w:hAnsi="Arial" w:cs="Arial"/>
                <w:sz w:val="20"/>
                <w:szCs w:val="20"/>
                <w:lang w:val="en-US"/>
              </w:rPr>
            </w:pPr>
            <w:r>
              <w:rPr>
                <w:rFonts w:ascii="Arial" w:hAnsi="Arial" w:cs="Arial"/>
                <w:sz w:val="20"/>
                <w:szCs w:val="20"/>
              </w:rPr>
              <w:t>Хөдөө аж ахуй болон  боловсролын асуудал эрхэлсэн төрийн захиргааны төв байгууллага хамтран</w:t>
            </w:r>
          </w:p>
        </w:tc>
        <w:tc>
          <w:tcPr>
            <w:tcW w:w="2588" w:type="dxa"/>
            <w:vAlign w:val="center"/>
          </w:tcPr>
          <w:p w14:paraId="10A61E14" w14:textId="6C060199" w:rsidR="004A6364" w:rsidRPr="001B0B8F" w:rsidRDefault="001B0B8F" w:rsidP="004A6364">
            <w:pPr>
              <w:rPr>
                <w:rFonts w:ascii="Arial" w:hAnsi="Arial" w:cs="Arial"/>
                <w:sz w:val="20"/>
                <w:szCs w:val="20"/>
              </w:rPr>
            </w:pPr>
            <w:r>
              <w:rPr>
                <w:rFonts w:ascii="Arial" w:hAnsi="Arial" w:cs="Arial"/>
                <w:sz w:val="20"/>
                <w:szCs w:val="20"/>
              </w:rPr>
              <w:t>Хамтын ажиллагааг уялдуулах, хамтарсан төлөвлөгөө болосруулж, хэрэгжүүлэх</w:t>
            </w:r>
          </w:p>
        </w:tc>
      </w:tr>
      <w:tr w:rsidR="004A6364" w:rsidRPr="00070612" w14:paraId="6DDD0F8B" w14:textId="77777777" w:rsidTr="00ED62D5">
        <w:tc>
          <w:tcPr>
            <w:tcW w:w="5175" w:type="dxa"/>
            <w:vAlign w:val="center"/>
          </w:tcPr>
          <w:p w14:paraId="0ABD08A9" w14:textId="6E8C7509" w:rsidR="004A6364" w:rsidRPr="00D932E1" w:rsidRDefault="004A6364" w:rsidP="004A6364">
            <w:pPr>
              <w:rPr>
                <w:rFonts w:ascii="Arial" w:hAnsi="Arial" w:cs="Arial"/>
                <w:sz w:val="20"/>
                <w:szCs w:val="20"/>
              </w:rPr>
            </w:pPr>
            <w:r w:rsidRPr="00D932E1">
              <w:rPr>
                <w:rFonts w:ascii="Arial" w:hAnsi="Arial" w:cs="Arial"/>
                <w:sz w:val="20"/>
                <w:szCs w:val="20"/>
              </w:rPr>
              <w:t>10.4.Хөдөө аж ахуйн асуудал эрхэлсэн төрийн захиргааны төв байгууллага нь албан боловсрол эзэмшсэн хөдөө аж ахуйн ажилтан, мэргэжилтнийг боловсролын асуудал эрхэлсэн төрийн захиргааны төв байгууллагатай хамтран 5 жил тутам мэргэжил дээшлүүлэх сургалтад системтэйгээр хамруулах ба мэргэжлийн ур чадварын түвшнээр үнэлж, мэргэшлийн зэрэг олгоно.</w:t>
            </w:r>
          </w:p>
        </w:tc>
        <w:tc>
          <w:tcPr>
            <w:tcW w:w="1645" w:type="dxa"/>
            <w:vAlign w:val="center"/>
          </w:tcPr>
          <w:p w14:paraId="1101F970" w14:textId="55715C89" w:rsidR="004A6364" w:rsidRPr="00152FF6" w:rsidRDefault="004A6364" w:rsidP="004A6364">
            <w:pPr>
              <w:rPr>
                <w:rFonts w:ascii="Arial" w:hAnsi="Arial" w:cs="Arial"/>
                <w:sz w:val="20"/>
                <w:szCs w:val="20"/>
                <w:lang w:val="en-US"/>
              </w:rPr>
            </w:pPr>
            <w:r>
              <w:rPr>
                <w:rFonts w:ascii="Arial" w:hAnsi="Arial" w:cs="Arial"/>
                <w:sz w:val="20"/>
                <w:szCs w:val="20"/>
              </w:rPr>
              <w:t>Хөдөө аж ахуйн асуудал эрхэлсэн төрийн захиргааны төв байгууллага</w:t>
            </w:r>
          </w:p>
        </w:tc>
        <w:tc>
          <w:tcPr>
            <w:tcW w:w="2588" w:type="dxa"/>
            <w:vAlign w:val="center"/>
          </w:tcPr>
          <w:p w14:paraId="13CB0074" w14:textId="0C69BFE2" w:rsidR="004A6364" w:rsidRPr="00152FF6" w:rsidRDefault="001B0B8F" w:rsidP="004A6364">
            <w:pPr>
              <w:rPr>
                <w:rFonts w:ascii="Arial" w:hAnsi="Arial" w:cs="Arial"/>
                <w:sz w:val="20"/>
                <w:szCs w:val="20"/>
                <w:lang w:val="en-US"/>
              </w:rPr>
            </w:pPr>
            <w:r>
              <w:rPr>
                <w:rFonts w:ascii="Arial" w:hAnsi="Arial" w:cs="Arial"/>
                <w:sz w:val="20"/>
                <w:szCs w:val="20"/>
              </w:rPr>
              <w:t>Дүн шинжилгээ хийх, үр дүнг дүгнэх, хариу арга хэмжээ авах</w:t>
            </w:r>
          </w:p>
        </w:tc>
      </w:tr>
      <w:tr w:rsidR="004A6364" w:rsidRPr="00070612" w14:paraId="517818B4" w14:textId="77777777" w:rsidTr="00CB4EAE">
        <w:trPr>
          <w:trHeight w:val="1214"/>
        </w:trPr>
        <w:tc>
          <w:tcPr>
            <w:tcW w:w="5175" w:type="dxa"/>
            <w:vAlign w:val="center"/>
          </w:tcPr>
          <w:p w14:paraId="15C3A566" w14:textId="039B3F00" w:rsidR="004A6364" w:rsidRPr="00D932E1" w:rsidRDefault="004A6364" w:rsidP="004A6364">
            <w:pPr>
              <w:rPr>
                <w:rFonts w:ascii="Arial" w:hAnsi="Arial" w:cs="Arial"/>
                <w:sz w:val="20"/>
                <w:szCs w:val="20"/>
              </w:rPr>
            </w:pPr>
            <w:r w:rsidRPr="00D932E1">
              <w:rPr>
                <w:rFonts w:ascii="Arial" w:hAnsi="Arial" w:cs="Arial"/>
                <w:sz w:val="20"/>
                <w:szCs w:val="20"/>
              </w:rPr>
              <w:t>11.2.Хөдөө аж ахуйн тогтвортой үйлдвэрлэлд учирч болзошгүй эрсдэлийн үнэлгээг ердийн нөхцөлд 5 жил тутам, аль нэг эрсдэлт нөхцөл байдал үүссэн болон үүсэх магадлал өндөрссөн үед Засгийн газрын шийдвэрээр тухай бүр хийнэ.</w:t>
            </w:r>
          </w:p>
        </w:tc>
        <w:tc>
          <w:tcPr>
            <w:tcW w:w="1645" w:type="dxa"/>
            <w:vAlign w:val="center"/>
          </w:tcPr>
          <w:p w14:paraId="0DACF45A" w14:textId="75CC83AA" w:rsidR="004A6364" w:rsidRPr="00152FF6" w:rsidRDefault="004A6364" w:rsidP="004A6364">
            <w:pPr>
              <w:rPr>
                <w:rFonts w:ascii="Arial" w:hAnsi="Arial" w:cs="Arial"/>
                <w:sz w:val="20"/>
                <w:szCs w:val="20"/>
                <w:lang w:val="en-US"/>
              </w:rPr>
            </w:pPr>
            <w:r>
              <w:rPr>
                <w:rFonts w:ascii="Arial" w:hAnsi="Arial" w:cs="Arial"/>
                <w:sz w:val="20"/>
                <w:szCs w:val="20"/>
              </w:rPr>
              <w:t xml:space="preserve">Засгийн газар </w:t>
            </w:r>
          </w:p>
        </w:tc>
        <w:tc>
          <w:tcPr>
            <w:tcW w:w="2588" w:type="dxa"/>
            <w:vAlign w:val="center"/>
          </w:tcPr>
          <w:p w14:paraId="3F26E04F" w14:textId="728BF3A4" w:rsidR="004A6364" w:rsidRPr="00152FF6" w:rsidRDefault="001B0B8F" w:rsidP="004A6364">
            <w:pPr>
              <w:rPr>
                <w:rFonts w:ascii="Arial" w:hAnsi="Arial" w:cs="Arial"/>
                <w:sz w:val="20"/>
                <w:szCs w:val="20"/>
                <w:lang w:val="en-US"/>
              </w:rPr>
            </w:pPr>
            <w:r>
              <w:rPr>
                <w:rFonts w:ascii="Arial" w:hAnsi="Arial" w:cs="Arial"/>
                <w:sz w:val="20"/>
                <w:szCs w:val="20"/>
              </w:rPr>
              <w:t>Дүн шинжилгээ хийх, үр дүнг дүгнэх, Засгийн газраас авч хэрэгжүүлэх арга хэмжээний чиглэл гаргах</w:t>
            </w:r>
          </w:p>
        </w:tc>
      </w:tr>
      <w:tr w:rsidR="004A6364" w:rsidRPr="00070612" w14:paraId="796B46AB" w14:textId="77777777" w:rsidTr="00CB4EAE">
        <w:trPr>
          <w:trHeight w:val="1435"/>
        </w:trPr>
        <w:tc>
          <w:tcPr>
            <w:tcW w:w="5175" w:type="dxa"/>
            <w:vAlign w:val="center"/>
          </w:tcPr>
          <w:p w14:paraId="0031C205" w14:textId="513AF4EE" w:rsidR="004A6364" w:rsidRPr="00152FF6" w:rsidRDefault="004A6364" w:rsidP="004A6364">
            <w:pPr>
              <w:rPr>
                <w:rFonts w:ascii="Arial" w:hAnsi="Arial" w:cs="Arial"/>
                <w:sz w:val="20"/>
                <w:szCs w:val="20"/>
                <w:lang w:val="en-US"/>
              </w:rPr>
            </w:pPr>
            <w:r w:rsidRPr="00D932E1">
              <w:rPr>
                <w:rFonts w:ascii="Arial" w:hAnsi="Arial" w:cs="Arial"/>
                <w:sz w:val="20"/>
                <w:szCs w:val="20"/>
              </w:rPr>
              <w:t>11.3.Энэ хуулийн 11.2-т заасан эрсдэлийн үнэлгээг эрсдэл үүсгэгч аюул болон хүчин зүйлсийн чиглэлээр мэргэшсэн, хараат бус судлаач, шинжээчдээс бүрдсэн эрсдэлийн үнэлгээний баг гүйцэтгэнэ.</w:t>
            </w:r>
          </w:p>
        </w:tc>
        <w:tc>
          <w:tcPr>
            <w:tcW w:w="1645" w:type="dxa"/>
            <w:vAlign w:val="center"/>
          </w:tcPr>
          <w:p w14:paraId="0FECE354" w14:textId="12DE0473" w:rsidR="004A6364" w:rsidRPr="00152FF6" w:rsidRDefault="004A6364" w:rsidP="004A6364">
            <w:pPr>
              <w:rPr>
                <w:rFonts w:ascii="Arial" w:hAnsi="Arial" w:cs="Arial"/>
                <w:sz w:val="20"/>
                <w:szCs w:val="20"/>
                <w:lang w:val="en-US"/>
              </w:rPr>
            </w:pPr>
            <w:r>
              <w:rPr>
                <w:rFonts w:ascii="Arial" w:hAnsi="Arial" w:cs="Arial"/>
                <w:sz w:val="20"/>
                <w:szCs w:val="20"/>
              </w:rPr>
              <w:t>Хөдөө аж ахуйн асуудал эрхэлсэн төрийн захиргааны төв байгууллага</w:t>
            </w:r>
          </w:p>
        </w:tc>
        <w:tc>
          <w:tcPr>
            <w:tcW w:w="2588" w:type="dxa"/>
            <w:vAlign w:val="center"/>
          </w:tcPr>
          <w:p w14:paraId="0DD9D920" w14:textId="7918F4DE" w:rsidR="004A6364" w:rsidRPr="001B0B8F" w:rsidRDefault="001B0B8F" w:rsidP="004A6364">
            <w:pPr>
              <w:rPr>
                <w:rFonts w:ascii="Arial" w:hAnsi="Arial" w:cs="Arial"/>
                <w:sz w:val="20"/>
                <w:szCs w:val="20"/>
              </w:rPr>
            </w:pPr>
            <w:r>
              <w:rPr>
                <w:rFonts w:ascii="Arial" w:hAnsi="Arial" w:cs="Arial"/>
                <w:sz w:val="20"/>
                <w:szCs w:val="20"/>
              </w:rPr>
              <w:t>Судалгаа, сургалтын хүрээнд хамтын ажиллагааг нэмэгдүүлэх</w:t>
            </w:r>
          </w:p>
        </w:tc>
      </w:tr>
      <w:tr w:rsidR="004A6364" w:rsidRPr="00070612" w14:paraId="320FB192" w14:textId="77777777" w:rsidTr="00ED62D5">
        <w:tc>
          <w:tcPr>
            <w:tcW w:w="5175" w:type="dxa"/>
            <w:vAlign w:val="center"/>
          </w:tcPr>
          <w:p w14:paraId="416F1C1B" w14:textId="67A3509C" w:rsidR="004A6364" w:rsidRPr="00CB4EAE" w:rsidRDefault="004A6364" w:rsidP="004A6364">
            <w:pPr>
              <w:rPr>
                <w:rFonts w:ascii="Arial" w:hAnsi="Arial" w:cs="Arial"/>
                <w:sz w:val="20"/>
                <w:szCs w:val="20"/>
              </w:rPr>
            </w:pPr>
            <w:r w:rsidRPr="00CB4EAE">
              <w:rPr>
                <w:rFonts w:ascii="Arial" w:hAnsi="Arial" w:cs="Arial"/>
                <w:sz w:val="20"/>
                <w:szCs w:val="20"/>
              </w:rPr>
              <w:t>11.6.Хөдөө аж ахуйн тогтвортой үйлдвэрлэлд учирч болзошгүй эрсдэлийн үнэлгээ хийх зардлыг Засгийн газрын нөөц сангаас санхүүжүүлнэ.</w:t>
            </w:r>
          </w:p>
        </w:tc>
        <w:tc>
          <w:tcPr>
            <w:tcW w:w="1645" w:type="dxa"/>
            <w:vAlign w:val="center"/>
          </w:tcPr>
          <w:p w14:paraId="5E960DF9" w14:textId="14C66779" w:rsidR="004A6364" w:rsidRPr="00CB4EAE" w:rsidRDefault="004A6364" w:rsidP="004A6364">
            <w:pPr>
              <w:rPr>
                <w:rFonts w:ascii="Arial" w:hAnsi="Arial" w:cs="Arial"/>
                <w:sz w:val="20"/>
                <w:szCs w:val="20"/>
              </w:rPr>
            </w:pPr>
            <w:r>
              <w:rPr>
                <w:rFonts w:ascii="Arial" w:hAnsi="Arial" w:cs="Arial"/>
                <w:sz w:val="20"/>
                <w:szCs w:val="20"/>
              </w:rPr>
              <w:t>Засгийн газар</w:t>
            </w:r>
          </w:p>
        </w:tc>
        <w:tc>
          <w:tcPr>
            <w:tcW w:w="2588" w:type="dxa"/>
            <w:vAlign w:val="center"/>
          </w:tcPr>
          <w:p w14:paraId="3DA30550" w14:textId="786E5FA7" w:rsidR="004A6364" w:rsidRPr="001B0B8F" w:rsidRDefault="001B0B8F" w:rsidP="004A6364">
            <w:pPr>
              <w:rPr>
                <w:rFonts w:ascii="Arial" w:hAnsi="Arial" w:cs="Arial"/>
                <w:sz w:val="20"/>
                <w:szCs w:val="20"/>
              </w:rPr>
            </w:pPr>
            <w:r>
              <w:rPr>
                <w:rFonts w:ascii="Arial" w:hAnsi="Arial" w:cs="Arial"/>
                <w:sz w:val="20"/>
                <w:szCs w:val="20"/>
              </w:rPr>
              <w:t>Эрсдлийг бууруулах арга хэмжээ авах</w:t>
            </w:r>
          </w:p>
        </w:tc>
      </w:tr>
      <w:tr w:rsidR="004A6364" w:rsidRPr="00070612" w14:paraId="345D1FD9" w14:textId="77777777" w:rsidTr="00ED62D5">
        <w:tc>
          <w:tcPr>
            <w:tcW w:w="5175" w:type="dxa"/>
            <w:vAlign w:val="center"/>
          </w:tcPr>
          <w:p w14:paraId="24179489" w14:textId="19F82771" w:rsidR="004A6364" w:rsidRPr="00CB4EAE" w:rsidRDefault="004A6364" w:rsidP="004A6364">
            <w:pPr>
              <w:rPr>
                <w:rFonts w:ascii="Arial" w:hAnsi="Arial" w:cs="Arial"/>
                <w:sz w:val="20"/>
                <w:szCs w:val="20"/>
              </w:rPr>
            </w:pPr>
            <w:r w:rsidRPr="00CB4EAE">
              <w:rPr>
                <w:rFonts w:ascii="Arial" w:hAnsi="Arial" w:cs="Arial"/>
                <w:sz w:val="20"/>
                <w:szCs w:val="20"/>
              </w:rPr>
              <w:lastRenderedPageBreak/>
              <w:t>14.2.Хөдөө аж ахуйн гаралтай түүхий эд, бүтээгдэхүүний төрөл тус бүрээр ангилал, зэрэглэлийн стандартын төсөл боловсруулах, эрх бүхий байгууллагаар батлуулах, батлагдсан стандартын хэрэгжилтэд хяналт тавих үйл ажиллагааг хөдөө аж ахуйн асуудал эрхэлсэн төрийн захиргааны төв байгууллага хариуцна.</w:t>
            </w:r>
          </w:p>
        </w:tc>
        <w:tc>
          <w:tcPr>
            <w:tcW w:w="1645" w:type="dxa"/>
            <w:vAlign w:val="center"/>
          </w:tcPr>
          <w:p w14:paraId="37AA1008" w14:textId="1682919E" w:rsidR="004A6364" w:rsidRDefault="004A6364" w:rsidP="004A6364">
            <w:pPr>
              <w:rPr>
                <w:rFonts w:ascii="Arial" w:hAnsi="Arial" w:cs="Arial"/>
                <w:sz w:val="20"/>
                <w:szCs w:val="20"/>
              </w:rPr>
            </w:pPr>
            <w:r>
              <w:rPr>
                <w:rFonts w:ascii="Arial" w:hAnsi="Arial" w:cs="Arial"/>
                <w:sz w:val="20"/>
                <w:szCs w:val="20"/>
              </w:rPr>
              <w:t>Хөдөө аж ахуйн асуудал эрхэлсэн төрийн захиргааны төв байгууллага</w:t>
            </w:r>
          </w:p>
        </w:tc>
        <w:tc>
          <w:tcPr>
            <w:tcW w:w="2588" w:type="dxa"/>
            <w:vAlign w:val="center"/>
          </w:tcPr>
          <w:p w14:paraId="1235C898" w14:textId="5A2BD784" w:rsidR="004A6364" w:rsidRPr="001B0B8F" w:rsidRDefault="001B0B8F" w:rsidP="004A6364">
            <w:pPr>
              <w:rPr>
                <w:rFonts w:ascii="Arial" w:hAnsi="Arial" w:cs="Arial"/>
                <w:sz w:val="20"/>
                <w:szCs w:val="20"/>
              </w:rPr>
            </w:pPr>
            <w:r>
              <w:rPr>
                <w:rFonts w:ascii="Arial" w:hAnsi="Arial" w:cs="Arial"/>
                <w:sz w:val="20"/>
                <w:szCs w:val="20"/>
              </w:rPr>
              <w:t>Хяналтыг үр дүнтэй хэрэгжүүлэх, үр дүнг дүгнэх, шаардлагатай хариу арга хэмжээг авах</w:t>
            </w:r>
          </w:p>
        </w:tc>
      </w:tr>
      <w:tr w:rsidR="004A6364" w:rsidRPr="00070612" w14:paraId="462A8CD7" w14:textId="77777777" w:rsidTr="00ED62D5">
        <w:tc>
          <w:tcPr>
            <w:tcW w:w="5175" w:type="dxa"/>
            <w:vAlign w:val="center"/>
          </w:tcPr>
          <w:p w14:paraId="768497CE" w14:textId="58852E59" w:rsidR="004A6364" w:rsidRPr="00CB4EAE" w:rsidRDefault="004A6364" w:rsidP="004A6364">
            <w:pPr>
              <w:rPr>
                <w:rFonts w:ascii="Arial" w:hAnsi="Arial" w:cs="Arial"/>
                <w:sz w:val="20"/>
                <w:szCs w:val="20"/>
              </w:rPr>
            </w:pPr>
            <w:r w:rsidRPr="00CB4EAE">
              <w:rPr>
                <w:rFonts w:ascii="Arial" w:hAnsi="Arial" w:cs="Arial"/>
                <w:sz w:val="20"/>
                <w:szCs w:val="20"/>
              </w:rPr>
              <w:t>14.3.Аймаг бүр хөдөө аж ахуйн түүхий эд, бүтээгдэхүүний чанарыг шинжлэн судалдаг зориулалтын тоног төхөөрөмж, мэргэшсэн шинжээч бүхий лабораторитай байна.</w:t>
            </w:r>
          </w:p>
        </w:tc>
        <w:tc>
          <w:tcPr>
            <w:tcW w:w="1645" w:type="dxa"/>
            <w:vAlign w:val="center"/>
          </w:tcPr>
          <w:p w14:paraId="57C0B1A5" w14:textId="11BA6A65" w:rsidR="004A6364" w:rsidRDefault="004A6364" w:rsidP="004A6364">
            <w:pPr>
              <w:rPr>
                <w:rFonts w:ascii="Arial" w:hAnsi="Arial" w:cs="Arial"/>
                <w:sz w:val="20"/>
                <w:szCs w:val="20"/>
              </w:rPr>
            </w:pPr>
            <w:r>
              <w:rPr>
                <w:rFonts w:ascii="Arial" w:hAnsi="Arial" w:cs="Arial"/>
                <w:sz w:val="20"/>
                <w:szCs w:val="20"/>
              </w:rPr>
              <w:t>Аймаг дахь хөдөө аж ахуйн асуудал хариуцсан төрийн захиргааны байгууллага</w:t>
            </w:r>
          </w:p>
        </w:tc>
        <w:tc>
          <w:tcPr>
            <w:tcW w:w="2588" w:type="dxa"/>
            <w:vAlign w:val="center"/>
          </w:tcPr>
          <w:p w14:paraId="166BF1DE" w14:textId="3630E9BB" w:rsidR="004A6364" w:rsidRPr="007A6404" w:rsidRDefault="007A6404" w:rsidP="004A6364">
            <w:pPr>
              <w:rPr>
                <w:rFonts w:ascii="Arial" w:hAnsi="Arial" w:cs="Arial"/>
                <w:sz w:val="20"/>
                <w:szCs w:val="20"/>
              </w:rPr>
            </w:pPr>
            <w:r>
              <w:rPr>
                <w:rFonts w:ascii="Arial" w:hAnsi="Arial" w:cs="Arial"/>
                <w:sz w:val="20"/>
                <w:szCs w:val="20"/>
              </w:rPr>
              <w:t>Холбогдох тооцооллыг хийж, төсөл, хөтөлбөрийг хэрэгжүүлэх</w:t>
            </w:r>
          </w:p>
        </w:tc>
      </w:tr>
      <w:tr w:rsidR="004A6364" w:rsidRPr="00070612" w14:paraId="15F545FA" w14:textId="77777777" w:rsidTr="00ED62D5">
        <w:tc>
          <w:tcPr>
            <w:tcW w:w="5175" w:type="dxa"/>
            <w:vAlign w:val="center"/>
          </w:tcPr>
          <w:p w14:paraId="54CCA123" w14:textId="0BEEA7DC" w:rsidR="004A6364" w:rsidRPr="00CB4EAE" w:rsidRDefault="004A6364" w:rsidP="004A6364">
            <w:pPr>
              <w:rPr>
                <w:rFonts w:ascii="Arial" w:hAnsi="Arial" w:cs="Arial"/>
                <w:sz w:val="20"/>
                <w:szCs w:val="20"/>
              </w:rPr>
            </w:pPr>
            <w:r w:rsidRPr="00422EC8">
              <w:rPr>
                <w:rFonts w:ascii="Arial" w:hAnsi="Arial" w:cs="Arial"/>
                <w:sz w:val="20"/>
                <w:szCs w:val="20"/>
              </w:rPr>
              <w:t>15.5.Хөдөө аж ахуйн асуудал эрхэлсэн төрийн захиргааны төв байгууллага нь хөдөө аж ахуйн эрдэм шинжилгээ, судалгааны ажлын үр дүнг дээшлүүлэх зорилгоор шинжлэх ухааны асуудал эрхэлсэн төрийн захиргааны төв байгууллагатай хамтран салбарын их сургууль болон эрдэм шинжилгээний хүрээлэн, судалгааны төвүүдийг туршилт, судалгааны орчин үеийн техник, хэрэгсэл, лабораторийн тоног төхөөрөмжөөр хангахад дэмжлэг үзүүлж ажиллана.</w:t>
            </w:r>
          </w:p>
        </w:tc>
        <w:tc>
          <w:tcPr>
            <w:tcW w:w="1645" w:type="dxa"/>
            <w:vAlign w:val="center"/>
          </w:tcPr>
          <w:p w14:paraId="494EAF2E" w14:textId="20365F7F" w:rsidR="004A6364" w:rsidRPr="00422EC8" w:rsidRDefault="004A6364" w:rsidP="004A6364">
            <w:pPr>
              <w:rPr>
                <w:rFonts w:ascii="Arial" w:hAnsi="Arial" w:cs="Arial"/>
                <w:b/>
                <w:bCs/>
                <w:sz w:val="20"/>
                <w:szCs w:val="20"/>
              </w:rPr>
            </w:pPr>
            <w:r>
              <w:rPr>
                <w:rFonts w:ascii="Arial" w:hAnsi="Arial" w:cs="Arial"/>
                <w:sz w:val="20"/>
                <w:szCs w:val="20"/>
              </w:rPr>
              <w:t>Хөдөө аж ахуйн асуудал эрхэлсэн төрийн захиргааны төв байгууллага</w:t>
            </w:r>
          </w:p>
        </w:tc>
        <w:tc>
          <w:tcPr>
            <w:tcW w:w="2588" w:type="dxa"/>
            <w:vAlign w:val="center"/>
          </w:tcPr>
          <w:p w14:paraId="6AA34E07" w14:textId="12B26C97" w:rsidR="004A6364" w:rsidRPr="007A6404" w:rsidRDefault="007A6404" w:rsidP="004A6364">
            <w:pPr>
              <w:rPr>
                <w:rFonts w:ascii="Arial" w:hAnsi="Arial" w:cs="Arial"/>
                <w:sz w:val="20"/>
                <w:szCs w:val="20"/>
              </w:rPr>
            </w:pPr>
            <w:r>
              <w:rPr>
                <w:rFonts w:ascii="Arial" w:hAnsi="Arial" w:cs="Arial"/>
                <w:sz w:val="20"/>
                <w:szCs w:val="20"/>
              </w:rPr>
              <w:t xml:space="preserve">Хамтын ажиллагааг нэмэгдүүлэх, төсөл, хөтөлбөрийг хэрэгжүүлэх </w:t>
            </w:r>
          </w:p>
        </w:tc>
      </w:tr>
      <w:tr w:rsidR="004A6364" w:rsidRPr="00070612" w14:paraId="74779FD8" w14:textId="77777777" w:rsidTr="00ED62D5">
        <w:tc>
          <w:tcPr>
            <w:tcW w:w="5175" w:type="dxa"/>
            <w:vAlign w:val="center"/>
          </w:tcPr>
          <w:p w14:paraId="3E1692B1" w14:textId="39B061C7" w:rsidR="004A6364" w:rsidRPr="00CB4EAE" w:rsidRDefault="004A6364" w:rsidP="004A6364">
            <w:pPr>
              <w:rPr>
                <w:rFonts w:ascii="Arial" w:hAnsi="Arial" w:cs="Arial"/>
                <w:sz w:val="20"/>
                <w:szCs w:val="20"/>
              </w:rPr>
            </w:pPr>
            <w:r w:rsidRPr="00422EC8">
              <w:rPr>
                <w:rFonts w:ascii="Arial" w:hAnsi="Arial" w:cs="Arial"/>
                <w:sz w:val="20"/>
                <w:szCs w:val="20"/>
              </w:rPr>
              <w:t>15.6.Малчин, тариаланчид шинэ мэдлэг, инновац, технологи эзэмшүүлэхэд чиглэгдсэн зөвлөн туслах тогтвортой үйлчилгээг хөдөө аж ахуйн асуудал эрхэлсэн төрийн захиргааны төв байгууллага салбарын сургалт, эрдэм шинжилгээний байгууллага болон хувийн хэвшлийн хуулийн этгээдтэй хамтран зохион байгуулна.</w:t>
            </w:r>
          </w:p>
        </w:tc>
        <w:tc>
          <w:tcPr>
            <w:tcW w:w="1645" w:type="dxa"/>
            <w:vAlign w:val="center"/>
          </w:tcPr>
          <w:p w14:paraId="03067083" w14:textId="32E87B5E" w:rsidR="004A6364" w:rsidRDefault="004A6364" w:rsidP="004A6364">
            <w:pPr>
              <w:rPr>
                <w:rFonts w:ascii="Arial" w:hAnsi="Arial" w:cs="Arial"/>
                <w:sz w:val="20"/>
                <w:szCs w:val="20"/>
              </w:rPr>
            </w:pPr>
            <w:r>
              <w:rPr>
                <w:rFonts w:ascii="Arial" w:hAnsi="Arial" w:cs="Arial"/>
                <w:sz w:val="20"/>
                <w:szCs w:val="20"/>
              </w:rPr>
              <w:t>Хөдөө аж ахуйн асуудал эрхэлсэн төрийн захиргааны төв байгууллага</w:t>
            </w:r>
          </w:p>
        </w:tc>
        <w:tc>
          <w:tcPr>
            <w:tcW w:w="2588" w:type="dxa"/>
            <w:vAlign w:val="center"/>
          </w:tcPr>
          <w:p w14:paraId="29170DC2" w14:textId="664C3453" w:rsidR="004A6364" w:rsidRPr="00152FF6" w:rsidRDefault="007A6404" w:rsidP="004A6364">
            <w:pPr>
              <w:rPr>
                <w:rFonts w:ascii="Arial" w:hAnsi="Arial" w:cs="Arial"/>
                <w:sz w:val="20"/>
                <w:szCs w:val="20"/>
                <w:lang w:val="en-US"/>
              </w:rPr>
            </w:pPr>
            <w:r>
              <w:rPr>
                <w:rFonts w:ascii="Arial" w:hAnsi="Arial" w:cs="Arial"/>
                <w:sz w:val="20"/>
                <w:szCs w:val="20"/>
              </w:rPr>
              <w:t>Хамтын ажиллагааг нэмэгдүүлэх, төсөл, хөтөлбөрийг хэрэгжүүлэх</w:t>
            </w:r>
          </w:p>
        </w:tc>
      </w:tr>
      <w:tr w:rsidR="004A6364" w:rsidRPr="00070612" w14:paraId="6335216E" w14:textId="77777777" w:rsidTr="00ED62D5">
        <w:tc>
          <w:tcPr>
            <w:tcW w:w="5175" w:type="dxa"/>
            <w:vAlign w:val="center"/>
          </w:tcPr>
          <w:p w14:paraId="6894BCE9" w14:textId="6422897D" w:rsidR="004A6364" w:rsidRPr="00CB4EAE" w:rsidRDefault="004A6364" w:rsidP="004A6364">
            <w:pPr>
              <w:rPr>
                <w:rFonts w:ascii="Arial" w:hAnsi="Arial" w:cs="Arial"/>
                <w:sz w:val="20"/>
                <w:szCs w:val="20"/>
              </w:rPr>
            </w:pPr>
            <w:r w:rsidRPr="00A241CF">
              <w:rPr>
                <w:rFonts w:ascii="Arial" w:hAnsi="Arial" w:cs="Arial"/>
                <w:sz w:val="20"/>
                <w:szCs w:val="20"/>
              </w:rPr>
              <w:t>17.3.2.гадаад улс, олон улсын байгууллагатай байгуулсан мал эмнэлэг, ургамлын ариун цэвэр, хорио цээрийн гэрээ, хэлэлцээрийн цахим сан үүсгэж, олон нийтэд нээлттэй хүргэх боломжоор хангах.</w:t>
            </w:r>
          </w:p>
        </w:tc>
        <w:tc>
          <w:tcPr>
            <w:tcW w:w="1645" w:type="dxa"/>
            <w:vAlign w:val="center"/>
          </w:tcPr>
          <w:p w14:paraId="2D2026F7" w14:textId="57444C87" w:rsidR="004A6364" w:rsidRDefault="004A6364" w:rsidP="004A6364">
            <w:pPr>
              <w:rPr>
                <w:rFonts w:ascii="Arial" w:hAnsi="Arial" w:cs="Arial"/>
                <w:sz w:val="20"/>
                <w:szCs w:val="20"/>
              </w:rPr>
            </w:pPr>
            <w:r>
              <w:rPr>
                <w:rFonts w:ascii="Arial" w:hAnsi="Arial" w:cs="Arial"/>
                <w:sz w:val="20"/>
                <w:szCs w:val="20"/>
              </w:rPr>
              <w:t>Засгийн газар, холбогдох төрийн байгууллага</w:t>
            </w:r>
          </w:p>
        </w:tc>
        <w:tc>
          <w:tcPr>
            <w:tcW w:w="2588" w:type="dxa"/>
            <w:vAlign w:val="center"/>
          </w:tcPr>
          <w:p w14:paraId="45838FEC" w14:textId="6771D8AC" w:rsidR="004A6364" w:rsidRPr="007A6404" w:rsidRDefault="007A6404" w:rsidP="004A6364">
            <w:pPr>
              <w:rPr>
                <w:rFonts w:ascii="Arial" w:hAnsi="Arial" w:cs="Arial"/>
                <w:sz w:val="20"/>
                <w:szCs w:val="20"/>
              </w:rPr>
            </w:pPr>
            <w:r>
              <w:rPr>
                <w:rFonts w:ascii="Arial" w:hAnsi="Arial" w:cs="Arial"/>
                <w:sz w:val="20"/>
                <w:szCs w:val="20"/>
              </w:rPr>
              <w:t>Мэдээллийн цахим санг хөгжүүлэх</w:t>
            </w:r>
          </w:p>
        </w:tc>
      </w:tr>
      <w:tr w:rsidR="00212A8F" w:rsidRPr="00070612" w14:paraId="5ACB5116" w14:textId="77777777" w:rsidTr="00ED62D5">
        <w:tc>
          <w:tcPr>
            <w:tcW w:w="5175" w:type="dxa"/>
            <w:vAlign w:val="center"/>
          </w:tcPr>
          <w:p w14:paraId="17C84047" w14:textId="3DA7B152" w:rsidR="00212A8F" w:rsidRPr="00CB4EAE" w:rsidRDefault="00212A8F" w:rsidP="00212A8F">
            <w:pPr>
              <w:rPr>
                <w:rFonts w:ascii="Arial" w:hAnsi="Arial" w:cs="Arial"/>
                <w:sz w:val="20"/>
                <w:szCs w:val="20"/>
              </w:rPr>
            </w:pPr>
            <w:r w:rsidRPr="00212A8F">
              <w:rPr>
                <w:rFonts w:ascii="Arial" w:hAnsi="Arial" w:cs="Arial"/>
                <w:sz w:val="20"/>
                <w:szCs w:val="20"/>
              </w:rPr>
              <w:t>19.1.Хөдөө аж ахуйн асуудал эрхэлсэн төрийн захиргааны төв байгууллага нь хөдөө аж ахуйн үйлдвэрлэлийн бүртгэл, мэдээллийн нэгдсэн цахим сантай байна.</w:t>
            </w:r>
          </w:p>
        </w:tc>
        <w:tc>
          <w:tcPr>
            <w:tcW w:w="1645" w:type="dxa"/>
            <w:vAlign w:val="center"/>
          </w:tcPr>
          <w:p w14:paraId="7856AEA5" w14:textId="26A113D4" w:rsidR="00212A8F" w:rsidRDefault="00212A8F" w:rsidP="00212A8F">
            <w:pPr>
              <w:rPr>
                <w:rFonts w:ascii="Arial" w:hAnsi="Arial" w:cs="Arial"/>
                <w:sz w:val="20"/>
                <w:szCs w:val="20"/>
              </w:rPr>
            </w:pPr>
            <w:r>
              <w:rPr>
                <w:rFonts w:ascii="Arial" w:hAnsi="Arial" w:cs="Arial"/>
                <w:sz w:val="20"/>
                <w:szCs w:val="20"/>
              </w:rPr>
              <w:t>Хөдөө аж ахуйн асуудал эрхэлсэн төрийн захиргааны төв байгууллага</w:t>
            </w:r>
          </w:p>
        </w:tc>
        <w:tc>
          <w:tcPr>
            <w:tcW w:w="2588" w:type="dxa"/>
            <w:vAlign w:val="center"/>
          </w:tcPr>
          <w:p w14:paraId="3076DB64" w14:textId="01F22721" w:rsidR="00212A8F" w:rsidRPr="00152FF6" w:rsidRDefault="00212A8F" w:rsidP="00212A8F">
            <w:pPr>
              <w:rPr>
                <w:rFonts w:ascii="Arial" w:hAnsi="Arial" w:cs="Arial"/>
                <w:sz w:val="20"/>
                <w:szCs w:val="20"/>
                <w:lang w:val="en-US"/>
              </w:rPr>
            </w:pPr>
            <w:r>
              <w:rPr>
                <w:rFonts w:ascii="Arial" w:hAnsi="Arial" w:cs="Arial"/>
                <w:sz w:val="20"/>
                <w:szCs w:val="20"/>
              </w:rPr>
              <w:t>Хамтын ажиллагааг нэмэгдүүлэх, Бүтцийн нэгжийн чиг үүрэгт ажлыг гүйцэтгэх</w:t>
            </w:r>
          </w:p>
        </w:tc>
      </w:tr>
      <w:tr w:rsidR="00212A8F" w:rsidRPr="00070612" w14:paraId="19D57874" w14:textId="77777777" w:rsidTr="00ED62D5">
        <w:tc>
          <w:tcPr>
            <w:tcW w:w="5175" w:type="dxa"/>
            <w:vAlign w:val="center"/>
          </w:tcPr>
          <w:p w14:paraId="0212FFC8" w14:textId="1B6CCE98" w:rsidR="00212A8F" w:rsidRPr="00212A8F" w:rsidRDefault="00212A8F" w:rsidP="00212A8F">
            <w:pPr>
              <w:rPr>
                <w:rFonts w:ascii="Arial" w:hAnsi="Arial" w:cs="Arial"/>
                <w:sz w:val="20"/>
                <w:szCs w:val="20"/>
              </w:rPr>
            </w:pPr>
            <w:r w:rsidRPr="00212A8F">
              <w:rPr>
                <w:rFonts w:ascii="Arial" w:hAnsi="Arial" w:cs="Arial"/>
                <w:sz w:val="20"/>
                <w:szCs w:val="20"/>
              </w:rPr>
              <w:t>18.4.Хөдөө аж ахуйн асуудал эрхэлсэн төрийн захиргааны төв байгууллага нь энэ хуулийн хүрээнд дараах тодорхой чиг үүргийг хэрэгжүүлнэ:</w:t>
            </w:r>
          </w:p>
          <w:p w14:paraId="2B14CEDE" w14:textId="77777777" w:rsidR="00212A8F" w:rsidRDefault="00212A8F" w:rsidP="00212A8F">
            <w:pPr>
              <w:rPr>
                <w:rFonts w:ascii="Arial" w:hAnsi="Arial" w:cs="Arial"/>
                <w:sz w:val="20"/>
                <w:szCs w:val="20"/>
              </w:rPr>
            </w:pPr>
            <w:r w:rsidRPr="00212A8F">
              <w:rPr>
                <w:rFonts w:ascii="Arial" w:hAnsi="Arial" w:cs="Arial"/>
                <w:sz w:val="20"/>
                <w:szCs w:val="20"/>
              </w:rPr>
              <w:tab/>
              <w:t>18.4.1.тогтвортой хөдөө аж ахуйн хөгжлийн тэргүүлэх чиглэл, төрөлжилт, бүсчлэл, кластерыг тодорхойлж, бодлого, төлөвлөгөөнд тусгах, хэрэгжилтийг улсын хэмжээнд зохион байгуулах;</w:t>
            </w:r>
          </w:p>
          <w:p w14:paraId="039640D3" w14:textId="53DA1BBC" w:rsidR="00212A8F" w:rsidRPr="00CB4EAE" w:rsidRDefault="00212A8F" w:rsidP="00212A8F">
            <w:pPr>
              <w:rPr>
                <w:rFonts w:ascii="Arial" w:hAnsi="Arial" w:cs="Arial"/>
                <w:sz w:val="20"/>
                <w:szCs w:val="20"/>
              </w:rPr>
            </w:pPr>
            <w:r>
              <w:rPr>
                <w:rFonts w:ascii="Arial" w:hAnsi="Arial" w:cs="Arial"/>
                <w:sz w:val="20"/>
                <w:szCs w:val="20"/>
              </w:rPr>
              <w:t xml:space="preserve">             </w:t>
            </w:r>
            <w:r w:rsidRPr="00212A8F">
              <w:rPr>
                <w:rFonts w:ascii="Arial" w:hAnsi="Arial" w:cs="Arial"/>
                <w:sz w:val="20"/>
                <w:szCs w:val="20"/>
              </w:rPr>
              <w:t>18.4.2.энэ хуулийн хэрэгжилтэд хоёр жил тутам аудит хийлгэж, түүний дүгнэлт, саналын дагуу хэрэгжилтийг эрчимжүүлэх арга хэмжээ авах;</w:t>
            </w:r>
          </w:p>
        </w:tc>
        <w:tc>
          <w:tcPr>
            <w:tcW w:w="1645" w:type="dxa"/>
            <w:vAlign w:val="center"/>
          </w:tcPr>
          <w:p w14:paraId="364183F8" w14:textId="5E716CDC" w:rsidR="00212A8F" w:rsidRDefault="00212A8F" w:rsidP="00212A8F">
            <w:pPr>
              <w:rPr>
                <w:rFonts w:ascii="Arial" w:hAnsi="Arial" w:cs="Arial"/>
                <w:sz w:val="20"/>
                <w:szCs w:val="20"/>
              </w:rPr>
            </w:pPr>
            <w:r>
              <w:rPr>
                <w:rFonts w:ascii="Arial" w:hAnsi="Arial" w:cs="Arial"/>
                <w:sz w:val="20"/>
                <w:szCs w:val="20"/>
              </w:rPr>
              <w:t>Хөдөө аж ахуйн асуудал эрхэлсэн төрийн захиргааны төв байгууллага</w:t>
            </w:r>
          </w:p>
        </w:tc>
        <w:tc>
          <w:tcPr>
            <w:tcW w:w="2588" w:type="dxa"/>
            <w:vAlign w:val="center"/>
          </w:tcPr>
          <w:p w14:paraId="0A70861B" w14:textId="34FFBD1E" w:rsidR="00212A8F" w:rsidRPr="00152FF6" w:rsidRDefault="00212A8F" w:rsidP="00212A8F">
            <w:pPr>
              <w:rPr>
                <w:rFonts w:ascii="Arial" w:hAnsi="Arial" w:cs="Arial"/>
                <w:sz w:val="20"/>
                <w:szCs w:val="20"/>
                <w:lang w:val="en-US"/>
              </w:rPr>
            </w:pPr>
            <w:r>
              <w:rPr>
                <w:rFonts w:ascii="Arial" w:hAnsi="Arial" w:cs="Arial"/>
                <w:sz w:val="20"/>
                <w:szCs w:val="20"/>
              </w:rPr>
              <w:t>Хамтын ажиллагааг нэмэгдүүлэх, Бүтцийн нэгжийн чиг үүрэгт ажлыг гүйцэтгэх, дүн шинжилгээ хийх, хяналт тавих</w:t>
            </w:r>
          </w:p>
        </w:tc>
      </w:tr>
      <w:tr w:rsidR="00212A8F" w:rsidRPr="00070612" w14:paraId="0C2BB601" w14:textId="77777777" w:rsidTr="00ED62D5">
        <w:tc>
          <w:tcPr>
            <w:tcW w:w="5175" w:type="dxa"/>
            <w:vAlign w:val="center"/>
          </w:tcPr>
          <w:p w14:paraId="2AB8A23C" w14:textId="1385D356" w:rsidR="00212A8F" w:rsidRPr="00212A8F" w:rsidRDefault="00212A8F" w:rsidP="00212A8F">
            <w:pPr>
              <w:rPr>
                <w:rFonts w:ascii="Arial" w:hAnsi="Arial" w:cs="Arial"/>
                <w:sz w:val="20"/>
                <w:szCs w:val="20"/>
              </w:rPr>
            </w:pPr>
            <w:r w:rsidRPr="00212A8F">
              <w:rPr>
                <w:rFonts w:ascii="Arial" w:hAnsi="Arial" w:cs="Arial"/>
                <w:sz w:val="20"/>
                <w:szCs w:val="20"/>
              </w:rPr>
              <w:t>18.5.Хөдөө аж ахуйн кластер байгуулах, хөгжүүлэх талаар төрийн захиргааны төв, орон нутгийн захиргааны байгууллага дараах үйл ажиллагаа явуулна:</w:t>
            </w:r>
          </w:p>
          <w:p w14:paraId="685BCE36" w14:textId="1009558C" w:rsidR="00212A8F" w:rsidRPr="00212A8F" w:rsidRDefault="00212A8F" w:rsidP="00212A8F">
            <w:pPr>
              <w:rPr>
                <w:rFonts w:ascii="Arial" w:hAnsi="Arial" w:cs="Arial"/>
                <w:sz w:val="20"/>
                <w:szCs w:val="20"/>
              </w:rPr>
            </w:pPr>
            <w:r w:rsidRPr="00212A8F">
              <w:rPr>
                <w:rFonts w:ascii="Arial" w:hAnsi="Arial" w:cs="Arial"/>
                <w:sz w:val="20"/>
                <w:szCs w:val="20"/>
              </w:rPr>
              <w:tab/>
              <w:t>18.5.1.кластер байгуулах техник, эдийн засгийн үндэслэлийг судлах, боловсруулахад дэмжлэг үзүүлэх, үйлдвэрлэл эрхлэгчид сурталчлах;</w:t>
            </w:r>
          </w:p>
          <w:p w14:paraId="7BF76821" w14:textId="5123A464" w:rsidR="00212A8F" w:rsidRPr="00212A8F" w:rsidRDefault="00212A8F" w:rsidP="00212A8F">
            <w:pPr>
              <w:rPr>
                <w:rFonts w:ascii="Arial" w:hAnsi="Arial" w:cs="Arial"/>
                <w:sz w:val="20"/>
                <w:szCs w:val="20"/>
              </w:rPr>
            </w:pPr>
            <w:r w:rsidRPr="00212A8F">
              <w:rPr>
                <w:rFonts w:ascii="Arial" w:hAnsi="Arial" w:cs="Arial"/>
                <w:sz w:val="20"/>
                <w:szCs w:val="20"/>
              </w:rPr>
              <w:lastRenderedPageBreak/>
              <w:tab/>
              <w:t>18.5.2.хөдөө аж ахуйн кластер үүсгэн хөгжүүлэх чиглэлээр үйлдвэрлэл эрхлэгчдийг хамруулсан судалгаа явуулах, дүнг мэдээлэх;</w:t>
            </w:r>
          </w:p>
          <w:p w14:paraId="313168AB" w14:textId="5F666392" w:rsidR="00212A8F" w:rsidRPr="00212A8F" w:rsidRDefault="00212A8F" w:rsidP="00212A8F">
            <w:pPr>
              <w:rPr>
                <w:rFonts w:ascii="Arial" w:hAnsi="Arial" w:cs="Arial"/>
                <w:sz w:val="20"/>
                <w:szCs w:val="20"/>
              </w:rPr>
            </w:pPr>
            <w:r w:rsidRPr="00212A8F">
              <w:rPr>
                <w:rFonts w:ascii="Arial" w:hAnsi="Arial" w:cs="Arial"/>
                <w:sz w:val="20"/>
                <w:szCs w:val="20"/>
              </w:rPr>
              <w:tab/>
              <w:t>18.5.3.кластер байгуулахад оролцогч талуудын хамтын ажиллагааны чиглэл, зураглалыг гаргах, үйлчилгээний дэд бүтцийг бий болгох, үйл ажиллагааг дэмжих арга замыг тодорхойлох;</w:t>
            </w:r>
          </w:p>
          <w:p w14:paraId="5CC04E0D" w14:textId="7606D0AC" w:rsidR="00212A8F" w:rsidRPr="00212A8F" w:rsidRDefault="00212A8F" w:rsidP="00212A8F">
            <w:pPr>
              <w:rPr>
                <w:rFonts w:ascii="Arial" w:hAnsi="Arial" w:cs="Arial"/>
                <w:sz w:val="20"/>
                <w:szCs w:val="20"/>
              </w:rPr>
            </w:pPr>
            <w:r w:rsidRPr="00212A8F">
              <w:rPr>
                <w:rFonts w:ascii="Arial" w:hAnsi="Arial" w:cs="Arial"/>
                <w:sz w:val="20"/>
                <w:szCs w:val="20"/>
              </w:rPr>
              <w:tab/>
              <w:t>18.5.4.кластер үүсгэн байгуулах ажлыг манлайлан зохион байгуулах, кластерийн төлөвлөгөө боловсруулах чиглэлээр арга зүйн зөвлөгөө өгөх, төлөвлөгөөний хэрэгжилтийг хянаж, удирдахад дэмжлэг үзүүлэх;</w:t>
            </w:r>
          </w:p>
          <w:p w14:paraId="21BF5014" w14:textId="7E804141" w:rsidR="00212A8F" w:rsidRPr="00212A8F" w:rsidRDefault="00212A8F" w:rsidP="00212A8F">
            <w:pPr>
              <w:rPr>
                <w:rFonts w:ascii="Arial" w:hAnsi="Arial" w:cs="Arial"/>
                <w:sz w:val="20"/>
                <w:szCs w:val="20"/>
              </w:rPr>
            </w:pPr>
            <w:r w:rsidRPr="00212A8F">
              <w:rPr>
                <w:rFonts w:ascii="Arial" w:hAnsi="Arial" w:cs="Arial"/>
                <w:sz w:val="20"/>
                <w:szCs w:val="20"/>
              </w:rPr>
              <w:tab/>
              <w:t>18.5.5.гадаад, дотоодод туршлага судлах, үндэсний болон гадаад зөвлөхийн үйлчилгээ авахад туслах;</w:t>
            </w:r>
          </w:p>
          <w:p w14:paraId="3603F15B" w14:textId="195454AD" w:rsidR="00212A8F" w:rsidRPr="00212A8F" w:rsidRDefault="00212A8F" w:rsidP="00212A8F">
            <w:pPr>
              <w:rPr>
                <w:rFonts w:ascii="Arial" w:hAnsi="Arial" w:cs="Arial"/>
                <w:sz w:val="20"/>
                <w:szCs w:val="20"/>
              </w:rPr>
            </w:pPr>
            <w:r w:rsidRPr="00212A8F">
              <w:rPr>
                <w:rFonts w:ascii="Arial" w:hAnsi="Arial" w:cs="Arial"/>
                <w:sz w:val="20"/>
                <w:szCs w:val="20"/>
              </w:rPr>
              <w:tab/>
              <w:t>18.5.6.кластер байгуулах чиглэлээр сургалт явуулах, зөвлөгөө өгөх;</w:t>
            </w:r>
          </w:p>
          <w:p w14:paraId="504EF0A5" w14:textId="53412047" w:rsidR="00212A8F" w:rsidRPr="00212A8F" w:rsidRDefault="00212A8F" w:rsidP="00212A8F">
            <w:pPr>
              <w:rPr>
                <w:rFonts w:ascii="Arial" w:hAnsi="Arial" w:cs="Arial"/>
                <w:sz w:val="20"/>
                <w:szCs w:val="20"/>
              </w:rPr>
            </w:pPr>
            <w:r w:rsidRPr="00212A8F">
              <w:rPr>
                <w:rFonts w:ascii="Arial" w:hAnsi="Arial" w:cs="Arial"/>
                <w:sz w:val="20"/>
                <w:szCs w:val="20"/>
              </w:rPr>
              <w:tab/>
              <w:t>18.5.7.кластерийг дэмжих нэгжийг үүсгэн байгуулж ажиллуулах;</w:t>
            </w:r>
          </w:p>
          <w:p w14:paraId="7F72D9CE" w14:textId="04801CD0" w:rsidR="00212A8F" w:rsidRPr="00212A8F" w:rsidRDefault="00212A8F" w:rsidP="00212A8F">
            <w:pPr>
              <w:rPr>
                <w:rFonts w:ascii="Arial" w:hAnsi="Arial" w:cs="Arial"/>
                <w:sz w:val="20"/>
                <w:szCs w:val="20"/>
              </w:rPr>
            </w:pPr>
            <w:r w:rsidRPr="00212A8F">
              <w:rPr>
                <w:rFonts w:ascii="Arial" w:hAnsi="Arial" w:cs="Arial"/>
                <w:sz w:val="20"/>
                <w:szCs w:val="20"/>
              </w:rPr>
              <w:tab/>
              <w:t>18.5.8.хөдөө аж ахуйн кластерийг холбогдох хууль тогтоомжийн дагуу бүртгэх;</w:t>
            </w:r>
          </w:p>
          <w:p w14:paraId="06658290" w14:textId="41DE02F2" w:rsidR="00212A8F" w:rsidRPr="00212A8F" w:rsidRDefault="00212A8F" w:rsidP="00212A8F">
            <w:pPr>
              <w:rPr>
                <w:rFonts w:ascii="Arial" w:hAnsi="Arial" w:cs="Arial"/>
                <w:sz w:val="20"/>
                <w:szCs w:val="20"/>
              </w:rPr>
            </w:pPr>
            <w:r w:rsidRPr="00212A8F">
              <w:rPr>
                <w:rFonts w:ascii="Arial" w:hAnsi="Arial" w:cs="Arial"/>
                <w:sz w:val="20"/>
                <w:szCs w:val="20"/>
              </w:rPr>
              <w:tab/>
              <w:t>18.5.9.хөдөө аж ахуйн кластерийн үйл ажиллагааг тогтвортой явуулахад байнгын зөвлөгөө, дэмжлэг үзүүлэх.</w:t>
            </w:r>
          </w:p>
        </w:tc>
        <w:tc>
          <w:tcPr>
            <w:tcW w:w="1645" w:type="dxa"/>
            <w:vAlign w:val="center"/>
          </w:tcPr>
          <w:p w14:paraId="7F4E7892" w14:textId="3F79F4E5" w:rsidR="00212A8F" w:rsidRDefault="00212A8F" w:rsidP="00212A8F">
            <w:pPr>
              <w:rPr>
                <w:rFonts w:ascii="Arial" w:hAnsi="Arial" w:cs="Arial"/>
                <w:sz w:val="20"/>
                <w:szCs w:val="20"/>
              </w:rPr>
            </w:pPr>
            <w:r>
              <w:rPr>
                <w:rFonts w:ascii="Arial" w:hAnsi="Arial" w:cs="Arial"/>
                <w:sz w:val="20"/>
                <w:szCs w:val="20"/>
              </w:rPr>
              <w:lastRenderedPageBreak/>
              <w:t xml:space="preserve">Хөдөө аж ахуйн асуудал эрхэлсэн төрийн захиргааны төв байгууллага, орон нутгийн </w:t>
            </w:r>
            <w:r>
              <w:rPr>
                <w:rFonts w:ascii="Arial" w:hAnsi="Arial" w:cs="Arial"/>
                <w:sz w:val="20"/>
                <w:szCs w:val="20"/>
              </w:rPr>
              <w:lastRenderedPageBreak/>
              <w:t>захиргааны байгууллага</w:t>
            </w:r>
          </w:p>
        </w:tc>
        <w:tc>
          <w:tcPr>
            <w:tcW w:w="2588" w:type="dxa"/>
            <w:vAlign w:val="center"/>
          </w:tcPr>
          <w:p w14:paraId="007463F7" w14:textId="0AA57063" w:rsidR="00212A8F" w:rsidRDefault="00212A8F" w:rsidP="00212A8F">
            <w:pPr>
              <w:rPr>
                <w:rFonts w:ascii="Arial" w:hAnsi="Arial" w:cs="Arial"/>
                <w:sz w:val="20"/>
                <w:szCs w:val="20"/>
              </w:rPr>
            </w:pPr>
            <w:r>
              <w:rPr>
                <w:rFonts w:ascii="Arial" w:hAnsi="Arial" w:cs="Arial"/>
                <w:sz w:val="20"/>
                <w:szCs w:val="20"/>
              </w:rPr>
              <w:lastRenderedPageBreak/>
              <w:t>Хамтын ажиллагааг нэмэгдүүлэх, бүтцийн нэгжийн чиг үүрэгт ажлыг гүйцэтгэх</w:t>
            </w:r>
          </w:p>
        </w:tc>
      </w:tr>
      <w:tr w:rsidR="00212A8F" w:rsidRPr="00070612" w14:paraId="2096204D" w14:textId="77777777" w:rsidTr="00ED62D5">
        <w:tc>
          <w:tcPr>
            <w:tcW w:w="5175" w:type="dxa"/>
            <w:vAlign w:val="center"/>
          </w:tcPr>
          <w:p w14:paraId="3CB627DE" w14:textId="33716B3F" w:rsidR="00212A8F" w:rsidRPr="00CB4EAE" w:rsidRDefault="00212A8F" w:rsidP="00212A8F">
            <w:pPr>
              <w:rPr>
                <w:rFonts w:ascii="Arial" w:hAnsi="Arial" w:cs="Arial"/>
                <w:sz w:val="20"/>
                <w:szCs w:val="20"/>
              </w:rPr>
            </w:pPr>
            <w:r w:rsidRPr="00212A8F">
              <w:rPr>
                <w:rFonts w:ascii="Arial" w:hAnsi="Arial" w:cs="Arial"/>
                <w:sz w:val="20"/>
                <w:szCs w:val="20"/>
              </w:rPr>
              <w:t>18.7.Хөдөө аж ахуйг хөгжүүлэх мэргэжлийн Зөвлөлийн бүрэлдэхүүн, ажиллах журмыг хөдөө аж ахуйн асуудал эрхэлсэн Засгийн газрын гишүүн батална.</w:t>
            </w:r>
          </w:p>
        </w:tc>
        <w:tc>
          <w:tcPr>
            <w:tcW w:w="1645" w:type="dxa"/>
            <w:vAlign w:val="center"/>
          </w:tcPr>
          <w:p w14:paraId="3324473E" w14:textId="2B44FC5C" w:rsidR="00212A8F" w:rsidRDefault="00212A8F" w:rsidP="00212A8F">
            <w:pPr>
              <w:rPr>
                <w:rFonts w:ascii="Arial" w:hAnsi="Arial" w:cs="Arial"/>
                <w:sz w:val="20"/>
                <w:szCs w:val="20"/>
              </w:rPr>
            </w:pPr>
            <w:r>
              <w:rPr>
                <w:rFonts w:ascii="Arial" w:hAnsi="Arial" w:cs="Arial"/>
                <w:sz w:val="20"/>
                <w:szCs w:val="20"/>
              </w:rPr>
              <w:t>Хөдөө аж ахуйн асуудал эрхэлсэн төрийн захиргааны төв байгууллага</w:t>
            </w:r>
          </w:p>
        </w:tc>
        <w:tc>
          <w:tcPr>
            <w:tcW w:w="2588" w:type="dxa"/>
            <w:vAlign w:val="center"/>
          </w:tcPr>
          <w:p w14:paraId="11CDD5F7" w14:textId="087B1A3F" w:rsidR="00212A8F" w:rsidRPr="00212A8F" w:rsidRDefault="00212A8F" w:rsidP="00212A8F">
            <w:pPr>
              <w:rPr>
                <w:rFonts w:ascii="Arial" w:hAnsi="Arial" w:cs="Arial"/>
                <w:sz w:val="20"/>
                <w:szCs w:val="20"/>
              </w:rPr>
            </w:pPr>
            <w:r>
              <w:rPr>
                <w:rFonts w:ascii="Arial" w:hAnsi="Arial" w:cs="Arial"/>
                <w:sz w:val="20"/>
                <w:szCs w:val="20"/>
              </w:rPr>
              <w:t>Журмын төсөл боловсруулах, батлах, хэрэгжүүлэх</w:t>
            </w:r>
          </w:p>
        </w:tc>
      </w:tr>
      <w:tr w:rsidR="00212A8F" w:rsidRPr="00070612" w14:paraId="72CBC4DE" w14:textId="77777777" w:rsidTr="00ED62D5">
        <w:tc>
          <w:tcPr>
            <w:tcW w:w="5175" w:type="dxa"/>
            <w:vAlign w:val="center"/>
          </w:tcPr>
          <w:p w14:paraId="3F45DE4A" w14:textId="4EB30BA8" w:rsidR="00212A8F" w:rsidRPr="00212A8F" w:rsidRDefault="00212A8F" w:rsidP="00212A8F">
            <w:pPr>
              <w:rPr>
                <w:rFonts w:ascii="Arial" w:hAnsi="Arial" w:cs="Arial"/>
                <w:sz w:val="20"/>
                <w:szCs w:val="20"/>
              </w:rPr>
            </w:pPr>
            <w:r w:rsidRPr="00212A8F">
              <w:rPr>
                <w:rFonts w:ascii="Arial" w:hAnsi="Arial" w:cs="Arial"/>
                <w:sz w:val="20"/>
                <w:szCs w:val="20"/>
              </w:rPr>
              <w:t>19.4.Хөдөө аж ахуйн нэгдсэн цахим санг бүрдүүлэх, хөтлөх, мэдээллийн дүн шинжилгээ хийх, их өгөгдөл боловсруулах, мэдээлэл дамжуулах, хадгалах, үйлчилгээ үзүүлэх үйл ажиллагааг хөдөө аж ахуйн асуудал эрхэлсэн Засгийн газрын гишүүний баталсан журмаар зохицуулна.</w:t>
            </w:r>
          </w:p>
        </w:tc>
        <w:tc>
          <w:tcPr>
            <w:tcW w:w="1645" w:type="dxa"/>
            <w:vAlign w:val="center"/>
          </w:tcPr>
          <w:p w14:paraId="766D8D5A" w14:textId="08FB160B" w:rsidR="00212A8F" w:rsidRDefault="00212A8F" w:rsidP="00212A8F">
            <w:pPr>
              <w:rPr>
                <w:rFonts w:ascii="Arial" w:hAnsi="Arial" w:cs="Arial"/>
                <w:sz w:val="20"/>
                <w:szCs w:val="20"/>
              </w:rPr>
            </w:pPr>
            <w:r>
              <w:rPr>
                <w:rFonts w:ascii="Arial" w:hAnsi="Arial" w:cs="Arial"/>
                <w:sz w:val="20"/>
                <w:szCs w:val="20"/>
              </w:rPr>
              <w:t>Хөдөө аж ахуйн асуудал эрхэлсэн төрийн захиргааны төв байгууллага</w:t>
            </w:r>
          </w:p>
        </w:tc>
        <w:tc>
          <w:tcPr>
            <w:tcW w:w="2588" w:type="dxa"/>
            <w:vAlign w:val="center"/>
          </w:tcPr>
          <w:p w14:paraId="63D4B90B" w14:textId="23896496" w:rsidR="00212A8F" w:rsidRPr="00212A8F" w:rsidRDefault="00212A8F" w:rsidP="00212A8F">
            <w:pPr>
              <w:rPr>
                <w:rFonts w:ascii="Arial" w:hAnsi="Arial" w:cs="Arial"/>
                <w:sz w:val="20"/>
                <w:szCs w:val="20"/>
              </w:rPr>
            </w:pPr>
            <w:r>
              <w:rPr>
                <w:rFonts w:ascii="Arial" w:hAnsi="Arial" w:cs="Arial"/>
                <w:sz w:val="20"/>
                <w:szCs w:val="20"/>
              </w:rPr>
              <w:t>Журмын төсөл боловсруулах, батлах, хэрэгжүүлэх</w:t>
            </w:r>
          </w:p>
        </w:tc>
      </w:tr>
      <w:bookmarkEnd w:id="2"/>
    </w:tbl>
    <w:p w14:paraId="1F1BE9E9" w14:textId="77777777" w:rsidR="00867619" w:rsidRPr="00070612" w:rsidRDefault="00867619" w:rsidP="00236D64">
      <w:pPr>
        <w:rPr>
          <w:rFonts w:ascii="Arial" w:hAnsi="Arial" w:cs="Arial"/>
          <w:sz w:val="24"/>
          <w:szCs w:val="24"/>
          <w:lang w:val="en-US"/>
        </w:rPr>
      </w:pPr>
    </w:p>
    <w:bookmarkEnd w:id="1"/>
    <w:p w14:paraId="294AF566" w14:textId="77777777" w:rsidR="00867619" w:rsidRPr="00070612" w:rsidRDefault="00867619" w:rsidP="00236D64">
      <w:pPr>
        <w:rPr>
          <w:rFonts w:ascii="Arial" w:hAnsi="Arial" w:cs="Arial"/>
          <w:sz w:val="24"/>
          <w:szCs w:val="24"/>
          <w:lang w:val="en-US"/>
        </w:rPr>
      </w:pPr>
    </w:p>
    <w:p w14:paraId="3BB512E3" w14:textId="77777777" w:rsidR="00867619" w:rsidRPr="00070612" w:rsidRDefault="00867619" w:rsidP="00236D64">
      <w:pPr>
        <w:pStyle w:val="ListParagraph"/>
        <w:numPr>
          <w:ilvl w:val="1"/>
          <w:numId w:val="2"/>
        </w:numPr>
        <w:rPr>
          <w:rFonts w:ascii="Arial" w:hAnsi="Arial" w:cs="Arial"/>
          <w:b/>
          <w:bCs/>
          <w:i/>
          <w:iCs/>
          <w:color w:val="002060"/>
          <w:sz w:val="24"/>
          <w:szCs w:val="24"/>
          <w:lang w:val="en-US"/>
        </w:rPr>
      </w:pPr>
      <w:r w:rsidRPr="00070612">
        <w:rPr>
          <w:rFonts w:ascii="Arial" w:hAnsi="Arial" w:cs="Arial"/>
          <w:b/>
          <w:bCs/>
          <w:i/>
          <w:iCs/>
          <w:color w:val="002060"/>
          <w:sz w:val="24"/>
          <w:szCs w:val="24"/>
        </w:rPr>
        <w:t>Ажил, үйлчилгээг гүйцэтгэх хүний нөөцийг тодорхойлох</w:t>
      </w:r>
    </w:p>
    <w:p w14:paraId="2CA25739" w14:textId="77777777" w:rsidR="00867619" w:rsidRPr="00070612" w:rsidRDefault="00867619" w:rsidP="001C3E10">
      <w:pPr>
        <w:rPr>
          <w:rFonts w:ascii="Arial" w:hAnsi="Arial" w:cs="Arial"/>
          <w:sz w:val="24"/>
          <w:szCs w:val="24"/>
          <w:lang w:val="en-US"/>
        </w:rPr>
      </w:pPr>
    </w:p>
    <w:p w14:paraId="122FDA93" w14:textId="77777777" w:rsidR="00487875" w:rsidRPr="00487875" w:rsidRDefault="00487875" w:rsidP="001C3E10">
      <w:pPr>
        <w:ind w:firstLine="720"/>
        <w:jc w:val="both"/>
        <w:rPr>
          <w:rFonts w:ascii="Arial" w:eastAsia="Times New Roman" w:hAnsi="Arial" w:cs="Arial"/>
          <w:kern w:val="0"/>
          <w:sz w:val="24"/>
          <w:szCs w:val="24"/>
          <w14:ligatures w14:val="none"/>
        </w:rPr>
      </w:pPr>
      <w:r w:rsidRPr="00487875">
        <w:rPr>
          <w:rFonts w:ascii="Arial" w:eastAsia="Times New Roman" w:hAnsi="Arial" w:cs="Arial"/>
          <w:kern w:val="0"/>
          <w:sz w:val="24"/>
          <w:szCs w:val="24"/>
          <w14:ligatures w14:val="none"/>
        </w:rPr>
        <w:t xml:space="preserve">Хуулийн төсөлд тусгасан төрийн байгууллагын гүйцэтгэх үүрэг, хэрэгжүүлэх үйл ажиллагаанд зарцуулах хугацааг тооцохдоо хүчин төгөлдөр мөрдөгдөж байгаа хууль тогтоомжид заасны дагуу захиргааны хэм хэмжээний акт боловсруулан батлаж байгаа хугацааг жишиг болгон дээр дурдсан чиг үүргийг хэрэгжүүлэх үйл ажиллагаа, түүнд зарцуулах хугацааг тооцлоо. </w:t>
      </w:r>
    </w:p>
    <w:p w14:paraId="50E100F5" w14:textId="77777777" w:rsidR="00487875" w:rsidRPr="00487875" w:rsidRDefault="00487875" w:rsidP="001C3E10">
      <w:pPr>
        <w:widowControl w:val="0"/>
        <w:autoSpaceDE w:val="0"/>
        <w:autoSpaceDN w:val="0"/>
        <w:jc w:val="both"/>
        <w:rPr>
          <w:rFonts w:ascii="Arial" w:eastAsia="Microsoft Sans Serif" w:hAnsi="Arial" w:cs="Arial"/>
          <w:kern w:val="0"/>
          <w:sz w:val="24"/>
          <w:szCs w:val="24"/>
          <w14:ligatures w14:val="none"/>
        </w:rPr>
      </w:pPr>
    </w:p>
    <w:p w14:paraId="77E6813B" w14:textId="7D73A4B2" w:rsidR="00487875" w:rsidRPr="00487875" w:rsidRDefault="00487875" w:rsidP="00487875">
      <w:pPr>
        <w:widowControl w:val="0"/>
        <w:autoSpaceDE w:val="0"/>
        <w:autoSpaceDN w:val="0"/>
        <w:spacing w:line="276" w:lineRule="auto"/>
        <w:jc w:val="both"/>
        <w:rPr>
          <w:rFonts w:ascii="Arial" w:eastAsia="Microsoft Sans Serif" w:hAnsi="Arial" w:cs="Arial"/>
          <w:kern w:val="0"/>
          <w:sz w:val="24"/>
          <w:szCs w:val="24"/>
          <w14:ligatures w14:val="none"/>
        </w:rPr>
      </w:pPr>
      <w:r w:rsidRPr="00487875">
        <w:rPr>
          <w:rFonts w:ascii="Arial" w:eastAsia="Microsoft Sans Serif" w:hAnsi="Arial" w:cs="Arial"/>
          <w:b/>
          <w:bCs/>
          <w:kern w:val="0"/>
          <w:sz w:val="24"/>
          <w:szCs w:val="24"/>
          <w14:ligatures w14:val="none"/>
        </w:rPr>
        <w:t xml:space="preserve">Хүснэгт </w:t>
      </w:r>
      <w:r w:rsidR="001C3E10" w:rsidRPr="001C3E10">
        <w:rPr>
          <w:rFonts w:ascii="Arial" w:eastAsia="Microsoft Sans Serif" w:hAnsi="Arial" w:cs="Arial"/>
          <w:b/>
          <w:bCs/>
          <w:kern w:val="0"/>
          <w:sz w:val="24"/>
          <w:szCs w:val="24"/>
          <w:lang w:val="en-US"/>
          <w14:ligatures w14:val="none"/>
        </w:rPr>
        <w:t>4</w:t>
      </w:r>
      <w:r w:rsidRPr="00487875">
        <w:rPr>
          <w:rFonts w:ascii="Arial" w:eastAsia="Microsoft Sans Serif" w:hAnsi="Arial" w:cs="Arial"/>
          <w:b/>
          <w:bCs/>
          <w:kern w:val="0"/>
          <w:sz w:val="24"/>
          <w:szCs w:val="24"/>
          <w14:ligatures w14:val="none"/>
        </w:rPr>
        <w:t>.</w:t>
      </w:r>
      <w:r w:rsidRPr="00487875">
        <w:rPr>
          <w:rFonts w:ascii="Arial" w:eastAsia="Microsoft Sans Serif" w:hAnsi="Arial" w:cs="Arial"/>
          <w:kern w:val="0"/>
          <w:sz w:val="24"/>
          <w:szCs w:val="24"/>
          <w14:ligatures w14:val="none"/>
        </w:rPr>
        <w:t xml:space="preserve"> Хуулийн төсөлд тусгагдсан төрийн байгууллагын зардалд нөлөөлөх зүйл заалт</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250"/>
        <w:gridCol w:w="1327"/>
        <w:gridCol w:w="1350"/>
        <w:gridCol w:w="1373"/>
        <w:gridCol w:w="1507"/>
      </w:tblGrid>
      <w:tr w:rsidR="00487875" w:rsidRPr="00487875" w14:paraId="6D7CDC74" w14:textId="77777777" w:rsidTr="001C3E10">
        <w:trPr>
          <w:trHeight w:val="836"/>
        </w:trPr>
        <w:tc>
          <w:tcPr>
            <w:tcW w:w="1705" w:type="dxa"/>
            <w:shd w:val="clear" w:color="auto" w:fill="auto"/>
            <w:vAlign w:val="center"/>
          </w:tcPr>
          <w:p w14:paraId="60F89A56" w14:textId="77777777" w:rsidR="00487875" w:rsidRPr="00487875" w:rsidRDefault="00487875" w:rsidP="00487875">
            <w:pPr>
              <w:jc w:val="center"/>
              <w:rPr>
                <w:rFonts w:ascii="Arial" w:eastAsia="Calibri" w:hAnsi="Arial" w:cs="Arial"/>
                <w:kern w:val="0"/>
                <w:sz w:val="20"/>
                <w:szCs w:val="20"/>
                <w14:ligatures w14:val="none"/>
              </w:rPr>
            </w:pPr>
          </w:p>
          <w:p w14:paraId="3C45B048" w14:textId="77777777" w:rsidR="00487875" w:rsidRPr="00487875" w:rsidRDefault="00487875" w:rsidP="00487875">
            <w:pPr>
              <w:jc w:val="center"/>
              <w:rPr>
                <w:rFonts w:ascii="Arial" w:eastAsia="Calibri" w:hAnsi="Arial" w:cs="Arial"/>
                <w:kern w:val="0"/>
                <w:sz w:val="20"/>
                <w:szCs w:val="20"/>
                <w14:ligatures w14:val="none"/>
              </w:rPr>
            </w:pPr>
            <w:r w:rsidRPr="00487875">
              <w:rPr>
                <w:rFonts w:ascii="Arial" w:eastAsia="Calibri" w:hAnsi="Arial" w:cs="Arial"/>
                <w:kern w:val="0"/>
                <w:sz w:val="20"/>
                <w:szCs w:val="20"/>
                <w14:ligatures w14:val="none"/>
              </w:rPr>
              <w:t>Төрийн байгууллага</w:t>
            </w:r>
          </w:p>
        </w:tc>
        <w:tc>
          <w:tcPr>
            <w:tcW w:w="2250" w:type="dxa"/>
            <w:shd w:val="clear" w:color="auto" w:fill="auto"/>
            <w:vAlign w:val="center"/>
          </w:tcPr>
          <w:p w14:paraId="08DF239E" w14:textId="7F124C18" w:rsidR="00487875" w:rsidRPr="00487875" w:rsidRDefault="00487875" w:rsidP="00487875">
            <w:pPr>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Х</w:t>
            </w:r>
            <w:r w:rsidRPr="00487875">
              <w:rPr>
                <w:rFonts w:ascii="Arial" w:eastAsia="Calibri" w:hAnsi="Arial" w:cs="Arial"/>
                <w:kern w:val="0"/>
                <w:sz w:val="20"/>
                <w:szCs w:val="20"/>
                <w14:ligatures w14:val="none"/>
              </w:rPr>
              <w:t>эрэгжүүлэх чиг үүрэг</w:t>
            </w:r>
            <w:r>
              <w:rPr>
                <w:rFonts w:ascii="Arial" w:eastAsia="Calibri" w:hAnsi="Arial" w:cs="Arial"/>
                <w:kern w:val="0"/>
                <w:sz w:val="20"/>
                <w:szCs w:val="20"/>
                <w14:ligatures w14:val="none"/>
              </w:rPr>
              <w:t xml:space="preserve"> </w:t>
            </w:r>
            <w:r w:rsidRPr="00487875">
              <w:rPr>
                <w:rFonts w:ascii="Arial" w:eastAsia="Calibri" w:hAnsi="Arial" w:cs="Arial"/>
                <w:kern w:val="0"/>
                <w:sz w:val="20"/>
                <w:szCs w:val="20"/>
                <w14:ligatures w14:val="none"/>
              </w:rPr>
              <w:t>(хуулийн төсөлд хамаарах зүйл)</w:t>
            </w:r>
          </w:p>
        </w:tc>
        <w:tc>
          <w:tcPr>
            <w:tcW w:w="1327" w:type="dxa"/>
            <w:shd w:val="clear" w:color="auto" w:fill="auto"/>
            <w:vAlign w:val="center"/>
          </w:tcPr>
          <w:p w14:paraId="73661240" w14:textId="62F34B76" w:rsidR="00487875" w:rsidRPr="00487875" w:rsidRDefault="00487875" w:rsidP="00487875">
            <w:pPr>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Х</w:t>
            </w:r>
            <w:r w:rsidRPr="00487875">
              <w:rPr>
                <w:rFonts w:ascii="Arial" w:eastAsia="Calibri" w:hAnsi="Arial" w:cs="Arial"/>
                <w:kern w:val="0"/>
                <w:sz w:val="20"/>
                <w:szCs w:val="20"/>
                <w14:ligatures w14:val="none"/>
              </w:rPr>
              <w:t>ийгдэх ажиллагаа</w:t>
            </w:r>
          </w:p>
          <w:p w14:paraId="2DD727BF" w14:textId="77777777" w:rsidR="00487875" w:rsidRPr="00487875" w:rsidRDefault="00487875" w:rsidP="00487875">
            <w:pPr>
              <w:jc w:val="center"/>
              <w:rPr>
                <w:rFonts w:ascii="Arial" w:eastAsia="Calibri" w:hAnsi="Arial" w:cs="Arial"/>
                <w:kern w:val="0"/>
                <w:sz w:val="20"/>
                <w:szCs w:val="20"/>
                <w14:ligatures w14:val="none"/>
              </w:rPr>
            </w:pPr>
            <w:r w:rsidRPr="00487875">
              <w:rPr>
                <w:rFonts w:ascii="Arial" w:eastAsia="Calibri" w:hAnsi="Arial" w:cs="Arial"/>
                <w:kern w:val="0"/>
                <w:sz w:val="20"/>
                <w:szCs w:val="20"/>
                <w14:ligatures w14:val="none"/>
              </w:rPr>
              <w:t>(хамаарах хэсэг, заалт)</w:t>
            </w:r>
          </w:p>
        </w:tc>
        <w:tc>
          <w:tcPr>
            <w:tcW w:w="1350" w:type="dxa"/>
            <w:shd w:val="clear" w:color="auto" w:fill="auto"/>
            <w:vAlign w:val="center"/>
          </w:tcPr>
          <w:p w14:paraId="321CA606" w14:textId="44C55A8B" w:rsidR="00487875" w:rsidRPr="00487875" w:rsidRDefault="00487875" w:rsidP="00487875">
            <w:pPr>
              <w:rPr>
                <w:rFonts w:ascii="Arial" w:eastAsia="Calibri" w:hAnsi="Arial" w:cs="Arial"/>
                <w:kern w:val="0"/>
                <w:sz w:val="20"/>
                <w:szCs w:val="20"/>
                <w14:ligatures w14:val="none"/>
              </w:rPr>
            </w:pPr>
            <w:r>
              <w:rPr>
                <w:rFonts w:ascii="Arial" w:eastAsia="Calibri" w:hAnsi="Arial" w:cs="Arial"/>
                <w:kern w:val="0"/>
                <w:sz w:val="20"/>
                <w:szCs w:val="20"/>
                <w14:ligatures w14:val="none"/>
              </w:rPr>
              <w:t>Т</w:t>
            </w:r>
            <w:r w:rsidRPr="00487875">
              <w:rPr>
                <w:rFonts w:ascii="Arial" w:eastAsia="Calibri" w:hAnsi="Arial" w:cs="Arial"/>
                <w:kern w:val="0"/>
                <w:sz w:val="20"/>
                <w:szCs w:val="20"/>
                <w14:ligatures w14:val="none"/>
              </w:rPr>
              <w:t xml:space="preserve">охиолдол тоогоор /өдрөөр жилд хийх давтамж/ </w:t>
            </w:r>
          </w:p>
        </w:tc>
        <w:tc>
          <w:tcPr>
            <w:tcW w:w="1373" w:type="dxa"/>
            <w:vAlign w:val="center"/>
          </w:tcPr>
          <w:p w14:paraId="101A13A4" w14:textId="77777777" w:rsidR="00487875" w:rsidRPr="00487875" w:rsidRDefault="00487875" w:rsidP="00487875">
            <w:pPr>
              <w:jc w:val="center"/>
              <w:rPr>
                <w:rFonts w:ascii="Arial" w:eastAsia="Calibri" w:hAnsi="Arial" w:cs="Arial"/>
                <w:kern w:val="0"/>
                <w:sz w:val="20"/>
                <w:szCs w:val="20"/>
                <w14:ligatures w14:val="none"/>
              </w:rPr>
            </w:pPr>
          </w:p>
          <w:p w14:paraId="53703DCA" w14:textId="77777777" w:rsidR="00487875" w:rsidRPr="00487875" w:rsidRDefault="00487875" w:rsidP="00487875">
            <w:pPr>
              <w:jc w:val="center"/>
              <w:rPr>
                <w:rFonts w:ascii="Arial" w:eastAsia="Calibri" w:hAnsi="Arial" w:cs="Arial"/>
                <w:kern w:val="0"/>
                <w:sz w:val="20"/>
                <w:szCs w:val="20"/>
                <w14:ligatures w14:val="none"/>
              </w:rPr>
            </w:pPr>
            <w:r w:rsidRPr="00487875">
              <w:rPr>
                <w:rFonts w:ascii="Arial" w:eastAsia="Calibri" w:hAnsi="Arial" w:cs="Arial"/>
                <w:kern w:val="0"/>
                <w:sz w:val="20"/>
                <w:szCs w:val="20"/>
                <w14:ligatures w14:val="none"/>
              </w:rPr>
              <w:t>зарцуулах хугацаа /минут/</w:t>
            </w:r>
          </w:p>
        </w:tc>
        <w:tc>
          <w:tcPr>
            <w:tcW w:w="1507" w:type="dxa"/>
            <w:vAlign w:val="center"/>
          </w:tcPr>
          <w:p w14:paraId="13FF459A" w14:textId="77777777" w:rsidR="00487875" w:rsidRPr="00487875" w:rsidRDefault="00487875" w:rsidP="00487875">
            <w:pPr>
              <w:jc w:val="center"/>
              <w:rPr>
                <w:rFonts w:ascii="Arial" w:eastAsia="Calibri" w:hAnsi="Arial" w:cs="Arial"/>
                <w:kern w:val="0"/>
                <w:sz w:val="20"/>
                <w:szCs w:val="20"/>
                <w14:ligatures w14:val="none"/>
              </w:rPr>
            </w:pPr>
          </w:p>
          <w:p w14:paraId="431DE8E8" w14:textId="77777777" w:rsidR="00487875" w:rsidRPr="00487875" w:rsidRDefault="00487875" w:rsidP="00487875">
            <w:pPr>
              <w:jc w:val="center"/>
              <w:rPr>
                <w:rFonts w:ascii="Arial" w:eastAsia="Calibri" w:hAnsi="Arial" w:cs="Arial"/>
                <w:kern w:val="0"/>
                <w:sz w:val="20"/>
                <w:szCs w:val="20"/>
                <w14:ligatures w14:val="none"/>
              </w:rPr>
            </w:pPr>
            <w:r w:rsidRPr="00487875">
              <w:rPr>
                <w:rFonts w:ascii="Arial" w:eastAsia="Calibri" w:hAnsi="Arial" w:cs="Arial"/>
                <w:kern w:val="0"/>
                <w:sz w:val="20"/>
                <w:szCs w:val="20"/>
                <w14:ligatures w14:val="none"/>
              </w:rPr>
              <w:t>нийт зарцуулах хугацаа /минут/</w:t>
            </w:r>
          </w:p>
        </w:tc>
      </w:tr>
      <w:tr w:rsidR="001C3E10" w:rsidRPr="00487875" w14:paraId="679FBD68" w14:textId="77777777" w:rsidTr="001C3E10">
        <w:trPr>
          <w:trHeight w:val="220"/>
        </w:trPr>
        <w:tc>
          <w:tcPr>
            <w:tcW w:w="1705" w:type="dxa"/>
            <w:vMerge w:val="restart"/>
            <w:shd w:val="clear" w:color="auto" w:fill="auto"/>
            <w:vAlign w:val="center"/>
          </w:tcPr>
          <w:p w14:paraId="6A22359D" w14:textId="77777777" w:rsidR="001C3E10" w:rsidRDefault="001C3E10" w:rsidP="001C3E10">
            <w:pPr>
              <w:rPr>
                <w:rFonts w:ascii="Arial" w:eastAsia="Calibri" w:hAnsi="Arial" w:cs="Arial"/>
                <w:kern w:val="0"/>
                <w:sz w:val="20"/>
                <w:szCs w:val="20"/>
                <w:shd w:val="clear" w:color="auto" w:fill="FFFFFF"/>
                <w14:ligatures w14:val="none"/>
              </w:rPr>
            </w:pPr>
          </w:p>
          <w:p w14:paraId="57AF17CC" w14:textId="77777777" w:rsidR="001C3E10" w:rsidRPr="00487875" w:rsidRDefault="001C3E10" w:rsidP="001C3E10">
            <w:pPr>
              <w:rPr>
                <w:rFonts w:ascii="Arial" w:eastAsia="Calibri" w:hAnsi="Arial" w:cs="Arial"/>
                <w:kern w:val="0"/>
                <w:sz w:val="20"/>
                <w:szCs w:val="20"/>
                <w:shd w:val="clear" w:color="auto" w:fill="FFFFFF"/>
                <w14:ligatures w14:val="none"/>
              </w:rPr>
            </w:pPr>
          </w:p>
          <w:p w14:paraId="3D6FC265" w14:textId="77777777" w:rsidR="001C3E10" w:rsidRPr="00487875" w:rsidRDefault="001C3E10" w:rsidP="001C3E10">
            <w:pPr>
              <w:rPr>
                <w:rFonts w:ascii="Arial" w:eastAsia="Calibri" w:hAnsi="Arial" w:cs="Arial"/>
                <w:kern w:val="0"/>
                <w:sz w:val="20"/>
                <w:szCs w:val="20"/>
                <w:shd w:val="clear" w:color="auto" w:fill="FFFFFF"/>
                <w14:ligatures w14:val="none"/>
              </w:rPr>
            </w:pPr>
          </w:p>
          <w:p w14:paraId="038167EC" w14:textId="77777777" w:rsidR="001C3E10" w:rsidRPr="00487875" w:rsidRDefault="001C3E10" w:rsidP="001C3E10">
            <w:pPr>
              <w:rPr>
                <w:rFonts w:ascii="Arial" w:eastAsia="Calibri" w:hAnsi="Arial" w:cs="Arial"/>
                <w:kern w:val="0"/>
                <w:sz w:val="20"/>
                <w:szCs w:val="20"/>
                <w14:ligatures w14:val="none"/>
              </w:rPr>
            </w:pPr>
            <w:r w:rsidRPr="00487875">
              <w:rPr>
                <w:rFonts w:ascii="Arial" w:eastAsia="Calibri" w:hAnsi="Arial" w:cs="Arial"/>
                <w:kern w:val="0"/>
                <w:sz w:val="20"/>
                <w:szCs w:val="20"/>
                <w:shd w:val="clear" w:color="auto" w:fill="FFFFFF"/>
                <w14:ligatures w14:val="none"/>
              </w:rPr>
              <w:t xml:space="preserve">Хөдөө аж ахуйн асуудал </w:t>
            </w:r>
            <w:r w:rsidRPr="00487875">
              <w:rPr>
                <w:rFonts w:ascii="Arial" w:eastAsia="Calibri" w:hAnsi="Arial" w:cs="Arial"/>
                <w:kern w:val="0"/>
                <w:sz w:val="20"/>
                <w:szCs w:val="20"/>
                <w:shd w:val="clear" w:color="auto" w:fill="FFFFFF"/>
                <w14:ligatures w14:val="none"/>
              </w:rPr>
              <w:lastRenderedPageBreak/>
              <w:t>эрхэлсэн төрийн захиргааны төв байгууллага</w:t>
            </w:r>
          </w:p>
        </w:tc>
        <w:tc>
          <w:tcPr>
            <w:tcW w:w="2250" w:type="dxa"/>
            <w:vMerge w:val="restart"/>
            <w:shd w:val="clear" w:color="auto" w:fill="auto"/>
            <w:vAlign w:val="center"/>
          </w:tcPr>
          <w:p w14:paraId="167C8A4D" w14:textId="30C65E25" w:rsidR="001C3E10" w:rsidRPr="00487875" w:rsidRDefault="001C3E10" w:rsidP="001C3E10">
            <w:pPr>
              <w:jc w:val="both"/>
              <w:rPr>
                <w:rFonts w:ascii="Arial" w:eastAsia="Calibri" w:hAnsi="Arial" w:cs="Arial"/>
                <w:kern w:val="0"/>
                <w:sz w:val="20"/>
                <w:szCs w:val="20"/>
                <w14:ligatures w14:val="none"/>
              </w:rPr>
            </w:pPr>
            <w:r w:rsidRPr="0080407A">
              <w:rPr>
                <w:rFonts w:ascii="Arial" w:eastAsia="Times New Roman" w:hAnsi="Arial" w:cs="Arial"/>
                <w:noProof/>
                <w:sz w:val="20"/>
                <w:szCs w:val="20"/>
              </w:rPr>
              <w:lastRenderedPageBreak/>
              <w:t>Хуулийн төслийн</w:t>
            </w:r>
            <w:r>
              <w:rPr>
                <w:rFonts w:ascii="Arial" w:eastAsia="Times New Roman" w:hAnsi="Arial" w:cs="Arial"/>
                <w:noProof/>
                <w:sz w:val="20"/>
                <w:szCs w:val="20"/>
              </w:rPr>
              <w:t xml:space="preserve"> </w:t>
            </w:r>
            <w:r w:rsidRPr="0080407A">
              <w:rPr>
                <w:rFonts w:ascii="Arial" w:eastAsia="Times New Roman" w:hAnsi="Arial" w:cs="Arial"/>
                <w:noProof/>
                <w:sz w:val="20"/>
                <w:szCs w:val="20"/>
              </w:rPr>
              <w:t xml:space="preserve">8 дугаар зүйлд заасан чиг үүргийг хэрэгжүүлэх    </w:t>
            </w:r>
          </w:p>
        </w:tc>
        <w:tc>
          <w:tcPr>
            <w:tcW w:w="1327" w:type="dxa"/>
            <w:shd w:val="clear" w:color="auto" w:fill="auto"/>
            <w:vAlign w:val="center"/>
          </w:tcPr>
          <w:p w14:paraId="42D25CFA" w14:textId="08CB2A4B" w:rsidR="001C3E10" w:rsidRPr="00487875" w:rsidRDefault="001C3E10" w:rsidP="001C3E10">
            <w:pPr>
              <w:jc w:val="center"/>
              <w:rPr>
                <w:rFonts w:ascii="Arial" w:eastAsia="Calibri" w:hAnsi="Arial" w:cs="Arial"/>
                <w:kern w:val="0"/>
                <w14:ligatures w14:val="none"/>
              </w:rPr>
            </w:pPr>
            <w:r>
              <w:rPr>
                <w:rFonts w:ascii="Arial" w:hAnsi="Arial" w:cs="Arial"/>
              </w:rPr>
              <w:t>8.9.</w:t>
            </w:r>
          </w:p>
        </w:tc>
        <w:tc>
          <w:tcPr>
            <w:tcW w:w="1350" w:type="dxa"/>
            <w:shd w:val="clear" w:color="auto" w:fill="auto"/>
            <w:vAlign w:val="center"/>
          </w:tcPr>
          <w:p w14:paraId="1B45B4B8" w14:textId="6811D3D8" w:rsidR="001C3E10" w:rsidRPr="00487875" w:rsidRDefault="001C3E10" w:rsidP="001C3E10">
            <w:pPr>
              <w:jc w:val="center"/>
              <w:rPr>
                <w:rFonts w:ascii="Arial" w:eastAsia="Calibri" w:hAnsi="Arial" w:cs="Arial"/>
                <w:kern w:val="0"/>
                <w14:ligatures w14:val="none"/>
              </w:rPr>
            </w:pPr>
            <w:r>
              <w:rPr>
                <w:rFonts w:ascii="Arial" w:hAnsi="Arial" w:cs="Arial"/>
                <w:color w:val="000000"/>
              </w:rPr>
              <w:t>15</w:t>
            </w:r>
          </w:p>
        </w:tc>
        <w:tc>
          <w:tcPr>
            <w:tcW w:w="1373" w:type="dxa"/>
            <w:vAlign w:val="center"/>
          </w:tcPr>
          <w:p w14:paraId="5C32BEC6" w14:textId="7D8760C3" w:rsidR="001C3E10" w:rsidRPr="00487875" w:rsidRDefault="001C3E10" w:rsidP="001C3E10">
            <w:pPr>
              <w:jc w:val="center"/>
              <w:rPr>
                <w:rFonts w:ascii="Arial" w:eastAsia="Calibri" w:hAnsi="Arial" w:cs="Arial"/>
                <w:kern w:val="0"/>
                <w14:ligatures w14:val="none"/>
              </w:rPr>
            </w:pPr>
            <w:r>
              <w:rPr>
                <w:rFonts w:ascii="Arial" w:hAnsi="Arial" w:cs="Arial"/>
                <w:color w:val="000000"/>
              </w:rPr>
              <w:t>180</w:t>
            </w:r>
          </w:p>
        </w:tc>
        <w:tc>
          <w:tcPr>
            <w:tcW w:w="1507" w:type="dxa"/>
            <w:vAlign w:val="center"/>
          </w:tcPr>
          <w:p w14:paraId="21CD9A28" w14:textId="600E00D8" w:rsidR="001C3E10" w:rsidRPr="00487875" w:rsidRDefault="001C3E10" w:rsidP="001C3E10">
            <w:pPr>
              <w:jc w:val="center"/>
              <w:rPr>
                <w:rFonts w:ascii="Arial" w:eastAsia="Calibri" w:hAnsi="Arial" w:cs="Arial"/>
                <w:kern w:val="0"/>
                <w14:ligatures w14:val="none"/>
              </w:rPr>
            </w:pPr>
            <w:r>
              <w:rPr>
                <w:rFonts w:ascii="Arial" w:hAnsi="Arial" w:cs="Arial"/>
                <w:color w:val="000000"/>
              </w:rPr>
              <w:t>2700</w:t>
            </w:r>
          </w:p>
        </w:tc>
      </w:tr>
      <w:tr w:rsidR="001C3E10" w:rsidRPr="00487875" w14:paraId="3CDC1B50" w14:textId="77777777" w:rsidTr="001C3E10">
        <w:trPr>
          <w:trHeight w:val="220"/>
        </w:trPr>
        <w:tc>
          <w:tcPr>
            <w:tcW w:w="1705" w:type="dxa"/>
            <w:vMerge/>
            <w:shd w:val="clear" w:color="auto" w:fill="auto"/>
            <w:vAlign w:val="center"/>
          </w:tcPr>
          <w:p w14:paraId="51186A3C" w14:textId="77777777" w:rsidR="001C3E10" w:rsidRPr="00487875" w:rsidRDefault="001C3E10" w:rsidP="001C3E10">
            <w:pPr>
              <w:rPr>
                <w:rFonts w:ascii="Arial" w:eastAsia="Calibri" w:hAnsi="Arial" w:cs="Arial"/>
                <w:kern w:val="0"/>
                <w:sz w:val="20"/>
                <w:szCs w:val="20"/>
                <w:shd w:val="clear" w:color="auto" w:fill="FFFFFF"/>
                <w14:ligatures w14:val="none"/>
              </w:rPr>
            </w:pPr>
          </w:p>
        </w:tc>
        <w:tc>
          <w:tcPr>
            <w:tcW w:w="2250" w:type="dxa"/>
            <w:vMerge/>
            <w:shd w:val="clear" w:color="auto" w:fill="auto"/>
            <w:vAlign w:val="center"/>
          </w:tcPr>
          <w:p w14:paraId="30B07224" w14:textId="77777777" w:rsidR="001C3E10" w:rsidRPr="00487875" w:rsidRDefault="001C3E10" w:rsidP="001C3E10">
            <w:pPr>
              <w:jc w:val="both"/>
              <w:rPr>
                <w:rFonts w:ascii="Arial" w:eastAsia="Times New Roman" w:hAnsi="Arial" w:cs="Arial"/>
                <w:noProof/>
                <w:kern w:val="0"/>
                <w:sz w:val="20"/>
                <w:szCs w:val="20"/>
                <w14:ligatures w14:val="none"/>
              </w:rPr>
            </w:pPr>
          </w:p>
        </w:tc>
        <w:tc>
          <w:tcPr>
            <w:tcW w:w="1327" w:type="dxa"/>
            <w:shd w:val="clear" w:color="auto" w:fill="auto"/>
            <w:vAlign w:val="center"/>
          </w:tcPr>
          <w:p w14:paraId="7C178998" w14:textId="2438846C" w:rsidR="001C3E10" w:rsidRPr="00487875" w:rsidRDefault="001C3E10" w:rsidP="001C3E10">
            <w:pPr>
              <w:jc w:val="center"/>
              <w:rPr>
                <w:rFonts w:ascii="Arial" w:eastAsia="Calibri" w:hAnsi="Arial" w:cs="Arial"/>
                <w:kern w:val="0"/>
                <w14:ligatures w14:val="none"/>
              </w:rPr>
            </w:pPr>
            <w:r>
              <w:rPr>
                <w:rFonts w:ascii="Arial" w:hAnsi="Arial" w:cs="Arial"/>
              </w:rPr>
              <w:t>8.12.</w:t>
            </w:r>
          </w:p>
        </w:tc>
        <w:tc>
          <w:tcPr>
            <w:tcW w:w="1350" w:type="dxa"/>
            <w:shd w:val="clear" w:color="auto" w:fill="auto"/>
            <w:vAlign w:val="center"/>
          </w:tcPr>
          <w:p w14:paraId="2E06871A" w14:textId="737A8D5B" w:rsidR="001C3E10" w:rsidRPr="00487875" w:rsidRDefault="001C3E10" w:rsidP="001C3E10">
            <w:pPr>
              <w:jc w:val="center"/>
              <w:rPr>
                <w:rFonts w:ascii="Arial" w:eastAsia="Calibri" w:hAnsi="Arial" w:cs="Arial"/>
                <w:kern w:val="0"/>
                <w14:ligatures w14:val="none"/>
              </w:rPr>
            </w:pPr>
            <w:r>
              <w:rPr>
                <w:rFonts w:ascii="Arial" w:hAnsi="Arial" w:cs="Arial"/>
                <w:color w:val="000000"/>
              </w:rPr>
              <w:t>15</w:t>
            </w:r>
          </w:p>
        </w:tc>
        <w:tc>
          <w:tcPr>
            <w:tcW w:w="1373" w:type="dxa"/>
            <w:vAlign w:val="center"/>
          </w:tcPr>
          <w:p w14:paraId="4B79C617" w14:textId="416A1AF3" w:rsidR="001C3E10" w:rsidRPr="00487875" w:rsidRDefault="001C3E10" w:rsidP="001C3E10">
            <w:pPr>
              <w:jc w:val="center"/>
              <w:rPr>
                <w:rFonts w:ascii="Arial" w:eastAsia="Calibri" w:hAnsi="Arial" w:cs="Arial"/>
                <w:kern w:val="0"/>
                <w:lang w:val="en-US"/>
                <w14:ligatures w14:val="none"/>
              </w:rPr>
            </w:pPr>
            <w:r>
              <w:rPr>
                <w:rFonts w:ascii="Arial" w:hAnsi="Arial" w:cs="Arial"/>
                <w:color w:val="000000"/>
              </w:rPr>
              <w:t>180</w:t>
            </w:r>
          </w:p>
        </w:tc>
        <w:tc>
          <w:tcPr>
            <w:tcW w:w="1507" w:type="dxa"/>
            <w:vAlign w:val="center"/>
          </w:tcPr>
          <w:p w14:paraId="19B12B70" w14:textId="645B8563" w:rsidR="001C3E10" w:rsidRPr="00487875" w:rsidRDefault="001C3E10" w:rsidP="001C3E10">
            <w:pPr>
              <w:jc w:val="center"/>
              <w:rPr>
                <w:rFonts w:ascii="Arial" w:eastAsia="Calibri" w:hAnsi="Arial" w:cs="Arial"/>
                <w:kern w:val="0"/>
                <w14:ligatures w14:val="none"/>
              </w:rPr>
            </w:pPr>
            <w:r>
              <w:rPr>
                <w:rFonts w:ascii="Arial" w:hAnsi="Arial" w:cs="Arial"/>
                <w:color w:val="000000"/>
              </w:rPr>
              <w:t>2700</w:t>
            </w:r>
          </w:p>
        </w:tc>
      </w:tr>
      <w:tr w:rsidR="001C3E10" w:rsidRPr="00487875" w14:paraId="4829D181" w14:textId="77777777" w:rsidTr="001C3E10">
        <w:trPr>
          <w:trHeight w:val="220"/>
        </w:trPr>
        <w:tc>
          <w:tcPr>
            <w:tcW w:w="1705" w:type="dxa"/>
            <w:vMerge/>
            <w:shd w:val="clear" w:color="auto" w:fill="auto"/>
            <w:vAlign w:val="center"/>
          </w:tcPr>
          <w:p w14:paraId="72213167" w14:textId="77777777" w:rsidR="001C3E10" w:rsidRPr="00487875" w:rsidRDefault="001C3E10" w:rsidP="001C3E10">
            <w:pPr>
              <w:rPr>
                <w:rFonts w:ascii="Arial" w:eastAsia="Calibri" w:hAnsi="Arial" w:cs="Arial"/>
                <w:kern w:val="0"/>
                <w:sz w:val="20"/>
                <w:szCs w:val="20"/>
                <w:shd w:val="clear" w:color="auto" w:fill="FFFFFF"/>
                <w14:ligatures w14:val="none"/>
              </w:rPr>
            </w:pPr>
          </w:p>
        </w:tc>
        <w:tc>
          <w:tcPr>
            <w:tcW w:w="2250" w:type="dxa"/>
            <w:vMerge w:val="restart"/>
            <w:shd w:val="clear" w:color="auto" w:fill="auto"/>
            <w:vAlign w:val="center"/>
          </w:tcPr>
          <w:p w14:paraId="7E7134D3" w14:textId="12CD84FB" w:rsidR="001C3E10" w:rsidRPr="00487875" w:rsidRDefault="001C3E10" w:rsidP="001C3E10">
            <w:pPr>
              <w:jc w:val="both"/>
              <w:rPr>
                <w:rFonts w:ascii="Arial" w:eastAsia="Times New Roman" w:hAnsi="Arial" w:cs="Arial"/>
                <w:noProof/>
                <w:kern w:val="0"/>
                <w:sz w:val="20"/>
                <w:szCs w:val="20"/>
                <w14:ligatures w14:val="none"/>
              </w:rPr>
            </w:pPr>
            <w:r w:rsidRPr="00487875">
              <w:rPr>
                <w:rFonts w:ascii="Arial" w:eastAsia="Times New Roman" w:hAnsi="Arial" w:cs="Arial"/>
                <w:noProof/>
                <w:kern w:val="0"/>
                <w:sz w:val="20"/>
                <w:szCs w:val="20"/>
                <w14:ligatures w14:val="none"/>
              </w:rPr>
              <w:t xml:space="preserve">Хуулийн төслийн </w:t>
            </w:r>
            <w:r>
              <w:rPr>
                <w:rFonts w:ascii="Arial" w:eastAsia="Times New Roman" w:hAnsi="Arial" w:cs="Arial"/>
                <w:noProof/>
                <w:kern w:val="0"/>
                <w:sz w:val="20"/>
                <w:szCs w:val="20"/>
                <w14:ligatures w14:val="none"/>
              </w:rPr>
              <w:t>10</w:t>
            </w:r>
            <w:r w:rsidRPr="00487875">
              <w:rPr>
                <w:rFonts w:ascii="Arial" w:eastAsia="Times New Roman" w:hAnsi="Arial" w:cs="Arial"/>
                <w:noProof/>
                <w:kern w:val="0"/>
                <w:sz w:val="20"/>
                <w:szCs w:val="20"/>
                <w14:ligatures w14:val="none"/>
              </w:rPr>
              <w:t xml:space="preserve"> дугаар зүйлд заасан чиг үүргийг хэрэгжүүлэх    </w:t>
            </w:r>
          </w:p>
        </w:tc>
        <w:tc>
          <w:tcPr>
            <w:tcW w:w="1327" w:type="dxa"/>
            <w:shd w:val="clear" w:color="auto" w:fill="auto"/>
            <w:vAlign w:val="center"/>
          </w:tcPr>
          <w:p w14:paraId="58047EF5" w14:textId="6377636D" w:rsidR="001C3E10" w:rsidRPr="00487875" w:rsidRDefault="001C3E10" w:rsidP="001C3E10">
            <w:pPr>
              <w:jc w:val="center"/>
              <w:rPr>
                <w:rFonts w:ascii="Arial" w:eastAsia="Calibri" w:hAnsi="Arial" w:cs="Arial"/>
                <w:kern w:val="0"/>
                <w14:ligatures w14:val="none"/>
              </w:rPr>
            </w:pPr>
            <w:r>
              <w:rPr>
                <w:rFonts w:ascii="Arial" w:eastAsia="Calibri" w:hAnsi="Arial" w:cs="Arial"/>
                <w:kern w:val="0"/>
                <w14:ligatures w14:val="none"/>
              </w:rPr>
              <w:t>10</w:t>
            </w:r>
            <w:r w:rsidRPr="00487875">
              <w:rPr>
                <w:rFonts w:ascii="Arial" w:eastAsia="Calibri" w:hAnsi="Arial" w:cs="Arial"/>
                <w:kern w:val="0"/>
                <w14:ligatures w14:val="none"/>
              </w:rPr>
              <w:t>.</w:t>
            </w:r>
            <w:r>
              <w:rPr>
                <w:rFonts w:ascii="Arial" w:eastAsia="Calibri" w:hAnsi="Arial" w:cs="Arial"/>
                <w:kern w:val="0"/>
                <w14:ligatures w14:val="none"/>
              </w:rPr>
              <w:t>1</w:t>
            </w:r>
            <w:r w:rsidRPr="00487875">
              <w:rPr>
                <w:rFonts w:ascii="Arial" w:eastAsia="Calibri" w:hAnsi="Arial" w:cs="Arial"/>
                <w:kern w:val="0"/>
                <w14:ligatures w14:val="none"/>
              </w:rPr>
              <w:t>.</w:t>
            </w:r>
          </w:p>
        </w:tc>
        <w:tc>
          <w:tcPr>
            <w:tcW w:w="1350" w:type="dxa"/>
            <w:shd w:val="clear" w:color="auto" w:fill="auto"/>
            <w:vAlign w:val="center"/>
          </w:tcPr>
          <w:p w14:paraId="3F876408" w14:textId="2A547896" w:rsidR="001C3E10" w:rsidRPr="00487875" w:rsidRDefault="001C3E10" w:rsidP="001C3E10">
            <w:pPr>
              <w:jc w:val="center"/>
              <w:rPr>
                <w:rFonts w:ascii="Arial" w:eastAsia="Calibri" w:hAnsi="Arial" w:cs="Arial"/>
                <w:kern w:val="0"/>
                <w14:ligatures w14:val="none"/>
              </w:rPr>
            </w:pPr>
            <w:r>
              <w:rPr>
                <w:rFonts w:ascii="Arial" w:hAnsi="Arial" w:cs="Arial"/>
                <w:color w:val="000000"/>
              </w:rPr>
              <w:t>15</w:t>
            </w:r>
          </w:p>
        </w:tc>
        <w:tc>
          <w:tcPr>
            <w:tcW w:w="1373" w:type="dxa"/>
            <w:vAlign w:val="center"/>
          </w:tcPr>
          <w:p w14:paraId="48155761" w14:textId="513B2522" w:rsidR="001C3E10" w:rsidRPr="00487875" w:rsidRDefault="001C3E10" w:rsidP="001C3E10">
            <w:pPr>
              <w:jc w:val="center"/>
              <w:rPr>
                <w:rFonts w:ascii="Arial" w:eastAsia="Calibri" w:hAnsi="Arial" w:cs="Arial"/>
                <w:kern w:val="0"/>
                <w:lang w:val="en-US"/>
                <w14:ligatures w14:val="none"/>
              </w:rPr>
            </w:pPr>
            <w:r>
              <w:rPr>
                <w:rFonts w:ascii="Arial" w:hAnsi="Arial" w:cs="Arial"/>
                <w:color w:val="000000"/>
                <w:lang w:val="en-US"/>
              </w:rPr>
              <w:t>180</w:t>
            </w:r>
          </w:p>
        </w:tc>
        <w:tc>
          <w:tcPr>
            <w:tcW w:w="1507" w:type="dxa"/>
            <w:vAlign w:val="center"/>
          </w:tcPr>
          <w:p w14:paraId="75C60139" w14:textId="2B035569" w:rsidR="001C3E10" w:rsidRPr="00487875" w:rsidRDefault="001C3E10" w:rsidP="001C3E10">
            <w:pPr>
              <w:jc w:val="center"/>
              <w:rPr>
                <w:rFonts w:ascii="Arial" w:eastAsia="Calibri" w:hAnsi="Arial" w:cs="Arial"/>
                <w:kern w:val="0"/>
                <w14:ligatures w14:val="none"/>
              </w:rPr>
            </w:pPr>
            <w:r>
              <w:rPr>
                <w:rFonts w:ascii="Arial" w:hAnsi="Arial" w:cs="Arial"/>
                <w:color w:val="000000"/>
              </w:rPr>
              <w:t>2700</w:t>
            </w:r>
          </w:p>
        </w:tc>
      </w:tr>
      <w:tr w:rsidR="001C3E10" w:rsidRPr="00487875" w14:paraId="53C51DEC" w14:textId="77777777" w:rsidTr="001C3E10">
        <w:trPr>
          <w:trHeight w:val="220"/>
        </w:trPr>
        <w:tc>
          <w:tcPr>
            <w:tcW w:w="1705" w:type="dxa"/>
            <w:vMerge/>
            <w:shd w:val="clear" w:color="auto" w:fill="auto"/>
            <w:vAlign w:val="center"/>
          </w:tcPr>
          <w:p w14:paraId="0014AB9B" w14:textId="77777777" w:rsidR="001C3E10" w:rsidRPr="00487875" w:rsidRDefault="001C3E10" w:rsidP="001C3E10">
            <w:pPr>
              <w:rPr>
                <w:rFonts w:ascii="Arial" w:eastAsia="Calibri" w:hAnsi="Arial" w:cs="Arial"/>
                <w:kern w:val="0"/>
                <w:sz w:val="20"/>
                <w:szCs w:val="20"/>
                <w:shd w:val="clear" w:color="auto" w:fill="FFFFFF"/>
                <w14:ligatures w14:val="none"/>
              </w:rPr>
            </w:pPr>
          </w:p>
        </w:tc>
        <w:tc>
          <w:tcPr>
            <w:tcW w:w="2250" w:type="dxa"/>
            <w:vMerge/>
            <w:shd w:val="clear" w:color="auto" w:fill="auto"/>
            <w:vAlign w:val="center"/>
          </w:tcPr>
          <w:p w14:paraId="3407FF39" w14:textId="77777777" w:rsidR="001C3E10" w:rsidRPr="00487875" w:rsidRDefault="001C3E10" w:rsidP="001C3E10">
            <w:pPr>
              <w:jc w:val="both"/>
              <w:rPr>
                <w:rFonts w:ascii="Arial" w:eastAsia="Times New Roman" w:hAnsi="Arial" w:cs="Arial"/>
                <w:noProof/>
                <w:kern w:val="0"/>
                <w:sz w:val="20"/>
                <w:szCs w:val="20"/>
                <w14:ligatures w14:val="none"/>
              </w:rPr>
            </w:pPr>
          </w:p>
        </w:tc>
        <w:tc>
          <w:tcPr>
            <w:tcW w:w="1327" w:type="dxa"/>
            <w:shd w:val="clear" w:color="auto" w:fill="auto"/>
            <w:vAlign w:val="center"/>
          </w:tcPr>
          <w:p w14:paraId="31D7041A" w14:textId="1C924C13" w:rsidR="001C3E10" w:rsidRPr="00487875" w:rsidRDefault="001C3E10" w:rsidP="001C3E10">
            <w:pPr>
              <w:jc w:val="center"/>
              <w:rPr>
                <w:rFonts w:ascii="Arial" w:eastAsia="Calibri" w:hAnsi="Arial" w:cs="Arial"/>
                <w:kern w:val="0"/>
                <w14:ligatures w14:val="none"/>
              </w:rPr>
            </w:pPr>
            <w:r>
              <w:rPr>
                <w:rFonts w:ascii="Arial" w:eastAsia="Calibri" w:hAnsi="Arial" w:cs="Arial"/>
                <w:kern w:val="0"/>
                <w14:ligatures w14:val="none"/>
              </w:rPr>
              <w:t>10.3.</w:t>
            </w:r>
          </w:p>
        </w:tc>
        <w:tc>
          <w:tcPr>
            <w:tcW w:w="1350" w:type="dxa"/>
            <w:shd w:val="clear" w:color="auto" w:fill="auto"/>
            <w:vAlign w:val="center"/>
          </w:tcPr>
          <w:p w14:paraId="20C52B1F" w14:textId="5490C714" w:rsidR="001C3E10" w:rsidRPr="00487875" w:rsidRDefault="001C3E10" w:rsidP="001C3E10">
            <w:pPr>
              <w:jc w:val="center"/>
              <w:rPr>
                <w:rFonts w:ascii="Arial" w:eastAsia="Calibri" w:hAnsi="Arial" w:cs="Arial"/>
                <w:kern w:val="0"/>
                <w14:ligatures w14:val="none"/>
              </w:rPr>
            </w:pPr>
            <w:r>
              <w:rPr>
                <w:rFonts w:ascii="Arial" w:hAnsi="Arial" w:cs="Arial"/>
                <w:color w:val="000000"/>
              </w:rPr>
              <w:t>15</w:t>
            </w:r>
          </w:p>
        </w:tc>
        <w:tc>
          <w:tcPr>
            <w:tcW w:w="1373" w:type="dxa"/>
            <w:vAlign w:val="center"/>
          </w:tcPr>
          <w:p w14:paraId="4713F74A" w14:textId="0BFECD37" w:rsidR="001C3E10" w:rsidRPr="00487875" w:rsidRDefault="001C3E10" w:rsidP="001C3E10">
            <w:pPr>
              <w:jc w:val="center"/>
              <w:rPr>
                <w:rFonts w:ascii="Arial" w:eastAsia="Calibri" w:hAnsi="Arial" w:cs="Arial"/>
                <w:kern w:val="0"/>
                <w:lang w:val="en-US"/>
                <w14:ligatures w14:val="none"/>
              </w:rPr>
            </w:pPr>
            <w:r>
              <w:rPr>
                <w:rFonts w:ascii="Arial" w:hAnsi="Arial" w:cs="Arial"/>
                <w:color w:val="000000"/>
              </w:rPr>
              <w:t>180</w:t>
            </w:r>
          </w:p>
        </w:tc>
        <w:tc>
          <w:tcPr>
            <w:tcW w:w="1507" w:type="dxa"/>
            <w:vAlign w:val="center"/>
          </w:tcPr>
          <w:p w14:paraId="6402A01B" w14:textId="0B745ED3" w:rsidR="001C3E10" w:rsidRPr="00487875" w:rsidRDefault="001C3E10" w:rsidP="001C3E10">
            <w:pPr>
              <w:jc w:val="center"/>
              <w:rPr>
                <w:rFonts w:ascii="Arial" w:eastAsia="Calibri" w:hAnsi="Arial" w:cs="Arial"/>
                <w:kern w:val="0"/>
                <w14:ligatures w14:val="none"/>
              </w:rPr>
            </w:pPr>
            <w:r>
              <w:rPr>
                <w:rFonts w:ascii="Arial" w:hAnsi="Arial" w:cs="Arial"/>
                <w:color w:val="000000"/>
              </w:rPr>
              <w:t>2700</w:t>
            </w:r>
          </w:p>
        </w:tc>
      </w:tr>
      <w:tr w:rsidR="001C3E10" w:rsidRPr="00487875" w14:paraId="0EDE97C0" w14:textId="77777777" w:rsidTr="001C3E10">
        <w:trPr>
          <w:trHeight w:val="220"/>
        </w:trPr>
        <w:tc>
          <w:tcPr>
            <w:tcW w:w="1705" w:type="dxa"/>
            <w:vMerge/>
            <w:shd w:val="clear" w:color="auto" w:fill="auto"/>
            <w:vAlign w:val="center"/>
          </w:tcPr>
          <w:p w14:paraId="4CAEDE03" w14:textId="77777777" w:rsidR="001C3E10" w:rsidRPr="00487875" w:rsidRDefault="001C3E10" w:rsidP="001C3E10">
            <w:pPr>
              <w:rPr>
                <w:rFonts w:ascii="Arial" w:eastAsia="Calibri" w:hAnsi="Arial" w:cs="Arial"/>
                <w:kern w:val="0"/>
                <w:sz w:val="20"/>
                <w:szCs w:val="20"/>
                <w:shd w:val="clear" w:color="auto" w:fill="FFFFFF"/>
                <w14:ligatures w14:val="none"/>
              </w:rPr>
            </w:pPr>
          </w:p>
        </w:tc>
        <w:tc>
          <w:tcPr>
            <w:tcW w:w="2250" w:type="dxa"/>
            <w:vMerge/>
            <w:shd w:val="clear" w:color="auto" w:fill="auto"/>
            <w:vAlign w:val="center"/>
          </w:tcPr>
          <w:p w14:paraId="6B87EA62" w14:textId="77777777" w:rsidR="001C3E10" w:rsidRPr="00487875" w:rsidRDefault="001C3E10" w:rsidP="001C3E10">
            <w:pPr>
              <w:jc w:val="both"/>
              <w:rPr>
                <w:rFonts w:ascii="Arial" w:eastAsia="Times New Roman" w:hAnsi="Arial" w:cs="Arial"/>
                <w:noProof/>
                <w:kern w:val="0"/>
                <w:sz w:val="20"/>
                <w:szCs w:val="20"/>
                <w14:ligatures w14:val="none"/>
              </w:rPr>
            </w:pPr>
          </w:p>
        </w:tc>
        <w:tc>
          <w:tcPr>
            <w:tcW w:w="1327" w:type="dxa"/>
            <w:shd w:val="clear" w:color="auto" w:fill="auto"/>
            <w:vAlign w:val="center"/>
          </w:tcPr>
          <w:p w14:paraId="5837B4E0" w14:textId="6399B610" w:rsidR="001C3E10" w:rsidRDefault="001C3E10" w:rsidP="001C3E10">
            <w:pPr>
              <w:jc w:val="center"/>
              <w:rPr>
                <w:rFonts w:ascii="Arial" w:eastAsia="Calibri" w:hAnsi="Arial" w:cs="Arial"/>
                <w:kern w:val="0"/>
                <w14:ligatures w14:val="none"/>
              </w:rPr>
            </w:pPr>
            <w:r>
              <w:rPr>
                <w:rFonts w:ascii="Arial" w:eastAsia="Calibri" w:hAnsi="Arial" w:cs="Arial"/>
                <w:kern w:val="0"/>
                <w14:ligatures w14:val="none"/>
              </w:rPr>
              <w:t>10.4.</w:t>
            </w:r>
          </w:p>
        </w:tc>
        <w:tc>
          <w:tcPr>
            <w:tcW w:w="1350" w:type="dxa"/>
            <w:shd w:val="clear" w:color="auto" w:fill="auto"/>
            <w:vAlign w:val="center"/>
          </w:tcPr>
          <w:p w14:paraId="6C22D834" w14:textId="15D3D5EB" w:rsidR="001C3E10" w:rsidRPr="00487875" w:rsidRDefault="001C3E10" w:rsidP="001C3E10">
            <w:pPr>
              <w:jc w:val="center"/>
              <w:rPr>
                <w:rFonts w:ascii="Arial" w:eastAsia="Calibri" w:hAnsi="Arial" w:cs="Arial"/>
                <w:kern w:val="0"/>
                <w14:ligatures w14:val="none"/>
              </w:rPr>
            </w:pPr>
            <w:r>
              <w:rPr>
                <w:rFonts w:ascii="Arial" w:hAnsi="Arial" w:cs="Arial"/>
                <w:color w:val="000000"/>
              </w:rPr>
              <w:t>10</w:t>
            </w:r>
          </w:p>
        </w:tc>
        <w:tc>
          <w:tcPr>
            <w:tcW w:w="1373" w:type="dxa"/>
            <w:vAlign w:val="center"/>
          </w:tcPr>
          <w:p w14:paraId="0FCD3323" w14:textId="09B6C316" w:rsidR="001C3E10" w:rsidRPr="00487875" w:rsidRDefault="001C3E10" w:rsidP="001C3E10">
            <w:pPr>
              <w:jc w:val="center"/>
              <w:rPr>
                <w:rFonts w:ascii="Arial" w:eastAsia="Calibri" w:hAnsi="Arial" w:cs="Arial"/>
                <w:kern w:val="0"/>
                <w:lang w:val="en-US"/>
                <w14:ligatures w14:val="none"/>
              </w:rPr>
            </w:pPr>
            <w:r>
              <w:rPr>
                <w:rFonts w:ascii="Arial" w:hAnsi="Arial" w:cs="Arial"/>
                <w:color w:val="000000"/>
              </w:rPr>
              <w:t>180</w:t>
            </w:r>
          </w:p>
        </w:tc>
        <w:tc>
          <w:tcPr>
            <w:tcW w:w="1507" w:type="dxa"/>
            <w:vAlign w:val="center"/>
          </w:tcPr>
          <w:p w14:paraId="4E2F7D16" w14:textId="5CCB396B" w:rsidR="001C3E10" w:rsidRPr="00487875" w:rsidRDefault="001C3E10" w:rsidP="001C3E10">
            <w:pPr>
              <w:jc w:val="center"/>
              <w:rPr>
                <w:rFonts w:ascii="Arial" w:eastAsia="Calibri" w:hAnsi="Arial" w:cs="Arial"/>
                <w:kern w:val="0"/>
                <w14:ligatures w14:val="none"/>
              </w:rPr>
            </w:pPr>
            <w:r>
              <w:rPr>
                <w:rFonts w:ascii="Arial" w:hAnsi="Arial" w:cs="Arial"/>
                <w:color w:val="000000"/>
              </w:rPr>
              <w:t>1800</w:t>
            </w:r>
          </w:p>
        </w:tc>
      </w:tr>
      <w:tr w:rsidR="001C3E10" w:rsidRPr="00487875" w14:paraId="59B94C72" w14:textId="77777777" w:rsidTr="001C3E10">
        <w:trPr>
          <w:trHeight w:val="237"/>
        </w:trPr>
        <w:tc>
          <w:tcPr>
            <w:tcW w:w="1705" w:type="dxa"/>
            <w:vMerge/>
            <w:shd w:val="clear" w:color="auto" w:fill="auto"/>
            <w:vAlign w:val="center"/>
          </w:tcPr>
          <w:p w14:paraId="7632268E" w14:textId="77777777" w:rsidR="001C3E10" w:rsidRPr="00487875" w:rsidRDefault="001C3E10" w:rsidP="001C3E10">
            <w:pPr>
              <w:rPr>
                <w:rFonts w:ascii="Arial" w:eastAsia="Calibri" w:hAnsi="Arial" w:cs="Arial"/>
                <w:kern w:val="0"/>
                <w14:ligatures w14:val="none"/>
              </w:rPr>
            </w:pPr>
          </w:p>
        </w:tc>
        <w:tc>
          <w:tcPr>
            <w:tcW w:w="2250" w:type="dxa"/>
            <w:shd w:val="clear" w:color="auto" w:fill="auto"/>
            <w:vAlign w:val="center"/>
          </w:tcPr>
          <w:p w14:paraId="7CFE0560" w14:textId="77777777" w:rsidR="001C3E10" w:rsidRPr="00487875" w:rsidRDefault="001C3E10" w:rsidP="001C3E10">
            <w:pPr>
              <w:jc w:val="both"/>
              <w:rPr>
                <w:rFonts w:ascii="Arial" w:eastAsia="Calibri" w:hAnsi="Arial" w:cs="Arial"/>
                <w:kern w:val="0"/>
                <w:sz w:val="20"/>
                <w:szCs w:val="20"/>
                <w14:ligatures w14:val="none"/>
              </w:rPr>
            </w:pPr>
            <w:r w:rsidRPr="00487875">
              <w:rPr>
                <w:rFonts w:ascii="Arial" w:eastAsia="Times New Roman" w:hAnsi="Arial" w:cs="Arial"/>
                <w:noProof/>
                <w:kern w:val="0"/>
                <w:sz w:val="20"/>
                <w:szCs w:val="20"/>
                <w14:ligatures w14:val="none"/>
              </w:rPr>
              <w:t xml:space="preserve">Хуулийн төслийн 11 дүгээр зүйлд заасан чиг үүргийг хэрэгжүүлэх    </w:t>
            </w:r>
          </w:p>
        </w:tc>
        <w:tc>
          <w:tcPr>
            <w:tcW w:w="1327" w:type="dxa"/>
            <w:shd w:val="clear" w:color="auto" w:fill="auto"/>
            <w:vAlign w:val="center"/>
          </w:tcPr>
          <w:p w14:paraId="38213461" w14:textId="29FBCC7B" w:rsidR="001C3E10" w:rsidRPr="00487875" w:rsidRDefault="001C3E10" w:rsidP="001C3E10">
            <w:pPr>
              <w:jc w:val="center"/>
              <w:rPr>
                <w:rFonts w:ascii="Arial" w:eastAsia="Calibri" w:hAnsi="Arial" w:cs="Arial"/>
                <w:kern w:val="0"/>
                <w14:ligatures w14:val="none"/>
              </w:rPr>
            </w:pPr>
            <w:r w:rsidRPr="00487875">
              <w:rPr>
                <w:rFonts w:ascii="Arial" w:eastAsia="Calibri" w:hAnsi="Arial" w:cs="Arial"/>
                <w:kern w:val="0"/>
                <w14:ligatures w14:val="none"/>
              </w:rPr>
              <w:t>11.</w:t>
            </w:r>
            <w:r>
              <w:rPr>
                <w:rFonts w:ascii="Arial" w:eastAsia="Calibri" w:hAnsi="Arial" w:cs="Arial"/>
                <w:kern w:val="0"/>
                <w14:ligatures w14:val="none"/>
              </w:rPr>
              <w:t>3</w:t>
            </w:r>
            <w:r w:rsidRPr="00487875">
              <w:rPr>
                <w:rFonts w:ascii="Arial" w:eastAsia="Calibri" w:hAnsi="Arial" w:cs="Arial"/>
                <w:kern w:val="0"/>
                <w14:ligatures w14:val="none"/>
              </w:rPr>
              <w:t>.</w:t>
            </w:r>
          </w:p>
        </w:tc>
        <w:tc>
          <w:tcPr>
            <w:tcW w:w="1350" w:type="dxa"/>
            <w:shd w:val="clear" w:color="auto" w:fill="auto"/>
            <w:vAlign w:val="center"/>
          </w:tcPr>
          <w:p w14:paraId="6CE3347E" w14:textId="2AC867ED" w:rsidR="001C3E10" w:rsidRPr="00487875" w:rsidRDefault="001C3E10" w:rsidP="001C3E10">
            <w:pPr>
              <w:jc w:val="center"/>
              <w:rPr>
                <w:rFonts w:ascii="Arial" w:eastAsia="Calibri" w:hAnsi="Arial" w:cs="Arial"/>
                <w:kern w:val="0"/>
                <w14:ligatures w14:val="none"/>
              </w:rPr>
            </w:pPr>
            <w:r>
              <w:rPr>
                <w:rFonts w:ascii="Arial" w:hAnsi="Arial" w:cs="Arial"/>
                <w:color w:val="000000"/>
              </w:rPr>
              <w:t>15</w:t>
            </w:r>
          </w:p>
        </w:tc>
        <w:tc>
          <w:tcPr>
            <w:tcW w:w="1373" w:type="dxa"/>
            <w:vAlign w:val="center"/>
          </w:tcPr>
          <w:p w14:paraId="6361BC02" w14:textId="0DC672EF" w:rsidR="001C3E10" w:rsidRPr="00487875" w:rsidRDefault="001C3E10" w:rsidP="001C3E10">
            <w:pPr>
              <w:jc w:val="center"/>
              <w:rPr>
                <w:rFonts w:ascii="Arial" w:eastAsia="Calibri" w:hAnsi="Arial" w:cs="Arial"/>
                <w:kern w:val="0"/>
                <w14:ligatures w14:val="none"/>
              </w:rPr>
            </w:pPr>
            <w:r>
              <w:rPr>
                <w:rFonts w:ascii="Arial" w:hAnsi="Arial" w:cs="Arial"/>
                <w:color w:val="000000"/>
                <w:lang w:val="en-US"/>
              </w:rPr>
              <w:t>60</w:t>
            </w:r>
          </w:p>
        </w:tc>
        <w:tc>
          <w:tcPr>
            <w:tcW w:w="1507" w:type="dxa"/>
            <w:vAlign w:val="center"/>
          </w:tcPr>
          <w:p w14:paraId="37768AD8" w14:textId="0E9AA50C" w:rsidR="001C3E10" w:rsidRPr="00487875" w:rsidRDefault="001C3E10" w:rsidP="001C3E10">
            <w:pPr>
              <w:jc w:val="center"/>
              <w:rPr>
                <w:rFonts w:ascii="Arial" w:eastAsia="Calibri" w:hAnsi="Arial" w:cs="Arial"/>
                <w:kern w:val="0"/>
                <w14:ligatures w14:val="none"/>
              </w:rPr>
            </w:pPr>
            <w:r>
              <w:rPr>
                <w:rFonts w:ascii="Arial" w:hAnsi="Arial" w:cs="Arial"/>
                <w:color w:val="000000"/>
              </w:rPr>
              <w:t>900</w:t>
            </w:r>
          </w:p>
        </w:tc>
      </w:tr>
      <w:tr w:rsidR="001C3E10" w:rsidRPr="00487875" w14:paraId="72C53FE8" w14:textId="77777777" w:rsidTr="001C3E10">
        <w:trPr>
          <w:trHeight w:val="237"/>
        </w:trPr>
        <w:tc>
          <w:tcPr>
            <w:tcW w:w="1705" w:type="dxa"/>
            <w:vMerge/>
            <w:shd w:val="clear" w:color="auto" w:fill="auto"/>
            <w:vAlign w:val="center"/>
          </w:tcPr>
          <w:p w14:paraId="1E969FF5" w14:textId="77777777" w:rsidR="001C3E10" w:rsidRPr="00487875" w:rsidRDefault="001C3E10" w:rsidP="001C3E10">
            <w:pPr>
              <w:rPr>
                <w:rFonts w:ascii="Arial" w:eastAsia="Calibri" w:hAnsi="Arial" w:cs="Arial"/>
                <w:kern w:val="0"/>
                <w14:ligatures w14:val="none"/>
              </w:rPr>
            </w:pPr>
          </w:p>
        </w:tc>
        <w:tc>
          <w:tcPr>
            <w:tcW w:w="2250" w:type="dxa"/>
            <w:shd w:val="clear" w:color="auto" w:fill="auto"/>
            <w:vAlign w:val="center"/>
          </w:tcPr>
          <w:p w14:paraId="13834D8D" w14:textId="349DB3F4" w:rsidR="001C3E10" w:rsidRPr="00487875" w:rsidRDefault="001C3E10" w:rsidP="001C3E10">
            <w:pPr>
              <w:jc w:val="both"/>
              <w:rPr>
                <w:rFonts w:ascii="Arial" w:eastAsia="Calibri" w:hAnsi="Arial" w:cs="Arial"/>
                <w:kern w:val="0"/>
                <w:sz w:val="20"/>
                <w:szCs w:val="20"/>
                <w14:ligatures w14:val="none"/>
              </w:rPr>
            </w:pPr>
            <w:r w:rsidRPr="00227D5A">
              <w:rPr>
                <w:rFonts w:ascii="Arial" w:eastAsia="Times New Roman" w:hAnsi="Arial" w:cs="Arial"/>
                <w:noProof/>
                <w:sz w:val="20"/>
                <w:szCs w:val="20"/>
              </w:rPr>
              <w:t>Хуулийн төслийн</w:t>
            </w:r>
            <w:r>
              <w:rPr>
                <w:rFonts w:ascii="Arial" w:eastAsia="Times New Roman" w:hAnsi="Arial" w:cs="Arial"/>
                <w:noProof/>
                <w:sz w:val="20"/>
                <w:szCs w:val="20"/>
              </w:rPr>
              <w:t xml:space="preserve"> </w:t>
            </w:r>
            <w:r w:rsidRPr="00227D5A">
              <w:rPr>
                <w:rFonts w:ascii="Arial" w:eastAsia="Times New Roman" w:hAnsi="Arial" w:cs="Arial"/>
                <w:noProof/>
                <w:sz w:val="20"/>
                <w:szCs w:val="20"/>
              </w:rPr>
              <w:t>1</w:t>
            </w:r>
            <w:r>
              <w:rPr>
                <w:rFonts w:ascii="Arial" w:eastAsia="Times New Roman" w:hAnsi="Arial" w:cs="Arial"/>
                <w:noProof/>
                <w:sz w:val="20"/>
                <w:szCs w:val="20"/>
              </w:rPr>
              <w:t>4</w:t>
            </w:r>
            <w:r w:rsidRPr="00227D5A">
              <w:rPr>
                <w:rFonts w:ascii="Arial" w:eastAsia="Times New Roman" w:hAnsi="Arial" w:cs="Arial"/>
                <w:noProof/>
                <w:sz w:val="20"/>
                <w:szCs w:val="20"/>
              </w:rPr>
              <w:t xml:space="preserve"> д</w:t>
            </w:r>
            <w:r>
              <w:rPr>
                <w:rFonts w:ascii="Arial" w:eastAsia="Times New Roman" w:hAnsi="Arial" w:cs="Arial"/>
                <w:noProof/>
                <w:sz w:val="20"/>
                <w:szCs w:val="20"/>
              </w:rPr>
              <w:t>үгээ</w:t>
            </w:r>
            <w:r w:rsidRPr="00227D5A">
              <w:rPr>
                <w:rFonts w:ascii="Arial" w:eastAsia="Times New Roman" w:hAnsi="Arial" w:cs="Arial"/>
                <w:noProof/>
                <w:sz w:val="20"/>
                <w:szCs w:val="20"/>
              </w:rPr>
              <w:t>р зүйлд заасан</w:t>
            </w:r>
            <w:r>
              <w:rPr>
                <w:rFonts w:ascii="Arial" w:eastAsia="Times New Roman" w:hAnsi="Arial" w:cs="Arial"/>
                <w:noProof/>
                <w:sz w:val="20"/>
                <w:szCs w:val="20"/>
              </w:rPr>
              <w:t xml:space="preserve"> </w:t>
            </w:r>
            <w:r w:rsidRPr="00227D5A">
              <w:rPr>
                <w:rFonts w:ascii="Arial" w:eastAsia="Times New Roman" w:hAnsi="Arial" w:cs="Arial"/>
                <w:noProof/>
                <w:sz w:val="20"/>
                <w:szCs w:val="20"/>
              </w:rPr>
              <w:t xml:space="preserve">чиг үүргийг хэрэгжүүлэх    </w:t>
            </w:r>
          </w:p>
        </w:tc>
        <w:tc>
          <w:tcPr>
            <w:tcW w:w="1327" w:type="dxa"/>
            <w:shd w:val="clear" w:color="auto" w:fill="auto"/>
            <w:vAlign w:val="center"/>
          </w:tcPr>
          <w:p w14:paraId="2F42E201" w14:textId="1B938FB0" w:rsidR="001C3E10" w:rsidRPr="00487875" w:rsidRDefault="001C3E10" w:rsidP="001C3E10">
            <w:pPr>
              <w:jc w:val="center"/>
              <w:rPr>
                <w:rFonts w:ascii="Arial" w:eastAsia="Calibri" w:hAnsi="Arial" w:cs="Arial"/>
                <w:kern w:val="0"/>
                <w14:ligatures w14:val="none"/>
              </w:rPr>
            </w:pPr>
            <w:r>
              <w:rPr>
                <w:rFonts w:ascii="Arial" w:hAnsi="Arial" w:cs="Arial"/>
              </w:rPr>
              <w:t>14.2.</w:t>
            </w:r>
          </w:p>
        </w:tc>
        <w:tc>
          <w:tcPr>
            <w:tcW w:w="1350" w:type="dxa"/>
            <w:shd w:val="clear" w:color="auto" w:fill="auto"/>
            <w:vAlign w:val="center"/>
          </w:tcPr>
          <w:p w14:paraId="33E51AA7" w14:textId="551D0CB0" w:rsidR="001C3E10" w:rsidRPr="00487875" w:rsidRDefault="001C3E10" w:rsidP="001C3E10">
            <w:pPr>
              <w:jc w:val="center"/>
              <w:rPr>
                <w:rFonts w:ascii="Arial" w:eastAsia="Calibri" w:hAnsi="Arial" w:cs="Arial"/>
                <w:kern w:val="0"/>
                <w14:ligatures w14:val="none"/>
              </w:rPr>
            </w:pPr>
            <w:r>
              <w:rPr>
                <w:rFonts w:ascii="Arial" w:hAnsi="Arial" w:cs="Arial"/>
                <w:color w:val="000000"/>
              </w:rPr>
              <w:t>10</w:t>
            </w:r>
          </w:p>
        </w:tc>
        <w:tc>
          <w:tcPr>
            <w:tcW w:w="1373" w:type="dxa"/>
            <w:vAlign w:val="center"/>
          </w:tcPr>
          <w:p w14:paraId="773C4DC9" w14:textId="06DAEA54" w:rsidR="001C3E10" w:rsidRPr="00487875" w:rsidRDefault="001C3E10" w:rsidP="001C3E10">
            <w:pPr>
              <w:jc w:val="center"/>
              <w:rPr>
                <w:rFonts w:ascii="Arial" w:eastAsia="Calibri" w:hAnsi="Arial" w:cs="Arial"/>
                <w:kern w:val="0"/>
                <w14:ligatures w14:val="none"/>
              </w:rPr>
            </w:pPr>
            <w:r>
              <w:rPr>
                <w:rFonts w:ascii="Arial" w:hAnsi="Arial" w:cs="Arial"/>
                <w:color w:val="000000"/>
              </w:rPr>
              <w:t>120</w:t>
            </w:r>
          </w:p>
        </w:tc>
        <w:tc>
          <w:tcPr>
            <w:tcW w:w="1507" w:type="dxa"/>
            <w:vAlign w:val="center"/>
          </w:tcPr>
          <w:p w14:paraId="5F80FF0B" w14:textId="4A0D2A42" w:rsidR="001C3E10" w:rsidRPr="00487875" w:rsidRDefault="001C3E10" w:rsidP="001C3E10">
            <w:pPr>
              <w:jc w:val="center"/>
              <w:rPr>
                <w:rFonts w:ascii="Arial" w:eastAsia="Calibri" w:hAnsi="Arial" w:cs="Arial"/>
                <w:kern w:val="0"/>
                <w14:ligatures w14:val="none"/>
              </w:rPr>
            </w:pPr>
            <w:r>
              <w:rPr>
                <w:rFonts w:ascii="Arial" w:hAnsi="Arial" w:cs="Arial"/>
                <w:color w:val="000000"/>
              </w:rPr>
              <w:t>1200</w:t>
            </w:r>
          </w:p>
        </w:tc>
      </w:tr>
      <w:tr w:rsidR="001C3E10" w:rsidRPr="00487875" w14:paraId="36A537D3" w14:textId="77777777" w:rsidTr="001C3E10">
        <w:trPr>
          <w:trHeight w:val="237"/>
        </w:trPr>
        <w:tc>
          <w:tcPr>
            <w:tcW w:w="1705" w:type="dxa"/>
            <w:vMerge/>
            <w:shd w:val="clear" w:color="auto" w:fill="auto"/>
            <w:vAlign w:val="center"/>
          </w:tcPr>
          <w:p w14:paraId="5AC606E0" w14:textId="77777777" w:rsidR="001C3E10" w:rsidRPr="00487875" w:rsidRDefault="001C3E10" w:rsidP="001C3E10">
            <w:pPr>
              <w:rPr>
                <w:rFonts w:ascii="Arial" w:eastAsia="Calibri" w:hAnsi="Arial" w:cs="Arial"/>
                <w:kern w:val="0"/>
                <w14:ligatures w14:val="none"/>
              </w:rPr>
            </w:pPr>
          </w:p>
        </w:tc>
        <w:tc>
          <w:tcPr>
            <w:tcW w:w="2250" w:type="dxa"/>
            <w:vMerge w:val="restart"/>
            <w:shd w:val="clear" w:color="auto" w:fill="auto"/>
            <w:vAlign w:val="center"/>
          </w:tcPr>
          <w:p w14:paraId="7A02A978" w14:textId="75F96A88" w:rsidR="001C3E10" w:rsidRPr="00487875" w:rsidRDefault="001C3E10" w:rsidP="001C3E10">
            <w:pPr>
              <w:jc w:val="both"/>
              <w:rPr>
                <w:rFonts w:ascii="Arial" w:eastAsia="Calibri" w:hAnsi="Arial" w:cs="Arial"/>
                <w:kern w:val="0"/>
                <w:sz w:val="20"/>
                <w:szCs w:val="20"/>
                <w14:ligatures w14:val="none"/>
              </w:rPr>
            </w:pPr>
            <w:r w:rsidRPr="00227D5A">
              <w:rPr>
                <w:rFonts w:ascii="Arial" w:eastAsia="Times New Roman" w:hAnsi="Arial" w:cs="Arial"/>
                <w:noProof/>
                <w:sz w:val="20"/>
                <w:szCs w:val="20"/>
              </w:rPr>
              <w:t xml:space="preserve">Хуулийн төслийн </w:t>
            </w:r>
            <w:r>
              <w:rPr>
                <w:rFonts w:ascii="Arial" w:eastAsia="Times New Roman" w:hAnsi="Arial" w:cs="Arial"/>
                <w:noProof/>
                <w:sz w:val="20"/>
                <w:szCs w:val="20"/>
              </w:rPr>
              <w:t>15 дугаар</w:t>
            </w:r>
            <w:r w:rsidRPr="00227D5A">
              <w:rPr>
                <w:rFonts w:ascii="Arial" w:eastAsia="Times New Roman" w:hAnsi="Arial" w:cs="Arial"/>
                <w:noProof/>
                <w:sz w:val="20"/>
                <w:szCs w:val="20"/>
              </w:rPr>
              <w:t xml:space="preserve"> зүйлд заасан чиг үүргийг хэрэгжүүлэх    </w:t>
            </w:r>
          </w:p>
        </w:tc>
        <w:tc>
          <w:tcPr>
            <w:tcW w:w="1327" w:type="dxa"/>
            <w:shd w:val="clear" w:color="auto" w:fill="auto"/>
            <w:vAlign w:val="center"/>
          </w:tcPr>
          <w:p w14:paraId="532C6896" w14:textId="22C6F5EC" w:rsidR="001C3E10" w:rsidRPr="00487875" w:rsidRDefault="001C3E10" w:rsidP="001C3E10">
            <w:pPr>
              <w:jc w:val="center"/>
              <w:rPr>
                <w:rFonts w:ascii="Arial" w:eastAsia="Calibri" w:hAnsi="Arial" w:cs="Arial"/>
                <w:kern w:val="0"/>
                <w14:ligatures w14:val="none"/>
              </w:rPr>
            </w:pPr>
            <w:r>
              <w:rPr>
                <w:rFonts w:ascii="Arial" w:eastAsia="Times New Roman" w:hAnsi="Arial" w:cs="Arial"/>
                <w:noProof/>
              </w:rPr>
              <w:t>15.5.</w:t>
            </w:r>
          </w:p>
        </w:tc>
        <w:tc>
          <w:tcPr>
            <w:tcW w:w="1350" w:type="dxa"/>
            <w:shd w:val="clear" w:color="auto" w:fill="auto"/>
            <w:vAlign w:val="center"/>
          </w:tcPr>
          <w:p w14:paraId="69B53667" w14:textId="033C98F7" w:rsidR="001C3E10" w:rsidRPr="00487875" w:rsidRDefault="001C3E10" w:rsidP="001C3E10">
            <w:pPr>
              <w:jc w:val="center"/>
              <w:rPr>
                <w:rFonts w:ascii="Arial" w:eastAsia="Calibri" w:hAnsi="Arial" w:cs="Arial"/>
                <w:kern w:val="0"/>
                <w14:ligatures w14:val="none"/>
              </w:rPr>
            </w:pPr>
            <w:r>
              <w:rPr>
                <w:rFonts w:ascii="Arial" w:eastAsia="Arial" w:hAnsi="Arial" w:cs="Arial"/>
                <w:color w:val="000000"/>
              </w:rPr>
              <w:t>120</w:t>
            </w:r>
          </w:p>
        </w:tc>
        <w:tc>
          <w:tcPr>
            <w:tcW w:w="1373" w:type="dxa"/>
            <w:vAlign w:val="center"/>
          </w:tcPr>
          <w:p w14:paraId="67F50D8B" w14:textId="0D7E05E5" w:rsidR="001C3E10" w:rsidRPr="00487875" w:rsidRDefault="001C3E10" w:rsidP="001C3E10">
            <w:pPr>
              <w:jc w:val="center"/>
              <w:rPr>
                <w:rFonts w:ascii="Arial" w:eastAsia="Calibri" w:hAnsi="Arial" w:cs="Arial"/>
                <w:kern w:val="0"/>
                <w14:ligatures w14:val="none"/>
              </w:rPr>
            </w:pPr>
            <w:r>
              <w:rPr>
                <w:rFonts w:ascii="Arial" w:eastAsia="Arial" w:hAnsi="Arial" w:cs="Arial"/>
                <w:color w:val="000000"/>
              </w:rPr>
              <w:t>100</w:t>
            </w:r>
          </w:p>
        </w:tc>
        <w:tc>
          <w:tcPr>
            <w:tcW w:w="1507" w:type="dxa"/>
            <w:vAlign w:val="center"/>
          </w:tcPr>
          <w:p w14:paraId="3F157E90" w14:textId="53FFA113" w:rsidR="001C3E10" w:rsidRPr="00487875" w:rsidRDefault="001C3E10" w:rsidP="001C3E10">
            <w:pPr>
              <w:jc w:val="center"/>
              <w:rPr>
                <w:rFonts w:ascii="Arial" w:eastAsia="Calibri" w:hAnsi="Arial" w:cs="Arial"/>
                <w:kern w:val="0"/>
                <w14:ligatures w14:val="none"/>
              </w:rPr>
            </w:pPr>
            <w:r>
              <w:rPr>
                <w:rFonts w:ascii="Arial" w:eastAsia="Arial" w:hAnsi="Arial" w:cs="Arial"/>
                <w:color w:val="000000"/>
              </w:rPr>
              <w:t>12000</w:t>
            </w:r>
          </w:p>
        </w:tc>
      </w:tr>
      <w:tr w:rsidR="001C3E10" w:rsidRPr="00487875" w14:paraId="11A395C8" w14:textId="77777777" w:rsidTr="001C3E10">
        <w:trPr>
          <w:trHeight w:val="237"/>
        </w:trPr>
        <w:tc>
          <w:tcPr>
            <w:tcW w:w="1705" w:type="dxa"/>
            <w:vMerge/>
            <w:shd w:val="clear" w:color="auto" w:fill="auto"/>
            <w:vAlign w:val="center"/>
          </w:tcPr>
          <w:p w14:paraId="7B5B6780" w14:textId="77777777" w:rsidR="001C3E10" w:rsidRPr="00487875" w:rsidRDefault="001C3E10" w:rsidP="001C3E10">
            <w:pPr>
              <w:rPr>
                <w:rFonts w:ascii="Arial" w:eastAsia="Calibri" w:hAnsi="Arial" w:cs="Arial"/>
                <w:kern w:val="0"/>
                <w14:ligatures w14:val="none"/>
              </w:rPr>
            </w:pPr>
          </w:p>
        </w:tc>
        <w:tc>
          <w:tcPr>
            <w:tcW w:w="2250" w:type="dxa"/>
            <w:vMerge/>
            <w:shd w:val="clear" w:color="auto" w:fill="auto"/>
            <w:vAlign w:val="center"/>
          </w:tcPr>
          <w:p w14:paraId="7C9E8F22" w14:textId="77777777" w:rsidR="001C3E10" w:rsidRPr="00487875" w:rsidRDefault="001C3E10" w:rsidP="001C3E10">
            <w:pPr>
              <w:jc w:val="both"/>
              <w:rPr>
                <w:rFonts w:ascii="Arial" w:eastAsia="Calibri" w:hAnsi="Arial" w:cs="Arial"/>
                <w:kern w:val="0"/>
                <w:sz w:val="20"/>
                <w:szCs w:val="20"/>
                <w14:ligatures w14:val="none"/>
              </w:rPr>
            </w:pPr>
          </w:p>
        </w:tc>
        <w:tc>
          <w:tcPr>
            <w:tcW w:w="1327" w:type="dxa"/>
            <w:shd w:val="clear" w:color="auto" w:fill="auto"/>
            <w:vAlign w:val="center"/>
          </w:tcPr>
          <w:p w14:paraId="69E61272" w14:textId="7BCB52C4" w:rsidR="001C3E10" w:rsidRPr="00487875" w:rsidRDefault="001C3E10" w:rsidP="001C3E10">
            <w:pPr>
              <w:jc w:val="center"/>
              <w:rPr>
                <w:rFonts w:ascii="Arial" w:eastAsia="Calibri" w:hAnsi="Arial" w:cs="Arial"/>
                <w:kern w:val="0"/>
                <w14:ligatures w14:val="none"/>
              </w:rPr>
            </w:pPr>
            <w:r>
              <w:rPr>
                <w:rFonts w:ascii="Arial" w:eastAsia="Times New Roman" w:hAnsi="Arial" w:cs="Arial"/>
                <w:noProof/>
              </w:rPr>
              <w:t>15.6.</w:t>
            </w:r>
          </w:p>
        </w:tc>
        <w:tc>
          <w:tcPr>
            <w:tcW w:w="1350" w:type="dxa"/>
            <w:shd w:val="clear" w:color="auto" w:fill="auto"/>
            <w:vAlign w:val="center"/>
          </w:tcPr>
          <w:p w14:paraId="3A5E8C6F" w14:textId="126AEBB9" w:rsidR="001C3E10" w:rsidRPr="00487875" w:rsidRDefault="001C3E10" w:rsidP="001C3E10">
            <w:pPr>
              <w:jc w:val="center"/>
              <w:rPr>
                <w:rFonts w:ascii="Arial" w:eastAsia="Calibri" w:hAnsi="Arial" w:cs="Arial"/>
                <w:kern w:val="0"/>
                <w14:ligatures w14:val="none"/>
              </w:rPr>
            </w:pPr>
            <w:r>
              <w:rPr>
                <w:rFonts w:ascii="Arial" w:hAnsi="Arial" w:cs="Arial"/>
                <w:color w:val="000000"/>
              </w:rPr>
              <w:t>12</w:t>
            </w:r>
          </w:p>
        </w:tc>
        <w:tc>
          <w:tcPr>
            <w:tcW w:w="1373" w:type="dxa"/>
            <w:vAlign w:val="center"/>
          </w:tcPr>
          <w:p w14:paraId="583E632D" w14:textId="33A3267F" w:rsidR="001C3E10" w:rsidRPr="00487875" w:rsidRDefault="001C3E10" w:rsidP="001C3E10">
            <w:pPr>
              <w:jc w:val="center"/>
              <w:rPr>
                <w:rFonts w:ascii="Arial" w:eastAsia="Calibri" w:hAnsi="Arial" w:cs="Arial"/>
                <w:kern w:val="0"/>
                <w14:ligatures w14:val="none"/>
              </w:rPr>
            </w:pPr>
            <w:r>
              <w:rPr>
                <w:rFonts w:ascii="Arial" w:hAnsi="Arial" w:cs="Arial"/>
                <w:color w:val="000000"/>
              </w:rPr>
              <w:t>60</w:t>
            </w:r>
          </w:p>
        </w:tc>
        <w:tc>
          <w:tcPr>
            <w:tcW w:w="1507" w:type="dxa"/>
            <w:vAlign w:val="center"/>
          </w:tcPr>
          <w:p w14:paraId="6C6FA1EB" w14:textId="089903E7" w:rsidR="001C3E10" w:rsidRPr="00487875" w:rsidRDefault="001C3E10" w:rsidP="001C3E10">
            <w:pPr>
              <w:jc w:val="center"/>
              <w:rPr>
                <w:rFonts w:ascii="Arial" w:eastAsia="Calibri" w:hAnsi="Arial" w:cs="Arial"/>
                <w:kern w:val="0"/>
                <w14:ligatures w14:val="none"/>
              </w:rPr>
            </w:pPr>
            <w:r>
              <w:rPr>
                <w:rFonts w:ascii="Arial" w:hAnsi="Arial" w:cs="Arial"/>
                <w:color w:val="000000"/>
              </w:rPr>
              <w:t>720</w:t>
            </w:r>
          </w:p>
        </w:tc>
      </w:tr>
      <w:tr w:rsidR="001C3E10" w:rsidRPr="00487875" w14:paraId="55832F72" w14:textId="77777777" w:rsidTr="001C3E10">
        <w:trPr>
          <w:trHeight w:val="237"/>
        </w:trPr>
        <w:tc>
          <w:tcPr>
            <w:tcW w:w="1705" w:type="dxa"/>
            <w:vMerge/>
            <w:shd w:val="clear" w:color="auto" w:fill="auto"/>
            <w:vAlign w:val="center"/>
          </w:tcPr>
          <w:p w14:paraId="7A2A790F" w14:textId="77777777" w:rsidR="001C3E10" w:rsidRPr="00487875" w:rsidRDefault="001C3E10" w:rsidP="001C3E10">
            <w:pPr>
              <w:rPr>
                <w:rFonts w:ascii="Arial" w:eastAsia="Calibri" w:hAnsi="Arial" w:cs="Arial"/>
                <w:kern w:val="0"/>
                <w14:ligatures w14:val="none"/>
              </w:rPr>
            </w:pPr>
          </w:p>
        </w:tc>
        <w:tc>
          <w:tcPr>
            <w:tcW w:w="2250" w:type="dxa"/>
            <w:shd w:val="clear" w:color="auto" w:fill="auto"/>
            <w:vAlign w:val="center"/>
          </w:tcPr>
          <w:p w14:paraId="4A732777" w14:textId="6EA4BDAB" w:rsidR="001C3E10" w:rsidRPr="00487875" w:rsidRDefault="001C3E10" w:rsidP="001C3E10">
            <w:pPr>
              <w:jc w:val="both"/>
              <w:rPr>
                <w:rFonts w:ascii="Arial" w:eastAsia="Calibri" w:hAnsi="Arial" w:cs="Arial"/>
                <w:kern w:val="0"/>
                <w:sz w:val="20"/>
                <w:szCs w:val="20"/>
                <w14:ligatures w14:val="none"/>
              </w:rPr>
            </w:pPr>
            <w:r w:rsidRPr="00227D5A">
              <w:rPr>
                <w:rFonts w:ascii="Arial" w:eastAsia="Times New Roman" w:hAnsi="Arial" w:cs="Arial"/>
                <w:noProof/>
                <w:sz w:val="20"/>
                <w:szCs w:val="20"/>
              </w:rPr>
              <w:t xml:space="preserve">Хуулийн төслийн </w:t>
            </w:r>
            <w:r>
              <w:rPr>
                <w:rFonts w:ascii="Arial" w:eastAsia="Times New Roman" w:hAnsi="Arial" w:cs="Arial"/>
                <w:noProof/>
                <w:sz w:val="20"/>
                <w:szCs w:val="20"/>
              </w:rPr>
              <w:t>17 дугаар</w:t>
            </w:r>
            <w:r w:rsidRPr="00227D5A">
              <w:rPr>
                <w:rFonts w:ascii="Arial" w:eastAsia="Times New Roman" w:hAnsi="Arial" w:cs="Arial"/>
                <w:noProof/>
                <w:sz w:val="20"/>
                <w:szCs w:val="20"/>
              </w:rPr>
              <w:t xml:space="preserve"> зүйлд заасан чиг үүргийг хэрэгжүүлэх    </w:t>
            </w:r>
          </w:p>
        </w:tc>
        <w:tc>
          <w:tcPr>
            <w:tcW w:w="1327" w:type="dxa"/>
            <w:shd w:val="clear" w:color="auto" w:fill="auto"/>
            <w:vAlign w:val="center"/>
          </w:tcPr>
          <w:p w14:paraId="3EBDD32D" w14:textId="763233C2" w:rsidR="001C3E10" w:rsidRDefault="001C3E10" w:rsidP="001C3E10">
            <w:pPr>
              <w:jc w:val="center"/>
              <w:rPr>
                <w:rFonts w:ascii="Arial" w:eastAsia="Times New Roman" w:hAnsi="Arial" w:cs="Arial"/>
                <w:noProof/>
              </w:rPr>
            </w:pPr>
            <w:r>
              <w:rPr>
                <w:rFonts w:ascii="Arial" w:eastAsia="Times New Roman" w:hAnsi="Arial" w:cs="Arial"/>
                <w:noProof/>
              </w:rPr>
              <w:t>17.3.2.</w:t>
            </w:r>
          </w:p>
        </w:tc>
        <w:tc>
          <w:tcPr>
            <w:tcW w:w="1350" w:type="dxa"/>
            <w:shd w:val="clear" w:color="auto" w:fill="auto"/>
            <w:vAlign w:val="center"/>
          </w:tcPr>
          <w:p w14:paraId="135B421D" w14:textId="75819E4D" w:rsidR="001C3E10" w:rsidRPr="00487875" w:rsidRDefault="001C3E10" w:rsidP="001C3E10">
            <w:pPr>
              <w:jc w:val="center"/>
              <w:rPr>
                <w:rFonts w:ascii="Arial" w:eastAsia="Calibri" w:hAnsi="Arial" w:cs="Arial"/>
                <w:kern w:val="0"/>
                <w14:ligatures w14:val="none"/>
              </w:rPr>
            </w:pPr>
            <w:r>
              <w:rPr>
                <w:rFonts w:ascii="Arial" w:eastAsia="Arial" w:hAnsi="Arial" w:cs="Arial"/>
                <w:color w:val="000000"/>
              </w:rPr>
              <w:t>12</w:t>
            </w:r>
          </w:p>
        </w:tc>
        <w:tc>
          <w:tcPr>
            <w:tcW w:w="1373" w:type="dxa"/>
            <w:vAlign w:val="center"/>
          </w:tcPr>
          <w:p w14:paraId="2F040111" w14:textId="6B9A5A79" w:rsidR="001C3E10" w:rsidRPr="00487875" w:rsidRDefault="001C3E10" w:rsidP="001C3E10">
            <w:pPr>
              <w:jc w:val="center"/>
              <w:rPr>
                <w:rFonts w:ascii="Arial" w:eastAsia="Calibri" w:hAnsi="Arial" w:cs="Arial"/>
                <w:kern w:val="0"/>
                <w14:ligatures w14:val="none"/>
              </w:rPr>
            </w:pPr>
            <w:r>
              <w:rPr>
                <w:rFonts w:ascii="Arial" w:eastAsia="Arial" w:hAnsi="Arial" w:cs="Arial"/>
                <w:color w:val="000000"/>
              </w:rPr>
              <w:t>180</w:t>
            </w:r>
          </w:p>
        </w:tc>
        <w:tc>
          <w:tcPr>
            <w:tcW w:w="1507" w:type="dxa"/>
            <w:vAlign w:val="center"/>
          </w:tcPr>
          <w:p w14:paraId="47A9BB4C" w14:textId="2B8C9528" w:rsidR="001C3E10" w:rsidRPr="00487875" w:rsidRDefault="001C3E10" w:rsidP="001C3E10">
            <w:pPr>
              <w:jc w:val="center"/>
              <w:rPr>
                <w:rFonts w:ascii="Arial" w:eastAsia="Calibri" w:hAnsi="Arial" w:cs="Arial"/>
                <w:kern w:val="0"/>
                <w14:ligatures w14:val="none"/>
              </w:rPr>
            </w:pPr>
            <w:r>
              <w:rPr>
                <w:rFonts w:ascii="Arial" w:eastAsia="Arial" w:hAnsi="Arial" w:cs="Arial"/>
                <w:color w:val="000000"/>
              </w:rPr>
              <w:t>2160</w:t>
            </w:r>
          </w:p>
        </w:tc>
      </w:tr>
      <w:tr w:rsidR="001C3E10" w:rsidRPr="00487875" w14:paraId="129986DE" w14:textId="77777777" w:rsidTr="001C3E10">
        <w:trPr>
          <w:trHeight w:val="251"/>
        </w:trPr>
        <w:tc>
          <w:tcPr>
            <w:tcW w:w="1705" w:type="dxa"/>
            <w:vMerge/>
            <w:shd w:val="clear" w:color="auto" w:fill="auto"/>
            <w:vAlign w:val="center"/>
          </w:tcPr>
          <w:p w14:paraId="0566B73E" w14:textId="77777777" w:rsidR="001C3E10" w:rsidRPr="00487875" w:rsidRDefault="001C3E10" w:rsidP="001C3E10">
            <w:pPr>
              <w:jc w:val="both"/>
              <w:rPr>
                <w:rFonts w:ascii="Arial" w:eastAsia="Calibri" w:hAnsi="Arial" w:cs="Arial"/>
                <w:kern w:val="0"/>
                <w:shd w:val="clear" w:color="auto" w:fill="FFFFFF"/>
                <w14:ligatures w14:val="none"/>
              </w:rPr>
            </w:pPr>
          </w:p>
        </w:tc>
        <w:tc>
          <w:tcPr>
            <w:tcW w:w="2250" w:type="dxa"/>
            <w:vMerge w:val="restart"/>
            <w:shd w:val="clear" w:color="auto" w:fill="auto"/>
            <w:vAlign w:val="center"/>
          </w:tcPr>
          <w:p w14:paraId="50907015" w14:textId="6EB68E23" w:rsidR="001C3E10" w:rsidRPr="00487875" w:rsidRDefault="001C3E10" w:rsidP="001C3E10">
            <w:pPr>
              <w:jc w:val="both"/>
              <w:rPr>
                <w:rFonts w:ascii="Arial" w:eastAsia="Times New Roman" w:hAnsi="Arial" w:cs="Arial"/>
                <w:noProof/>
                <w:kern w:val="0"/>
                <w:sz w:val="20"/>
                <w:szCs w:val="20"/>
                <w14:ligatures w14:val="none"/>
              </w:rPr>
            </w:pPr>
            <w:r w:rsidRPr="00227D5A">
              <w:rPr>
                <w:rFonts w:ascii="Arial" w:eastAsia="Times New Roman" w:hAnsi="Arial" w:cs="Arial"/>
                <w:noProof/>
                <w:sz w:val="20"/>
                <w:szCs w:val="20"/>
              </w:rPr>
              <w:t xml:space="preserve">Хуулийн төслийн </w:t>
            </w:r>
            <w:r>
              <w:rPr>
                <w:rFonts w:ascii="Arial" w:eastAsia="Times New Roman" w:hAnsi="Arial" w:cs="Arial"/>
                <w:noProof/>
                <w:sz w:val="20"/>
                <w:szCs w:val="20"/>
              </w:rPr>
              <w:t>18</w:t>
            </w:r>
            <w:r w:rsidRPr="00227D5A">
              <w:rPr>
                <w:rFonts w:ascii="Arial" w:eastAsia="Times New Roman" w:hAnsi="Arial" w:cs="Arial"/>
                <w:noProof/>
                <w:sz w:val="20"/>
                <w:szCs w:val="20"/>
              </w:rPr>
              <w:t xml:space="preserve"> дугаар зүйлд заасан чиг үүргийг хэрэгжүүлэх    </w:t>
            </w:r>
          </w:p>
        </w:tc>
        <w:tc>
          <w:tcPr>
            <w:tcW w:w="1327" w:type="dxa"/>
            <w:shd w:val="clear" w:color="auto" w:fill="auto"/>
            <w:vAlign w:val="center"/>
          </w:tcPr>
          <w:p w14:paraId="44DD54E3" w14:textId="7AC61EAC" w:rsidR="001C3E10" w:rsidRPr="00487875" w:rsidRDefault="001C3E10" w:rsidP="001C3E10">
            <w:pPr>
              <w:jc w:val="center"/>
              <w:rPr>
                <w:rFonts w:ascii="Arial" w:eastAsia="Times New Roman" w:hAnsi="Arial" w:cs="Arial"/>
                <w:noProof/>
                <w:kern w:val="0"/>
                <w14:ligatures w14:val="none"/>
              </w:rPr>
            </w:pPr>
            <w:r>
              <w:rPr>
                <w:rFonts w:ascii="Arial" w:eastAsia="Times New Roman" w:hAnsi="Arial" w:cs="Arial"/>
                <w:noProof/>
              </w:rPr>
              <w:t>18.4.</w:t>
            </w:r>
          </w:p>
        </w:tc>
        <w:tc>
          <w:tcPr>
            <w:tcW w:w="1350" w:type="dxa"/>
            <w:shd w:val="clear" w:color="auto" w:fill="auto"/>
            <w:vAlign w:val="center"/>
          </w:tcPr>
          <w:p w14:paraId="7A0E5078" w14:textId="4B68BEE9" w:rsidR="001C3E10" w:rsidRPr="00487875" w:rsidRDefault="001C3E10" w:rsidP="001C3E10">
            <w:pPr>
              <w:jc w:val="center"/>
              <w:rPr>
                <w:rFonts w:ascii="Arial" w:eastAsia="Calibri" w:hAnsi="Arial" w:cs="Arial"/>
                <w:kern w:val="0"/>
                <w14:ligatures w14:val="none"/>
              </w:rPr>
            </w:pPr>
            <w:r>
              <w:rPr>
                <w:rFonts w:ascii="Arial" w:eastAsia="Arial" w:hAnsi="Arial" w:cs="Arial"/>
                <w:color w:val="000000"/>
              </w:rPr>
              <w:t>5</w:t>
            </w:r>
          </w:p>
        </w:tc>
        <w:tc>
          <w:tcPr>
            <w:tcW w:w="1373" w:type="dxa"/>
            <w:vAlign w:val="center"/>
          </w:tcPr>
          <w:p w14:paraId="1231FACA" w14:textId="5D40124A" w:rsidR="001C3E10" w:rsidRPr="00487875" w:rsidRDefault="001C3E10" w:rsidP="001C3E10">
            <w:pPr>
              <w:jc w:val="center"/>
              <w:rPr>
                <w:rFonts w:ascii="Arial" w:eastAsia="Calibri" w:hAnsi="Arial" w:cs="Arial"/>
                <w:kern w:val="0"/>
                <w14:ligatures w14:val="none"/>
              </w:rPr>
            </w:pPr>
            <w:r>
              <w:rPr>
                <w:rFonts w:ascii="Arial" w:eastAsia="Arial" w:hAnsi="Arial" w:cs="Arial"/>
                <w:color w:val="000000"/>
              </w:rPr>
              <w:t>60</w:t>
            </w:r>
          </w:p>
        </w:tc>
        <w:tc>
          <w:tcPr>
            <w:tcW w:w="1507" w:type="dxa"/>
            <w:vAlign w:val="center"/>
          </w:tcPr>
          <w:p w14:paraId="226EE024" w14:textId="72B6E104" w:rsidR="001C3E10" w:rsidRPr="00487875" w:rsidRDefault="001C3E10" w:rsidP="001C3E10">
            <w:pPr>
              <w:jc w:val="center"/>
              <w:rPr>
                <w:rFonts w:ascii="Arial" w:eastAsia="Calibri" w:hAnsi="Arial" w:cs="Arial"/>
                <w:kern w:val="0"/>
                <w14:ligatures w14:val="none"/>
              </w:rPr>
            </w:pPr>
            <w:r>
              <w:rPr>
                <w:rFonts w:ascii="Arial" w:eastAsia="Arial" w:hAnsi="Arial" w:cs="Arial"/>
                <w:color w:val="000000"/>
              </w:rPr>
              <w:t>300</w:t>
            </w:r>
          </w:p>
        </w:tc>
      </w:tr>
      <w:tr w:rsidR="001C3E10" w:rsidRPr="00487875" w14:paraId="0ADB74F4" w14:textId="77777777" w:rsidTr="001C3E10">
        <w:trPr>
          <w:trHeight w:val="251"/>
        </w:trPr>
        <w:tc>
          <w:tcPr>
            <w:tcW w:w="1705" w:type="dxa"/>
            <w:vMerge/>
            <w:shd w:val="clear" w:color="auto" w:fill="auto"/>
            <w:vAlign w:val="center"/>
          </w:tcPr>
          <w:p w14:paraId="293BC029" w14:textId="77777777" w:rsidR="001C3E10" w:rsidRPr="00487875" w:rsidRDefault="001C3E10" w:rsidP="001C3E10">
            <w:pPr>
              <w:jc w:val="both"/>
              <w:rPr>
                <w:rFonts w:ascii="Arial" w:eastAsia="Calibri" w:hAnsi="Arial" w:cs="Arial"/>
                <w:kern w:val="0"/>
                <w:shd w:val="clear" w:color="auto" w:fill="FFFFFF"/>
                <w14:ligatures w14:val="none"/>
              </w:rPr>
            </w:pPr>
          </w:p>
        </w:tc>
        <w:tc>
          <w:tcPr>
            <w:tcW w:w="2250" w:type="dxa"/>
            <w:vMerge/>
            <w:shd w:val="clear" w:color="auto" w:fill="auto"/>
            <w:vAlign w:val="center"/>
          </w:tcPr>
          <w:p w14:paraId="7447AB66" w14:textId="77777777" w:rsidR="001C3E10" w:rsidRPr="00487875" w:rsidRDefault="001C3E10" w:rsidP="001C3E10">
            <w:pPr>
              <w:jc w:val="both"/>
              <w:rPr>
                <w:rFonts w:ascii="Arial" w:eastAsia="Times New Roman" w:hAnsi="Arial" w:cs="Arial"/>
                <w:noProof/>
                <w:kern w:val="0"/>
                <w:sz w:val="20"/>
                <w:szCs w:val="20"/>
                <w14:ligatures w14:val="none"/>
              </w:rPr>
            </w:pPr>
          </w:p>
        </w:tc>
        <w:tc>
          <w:tcPr>
            <w:tcW w:w="1327" w:type="dxa"/>
            <w:shd w:val="clear" w:color="auto" w:fill="auto"/>
            <w:vAlign w:val="center"/>
          </w:tcPr>
          <w:p w14:paraId="7C876555" w14:textId="66FB988F" w:rsidR="001C3E10" w:rsidRPr="00487875" w:rsidRDefault="001C3E10" w:rsidP="001C3E10">
            <w:pPr>
              <w:jc w:val="center"/>
              <w:rPr>
                <w:rFonts w:ascii="Arial" w:eastAsia="Times New Roman" w:hAnsi="Arial" w:cs="Arial"/>
                <w:noProof/>
                <w:kern w:val="0"/>
                <w14:ligatures w14:val="none"/>
              </w:rPr>
            </w:pPr>
            <w:r>
              <w:rPr>
                <w:rFonts w:ascii="Arial" w:eastAsia="Times New Roman" w:hAnsi="Arial" w:cs="Arial"/>
                <w:noProof/>
              </w:rPr>
              <w:t>18.4.1.</w:t>
            </w:r>
          </w:p>
        </w:tc>
        <w:tc>
          <w:tcPr>
            <w:tcW w:w="1350" w:type="dxa"/>
            <w:shd w:val="clear" w:color="auto" w:fill="auto"/>
            <w:vAlign w:val="center"/>
          </w:tcPr>
          <w:p w14:paraId="714762B0" w14:textId="6538E28A" w:rsidR="001C3E10" w:rsidRPr="00487875" w:rsidRDefault="001C3E10" w:rsidP="001C3E10">
            <w:pPr>
              <w:jc w:val="center"/>
              <w:rPr>
                <w:rFonts w:ascii="Arial" w:eastAsia="Arial" w:hAnsi="Arial" w:cs="Arial"/>
                <w:kern w:val="0"/>
                <w:lang w:val="en-US"/>
                <w14:ligatures w14:val="none"/>
              </w:rPr>
            </w:pPr>
            <w:r>
              <w:rPr>
                <w:rFonts w:ascii="Arial" w:hAnsi="Arial" w:cs="Arial"/>
                <w:color w:val="000000"/>
              </w:rPr>
              <w:t>12</w:t>
            </w:r>
          </w:p>
        </w:tc>
        <w:tc>
          <w:tcPr>
            <w:tcW w:w="1373" w:type="dxa"/>
            <w:vAlign w:val="center"/>
          </w:tcPr>
          <w:p w14:paraId="5AA20108" w14:textId="0A06FB70" w:rsidR="001C3E10" w:rsidRPr="00487875" w:rsidRDefault="001C3E10" w:rsidP="001C3E10">
            <w:pPr>
              <w:jc w:val="center"/>
              <w:rPr>
                <w:rFonts w:ascii="Arial" w:eastAsia="Arial" w:hAnsi="Arial" w:cs="Arial"/>
                <w:kern w:val="0"/>
                <w:lang w:val="en-US"/>
                <w14:ligatures w14:val="none"/>
              </w:rPr>
            </w:pPr>
            <w:r>
              <w:rPr>
                <w:rFonts w:ascii="Arial" w:hAnsi="Arial" w:cs="Arial"/>
                <w:color w:val="000000"/>
              </w:rPr>
              <w:t>60</w:t>
            </w:r>
          </w:p>
        </w:tc>
        <w:tc>
          <w:tcPr>
            <w:tcW w:w="1507" w:type="dxa"/>
            <w:vAlign w:val="center"/>
          </w:tcPr>
          <w:p w14:paraId="140E7CEE" w14:textId="22EF656E" w:rsidR="001C3E10" w:rsidRPr="00487875" w:rsidRDefault="001C3E10" w:rsidP="001C3E10">
            <w:pPr>
              <w:jc w:val="center"/>
              <w:rPr>
                <w:rFonts w:ascii="Arial" w:eastAsia="Arial" w:hAnsi="Arial" w:cs="Arial"/>
                <w:kern w:val="0"/>
                <w:lang w:val="en-US"/>
                <w14:ligatures w14:val="none"/>
              </w:rPr>
            </w:pPr>
            <w:r>
              <w:rPr>
                <w:rFonts w:ascii="Arial" w:hAnsi="Arial" w:cs="Arial"/>
                <w:color w:val="000000"/>
              </w:rPr>
              <w:t>720</w:t>
            </w:r>
          </w:p>
        </w:tc>
      </w:tr>
      <w:tr w:rsidR="001C3E10" w:rsidRPr="00487875" w14:paraId="6EE2FA4C" w14:textId="77777777" w:rsidTr="001C3E10">
        <w:trPr>
          <w:trHeight w:val="251"/>
        </w:trPr>
        <w:tc>
          <w:tcPr>
            <w:tcW w:w="1705" w:type="dxa"/>
            <w:vMerge/>
            <w:shd w:val="clear" w:color="auto" w:fill="auto"/>
            <w:vAlign w:val="center"/>
          </w:tcPr>
          <w:p w14:paraId="37D78C53" w14:textId="77777777" w:rsidR="001C3E10" w:rsidRPr="00487875" w:rsidRDefault="001C3E10" w:rsidP="001C3E10">
            <w:pPr>
              <w:jc w:val="both"/>
              <w:rPr>
                <w:rFonts w:ascii="Arial" w:eastAsia="Calibri" w:hAnsi="Arial" w:cs="Arial"/>
                <w:kern w:val="0"/>
                <w:shd w:val="clear" w:color="auto" w:fill="FFFFFF"/>
                <w14:ligatures w14:val="none"/>
              </w:rPr>
            </w:pPr>
          </w:p>
        </w:tc>
        <w:tc>
          <w:tcPr>
            <w:tcW w:w="2250" w:type="dxa"/>
            <w:vMerge/>
            <w:shd w:val="clear" w:color="auto" w:fill="auto"/>
            <w:vAlign w:val="center"/>
          </w:tcPr>
          <w:p w14:paraId="632F2EAE" w14:textId="77777777" w:rsidR="001C3E10" w:rsidRPr="00487875" w:rsidRDefault="001C3E10" w:rsidP="001C3E10">
            <w:pPr>
              <w:jc w:val="both"/>
              <w:rPr>
                <w:rFonts w:ascii="Arial" w:eastAsia="Times New Roman" w:hAnsi="Arial" w:cs="Arial"/>
                <w:noProof/>
                <w:kern w:val="0"/>
                <w:sz w:val="20"/>
                <w:szCs w:val="20"/>
                <w14:ligatures w14:val="none"/>
              </w:rPr>
            </w:pPr>
          </w:p>
        </w:tc>
        <w:tc>
          <w:tcPr>
            <w:tcW w:w="1327" w:type="dxa"/>
            <w:shd w:val="clear" w:color="auto" w:fill="auto"/>
            <w:vAlign w:val="center"/>
          </w:tcPr>
          <w:p w14:paraId="241EC3F2" w14:textId="5D188375" w:rsidR="001C3E10" w:rsidRPr="00487875" w:rsidRDefault="001C3E10" w:rsidP="001C3E10">
            <w:pPr>
              <w:jc w:val="center"/>
              <w:rPr>
                <w:rFonts w:ascii="Arial" w:eastAsia="Times New Roman" w:hAnsi="Arial" w:cs="Arial"/>
                <w:noProof/>
                <w:kern w:val="0"/>
                <w14:ligatures w14:val="none"/>
              </w:rPr>
            </w:pPr>
            <w:r>
              <w:rPr>
                <w:rFonts w:ascii="Arial" w:eastAsia="Times New Roman" w:hAnsi="Arial" w:cs="Arial"/>
                <w:noProof/>
              </w:rPr>
              <w:t>18.4.2.</w:t>
            </w:r>
          </w:p>
        </w:tc>
        <w:tc>
          <w:tcPr>
            <w:tcW w:w="1350" w:type="dxa"/>
            <w:shd w:val="clear" w:color="auto" w:fill="auto"/>
            <w:vAlign w:val="center"/>
          </w:tcPr>
          <w:p w14:paraId="4B4FE29F" w14:textId="51EDE6B3" w:rsidR="001C3E10" w:rsidRPr="00487875" w:rsidRDefault="001C3E10" w:rsidP="001C3E10">
            <w:pPr>
              <w:jc w:val="center"/>
              <w:rPr>
                <w:rFonts w:ascii="Arial" w:eastAsia="Arial" w:hAnsi="Arial" w:cs="Arial"/>
                <w:kern w:val="0"/>
                <w:lang w:val="en-US"/>
                <w14:ligatures w14:val="none"/>
              </w:rPr>
            </w:pPr>
            <w:r>
              <w:rPr>
                <w:rFonts w:ascii="Arial" w:hAnsi="Arial" w:cs="Arial"/>
                <w:color w:val="000000"/>
              </w:rPr>
              <w:t>12</w:t>
            </w:r>
          </w:p>
        </w:tc>
        <w:tc>
          <w:tcPr>
            <w:tcW w:w="1373" w:type="dxa"/>
            <w:vAlign w:val="center"/>
          </w:tcPr>
          <w:p w14:paraId="52B5C115" w14:textId="7082BC9B" w:rsidR="001C3E10" w:rsidRPr="00487875" w:rsidRDefault="001C3E10" w:rsidP="001C3E10">
            <w:pPr>
              <w:jc w:val="center"/>
              <w:rPr>
                <w:rFonts w:ascii="Arial" w:eastAsia="Arial" w:hAnsi="Arial" w:cs="Arial"/>
                <w:kern w:val="0"/>
                <w:lang w:val="en-US"/>
                <w14:ligatures w14:val="none"/>
              </w:rPr>
            </w:pPr>
            <w:r>
              <w:rPr>
                <w:rFonts w:ascii="Arial" w:hAnsi="Arial" w:cs="Arial"/>
                <w:color w:val="000000"/>
              </w:rPr>
              <w:t>120</w:t>
            </w:r>
          </w:p>
        </w:tc>
        <w:tc>
          <w:tcPr>
            <w:tcW w:w="1507" w:type="dxa"/>
            <w:vAlign w:val="center"/>
          </w:tcPr>
          <w:p w14:paraId="21BD1BDF" w14:textId="757FB68B" w:rsidR="001C3E10" w:rsidRPr="00487875" w:rsidRDefault="001C3E10" w:rsidP="001C3E10">
            <w:pPr>
              <w:jc w:val="center"/>
              <w:rPr>
                <w:rFonts w:ascii="Arial" w:eastAsia="Arial" w:hAnsi="Arial" w:cs="Arial"/>
                <w:kern w:val="0"/>
                <w:lang w:val="en-US"/>
                <w14:ligatures w14:val="none"/>
              </w:rPr>
            </w:pPr>
            <w:r>
              <w:rPr>
                <w:rFonts w:ascii="Arial" w:hAnsi="Arial" w:cs="Arial"/>
                <w:color w:val="000000"/>
              </w:rPr>
              <w:t>1440</w:t>
            </w:r>
          </w:p>
        </w:tc>
      </w:tr>
      <w:tr w:rsidR="001C3E10" w:rsidRPr="00487875" w14:paraId="3B376A01" w14:textId="77777777" w:rsidTr="001C3E10">
        <w:trPr>
          <w:trHeight w:val="251"/>
        </w:trPr>
        <w:tc>
          <w:tcPr>
            <w:tcW w:w="1705" w:type="dxa"/>
            <w:vMerge/>
            <w:shd w:val="clear" w:color="auto" w:fill="auto"/>
            <w:vAlign w:val="center"/>
          </w:tcPr>
          <w:p w14:paraId="043C1846" w14:textId="77777777" w:rsidR="001C3E10" w:rsidRPr="00487875" w:rsidRDefault="001C3E10" w:rsidP="001C3E10">
            <w:pPr>
              <w:jc w:val="both"/>
              <w:rPr>
                <w:rFonts w:ascii="Arial" w:eastAsia="Calibri" w:hAnsi="Arial" w:cs="Arial"/>
                <w:kern w:val="0"/>
                <w:shd w:val="clear" w:color="auto" w:fill="FFFFFF"/>
                <w14:ligatures w14:val="none"/>
              </w:rPr>
            </w:pPr>
          </w:p>
        </w:tc>
        <w:tc>
          <w:tcPr>
            <w:tcW w:w="2250" w:type="dxa"/>
            <w:vMerge/>
            <w:shd w:val="clear" w:color="auto" w:fill="auto"/>
            <w:vAlign w:val="center"/>
          </w:tcPr>
          <w:p w14:paraId="107BD56D" w14:textId="77777777" w:rsidR="001C3E10" w:rsidRPr="00487875" w:rsidRDefault="001C3E10" w:rsidP="001C3E10">
            <w:pPr>
              <w:jc w:val="both"/>
              <w:rPr>
                <w:rFonts w:ascii="Arial" w:eastAsia="Times New Roman" w:hAnsi="Arial" w:cs="Arial"/>
                <w:noProof/>
                <w:kern w:val="0"/>
                <w:sz w:val="20"/>
                <w:szCs w:val="20"/>
                <w14:ligatures w14:val="none"/>
              </w:rPr>
            </w:pPr>
          </w:p>
        </w:tc>
        <w:tc>
          <w:tcPr>
            <w:tcW w:w="1327" w:type="dxa"/>
            <w:shd w:val="clear" w:color="auto" w:fill="auto"/>
            <w:vAlign w:val="center"/>
          </w:tcPr>
          <w:p w14:paraId="79B77F93" w14:textId="107813B9" w:rsidR="001C3E10" w:rsidRPr="00487875" w:rsidRDefault="001C3E10" w:rsidP="001C3E10">
            <w:pPr>
              <w:jc w:val="center"/>
              <w:rPr>
                <w:rFonts w:ascii="Arial" w:eastAsia="Times New Roman" w:hAnsi="Arial" w:cs="Arial"/>
                <w:noProof/>
                <w:kern w:val="0"/>
                <w14:ligatures w14:val="none"/>
              </w:rPr>
            </w:pPr>
            <w:r>
              <w:rPr>
                <w:rFonts w:ascii="Arial" w:eastAsia="Times New Roman" w:hAnsi="Arial" w:cs="Arial"/>
                <w:noProof/>
              </w:rPr>
              <w:t>18.7</w:t>
            </w:r>
          </w:p>
        </w:tc>
        <w:tc>
          <w:tcPr>
            <w:tcW w:w="1350" w:type="dxa"/>
            <w:shd w:val="clear" w:color="auto" w:fill="auto"/>
            <w:vAlign w:val="center"/>
          </w:tcPr>
          <w:p w14:paraId="0FA62776" w14:textId="4F543CF2" w:rsidR="001C3E10" w:rsidRPr="00487875" w:rsidRDefault="001C3E10" w:rsidP="001C3E10">
            <w:pPr>
              <w:jc w:val="center"/>
              <w:rPr>
                <w:rFonts w:ascii="Arial" w:eastAsia="Arial" w:hAnsi="Arial" w:cs="Arial"/>
                <w:kern w:val="0"/>
                <w:lang w:val="en-US"/>
                <w14:ligatures w14:val="none"/>
              </w:rPr>
            </w:pPr>
            <w:r>
              <w:rPr>
                <w:rFonts w:ascii="Arial" w:hAnsi="Arial" w:cs="Arial"/>
                <w:color w:val="000000"/>
              </w:rPr>
              <w:t>12</w:t>
            </w:r>
          </w:p>
        </w:tc>
        <w:tc>
          <w:tcPr>
            <w:tcW w:w="1373" w:type="dxa"/>
            <w:vAlign w:val="center"/>
          </w:tcPr>
          <w:p w14:paraId="7444937C" w14:textId="04177EC8" w:rsidR="001C3E10" w:rsidRPr="00487875" w:rsidRDefault="001C3E10" w:rsidP="001C3E10">
            <w:pPr>
              <w:jc w:val="center"/>
              <w:rPr>
                <w:rFonts w:ascii="Arial" w:eastAsia="Arial" w:hAnsi="Arial" w:cs="Arial"/>
                <w:kern w:val="0"/>
                <w:lang w:val="en-US"/>
                <w14:ligatures w14:val="none"/>
              </w:rPr>
            </w:pPr>
            <w:r>
              <w:rPr>
                <w:rFonts w:ascii="Arial" w:hAnsi="Arial" w:cs="Arial"/>
                <w:color w:val="000000"/>
              </w:rPr>
              <w:t>60</w:t>
            </w:r>
          </w:p>
        </w:tc>
        <w:tc>
          <w:tcPr>
            <w:tcW w:w="1507" w:type="dxa"/>
            <w:vAlign w:val="center"/>
          </w:tcPr>
          <w:p w14:paraId="05DAF00A" w14:textId="5D9E2A86" w:rsidR="001C3E10" w:rsidRPr="00487875" w:rsidRDefault="001C3E10" w:rsidP="001C3E10">
            <w:pPr>
              <w:jc w:val="center"/>
              <w:rPr>
                <w:rFonts w:ascii="Arial" w:eastAsia="Arial" w:hAnsi="Arial" w:cs="Arial"/>
                <w:kern w:val="0"/>
                <w:lang w:val="en-US"/>
                <w14:ligatures w14:val="none"/>
              </w:rPr>
            </w:pPr>
            <w:r>
              <w:rPr>
                <w:rFonts w:ascii="Arial" w:hAnsi="Arial" w:cs="Arial"/>
                <w:color w:val="000000"/>
              </w:rPr>
              <w:t>720</w:t>
            </w:r>
          </w:p>
        </w:tc>
      </w:tr>
      <w:tr w:rsidR="001C3E10" w:rsidRPr="00487875" w14:paraId="66F4D91D" w14:textId="77777777" w:rsidTr="001C3E10">
        <w:trPr>
          <w:trHeight w:val="251"/>
        </w:trPr>
        <w:tc>
          <w:tcPr>
            <w:tcW w:w="1705" w:type="dxa"/>
            <w:vMerge/>
            <w:shd w:val="clear" w:color="auto" w:fill="auto"/>
            <w:vAlign w:val="center"/>
          </w:tcPr>
          <w:p w14:paraId="26D7B88F" w14:textId="77777777" w:rsidR="001C3E10" w:rsidRPr="00487875" w:rsidRDefault="001C3E10" w:rsidP="001C3E10">
            <w:pPr>
              <w:jc w:val="both"/>
              <w:rPr>
                <w:rFonts w:ascii="Arial" w:eastAsia="Calibri" w:hAnsi="Arial" w:cs="Arial"/>
                <w:kern w:val="0"/>
                <w:shd w:val="clear" w:color="auto" w:fill="FFFFFF"/>
                <w14:ligatures w14:val="none"/>
              </w:rPr>
            </w:pPr>
          </w:p>
        </w:tc>
        <w:tc>
          <w:tcPr>
            <w:tcW w:w="2250" w:type="dxa"/>
            <w:vMerge w:val="restart"/>
            <w:shd w:val="clear" w:color="auto" w:fill="auto"/>
            <w:vAlign w:val="center"/>
          </w:tcPr>
          <w:p w14:paraId="3CD00B7C" w14:textId="3519F983" w:rsidR="001C3E10" w:rsidRPr="00487875" w:rsidRDefault="001C3E10" w:rsidP="001C3E10">
            <w:pPr>
              <w:jc w:val="both"/>
              <w:rPr>
                <w:rFonts w:ascii="Arial" w:eastAsia="Times New Roman" w:hAnsi="Arial" w:cs="Arial"/>
                <w:noProof/>
                <w:kern w:val="0"/>
                <w:sz w:val="20"/>
                <w:szCs w:val="20"/>
                <w14:ligatures w14:val="none"/>
              </w:rPr>
            </w:pPr>
            <w:r w:rsidRPr="00227D5A">
              <w:rPr>
                <w:rFonts w:ascii="Arial" w:eastAsia="Times New Roman" w:hAnsi="Arial" w:cs="Arial"/>
                <w:noProof/>
                <w:sz w:val="20"/>
                <w:szCs w:val="20"/>
              </w:rPr>
              <w:t xml:space="preserve">Хуулийн төслийн </w:t>
            </w:r>
            <w:r>
              <w:rPr>
                <w:rFonts w:ascii="Arial" w:eastAsia="Times New Roman" w:hAnsi="Arial" w:cs="Arial"/>
                <w:noProof/>
                <w:sz w:val="20"/>
                <w:szCs w:val="20"/>
              </w:rPr>
              <w:t>19</w:t>
            </w:r>
            <w:r w:rsidRPr="00227D5A">
              <w:rPr>
                <w:rFonts w:ascii="Arial" w:eastAsia="Times New Roman" w:hAnsi="Arial" w:cs="Arial"/>
                <w:noProof/>
                <w:sz w:val="20"/>
                <w:szCs w:val="20"/>
              </w:rPr>
              <w:t xml:space="preserve"> дүгээр зүйлд заасан чиг үүргийг хэрэгжүүлэх    </w:t>
            </w:r>
          </w:p>
        </w:tc>
        <w:tc>
          <w:tcPr>
            <w:tcW w:w="1327" w:type="dxa"/>
            <w:shd w:val="clear" w:color="auto" w:fill="auto"/>
            <w:vAlign w:val="center"/>
          </w:tcPr>
          <w:p w14:paraId="29E18C1B" w14:textId="6AB0BCCC" w:rsidR="001C3E10" w:rsidRPr="00487875" w:rsidRDefault="001C3E10" w:rsidP="001C3E10">
            <w:pPr>
              <w:jc w:val="center"/>
              <w:rPr>
                <w:rFonts w:ascii="Arial" w:eastAsia="Times New Roman" w:hAnsi="Arial" w:cs="Arial"/>
                <w:noProof/>
                <w:kern w:val="0"/>
                <w14:ligatures w14:val="none"/>
              </w:rPr>
            </w:pPr>
            <w:r>
              <w:rPr>
                <w:rFonts w:ascii="Arial" w:eastAsia="Times New Roman" w:hAnsi="Arial" w:cs="Arial"/>
                <w:noProof/>
              </w:rPr>
              <w:t>19.1.</w:t>
            </w:r>
          </w:p>
        </w:tc>
        <w:tc>
          <w:tcPr>
            <w:tcW w:w="1350" w:type="dxa"/>
            <w:shd w:val="clear" w:color="auto" w:fill="auto"/>
            <w:vAlign w:val="center"/>
          </w:tcPr>
          <w:p w14:paraId="4CC8C398" w14:textId="798482FB" w:rsidR="001C3E10" w:rsidRPr="00487875" w:rsidRDefault="001C3E10" w:rsidP="001C3E10">
            <w:pPr>
              <w:jc w:val="center"/>
              <w:rPr>
                <w:rFonts w:ascii="Arial" w:eastAsia="Calibri" w:hAnsi="Arial" w:cs="Arial"/>
                <w:kern w:val="0"/>
                <w14:ligatures w14:val="none"/>
              </w:rPr>
            </w:pPr>
            <w:r>
              <w:rPr>
                <w:rFonts w:ascii="Arial" w:eastAsia="Arial" w:hAnsi="Arial" w:cs="Arial"/>
                <w:color w:val="000000"/>
              </w:rPr>
              <w:t>12</w:t>
            </w:r>
          </w:p>
        </w:tc>
        <w:tc>
          <w:tcPr>
            <w:tcW w:w="1373" w:type="dxa"/>
            <w:vAlign w:val="center"/>
          </w:tcPr>
          <w:p w14:paraId="4D048B9D" w14:textId="388C1CD6" w:rsidR="001C3E10" w:rsidRPr="00487875" w:rsidRDefault="001C3E10" w:rsidP="001C3E10">
            <w:pPr>
              <w:jc w:val="center"/>
              <w:rPr>
                <w:rFonts w:ascii="Arial" w:eastAsia="Calibri" w:hAnsi="Arial" w:cs="Arial"/>
                <w:kern w:val="0"/>
                <w14:ligatures w14:val="none"/>
              </w:rPr>
            </w:pPr>
            <w:r>
              <w:rPr>
                <w:rFonts w:ascii="Arial" w:eastAsia="Arial" w:hAnsi="Arial" w:cs="Arial"/>
                <w:color w:val="000000"/>
              </w:rPr>
              <w:t>180</w:t>
            </w:r>
          </w:p>
        </w:tc>
        <w:tc>
          <w:tcPr>
            <w:tcW w:w="1507" w:type="dxa"/>
            <w:vAlign w:val="center"/>
          </w:tcPr>
          <w:p w14:paraId="426CE75E" w14:textId="5F46C956" w:rsidR="001C3E10" w:rsidRPr="00487875" w:rsidRDefault="001C3E10" w:rsidP="001C3E10">
            <w:pPr>
              <w:jc w:val="center"/>
              <w:rPr>
                <w:rFonts w:ascii="Arial" w:eastAsia="Calibri" w:hAnsi="Arial" w:cs="Arial"/>
                <w:kern w:val="0"/>
                <w14:ligatures w14:val="none"/>
              </w:rPr>
            </w:pPr>
            <w:r>
              <w:rPr>
                <w:rFonts w:ascii="Arial" w:eastAsia="Arial" w:hAnsi="Arial" w:cs="Arial"/>
                <w:color w:val="000000"/>
              </w:rPr>
              <w:t>2160</w:t>
            </w:r>
          </w:p>
        </w:tc>
      </w:tr>
      <w:tr w:rsidR="001C3E10" w:rsidRPr="00487875" w14:paraId="7675E75C" w14:textId="77777777" w:rsidTr="001C3E10">
        <w:trPr>
          <w:trHeight w:val="251"/>
        </w:trPr>
        <w:tc>
          <w:tcPr>
            <w:tcW w:w="1705" w:type="dxa"/>
            <w:vMerge/>
            <w:shd w:val="clear" w:color="auto" w:fill="auto"/>
            <w:vAlign w:val="center"/>
          </w:tcPr>
          <w:p w14:paraId="5243EEE8" w14:textId="77777777" w:rsidR="001C3E10" w:rsidRPr="00487875" w:rsidRDefault="001C3E10" w:rsidP="001C3E10">
            <w:pPr>
              <w:jc w:val="both"/>
              <w:rPr>
                <w:rFonts w:ascii="Arial" w:eastAsia="Calibri" w:hAnsi="Arial" w:cs="Arial"/>
                <w:kern w:val="0"/>
                <w:shd w:val="clear" w:color="auto" w:fill="FFFFFF"/>
                <w14:ligatures w14:val="none"/>
              </w:rPr>
            </w:pPr>
          </w:p>
        </w:tc>
        <w:tc>
          <w:tcPr>
            <w:tcW w:w="2250" w:type="dxa"/>
            <w:vMerge/>
            <w:shd w:val="clear" w:color="auto" w:fill="auto"/>
            <w:vAlign w:val="center"/>
          </w:tcPr>
          <w:p w14:paraId="13312D39" w14:textId="77777777" w:rsidR="001C3E10" w:rsidRPr="00487875" w:rsidRDefault="001C3E10" w:rsidP="001C3E10">
            <w:pPr>
              <w:jc w:val="both"/>
              <w:rPr>
                <w:rFonts w:ascii="Arial" w:eastAsia="Times New Roman" w:hAnsi="Arial" w:cs="Arial"/>
                <w:noProof/>
                <w:kern w:val="0"/>
                <w:sz w:val="20"/>
                <w:szCs w:val="20"/>
                <w14:ligatures w14:val="none"/>
              </w:rPr>
            </w:pPr>
          </w:p>
        </w:tc>
        <w:tc>
          <w:tcPr>
            <w:tcW w:w="1327" w:type="dxa"/>
            <w:shd w:val="clear" w:color="auto" w:fill="auto"/>
            <w:vAlign w:val="center"/>
          </w:tcPr>
          <w:p w14:paraId="69952BF6" w14:textId="77777777" w:rsidR="001C3E10" w:rsidRDefault="001C3E10" w:rsidP="001C3E10">
            <w:pPr>
              <w:jc w:val="center"/>
              <w:rPr>
                <w:rFonts w:ascii="Arial" w:eastAsia="Times New Roman" w:hAnsi="Arial" w:cs="Arial"/>
                <w:noProof/>
              </w:rPr>
            </w:pPr>
          </w:p>
          <w:p w14:paraId="60A0AF9C" w14:textId="24F1C166" w:rsidR="001C3E10" w:rsidRPr="00487875" w:rsidRDefault="001C3E10" w:rsidP="001C3E10">
            <w:pPr>
              <w:jc w:val="center"/>
              <w:rPr>
                <w:rFonts w:ascii="Arial" w:eastAsia="Times New Roman" w:hAnsi="Arial" w:cs="Arial"/>
                <w:noProof/>
                <w:kern w:val="0"/>
                <w14:ligatures w14:val="none"/>
              </w:rPr>
            </w:pPr>
            <w:r>
              <w:rPr>
                <w:rFonts w:ascii="Arial" w:eastAsia="Times New Roman" w:hAnsi="Arial" w:cs="Arial"/>
                <w:noProof/>
              </w:rPr>
              <w:t>19.4.</w:t>
            </w:r>
          </w:p>
        </w:tc>
        <w:tc>
          <w:tcPr>
            <w:tcW w:w="1350" w:type="dxa"/>
            <w:shd w:val="clear" w:color="auto" w:fill="auto"/>
            <w:vAlign w:val="center"/>
          </w:tcPr>
          <w:p w14:paraId="0F7DCD97" w14:textId="4DE36C21" w:rsidR="001C3E10" w:rsidRPr="00487875" w:rsidRDefault="001C3E10" w:rsidP="001C3E10">
            <w:pPr>
              <w:jc w:val="center"/>
              <w:rPr>
                <w:rFonts w:ascii="Arial" w:eastAsia="Arial" w:hAnsi="Arial" w:cs="Arial"/>
                <w:kern w:val="0"/>
                <w:lang w:val="en-US"/>
                <w14:ligatures w14:val="none"/>
              </w:rPr>
            </w:pPr>
            <w:r>
              <w:rPr>
                <w:rFonts w:ascii="Arial" w:eastAsia="Arial" w:hAnsi="Arial" w:cs="Arial"/>
                <w:color w:val="000000"/>
              </w:rPr>
              <w:t>120</w:t>
            </w:r>
          </w:p>
        </w:tc>
        <w:tc>
          <w:tcPr>
            <w:tcW w:w="1373" w:type="dxa"/>
            <w:vAlign w:val="center"/>
          </w:tcPr>
          <w:p w14:paraId="6844CC21" w14:textId="354AF61F" w:rsidR="001C3E10" w:rsidRPr="00487875" w:rsidRDefault="001C3E10" w:rsidP="001C3E10">
            <w:pPr>
              <w:jc w:val="center"/>
              <w:rPr>
                <w:rFonts w:ascii="Arial" w:eastAsia="Arial" w:hAnsi="Arial" w:cs="Arial"/>
                <w:kern w:val="0"/>
                <w:lang w:val="en-US"/>
                <w14:ligatures w14:val="none"/>
              </w:rPr>
            </w:pPr>
            <w:r>
              <w:rPr>
                <w:rFonts w:ascii="Arial" w:eastAsia="Arial" w:hAnsi="Arial" w:cs="Arial"/>
                <w:color w:val="000000"/>
              </w:rPr>
              <w:t>60</w:t>
            </w:r>
          </w:p>
        </w:tc>
        <w:tc>
          <w:tcPr>
            <w:tcW w:w="1507" w:type="dxa"/>
            <w:vAlign w:val="center"/>
          </w:tcPr>
          <w:p w14:paraId="3258099F" w14:textId="428582B4" w:rsidR="001C3E10" w:rsidRPr="00487875" w:rsidRDefault="001C3E10" w:rsidP="001C3E10">
            <w:pPr>
              <w:jc w:val="center"/>
              <w:rPr>
                <w:rFonts w:ascii="Arial" w:eastAsia="Arial" w:hAnsi="Arial" w:cs="Arial"/>
                <w:kern w:val="0"/>
                <w:lang w:val="en-US"/>
                <w14:ligatures w14:val="none"/>
              </w:rPr>
            </w:pPr>
            <w:r>
              <w:rPr>
                <w:rFonts w:ascii="Arial" w:eastAsia="Arial" w:hAnsi="Arial" w:cs="Arial"/>
                <w:color w:val="000000"/>
              </w:rPr>
              <w:t>7200</w:t>
            </w:r>
          </w:p>
        </w:tc>
      </w:tr>
      <w:tr w:rsidR="001C3E10" w:rsidRPr="00487875" w14:paraId="6185C4F9" w14:textId="77777777" w:rsidTr="001C3E10">
        <w:trPr>
          <w:trHeight w:val="278"/>
        </w:trPr>
        <w:tc>
          <w:tcPr>
            <w:tcW w:w="1705" w:type="dxa"/>
            <w:vMerge w:val="restart"/>
            <w:shd w:val="clear" w:color="auto" w:fill="auto"/>
            <w:vAlign w:val="center"/>
          </w:tcPr>
          <w:p w14:paraId="09A202FA" w14:textId="77777777" w:rsidR="001C3E10" w:rsidRPr="00487875" w:rsidRDefault="001C3E10" w:rsidP="001C3E10">
            <w:pPr>
              <w:jc w:val="both"/>
              <w:rPr>
                <w:rFonts w:ascii="Arial" w:eastAsia="Calibri" w:hAnsi="Arial" w:cs="Arial"/>
                <w:kern w:val="0"/>
                <w14:ligatures w14:val="none"/>
              </w:rPr>
            </w:pPr>
            <w:r w:rsidRPr="00487875">
              <w:rPr>
                <w:rFonts w:ascii="Arial" w:eastAsia="Calibri" w:hAnsi="Arial" w:cs="Arial"/>
                <w:bCs/>
                <w:noProof/>
                <w:kern w:val="0"/>
                <w14:ligatures w14:val="none"/>
              </w:rPr>
              <w:t>Аймаг, нийсллийн хөдөө аж ахуйн асуудал хариуцсан төрийн захиргааны байгууллага</w:t>
            </w:r>
          </w:p>
        </w:tc>
        <w:tc>
          <w:tcPr>
            <w:tcW w:w="2250" w:type="dxa"/>
            <w:vMerge w:val="restart"/>
            <w:shd w:val="clear" w:color="auto" w:fill="auto"/>
            <w:vAlign w:val="center"/>
          </w:tcPr>
          <w:p w14:paraId="2758EA38" w14:textId="1CDF595C" w:rsidR="001C3E10" w:rsidRPr="00487875" w:rsidRDefault="001C3E10" w:rsidP="001C3E10">
            <w:pPr>
              <w:rPr>
                <w:rFonts w:ascii="Arial" w:eastAsia="Times New Roman" w:hAnsi="Arial" w:cs="Arial"/>
                <w:noProof/>
                <w:kern w:val="0"/>
                <w:sz w:val="20"/>
                <w:szCs w:val="20"/>
                <w14:ligatures w14:val="none"/>
              </w:rPr>
            </w:pPr>
            <w:r w:rsidRPr="00487875">
              <w:rPr>
                <w:rFonts w:ascii="Arial" w:eastAsia="Times New Roman" w:hAnsi="Arial" w:cs="Arial"/>
                <w:noProof/>
                <w:kern w:val="0"/>
                <w:sz w:val="20"/>
                <w:szCs w:val="20"/>
                <w14:ligatures w14:val="none"/>
              </w:rPr>
              <w:t xml:space="preserve">Хуулийн төслийн </w:t>
            </w:r>
            <w:r>
              <w:rPr>
                <w:rFonts w:ascii="Arial" w:eastAsia="Times New Roman" w:hAnsi="Arial" w:cs="Arial"/>
                <w:noProof/>
                <w:kern w:val="0"/>
                <w:sz w:val="20"/>
                <w:szCs w:val="20"/>
                <w14:ligatures w14:val="none"/>
              </w:rPr>
              <w:t>7</w:t>
            </w:r>
            <w:r w:rsidRPr="00487875">
              <w:rPr>
                <w:rFonts w:ascii="Arial" w:eastAsia="Times New Roman" w:hAnsi="Arial" w:cs="Arial"/>
                <w:noProof/>
                <w:kern w:val="0"/>
                <w:sz w:val="20"/>
                <w:szCs w:val="20"/>
                <w14:ligatures w14:val="none"/>
              </w:rPr>
              <w:t xml:space="preserve"> дугаар зүйлд заасан чиг үүргийг хэрэгжүүлэх    </w:t>
            </w:r>
          </w:p>
        </w:tc>
        <w:tc>
          <w:tcPr>
            <w:tcW w:w="1327" w:type="dxa"/>
            <w:shd w:val="clear" w:color="auto" w:fill="auto"/>
            <w:vAlign w:val="center"/>
          </w:tcPr>
          <w:p w14:paraId="191E1F11" w14:textId="2AE6D968" w:rsidR="001C3E10" w:rsidRPr="00487875" w:rsidRDefault="001C3E10" w:rsidP="001C3E10">
            <w:pPr>
              <w:jc w:val="center"/>
              <w:rPr>
                <w:rFonts w:ascii="Arial" w:eastAsia="Calibri" w:hAnsi="Arial" w:cs="Arial"/>
                <w:kern w:val="0"/>
                <w14:ligatures w14:val="none"/>
              </w:rPr>
            </w:pPr>
            <w:r>
              <w:rPr>
                <w:rFonts w:ascii="Arial" w:eastAsia="Times New Roman" w:hAnsi="Arial" w:cs="Arial"/>
                <w:noProof/>
                <w:kern w:val="0"/>
                <w14:ligatures w14:val="none"/>
              </w:rPr>
              <w:t>7.4</w:t>
            </w:r>
            <w:r w:rsidRPr="00487875">
              <w:rPr>
                <w:rFonts w:ascii="Arial" w:eastAsia="Times New Roman" w:hAnsi="Arial" w:cs="Arial"/>
                <w:noProof/>
                <w:kern w:val="0"/>
                <w14:ligatures w14:val="none"/>
              </w:rPr>
              <w:t>.1.</w:t>
            </w:r>
          </w:p>
        </w:tc>
        <w:tc>
          <w:tcPr>
            <w:tcW w:w="1350" w:type="dxa"/>
            <w:shd w:val="clear" w:color="auto" w:fill="auto"/>
            <w:vAlign w:val="center"/>
          </w:tcPr>
          <w:p w14:paraId="339A95E9" w14:textId="2C75990E" w:rsidR="001C3E10" w:rsidRPr="00487875" w:rsidRDefault="001C3E10" w:rsidP="001C3E10">
            <w:pPr>
              <w:jc w:val="center"/>
              <w:rPr>
                <w:rFonts w:ascii="Arial" w:eastAsia="Calibri" w:hAnsi="Arial" w:cs="Arial"/>
                <w:kern w:val="0"/>
                <w:lang w:val="en-US"/>
                <w14:ligatures w14:val="none"/>
              </w:rPr>
            </w:pPr>
            <w:r>
              <w:rPr>
                <w:rFonts w:ascii="Arial" w:hAnsi="Arial" w:cs="Arial"/>
                <w:color w:val="000000"/>
              </w:rPr>
              <w:t>220</w:t>
            </w:r>
          </w:p>
        </w:tc>
        <w:tc>
          <w:tcPr>
            <w:tcW w:w="1373" w:type="dxa"/>
            <w:vAlign w:val="center"/>
          </w:tcPr>
          <w:p w14:paraId="4C75D11A" w14:textId="05C683F3" w:rsidR="001C3E10" w:rsidRPr="00487875" w:rsidRDefault="001C3E10" w:rsidP="001C3E10">
            <w:pPr>
              <w:jc w:val="center"/>
              <w:rPr>
                <w:rFonts w:ascii="Arial" w:eastAsia="Calibri" w:hAnsi="Arial" w:cs="Arial"/>
                <w:kern w:val="0"/>
                <w:lang w:val="en-US"/>
                <w14:ligatures w14:val="none"/>
              </w:rPr>
            </w:pPr>
            <w:r>
              <w:rPr>
                <w:rFonts w:ascii="Arial" w:hAnsi="Arial" w:cs="Arial"/>
                <w:color w:val="000000"/>
                <w:lang w:val="en-US"/>
              </w:rPr>
              <w:t>60</w:t>
            </w:r>
          </w:p>
        </w:tc>
        <w:tc>
          <w:tcPr>
            <w:tcW w:w="1507" w:type="dxa"/>
            <w:vAlign w:val="center"/>
          </w:tcPr>
          <w:p w14:paraId="5EE3BAE5" w14:textId="1C13D414" w:rsidR="001C3E10" w:rsidRPr="00487875" w:rsidRDefault="001C3E10" w:rsidP="001C3E10">
            <w:pPr>
              <w:jc w:val="center"/>
              <w:rPr>
                <w:rFonts w:ascii="Arial" w:eastAsia="Calibri" w:hAnsi="Arial" w:cs="Arial"/>
                <w:kern w:val="0"/>
                <w:lang w:val="en-US"/>
                <w14:ligatures w14:val="none"/>
              </w:rPr>
            </w:pPr>
            <w:r>
              <w:rPr>
                <w:rFonts w:ascii="Arial" w:hAnsi="Arial" w:cs="Arial"/>
                <w:color w:val="000000"/>
              </w:rPr>
              <w:t>13200</w:t>
            </w:r>
          </w:p>
        </w:tc>
      </w:tr>
      <w:tr w:rsidR="001C3E10" w:rsidRPr="00487875" w14:paraId="06546152" w14:textId="77777777" w:rsidTr="001C3E10">
        <w:trPr>
          <w:trHeight w:val="278"/>
        </w:trPr>
        <w:tc>
          <w:tcPr>
            <w:tcW w:w="1705" w:type="dxa"/>
            <w:vMerge/>
            <w:shd w:val="clear" w:color="auto" w:fill="auto"/>
            <w:vAlign w:val="center"/>
          </w:tcPr>
          <w:p w14:paraId="63E25FDE" w14:textId="77777777" w:rsidR="001C3E10" w:rsidRPr="00487875" w:rsidRDefault="001C3E10" w:rsidP="001C3E10">
            <w:pPr>
              <w:jc w:val="both"/>
              <w:rPr>
                <w:rFonts w:ascii="Arial" w:eastAsia="Calibri" w:hAnsi="Arial" w:cs="Arial"/>
                <w:bCs/>
                <w:noProof/>
                <w:kern w:val="0"/>
                <w14:ligatures w14:val="none"/>
              </w:rPr>
            </w:pPr>
          </w:p>
        </w:tc>
        <w:tc>
          <w:tcPr>
            <w:tcW w:w="2250" w:type="dxa"/>
            <w:vMerge/>
            <w:shd w:val="clear" w:color="auto" w:fill="auto"/>
            <w:vAlign w:val="center"/>
          </w:tcPr>
          <w:p w14:paraId="7E84B890" w14:textId="77777777" w:rsidR="001C3E10" w:rsidRPr="00487875" w:rsidRDefault="001C3E10" w:rsidP="001C3E10">
            <w:pPr>
              <w:rPr>
                <w:rFonts w:ascii="Arial" w:eastAsia="Times New Roman" w:hAnsi="Arial" w:cs="Arial"/>
                <w:noProof/>
                <w:kern w:val="0"/>
                <w:sz w:val="20"/>
                <w:szCs w:val="20"/>
                <w14:ligatures w14:val="none"/>
              </w:rPr>
            </w:pPr>
          </w:p>
        </w:tc>
        <w:tc>
          <w:tcPr>
            <w:tcW w:w="1327" w:type="dxa"/>
            <w:shd w:val="clear" w:color="auto" w:fill="auto"/>
            <w:vAlign w:val="center"/>
          </w:tcPr>
          <w:p w14:paraId="44A96240" w14:textId="3EE49FF2" w:rsidR="001C3E10" w:rsidRPr="00487875" w:rsidRDefault="001C3E10" w:rsidP="001C3E10">
            <w:pPr>
              <w:jc w:val="center"/>
              <w:rPr>
                <w:rFonts w:ascii="Arial" w:eastAsia="Times New Roman" w:hAnsi="Arial" w:cs="Arial"/>
                <w:noProof/>
                <w:kern w:val="0"/>
                <w:lang w:val="en-US"/>
                <w14:ligatures w14:val="none"/>
              </w:rPr>
            </w:pPr>
            <w:r w:rsidRPr="00296BF3">
              <w:rPr>
                <w:rFonts w:ascii="Arial" w:eastAsia="Times New Roman" w:hAnsi="Arial" w:cs="Arial"/>
                <w:noProof/>
                <w:kern w:val="0"/>
                <w14:ligatures w14:val="none"/>
              </w:rPr>
              <w:t>7.4</w:t>
            </w:r>
            <w:r w:rsidRPr="00487875">
              <w:rPr>
                <w:rFonts w:ascii="Arial" w:eastAsia="Times New Roman" w:hAnsi="Arial" w:cs="Arial"/>
                <w:noProof/>
                <w:kern w:val="0"/>
                <w14:ligatures w14:val="none"/>
              </w:rPr>
              <w:t>.</w:t>
            </w:r>
            <w:r>
              <w:rPr>
                <w:rFonts w:ascii="Arial" w:eastAsia="Times New Roman" w:hAnsi="Arial" w:cs="Arial"/>
                <w:noProof/>
                <w:kern w:val="0"/>
                <w14:ligatures w14:val="none"/>
              </w:rPr>
              <w:t>2</w:t>
            </w:r>
            <w:r w:rsidRPr="00487875">
              <w:rPr>
                <w:rFonts w:ascii="Arial" w:eastAsia="Times New Roman" w:hAnsi="Arial" w:cs="Arial"/>
                <w:noProof/>
                <w:kern w:val="0"/>
                <w14:ligatures w14:val="none"/>
              </w:rPr>
              <w:t>.</w:t>
            </w:r>
          </w:p>
        </w:tc>
        <w:tc>
          <w:tcPr>
            <w:tcW w:w="1350" w:type="dxa"/>
            <w:shd w:val="clear" w:color="auto" w:fill="auto"/>
            <w:vAlign w:val="center"/>
          </w:tcPr>
          <w:p w14:paraId="312B077E" w14:textId="22D3C0DD" w:rsidR="001C3E10" w:rsidRPr="00487875" w:rsidRDefault="001C3E10" w:rsidP="001C3E10">
            <w:pPr>
              <w:jc w:val="center"/>
              <w:rPr>
                <w:rFonts w:ascii="Arial" w:eastAsia="Calibri" w:hAnsi="Arial" w:cs="Arial"/>
                <w:kern w:val="0"/>
                <w14:ligatures w14:val="none"/>
              </w:rPr>
            </w:pPr>
            <w:r>
              <w:rPr>
                <w:rFonts w:ascii="Arial" w:hAnsi="Arial" w:cs="Arial"/>
                <w:color w:val="000000"/>
              </w:rPr>
              <w:t>220</w:t>
            </w:r>
          </w:p>
        </w:tc>
        <w:tc>
          <w:tcPr>
            <w:tcW w:w="1373" w:type="dxa"/>
            <w:vAlign w:val="center"/>
          </w:tcPr>
          <w:p w14:paraId="5ACB493C" w14:textId="3A06BBC4" w:rsidR="001C3E10" w:rsidRPr="00487875" w:rsidRDefault="001C3E10" w:rsidP="001C3E10">
            <w:pPr>
              <w:jc w:val="center"/>
              <w:rPr>
                <w:rFonts w:ascii="Arial" w:eastAsia="Calibri" w:hAnsi="Arial" w:cs="Arial"/>
                <w:kern w:val="0"/>
                <w:lang w:val="en-US"/>
                <w14:ligatures w14:val="none"/>
              </w:rPr>
            </w:pPr>
            <w:r>
              <w:rPr>
                <w:rFonts w:ascii="Arial" w:hAnsi="Arial" w:cs="Arial"/>
                <w:color w:val="000000"/>
                <w:lang w:val="en-US"/>
              </w:rPr>
              <w:t>60</w:t>
            </w:r>
          </w:p>
        </w:tc>
        <w:tc>
          <w:tcPr>
            <w:tcW w:w="1507" w:type="dxa"/>
            <w:vAlign w:val="center"/>
          </w:tcPr>
          <w:p w14:paraId="43C5622E" w14:textId="46842A16" w:rsidR="001C3E10" w:rsidRPr="00487875" w:rsidRDefault="001C3E10" w:rsidP="001C3E10">
            <w:pPr>
              <w:jc w:val="center"/>
              <w:rPr>
                <w:rFonts w:ascii="Arial" w:eastAsia="Calibri" w:hAnsi="Arial" w:cs="Arial"/>
                <w:kern w:val="0"/>
                <w14:ligatures w14:val="none"/>
              </w:rPr>
            </w:pPr>
            <w:r>
              <w:rPr>
                <w:rFonts w:ascii="Arial" w:hAnsi="Arial" w:cs="Arial"/>
                <w:color w:val="000000"/>
              </w:rPr>
              <w:t>13200</w:t>
            </w:r>
          </w:p>
        </w:tc>
      </w:tr>
      <w:tr w:rsidR="001C3E10" w:rsidRPr="00487875" w14:paraId="79A77E7E" w14:textId="77777777" w:rsidTr="001C3E10">
        <w:trPr>
          <w:trHeight w:val="278"/>
        </w:trPr>
        <w:tc>
          <w:tcPr>
            <w:tcW w:w="1705" w:type="dxa"/>
            <w:vMerge/>
            <w:shd w:val="clear" w:color="auto" w:fill="auto"/>
            <w:vAlign w:val="center"/>
          </w:tcPr>
          <w:p w14:paraId="6E263BC3" w14:textId="77777777" w:rsidR="001C3E10" w:rsidRPr="00487875" w:rsidRDefault="001C3E10" w:rsidP="001C3E10">
            <w:pPr>
              <w:jc w:val="both"/>
              <w:rPr>
                <w:rFonts w:ascii="Arial" w:eastAsia="Calibri" w:hAnsi="Arial" w:cs="Arial"/>
                <w:bCs/>
                <w:noProof/>
                <w:kern w:val="0"/>
                <w14:ligatures w14:val="none"/>
              </w:rPr>
            </w:pPr>
          </w:p>
        </w:tc>
        <w:tc>
          <w:tcPr>
            <w:tcW w:w="2250" w:type="dxa"/>
            <w:vMerge/>
            <w:shd w:val="clear" w:color="auto" w:fill="auto"/>
            <w:vAlign w:val="center"/>
          </w:tcPr>
          <w:p w14:paraId="4BCF91CA" w14:textId="77777777" w:rsidR="001C3E10" w:rsidRPr="00487875" w:rsidRDefault="001C3E10" w:rsidP="001C3E10">
            <w:pPr>
              <w:rPr>
                <w:rFonts w:ascii="Arial" w:eastAsia="Times New Roman" w:hAnsi="Arial" w:cs="Arial"/>
                <w:noProof/>
                <w:kern w:val="0"/>
                <w:sz w:val="20"/>
                <w:szCs w:val="20"/>
                <w14:ligatures w14:val="none"/>
              </w:rPr>
            </w:pPr>
          </w:p>
        </w:tc>
        <w:tc>
          <w:tcPr>
            <w:tcW w:w="1327" w:type="dxa"/>
            <w:shd w:val="clear" w:color="auto" w:fill="auto"/>
            <w:vAlign w:val="center"/>
          </w:tcPr>
          <w:p w14:paraId="7518C63A" w14:textId="10E2CCEB" w:rsidR="001C3E10" w:rsidRPr="00487875" w:rsidRDefault="001C3E10" w:rsidP="001C3E10">
            <w:pPr>
              <w:jc w:val="center"/>
              <w:rPr>
                <w:rFonts w:ascii="Arial" w:eastAsia="Times New Roman" w:hAnsi="Arial" w:cs="Arial"/>
                <w:noProof/>
                <w:kern w:val="0"/>
                <w:lang w:val="en-US"/>
                <w14:ligatures w14:val="none"/>
              </w:rPr>
            </w:pPr>
            <w:r w:rsidRPr="00296BF3">
              <w:rPr>
                <w:rFonts w:ascii="Arial" w:eastAsia="Times New Roman" w:hAnsi="Arial" w:cs="Arial"/>
                <w:noProof/>
                <w:kern w:val="0"/>
                <w14:ligatures w14:val="none"/>
              </w:rPr>
              <w:t>7.4</w:t>
            </w:r>
            <w:r w:rsidRPr="00487875">
              <w:rPr>
                <w:rFonts w:ascii="Arial" w:eastAsia="Times New Roman" w:hAnsi="Arial" w:cs="Arial"/>
                <w:noProof/>
                <w:kern w:val="0"/>
                <w14:ligatures w14:val="none"/>
              </w:rPr>
              <w:t>.</w:t>
            </w:r>
            <w:r>
              <w:rPr>
                <w:rFonts w:ascii="Arial" w:eastAsia="Times New Roman" w:hAnsi="Arial" w:cs="Arial"/>
                <w:noProof/>
                <w:kern w:val="0"/>
                <w14:ligatures w14:val="none"/>
              </w:rPr>
              <w:t>3</w:t>
            </w:r>
            <w:r w:rsidRPr="00487875">
              <w:rPr>
                <w:rFonts w:ascii="Arial" w:eastAsia="Times New Roman" w:hAnsi="Arial" w:cs="Arial"/>
                <w:noProof/>
                <w:kern w:val="0"/>
                <w14:ligatures w14:val="none"/>
              </w:rPr>
              <w:t>.</w:t>
            </w:r>
          </w:p>
        </w:tc>
        <w:tc>
          <w:tcPr>
            <w:tcW w:w="1350" w:type="dxa"/>
            <w:shd w:val="clear" w:color="auto" w:fill="auto"/>
            <w:vAlign w:val="center"/>
          </w:tcPr>
          <w:p w14:paraId="527982B9" w14:textId="1D96D94F" w:rsidR="001C3E10" w:rsidRPr="00487875" w:rsidRDefault="001C3E10" w:rsidP="001C3E10">
            <w:pPr>
              <w:jc w:val="center"/>
              <w:rPr>
                <w:rFonts w:ascii="Arial" w:eastAsia="Calibri" w:hAnsi="Arial" w:cs="Arial"/>
                <w:kern w:val="0"/>
                <w14:ligatures w14:val="none"/>
              </w:rPr>
            </w:pPr>
            <w:r>
              <w:rPr>
                <w:rFonts w:ascii="Arial" w:hAnsi="Arial" w:cs="Arial"/>
                <w:color w:val="000000"/>
              </w:rPr>
              <w:t>60</w:t>
            </w:r>
          </w:p>
        </w:tc>
        <w:tc>
          <w:tcPr>
            <w:tcW w:w="1373" w:type="dxa"/>
            <w:vAlign w:val="center"/>
          </w:tcPr>
          <w:p w14:paraId="1A98E387" w14:textId="1C6361E1" w:rsidR="001C3E10" w:rsidRPr="00487875" w:rsidRDefault="001C3E10" w:rsidP="001C3E10">
            <w:pPr>
              <w:jc w:val="center"/>
              <w:rPr>
                <w:rFonts w:ascii="Arial" w:eastAsia="Calibri" w:hAnsi="Arial" w:cs="Arial"/>
                <w:kern w:val="0"/>
                <w:lang w:val="en-US"/>
                <w14:ligatures w14:val="none"/>
              </w:rPr>
            </w:pPr>
            <w:r>
              <w:rPr>
                <w:rFonts w:ascii="Arial" w:hAnsi="Arial" w:cs="Arial"/>
                <w:color w:val="000000"/>
              </w:rPr>
              <w:t>60</w:t>
            </w:r>
          </w:p>
        </w:tc>
        <w:tc>
          <w:tcPr>
            <w:tcW w:w="1507" w:type="dxa"/>
            <w:vAlign w:val="center"/>
          </w:tcPr>
          <w:p w14:paraId="765D703B" w14:textId="676F4C87" w:rsidR="001C3E10" w:rsidRPr="00487875" w:rsidRDefault="001C3E10" w:rsidP="001C3E10">
            <w:pPr>
              <w:jc w:val="center"/>
              <w:rPr>
                <w:rFonts w:ascii="Arial" w:eastAsia="Calibri" w:hAnsi="Arial" w:cs="Arial"/>
                <w:kern w:val="0"/>
                <w14:ligatures w14:val="none"/>
              </w:rPr>
            </w:pPr>
            <w:r>
              <w:rPr>
                <w:rFonts w:ascii="Arial" w:hAnsi="Arial" w:cs="Arial"/>
                <w:color w:val="000000"/>
              </w:rPr>
              <w:t>3600</w:t>
            </w:r>
          </w:p>
        </w:tc>
      </w:tr>
      <w:tr w:rsidR="001C3E10" w:rsidRPr="00487875" w14:paraId="51526911" w14:textId="77777777" w:rsidTr="001C3E10">
        <w:trPr>
          <w:trHeight w:val="278"/>
        </w:trPr>
        <w:tc>
          <w:tcPr>
            <w:tcW w:w="1705" w:type="dxa"/>
            <w:vMerge/>
            <w:shd w:val="clear" w:color="auto" w:fill="auto"/>
            <w:vAlign w:val="center"/>
          </w:tcPr>
          <w:p w14:paraId="3DAEAC20" w14:textId="77777777" w:rsidR="001C3E10" w:rsidRPr="00487875" w:rsidRDefault="001C3E10" w:rsidP="001C3E10">
            <w:pPr>
              <w:jc w:val="both"/>
              <w:rPr>
                <w:rFonts w:ascii="Arial" w:eastAsia="Calibri" w:hAnsi="Arial" w:cs="Arial"/>
                <w:bCs/>
                <w:noProof/>
                <w:kern w:val="0"/>
                <w14:ligatures w14:val="none"/>
              </w:rPr>
            </w:pPr>
          </w:p>
        </w:tc>
        <w:tc>
          <w:tcPr>
            <w:tcW w:w="2250" w:type="dxa"/>
            <w:vMerge/>
            <w:shd w:val="clear" w:color="auto" w:fill="auto"/>
            <w:vAlign w:val="center"/>
          </w:tcPr>
          <w:p w14:paraId="710E1DDD" w14:textId="77777777" w:rsidR="001C3E10" w:rsidRPr="00487875" w:rsidRDefault="001C3E10" w:rsidP="001C3E10">
            <w:pPr>
              <w:rPr>
                <w:rFonts w:ascii="Arial" w:eastAsia="Times New Roman" w:hAnsi="Arial" w:cs="Arial"/>
                <w:noProof/>
                <w:kern w:val="0"/>
                <w:sz w:val="20"/>
                <w:szCs w:val="20"/>
                <w14:ligatures w14:val="none"/>
              </w:rPr>
            </w:pPr>
          </w:p>
        </w:tc>
        <w:tc>
          <w:tcPr>
            <w:tcW w:w="1327" w:type="dxa"/>
            <w:shd w:val="clear" w:color="auto" w:fill="auto"/>
            <w:vAlign w:val="center"/>
          </w:tcPr>
          <w:p w14:paraId="459CAA1C" w14:textId="0232BFA6" w:rsidR="001C3E10" w:rsidRPr="00487875" w:rsidRDefault="001C3E10" w:rsidP="001C3E10">
            <w:pPr>
              <w:jc w:val="center"/>
              <w:rPr>
                <w:rFonts w:ascii="Arial" w:eastAsia="Times New Roman" w:hAnsi="Arial" w:cs="Arial"/>
                <w:noProof/>
                <w:kern w:val="0"/>
                <w14:ligatures w14:val="none"/>
              </w:rPr>
            </w:pPr>
            <w:r w:rsidRPr="00296BF3">
              <w:rPr>
                <w:rFonts w:ascii="Arial" w:eastAsia="Times New Roman" w:hAnsi="Arial" w:cs="Arial"/>
                <w:noProof/>
                <w:kern w:val="0"/>
                <w14:ligatures w14:val="none"/>
              </w:rPr>
              <w:t>7.4</w:t>
            </w:r>
            <w:r w:rsidRPr="00487875">
              <w:rPr>
                <w:rFonts w:ascii="Arial" w:eastAsia="Times New Roman" w:hAnsi="Arial" w:cs="Arial"/>
                <w:noProof/>
                <w:kern w:val="0"/>
                <w14:ligatures w14:val="none"/>
              </w:rPr>
              <w:t>.</w:t>
            </w:r>
            <w:r>
              <w:rPr>
                <w:rFonts w:ascii="Arial" w:eastAsia="Times New Roman" w:hAnsi="Arial" w:cs="Arial"/>
                <w:noProof/>
                <w:kern w:val="0"/>
                <w14:ligatures w14:val="none"/>
              </w:rPr>
              <w:t>4</w:t>
            </w:r>
            <w:r w:rsidRPr="00487875">
              <w:rPr>
                <w:rFonts w:ascii="Arial" w:eastAsia="Times New Roman" w:hAnsi="Arial" w:cs="Arial"/>
                <w:noProof/>
                <w:kern w:val="0"/>
                <w14:ligatures w14:val="none"/>
              </w:rPr>
              <w:t>.</w:t>
            </w:r>
          </w:p>
        </w:tc>
        <w:tc>
          <w:tcPr>
            <w:tcW w:w="1350" w:type="dxa"/>
            <w:shd w:val="clear" w:color="auto" w:fill="auto"/>
            <w:vAlign w:val="center"/>
          </w:tcPr>
          <w:p w14:paraId="2636D3B5" w14:textId="78F96E1C" w:rsidR="001C3E10" w:rsidRPr="00487875" w:rsidRDefault="001C3E10" w:rsidP="001C3E10">
            <w:pPr>
              <w:jc w:val="center"/>
              <w:rPr>
                <w:rFonts w:ascii="Arial" w:eastAsia="Calibri" w:hAnsi="Arial" w:cs="Arial"/>
                <w:kern w:val="0"/>
                <w14:ligatures w14:val="none"/>
              </w:rPr>
            </w:pPr>
            <w:r>
              <w:rPr>
                <w:rFonts w:ascii="Arial" w:hAnsi="Arial" w:cs="Arial"/>
                <w:color w:val="000000"/>
              </w:rPr>
              <w:t>60</w:t>
            </w:r>
          </w:p>
        </w:tc>
        <w:tc>
          <w:tcPr>
            <w:tcW w:w="1373" w:type="dxa"/>
            <w:vAlign w:val="center"/>
          </w:tcPr>
          <w:p w14:paraId="206490EF" w14:textId="30528DF4" w:rsidR="001C3E10" w:rsidRPr="00487875" w:rsidRDefault="001C3E10" w:rsidP="001C3E10">
            <w:pPr>
              <w:jc w:val="center"/>
              <w:rPr>
                <w:rFonts w:ascii="Arial" w:eastAsia="Calibri" w:hAnsi="Arial" w:cs="Arial"/>
                <w:kern w:val="0"/>
                <w14:ligatures w14:val="none"/>
              </w:rPr>
            </w:pPr>
            <w:r>
              <w:rPr>
                <w:rFonts w:ascii="Arial" w:hAnsi="Arial" w:cs="Arial"/>
                <w:color w:val="000000"/>
              </w:rPr>
              <w:t>60</w:t>
            </w:r>
          </w:p>
        </w:tc>
        <w:tc>
          <w:tcPr>
            <w:tcW w:w="1507" w:type="dxa"/>
            <w:vAlign w:val="center"/>
          </w:tcPr>
          <w:p w14:paraId="4D18F3EB" w14:textId="65377431" w:rsidR="001C3E10" w:rsidRPr="00487875" w:rsidRDefault="001C3E10" w:rsidP="001C3E10">
            <w:pPr>
              <w:jc w:val="center"/>
              <w:rPr>
                <w:rFonts w:ascii="Arial" w:eastAsia="Calibri" w:hAnsi="Arial" w:cs="Arial"/>
                <w:kern w:val="0"/>
                <w14:ligatures w14:val="none"/>
              </w:rPr>
            </w:pPr>
            <w:r>
              <w:rPr>
                <w:rFonts w:ascii="Arial" w:hAnsi="Arial" w:cs="Arial"/>
                <w:color w:val="000000"/>
              </w:rPr>
              <w:t>3600</w:t>
            </w:r>
          </w:p>
        </w:tc>
      </w:tr>
      <w:tr w:rsidR="001C3E10" w:rsidRPr="00487875" w14:paraId="51D58EF0" w14:textId="77777777" w:rsidTr="001C3E10">
        <w:trPr>
          <w:trHeight w:val="278"/>
        </w:trPr>
        <w:tc>
          <w:tcPr>
            <w:tcW w:w="1705" w:type="dxa"/>
            <w:vMerge/>
            <w:shd w:val="clear" w:color="auto" w:fill="auto"/>
            <w:vAlign w:val="center"/>
          </w:tcPr>
          <w:p w14:paraId="33E64F73" w14:textId="77777777" w:rsidR="001C3E10" w:rsidRPr="00487875" w:rsidRDefault="001C3E10" w:rsidP="001C3E10">
            <w:pPr>
              <w:jc w:val="both"/>
              <w:rPr>
                <w:rFonts w:ascii="Arial" w:eastAsia="Calibri" w:hAnsi="Arial" w:cs="Arial"/>
                <w:bCs/>
                <w:noProof/>
                <w:kern w:val="0"/>
                <w14:ligatures w14:val="none"/>
              </w:rPr>
            </w:pPr>
          </w:p>
        </w:tc>
        <w:tc>
          <w:tcPr>
            <w:tcW w:w="2250" w:type="dxa"/>
            <w:vMerge/>
            <w:shd w:val="clear" w:color="auto" w:fill="auto"/>
            <w:vAlign w:val="center"/>
          </w:tcPr>
          <w:p w14:paraId="2582BDAE" w14:textId="77777777" w:rsidR="001C3E10" w:rsidRPr="00487875" w:rsidRDefault="001C3E10" w:rsidP="001C3E10">
            <w:pPr>
              <w:rPr>
                <w:rFonts w:ascii="Arial" w:eastAsia="Times New Roman" w:hAnsi="Arial" w:cs="Arial"/>
                <w:noProof/>
                <w:kern w:val="0"/>
                <w:sz w:val="20"/>
                <w:szCs w:val="20"/>
                <w14:ligatures w14:val="none"/>
              </w:rPr>
            </w:pPr>
          </w:p>
        </w:tc>
        <w:tc>
          <w:tcPr>
            <w:tcW w:w="1327" w:type="dxa"/>
            <w:shd w:val="clear" w:color="auto" w:fill="auto"/>
            <w:vAlign w:val="center"/>
          </w:tcPr>
          <w:p w14:paraId="23B379F4" w14:textId="3FA32FA1" w:rsidR="001C3E10" w:rsidRPr="00487875" w:rsidRDefault="001C3E10" w:rsidP="001C3E10">
            <w:pPr>
              <w:jc w:val="center"/>
              <w:rPr>
                <w:rFonts w:ascii="Arial" w:eastAsia="Times New Roman" w:hAnsi="Arial" w:cs="Arial"/>
                <w:noProof/>
                <w:kern w:val="0"/>
                <w14:ligatures w14:val="none"/>
              </w:rPr>
            </w:pPr>
            <w:r w:rsidRPr="00296BF3">
              <w:rPr>
                <w:rFonts w:ascii="Arial" w:eastAsia="Times New Roman" w:hAnsi="Arial" w:cs="Arial"/>
                <w:noProof/>
                <w:kern w:val="0"/>
                <w14:ligatures w14:val="none"/>
              </w:rPr>
              <w:t>7.4</w:t>
            </w:r>
            <w:r w:rsidRPr="00487875">
              <w:rPr>
                <w:rFonts w:ascii="Arial" w:eastAsia="Times New Roman" w:hAnsi="Arial" w:cs="Arial"/>
                <w:noProof/>
                <w:kern w:val="0"/>
                <w14:ligatures w14:val="none"/>
              </w:rPr>
              <w:t>.</w:t>
            </w:r>
            <w:r>
              <w:rPr>
                <w:rFonts w:ascii="Arial" w:eastAsia="Times New Roman" w:hAnsi="Arial" w:cs="Arial"/>
                <w:noProof/>
                <w:kern w:val="0"/>
                <w14:ligatures w14:val="none"/>
              </w:rPr>
              <w:t>5</w:t>
            </w:r>
            <w:r w:rsidRPr="00487875">
              <w:rPr>
                <w:rFonts w:ascii="Arial" w:eastAsia="Times New Roman" w:hAnsi="Arial" w:cs="Arial"/>
                <w:noProof/>
                <w:kern w:val="0"/>
                <w14:ligatures w14:val="none"/>
              </w:rPr>
              <w:t>.</w:t>
            </w:r>
          </w:p>
        </w:tc>
        <w:tc>
          <w:tcPr>
            <w:tcW w:w="1350" w:type="dxa"/>
            <w:shd w:val="clear" w:color="auto" w:fill="auto"/>
            <w:vAlign w:val="center"/>
          </w:tcPr>
          <w:p w14:paraId="375A52E4" w14:textId="6B5BA7C9" w:rsidR="001C3E10" w:rsidRPr="00487875" w:rsidRDefault="001C3E10" w:rsidP="001C3E10">
            <w:pPr>
              <w:jc w:val="center"/>
              <w:rPr>
                <w:rFonts w:ascii="Arial" w:eastAsia="Calibri" w:hAnsi="Arial" w:cs="Arial"/>
                <w:kern w:val="0"/>
                <w14:ligatures w14:val="none"/>
              </w:rPr>
            </w:pPr>
            <w:r>
              <w:rPr>
                <w:rFonts w:ascii="Arial" w:hAnsi="Arial" w:cs="Arial"/>
                <w:color w:val="000000"/>
              </w:rPr>
              <w:t>12</w:t>
            </w:r>
          </w:p>
        </w:tc>
        <w:tc>
          <w:tcPr>
            <w:tcW w:w="1373" w:type="dxa"/>
            <w:vAlign w:val="center"/>
          </w:tcPr>
          <w:p w14:paraId="1F2AD916" w14:textId="697359BD" w:rsidR="001C3E10" w:rsidRPr="00487875" w:rsidRDefault="001C3E10" w:rsidP="001C3E10">
            <w:pPr>
              <w:jc w:val="center"/>
              <w:rPr>
                <w:rFonts w:ascii="Arial" w:eastAsia="Calibri" w:hAnsi="Arial" w:cs="Arial"/>
                <w:kern w:val="0"/>
                <w14:ligatures w14:val="none"/>
              </w:rPr>
            </w:pPr>
            <w:r>
              <w:rPr>
                <w:rFonts w:ascii="Arial" w:hAnsi="Arial" w:cs="Arial"/>
                <w:color w:val="000000"/>
              </w:rPr>
              <w:t>120</w:t>
            </w:r>
          </w:p>
        </w:tc>
        <w:tc>
          <w:tcPr>
            <w:tcW w:w="1507" w:type="dxa"/>
            <w:vAlign w:val="center"/>
          </w:tcPr>
          <w:p w14:paraId="49D6D5D1" w14:textId="7294E9A4" w:rsidR="001C3E10" w:rsidRPr="00487875" w:rsidRDefault="001C3E10" w:rsidP="001C3E10">
            <w:pPr>
              <w:jc w:val="center"/>
              <w:rPr>
                <w:rFonts w:ascii="Arial" w:eastAsia="Calibri" w:hAnsi="Arial" w:cs="Arial"/>
                <w:kern w:val="0"/>
                <w14:ligatures w14:val="none"/>
              </w:rPr>
            </w:pPr>
            <w:r>
              <w:rPr>
                <w:rFonts w:ascii="Arial" w:hAnsi="Arial" w:cs="Arial"/>
                <w:color w:val="000000"/>
              </w:rPr>
              <w:t>1440</w:t>
            </w:r>
          </w:p>
        </w:tc>
      </w:tr>
      <w:tr w:rsidR="001C3E10" w:rsidRPr="00487875" w14:paraId="2DAD06CB" w14:textId="77777777" w:rsidTr="001C3E10">
        <w:trPr>
          <w:trHeight w:val="278"/>
        </w:trPr>
        <w:tc>
          <w:tcPr>
            <w:tcW w:w="1705" w:type="dxa"/>
            <w:vMerge/>
            <w:shd w:val="clear" w:color="auto" w:fill="auto"/>
            <w:vAlign w:val="center"/>
          </w:tcPr>
          <w:p w14:paraId="2E5D453F" w14:textId="77777777" w:rsidR="001C3E10" w:rsidRPr="00487875" w:rsidRDefault="001C3E10" w:rsidP="001C3E10">
            <w:pPr>
              <w:jc w:val="both"/>
              <w:rPr>
                <w:rFonts w:ascii="Arial" w:eastAsia="Calibri" w:hAnsi="Arial" w:cs="Arial"/>
                <w:bCs/>
                <w:noProof/>
                <w:kern w:val="0"/>
                <w14:ligatures w14:val="none"/>
              </w:rPr>
            </w:pPr>
          </w:p>
        </w:tc>
        <w:tc>
          <w:tcPr>
            <w:tcW w:w="2250" w:type="dxa"/>
            <w:vMerge/>
            <w:shd w:val="clear" w:color="auto" w:fill="auto"/>
            <w:vAlign w:val="center"/>
          </w:tcPr>
          <w:p w14:paraId="4B365A74" w14:textId="77777777" w:rsidR="001C3E10" w:rsidRPr="00487875" w:rsidRDefault="001C3E10" w:rsidP="001C3E10">
            <w:pPr>
              <w:rPr>
                <w:rFonts w:ascii="Arial" w:eastAsia="Times New Roman" w:hAnsi="Arial" w:cs="Arial"/>
                <w:noProof/>
                <w:kern w:val="0"/>
                <w:sz w:val="20"/>
                <w:szCs w:val="20"/>
                <w14:ligatures w14:val="none"/>
              </w:rPr>
            </w:pPr>
          </w:p>
        </w:tc>
        <w:tc>
          <w:tcPr>
            <w:tcW w:w="1327" w:type="dxa"/>
            <w:shd w:val="clear" w:color="auto" w:fill="auto"/>
            <w:vAlign w:val="center"/>
          </w:tcPr>
          <w:p w14:paraId="7F38E270" w14:textId="169370C6" w:rsidR="001C3E10" w:rsidRPr="00296BF3" w:rsidRDefault="001C3E10" w:rsidP="001C3E10">
            <w:pPr>
              <w:jc w:val="center"/>
              <w:rPr>
                <w:rFonts w:ascii="Arial" w:eastAsia="Times New Roman" w:hAnsi="Arial" w:cs="Arial"/>
                <w:noProof/>
                <w:kern w:val="0"/>
                <w14:ligatures w14:val="none"/>
              </w:rPr>
            </w:pPr>
            <w:r>
              <w:rPr>
                <w:rFonts w:ascii="Arial" w:eastAsia="Times New Roman" w:hAnsi="Arial" w:cs="Arial"/>
                <w:noProof/>
                <w:kern w:val="0"/>
                <w14:ligatures w14:val="none"/>
              </w:rPr>
              <w:t>7.4.6.</w:t>
            </w:r>
          </w:p>
        </w:tc>
        <w:tc>
          <w:tcPr>
            <w:tcW w:w="1350" w:type="dxa"/>
            <w:shd w:val="clear" w:color="auto" w:fill="auto"/>
            <w:vAlign w:val="center"/>
          </w:tcPr>
          <w:p w14:paraId="4453DBC6" w14:textId="483D11B8" w:rsidR="001C3E10" w:rsidRPr="00487875" w:rsidRDefault="001C3E10" w:rsidP="001C3E10">
            <w:pPr>
              <w:jc w:val="center"/>
              <w:rPr>
                <w:rFonts w:ascii="Arial" w:eastAsia="Calibri" w:hAnsi="Arial" w:cs="Arial"/>
                <w:kern w:val="0"/>
                <w14:ligatures w14:val="none"/>
              </w:rPr>
            </w:pPr>
            <w:r>
              <w:rPr>
                <w:rFonts w:ascii="Arial" w:hAnsi="Arial" w:cs="Arial"/>
                <w:color w:val="000000"/>
              </w:rPr>
              <w:t>12</w:t>
            </w:r>
          </w:p>
        </w:tc>
        <w:tc>
          <w:tcPr>
            <w:tcW w:w="1373" w:type="dxa"/>
            <w:vAlign w:val="center"/>
          </w:tcPr>
          <w:p w14:paraId="602302C9" w14:textId="740D4F60" w:rsidR="001C3E10" w:rsidRPr="00487875" w:rsidRDefault="001C3E10" w:rsidP="001C3E10">
            <w:pPr>
              <w:jc w:val="center"/>
              <w:rPr>
                <w:rFonts w:ascii="Arial" w:eastAsia="Calibri" w:hAnsi="Arial" w:cs="Arial"/>
                <w:kern w:val="0"/>
                <w14:ligatures w14:val="none"/>
              </w:rPr>
            </w:pPr>
            <w:r>
              <w:rPr>
                <w:rFonts w:ascii="Arial" w:hAnsi="Arial" w:cs="Arial"/>
                <w:color w:val="000000"/>
              </w:rPr>
              <w:t>120</w:t>
            </w:r>
          </w:p>
        </w:tc>
        <w:tc>
          <w:tcPr>
            <w:tcW w:w="1507" w:type="dxa"/>
            <w:vAlign w:val="center"/>
          </w:tcPr>
          <w:p w14:paraId="3A2EBA47" w14:textId="64EE4C4B" w:rsidR="001C3E10" w:rsidRPr="00487875" w:rsidRDefault="001C3E10" w:rsidP="001C3E10">
            <w:pPr>
              <w:jc w:val="center"/>
              <w:rPr>
                <w:rFonts w:ascii="Arial" w:eastAsia="Calibri" w:hAnsi="Arial" w:cs="Arial"/>
                <w:kern w:val="0"/>
                <w14:ligatures w14:val="none"/>
              </w:rPr>
            </w:pPr>
            <w:r>
              <w:rPr>
                <w:rFonts w:ascii="Arial" w:hAnsi="Arial" w:cs="Arial"/>
                <w:color w:val="000000"/>
              </w:rPr>
              <w:t>1440</w:t>
            </w:r>
          </w:p>
        </w:tc>
      </w:tr>
      <w:tr w:rsidR="001C3E10" w:rsidRPr="00487875" w14:paraId="720C3537" w14:textId="77777777" w:rsidTr="001C3E10">
        <w:trPr>
          <w:trHeight w:val="365"/>
        </w:trPr>
        <w:tc>
          <w:tcPr>
            <w:tcW w:w="1705" w:type="dxa"/>
            <w:vMerge/>
            <w:shd w:val="clear" w:color="auto" w:fill="auto"/>
            <w:vAlign w:val="center"/>
          </w:tcPr>
          <w:p w14:paraId="29AC99BE" w14:textId="77777777" w:rsidR="001C3E10" w:rsidRPr="00487875" w:rsidRDefault="001C3E10" w:rsidP="001C3E10">
            <w:pPr>
              <w:jc w:val="both"/>
              <w:rPr>
                <w:rFonts w:ascii="Arial" w:eastAsia="Calibri" w:hAnsi="Arial" w:cs="Arial"/>
                <w:kern w:val="0"/>
                <w14:ligatures w14:val="none"/>
              </w:rPr>
            </w:pPr>
          </w:p>
        </w:tc>
        <w:tc>
          <w:tcPr>
            <w:tcW w:w="2250" w:type="dxa"/>
            <w:vMerge w:val="restart"/>
            <w:shd w:val="clear" w:color="auto" w:fill="auto"/>
            <w:vAlign w:val="center"/>
          </w:tcPr>
          <w:p w14:paraId="5D92CC23" w14:textId="10F7DFC4" w:rsidR="001C3E10" w:rsidRPr="00487875" w:rsidRDefault="001C3E10" w:rsidP="001C3E10">
            <w:pPr>
              <w:jc w:val="both"/>
              <w:rPr>
                <w:rFonts w:ascii="Arial" w:eastAsia="Calibri" w:hAnsi="Arial" w:cs="Arial"/>
                <w:noProof/>
                <w:kern w:val="0"/>
                <w:sz w:val="20"/>
                <w:szCs w:val="20"/>
                <w14:ligatures w14:val="none"/>
              </w:rPr>
            </w:pPr>
            <w:r w:rsidRPr="00487875">
              <w:rPr>
                <w:rFonts w:ascii="Arial" w:eastAsia="Calibri" w:hAnsi="Arial" w:cs="Arial"/>
                <w:noProof/>
                <w:kern w:val="0"/>
                <w:sz w:val="20"/>
                <w:szCs w:val="20"/>
                <w14:ligatures w14:val="none"/>
              </w:rPr>
              <w:t xml:space="preserve">Хуулийн төслийн </w:t>
            </w:r>
            <w:r>
              <w:rPr>
                <w:rFonts w:ascii="Arial" w:eastAsia="Calibri" w:hAnsi="Arial" w:cs="Arial"/>
                <w:noProof/>
                <w:kern w:val="0"/>
                <w:sz w:val="20"/>
                <w:szCs w:val="20"/>
                <w14:ligatures w14:val="none"/>
              </w:rPr>
              <w:t>14, 18</w:t>
            </w:r>
            <w:r w:rsidRPr="00487875">
              <w:rPr>
                <w:rFonts w:ascii="Arial" w:eastAsia="Calibri" w:hAnsi="Arial" w:cs="Arial"/>
                <w:noProof/>
                <w:kern w:val="0"/>
                <w:sz w:val="20"/>
                <w:szCs w:val="20"/>
                <w14:ligatures w14:val="none"/>
              </w:rPr>
              <w:t xml:space="preserve"> д</w:t>
            </w:r>
            <w:r>
              <w:rPr>
                <w:rFonts w:ascii="Arial" w:eastAsia="Calibri" w:hAnsi="Arial" w:cs="Arial"/>
                <w:noProof/>
                <w:kern w:val="0"/>
                <w:sz w:val="20"/>
                <w:szCs w:val="20"/>
                <w14:ligatures w14:val="none"/>
              </w:rPr>
              <w:t>үгээ</w:t>
            </w:r>
            <w:r w:rsidRPr="00487875">
              <w:rPr>
                <w:rFonts w:ascii="Arial" w:eastAsia="Calibri" w:hAnsi="Arial" w:cs="Arial"/>
                <w:noProof/>
                <w:kern w:val="0"/>
                <w:sz w:val="20"/>
                <w:szCs w:val="20"/>
                <w14:ligatures w14:val="none"/>
              </w:rPr>
              <w:t xml:space="preserve">р зүйлд заасан чиг үүргийг хэрэгжүүлэх    </w:t>
            </w:r>
          </w:p>
        </w:tc>
        <w:tc>
          <w:tcPr>
            <w:tcW w:w="1327" w:type="dxa"/>
            <w:shd w:val="clear" w:color="auto" w:fill="auto"/>
            <w:vAlign w:val="center"/>
          </w:tcPr>
          <w:p w14:paraId="63AE4ACE" w14:textId="0C1E7D3C" w:rsidR="001C3E10" w:rsidRPr="00487875" w:rsidRDefault="001C3E10" w:rsidP="001C3E10">
            <w:pPr>
              <w:jc w:val="center"/>
              <w:rPr>
                <w:rFonts w:ascii="Arial" w:eastAsia="Times New Roman" w:hAnsi="Arial" w:cs="Arial"/>
                <w:noProof/>
                <w:kern w:val="0"/>
                <w14:ligatures w14:val="none"/>
              </w:rPr>
            </w:pPr>
            <w:r>
              <w:rPr>
                <w:rFonts w:ascii="Arial" w:eastAsia="Times New Roman" w:hAnsi="Arial" w:cs="Arial"/>
                <w:noProof/>
                <w:kern w:val="0"/>
                <w14:ligatures w14:val="none"/>
              </w:rPr>
              <w:t>14</w:t>
            </w:r>
            <w:r w:rsidRPr="00487875">
              <w:rPr>
                <w:rFonts w:ascii="Arial" w:eastAsia="Times New Roman" w:hAnsi="Arial" w:cs="Arial"/>
                <w:noProof/>
                <w:kern w:val="0"/>
                <w14:ligatures w14:val="none"/>
              </w:rPr>
              <w:t>.</w:t>
            </w:r>
            <w:r>
              <w:rPr>
                <w:rFonts w:ascii="Arial" w:eastAsia="Times New Roman" w:hAnsi="Arial" w:cs="Arial"/>
                <w:noProof/>
                <w:kern w:val="0"/>
                <w14:ligatures w14:val="none"/>
              </w:rPr>
              <w:t>3</w:t>
            </w:r>
            <w:r w:rsidRPr="00487875">
              <w:rPr>
                <w:rFonts w:ascii="Arial" w:eastAsia="Times New Roman" w:hAnsi="Arial" w:cs="Arial"/>
                <w:noProof/>
                <w:kern w:val="0"/>
                <w14:ligatures w14:val="none"/>
              </w:rPr>
              <w:t>.</w:t>
            </w:r>
          </w:p>
        </w:tc>
        <w:tc>
          <w:tcPr>
            <w:tcW w:w="1350" w:type="dxa"/>
            <w:vAlign w:val="center"/>
          </w:tcPr>
          <w:p w14:paraId="3078B6D9" w14:textId="4EA33B1D" w:rsidR="001C3E10" w:rsidRPr="00487875" w:rsidRDefault="001C3E10" w:rsidP="001C3E10">
            <w:pPr>
              <w:jc w:val="center"/>
              <w:rPr>
                <w:rFonts w:ascii="Arial" w:eastAsia="Calibri" w:hAnsi="Arial" w:cs="Arial"/>
                <w:kern w:val="0"/>
                <w14:ligatures w14:val="none"/>
              </w:rPr>
            </w:pPr>
            <w:r>
              <w:rPr>
                <w:rFonts w:ascii="Arial" w:hAnsi="Arial" w:cs="Arial"/>
                <w:color w:val="000000"/>
                <w:lang w:val="en-US"/>
              </w:rPr>
              <w:t>30</w:t>
            </w:r>
          </w:p>
        </w:tc>
        <w:tc>
          <w:tcPr>
            <w:tcW w:w="1373" w:type="dxa"/>
            <w:vAlign w:val="center"/>
          </w:tcPr>
          <w:p w14:paraId="220B7FE5" w14:textId="422E60AE" w:rsidR="001C3E10" w:rsidRPr="00487875" w:rsidRDefault="001C3E10" w:rsidP="001C3E10">
            <w:pPr>
              <w:jc w:val="center"/>
              <w:rPr>
                <w:rFonts w:ascii="Arial" w:eastAsia="Calibri" w:hAnsi="Arial" w:cs="Arial"/>
                <w:kern w:val="0"/>
                <w14:ligatures w14:val="none"/>
              </w:rPr>
            </w:pPr>
            <w:r>
              <w:rPr>
                <w:rFonts w:ascii="Arial" w:hAnsi="Arial" w:cs="Arial"/>
                <w:color w:val="000000"/>
                <w:lang w:val="en-US"/>
              </w:rPr>
              <w:t>480</w:t>
            </w:r>
          </w:p>
        </w:tc>
        <w:tc>
          <w:tcPr>
            <w:tcW w:w="1507" w:type="dxa"/>
            <w:vAlign w:val="center"/>
          </w:tcPr>
          <w:p w14:paraId="2E363E99" w14:textId="101DBAC1" w:rsidR="001C3E10" w:rsidRPr="00487875" w:rsidRDefault="001C3E10" w:rsidP="001C3E10">
            <w:pPr>
              <w:jc w:val="center"/>
              <w:rPr>
                <w:rFonts w:ascii="Arial" w:eastAsia="Calibri" w:hAnsi="Arial" w:cs="Arial"/>
                <w:kern w:val="0"/>
                <w14:ligatures w14:val="none"/>
              </w:rPr>
            </w:pPr>
            <w:r>
              <w:rPr>
                <w:rFonts w:ascii="Arial" w:hAnsi="Arial" w:cs="Arial"/>
                <w:color w:val="000000"/>
                <w:lang w:val="en-US"/>
              </w:rPr>
              <w:t>14400</w:t>
            </w:r>
          </w:p>
        </w:tc>
      </w:tr>
      <w:tr w:rsidR="001C3E10" w:rsidRPr="00487875" w14:paraId="1675F003" w14:textId="77777777" w:rsidTr="001C3E10">
        <w:trPr>
          <w:trHeight w:val="125"/>
        </w:trPr>
        <w:tc>
          <w:tcPr>
            <w:tcW w:w="1705" w:type="dxa"/>
            <w:vMerge/>
            <w:shd w:val="clear" w:color="auto" w:fill="auto"/>
            <w:vAlign w:val="center"/>
          </w:tcPr>
          <w:p w14:paraId="596283AD" w14:textId="77777777" w:rsidR="001C3E10" w:rsidRPr="00487875" w:rsidRDefault="001C3E10" w:rsidP="001C3E10">
            <w:pPr>
              <w:jc w:val="both"/>
              <w:rPr>
                <w:rFonts w:ascii="Arial" w:eastAsia="Calibri" w:hAnsi="Arial" w:cs="Arial"/>
                <w:kern w:val="0"/>
                <w14:ligatures w14:val="none"/>
              </w:rPr>
            </w:pPr>
          </w:p>
        </w:tc>
        <w:tc>
          <w:tcPr>
            <w:tcW w:w="2250" w:type="dxa"/>
            <w:vMerge/>
            <w:shd w:val="clear" w:color="auto" w:fill="auto"/>
            <w:vAlign w:val="center"/>
          </w:tcPr>
          <w:p w14:paraId="33627810" w14:textId="77777777" w:rsidR="001C3E10" w:rsidRPr="00487875" w:rsidRDefault="001C3E10" w:rsidP="001C3E10">
            <w:pPr>
              <w:jc w:val="both"/>
              <w:rPr>
                <w:rFonts w:ascii="Arial" w:eastAsia="Calibri" w:hAnsi="Arial" w:cs="Arial"/>
                <w:noProof/>
                <w:kern w:val="0"/>
                <w14:ligatures w14:val="none"/>
              </w:rPr>
            </w:pPr>
          </w:p>
        </w:tc>
        <w:tc>
          <w:tcPr>
            <w:tcW w:w="1327" w:type="dxa"/>
            <w:shd w:val="clear" w:color="auto" w:fill="auto"/>
            <w:vAlign w:val="center"/>
          </w:tcPr>
          <w:p w14:paraId="63A4CD16" w14:textId="55683931" w:rsidR="001C3E10" w:rsidRPr="00487875" w:rsidRDefault="001C3E10" w:rsidP="001C3E10">
            <w:pPr>
              <w:jc w:val="center"/>
              <w:rPr>
                <w:rFonts w:ascii="Arial" w:eastAsia="Times New Roman" w:hAnsi="Arial" w:cs="Arial"/>
                <w:noProof/>
                <w:kern w:val="0"/>
                <w14:ligatures w14:val="none"/>
              </w:rPr>
            </w:pPr>
            <w:r w:rsidRPr="00B523CF">
              <w:rPr>
                <w:rFonts w:ascii="Arial" w:eastAsia="Times New Roman" w:hAnsi="Arial" w:cs="Arial"/>
                <w:noProof/>
                <w:kern w:val="0"/>
                <w14:ligatures w14:val="none"/>
              </w:rPr>
              <w:t>18.5.1.</w:t>
            </w:r>
          </w:p>
        </w:tc>
        <w:tc>
          <w:tcPr>
            <w:tcW w:w="1350" w:type="dxa"/>
            <w:shd w:val="clear" w:color="auto" w:fill="auto"/>
            <w:vAlign w:val="center"/>
          </w:tcPr>
          <w:p w14:paraId="445CA593" w14:textId="08AA46D4" w:rsidR="001C3E10" w:rsidRPr="00487875" w:rsidRDefault="001C3E10" w:rsidP="001C3E10">
            <w:pPr>
              <w:jc w:val="center"/>
              <w:rPr>
                <w:rFonts w:ascii="Arial" w:eastAsia="Calibri" w:hAnsi="Arial" w:cs="Arial"/>
                <w:kern w:val="0"/>
                <w14:ligatures w14:val="none"/>
              </w:rPr>
            </w:pPr>
            <w:r>
              <w:rPr>
                <w:rFonts w:ascii="Arial" w:hAnsi="Arial" w:cs="Arial"/>
                <w:color w:val="000000"/>
              </w:rPr>
              <w:t>12</w:t>
            </w:r>
          </w:p>
        </w:tc>
        <w:tc>
          <w:tcPr>
            <w:tcW w:w="1373" w:type="dxa"/>
            <w:vAlign w:val="center"/>
          </w:tcPr>
          <w:p w14:paraId="3148D76A" w14:textId="542B0247" w:rsidR="001C3E10" w:rsidRPr="00487875" w:rsidRDefault="001C3E10" w:rsidP="001C3E10">
            <w:pPr>
              <w:jc w:val="center"/>
              <w:rPr>
                <w:rFonts w:ascii="Arial" w:eastAsia="Calibri" w:hAnsi="Arial" w:cs="Arial"/>
                <w:kern w:val="0"/>
                <w14:ligatures w14:val="none"/>
              </w:rPr>
            </w:pPr>
            <w:r>
              <w:rPr>
                <w:rFonts w:ascii="Arial" w:hAnsi="Arial" w:cs="Arial"/>
                <w:color w:val="000000"/>
              </w:rPr>
              <w:t>120</w:t>
            </w:r>
          </w:p>
        </w:tc>
        <w:tc>
          <w:tcPr>
            <w:tcW w:w="1507" w:type="dxa"/>
            <w:vAlign w:val="center"/>
          </w:tcPr>
          <w:p w14:paraId="527CBD45" w14:textId="440CACEE" w:rsidR="001C3E10" w:rsidRPr="00487875" w:rsidRDefault="001C3E10" w:rsidP="001C3E10">
            <w:pPr>
              <w:jc w:val="center"/>
              <w:rPr>
                <w:rFonts w:ascii="Arial" w:eastAsia="Calibri" w:hAnsi="Arial" w:cs="Arial"/>
                <w:kern w:val="0"/>
                <w14:ligatures w14:val="none"/>
              </w:rPr>
            </w:pPr>
            <w:r>
              <w:rPr>
                <w:rFonts w:ascii="Arial" w:hAnsi="Arial" w:cs="Arial"/>
                <w:color w:val="000000"/>
              </w:rPr>
              <w:t>1440</w:t>
            </w:r>
          </w:p>
        </w:tc>
      </w:tr>
      <w:tr w:rsidR="001C3E10" w:rsidRPr="00487875" w14:paraId="6C20532B" w14:textId="77777777" w:rsidTr="001C3E10">
        <w:trPr>
          <w:trHeight w:val="125"/>
        </w:trPr>
        <w:tc>
          <w:tcPr>
            <w:tcW w:w="1705" w:type="dxa"/>
            <w:vMerge/>
            <w:shd w:val="clear" w:color="auto" w:fill="auto"/>
            <w:vAlign w:val="center"/>
          </w:tcPr>
          <w:p w14:paraId="02368A80" w14:textId="77777777" w:rsidR="001C3E10" w:rsidRPr="00487875" w:rsidRDefault="001C3E10" w:rsidP="001C3E10">
            <w:pPr>
              <w:jc w:val="both"/>
              <w:rPr>
                <w:rFonts w:ascii="Arial" w:eastAsia="Calibri" w:hAnsi="Arial" w:cs="Arial"/>
                <w:kern w:val="0"/>
                <w14:ligatures w14:val="none"/>
              </w:rPr>
            </w:pPr>
          </w:p>
        </w:tc>
        <w:tc>
          <w:tcPr>
            <w:tcW w:w="2250" w:type="dxa"/>
            <w:vMerge/>
            <w:shd w:val="clear" w:color="auto" w:fill="auto"/>
            <w:vAlign w:val="center"/>
          </w:tcPr>
          <w:p w14:paraId="016BF452" w14:textId="77777777" w:rsidR="001C3E10" w:rsidRPr="00487875" w:rsidRDefault="001C3E10" w:rsidP="001C3E10">
            <w:pPr>
              <w:jc w:val="both"/>
              <w:rPr>
                <w:rFonts w:ascii="Arial" w:eastAsia="Calibri" w:hAnsi="Arial" w:cs="Arial"/>
                <w:noProof/>
                <w:kern w:val="0"/>
                <w14:ligatures w14:val="none"/>
              </w:rPr>
            </w:pPr>
          </w:p>
        </w:tc>
        <w:tc>
          <w:tcPr>
            <w:tcW w:w="1327" w:type="dxa"/>
            <w:shd w:val="clear" w:color="auto" w:fill="auto"/>
            <w:vAlign w:val="center"/>
          </w:tcPr>
          <w:p w14:paraId="25889A87" w14:textId="385E1FFE" w:rsidR="001C3E10" w:rsidRDefault="001C3E10" w:rsidP="001C3E10">
            <w:pPr>
              <w:jc w:val="center"/>
              <w:rPr>
                <w:rFonts w:ascii="Arial" w:eastAsia="Times New Roman" w:hAnsi="Arial" w:cs="Arial"/>
                <w:noProof/>
                <w:kern w:val="0"/>
                <w14:ligatures w14:val="none"/>
              </w:rPr>
            </w:pPr>
            <w:r w:rsidRPr="00B523CF">
              <w:rPr>
                <w:rFonts w:ascii="Arial" w:eastAsia="Times New Roman" w:hAnsi="Arial" w:cs="Arial"/>
                <w:noProof/>
                <w:kern w:val="0"/>
                <w14:ligatures w14:val="none"/>
              </w:rPr>
              <w:t>18.5.</w:t>
            </w:r>
            <w:r>
              <w:rPr>
                <w:rFonts w:ascii="Arial" w:eastAsia="Times New Roman" w:hAnsi="Arial" w:cs="Arial"/>
                <w:noProof/>
                <w:kern w:val="0"/>
                <w14:ligatures w14:val="none"/>
              </w:rPr>
              <w:t>2</w:t>
            </w:r>
            <w:r w:rsidRPr="00B523CF">
              <w:rPr>
                <w:rFonts w:ascii="Arial" w:eastAsia="Times New Roman" w:hAnsi="Arial" w:cs="Arial"/>
                <w:noProof/>
                <w:kern w:val="0"/>
                <w14:ligatures w14:val="none"/>
              </w:rPr>
              <w:t>.</w:t>
            </w:r>
          </w:p>
        </w:tc>
        <w:tc>
          <w:tcPr>
            <w:tcW w:w="1350" w:type="dxa"/>
            <w:shd w:val="clear" w:color="auto" w:fill="auto"/>
            <w:vAlign w:val="center"/>
          </w:tcPr>
          <w:p w14:paraId="049CE204" w14:textId="496DDC1B" w:rsidR="001C3E10" w:rsidRPr="00487875" w:rsidRDefault="001C3E10" w:rsidP="001C3E10">
            <w:pPr>
              <w:jc w:val="center"/>
              <w:rPr>
                <w:rFonts w:ascii="Arial" w:eastAsia="Calibri" w:hAnsi="Arial" w:cs="Arial"/>
                <w:kern w:val="0"/>
                <w14:ligatures w14:val="none"/>
              </w:rPr>
            </w:pPr>
            <w:r>
              <w:rPr>
                <w:rFonts w:ascii="Arial" w:hAnsi="Arial" w:cs="Arial"/>
                <w:color w:val="000000"/>
              </w:rPr>
              <w:t>12</w:t>
            </w:r>
          </w:p>
        </w:tc>
        <w:tc>
          <w:tcPr>
            <w:tcW w:w="1373" w:type="dxa"/>
            <w:vAlign w:val="center"/>
          </w:tcPr>
          <w:p w14:paraId="119763E6" w14:textId="58ACC235" w:rsidR="001C3E10" w:rsidRPr="00487875" w:rsidRDefault="001C3E10" w:rsidP="001C3E10">
            <w:pPr>
              <w:jc w:val="center"/>
              <w:rPr>
                <w:rFonts w:ascii="Arial" w:eastAsia="Calibri" w:hAnsi="Arial" w:cs="Arial"/>
                <w:kern w:val="0"/>
                <w14:ligatures w14:val="none"/>
              </w:rPr>
            </w:pPr>
            <w:r>
              <w:rPr>
                <w:rFonts w:ascii="Arial" w:hAnsi="Arial" w:cs="Arial"/>
                <w:color w:val="000000"/>
              </w:rPr>
              <w:t>60</w:t>
            </w:r>
          </w:p>
        </w:tc>
        <w:tc>
          <w:tcPr>
            <w:tcW w:w="1507" w:type="dxa"/>
            <w:vAlign w:val="center"/>
          </w:tcPr>
          <w:p w14:paraId="77E01F5E" w14:textId="747E2EC5" w:rsidR="001C3E10" w:rsidRPr="00487875" w:rsidRDefault="001C3E10" w:rsidP="001C3E10">
            <w:pPr>
              <w:jc w:val="center"/>
              <w:rPr>
                <w:rFonts w:ascii="Arial" w:eastAsia="Calibri" w:hAnsi="Arial" w:cs="Arial"/>
                <w:kern w:val="0"/>
                <w14:ligatures w14:val="none"/>
              </w:rPr>
            </w:pPr>
            <w:r>
              <w:rPr>
                <w:rFonts w:ascii="Arial" w:hAnsi="Arial" w:cs="Arial"/>
                <w:color w:val="000000"/>
              </w:rPr>
              <w:t>720</w:t>
            </w:r>
          </w:p>
        </w:tc>
      </w:tr>
      <w:tr w:rsidR="001C3E10" w:rsidRPr="00487875" w14:paraId="221DE9D9" w14:textId="77777777" w:rsidTr="001C3E10">
        <w:trPr>
          <w:trHeight w:val="125"/>
        </w:trPr>
        <w:tc>
          <w:tcPr>
            <w:tcW w:w="1705" w:type="dxa"/>
            <w:vMerge/>
            <w:shd w:val="clear" w:color="auto" w:fill="auto"/>
            <w:vAlign w:val="center"/>
          </w:tcPr>
          <w:p w14:paraId="2F82F466" w14:textId="77777777" w:rsidR="001C3E10" w:rsidRPr="00487875" w:rsidRDefault="001C3E10" w:rsidP="001C3E10">
            <w:pPr>
              <w:jc w:val="both"/>
              <w:rPr>
                <w:rFonts w:ascii="Arial" w:eastAsia="Calibri" w:hAnsi="Arial" w:cs="Arial"/>
                <w:kern w:val="0"/>
                <w14:ligatures w14:val="none"/>
              </w:rPr>
            </w:pPr>
          </w:p>
        </w:tc>
        <w:tc>
          <w:tcPr>
            <w:tcW w:w="2250" w:type="dxa"/>
            <w:vMerge/>
            <w:shd w:val="clear" w:color="auto" w:fill="auto"/>
            <w:vAlign w:val="center"/>
          </w:tcPr>
          <w:p w14:paraId="4DE6B73C" w14:textId="77777777" w:rsidR="001C3E10" w:rsidRPr="00487875" w:rsidRDefault="001C3E10" w:rsidP="001C3E10">
            <w:pPr>
              <w:jc w:val="both"/>
              <w:rPr>
                <w:rFonts w:ascii="Arial" w:eastAsia="Calibri" w:hAnsi="Arial" w:cs="Arial"/>
                <w:noProof/>
                <w:kern w:val="0"/>
                <w14:ligatures w14:val="none"/>
              </w:rPr>
            </w:pPr>
          </w:p>
        </w:tc>
        <w:tc>
          <w:tcPr>
            <w:tcW w:w="1327" w:type="dxa"/>
            <w:shd w:val="clear" w:color="auto" w:fill="auto"/>
            <w:vAlign w:val="center"/>
          </w:tcPr>
          <w:p w14:paraId="271062E6" w14:textId="6CB37095" w:rsidR="001C3E10" w:rsidRDefault="001C3E10" w:rsidP="001C3E10">
            <w:pPr>
              <w:jc w:val="center"/>
              <w:rPr>
                <w:rFonts w:ascii="Arial" w:eastAsia="Times New Roman" w:hAnsi="Arial" w:cs="Arial"/>
                <w:noProof/>
                <w:kern w:val="0"/>
                <w14:ligatures w14:val="none"/>
              </w:rPr>
            </w:pPr>
            <w:r w:rsidRPr="00B523CF">
              <w:rPr>
                <w:rFonts w:ascii="Arial" w:eastAsia="Times New Roman" w:hAnsi="Arial" w:cs="Arial"/>
                <w:noProof/>
                <w:kern w:val="0"/>
                <w14:ligatures w14:val="none"/>
              </w:rPr>
              <w:t>18.5.</w:t>
            </w:r>
            <w:r>
              <w:rPr>
                <w:rFonts w:ascii="Arial" w:eastAsia="Times New Roman" w:hAnsi="Arial" w:cs="Arial"/>
                <w:noProof/>
                <w:kern w:val="0"/>
                <w14:ligatures w14:val="none"/>
              </w:rPr>
              <w:t>3</w:t>
            </w:r>
            <w:r w:rsidRPr="00B523CF">
              <w:rPr>
                <w:rFonts w:ascii="Arial" w:eastAsia="Times New Roman" w:hAnsi="Arial" w:cs="Arial"/>
                <w:noProof/>
                <w:kern w:val="0"/>
                <w14:ligatures w14:val="none"/>
              </w:rPr>
              <w:t>.</w:t>
            </w:r>
          </w:p>
        </w:tc>
        <w:tc>
          <w:tcPr>
            <w:tcW w:w="1350" w:type="dxa"/>
            <w:shd w:val="clear" w:color="auto" w:fill="auto"/>
            <w:vAlign w:val="center"/>
          </w:tcPr>
          <w:p w14:paraId="3AAECCD3" w14:textId="39FB4AF8" w:rsidR="001C3E10" w:rsidRPr="00487875" w:rsidRDefault="001C3E10" w:rsidP="001C3E10">
            <w:pPr>
              <w:jc w:val="center"/>
              <w:rPr>
                <w:rFonts w:ascii="Arial" w:eastAsia="Calibri" w:hAnsi="Arial" w:cs="Arial"/>
                <w:kern w:val="0"/>
                <w14:ligatures w14:val="none"/>
              </w:rPr>
            </w:pPr>
            <w:r>
              <w:rPr>
                <w:rFonts w:ascii="Arial" w:hAnsi="Arial" w:cs="Arial"/>
                <w:color w:val="000000"/>
              </w:rPr>
              <w:t>12</w:t>
            </w:r>
          </w:p>
        </w:tc>
        <w:tc>
          <w:tcPr>
            <w:tcW w:w="1373" w:type="dxa"/>
            <w:vAlign w:val="center"/>
          </w:tcPr>
          <w:p w14:paraId="5EF48820" w14:textId="2AF3710A" w:rsidR="001C3E10" w:rsidRPr="00487875" w:rsidRDefault="001C3E10" w:rsidP="001C3E10">
            <w:pPr>
              <w:jc w:val="center"/>
              <w:rPr>
                <w:rFonts w:ascii="Arial" w:eastAsia="Calibri" w:hAnsi="Arial" w:cs="Arial"/>
                <w:kern w:val="0"/>
                <w14:ligatures w14:val="none"/>
              </w:rPr>
            </w:pPr>
            <w:r>
              <w:rPr>
                <w:rFonts w:ascii="Arial" w:hAnsi="Arial" w:cs="Arial"/>
                <w:color w:val="000000"/>
              </w:rPr>
              <w:t>60</w:t>
            </w:r>
          </w:p>
        </w:tc>
        <w:tc>
          <w:tcPr>
            <w:tcW w:w="1507" w:type="dxa"/>
            <w:vAlign w:val="center"/>
          </w:tcPr>
          <w:p w14:paraId="66172CC8" w14:textId="52D144FE" w:rsidR="001C3E10" w:rsidRPr="00487875" w:rsidRDefault="001C3E10" w:rsidP="001C3E10">
            <w:pPr>
              <w:jc w:val="center"/>
              <w:rPr>
                <w:rFonts w:ascii="Arial" w:eastAsia="Calibri" w:hAnsi="Arial" w:cs="Arial"/>
                <w:kern w:val="0"/>
                <w14:ligatures w14:val="none"/>
              </w:rPr>
            </w:pPr>
            <w:r>
              <w:rPr>
                <w:rFonts w:ascii="Arial" w:hAnsi="Arial" w:cs="Arial"/>
                <w:color w:val="000000"/>
              </w:rPr>
              <w:t>720</w:t>
            </w:r>
          </w:p>
        </w:tc>
      </w:tr>
      <w:tr w:rsidR="001C3E10" w:rsidRPr="00487875" w14:paraId="28EAF8D0" w14:textId="77777777" w:rsidTr="001C3E10">
        <w:trPr>
          <w:trHeight w:val="125"/>
        </w:trPr>
        <w:tc>
          <w:tcPr>
            <w:tcW w:w="1705" w:type="dxa"/>
            <w:vMerge/>
            <w:shd w:val="clear" w:color="auto" w:fill="auto"/>
            <w:vAlign w:val="center"/>
          </w:tcPr>
          <w:p w14:paraId="0BE7E2CB" w14:textId="77777777" w:rsidR="001C3E10" w:rsidRPr="00487875" w:rsidRDefault="001C3E10" w:rsidP="001C3E10">
            <w:pPr>
              <w:jc w:val="both"/>
              <w:rPr>
                <w:rFonts w:ascii="Arial" w:eastAsia="Calibri" w:hAnsi="Arial" w:cs="Arial"/>
                <w:kern w:val="0"/>
                <w14:ligatures w14:val="none"/>
              </w:rPr>
            </w:pPr>
          </w:p>
        </w:tc>
        <w:tc>
          <w:tcPr>
            <w:tcW w:w="2250" w:type="dxa"/>
            <w:vMerge/>
            <w:shd w:val="clear" w:color="auto" w:fill="auto"/>
            <w:vAlign w:val="center"/>
          </w:tcPr>
          <w:p w14:paraId="59F4479B" w14:textId="77777777" w:rsidR="001C3E10" w:rsidRPr="00487875" w:rsidRDefault="001C3E10" w:rsidP="001C3E10">
            <w:pPr>
              <w:jc w:val="both"/>
              <w:rPr>
                <w:rFonts w:ascii="Arial" w:eastAsia="Calibri" w:hAnsi="Arial" w:cs="Arial"/>
                <w:noProof/>
                <w:kern w:val="0"/>
                <w14:ligatures w14:val="none"/>
              </w:rPr>
            </w:pPr>
          </w:p>
        </w:tc>
        <w:tc>
          <w:tcPr>
            <w:tcW w:w="1327" w:type="dxa"/>
            <w:shd w:val="clear" w:color="auto" w:fill="auto"/>
            <w:vAlign w:val="center"/>
          </w:tcPr>
          <w:p w14:paraId="0B6BF88D" w14:textId="1536E271" w:rsidR="001C3E10" w:rsidRDefault="001C3E10" w:rsidP="001C3E10">
            <w:pPr>
              <w:jc w:val="center"/>
              <w:rPr>
                <w:rFonts w:ascii="Arial" w:eastAsia="Times New Roman" w:hAnsi="Arial" w:cs="Arial"/>
                <w:noProof/>
                <w:kern w:val="0"/>
                <w14:ligatures w14:val="none"/>
              </w:rPr>
            </w:pPr>
            <w:r w:rsidRPr="00B523CF">
              <w:rPr>
                <w:rFonts w:ascii="Arial" w:eastAsia="Times New Roman" w:hAnsi="Arial" w:cs="Arial"/>
                <w:noProof/>
                <w:kern w:val="0"/>
                <w14:ligatures w14:val="none"/>
              </w:rPr>
              <w:t>18.5.</w:t>
            </w:r>
            <w:r>
              <w:rPr>
                <w:rFonts w:ascii="Arial" w:eastAsia="Times New Roman" w:hAnsi="Arial" w:cs="Arial"/>
                <w:noProof/>
                <w:kern w:val="0"/>
                <w14:ligatures w14:val="none"/>
              </w:rPr>
              <w:t>4</w:t>
            </w:r>
            <w:r w:rsidRPr="00B523CF">
              <w:rPr>
                <w:rFonts w:ascii="Arial" w:eastAsia="Times New Roman" w:hAnsi="Arial" w:cs="Arial"/>
                <w:noProof/>
                <w:kern w:val="0"/>
                <w14:ligatures w14:val="none"/>
              </w:rPr>
              <w:t>.</w:t>
            </w:r>
          </w:p>
        </w:tc>
        <w:tc>
          <w:tcPr>
            <w:tcW w:w="1350" w:type="dxa"/>
            <w:shd w:val="clear" w:color="auto" w:fill="auto"/>
            <w:vAlign w:val="center"/>
          </w:tcPr>
          <w:p w14:paraId="482AFAA3" w14:textId="4B8C9EB1" w:rsidR="001C3E10" w:rsidRPr="00487875" w:rsidRDefault="001C3E10" w:rsidP="001C3E10">
            <w:pPr>
              <w:jc w:val="center"/>
              <w:rPr>
                <w:rFonts w:ascii="Arial" w:eastAsia="Calibri" w:hAnsi="Arial" w:cs="Arial"/>
                <w:kern w:val="0"/>
                <w14:ligatures w14:val="none"/>
              </w:rPr>
            </w:pPr>
            <w:r>
              <w:rPr>
                <w:rFonts w:ascii="Arial" w:hAnsi="Arial" w:cs="Arial"/>
                <w:color w:val="000000"/>
              </w:rPr>
              <w:t>12</w:t>
            </w:r>
          </w:p>
        </w:tc>
        <w:tc>
          <w:tcPr>
            <w:tcW w:w="1373" w:type="dxa"/>
            <w:vAlign w:val="center"/>
          </w:tcPr>
          <w:p w14:paraId="33DE08A5" w14:textId="54CAE375" w:rsidR="001C3E10" w:rsidRPr="00487875" w:rsidRDefault="001C3E10" w:rsidP="001C3E10">
            <w:pPr>
              <w:jc w:val="center"/>
              <w:rPr>
                <w:rFonts w:ascii="Arial" w:eastAsia="Calibri" w:hAnsi="Arial" w:cs="Arial"/>
                <w:kern w:val="0"/>
                <w14:ligatures w14:val="none"/>
              </w:rPr>
            </w:pPr>
            <w:r>
              <w:rPr>
                <w:rFonts w:ascii="Arial" w:hAnsi="Arial" w:cs="Arial"/>
                <w:color w:val="000000"/>
              </w:rPr>
              <w:t>120</w:t>
            </w:r>
          </w:p>
        </w:tc>
        <w:tc>
          <w:tcPr>
            <w:tcW w:w="1507" w:type="dxa"/>
            <w:vAlign w:val="center"/>
          </w:tcPr>
          <w:p w14:paraId="67FE7C14" w14:textId="31145C55" w:rsidR="001C3E10" w:rsidRPr="00487875" w:rsidRDefault="001C3E10" w:rsidP="001C3E10">
            <w:pPr>
              <w:jc w:val="center"/>
              <w:rPr>
                <w:rFonts w:ascii="Arial" w:eastAsia="Calibri" w:hAnsi="Arial" w:cs="Arial"/>
                <w:kern w:val="0"/>
                <w14:ligatures w14:val="none"/>
              </w:rPr>
            </w:pPr>
            <w:r>
              <w:rPr>
                <w:rFonts w:ascii="Arial" w:hAnsi="Arial" w:cs="Arial"/>
                <w:color w:val="000000"/>
              </w:rPr>
              <w:t>1440</w:t>
            </w:r>
          </w:p>
        </w:tc>
      </w:tr>
      <w:tr w:rsidR="001C3E10" w:rsidRPr="00487875" w14:paraId="3EFA8257" w14:textId="77777777" w:rsidTr="001C3E10">
        <w:trPr>
          <w:trHeight w:val="125"/>
        </w:trPr>
        <w:tc>
          <w:tcPr>
            <w:tcW w:w="1705" w:type="dxa"/>
            <w:vMerge/>
            <w:shd w:val="clear" w:color="auto" w:fill="auto"/>
            <w:vAlign w:val="center"/>
          </w:tcPr>
          <w:p w14:paraId="6FBA5239" w14:textId="77777777" w:rsidR="001C3E10" w:rsidRPr="00487875" w:rsidRDefault="001C3E10" w:rsidP="001C3E10">
            <w:pPr>
              <w:jc w:val="both"/>
              <w:rPr>
                <w:rFonts w:ascii="Arial" w:eastAsia="Calibri" w:hAnsi="Arial" w:cs="Arial"/>
                <w:kern w:val="0"/>
                <w14:ligatures w14:val="none"/>
              </w:rPr>
            </w:pPr>
          </w:p>
        </w:tc>
        <w:tc>
          <w:tcPr>
            <w:tcW w:w="2250" w:type="dxa"/>
            <w:vMerge/>
            <w:shd w:val="clear" w:color="auto" w:fill="auto"/>
            <w:vAlign w:val="center"/>
          </w:tcPr>
          <w:p w14:paraId="59F13690" w14:textId="77777777" w:rsidR="001C3E10" w:rsidRPr="00487875" w:rsidRDefault="001C3E10" w:rsidP="001C3E10">
            <w:pPr>
              <w:jc w:val="both"/>
              <w:rPr>
                <w:rFonts w:ascii="Arial" w:eastAsia="Calibri" w:hAnsi="Arial" w:cs="Arial"/>
                <w:noProof/>
                <w:kern w:val="0"/>
                <w14:ligatures w14:val="none"/>
              </w:rPr>
            </w:pPr>
          </w:p>
        </w:tc>
        <w:tc>
          <w:tcPr>
            <w:tcW w:w="1327" w:type="dxa"/>
            <w:shd w:val="clear" w:color="auto" w:fill="auto"/>
            <w:vAlign w:val="center"/>
          </w:tcPr>
          <w:p w14:paraId="15C714D9" w14:textId="294F1146" w:rsidR="001C3E10" w:rsidRDefault="001C3E10" w:rsidP="001C3E10">
            <w:pPr>
              <w:jc w:val="center"/>
              <w:rPr>
                <w:rFonts w:ascii="Arial" w:eastAsia="Times New Roman" w:hAnsi="Arial" w:cs="Arial"/>
                <w:noProof/>
                <w:kern w:val="0"/>
                <w14:ligatures w14:val="none"/>
              </w:rPr>
            </w:pPr>
            <w:r w:rsidRPr="00B523CF">
              <w:rPr>
                <w:rFonts w:ascii="Arial" w:eastAsia="Times New Roman" w:hAnsi="Arial" w:cs="Arial"/>
                <w:noProof/>
                <w:kern w:val="0"/>
                <w14:ligatures w14:val="none"/>
              </w:rPr>
              <w:t>18.5.</w:t>
            </w:r>
            <w:r>
              <w:rPr>
                <w:rFonts w:ascii="Arial" w:eastAsia="Times New Roman" w:hAnsi="Arial" w:cs="Arial"/>
                <w:noProof/>
                <w:kern w:val="0"/>
                <w14:ligatures w14:val="none"/>
              </w:rPr>
              <w:t>5</w:t>
            </w:r>
            <w:r w:rsidRPr="00B523CF">
              <w:rPr>
                <w:rFonts w:ascii="Arial" w:eastAsia="Times New Roman" w:hAnsi="Arial" w:cs="Arial"/>
                <w:noProof/>
                <w:kern w:val="0"/>
                <w14:ligatures w14:val="none"/>
              </w:rPr>
              <w:t>.</w:t>
            </w:r>
          </w:p>
        </w:tc>
        <w:tc>
          <w:tcPr>
            <w:tcW w:w="1350" w:type="dxa"/>
            <w:shd w:val="clear" w:color="auto" w:fill="auto"/>
            <w:vAlign w:val="center"/>
          </w:tcPr>
          <w:p w14:paraId="117776D7" w14:textId="72FC7165" w:rsidR="001C3E10" w:rsidRPr="00487875" w:rsidRDefault="001C3E10" w:rsidP="001C3E10">
            <w:pPr>
              <w:jc w:val="center"/>
              <w:rPr>
                <w:rFonts w:ascii="Arial" w:eastAsia="Calibri" w:hAnsi="Arial" w:cs="Arial"/>
                <w:kern w:val="0"/>
                <w14:ligatures w14:val="none"/>
              </w:rPr>
            </w:pPr>
            <w:r>
              <w:rPr>
                <w:rFonts w:ascii="Arial" w:hAnsi="Arial" w:cs="Arial"/>
                <w:color w:val="000000"/>
              </w:rPr>
              <w:t>12</w:t>
            </w:r>
          </w:p>
        </w:tc>
        <w:tc>
          <w:tcPr>
            <w:tcW w:w="1373" w:type="dxa"/>
            <w:vAlign w:val="center"/>
          </w:tcPr>
          <w:p w14:paraId="2F16DDD0" w14:textId="16324BAB" w:rsidR="001C3E10" w:rsidRPr="00487875" w:rsidRDefault="001C3E10" w:rsidP="001C3E10">
            <w:pPr>
              <w:jc w:val="center"/>
              <w:rPr>
                <w:rFonts w:ascii="Arial" w:eastAsia="Calibri" w:hAnsi="Arial" w:cs="Arial"/>
                <w:kern w:val="0"/>
                <w14:ligatures w14:val="none"/>
              </w:rPr>
            </w:pPr>
            <w:r>
              <w:rPr>
                <w:rFonts w:ascii="Arial" w:hAnsi="Arial" w:cs="Arial"/>
                <w:color w:val="000000"/>
              </w:rPr>
              <w:t>120</w:t>
            </w:r>
          </w:p>
        </w:tc>
        <w:tc>
          <w:tcPr>
            <w:tcW w:w="1507" w:type="dxa"/>
            <w:vAlign w:val="center"/>
          </w:tcPr>
          <w:p w14:paraId="1B4847E3" w14:textId="2D7CDAE6" w:rsidR="001C3E10" w:rsidRPr="00487875" w:rsidRDefault="001C3E10" w:rsidP="001C3E10">
            <w:pPr>
              <w:jc w:val="center"/>
              <w:rPr>
                <w:rFonts w:ascii="Arial" w:eastAsia="Calibri" w:hAnsi="Arial" w:cs="Arial"/>
                <w:kern w:val="0"/>
                <w14:ligatures w14:val="none"/>
              </w:rPr>
            </w:pPr>
            <w:r>
              <w:rPr>
                <w:rFonts w:ascii="Arial" w:hAnsi="Arial" w:cs="Arial"/>
                <w:color w:val="000000"/>
              </w:rPr>
              <w:t>1440</w:t>
            </w:r>
          </w:p>
        </w:tc>
      </w:tr>
      <w:tr w:rsidR="001C3E10" w:rsidRPr="00487875" w14:paraId="575E17A0" w14:textId="77777777" w:rsidTr="001C3E10">
        <w:trPr>
          <w:trHeight w:val="125"/>
        </w:trPr>
        <w:tc>
          <w:tcPr>
            <w:tcW w:w="1705" w:type="dxa"/>
            <w:vMerge/>
            <w:shd w:val="clear" w:color="auto" w:fill="auto"/>
            <w:vAlign w:val="center"/>
          </w:tcPr>
          <w:p w14:paraId="1EA7D763" w14:textId="77777777" w:rsidR="001C3E10" w:rsidRPr="00487875" w:rsidRDefault="001C3E10" w:rsidP="001C3E10">
            <w:pPr>
              <w:jc w:val="both"/>
              <w:rPr>
                <w:rFonts w:ascii="Arial" w:eastAsia="Calibri" w:hAnsi="Arial" w:cs="Arial"/>
                <w:kern w:val="0"/>
                <w14:ligatures w14:val="none"/>
              </w:rPr>
            </w:pPr>
          </w:p>
        </w:tc>
        <w:tc>
          <w:tcPr>
            <w:tcW w:w="2250" w:type="dxa"/>
            <w:vMerge/>
            <w:shd w:val="clear" w:color="auto" w:fill="auto"/>
            <w:vAlign w:val="center"/>
          </w:tcPr>
          <w:p w14:paraId="27FEA125" w14:textId="77777777" w:rsidR="001C3E10" w:rsidRPr="00487875" w:rsidRDefault="001C3E10" w:rsidP="001C3E10">
            <w:pPr>
              <w:jc w:val="both"/>
              <w:rPr>
                <w:rFonts w:ascii="Arial" w:eastAsia="Calibri" w:hAnsi="Arial" w:cs="Arial"/>
                <w:noProof/>
                <w:kern w:val="0"/>
                <w14:ligatures w14:val="none"/>
              </w:rPr>
            </w:pPr>
          </w:p>
        </w:tc>
        <w:tc>
          <w:tcPr>
            <w:tcW w:w="1327" w:type="dxa"/>
            <w:shd w:val="clear" w:color="auto" w:fill="auto"/>
            <w:vAlign w:val="center"/>
          </w:tcPr>
          <w:p w14:paraId="6E78DA69" w14:textId="62AACFF3" w:rsidR="001C3E10" w:rsidRDefault="001C3E10" w:rsidP="001C3E10">
            <w:pPr>
              <w:jc w:val="center"/>
              <w:rPr>
                <w:rFonts w:ascii="Arial" w:eastAsia="Times New Roman" w:hAnsi="Arial" w:cs="Arial"/>
                <w:noProof/>
                <w:kern w:val="0"/>
                <w14:ligatures w14:val="none"/>
              </w:rPr>
            </w:pPr>
            <w:r w:rsidRPr="00B523CF">
              <w:rPr>
                <w:rFonts w:ascii="Arial" w:eastAsia="Times New Roman" w:hAnsi="Arial" w:cs="Arial"/>
                <w:noProof/>
                <w:kern w:val="0"/>
                <w14:ligatures w14:val="none"/>
              </w:rPr>
              <w:t>18.5.</w:t>
            </w:r>
            <w:r>
              <w:rPr>
                <w:rFonts w:ascii="Arial" w:eastAsia="Times New Roman" w:hAnsi="Arial" w:cs="Arial"/>
                <w:noProof/>
                <w:kern w:val="0"/>
                <w14:ligatures w14:val="none"/>
              </w:rPr>
              <w:t>6</w:t>
            </w:r>
            <w:r w:rsidRPr="00B523CF">
              <w:rPr>
                <w:rFonts w:ascii="Arial" w:eastAsia="Times New Roman" w:hAnsi="Arial" w:cs="Arial"/>
                <w:noProof/>
                <w:kern w:val="0"/>
                <w14:ligatures w14:val="none"/>
              </w:rPr>
              <w:t>.</w:t>
            </w:r>
          </w:p>
        </w:tc>
        <w:tc>
          <w:tcPr>
            <w:tcW w:w="1350" w:type="dxa"/>
            <w:shd w:val="clear" w:color="auto" w:fill="auto"/>
            <w:vAlign w:val="center"/>
          </w:tcPr>
          <w:p w14:paraId="2D5FE369" w14:textId="0BAA6719" w:rsidR="001C3E10" w:rsidRPr="00487875" w:rsidRDefault="001C3E10" w:rsidP="001C3E10">
            <w:pPr>
              <w:jc w:val="center"/>
              <w:rPr>
                <w:rFonts w:ascii="Arial" w:eastAsia="Calibri" w:hAnsi="Arial" w:cs="Arial"/>
                <w:kern w:val="0"/>
                <w14:ligatures w14:val="none"/>
              </w:rPr>
            </w:pPr>
            <w:r>
              <w:rPr>
                <w:rFonts w:ascii="Arial" w:hAnsi="Arial" w:cs="Arial"/>
                <w:color w:val="000000"/>
              </w:rPr>
              <w:t>12</w:t>
            </w:r>
          </w:p>
        </w:tc>
        <w:tc>
          <w:tcPr>
            <w:tcW w:w="1373" w:type="dxa"/>
            <w:vAlign w:val="center"/>
          </w:tcPr>
          <w:p w14:paraId="52A3F0F6" w14:textId="336A0B44" w:rsidR="001C3E10" w:rsidRPr="00487875" w:rsidRDefault="001C3E10" w:rsidP="001C3E10">
            <w:pPr>
              <w:jc w:val="center"/>
              <w:rPr>
                <w:rFonts w:ascii="Arial" w:eastAsia="Calibri" w:hAnsi="Arial" w:cs="Arial"/>
                <w:kern w:val="0"/>
                <w14:ligatures w14:val="none"/>
              </w:rPr>
            </w:pPr>
            <w:r>
              <w:rPr>
                <w:rFonts w:ascii="Arial" w:hAnsi="Arial" w:cs="Arial"/>
                <w:color w:val="000000"/>
              </w:rPr>
              <w:t>180</w:t>
            </w:r>
          </w:p>
        </w:tc>
        <w:tc>
          <w:tcPr>
            <w:tcW w:w="1507" w:type="dxa"/>
            <w:vAlign w:val="center"/>
          </w:tcPr>
          <w:p w14:paraId="765FE195" w14:textId="3916656C" w:rsidR="001C3E10" w:rsidRPr="00487875" w:rsidRDefault="001C3E10" w:rsidP="001C3E10">
            <w:pPr>
              <w:jc w:val="center"/>
              <w:rPr>
                <w:rFonts w:ascii="Arial" w:eastAsia="Calibri" w:hAnsi="Arial" w:cs="Arial"/>
                <w:kern w:val="0"/>
                <w14:ligatures w14:val="none"/>
              </w:rPr>
            </w:pPr>
            <w:r>
              <w:rPr>
                <w:rFonts w:ascii="Arial" w:hAnsi="Arial" w:cs="Arial"/>
                <w:color w:val="000000"/>
              </w:rPr>
              <w:t>2160</w:t>
            </w:r>
          </w:p>
        </w:tc>
      </w:tr>
      <w:tr w:rsidR="001C3E10" w:rsidRPr="00487875" w14:paraId="41454AC9" w14:textId="77777777" w:rsidTr="001C3E10">
        <w:trPr>
          <w:trHeight w:val="125"/>
        </w:trPr>
        <w:tc>
          <w:tcPr>
            <w:tcW w:w="1705" w:type="dxa"/>
            <w:vMerge/>
            <w:shd w:val="clear" w:color="auto" w:fill="auto"/>
            <w:vAlign w:val="center"/>
          </w:tcPr>
          <w:p w14:paraId="39AF0450" w14:textId="77777777" w:rsidR="001C3E10" w:rsidRPr="00487875" w:rsidRDefault="001C3E10" w:rsidP="001C3E10">
            <w:pPr>
              <w:jc w:val="both"/>
              <w:rPr>
                <w:rFonts w:ascii="Arial" w:eastAsia="Calibri" w:hAnsi="Arial" w:cs="Arial"/>
                <w:kern w:val="0"/>
                <w14:ligatures w14:val="none"/>
              </w:rPr>
            </w:pPr>
          </w:p>
        </w:tc>
        <w:tc>
          <w:tcPr>
            <w:tcW w:w="2250" w:type="dxa"/>
            <w:vMerge/>
            <w:shd w:val="clear" w:color="auto" w:fill="auto"/>
            <w:vAlign w:val="center"/>
          </w:tcPr>
          <w:p w14:paraId="0A45522C" w14:textId="77777777" w:rsidR="001C3E10" w:rsidRPr="00487875" w:rsidRDefault="001C3E10" w:rsidP="001C3E10">
            <w:pPr>
              <w:jc w:val="both"/>
              <w:rPr>
                <w:rFonts w:ascii="Arial" w:eastAsia="Calibri" w:hAnsi="Arial" w:cs="Arial"/>
                <w:noProof/>
                <w:kern w:val="0"/>
                <w14:ligatures w14:val="none"/>
              </w:rPr>
            </w:pPr>
          </w:p>
        </w:tc>
        <w:tc>
          <w:tcPr>
            <w:tcW w:w="1327" w:type="dxa"/>
            <w:shd w:val="clear" w:color="auto" w:fill="auto"/>
            <w:vAlign w:val="center"/>
          </w:tcPr>
          <w:p w14:paraId="206E250C" w14:textId="5DB66165" w:rsidR="001C3E10" w:rsidRPr="00B523CF" w:rsidRDefault="001C3E10" w:rsidP="001C3E10">
            <w:pPr>
              <w:jc w:val="center"/>
              <w:rPr>
                <w:rFonts w:ascii="Arial" w:eastAsia="Times New Roman" w:hAnsi="Arial" w:cs="Arial"/>
                <w:noProof/>
                <w:kern w:val="0"/>
                <w14:ligatures w14:val="none"/>
              </w:rPr>
            </w:pPr>
            <w:r>
              <w:rPr>
                <w:rFonts w:ascii="Arial" w:eastAsia="Times New Roman" w:hAnsi="Arial" w:cs="Arial"/>
                <w:noProof/>
                <w:kern w:val="0"/>
                <w14:ligatures w14:val="none"/>
              </w:rPr>
              <w:t>18.5.7.</w:t>
            </w:r>
          </w:p>
        </w:tc>
        <w:tc>
          <w:tcPr>
            <w:tcW w:w="1350" w:type="dxa"/>
            <w:shd w:val="clear" w:color="auto" w:fill="auto"/>
            <w:vAlign w:val="center"/>
          </w:tcPr>
          <w:p w14:paraId="3C9006A4" w14:textId="78EA6A26" w:rsidR="001C3E10" w:rsidRPr="00487875" w:rsidRDefault="001C3E10" w:rsidP="001C3E10">
            <w:pPr>
              <w:jc w:val="center"/>
              <w:rPr>
                <w:rFonts w:ascii="Arial" w:eastAsia="Calibri" w:hAnsi="Arial" w:cs="Arial"/>
                <w:kern w:val="0"/>
                <w14:ligatures w14:val="none"/>
              </w:rPr>
            </w:pPr>
            <w:r>
              <w:rPr>
                <w:rFonts w:ascii="Arial" w:hAnsi="Arial" w:cs="Arial"/>
                <w:color w:val="000000"/>
              </w:rPr>
              <w:t>10</w:t>
            </w:r>
          </w:p>
        </w:tc>
        <w:tc>
          <w:tcPr>
            <w:tcW w:w="1373" w:type="dxa"/>
            <w:vAlign w:val="center"/>
          </w:tcPr>
          <w:p w14:paraId="7C5B8DC7" w14:textId="4F1CD0AE" w:rsidR="001C3E10" w:rsidRPr="00487875" w:rsidRDefault="001C3E10" w:rsidP="001C3E10">
            <w:pPr>
              <w:jc w:val="center"/>
              <w:rPr>
                <w:rFonts w:ascii="Arial" w:eastAsia="Calibri" w:hAnsi="Arial" w:cs="Arial"/>
                <w:kern w:val="0"/>
                <w14:ligatures w14:val="none"/>
              </w:rPr>
            </w:pPr>
            <w:r>
              <w:rPr>
                <w:rFonts w:ascii="Arial" w:hAnsi="Arial" w:cs="Arial"/>
                <w:color w:val="000000"/>
              </w:rPr>
              <w:t>480</w:t>
            </w:r>
          </w:p>
        </w:tc>
        <w:tc>
          <w:tcPr>
            <w:tcW w:w="1507" w:type="dxa"/>
            <w:vAlign w:val="center"/>
          </w:tcPr>
          <w:p w14:paraId="5F5B0114" w14:textId="541FBB6B" w:rsidR="001C3E10" w:rsidRPr="00487875" w:rsidRDefault="001C3E10" w:rsidP="001C3E10">
            <w:pPr>
              <w:jc w:val="center"/>
              <w:rPr>
                <w:rFonts w:ascii="Arial" w:eastAsia="Calibri" w:hAnsi="Arial" w:cs="Arial"/>
                <w:kern w:val="0"/>
                <w14:ligatures w14:val="none"/>
              </w:rPr>
            </w:pPr>
            <w:r>
              <w:rPr>
                <w:rFonts w:ascii="Arial" w:hAnsi="Arial" w:cs="Arial"/>
                <w:color w:val="000000"/>
              </w:rPr>
              <w:t>4800</w:t>
            </w:r>
          </w:p>
        </w:tc>
      </w:tr>
      <w:tr w:rsidR="001C3E10" w:rsidRPr="00487875" w14:paraId="2EB5D6FE" w14:textId="77777777" w:rsidTr="001C3E10">
        <w:trPr>
          <w:trHeight w:val="125"/>
        </w:trPr>
        <w:tc>
          <w:tcPr>
            <w:tcW w:w="1705" w:type="dxa"/>
            <w:vMerge/>
            <w:shd w:val="clear" w:color="auto" w:fill="auto"/>
            <w:vAlign w:val="center"/>
          </w:tcPr>
          <w:p w14:paraId="4457B3E1" w14:textId="77777777" w:rsidR="001C3E10" w:rsidRPr="00487875" w:rsidRDefault="001C3E10" w:rsidP="001C3E10">
            <w:pPr>
              <w:jc w:val="both"/>
              <w:rPr>
                <w:rFonts w:ascii="Arial" w:eastAsia="Calibri" w:hAnsi="Arial" w:cs="Arial"/>
                <w:kern w:val="0"/>
                <w14:ligatures w14:val="none"/>
              </w:rPr>
            </w:pPr>
          </w:p>
        </w:tc>
        <w:tc>
          <w:tcPr>
            <w:tcW w:w="2250" w:type="dxa"/>
            <w:vMerge/>
            <w:shd w:val="clear" w:color="auto" w:fill="auto"/>
            <w:vAlign w:val="center"/>
          </w:tcPr>
          <w:p w14:paraId="739CA1B7" w14:textId="77777777" w:rsidR="001C3E10" w:rsidRPr="00487875" w:rsidRDefault="001C3E10" w:rsidP="001C3E10">
            <w:pPr>
              <w:jc w:val="both"/>
              <w:rPr>
                <w:rFonts w:ascii="Arial" w:eastAsia="Calibri" w:hAnsi="Arial" w:cs="Arial"/>
                <w:noProof/>
                <w:kern w:val="0"/>
                <w14:ligatures w14:val="none"/>
              </w:rPr>
            </w:pPr>
          </w:p>
        </w:tc>
        <w:tc>
          <w:tcPr>
            <w:tcW w:w="1327" w:type="dxa"/>
            <w:shd w:val="clear" w:color="auto" w:fill="auto"/>
            <w:vAlign w:val="center"/>
          </w:tcPr>
          <w:p w14:paraId="5AF4E7A9" w14:textId="697F5C47" w:rsidR="001C3E10" w:rsidRPr="00B523CF" w:rsidRDefault="001C3E10" w:rsidP="001C3E10">
            <w:pPr>
              <w:jc w:val="center"/>
              <w:rPr>
                <w:rFonts w:ascii="Arial" w:eastAsia="Times New Roman" w:hAnsi="Arial" w:cs="Arial"/>
                <w:noProof/>
                <w:kern w:val="0"/>
                <w14:ligatures w14:val="none"/>
              </w:rPr>
            </w:pPr>
            <w:r>
              <w:rPr>
                <w:rFonts w:ascii="Arial" w:eastAsia="Times New Roman" w:hAnsi="Arial" w:cs="Arial"/>
                <w:noProof/>
                <w:kern w:val="0"/>
                <w14:ligatures w14:val="none"/>
              </w:rPr>
              <w:t>18.5.8.</w:t>
            </w:r>
          </w:p>
        </w:tc>
        <w:tc>
          <w:tcPr>
            <w:tcW w:w="1350" w:type="dxa"/>
            <w:shd w:val="clear" w:color="auto" w:fill="auto"/>
            <w:vAlign w:val="center"/>
          </w:tcPr>
          <w:p w14:paraId="006813BE" w14:textId="3D7E610A" w:rsidR="001C3E10" w:rsidRPr="00487875" w:rsidRDefault="001C3E10" w:rsidP="001C3E10">
            <w:pPr>
              <w:jc w:val="center"/>
              <w:rPr>
                <w:rFonts w:ascii="Arial" w:eastAsia="Calibri" w:hAnsi="Arial" w:cs="Arial"/>
                <w:kern w:val="0"/>
                <w14:ligatures w14:val="none"/>
              </w:rPr>
            </w:pPr>
            <w:r>
              <w:rPr>
                <w:rFonts w:ascii="Arial" w:hAnsi="Arial" w:cs="Arial"/>
                <w:color w:val="000000"/>
              </w:rPr>
              <w:t>12</w:t>
            </w:r>
          </w:p>
        </w:tc>
        <w:tc>
          <w:tcPr>
            <w:tcW w:w="1373" w:type="dxa"/>
            <w:vAlign w:val="center"/>
          </w:tcPr>
          <w:p w14:paraId="33CA0F3B" w14:textId="04A79A0A" w:rsidR="001C3E10" w:rsidRPr="00487875" w:rsidRDefault="001C3E10" w:rsidP="001C3E10">
            <w:pPr>
              <w:jc w:val="center"/>
              <w:rPr>
                <w:rFonts w:ascii="Arial" w:eastAsia="Calibri" w:hAnsi="Arial" w:cs="Arial"/>
                <w:kern w:val="0"/>
                <w14:ligatures w14:val="none"/>
              </w:rPr>
            </w:pPr>
            <w:r>
              <w:rPr>
                <w:rFonts w:ascii="Arial" w:hAnsi="Arial" w:cs="Arial"/>
                <w:color w:val="000000"/>
              </w:rPr>
              <w:t>60</w:t>
            </w:r>
          </w:p>
        </w:tc>
        <w:tc>
          <w:tcPr>
            <w:tcW w:w="1507" w:type="dxa"/>
            <w:vAlign w:val="center"/>
          </w:tcPr>
          <w:p w14:paraId="69B70E8B" w14:textId="54EA56C8" w:rsidR="001C3E10" w:rsidRPr="00487875" w:rsidRDefault="001C3E10" w:rsidP="001C3E10">
            <w:pPr>
              <w:jc w:val="center"/>
              <w:rPr>
                <w:rFonts w:ascii="Arial" w:eastAsia="Calibri" w:hAnsi="Arial" w:cs="Arial"/>
                <w:kern w:val="0"/>
                <w14:ligatures w14:val="none"/>
              </w:rPr>
            </w:pPr>
            <w:r>
              <w:rPr>
                <w:rFonts w:ascii="Arial" w:hAnsi="Arial" w:cs="Arial"/>
                <w:color w:val="000000"/>
              </w:rPr>
              <w:t>720</w:t>
            </w:r>
          </w:p>
        </w:tc>
      </w:tr>
      <w:tr w:rsidR="001C3E10" w:rsidRPr="00487875" w14:paraId="2C23B558" w14:textId="77777777" w:rsidTr="001C3E10">
        <w:trPr>
          <w:trHeight w:val="125"/>
        </w:trPr>
        <w:tc>
          <w:tcPr>
            <w:tcW w:w="1705" w:type="dxa"/>
            <w:vMerge w:val="restart"/>
            <w:shd w:val="clear" w:color="auto" w:fill="auto"/>
            <w:vAlign w:val="center"/>
          </w:tcPr>
          <w:p w14:paraId="30C58A60" w14:textId="77777777" w:rsidR="001C3E10" w:rsidRPr="00487875" w:rsidRDefault="001C3E10" w:rsidP="001C3E10">
            <w:pPr>
              <w:jc w:val="both"/>
              <w:rPr>
                <w:rFonts w:ascii="Arial" w:eastAsia="Calibri" w:hAnsi="Arial" w:cs="Arial"/>
                <w:kern w:val="0"/>
                <w14:ligatures w14:val="none"/>
              </w:rPr>
            </w:pPr>
            <w:r w:rsidRPr="00487875">
              <w:rPr>
                <w:rFonts w:ascii="Arial" w:eastAsia="Calibri" w:hAnsi="Arial" w:cs="Arial"/>
                <w:bCs/>
                <w:noProof/>
                <w:kern w:val="0"/>
                <w14:ligatures w14:val="none"/>
              </w:rPr>
              <w:t>Сум, дүүргийн хөдөө аж ахуйн асуудал хариуцсан тасаг</w:t>
            </w:r>
          </w:p>
        </w:tc>
        <w:tc>
          <w:tcPr>
            <w:tcW w:w="2250" w:type="dxa"/>
            <w:vMerge w:val="restart"/>
            <w:shd w:val="clear" w:color="auto" w:fill="auto"/>
            <w:vAlign w:val="center"/>
          </w:tcPr>
          <w:p w14:paraId="255A4E88" w14:textId="26B0330A" w:rsidR="001C3E10" w:rsidRPr="00487875" w:rsidRDefault="001C3E10" w:rsidP="001C3E10">
            <w:pPr>
              <w:jc w:val="both"/>
              <w:rPr>
                <w:rFonts w:ascii="Arial" w:eastAsia="Calibri" w:hAnsi="Arial" w:cs="Arial"/>
                <w:noProof/>
                <w:kern w:val="0"/>
                <w14:ligatures w14:val="none"/>
              </w:rPr>
            </w:pPr>
            <w:r w:rsidRPr="00487875">
              <w:rPr>
                <w:rFonts w:ascii="Arial" w:eastAsia="Calibri" w:hAnsi="Arial" w:cs="Arial"/>
                <w:noProof/>
                <w:kern w:val="0"/>
                <w:sz w:val="20"/>
                <w:szCs w:val="20"/>
                <w14:ligatures w14:val="none"/>
              </w:rPr>
              <w:t xml:space="preserve">Хуулийн төслийн </w:t>
            </w:r>
            <w:r>
              <w:rPr>
                <w:rFonts w:ascii="Arial" w:eastAsia="Calibri" w:hAnsi="Arial" w:cs="Arial"/>
                <w:noProof/>
                <w:kern w:val="0"/>
                <w:sz w:val="20"/>
                <w:szCs w:val="20"/>
                <w14:ligatures w14:val="none"/>
              </w:rPr>
              <w:t>8</w:t>
            </w:r>
            <w:r w:rsidRPr="00487875">
              <w:rPr>
                <w:rFonts w:ascii="Arial" w:eastAsia="Calibri" w:hAnsi="Arial" w:cs="Arial"/>
                <w:noProof/>
                <w:kern w:val="0"/>
                <w:sz w:val="20"/>
                <w:szCs w:val="20"/>
                <w14:ligatures w14:val="none"/>
              </w:rPr>
              <w:t xml:space="preserve"> дугаар зүйлд заасан чиг үүргийг хэрэгжүүлэх    </w:t>
            </w:r>
          </w:p>
        </w:tc>
        <w:tc>
          <w:tcPr>
            <w:tcW w:w="1327" w:type="dxa"/>
            <w:shd w:val="clear" w:color="auto" w:fill="auto"/>
            <w:vAlign w:val="center"/>
          </w:tcPr>
          <w:p w14:paraId="13D5AD2D" w14:textId="110390BB" w:rsidR="001C3E10" w:rsidRPr="00487875" w:rsidRDefault="001C3E10" w:rsidP="001C3E10">
            <w:pPr>
              <w:jc w:val="center"/>
              <w:rPr>
                <w:rFonts w:ascii="Arial" w:eastAsia="Times New Roman" w:hAnsi="Arial" w:cs="Arial"/>
                <w:noProof/>
                <w:kern w:val="0"/>
                <w14:ligatures w14:val="none"/>
              </w:rPr>
            </w:pPr>
            <w:r>
              <w:rPr>
                <w:rFonts w:ascii="Arial" w:eastAsia="Times New Roman" w:hAnsi="Arial" w:cs="Arial"/>
                <w:noProof/>
                <w:kern w:val="0"/>
                <w14:ligatures w14:val="none"/>
              </w:rPr>
              <w:t>8</w:t>
            </w:r>
            <w:r w:rsidRPr="00487875">
              <w:rPr>
                <w:rFonts w:ascii="Arial" w:eastAsia="Times New Roman" w:hAnsi="Arial" w:cs="Arial"/>
                <w:noProof/>
                <w:kern w:val="0"/>
                <w14:ligatures w14:val="none"/>
              </w:rPr>
              <w:t>.1</w:t>
            </w:r>
            <w:r>
              <w:rPr>
                <w:rFonts w:ascii="Arial" w:eastAsia="Times New Roman" w:hAnsi="Arial" w:cs="Arial"/>
                <w:noProof/>
                <w:kern w:val="0"/>
                <w14:ligatures w14:val="none"/>
              </w:rPr>
              <w:t>0</w:t>
            </w:r>
            <w:r w:rsidRPr="00487875">
              <w:rPr>
                <w:rFonts w:ascii="Arial" w:eastAsia="Times New Roman" w:hAnsi="Arial" w:cs="Arial"/>
                <w:noProof/>
                <w:kern w:val="0"/>
                <w14:ligatures w14:val="none"/>
              </w:rPr>
              <w:t>.</w:t>
            </w:r>
          </w:p>
        </w:tc>
        <w:tc>
          <w:tcPr>
            <w:tcW w:w="1350" w:type="dxa"/>
            <w:vAlign w:val="center"/>
          </w:tcPr>
          <w:p w14:paraId="3DE18B66" w14:textId="2FC8221B" w:rsidR="001C3E10" w:rsidRPr="00487875" w:rsidRDefault="001C3E10" w:rsidP="001C3E10">
            <w:pPr>
              <w:jc w:val="center"/>
              <w:rPr>
                <w:rFonts w:ascii="Arial" w:eastAsia="Calibri" w:hAnsi="Arial" w:cs="Arial"/>
                <w:kern w:val="0"/>
                <w14:ligatures w14:val="none"/>
              </w:rPr>
            </w:pPr>
            <w:r>
              <w:rPr>
                <w:rFonts w:ascii="Arial" w:hAnsi="Arial" w:cs="Arial"/>
                <w:color w:val="000000"/>
                <w:lang w:val="en-US"/>
              </w:rPr>
              <w:t>12</w:t>
            </w:r>
          </w:p>
        </w:tc>
        <w:tc>
          <w:tcPr>
            <w:tcW w:w="1373" w:type="dxa"/>
            <w:vAlign w:val="center"/>
          </w:tcPr>
          <w:p w14:paraId="6E2BD6C0" w14:textId="1591F455" w:rsidR="001C3E10" w:rsidRPr="00487875" w:rsidRDefault="001C3E10" w:rsidP="001C3E10">
            <w:pPr>
              <w:jc w:val="center"/>
              <w:rPr>
                <w:rFonts w:ascii="Arial" w:eastAsia="Calibri" w:hAnsi="Arial" w:cs="Arial"/>
                <w:kern w:val="0"/>
                <w14:ligatures w14:val="none"/>
              </w:rPr>
            </w:pPr>
            <w:r>
              <w:rPr>
                <w:rFonts w:ascii="Arial" w:hAnsi="Arial" w:cs="Arial"/>
                <w:color w:val="000000"/>
                <w:lang w:val="en-US"/>
              </w:rPr>
              <w:t>120</w:t>
            </w:r>
          </w:p>
        </w:tc>
        <w:tc>
          <w:tcPr>
            <w:tcW w:w="1507" w:type="dxa"/>
            <w:vAlign w:val="center"/>
          </w:tcPr>
          <w:p w14:paraId="3407D92F" w14:textId="794CBADA" w:rsidR="001C3E10" w:rsidRPr="00487875" w:rsidRDefault="001C3E10" w:rsidP="001C3E10">
            <w:pPr>
              <w:jc w:val="center"/>
              <w:rPr>
                <w:rFonts w:ascii="Arial" w:eastAsia="Calibri" w:hAnsi="Arial" w:cs="Arial"/>
                <w:kern w:val="0"/>
                <w14:ligatures w14:val="none"/>
              </w:rPr>
            </w:pPr>
            <w:r>
              <w:rPr>
                <w:rFonts w:ascii="Arial" w:hAnsi="Arial" w:cs="Arial"/>
                <w:color w:val="000000"/>
                <w:lang w:val="en-US"/>
              </w:rPr>
              <w:t>1440</w:t>
            </w:r>
          </w:p>
        </w:tc>
      </w:tr>
      <w:tr w:rsidR="001C3E10" w:rsidRPr="00487875" w14:paraId="02454CD8" w14:textId="77777777" w:rsidTr="001C3E10">
        <w:trPr>
          <w:trHeight w:val="125"/>
        </w:trPr>
        <w:tc>
          <w:tcPr>
            <w:tcW w:w="1705" w:type="dxa"/>
            <w:vMerge/>
            <w:shd w:val="clear" w:color="auto" w:fill="auto"/>
            <w:vAlign w:val="center"/>
          </w:tcPr>
          <w:p w14:paraId="724120CE" w14:textId="77777777" w:rsidR="001C3E10" w:rsidRPr="00487875" w:rsidRDefault="001C3E10" w:rsidP="001C3E10">
            <w:pPr>
              <w:jc w:val="both"/>
              <w:rPr>
                <w:rFonts w:ascii="Arial" w:eastAsia="Calibri" w:hAnsi="Arial" w:cs="Arial"/>
                <w:bCs/>
                <w:noProof/>
                <w:kern w:val="0"/>
                <w14:ligatures w14:val="none"/>
              </w:rPr>
            </w:pPr>
          </w:p>
        </w:tc>
        <w:tc>
          <w:tcPr>
            <w:tcW w:w="2250" w:type="dxa"/>
            <w:vMerge/>
            <w:shd w:val="clear" w:color="auto" w:fill="auto"/>
            <w:vAlign w:val="center"/>
          </w:tcPr>
          <w:p w14:paraId="47946EDB" w14:textId="77777777" w:rsidR="001C3E10" w:rsidRPr="00487875" w:rsidRDefault="001C3E10" w:rsidP="001C3E10">
            <w:pPr>
              <w:jc w:val="both"/>
              <w:rPr>
                <w:rFonts w:ascii="Arial" w:eastAsia="Calibri" w:hAnsi="Arial" w:cs="Arial"/>
                <w:noProof/>
                <w:kern w:val="0"/>
                <w:sz w:val="20"/>
                <w:szCs w:val="20"/>
                <w14:ligatures w14:val="none"/>
              </w:rPr>
            </w:pPr>
          </w:p>
        </w:tc>
        <w:tc>
          <w:tcPr>
            <w:tcW w:w="1327" w:type="dxa"/>
            <w:shd w:val="clear" w:color="auto" w:fill="auto"/>
            <w:vAlign w:val="center"/>
          </w:tcPr>
          <w:p w14:paraId="246D9051" w14:textId="5FE3B06A" w:rsidR="001C3E10" w:rsidRPr="00487875" w:rsidRDefault="001C3E10" w:rsidP="001C3E10">
            <w:pPr>
              <w:jc w:val="center"/>
              <w:rPr>
                <w:rFonts w:ascii="Arial" w:eastAsia="Times New Roman" w:hAnsi="Arial" w:cs="Arial"/>
                <w:noProof/>
                <w:kern w:val="0"/>
                <w14:ligatures w14:val="none"/>
              </w:rPr>
            </w:pPr>
            <w:r>
              <w:rPr>
                <w:rFonts w:ascii="Arial" w:eastAsia="Times New Roman" w:hAnsi="Arial" w:cs="Arial"/>
                <w:noProof/>
                <w:kern w:val="0"/>
                <w14:ligatures w14:val="none"/>
              </w:rPr>
              <w:t>8</w:t>
            </w:r>
            <w:r w:rsidRPr="00487875">
              <w:rPr>
                <w:rFonts w:ascii="Arial" w:eastAsia="Times New Roman" w:hAnsi="Arial" w:cs="Arial"/>
                <w:noProof/>
                <w:kern w:val="0"/>
                <w14:ligatures w14:val="none"/>
              </w:rPr>
              <w:t>.</w:t>
            </w:r>
            <w:r>
              <w:rPr>
                <w:rFonts w:ascii="Arial" w:eastAsia="Times New Roman" w:hAnsi="Arial" w:cs="Arial"/>
                <w:noProof/>
                <w:kern w:val="0"/>
                <w14:ligatures w14:val="none"/>
              </w:rPr>
              <w:t>11.</w:t>
            </w:r>
          </w:p>
        </w:tc>
        <w:tc>
          <w:tcPr>
            <w:tcW w:w="1350" w:type="dxa"/>
            <w:vAlign w:val="center"/>
          </w:tcPr>
          <w:p w14:paraId="1A463537" w14:textId="6BA51837" w:rsidR="001C3E10" w:rsidRPr="00487875" w:rsidRDefault="001C3E10" w:rsidP="001C3E10">
            <w:pPr>
              <w:jc w:val="center"/>
              <w:rPr>
                <w:rFonts w:ascii="Arial" w:eastAsia="Arial" w:hAnsi="Arial" w:cs="Arial"/>
                <w:kern w:val="0"/>
                <w:lang w:val="en-US"/>
                <w14:ligatures w14:val="none"/>
              </w:rPr>
            </w:pPr>
            <w:r>
              <w:rPr>
                <w:rFonts w:ascii="Arial" w:hAnsi="Arial" w:cs="Arial"/>
                <w:color w:val="000000"/>
              </w:rPr>
              <w:t>12</w:t>
            </w:r>
          </w:p>
        </w:tc>
        <w:tc>
          <w:tcPr>
            <w:tcW w:w="1373" w:type="dxa"/>
            <w:vAlign w:val="center"/>
          </w:tcPr>
          <w:p w14:paraId="127444E4" w14:textId="650D00C9" w:rsidR="001C3E10" w:rsidRPr="00487875" w:rsidRDefault="001C3E10" w:rsidP="001C3E10">
            <w:pPr>
              <w:jc w:val="center"/>
              <w:rPr>
                <w:rFonts w:ascii="Arial" w:eastAsia="Arial" w:hAnsi="Arial" w:cs="Arial"/>
                <w:kern w:val="0"/>
                <w:lang w:val="en-US"/>
                <w14:ligatures w14:val="none"/>
              </w:rPr>
            </w:pPr>
            <w:r>
              <w:rPr>
                <w:rFonts w:ascii="Arial" w:hAnsi="Arial" w:cs="Arial"/>
                <w:color w:val="000000"/>
              </w:rPr>
              <w:t>180</w:t>
            </w:r>
          </w:p>
        </w:tc>
        <w:tc>
          <w:tcPr>
            <w:tcW w:w="1507" w:type="dxa"/>
            <w:vAlign w:val="center"/>
          </w:tcPr>
          <w:p w14:paraId="1183A45D" w14:textId="4F8ECAE3" w:rsidR="001C3E10" w:rsidRPr="00487875" w:rsidRDefault="001C3E10" w:rsidP="001C3E10">
            <w:pPr>
              <w:jc w:val="center"/>
              <w:rPr>
                <w:rFonts w:ascii="Arial" w:eastAsia="Arial" w:hAnsi="Arial" w:cs="Arial"/>
                <w:kern w:val="0"/>
                <w:lang w:val="en-US"/>
                <w14:ligatures w14:val="none"/>
              </w:rPr>
            </w:pPr>
            <w:r>
              <w:rPr>
                <w:rFonts w:ascii="Arial" w:hAnsi="Arial" w:cs="Arial"/>
                <w:color w:val="000000"/>
              </w:rPr>
              <w:t>2160</w:t>
            </w:r>
          </w:p>
        </w:tc>
      </w:tr>
      <w:tr w:rsidR="001C3E10" w:rsidRPr="00487875" w14:paraId="0B816F4C" w14:textId="77777777" w:rsidTr="001C3E10">
        <w:trPr>
          <w:trHeight w:val="125"/>
        </w:trPr>
        <w:tc>
          <w:tcPr>
            <w:tcW w:w="1705" w:type="dxa"/>
            <w:vMerge/>
            <w:shd w:val="clear" w:color="auto" w:fill="auto"/>
            <w:vAlign w:val="center"/>
          </w:tcPr>
          <w:p w14:paraId="70F0BF91" w14:textId="77777777" w:rsidR="001C3E10" w:rsidRPr="00487875" w:rsidRDefault="001C3E10" w:rsidP="001C3E10">
            <w:pPr>
              <w:jc w:val="both"/>
              <w:rPr>
                <w:rFonts w:ascii="Arial" w:eastAsia="Calibri" w:hAnsi="Arial" w:cs="Arial"/>
                <w:kern w:val="0"/>
                <w14:ligatures w14:val="none"/>
              </w:rPr>
            </w:pPr>
          </w:p>
        </w:tc>
        <w:tc>
          <w:tcPr>
            <w:tcW w:w="2250" w:type="dxa"/>
            <w:vMerge w:val="restart"/>
            <w:shd w:val="clear" w:color="auto" w:fill="auto"/>
            <w:vAlign w:val="center"/>
          </w:tcPr>
          <w:p w14:paraId="5EF20C45" w14:textId="0A911B46" w:rsidR="001C3E10" w:rsidRPr="00487875" w:rsidRDefault="001C3E10" w:rsidP="001C3E10">
            <w:pPr>
              <w:jc w:val="both"/>
              <w:rPr>
                <w:rFonts w:ascii="Arial" w:eastAsia="Calibri" w:hAnsi="Arial" w:cs="Arial"/>
                <w:noProof/>
                <w:kern w:val="0"/>
                <w14:ligatures w14:val="none"/>
              </w:rPr>
            </w:pPr>
            <w:r w:rsidRPr="00487875">
              <w:rPr>
                <w:rFonts w:ascii="Arial" w:eastAsia="Calibri" w:hAnsi="Arial" w:cs="Arial"/>
                <w:noProof/>
                <w:kern w:val="0"/>
                <w:sz w:val="20"/>
                <w:szCs w:val="20"/>
                <w14:ligatures w14:val="none"/>
              </w:rPr>
              <w:t xml:space="preserve">Хуулийн төслийн </w:t>
            </w:r>
            <w:r>
              <w:rPr>
                <w:rFonts w:ascii="Arial" w:eastAsia="Calibri" w:hAnsi="Arial" w:cs="Arial"/>
                <w:noProof/>
                <w:kern w:val="0"/>
                <w:sz w:val="20"/>
                <w:szCs w:val="20"/>
                <w14:ligatures w14:val="none"/>
              </w:rPr>
              <w:t>9</w:t>
            </w:r>
            <w:r w:rsidRPr="00487875">
              <w:rPr>
                <w:rFonts w:ascii="Arial" w:eastAsia="Calibri" w:hAnsi="Arial" w:cs="Arial"/>
                <w:noProof/>
                <w:kern w:val="0"/>
                <w:sz w:val="20"/>
                <w:szCs w:val="20"/>
                <w14:ligatures w14:val="none"/>
              </w:rPr>
              <w:t xml:space="preserve"> дүгээр зүйлд заасан чиг үүргийг хэрэгжүүлэх    </w:t>
            </w:r>
          </w:p>
        </w:tc>
        <w:tc>
          <w:tcPr>
            <w:tcW w:w="1327" w:type="dxa"/>
            <w:shd w:val="clear" w:color="auto" w:fill="auto"/>
            <w:vAlign w:val="center"/>
          </w:tcPr>
          <w:p w14:paraId="06CD90CE" w14:textId="3A6689CD" w:rsidR="001C3E10" w:rsidRPr="00487875" w:rsidRDefault="001C3E10" w:rsidP="001C3E10">
            <w:pPr>
              <w:jc w:val="center"/>
              <w:rPr>
                <w:rFonts w:ascii="Arial" w:eastAsia="Times New Roman" w:hAnsi="Arial" w:cs="Arial"/>
                <w:noProof/>
                <w:kern w:val="0"/>
                <w14:ligatures w14:val="none"/>
              </w:rPr>
            </w:pPr>
            <w:r>
              <w:rPr>
                <w:rFonts w:ascii="Arial" w:eastAsia="Times New Roman" w:hAnsi="Arial" w:cs="Arial"/>
                <w:noProof/>
                <w:kern w:val="0"/>
                <w14:ligatures w14:val="none"/>
              </w:rPr>
              <w:t>9</w:t>
            </w:r>
            <w:r w:rsidRPr="00487875">
              <w:rPr>
                <w:rFonts w:ascii="Arial" w:eastAsia="Times New Roman" w:hAnsi="Arial" w:cs="Arial"/>
                <w:noProof/>
                <w:kern w:val="0"/>
                <w14:ligatures w14:val="none"/>
              </w:rPr>
              <w:t>.</w:t>
            </w:r>
            <w:r>
              <w:rPr>
                <w:rFonts w:ascii="Arial" w:eastAsia="Times New Roman" w:hAnsi="Arial" w:cs="Arial"/>
                <w:noProof/>
                <w:kern w:val="0"/>
                <w14:ligatures w14:val="none"/>
              </w:rPr>
              <w:t>1</w:t>
            </w:r>
            <w:r w:rsidRPr="00487875">
              <w:rPr>
                <w:rFonts w:ascii="Arial" w:eastAsia="Times New Roman" w:hAnsi="Arial" w:cs="Arial"/>
                <w:noProof/>
                <w:kern w:val="0"/>
                <w14:ligatures w14:val="none"/>
              </w:rPr>
              <w:t>.</w:t>
            </w:r>
          </w:p>
        </w:tc>
        <w:tc>
          <w:tcPr>
            <w:tcW w:w="1350" w:type="dxa"/>
            <w:shd w:val="clear" w:color="auto" w:fill="auto"/>
            <w:vAlign w:val="center"/>
          </w:tcPr>
          <w:p w14:paraId="1738EB3B" w14:textId="0B797DAC" w:rsidR="001C3E10" w:rsidRPr="00487875" w:rsidRDefault="001C3E10" w:rsidP="001C3E10">
            <w:pPr>
              <w:jc w:val="center"/>
              <w:rPr>
                <w:rFonts w:ascii="Arial" w:eastAsia="Calibri" w:hAnsi="Arial" w:cs="Arial"/>
                <w:kern w:val="0"/>
                <w14:ligatures w14:val="none"/>
              </w:rPr>
            </w:pPr>
            <w:r>
              <w:rPr>
                <w:rFonts w:ascii="Arial" w:hAnsi="Arial" w:cs="Arial"/>
                <w:color w:val="000000"/>
              </w:rPr>
              <w:t>12</w:t>
            </w:r>
          </w:p>
        </w:tc>
        <w:tc>
          <w:tcPr>
            <w:tcW w:w="1373" w:type="dxa"/>
            <w:vAlign w:val="center"/>
          </w:tcPr>
          <w:p w14:paraId="7DA4F957" w14:textId="23AB761A" w:rsidR="001C3E10" w:rsidRPr="00487875" w:rsidRDefault="001C3E10" w:rsidP="001C3E10">
            <w:pPr>
              <w:jc w:val="center"/>
              <w:rPr>
                <w:rFonts w:ascii="Arial" w:eastAsia="Calibri" w:hAnsi="Arial" w:cs="Arial"/>
                <w:kern w:val="0"/>
                <w14:ligatures w14:val="none"/>
              </w:rPr>
            </w:pPr>
            <w:r>
              <w:rPr>
                <w:rFonts w:ascii="Arial" w:hAnsi="Arial" w:cs="Arial"/>
                <w:color w:val="000000"/>
                <w:lang w:val="en-US"/>
              </w:rPr>
              <w:t>120</w:t>
            </w:r>
          </w:p>
        </w:tc>
        <w:tc>
          <w:tcPr>
            <w:tcW w:w="1507" w:type="dxa"/>
            <w:vAlign w:val="center"/>
          </w:tcPr>
          <w:p w14:paraId="3CFE86AD" w14:textId="0D5635EE" w:rsidR="001C3E10" w:rsidRPr="00487875" w:rsidRDefault="001C3E10" w:rsidP="001C3E10">
            <w:pPr>
              <w:jc w:val="center"/>
              <w:rPr>
                <w:rFonts w:ascii="Arial" w:eastAsia="Calibri" w:hAnsi="Arial" w:cs="Arial"/>
                <w:kern w:val="0"/>
                <w14:ligatures w14:val="none"/>
              </w:rPr>
            </w:pPr>
            <w:r>
              <w:rPr>
                <w:rFonts w:ascii="Arial" w:hAnsi="Arial" w:cs="Arial"/>
                <w:color w:val="000000"/>
              </w:rPr>
              <w:t>1440</w:t>
            </w:r>
          </w:p>
        </w:tc>
      </w:tr>
      <w:tr w:rsidR="001C3E10" w:rsidRPr="00487875" w14:paraId="341594F4" w14:textId="77777777" w:rsidTr="001C3E10">
        <w:trPr>
          <w:trHeight w:val="739"/>
        </w:trPr>
        <w:tc>
          <w:tcPr>
            <w:tcW w:w="1705" w:type="dxa"/>
            <w:vMerge/>
            <w:shd w:val="clear" w:color="auto" w:fill="auto"/>
            <w:vAlign w:val="center"/>
          </w:tcPr>
          <w:p w14:paraId="7F975EEB" w14:textId="77777777" w:rsidR="001C3E10" w:rsidRPr="00487875" w:rsidRDefault="001C3E10" w:rsidP="001C3E10">
            <w:pPr>
              <w:jc w:val="both"/>
              <w:rPr>
                <w:rFonts w:ascii="Arial" w:eastAsia="Calibri" w:hAnsi="Arial" w:cs="Arial"/>
                <w:kern w:val="0"/>
                <w14:ligatures w14:val="none"/>
              </w:rPr>
            </w:pPr>
          </w:p>
        </w:tc>
        <w:tc>
          <w:tcPr>
            <w:tcW w:w="2250" w:type="dxa"/>
            <w:vMerge/>
            <w:shd w:val="clear" w:color="auto" w:fill="auto"/>
            <w:vAlign w:val="center"/>
          </w:tcPr>
          <w:p w14:paraId="6D2152EE" w14:textId="60131C37" w:rsidR="001C3E10" w:rsidRPr="00487875" w:rsidRDefault="001C3E10" w:rsidP="001C3E10">
            <w:pPr>
              <w:jc w:val="both"/>
              <w:rPr>
                <w:rFonts w:ascii="Arial" w:eastAsia="Calibri" w:hAnsi="Arial" w:cs="Arial"/>
                <w:noProof/>
                <w:kern w:val="0"/>
                <w14:ligatures w14:val="none"/>
              </w:rPr>
            </w:pPr>
          </w:p>
        </w:tc>
        <w:tc>
          <w:tcPr>
            <w:tcW w:w="1327" w:type="dxa"/>
            <w:shd w:val="clear" w:color="auto" w:fill="auto"/>
            <w:vAlign w:val="center"/>
          </w:tcPr>
          <w:p w14:paraId="32777484" w14:textId="659069AC" w:rsidR="001C3E10" w:rsidRPr="00487875" w:rsidRDefault="001C3E10" w:rsidP="001C3E10">
            <w:pPr>
              <w:jc w:val="center"/>
              <w:rPr>
                <w:rFonts w:ascii="Arial" w:eastAsia="Times New Roman" w:hAnsi="Arial" w:cs="Arial"/>
                <w:noProof/>
                <w:kern w:val="0"/>
                <w14:ligatures w14:val="none"/>
              </w:rPr>
            </w:pPr>
            <w:r>
              <w:rPr>
                <w:rFonts w:ascii="Arial" w:eastAsia="Times New Roman" w:hAnsi="Arial" w:cs="Arial"/>
                <w:noProof/>
                <w:kern w:val="0"/>
                <w14:ligatures w14:val="none"/>
              </w:rPr>
              <w:t>9</w:t>
            </w:r>
            <w:r w:rsidRPr="00487875">
              <w:rPr>
                <w:rFonts w:ascii="Arial" w:eastAsia="Times New Roman" w:hAnsi="Arial" w:cs="Arial"/>
                <w:noProof/>
                <w:kern w:val="0"/>
                <w14:ligatures w14:val="none"/>
              </w:rPr>
              <w:t>.</w:t>
            </w:r>
            <w:r>
              <w:rPr>
                <w:rFonts w:ascii="Arial" w:eastAsia="Times New Roman" w:hAnsi="Arial" w:cs="Arial"/>
                <w:noProof/>
                <w:kern w:val="0"/>
                <w14:ligatures w14:val="none"/>
              </w:rPr>
              <w:t>5</w:t>
            </w:r>
            <w:r w:rsidRPr="00487875">
              <w:rPr>
                <w:rFonts w:ascii="Arial" w:eastAsia="Times New Roman" w:hAnsi="Arial" w:cs="Arial"/>
                <w:noProof/>
                <w:kern w:val="0"/>
                <w14:ligatures w14:val="none"/>
              </w:rPr>
              <w:t>.</w:t>
            </w:r>
          </w:p>
        </w:tc>
        <w:tc>
          <w:tcPr>
            <w:tcW w:w="1350" w:type="dxa"/>
            <w:shd w:val="clear" w:color="auto" w:fill="auto"/>
            <w:vAlign w:val="center"/>
          </w:tcPr>
          <w:p w14:paraId="2BBDAFC4" w14:textId="51D45532" w:rsidR="001C3E10" w:rsidRPr="00487875" w:rsidRDefault="001C3E10" w:rsidP="001C3E10">
            <w:pPr>
              <w:jc w:val="center"/>
              <w:rPr>
                <w:rFonts w:ascii="Arial" w:eastAsia="Calibri" w:hAnsi="Arial" w:cs="Arial"/>
                <w:kern w:val="0"/>
                <w14:ligatures w14:val="none"/>
              </w:rPr>
            </w:pPr>
            <w:r>
              <w:rPr>
                <w:rFonts w:ascii="Arial" w:hAnsi="Arial" w:cs="Arial"/>
                <w:color w:val="000000"/>
              </w:rPr>
              <w:t>10</w:t>
            </w:r>
          </w:p>
        </w:tc>
        <w:tc>
          <w:tcPr>
            <w:tcW w:w="1373" w:type="dxa"/>
            <w:vAlign w:val="center"/>
          </w:tcPr>
          <w:p w14:paraId="270CB471" w14:textId="656B7C5A" w:rsidR="001C3E10" w:rsidRPr="00487875" w:rsidRDefault="001C3E10" w:rsidP="001C3E10">
            <w:pPr>
              <w:jc w:val="center"/>
              <w:rPr>
                <w:rFonts w:ascii="Arial" w:eastAsia="Calibri" w:hAnsi="Arial" w:cs="Arial"/>
                <w:kern w:val="0"/>
                <w14:ligatures w14:val="none"/>
              </w:rPr>
            </w:pPr>
            <w:r>
              <w:rPr>
                <w:rFonts w:ascii="Arial" w:hAnsi="Arial" w:cs="Arial"/>
                <w:color w:val="000000"/>
                <w:lang w:val="en-US"/>
              </w:rPr>
              <w:t>60</w:t>
            </w:r>
          </w:p>
        </w:tc>
        <w:tc>
          <w:tcPr>
            <w:tcW w:w="1507" w:type="dxa"/>
            <w:vAlign w:val="center"/>
          </w:tcPr>
          <w:p w14:paraId="2D731C68" w14:textId="5D278AC6" w:rsidR="001C3E10" w:rsidRPr="00487875" w:rsidRDefault="001C3E10" w:rsidP="001C3E10">
            <w:pPr>
              <w:jc w:val="center"/>
              <w:rPr>
                <w:rFonts w:ascii="Arial" w:eastAsia="Calibri" w:hAnsi="Arial" w:cs="Arial"/>
                <w:kern w:val="0"/>
                <w14:ligatures w14:val="none"/>
              </w:rPr>
            </w:pPr>
            <w:r>
              <w:rPr>
                <w:rFonts w:ascii="Arial" w:hAnsi="Arial" w:cs="Arial"/>
                <w:color w:val="000000"/>
              </w:rPr>
              <w:t>600</w:t>
            </w:r>
          </w:p>
        </w:tc>
      </w:tr>
      <w:tr w:rsidR="00487875" w:rsidRPr="00487875" w14:paraId="4EB29BA9" w14:textId="77777777" w:rsidTr="001C3E10">
        <w:trPr>
          <w:trHeight w:val="125"/>
        </w:trPr>
        <w:tc>
          <w:tcPr>
            <w:tcW w:w="6632" w:type="dxa"/>
            <w:gridSpan w:val="4"/>
            <w:shd w:val="clear" w:color="auto" w:fill="auto"/>
            <w:vAlign w:val="center"/>
          </w:tcPr>
          <w:p w14:paraId="3B001FF2" w14:textId="77777777" w:rsidR="00487875" w:rsidRPr="00487875" w:rsidRDefault="00487875" w:rsidP="00E11080">
            <w:pPr>
              <w:jc w:val="center"/>
              <w:rPr>
                <w:rFonts w:ascii="Arial" w:eastAsia="Calibri" w:hAnsi="Arial" w:cs="Arial"/>
                <w:b/>
                <w:kern w:val="0"/>
                <w14:ligatures w14:val="none"/>
              </w:rPr>
            </w:pPr>
            <w:r w:rsidRPr="00487875">
              <w:rPr>
                <w:rFonts w:ascii="Arial" w:eastAsia="Calibri" w:hAnsi="Arial" w:cs="Arial"/>
                <w:b/>
                <w:kern w:val="0"/>
                <w14:ligatures w14:val="none"/>
              </w:rPr>
              <w:t>Нийт хугацаа</w:t>
            </w:r>
          </w:p>
        </w:tc>
        <w:tc>
          <w:tcPr>
            <w:tcW w:w="2880" w:type="dxa"/>
            <w:gridSpan w:val="2"/>
            <w:vAlign w:val="center"/>
          </w:tcPr>
          <w:p w14:paraId="0ED64F73" w14:textId="35B4AABE" w:rsidR="00487875" w:rsidRPr="00487875" w:rsidRDefault="00487875" w:rsidP="00E11080">
            <w:pPr>
              <w:jc w:val="center"/>
              <w:rPr>
                <w:rFonts w:ascii="Arial" w:eastAsia="Times New Roman" w:hAnsi="Arial" w:cs="Arial"/>
                <w:color w:val="000000"/>
                <w:kern w:val="0"/>
                <w:lang w:val="en-US"/>
                <w14:ligatures w14:val="none"/>
              </w:rPr>
            </w:pPr>
            <w:r w:rsidRPr="00487875">
              <w:rPr>
                <w:rFonts w:ascii="Arial" w:eastAsia="Calibri" w:hAnsi="Arial" w:cs="Arial"/>
                <w:b/>
                <w:bCs/>
                <w:color w:val="000000"/>
                <w:kern w:val="0"/>
                <w14:ligatures w14:val="none"/>
              </w:rPr>
              <w:t>1</w:t>
            </w:r>
            <w:r w:rsidR="001C3E10">
              <w:rPr>
                <w:rFonts w:ascii="Arial" w:eastAsia="Calibri" w:hAnsi="Arial" w:cs="Arial"/>
                <w:b/>
                <w:bCs/>
                <w:color w:val="000000"/>
                <w:kern w:val="0"/>
                <w:lang w:val="en-US"/>
                <w14:ligatures w14:val="none"/>
              </w:rPr>
              <w:t>12080</w:t>
            </w:r>
            <w:r w:rsidRPr="00487875">
              <w:rPr>
                <w:rFonts w:ascii="Arial" w:eastAsia="Calibri" w:hAnsi="Arial" w:cs="Arial"/>
                <w:b/>
                <w:kern w:val="0"/>
                <w:lang w:val="en-US"/>
                <w14:ligatures w14:val="none"/>
              </w:rPr>
              <w:t xml:space="preserve"> </w:t>
            </w:r>
            <w:r w:rsidRPr="00487875">
              <w:rPr>
                <w:rFonts w:ascii="Arial" w:eastAsia="Calibri" w:hAnsi="Arial" w:cs="Arial"/>
                <w:b/>
                <w:kern w:val="0"/>
                <w14:ligatures w14:val="none"/>
              </w:rPr>
              <w:t xml:space="preserve"> минут</w:t>
            </w:r>
          </w:p>
        </w:tc>
      </w:tr>
    </w:tbl>
    <w:p w14:paraId="350A74AB" w14:textId="77777777" w:rsidR="00487875" w:rsidRPr="00487875" w:rsidRDefault="00487875" w:rsidP="00487875">
      <w:pPr>
        <w:spacing w:line="276" w:lineRule="auto"/>
        <w:ind w:firstLine="720"/>
        <w:jc w:val="both"/>
        <w:rPr>
          <w:rFonts w:ascii="Arial" w:eastAsia="Times New Roman" w:hAnsi="Arial" w:cs="Arial"/>
          <w:kern w:val="0"/>
          <w14:ligatures w14:val="none"/>
        </w:rPr>
      </w:pPr>
    </w:p>
    <w:p w14:paraId="7DFDFDD3" w14:textId="77777777" w:rsidR="004D3088" w:rsidRPr="00F10579" w:rsidRDefault="004D3088" w:rsidP="00F10579">
      <w:pPr>
        <w:tabs>
          <w:tab w:val="left" w:pos="1572"/>
        </w:tabs>
        <w:rPr>
          <w:rFonts w:ascii="Arial" w:hAnsi="Arial" w:cs="Arial"/>
          <w:sz w:val="24"/>
          <w:szCs w:val="24"/>
          <w:lang w:val="en-US"/>
        </w:rPr>
      </w:pPr>
    </w:p>
    <w:p w14:paraId="57EBC17D" w14:textId="076C9540" w:rsidR="00EE1B93" w:rsidRDefault="00EE1B93" w:rsidP="00F10579">
      <w:pPr>
        <w:pStyle w:val="NormalWeb"/>
        <w:spacing w:before="0" w:beforeAutospacing="0" w:after="0" w:afterAutospacing="0"/>
        <w:ind w:firstLine="720"/>
        <w:jc w:val="both"/>
        <w:rPr>
          <w:rFonts w:ascii="Arial" w:hAnsi="Arial" w:cs="Arial"/>
          <w:lang w:val="mn-MN"/>
        </w:rPr>
      </w:pPr>
      <w:r w:rsidRPr="00F10579">
        <w:rPr>
          <w:rFonts w:ascii="Arial" w:hAnsi="Arial" w:cs="Arial"/>
          <w:lang w:val="mn-MN"/>
        </w:rPr>
        <w:t>Тодорхой чиг үүрэг хэрэгжүүлэхээр хуулийн төсөлд тусгасан төрийн байгууллагуудын зүгээс нийт 1</w:t>
      </w:r>
      <w:r w:rsidR="001C3E10">
        <w:rPr>
          <w:rFonts w:ascii="Arial" w:hAnsi="Arial" w:cs="Arial"/>
        </w:rPr>
        <w:t>12080</w:t>
      </w:r>
      <w:r w:rsidRPr="00F10579">
        <w:rPr>
          <w:rFonts w:ascii="Arial" w:hAnsi="Arial" w:cs="Arial"/>
          <w:lang w:val="mn-MN"/>
        </w:rPr>
        <w:t xml:space="preserve"> минут буюу </w:t>
      </w:r>
      <w:r w:rsidR="001C3E10">
        <w:rPr>
          <w:rFonts w:ascii="Arial" w:hAnsi="Arial" w:cs="Arial"/>
        </w:rPr>
        <w:t>1868</w:t>
      </w:r>
      <w:r w:rsidRPr="00F10579">
        <w:rPr>
          <w:rFonts w:ascii="Arial" w:hAnsi="Arial" w:cs="Arial"/>
          <w:lang w:val="mn-MN"/>
        </w:rPr>
        <w:t xml:space="preserve"> цаг зарцуулахаар байгаа ч хуулийн төсөлд туссан шинэ чиг үүргийг хариуцах төрийн захиргааны төв болон </w:t>
      </w:r>
      <w:r w:rsidRPr="00F10579">
        <w:rPr>
          <w:rFonts w:ascii="Arial" w:hAnsi="Arial" w:cs="Arial"/>
          <w:lang w:val="mn-MN"/>
        </w:rPr>
        <w:lastRenderedPageBreak/>
        <w:t xml:space="preserve">төрийн захиргааны байгууллага нь тухайн чиг үүргийг одоо байгаа хүний нөөцийн ачааллыг оновчтой хуваарилан зохицуулах замаар гүйцэтгэх боломжтой бөгөөд хүний нөөцийн хангамж, хүртээмж хангалтгүй тохиолдолд шинээр </w:t>
      </w:r>
      <w:r w:rsidR="00171A72">
        <w:rPr>
          <w:rFonts w:ascii="Arial" w:hAnsi="Arial" w:cs="Arial"/>
          <w:lang w:val="mn-MN"/>
        </w:rPr>
        <w:t xml:space="preserve">2 </w:t>
      </w:r>
      <w:r w:rsidRPr="00F10579">
        <w:rPr>
          <w:rFonts w:ascii="Arial" w:hAnsi="Arial" w:cs="Arial"/>
          <w:lang w:val="mn-MN"/>
        </w:rPr>
        <w:t xml:space="preserve">ажилтан авч ажиллуулах эсэхийг байгууллагын хүрээнд шийдвэрлэх боломжтой асуудал гэж үзэж байна.  </w:t>
      </w:r>
    </w:p>
    <w:p w14:paraId="1DE6E253" w14:textId="77777777" w:rsidR="001C3E10" w:rsidRDefault="001C3E10" w:rsidP="00F10579">
      <w:pPr>
        <w:pStyle w:val="NormalWeb"/>
        <w:spacing w:before="0" w:beforeAutospacing="0" w:after="0" w:afterAutospacing="0"/>
        <w:ind w:firstLine="720"/>
        <w:jc w:val="both"/>
        <w:rPr>
          <w:rFonts w:ascii="Arial" w:hAnsi="Arial" w:cs="Arial"/>
          <w:lang w:val="mn-MN"/>
        </w:rPr>
      </w:pPr>
    </w:p>
    <w:p w14:paraId="4E100EE3" w14:textId="77777777" w:rsidR="001C3E10" w:rsidRDefault="001C3E10" w:rsidP="00F10579">
      <w:pPr>
        <w:pStyle w:val="NormalWeb"/>
        <w:spacing w:before="0" w:beforeAutospacing="0" w:after="0" w:afterAutospacing="0"/>
        <w:ind w:firstLine="720"/>
        <w:jc w:val="both"/>
        <w:rPr>
          <w:rFonts w:ascii="Arial" w:hAnsi="Arial" w:cs="Arial"/>
          <w:lang w:val="mn-MN"/>
        </w:rPr>
      </w:pPr>
    </w:p>
    <w:p w14:paraId="52D435F3" w14:textId="1B0207F7" w:rsidR="001C3E10" w:rsidRPr="001C3E10" w:rsidRDefault="001C3E10" w:rsidP="001C3E10">
      <w:pPr>
        <w:rPr>
          <w:rFonts w:ascii="Arial" w:hAnsi="Arial" w:cs="Arial"/>
          <w:b/>
          <w:bCs/>
          <w:i/>
          <w:iCs/>
          <w:color w:val="002060"/>
          <w:sz w:val="24"/>
          <w:szCs w:val="24"/>
          <w:lang w:val="en-US"/>
        </w:rPr>
      </w:pPr>
      <w:r>
        <w:rPr>
          <w:rFonts w:ascii="Arial" w:hAnsi="Arial" w:cs="Arial"/>
          <w:b/>
          <w:bCs/>
          <w:i/>
          <w:iCs/>
          <w:color w:val="002060"/>
          <w:sz w:val="24"/>
          <w:szCs w:val="24"/>
          <w:lang w:val="en-US"/>
        </w:rPr>
        <w:t xml:space="preserve">            3). </w:t>
      </w:r>
      <w:r w:rsidRPr="001C3E10">
        <w:rPr>
          <w:rFonts w:ascii="Arial" w:hAnsi="Arial" w:cs="Arial"/>
          <w:b/>
          <w:bCs/>
          <w:i/>
          <w:iCs/>
          <w:color w:val="002060"/>
          <w:sz w:val="24"/>
          <w:szCs w:val="24"/>
        </w:rPr>
        <w:t>Гарах зардлыг урьдчилан тооцох</w:t>
      </w:r>
    </w:p>
    <w:p w14:paraId="3E68BAD4" w14:textId="77777777" w:rsidR="001C3E10" w:rsidRPr="00F10579" w:rsidRDefault="001C3E10" w:rsidP="00F10579">
      <w:pPr>
        <w:pStyle w:val="NormalWeb"/>
        <w:spacing w:before="0" w:beforeAutospacing="0" w:after="0" w:afterAutospacing="0"/>
        <w:ind w:firstLine="720"/>
        <w:jc w:val="both"/>
        <w:rPr>
          <w:rFonts w:ascii="Arial" w:hAnsi="Arial" w:cs="Arial"/>
          <w:lang w:val="mn-MN"/>
        </w:rPr>
      </w:pPr>
    </w:p>
    <w:p w14:paraId="636E6028" w14:textId="3D7C06D3" w:rsidR="00EE1B93" w:rsidRPr="00F10579" w:rsidRDefault="00EE1B93" w:rsidP="001C3E10">
      <w:pPr>
        <w:ind w:firstLine="720"/>
        <w:jc w:val="both"/>
        <w:rPr>
          <w:rFonts w:ascii="Arial" w:hAnsi="Arial" w:cs="Arial"/>
          <w:color w:val="FF0000"/>
          <w:sz w:val="24"/>
          <w:szCs w:val="24"/>
        </w:rPr>
      </w:pPr>
      <w:r w:rsidRPr="00F10579">
        <w:rPr>
          <w:rFonts w:ascii="Arial" w:hAnsi="Arial" w:cs="Arial"/>
          <w:sz w:val="24"/>
          <w:szCs w:val="24"/>
        </w:rPr>
        <w:t>А</w:t>
      </w:r>
      <w:r w:rsidRPr="00F10579">
        <w:rPr>
          <w:rFonts w:ascii="Arial" w:eastAsia="Arial" w:hAnsi="Arial" w:cs="Arial"/>
          <w:sz w:val="24"/>
          <w:szCs w:val="24"/>
        </w:rPr>
        <w:t>ргачлалын 4.2-д заасны дагуу тус үе шатны тооцоог хийхдээ хуулийн зохицуулалтад хамааралтай гэж тодорхойлсон төрийн байгууллагуудын үйл ажиллагаа хоорондын уялдааг хангахыг зорьсон. Хуулийг хэрэгжүүлэхтэй холбоотой төрийн захиргааны байгууллагад гарах зардлын урьдчилан тооцоог дараах байдлаар хийлээ. Үүнд:</w:t>
      </w:r>
    </w:p>
    <w:p w14:paraId="1C6BD1C6" w14:textId="77777777" w:rsidR="00EE1B93" w:rsidRPr="00F10579" w:rsidRDefault="00EE1B93" w:rsidP="001C3E10">
      <w:pPr>
        <w:numPr>
          <w:ilvl w:val="0"/>
          <w:numId w:val="18"/>
        </w:numPr>
        <w:jc w:val="both"/>
        <w:rPr>
          <w:rFonts w:ascii="Arial" w:eastAsia="Arial" w:hAnsi="Arial" w:cs="Arial"/>
          <w:sz w:val="24"/>
          <w:szCs w:val="24"/>
        </w:rPr>
      </w:pPr>
      <w:r w:rsidRPr="00F10579">
        <w:rPr>
          <w:rFonts w:ascii="Arial" w:eastAsia="Arial" w:hAnsi="Arial" w:cs="Arial"/>
          <w:sz w:val="24"/>
          <w:szCs w:val="24"/>
        </w:rPr>
        <w:t>Хүний нөөцийн зардал (төрийн албан хаагчтай холбоотой шууд болон шууд бусаар үүсэх зардал)</w:t>
      </w:r>
    </w:p>
    <w:p w14:paraId="6F5B5A57" w14:textId="77777777" w:rsidR="00EE1B93" w:rsidRPr="00F10579" w:rsidRDefault="00EE1B93" w:rsidP="001C3E10">
      <w:pPr>
        <w:numPr>
          <w:ilvl w:val="0"/>
          <w:numId w:val="18"/>
        </w:numPr>
        <w:jc w:val="both"/>
        <w:rPr>
          <w:rFonts w:ascii="Arial" w:eastAsia="Arial" w:hAnsi="Arial" w:cs="Arial"/>
          <w:sz w:val="24"/>
          <w:szCs w:val="24"/>
        </w:rPr>
      </w:pPr>
      <w:r w:rsidRPr="00F10579">
        <w:rPr>
          <w:rFonts w:ascii="Arial" w:eastAsia="Arial" w:hAnsi="Arial" w:cs="Arial"/>
          <w:sz w:val="24"/>
          <w:szCs w:val="24"/>
        </w:rPr>
        <w:t>Материаллаг зардал (төрийн албан хаагчийн ажлын байртай холбогдон гарах нийтлэг зардал)</w:t>
      </w:r>
    </w:p>
    <w:p w14:paraId="1EA5AB67" w14:textId="77777777" w:rsidR="00EE1B93" w:rsidRPr="00F10579" w:rsidRDefault="00EE1B93" w:rsidP="001C3E10">
      <w:pPr>
        <w:numPr>
          <w:ilvl w:val="0"/>
          <w:numId w:val="18"/>
        </w:numPr>
        <w:jc w:val="both"/>
        <w:rPr>
          <w:rFonts w:ascii="Arial" w:eastAsia="Arial" w:hAnsi="Arial" w:cs="Arial"/>
          <w:sz w:val="24"/>
          <w:szCs w:val="24"/>
        </w:rPr>
      </w:pPr>
      <w:r w:rsidRPr="00F10579">
        <w:rPr>
          <w:rFonts w:ascii="Arial" w:eastAsia="Arial" w:hAnsi="Arial" w:cs="Arial"/>
          <w:sz w:val="24"/>
          <w:szCs w:val="24"/>
        </w:rPr>
        <w:t>Бусад зардал (тухайн ажил үйлчилгээг гүйцэтгэхэд дагалдан гарах зардал)</w:t>
      </w:r>
    </w:p>
    <w:p w14:paraId="54AD4231" w14:textId="77777777" w:rsidR="00EE1B93" w:rsidRPr="00F10579" w:rsidRDefault="00EE1B93" w:rsidP="00F10579">
      <w:pPr>
        <w:jc w:val="both"/>
        <w:rPr>
          <w:rFonts w:ascii="Arial" w:eastAsia="Arial" w:hAnsi="Arial" w:cs="Arial"/>
          <w:sz w:val="24"/>
          <w:szCs w:val="24"/>
        </w:rPr>
      </w:pPr>
    </w:p>
    <w:p w14:paraId="15D13F59" w14:textId="64B523A4" w:rsidR="00EE1B93" w:rsidRPr="00F10579" w:rsidRDefault="00EE1B93" w:rsidP="00F10579">
      <w:pPr>
        <w:ind w:firstLine="567"/>
        <w:rPr>
          <w:rFonts w:ascii="Arial" w:eastAsia="Arial" w:hAnsi="Arial" w:cs="Arial"/>
          <w:color w:val="1F4E79" w:themeColor="accent5" w:themeShade="80"/>
          <w:sz w:val="24"/>
          <w:szCs w:val="24"/>
        </w:rPr>
      </w:pPr>
      <w:r w:rsidRPr="00F10579">
        <w:rPr>
          <w:rFonts w:ascii="Arial" w:eastAsia="Arial" w:hAnsi="Arial" w:cs="Arial"/>
          <w:color w:val="1F4E79" w:themeColor="accent5" w:themeShade="80"/>
          <w:sz w:val="24"/>
          <w:szCs w:val="24"/>
        </w:rPr>
        <w:t>3.1. Хүний нөөцийн зардал:</w:t>
      </w:r>
    </w:p>
    <w:p w14:paraId="1778023D" w14:textId="77777777" w:rsidR="00EE1B93" w:rsidRPr="00F10579" w:rsidRDefault="00EE1B93" w:rsidP="00F10579">
      <w:pPr>
        <w:jc w:val="both"/>
        <w:rPr>
          <w:rFonts w:ascii="Arial" w:eastAsia="Arial" w:hAnsi="Arial" w:cs="Arial"/>
          <w:sz w:val="24"/>
          <w:szCs w:val="24"/>
        </w:rPr>
      </w:pPr>
    </w:p>
    <w:p w14:paraId="71FAADE2" w14:textId="77777777" w:rsidR="00EE1B93" w:rsidRDefault="00EE1B93" w:rsidP="00F10579">
      <w:pPr>
        <w:ind w:firstLine="567"/>
        <w:jc w:val="both"/>
        <w:rPr>
          <w:rFonts w:ascii="Arial" w:eastAsia="Arial" w:hAnsi="Arial" w:cs="Arial"/>
          <w:sz w:val="24"/>
          <w:szCs w:val="24"/>
        </w:rPr>
      </w:pPr>
      <w:r w:rsidRPr="00F10579">
        <w:rPr>
          <w:rFonts w:ascii="Arial" w:eastAsia="Arial" w:hAnsi="Arial" w:cs="Arial"/>
          <w:sz w:val="24"/>
          <w:szCs w:val="24"/>
        </w:rPr>
        <w:t>Төрийн байгууллагын зардал буюу улсын төсөвт үүсэх ачааллыг Тухайн ажил үйлчилгээг гүйцэтгэхэд шаардагдах хүний нөөцийн хэрэгцээг тодорхойлж, түүнд шаардагдах зардлыг тооцсоноор тооцов.</w:t>
      </w:r>
    </w:p>
    <w:p w14:paraId="74A1989C" w14:textId="77777777" w:rsidR="001C3E10" w:rsidRPr="00F10579" w:rsidRDefault="001C3E10" w:rsidP="00F10579">
      <w:pPr>
        <w:ind w:firstLine="567"/>
        <w:jc w:val="both"/>
        <w:rPr>
          <w:rFonts w:ascii="Arial" w:eastAsia="Arial" w:hAnsi="Arial" w:cs="Arial"/>
          <w:sz w:val="24"/>
          <w:szCs w:val="24"/>
        </w:rPr>
      </w:pPr>
    </w:p>
    <w:p w14:paraId="38ED9B22" w14:textId="77777777" w:rsidR="00EE1B93" w:rsidRPr="00F10579" w:rsidRDefault="00EE1B93" w:rsidP="00F10579">
      <w:pPr>
        <w:ind w:firstLine="567"/>
        <w:jc w:val="both"/>
        <w:rPr>
          <w:rFonts w:ascii="Arial" w:eastAsia="Arial" w:hAnsi="Arial" w:cs="Arial"/>
          <w:sz w:val="24"/>
          <w:szCs w:val="24"/>
        </w:rPr>
      </w:pPr>
      <w:r w:rsidRPr="00F10579">
        <w:rPr>
          <w:rFonts w:ascii="Arial" w:eastAsia="Arial" w:hAnsi="Arial" w:cs="Arial"/>
          <w:sz w:val="24"/>
          <w:szCs w:val="24"/>
        </w:rPr>
        <w:t xml:space="preserve">Хүний нөөцийн зардлыг тооцохдоо тухайн ажил үйлчилгээ буюу үүргийг гүйцэтгэх төрийн захиргааны байгууллагын албан хаагчид зарцуулах цалин хөлс, нэмэгдэл, урамшуулал зэрэг төрөөс хариуцдаг бүх зардлыг нэгтгэж, тэдгээрийн дундаж хэмжээгээр тооцов. </w:t>
      </w:r>
    </w:p>
    <w:p w14:paraId="26DA2E65" w14:textId="77777777" w:rsidR="001C3E10" w:rsidRDefault="001C3E10" w:rsidP="00F10579">
      <w:pPr>
        <w:ind w:firstLine="562"/>
        <w:jc w:val="both"/>
        <w:rPr>
          <w:rFonts w:ascii="Arial" w:eastAsia="Arial" w:hAnsi="Arial" w:cs="Arial"/>
          <w:sz w:val="24"/>
          <w:szCs w:val="24"/>
        </w:rPr>
      </w:pPr>
    </w:p>
    <w:p w14:paraId="0E652DB6" w14:textId="50BE3AD8" w:rsidR="00EE1B93" w:rsidRPr="00F10579" w:rsidRDefault="00EE1B93" w:rsidP="00F10579">
      <w:pPr>
        <w:ind w:firstLine="562"/>
        <w:jc w:val="both"/>
        <w:rPr>
          <w:rFonts w:ascii="Arial" w:eastAsia="Arial" w:hAnsi="Arial" w:cs="Arial"/>
          <w:sz w:val="24"/>
          <w:szCs w:val="24"/>
        </w:rPr>
      </w:pPr>
      <w:r w:rsidRPr="00F10579">
        <w:rPr>
          <w:rFonts w:ascii="Arial" w:eastAsia="Arial" w:hAnsi="Arial" w:cs="Arial"/>
          <w:sz w:val="24"/>
          <w:szCs w:val="24"/>
        </w:rPr>
        <w:t>Тус хуулийн төслийг хэрэгжүүлэхтэй холбоотой төрийн захиргааны гүйцэтгэх албан тушаалтан нь албан тушаалын ТЗ-6, ТЗ-7, ТЗ-8 зэрэглэлийн аль нэгд хамаарахаар байгаа тул Засгийн газрын 202</w:t>
      </w:r>
      <w:r w:rsidR="0045763C">
        <w:rPr>
          <w:rFonts w:ascii="Arial" w:eastAsia="Arial" w:hAnsi="Arial" w:cs="Arial"/>
          <w:sz w:val="24"/>
          <w:szCs w:val="24"/>
        </w:rPr>
        <w:t>4</w:t>
      </w:r>
      <w:r w:rsidRPr="00F10579">
        <w:rPr>
          <w:rFonts w:ascii="Arial" w:eastAsia="Arial" w:hAnsi="Arial" w:cs="Arial"/>
          <w:sz w:val="24"/>
          <w:szCs w:val="24"/>
        </w:rPr>
        <w:t xml:space="preserve"> оны </w:t>
      </w:r>
      <w:r w:rsidR="0045763C">
        <w:rPr>
          <w:rFonts w:ascii="Arial" w:eastAsia="Arial" w:hAnsi="Arial" w:cs="Arial"/>
          <w:sz w:val="24"/>
          <w:szCs w:val="24"/>
        </w:rPr>
        <w:t xml:space="preserve">128 </w:t>
      </w:r>
      <w:r w:rsidRPr="00F10579">
        <w:rPr>
          <w:rFonts w:ascii="Arial" w:eastAsia="Arial" w:hAnsi="Arial" w:cs="Arial"/>
          <w:sz w:val="24"/>
          <w:szCs w:val="24"/>
        </w:rPr>
        <w:t>д</w:t>
      </w:r>
      <w:r w:rsidR="0045763C">
        <w:rPr>
          <w:rFonts w:ascii="Arial" w:eastAsia="Arial" w:hAnsi="Arial" w:cs="Arial"/>
          <w:sz w:val="24"/>
          <w:szCs w:val="24"/>
        </w:rPr>
        <w:t>угаа</w:t>
      </w:r>
      <w:r w:rsidRPr="00F10579">
        <w:rPr>
          <w:rFonts w:ascii="Arial" w:eastAsia="Arial" w:hAnsi="Arial" w:cs="Arial"/>
          <w:sz w:val="24"/>
          <w:szCs w:val="24"/>
        </w:rPr>
        <w:t>р тогтоолоор баталсан т</w:t>
      </w:r>
      <w:r w:rsidRPr="00F10579">
        <w:rPr>
          <w:rFonts w:ascii="Arial" w:hAnsi="Arial" w:cs="Arial"/>
          <w:sz w:val="24"/>
          <w:szCs w:val="24"/>
          <w:shd w:val="clear" w:color="auto" w:fill="FFFFFF"/>
        </w:rPr>
        <w:t xml:space="preserve">өрийн албаны зарим аобан тушаалын цалингийн хэмжээ, доод хэмжээг </w:t>
      </w:r>
      <w:r w:rsidRPr="00F10579">
        <w:rPr>
          <w:rFonts w:ascii="Arial" w:eastAsia="Arial" w:hAnsi="Arial" w:cs="Arial"/>
          <w:sz w:val="24"/>
          <w:szCs w:val="24"/>
        </w:rPr>
        <w:t xml:space="preserve">үндэслэн цалингийн зардлын тооцоог гаргав. </w:t>
      </w:r>
    </w:p>
    <w:p w14:paraId="5A976819" w14:textId="77777777" w:rsidR="00EE1B93" w:rsidRPr="00F10579" w:rsidRDefault="00EE1B93" w:rsidP="00F10579">
      <w:pPr>
        <w:jc w:val="both"/>
        <w:rPr>
          <w:rFonts w:ascii="Arial" w:eastAsia="Arial" w:hAnsi="Arial" w:cs="Arial"/>
          <w:sz w:val="24"/>
          <w:szCs w:val="24"/>
        </w:rPr>
      </w:pPr>
    </w:p>
    <w:p w14:paraId="7D815DC5" w14:textId="77777777" w:rsidR="00EE1B93" w:rsidRPr="00F10579" w:rsidRDefault="00EE1B93" w:rsidP="00F10579">
      <w:pPr>
        <w:jc w:val="center"/>
        <w:rPr>
          <w:rFonts w:ascii="Arial" w:eastAsia="Arial" w:hAnsi="Arial" w:cs="Arial"/>
          <w:sz w:val="24"/>
          <w:szCs w:val="24"/>
        </w:rPr>
      </w:pPr>
      <w:r w:rsidRPr="00F10579">
        <w:rPr>
          <w:rFonts w:ascii="Arial" w:eastAsia="Arial" w:hAnsi="Arial" w:cs="Arial"/>
          <w:sz w:val="24"/>
          <w:szCs w:val="24"/>
        </w:rPr>
        <w:t>Төрийн захиргааны байгууллагын үүрэг хүлээсэн албан хаагчийн цалингийн зардал</w:t>
      </w:r>
    </w:p>
    <w:p w14:paraId="66F754D6" w14:textId="77777777" w:rsidR="00EE1B93" w:rsidRPr="00F10579" w:rsidRDefault="00EE1B93" w:rsidP="00F10579">
      <w:pPr>
        <w:jc w:val="center"/>
        <w:rPr>
          <w:rFonts w:ascii="Arial" w:eastAsia="Arial" w:hAnsi="Arial" w:cs="Arial"/>
          <w:sz w:val="24"/>
          <w:szCs w:val="24"/>
        </w:rPr>
      </w:pPr>
    </w:p>
    <w:tbl>
      <w:tblPr>
        <w:tblStyle w:val="TableGrid1"/>
        <w:tblW w:w="0" w:type="auto"/>
        <w:tblLook w:val="04A0" w:firstRow="1" w:lastRow="0" w:firstColumn="1" w:lastColumn="0" w:noHBand="0" w:noVBand="1"/>
      </w:tblPr>
      <w:tblGrid>
        <w:gridCol w:w="5240"/>
        <w:gridCol w:w="1418"/>
        <w:gridCol w:w="1417"/>
        <w:gridCol w:w="1244"/>
      </w:tblGrid>
      <w:tr w:rsidR="00EE1B93" w:rsidRPr="00F10579" w14:paraId="4569B8CE" w14:textId="77777777" w:rsidTr="00685851">
        <w:trPr>
          <w:trHeight w:val="280"/>
        </w:trPr>
        <w:tc>
          <w:tcPr>
            <w:tcW w:w="5240" w:type="dxa"/>
          </w:tcPr>
          <w:p w14:paraId="397E82C3" w14:textId="77777777" w:rsidR="00EE1B93" w:rsidRPr="00F10579" w:rsidRDefault="00EE1B93" w:rsidP="00F10579">
            <w:pPr>
              <w:jc w:val="both"/>
              <w:rPr>
                <w:rFonts w:ascii="Arial" w:eastAsia="Arial" w:hAnsi="Arial" w:cs="Arial"/>
                <w:sz w:val="20"/>
                <w:szCs w:val="20"/>
                <w:lang w:val="mn-MN"/>
              </w:rPr>
            </w:pPr>
            <w:r w:rsidRPr="00F10579">
              <w:rPr>
                <w:rFonts w:ascii="Arial" w:eastAsia="Arial" w:hAnsi="Arial" w:cs="Arial"/>
                <w:sz w:val="20"/>
                <w:szCs w:val="20"/>
                <w:lang w:val="mn-MN"/>
              </w:rPr>
              <w:t>Албан тушаалын зэрэглэл</w:t>
            </w:r>
          </w:p>
        </w:tc>
        <w:tc>
          <w:tcPr>
            <w:tcW w:w="1418" w:type="dxa"/>
          </w:tcPr>
          <w:p w14:paraId="456B57B1" w14:textId="77777777" w:rsidR="00EE1B93" w:rsidRPr="00F10579" w:rsidRDefault="00EE1B93" w:rsidP="00F10579">
            <w:pPr>
              <w:jc w:val="center"/>
              <w:rPr>
                <w:rFonts w:ascii="Arial" w:eastAsia="Arial" w:hAnsi="Arial" w:cs="Arial"/>
                <w:sz w:val="20"/>
                <w:szCs w:val="20"/>
                <w:lang w:val="mn-MN"/>
              </w:rPr>
            </w:pPr>
            <w:r w:rsidRPr="00F10579">
              <w:rPr>
                <w:rFonts w:ascii="Arial" w:eastAsia="Times New Roman" w:hAnsi="Arial" w:cs="Arial"/>
                <w:color w:val="000000"/>
                <w:sz w:val="20"/>
                <w:szCs w:val="20"/>
              </w:rPr>
              <w:t>ТЗ-6</w:t>
            </w:r>
          </w:p>
        </w:tc>
        <w:tc>
          <w:tcPr>
            <w:tcW w:w="1417" w:type="dxa"/>
          </w:tcPr>
          <w:p w14:paraId="42100DDF" w14:textId="77777777" w:rsidR="00EE1B93" w:rsidRPr="00F10579" w:rsidRDefault="00EE1B93" w:rsidP="00F10579">
            <w:pPr>
              <w:jc w:val="center"/>
              <w:rPr>
                <w:rFonts w:ascii="Arial" w:eastAsia="Arial" w:hAnsi="Arial" w:cs="Arial"/>
                <w:sz w:val="20"/>
                <w:szCs w:val="20"/>
                <w:lang w:val="mn-MN"/>
              </w:rPr>
            </w:pPr>
            <w:r w:rsidRPr="00F10579">
              <w:rPr>
                <w:rFonts w:ascii="Arial" w:eastAsia="Times New Roman" w:hAnsi="Arial" w:cs="Arial"/>
                <w:color w:val="000000"/>
                <w:sz w:val="20"/>
                <w:szCs w:val="20"/>
              </w:rPr>
              <w:t>ТЗ-7</w:t>
            </w:r>
          </w:p>
        </w:tc>
        <w:tc>
          <w:tcPr>
            <w:tcW w:w="1244" w:type="dxa"/>
          </w:tcPr>
          <w:p w14:paraId="7CF1056A" w14:textId="77777777" w:rsidR="00EE1B93" w:rsidRPr="00F10579" w:rsidRDefault="00EE1B93" w:rsidP="00F10579">
            <w:pPr>
              <w:jc w:val="center"/>
              <w:rPr>
                <w:rFonts w:ascii="Arial" w:eastAsia="Arial" w:hAnsi="Arial" w:cs="Arial"/>
                <w:sz w:val="20"/>
                <w:szCs w:val="20"/>
                <w:lang w:val="mn-MN"/>
              </w:rPr>
            </w:pPr>
            <w:r w:rsidRPr="00F10579">
              <w:rPr>
                <w:rFonts w:ascii="Arial" w:eastAsia="Times New Roman" w:hAnsi="Arial" w:cs="Arial"/>
                <w:color w:val="000000"/>
                <w:sz w:val="20"/>
                <w:szCs w:val="20"/>
              </w:rPr>
              <w:t>ТЗ-8</w:t>
            </w:r>
          </w:p>
        </w:tc>
      </w:tr>
      <w:tr w:rsidR="00EE1B93" w:rsidRPr="00F10579" w14:paraId="7B6F7AF3" w14:textId="77777777" w:rsidTr="00685851">
        <w:trPr>
          <w:trHeight w:val="280"/>
        </w:trPr>
        <w:tc>
          <w:tcPr>
            <w:tcW w:w="5240" w:type="dxa"/>
          </w:tcPr>
          <w:p w14:paraId="03E39613" w14:textId="77777777" w:rsidR="00EE1B93" w:rsidRPr="00F10579" w:rsidRDefault="00EE1B93" w:rsidP="00F10579">
            <w:pPr>
              <w:jc w:val="both"/>
              <w:rPr>
                <w:rFonts w:ascii="Arial" w:hAnsi="Arial" w:cs="Arial"/>
                <w:color w:val="333333"/>
                <w:sz w:val="20"/>
                <w:szCs w:val="20"/>
                <w:shd w:val="clear" w:color="auto" w:fill="FFFFFF"/>
                <w:lang w:val="mn-MN"/>
              </w:rPr>
            </w:pPr>
            <w:r w:rsidRPr="00F10579">
              <w:rPr>
                <w:rFonts w:ascii="Arial" w:hAnsi="Arial" w:cs="Arial"/>
                <w:color w:val="333333"/>
                <w:sz w:val="20"/>
                <w:szCs w:val="20"/>
                <w:shd w:val="clear" w:color="auto" w:fill="FFFFFF"/>
                <w:lang w:val="mn-MN"/>
              </w:rPr>
              <w:t>Төрийн захиргааны төв байгууллагын төрийн захиргааны болон төрийн тусгай албан тушаалын цалингийн хэмжээ</w:t>
            </w:r>
          </w:p>
        </w:tc>
        <w:tc>
          <w:tcPr>
            <w:tcW w:w="1418" w:type="dxa"/>
          </w:tcPr>
          <w:p w14:paraId="4D010535" w14:textId="77777777" w:rsidR="00EE1B93" w:rsidRPr="00F10579" w:rsidRDefault="00EE1B93" w:rsidP="00F10579">
            <w:pPr>
              <w:jc w:val="center"/>
              <w:rPr>
                <w:rFonts w:ascii="Arial" w:eastAsia="Times New Roman" w:hAnsi="Arial" w:cs="Arial"/>
                <w:color w:val="000000"/>
                <w:sz w:val="20"/>
                <w:szCs w:val="20"/>
                <w:lang w:val="mn-MN"/>
              </w:rPr>
            </w:pPr>
          </w:p>
          <w:p w14:paraId="3B31A5D6" w14:textId="0947C4F1" w:rsidR="00EE1B93" w:rsidRPr="00F10579" w:rsidRDefault="001C3E10" w:rsidP="00F10579">
            <w:pPr>
              <w:jc w:val="center"/>
              <w:rPr>
                <w:rFonts w:ascii="Arial" w:eastAsia="Arial" w:hAnsi="Arial" w:cs="Arial"/>
                <w:sz w:val="20"/>
                <w:szCs w:val="20"/>
                <w:lang w:val="mn-MN"/>
              </w:rPr>
            </w:pPr>
            <w:r>
              <w:rPr>
                <w:rFonts w:ascii="Arial" w:eastAsia="Times New Roman" w:hAnsi="Arial" w:cs="Arial"/>
                <w:color w:val="000000"/>
                <w:sz w:val="20"/>
                <w:szCs w:val="20"/>
              </w:rPr>
              <w:t>1</w:t>
            </w:r>
            <w:r w:rsidR="00EE1B93" w:rsidRPr="00F10579">
              <w:rPr>
                <w:rFonts w:ascii="Arial" w:eastAsia="Times New Roman" w:hAnsi="Arial" w:cs="Arial"/>
                <w:color w:val="000000"/>
                <w:sz w:val="20"/>
                <w:szCs w:val="20"/>
              </w:rPr>
              <w:t>,</w:t>
            </w:r>
            <w:r>
              <w:rPr>
                <w:rFonts w:ascii="Arial" w:eastAsia="Times New Roman" w:hAnsi="Arial" w:cs="Arial"/>
                <w:color w:val="000000"/>
                <w:sz w:val="20"/>
                <w:szCs w:val="20"/>
              </w:rPr>
              <w:t>933</w:t>
            </w:r>
            <w:r w:rsidR="00EE1B93" w:rsidRPr="00F10579">
              <w:rPr>
                <w:rFonts w:ascii="Arial" w:eastAsia="Times New Roman" w:hAnsi="Arial" w:cs="Arial"/>
                <w:color w:val="000000"/>
                <w:sz w:val="20"/>
                <w:szCs w:val="20"/>
              </w:rPr>
              <w:t>,000</w:t>
            </w:r>
          </w:p>
        </w:tc>
        <w:tc>
          <w:tcPr>
            <w:tcW w:w="1417" w:type="dxa"/>
          </w:tcPr>
          <w:p w14:paraId="7AB3C593" w14:textId="77777777" w:rsidR="00EE1B93" w:rsidRPr="00F10579" w:rsidRDefault="00EE1B93" w:rsidP="00F10579">
            <w:pPr>
              <w:jc w:val="center"/>
              <w:rPr>
                <w:rFonts w:ascii="Arial" w:eastAsia="Times New Roman" w:hAnsi="Arial" w:cs="Arial"/>
                <w:color w:val="000000"/>
                <w:sz w:val="20"/>
                <w:szCs w:val="20"/>
              </w:rPr>
            </w:pPr>
          </w:p>
          <w:p w14:paraId="5DAF9981" w14:textId="49E358D9" w:rsidR="00EE1B93" w:rsidRPr="00F10579" w:rsidRDefault="00EE1B93" w:rsidP="00F10579">
            <w:pPr>
              <w:jc w:val="center"/>
              <w:rPr>
                <w:rFonts w:ascii="Arial" w:eastAsia="Arial" w:hAnsi="Arial" w:cs="Arial"/>
                <w:sz w:val="20"/>
                <w:szCs w:val="20"/>
                <w:lang w:val="mn-MN"/>
              </w:rPr>
            </w:pPr>
            <w:r w:rsidRPr="00F10579">
              <w:rPr>
                <w:rFonts w:ascii="Arial" w:eastAsia="Times New Roman" w:hAnsi="Arial" w:cs="Arial"/>
                <w:color w:val="000000"/>
                <w:sz w:val="20"/>
                <w:szCs w:val="20"/>
              </w:rPr>
              <w:t>1,</w:t>
            </w:r>
            <w:r w:rsidR="001C3E10">
              <w:rPr>
                <w:rFonts w:ascii="Arial" w:eastAsia="Times New Roman" w:hAnsi="Arial" w:cs="Arial"/>
                <w:color w:val="000000"/>
                <w:sz w:val="20"/>
                <w:szCs w:val="20"/>
              </w:rPr>
              <w:t>757</w:t>
            </w:r>
            <w:r w:rsidRPr="00F10579">
              <w:rPr>
                <w:rFonts w:ascii="Arial" w:eastAsia="Times New Roman" w:hAnsi="Arial" w:cs="Arial"/>
                <w:color w:val="000000"/>
                <w:sz w:val="20"/>
                <w:szCs w:val="20"/>
              </w:rPr>
              <w:t>,000</w:t>
            </w:r>
          </w:p>
        </w:tc>
        <w:tc>
          <w:tcPr>
            <w:tcW w:w="1244" w:type="dxa"/>
          </w:tcPr>
          <w:p w14:paraId="34A0C281" w14:textId="77777777" w:rsidR="00EE1B93" w:rsidRPr="00F10579" w:rsidRDefault="00EE1B93" w:rsidP="00F10579">
            <w:pPr>
              <w:jc w:val="center"/>
              <w:rPr>
                <w:rFonts w:ascii="Arial" w:eastAsia="Times New Roman" w:hAnsi="Arial" w:cs="Arial"/>
                <w:color w:val="000000"/>
                <w:sz w:val="20"/>
                <w:szCs w:val="20"/>
              </w:rPr>
            </w:pPr>
          </w:p>
          <w:p w14:paraId="1652A422" w14:textId="699E3097" w:rsidR="00EE1B93" w:rsidRPr="00F10579" w:rsidRDefault="00EE1B93" w:rsidP="00F10579">
            <w:pPr>
              <w:jc w:val="center"/>
              <w:rPr>
                <w:rFonts w:ascii="Arial" w:eastAsia="Arial" w:hAnsi="Arial" w:cs="Arial"/>
                <w:sz w:val="20"/>
                <w:szCs w:val="20"/>
                <w:lang w:val="mn-MN"/>
              </w:rPr>
            </w:pPr>
            <w:r w:rsidRPr="00F10579">
              <w:rPr>
                <w:rFonts w:ascii="Arial" w:eastAsia="Times New Roman" w:hAnsi="Arial" w:cs="Arial"/>
                <w:color w:val="000000"/>
                <w:sz w:val="20"/>
                <w:szCs w:val="20"/>
              </w:rPr>
              <w:t>1,</w:t>
            </w:r>
            <w:r w:rsidR="001C3E10">
              <w:rPr>
                <w:rFonts w:ascii="Arial" w:eastAsia="Times New Roman" w:hAnsi="Arial" w:cs="Arial"/>
                <w:color w:val="000000"/>
                <w:sz w:val="20"/>
                <w:szCs w:val="20"/>
              </w:rPr>
              <w:t>597</w:t>
            </w:r>
            <w:r w:rsidRPr="00F10579">
              <w:rPr>
                <w:rFonts w:ascii="Arial" w:eastAsia="Times New Roman" w:hAnsi="Arial" w:cs="Arial"/>
                <w:color w:val="000000"/>
                <w:sz w:val="20"/>
                <w:szCs w:val="20"/>
              </w:rPr>
              <w:t>,000</w:t>
            </w:r>
          </w:p>
        </w:tc>
      </w:tr>
      <w:tr w:rsidR="00EE1B93" w:rsidRPr="00F10579" w14:paraId="40681E8C" w14:textId="77777777" w:rsidTr="00685851">
        <w:trPr>
          <w:trHeight w:val="810"/>
        </w:trPr>
        <w:tc>
          <w:tcPr>
            <w:tcW w:w="5240" w:type="dxa"/>
          </w:tcPr>
          <w:p w14:paraId="7ECCAADE" w14:textId="77777777" w:rsidR="00EE1B93" w:rsidRPr="00F10579" w:rsidRDefault="00EE1B93" w:rsidP="00F10579">
            <w:pPr>
              <w:jc w:val="both"/>
              <w:rPr>
                <w:rFonts w:ascii="Arial" w:eastAsia="Arial" w:hAnsi="Arial" w:cs="Arial"/>
                <w:sz w:val="20"/>
                <w:szCs w:val="20"/>
                <w:lang w:val="mn-MN"/>
              </w:rPr>
            </w:pPr>
            <w:r w:rsidRPr="00F10579">
              <w:rPr>
                <w:rFonts w:ascii="Arial" w:hAnsi="Arial" w:cs="Arial"/>
                <w:color w:val="333333"/>
                <w:sz w:val="20"/>
                <w:szCs w:val="20"/>
                <w:shd w:val="clear" w:color="auto" w:fill="FFFFFF"/>
                <w:lang w:val="mn-MN"/>
              </w:rPr>
              <w:t>Засгийн газрын агентлаг, нутгийн захиргааны байгууллага болон төрийн захиргааны бусад байгууллагын төрийн захиргааны албан тушаалын цалингийн хэмжээ</w:t>
            </w:r>
          </w:p>
        </w:tc>
        <w:tc>
          <w:tcPr>
            <w:tcW w:w="1418" w:type="dxa"/>
          </w:tcPr>
          <w:p w14:paraId="0CC40AC0" w14:textId="77777777" w:rsidR="00EE1B93" w:rsidRPr="00F10579" w:rsidRDefault="00EE1B93" w:rsidP="00F10579">
            <w:pPr>
              <w:jc w:val="center"/>
              <w:rPr>
                <w:rFonts w:ascii="Arial" w:eastAsia="Times New Roman" w:hAnsi="Arial" w:cs="Arial"/>
                <w:color w:val="000000"/>
                <w:sz w:val="20"/>
                <w:szCs w:val="20"/>
                <w:lang w:val="mn-MN"/>
              </w:rPr>
            </w:pPr>
          </w:p>
          <w:p w14:paraId="57DD2437" w14:textId="21972274" w:rsidR="00EE1B93" w:rsidRPr="00F10579" w:rsidRDefault="00EE1B93" w:rsidP="00F10579">
            <w:pPr>
              <w:jc w:val="center"/>
              <w:rPr>
                <w:rFonts w:ascii="Arial" w:eastAsia="Arial" w:hAnsi="Arial" w:cs="Arial"/>
                <w:sz w:val="20"/>
                <w:szCs w:val="20"/>
                <w:lang w:val="mn-MN"/>
              </w:rPr>
            </w:pPr>
            <w:r w:rsidRPr="00F10579">
              <w:rPr>
                <w:rFonts w:ascii="Arial" w:eastAsia="Times New Roman" w:hAnsi="Arial" w:cs="Arial"/>
                <w:color w:val="000000"/>
                <w:sz w:val="20"/>
                <w:szCs w:val="20"/>
              </w:rPr>
              <w:t>1,</w:t>
            </w:r>
            <w:r w:rsidR="0045763C">
              <w:rPr>
                <w:rFonts w:ascii="Arial" w:eastAsia="Times New Roman" w:hAnsi="Arial" w:cs="Arial"/>
                <w:color w:val="000000"/>
                <w:sz w:val="20"/>
                <w:szCs w:val="20"/>
              </w:rPr>
              <w:t>597</w:t>
            </w:r>
            <w:r w:rsidRPr="00F10579">
              <w:rPr>
                <w:rFonts w:ascii="Arial" w:eastAsia="Times New Roman" w:hAnsi="Arial" w:cs="Arial"/>
                <w:color w:val="000000"/>
                <w:sz w:val="20"/>
                <w:szCs w:val="20"/>
              </w:rPr>
              <w:t>,000</w:t>
            </w:r>
          </w:p>
        </w:tc>
        <w:tc>
          <w:tcPr>
            <w:tcW w:w="1417" w:type="dxa"/>
          </w:tcPr>
          <w:p w14:paraId="59C34239" w14:textId="77777777" w:rsidR="00EE1B93" w:rsidRPr="00F10579" w:rsidRDefault="00EE1B93" w:rsidP="00F10579">
            <w:pPr>
              <w:jc w:val="center"/>
              <w:rPr>
                <w:rFonts w:ascii="Arial" w:eastAsia="Times New Roman" w:hAnsi="Arial" w:cs="Arial"/>
                <w:color w:val="000000"/>
                <w:sz w:val="20"/>
                <w:szCs w:val="20"/>
              </w:rPr>
            </w:pPr>
          </w:p>
          <w:p w14:paraId="32D0624B" w14:textId="7F71BF0C" w:rsidR="00EE1B93" w:rsidRPr="00F10579" w:rsidRDefault="00EE1B93" w:rsidP="00F10579">
            <w:pPr>
              <w:jc w:val="center"/>
              <w:rPr>
                <w:rFonts w:ascii="Arial" w:eastAsia="Arial" w:hAnsi="Arial" w:cs="Arial"/>
                <w:sz w:val="20"/>
                <w:szCs w:val="20"/>
                <w:lang w:val="mn-MN"/>
              </w:rPr>
            </w:pPr>
            <w:r w:rsidRPr="00F10579">
              <w:rPr>
                <w:rFonts w:ascii="Arial" w:eastAsia="Times New Roman" w:hAnsi="Arial" w:cs="Arial"/>
                <w:color w:val="000000"/>
                <w:sz w:val="20"/>
                <w:szCs w:val="20"/>
              </w:rPr>
              <w:t>1,</w:t>
            </w:r>
            <w:r w:rsidR="0045763C">
              <w:rPr>
                <w:rFonts w:ascii="Arial" w:eastAsia="Times New Roman" w:hAnsi="Arial" w:cs="Arial"/>
                <w:color w:val="000000"/>
                <w:sz w:val="20"/>
                <w:szCs w:val="20"/>
              </w:rPr>
              <w:t>452</w:t>
            </w:r>
            <w:r w:rsidRPr="00F10579">
              <w:rPr>
                <w:rFonts w:ascii="Arial" w:eastAsia="Times New Roman" w:hAnsi="Arial" w:cs="Arial"/>
                <w:color w:val="000000"/>
                <w:sz w:val="20"/>
                <w:szCs w:val="20"/>
              </w:rPr>
              <w:t>,000</w:t>
            </w:r>
          </w:p>
        </w:tc>
        <w:tc>
          <w:tcPr>
            <w:tcW w:w="1244" w:type="dxa"/>
          </w:tcPr>
          <w:p w14:paraId="7F57AC10" w14:textId="77777777" w:rsidR="00EE1B93" w:rsidRPr="00F10579" w:rsidRDefault="00EE1B93" w:rsidP="00F10579">
            <w:pPr>
              <w:jc w:val="center"/>
              <w:rPr>
                <w:rFonts w:ascii="Arial" w:eastAsia="Times New Roman" w:hAnsi="Arial" w:cs="Arial"/>
                <w:color w:val="000000"/>
                <w:sz w:val="20"/>
                <w:szCs w:val="20"/>
              </w:rPr>
            </w:pPr>
          </w:p>
          <w:p w14:paraId="6170D354" w14:textId="346D4FB4" w:rsidR="00EE1B93" w:rsidRPr="00F10579" w:rsidRDefault="00EE1B93" w:rsidP="00F10579">
            <w:pPr>
              <w:jc w:val="center"/>
              <w:rPr>
                <w:rFonts w:ascii="Arial" w:eastAsia="Arial" w:hAnsi="Arial" w:cs="Arial"/>
                <w:sz w:val="20"/>
                <w:szCs w:val="20"/>
                <w:lang w:val="mn-MN"/>
              </w:rPr>
            </w:pPr>
            <w:r w:rsidRPr="00F10579">
              <w:rPr>
                <w:rFonts w:ascii="Arial" w:eastAsia="Times New Roman" w:hAnsi="Arial" w:cs="Arial"/>
                <w:color w:val="000000"/>
                <w:sz w:val="20"/>
                <w:szCs w:val="20"/>
              </w:rPr>
              <w:t>1,</w:t>
            </w:r>
            <w:r w:rsidR="0045763C">
              <w:rPr>
                <w:rFonts w:ascii="Arial" w:eastAsia="Times New Roman" w:hAnsi="Arial" w:cs="Arial"/>
                <w:color w:val="000000"/>
                <w:sz w:val="20"/>
                <w:szCs w:val="20"/>
              </w:rPr>
              <w:t>32</w:t>
            </w:r>
            <w:r w:rsidRPr="00F10579">
              <w:rPr>
                <w:rFonts w:ascii="Arial" w:eastAsia="Times New Roman" w:hAnsi="Arial" w:cs="Arial"/>
                <w:color w:val="000000"/>
                <w:sz w:val="20"/>
                <w:szCs w:val="20"/>
              </w:rPr>
              <w:t>0,000</w:t>
            </w:r>
          </w:p>
        </w:tc>
      </w:tr>
    </w:tbl>
    <w:p w14:paraId="5A529F29" w14:textId="21711067" w:rsidR="00EE1B93" w:rsidRPr="00F10579" w:rsidRDefault="00EE1B93" w:rsidP="00F10579">
      <w:pPr>
        <w:jc w:val="right"/>
        <w:rPr>
          <w:rFonts w:ascii="Arial" w:eastAsia="Arial" w:hAnsi="Arial" w:cs="Arial"/>
          <w:i/>
          <w:sz w:val="24"/>
          <w:szCs w:val="24"/>
        </w:rPr>
      </w:pPr>
      <w:r w:rsidRPr="00F10579">
        <w:rPr>
          <w:rFonts w:ascii="Arial" w:eastAsia="Arial" w:hAnsi="Arial" w:cs="Arial"/>
          <w:i/>
          <w:sz w:val="24"/>
          <w:szCs w:val="24"/>
        </w:rPr>
        <w:t>Эх сурвалж: Засгийн газрын 202</w:t>
      </w:r>
      <w:r w:rsidR="0045763C">
        <w:rPr>
          <w:rFonts w:ascii="Arial" w:eastAsia="Arial" w:hAnsi="Arial" w:cs="Arial"/>
          <w:i/>
          <w:sz w:val="24"/>
          <w:szCs w:val="24"/>
          <w:lang w:val="en-US"/>
        </w:rPr>
        <w:t>4</w:t>
      </w:r>
      <w:r w:rsidRPr="00F10579">
        <w:rPr>
          <w:rFonts w:ascii="Arial" w:eastAsia="Arial" w:hAnsi="Arial" w:cs="Arial"/>
          <w:i/>
          <w:sz w:val="24"/>
          <w:szCs w:val="24"/>
        </w:rPr>
        <w:t xml:space="preserve"> оны </w:t>
      </w:r>
      <w:r w:rsidR="0045763C">
        <w:rPr>
          <w:rFonts w:ascii="Arial" w:eastAsia="Arial" w:hAnsi="Arial" w:cs="Arial"/>
          <w:i/>
          <w:sz w:val="24"/>
          <w:szCs w:val="24"/>
          <w:lang w:val="en-US"/>
        </w:rPr>
        <w:t>128</w:t>
      </w:r>
      <w:r w:rsidRPr="00F10579">
        <w:rPr>
          <w:rFonts w:ascii="Arial" w:eastAsia="Arial" w:hAnsi="Arial" w:cs="Arial"/>
          <w:i/>
          <w:sz w:val="24"/>
          <w:szCs w:val="24"/>
        </w:rPr>
        <w:t xml:space="preserve"> д</w:t>
      </w:r>
      <w:r w:rsidR="0045763C">
        <w:rPr>
          <w:rFonts w:ascii="Arial" w:eastAsia="Arial" w:hAnsi="Arial" w:cs="Arial"/>
          <w:i/>
          <w:sz w:val="24"/>
          <w:szCs w:val="24"/>
        </w:rPr>
        <w:t>угаа</w:t>
      </w:r>
      <w:r w:rsidRPr="00F10579">
        <w:rPr>
          <w:rFonts w:ascii="Arial" w:eastAsia="Arial" w:hAnsi="Arial" w:cs="Arial"/>
          <w:i/>
          <w:sz w:val="24"/>
          <w:szCs w:val="24"/>
        </w:rPr>
        <w:t>р  тогтоолын 2, 3 дугаар хавсралт</w:t>
      </w:r>
    </w:p>
    <w:p w14:paraId="2EB0DD02" w14:textId="77777777" w:rsidR="00EE1B93" w:rsidRPr="00F10579" w:rsidRDefault="00EE1B93" w:rsidP="00F10579">
      <w:pPr>
        <w:ind w:firstLine="567"/>
        <w:jc w:val="both"/>
        <w:rPr>
          <w:rFonts w:ascii="Arial" w:eastAsia="Arial" w:hAnsi="Arial" w:cs="Arial"/>
          <w:sz w:val="24"/>
          <w:szCs w:val="24"/>
        </w:rPr>
      </w:pPr>
    </w:p>
    <w:p w14:paraId="521B6BE5" w14:textId="77777777" w:rsidR="00EE1B93" w:rsidRPr="00F10579" w:rsidRDefault="00EE1B93" w:rsidP="00F10579">
      <w:pPr>
        <w:ind w:firstLine="567"/>
        <w:jc w:val="both"/>
        <w:rPr>
          <w:rFonts w:ascii="Arial" w:eastAsia="Arial" w:hAnsi="Arial" w:cs="Arial"/>
          <w:sz w:val="24"/>
          <w:szCs w:val="24"/>
        </w:rPr>
      </w:pPr>
      <w:r w:rsidRPr="00F10579">
        <w:rPr>
          <w:rFonts w:ascii="Arial" w:eastAsia="Arial" w:hAnsi="Arial" w:cs="Arial"/>
          <w:sz w:val="24"/>
          <w:szCs w:val="24"/>
        </w:rPr>
        <w:lastRenderedPageBreak/>
        <w:t>Төрийн захиргааны албан хаагчийн төрийн хариуцах бусад зардлыг тооцохдоо нэг албан хаагчийн цалингийн дундаж хэмжээний 15 хувиар нийтлэг зардлыг, 10 хувиар дагалдах зардлыг, 30 хувиар нэмэгдэл, урамшууллын зардлыг тооцож гаргав.</w:t>
      </w:r>
    </w:p>
    <w:p w14:paraId="010705B0" w14:textId="77777777" w:rsidR="00EE1B93" w:rsidRPr="00F10579" w:rsidRDefault="00EE1B93" w:rsidP="00F10579">
      <w:pPr>
        <w:ind w:firstLine="567"/>
        <w:jc w:val="both"/>
        <w:rPr>
          <w:rFonts w:ascii="Arial" w:eastAsia="Arial" w:hAnsi="Arial" w:cs="Arial"/>
          <w:sz w:val="24"/>
          <w:szCs w:val="24"/>
        </w:rPr>
      </w:pPr>
    </w:p>
    <w:p w14:paraId="0571EE15" w14:textId="77777777" w:rsidR="00EE1B93" w:rsidRPr="00F10579" w:rsidRDefault="00EE1B93" w:rsidP="00F10579">
      <w:pPr>
        <w:jc w:val="center"/>
        <w:rPr>
          <w:rFonts w:ascii="Arial" w:eastAsia="Arial" w:hAnsi="Arial" w:cs="Arial"/>
          <w:sz w:val="24"/>
          <w:szCs w:val="24"/>
        </w:rPr>
      </w:pPr>
      <w:r w:rsidRPr="00F10579">
        <w:rPr>
          <w:rFonts w:ascii="Arial" w:eastAsia="Arial" w:hAnsi="Arial" w:cs="Arial"/>
          <w:sz w:val="24"/>
          <w:szCs w:val="24"/>
        </w:rPr>
        <w:t>Төрийн захиргааны байгууллагын нэг албан хаагчид ногдох цалингийн болон бусад нэмэгдэл зардлын тооцоо /төгрөг/</w:t>
      </w:r>
    </w:p>
    <w:p w14:paraId="7EC7577F" w14:textId="77777777" w:rsidR="00EE1B93" w:rsidRPr="00F10579" w:rsidRDefault="00EE1B93" w:rsidP="00F10579">
      <w:pPr>
        <w:jc w:val="center"/>
        <w:rPr>
          <w:rFonts w:ascii="Arial" w:eastAsia="Arial" w:hAnsi="Arial" w:cs="Arial"/>
          <w:sz w:val="24"/>
          <w:szCs w:val="24"/>
        </w:rPr>
      </w:pPr>
    </w:p>
    <w:tbl>
      <w:tblPr>
        <w:tblW w:w="9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7"/>
        <w:gridCol w:w="3641"/>
        <w:gridCol w:w="1843"/>
        <w:gridCol w:w="1701"/>
        <w:gridCol w:w="1561"/>
      </w:tblGrid>
      <w:tr w:rsidR="00EE1B93" w:rsidRPr="00F10579" w14:paraId="7A87C070" w14:textId="77777777" w:rsidTr="00685851">
        <w:trPr>
          <w:trHeight w:val="279"/>
          <w:jc w:val="center"/>
        </w:trPr>
        <w:tc>
          <w:tcPr>
            <w:tcW w:w="607" w:type="dxa"/>
            <w:shd w:val="clear" w:color="auto" w:fill="auto"/>
            <w:vAlign w:val="center"/>
          </w:tcPr>
          <w:p w14:paraId="40748D7E"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w:t>
            </w:r>
          </w:p>
        </w:tc>
        <w:tc>
          <w:tcPr>
            <w:tcW w:w="3641" w:type="dxa"/>
            <w:shd w:val="clear" w:color="auto" w:fill="auto"/>
            <w:vAlign w:val="center"/>
          </w:tcPr>
          <w:p w14:paraId="5264FA02"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Зардлын нэр</w:t>
            </w:r>
          </w:p>
        </w:tc>
        <w:tc>
          <w:tcPr>
            <w:tcW w:w="1843" w:type="dxa"/>
            <w:shd w:val="clear" w:color="auto" w:fill="auto"/>
            <w:vAlign w:val="center"/>
          </w:tcPr>
          <w:p w14:paraId="06D7F366"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ТЗ-6</w:t>
            </w:r>
          </w:p>
        </w:tc>
        <w:tc>
          <w:tcPr>
            <w:tcW w:w="1701" w:type="dxa"/>
            <w:shd w:val="clear" w:color="auto" w:fill="auto"/>
            <w:vAlign w:val="center"/>
          </w:tcPr>
          <w:p w14:paraId="25A14D46"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ТЗ-7</w:t>
            </w:r>
          </w:p>
        </w:tc>
        <w:tc>
          <w:tcPr>
            <w:tcW w:w="1561" w:type="dxa"/>
            <w:shd w:val="clear" w:color="auto" w:fill="auto"/>
            <w:vAlign w:val="center"/>
          </w:tcPr>
          <w:p w14:paraId="381E3944"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ТЗ-8</w:t>
            </w:r>
          </w:p>
        </w:tc>
      </w:tr>
      <w:tr w:rsidR="0045763C" w:rsidRPr="00F10579" w14:paraId="08275D6A" w14:textId="77777777" w:rsidTr="00685851">
        <w:trPr>
          <w:trHeight w:val="280"/>
          <w:jc w:val="center"/>
        </w:trPr>
        <w:tc>
          <w:tcPr>
            <w:tcW w:w="607" w:type="dxa"/>
            <w:shd w:val="clear" w:color="auto" w:fill="auto"/>
            <w:vAlign w:val="center"/>
          </w:tcPr>
          <w:p w14:paraId="44EE879E" w14:textId="77777777" w:rsidR="0045763C" w:rsidRPr="00F10579" w:rsidRDefault="0045763C" w:rsidP="0045763C">
            <w:pPr>
              <w:jc w:val="center"/>
              <w:rPr>
                <w:rFonts w:ascii="Arial" w:eastAsia="Arial" w:hAnsi="Arial" w:cs="Arial"/>
                <w:sz w:val="20"/>
                <w:szCs w:val="20"/>
              </w:rPr>
            </w:pPr>
            <w:r w:rsidRPr="00F10579">
              <w:rPr>
                <w:rFonts w:ascii="Arial" w:eastAsia="Arial" w:hAnsi="Arial" w:cs="Arial"/>
                <w:sz w:val="20"/>
                <w:szCs w:val="20"/>
              </w:rPr>
              <w:t>1</w:t>
            </w:r>
          </w:p>
        </w:tc>
        <w:tc>
          <w:tcPr>
            <w:tcW w:w="3641" w:type="dxa"/>
            <w:shd w:val="clear" w:color="auto" w:fill="auto"/>
          </w:tcPr>
          <w:p w14:paraId="0DD586DA" w14:textId="77777777" w:rsidR="0045763C" w:rsidRPr="00F10579" w:rsidRDefault="0045763C" w:rsidP="0045763C">
            <w:pPr>
              <w:jc w:val="both"/>
              <w:rPr>
                <w:rFonts w:ascii="Arial" w:eastAsia="Arial" w:hAnsi="Arial" w:cs="Arial"/>
                <w:sz w:val="20"/>
                <w:szCs w:val="20"/>
              </w:rPr>
            </w:pPr>
            <w:r w:rsidRPr="00F10579">
              <w:rPr>
                <w:rFonts w:ascii="Arial" w:eastAsia="Arial" w:hAnsi="Arial" w:cs="Arial"/>
                <w:sz w:val="20"/>
                <w:szCs w:val="20"/>
              </w:rPr>
              <w:t xml:space="preserve">Сарын дундаж цалин </w:t>
            </w:r>
          </w:p>
        </w:tc>
        <w:tc>
          <w:tcPr>
            <w:tcW w:w="1843" w:type="dxa"/>
            <w:tcBorders>
              <w:top w:val="nil"/>
              <w:left w:val="nil"/>
              <w:bottom w:val="single" w:sz="8" w:space="0" w:color="000000"/>
              <w:right w:val="single" w:sz="8" w:space="0" w:color="000000"/>
            </w:tcBorders>
            <w:shd w:val="clear" w:color="auto" w:fill="auto"/>
            <w:vAlign w:val="center"/>
          </w:tcPr>
          <w:p w14:paraId="53A3137D" w14:textId="77F87DAE" w:rsidR="0045763C" w:rsidRPr="00F10579" w:rsidRDefault="0045763C" w:rsidP="0045763C">
            <w:pPr>
              <w:jc w:val="center"/>
              <w:rPr>
                <w:rFonts w:ascii="Arial" w:eastAsia="Arial" w:hAnsi="Arial" w:cs="Arial"/>
                <w:sz w:val="20"/>
                <w:szCs w:val="20"/>
              </w:rPr>
            </w:pPr>
            <w:r>
              <w:rPr>
                <w:rFonts w:ascii="Arial" w:hAnsi="Arial" w:cs="Arial"/>
                <w:color w:val="000000"/>
                <w:sz w:val="20"/>
                <w:szCs w:val="20"/>
              </w:rPr>
              <w:t>1,765,000</w:t>
            </w:r>
          </w:p>
        </w:tc>
        <w:tc>
          <w:tcPr>
            <w:tcW w:w="1701" w:type="dxa"/>
            <w:tcBorders>
              <w:top w:val="nil"/>
              <w:left w:val="nil"/>
              <w:bottom w:val="single" w:sz="8" w:space="0" w:color="000000"/>
              <w:right w:val="single" w:sz="8" w:space="0" w:color="000000"/>
            </w:tcBorders>
            <w:shd w:val="clear" w:color="auto" w:fill="auto"/>
            <w:vAlign w:val="center"/>
          </w:tcPr>
          <w:p w14:paraId="322F8864" w14:textId="2BA3E15D" w:rsidR="0045763C" w:rsidRPr="00F10579" w:rsidRDefault="0045763C" w:rsidP="0045763C">
            <w:pPr>
              <w:jc w:val="center"/>
              <w:rPr>
                <w:rFonts w:ascii="Arial" w:eastAsia="Arial" w:hAnsi="Arial" w:cs="Arial"/>
                <w:sz w:val="20"/>
                <w:szCs w:val="20"/>
              </w:rPr>
            </w:pPr>
            <w:r>
              <w:rPr>
                <w:rFonts w:ascii="Arial" w:hAnsi="Arial" w:cs="Arial"/>
                <w:color w:val="000000"/>
                <w:sz w:val="20"/>
                <w:szCs w:val="20"/>
              </w:rPr>
              <w:t>1,604,500</w:t>
            </w:r>
          </w:p>
        </w:tc>
        <w:tc>
          <w:tcPr>
            <w:tcW w:w="1561" w:type="dxa"/>
            <w:tcBorders>
              <w:top w:val="nil"/>
              <w:left w:val="nil"/>
              <w:bottom w:val="single" w:sz="8" w:space="0" w:color="000000"/>
              <w:right w:val="single" w:sz="8" w:space="0" w:color="000000"/>
            </w:tcBorders>
            <w:shd w:val="clear" w:color="auto" w:fill="auto"/>
            <w:vAlign w:val="center"/>
          </w:tcPr>
          <w:p w14:paraId="64901FF8" w14:textId="0B98AFA8" w:rsidR="0045763C" w:rsidRPr="00F10579" w:rsidRDefault="0045763C" w:rsidP="0045763C">
            <w:pPr>
              <w:jc w:val="center"/>
              <w:rPr>
                <w:rFonts w:ascii="Arial" w:eastAsia="Arial" w:hAnsi="Arial" w:cs="Arial"/>
                <w:sz w:val="20"/>
                <w:szCs w:val="20"/>
              </w:rPr>
            </w:pPr>
            <w:r>
              <w:rPr>
                <w:rFonts w:ascii="Arial" w:hAnsi="Arial" w:cs="Arial"/>
                <w:color w:val="000000"/>
                <w:sz w:val="20"/>
                <w:szCs w:val="20"/>
              </w:rPr>
              <w:t>1,458,500</w:t>
            </w:r>
          </w:p>
        </w:tc>
      </w:tr>
      <w:tr w:rsidR="0045763C" w:rsidRPr="00F10579" w14:paraId="6BC753EC" w14:textId="77777777" w:rsidTr="00685851">
        <w:trPr>
          <w:trHeight w:val="280"/>
          <w:jc w:val="center"/>
        </w:trPr>
        <w:tc>
          <w:tcPr>
            <w:tcW w:w="607" w:type="dxa"/>
            <w:shd w:val="clear" w:color="auto" w:fill="auto"/>
            <w:vAlign w:val="center"/>
          </w:tcPr>
          <w:p w14:paraId="693769B2" w14:textId="77777777" w:rsidR="0045763C" w:rsidRPr="00F10579" w:rsidRDefault="0045763C" w:rsidP="0045763C">
            <w:pPr>
              <w:jc w:val="center"/>
              <w:rPr>
                <w:rFonts w:ascii="Arial" w:eastAsia="Arial" w:hAnsi="Arial" w:cs="Arial"/>
                <w:sz w:val="20"/>
                <w:szCs w:val="20"/>
              </w:rPr>
            </w:pPr>
            <w:r w:rsidRPr="00F10579">
              <w:rPr>
                <w:rFonts w:ascii="Arial" w:eastAsia="Arial" w:hAnsi="Arial" w:cs="Arial"/>
                <w:sz w:val="20"/>
                <w:szCs w:val="20"/>
              </w:rPr>
              <w:t>2</w:t>
            </w:r>
          </w:p>
        </w:tc>
        <w:tc>
          <w:tcPr>
            <w:tcW w:w="3641" w:type="dxa"/>
            <w:shd w:val="clear" w:color="auto" w:fill="auto"/>
          </w:tcPr>
          <w:p w14:paraId="0DDEC8BA" w14:textId="77777777" w:rsidR="0045763C" w:rsidRPr="00F10579" w:rsidRDefault="0045763C" w:rsidP="0045763C">
            <w:pPr>
              <w:tabs>
                <w:tab w:val="right" w:pos="3611"/>
              </w:tabs>
              <w:jc w:val="both"/>
              <w:rPr>
                <w:rFonts w:ascii="Arial" w:eastAsia="Arial" w:hAnsi="Arial" w:cs="Arial"/>
                <w:sz w:val="20"/>
                <w:szCs w:val="20"/>
              </w:rPr>
            </w:pPr>
            <w:r w:rsidRPr="00F10579">
              <w:rPr>
                <w:rFonts w:ascii="Arial" w:eastAsia="Arial" w:hAnsi="Arial" w:cs="Arial"/>
                <w:sz w:val="20"/>
                <w:szCs w:val="20"/>
              </w:rPr>
              <w:t>Нийтлэг зардал, 15%</w:t>
            </w:r>
          </w:p>
        </w:tc>
        <w:tc>
          <w:tcPr>
            <w:tcW w:w="1843" w:type="dxa"/>
            <w:tcBorders>
              <w:top w:val="nil"/>
              <w:left w:val="nil"/>
              <w:bottom w:val="single" w:sz="8" w:space="0" w:color="000000"/>
              <w:right w:val="single" w:sz="8" w:space="0" w:color="000000"/>
            </w:tcBorders>
            <w:shd w:val="clear" w:color="auto" w:fill="auto"/>
            <w:vAlign w:val="center"/>
          </w:tcPr>
          <w:p w14:paraId="36C75319" w14:textId="7D08EA74" w:rsidR="0045763C" w:rsidRPr="00F10579" w:rsidRDefault="0045763C" w:rsidP="0045763C">
            <w:pPr>
              <w:jc w:val="center"/>
              <w:rPr>
                <w:rFonts w:ascii="Arial" w:eastAsia="Arial" w:hAnsi="Arial" w:cs="Arial"/>
                <w:sz w:val="20"/>
                <w:szCs w:val="20"/>
              </w:rPr>
            </w:pPr>
            <w:r>
              <w:rPr>
                <w:rFonts w:ascii="Arial" w:hAnsi="Arial" w:cs="Arial"/>
                <w:color w:val="000000"/>
                <w:sz w:val="20"/>
                <w:szCs w:val="20"/>
              </w:rPr>
              <w:t>264,750</w:t>
            </w:r>
          </w:p>
        </w:tc>
        <w:tc>
          <w:tcPr>
            <w:tcW w:w="1701" w:type="dxa"/>
            <w:tcBorders>
              <w:top w:val="nil"/>
              <w:left w:val="nil"/>
              <w:bottom w:val="single" w:sz="8" w:space="0" w:color="000000"/>
              <w:right w:val="single" w:sz="8" w:space="0" w:color="000000"/>
            </w:tcBorders>
            <w:shd w:val="clear" w:color="auto" w:fill="auto"/>
            <w:vAlign w:val="center"/>
          </w:tcPr>
          <w:p w14:paraId="17CBC385" w14:textId="4F4BCBE3" w:rsidR="0045763C" w:rsidRPr="00F10579" w:rsidRDefault="0045763C" w:rsidP="0045763C">
            <w:pPr>
              <w:jc w:val="center"/>
              <w:rPr>
                <w:rFonts w:ascii="Arial" w:eastAsia="Arial" w:hAnsi="Arial" w:cs="Arial"/>
                <w:sz w:val="20"/>
                <w:szCs w:val="20"/>
              </w:rPr>
            </w:pPr>
            <w:r>
              <w:rPr>
                <w:rFonts w:ascii="Arial" w:hAnsi="Arial" w:cs="Arial"/>
                <w:color w:val="000000"/>
                <w:sz w:val="20"/>
                <w:szCs w:val="20"/>
              </w:rPr>
              <w:t>240,675</w:t>
            </w:r>
          </w:p>
        </w:tc>
        <w:tc>
          <w:tcPr>
            <w:tcW w:w="1561" w:type="dxa"/>
            <w:tcBorders>
              <w:top w:val="nil"/>
              <w:left w:val="nil"/>
              <w:bottom w:val="single" w:sz="8" w:space="0" w:color="000000"/>
              <w:right w:val="single" w:sz="8" w:space="0" w:color="000000"/>
            </w:tcBorders>
            <w:shd w:val="clear" w:color="auto" w:fill="auto"/>
            <w:vAlign w:val="center"/>
          </w:tcPr>
          <w:p w14:paraId="7F188C32" w14:textId="1C7D2A9F" w:rsidR="0045763C" w:rsidRPr="00F10579" w:rsidRDefault="0045763C" w:rsidP="0045763C">
            <w:pPr>
              <w:jc w:val="center"/>
              <w:rPr>
                <w:rFonts w:ascii="Arial" w:eastAsia="Arial" w:hAnsi="Arial" w:cs="Arial"/>
                <w:sz w:val="20"/>
                <w:szCs w:val="20"/>
              </w:rPr>
            </w:pPr>
            <w:r>
              <w:rPr>
                <w:rFonts w:ascii="Arial" w:hAnsi="Arial" w:cs="Arial"/>
                <w:color w:val="000000"/>
                <w:sz w:val="20"/>
                <w:szCs w:val="20"/>
              </w:rPr>
              <w:t>218,775</w:t>
            </w:r>
          </w:p>
        </w:tc>
      </w:tr>
      <w:tr w:rsidR="0045763C" w:rsidRPr="00F10579" w14:paraId="7C9BC86A" w14:textId="77777777" w:rsidTr="00685851">
        <w:trPr>
          <w:trHeight w:val="280"/>
          <w:jc w:val="center"/>
        </w:trPr>
        <w:tc>
          <w:tcPr>
            <w:tcW w:w="607" w:type="dxa"/>
            <w:shd w:val="clear" w:color="auto" w:fill="auto"/>
            <w:vAlign w:val="center"/>
          </w:tcPr>
          <w:p w14:paraId="58EB6504" w14:textId="77777777" w:rsidR="0045763C" w:rsidRPr="00F10579" w:rsidRDefault="0045763C" w:rsidP="0045763C">
            <w:pPr>
              <w:jc w:val="center"/>
              <w:rPr>
                <w:rFonts w:ascii="Arial" w:eastAsia="Arial" w:hAnsi="Arial" w:cs="Arial"/>
                <w:sz w:val="20"/>
                <w:szCs w:val="20"/>
              </w:rPr>
            </w:pPr>
            <w:r w:rsidRPr="00F10579">
              <w:rPr>
                <w:rFonts w:ascii="Arial" w:eastAsia="Arial" w:hAnsi="Arial" w:cs="Arial"/>
                <w:sz w:val="20"/>
                <w:szCs w:val="20"/>
              </w:rPr>
              <w:t>3</w:t>
            </w:r>
          </w:p>
        </w:tc>
        <w:tc>
          <w:tcPr>
            <w:tcW w:w="3641" w:type="dxa"/>
            <w:shd w:val="clear" w:color="auto" w:fill="auto"/>
          </w:tcPr>
          <w:p w14:paraId="598F3407" w14:textId="77777777" w:rsidR="0045763C" w:rsidRPr="00F10579" w:rsidRDefault="0045763C" w:rsidP="0045763C">
            <w:pPr>
              <w:tabs>
                <w:tab w:val="right" w:pos="3611"/>
              </w:tabs>
              <w:jc w:val="both"/>
              <w:rPr>
                <w:rFonts w:ascii="Arial" w:eastAsia="Arial" w:hAnsi="Arial" w:cs="Arial"/>
                <w:sz w:val="20"/>
                <w:szCs w:val="20"/>
              </w:rPr>
            </w:pPr>
            <w:r w:rsidRPr="00F10579">
              <w:rPr>
                <w:rFonts w:ascii="Arial" w:eastAsia="Arial" w:hAnsi="Arial" w:cs="Arial"/>
                <w:sz w:val="20"/>
                <w:szCs w:val="20"/>
              </w:rPr>
              <w:t>Дагалдах зардал, 10%</w:t>
            </w:r>
          </w:p>
        </w:tc>
        <w:tc>
          <w:tcPr>
            <w:tcW w:w="1843" w:type="dxa"/>
            <w:tcBorders>
              <w:top w:val="nil"/>
              <w:left w:val="nil"/>
              <w:bottom w:val="single" w:sz="8" w:space="0" w:color="000000"/>
              <w:right w:val="single" w:sz="8" w:space="0" w:color="000000"/>
            </w:tcBorders>
            <w:shd w:val="clear" w:color="auto" w:fill="auto"/>
            <w:vAlign w:val="center"/>
          </w:tcPr>
          <w:p w14:paraId="65CBC7C2" w14:textId="03812EBC" w:rsidR="0045763C" w:rsidRPr="00F10579" w:rsidRDefault="0045763C" w:rsidP="0045763C">
            <w:pPr>
              <w:jc w:val="center"/>
              <w:rPr>
                <w:rFonts w:ascii="Arial" w:eastAsia="Arial" w:hAnsi="Arial" w:cs="Arial"/>
                <w:sz w:val="20"/>
                <w:szCs w:val="20"/>
              </w:rPr>
            </w:pPr>
            <w:r>
              <w:rPr>
                <w:rFonts w:ascii="Arial" w:hAnsi="Arial" w:cs="Arial"/>
                <w:color w:val="000000"/>
                <w:sz w:val="20"/>
                <w:szCs w:val="20"/>
              </w:rPr>
              <w:t>176,500</w:t>
            </w:r>
          </w:p>
        </w:tc>
        <w:tc>
          <w:tcPr>
            <w:tcW w:w="1701" w:type="dxa"/>
            <w:tcBorders>
              <w:top w:val="nil"/>
              <w:left w:val="nil"/>
              <w:bottom w:val="single" w:sz="8" w:space="0" w:color="000000"/>
              <w:right w:val="single" w:sz="8" w:space="0" w:color="000000"/>
            </w:tcBorders>
            <w:shd w:val="clear" w:color="auto" w:fill="auto"/>
            <w:vAlign w:val="center"/>
          </w:tcPr>
          <w:p w14:paraId="55BB47CC" w14:textId="7D8EA6EE" w:rsidR="0045763C" w:rsidRPr="00F10579" w:rsidRDefault="0045763C" w:rsidP="0045763C">
            <w:pPr>
              <w:jc w:val="center"/>
              <w:rPr>
                <w:rFonts w:ascii="Arial" w:eastAsia="Arial" w:hAnsi="Arial" w:cs="Arial"/>
                <w:sz w:val="20"/>
                <w:szCs w:val="20"/>
              </w:rPr>
            </w:pPr>
            <w:r>
              <w:rPr>
                <w:rFonts w:ascii="Arial" w:hAnsi="Arial" w:cs="Arial"/>
                <w:color w:val="000000"/>
                <w:sz w:val="20"/>
                <w:szCs w:val="20"/>
              </w:rPr>
              <w:t>160,450</w:t>
            </w:r>
          </w:p>
        </w:tc>
        <w:tc>
          <w:tcPr>
            <w:tcW w:w="1561" w:type="dxa"/>
            <w:tcBorders>
              <w:top w:val="nil"/>
              <w:left w:val="nil"/>
              <w:bottom w:val="single" w:sz="8" w:space="0" w:color="000000"/>
              <w:right w:val="single" w:sz="8" w:space="0" w:color="000000"/>
            </w:tcBorders>
            <w:shd w:val="clear" w:color="auto" w:fill="auto"/>
            <w:vAlign w:val="center"/>
          </w:tcPr>
          <w:p w14:paraId="0CBE53A6" w14:textId="76842D92" w:rsidR="0045763C" w:rsidRPr="00F10579" w:rsidRDefault="0045763C" w:rsidP="0045763C">
            <w:pPr>
              <w:jc w:val="center"/>
              <w:rPr>
                <w:rFonts w:ascii="Arial" w:eastAsia="Arial" w:hAnsi="Arial" w:cs="Arial"/>
                <w:sz w:val="20"/>
                <w:szCs w:val="20"/>
              </w:rPr>
            </w:pPr>
            <w:r>
              <w:rPr>
                <w:rFonts w:ascii="Arial" w:hAnsi="Arial" w:cs="Arial"/>
                <w:color w:val="000000"/>
                <w:sz w:val="20"/>
                <w:szCs w:val="20"/>
              </w:rPr>
              <w:t>145,850</w:t>
            </w:r>
          </w:p>
        </w:tc>
      </w:tr>
      <w:tr w:rsidR="0045763C" w:rsidRPr="00F10579" w14:paraId="4CBFB217" w14:textId="77777777" w:rsidTr="00685851">
        <w:trPr>
          <w:trHeight w:val="467"/>
          <w:jc w:val="center"/>
        </w:trPr>
        <w:tc>
          <w:tcPr>
            <w:tcW w:w="607" w:type="dxa"/>
            <w:shd w:val="clear" w:color="auto" w:fill="auto"/>
            <w:vAlign w:val="center"/>
          </w:tcPr>
          <w:p w14:paraId="7F6484CA" w14:textId="77777777" w:rsidR="0045763C" w:rsidRPr="00F10579" w:rsidRDefault="0045763C" w:rsidP="0045763C">
            <w:pPr>
              <w:jc w:val="center"/>
              <w:rPr>
                <w:rFonts w:ascii="Arial" w:eastAsia="Arial" w:hAnsi="Arial" w:cs="Arial"/>
                <w:sz w:val="20"/>
                <w:szCs w:val="20"/>
              </w:rPr>
            </w:pPr>
            <w:r w:rsidRPr="00F10579">
              <w:rPr>
                <w:rFonts w:ascii="Arial" w:eastAsia="Arial" w:hAnsi="Arial" w:cs="Arial"/>
                <w:sz w:val="20"/>
                <w:szCs w:val="20"/>
              </w:rPr>
              <w:t>4</w:t>
            </w:r>
          </w:p>
        </w:tc>
        <w:tc>
          <w:tcPr>
            <w:tcW w:w="3641" w:type="dxa"/>
            <w:shd w:val="clear" w:color="auto" w:fill="auto"/>
          </w:tcPr>
          <w:p w14:paraId="4E472401" w14:textId="77777777" w:rsidR="0045763C" w:rsidRPr="00F10579" w:rsidRDefault="0045763C" w:rsidP="0045763C">
            <w:pPr>
              <w:jc w:val="both"/>
              <w:rPr>
                <w:rFonts w:ascii="Arial" w:eastAsia="Arial" w:hAnsi="Arial" w:cs="Arial"/>
                <w:sz w:val="20"/>
                <w:szCs w:val="20"/>
              </w:rPr>
            </w:pPr>
            <w:r w:rsidRPr="00F10579">
              <w:rPr>
                <w:rFonts w:ascii="Arial" w:eastAsia="Arial" w:hAnsi="Arial" w:cs="Arial"/>
                <w:sz w:val="20"/>
                <w:szCs w:val="20"/>
              </w:rPr>
              <w:t>Нэмэгдэл, урамшууллын зардал, 30%</w:t>
            </w:r>
          </w:p>
        </w:tc>
        <w:tc>
          <w:tcPr>
            <w:tcW w:w="1843" w:type="dxa"/>
            <w:tcBorders>
              <w:top w:val="nil"/>
              <w:left w:val="nil"/>
              <w:bottom w:val="single" w:sz="8" w:space="0" w:color="000000"/>
              <w:right w:val="single" w:sz="8" w:space="0" w:color="000000"/>
            </w:tcBorders>
            <w:shd w:val="clear" w:color="auto" w:fill="auto"/>
            <w:vAlign w:val="center"/>
          </w:tcPr>
          <w:p w14:paraId="1A3D267D" w14:textId="5933D956" w:rsidR="0045763C" w:rsidRPr="00F10579" w:rsidRDefault="0045763C" w:rsidP="0045763C">
            <w:pPr>
              <w:jc w:val="center"/>
              <w:rPr>
                <w:rFonts w:ascii="Arial" w:eastAsia="Arial" w:hAnsi="Arial" w:cs="Arial"/>
                <w:sz w:val="20"/>
                <w:szCs w:val="20"/>
              </w:rPr>
            </w:pPr>
            <w:r>
              <w:rPr>
                <w:rFonts w:ascii="Arial" w:hAnsi="Arial" w:cs="Arial"/>
                <w:color w:val="000000"/>
                <w:sz w:val="20"/>
                <w:szCs w:val="20"/>
              </w:rPr>
              <w:t>529,500</w:t>
            </w:r>
          </w:p>
        </w:tc>
        <w:tc>
          <w:tcPr>
            <w:tcW w:w="1701" w:type="dxa"/>
            <w:tcBorders>
              <w:top w:val="nil"/>
              <w:left w:val="nil"/>
              <w:bottom w:val="single" w:sz="8" w:space="0" w:color="000000"/>
              <w:right w:val="single" w:sz="8" w:space="0" w:color="000000"/>
            </w:tcBorders>
            <w:shd w:val="clear" w:color="auto" w:fill="auto"/>
            <w:vAlign w:val="center"/>
          </w:tcPr>
          <w:p w14:paraId="36FA4102" w14:textId="0028015D" w:rsidR="0045763C" w:rsidRPr="00F10579" w:rsidRDefault="0045763C" w:rsidP="0045763C">
            <w:pPr>
              <w:jc w:val="center"/>
              <w:rPr>
                <w:rFonts w:ascii="Arial" w:eastAsia="Arial" w:hAnsi="Arial" w:cs="Arial"/>
                <w:sz w:val="20"/>
                <w:szCs w:val="20"/>
              </w:rPr>
            </w:pPr>
            <w:r>
              <w:rPr>
                <w:rFonts w:ascii="Arial" w:hAnsi="Arial" w:cs="Arial"/>
                <w:color w:val="000000"/>
                <w:sz w:val="20"/>
                <w:szCs w:val="20"/>
              </w:rPr>
              <w:t>481,350</w:t>
            </w:r>
          </w:p>
        </w:tc>
        <w:tc>
          <w:tcPr>
            <w:tcW w:w="1561" w:type="dxa"/>
            <w:tcBorders>
              <w:top w:val="nil"/>
              <w:left w:val="nil"/>
              <w:bottom w:val="single" w:sz="8" w:space="0" w:color="000000"/>
              <w:right w:val="single" w:sz="8" w:space="0" w:color="000000"/>
            </w:tcBorders>
            <w:shd w:val="clear" w:color="auto" w:fill="auto"/>
            <w:vAlign w:val="center"/>
          </w:tcPr>
          <w:p w14:paraId="399CBB06" w14:textId="4BF9E018" w:rsidR="0045763C" w:rsidRPr="00F10579" w:rsidRDefault="0045763C" w:rsidP="0045763C">
            <w:pPr>
              <w:jc w:val="center"/>
              <w:rPr>
                <w:rFonts w:ascii="Arial" w:eastAsia="Arial" w:hAnsi="Arial" w:cs="Arial"/>
                <w:sz w:val="20"/>
                <w:szCs w:val="20"/>
              </w:rPr>
            </w:pPr>
            <w:bookmarkStart w:id="3" w:name="RANGE!D14"/>
            <w:r>
              <w:rPr>
                <w:rFonts w:ascii="Arial" w:hAnsi="Arial" w:cs="Arial"/>
                <w:color w:val="000000"/>
                <w:sz w:val="20"/>
                <w:szCs w:val="20"/>
              </w:rPr>
              <w:t>437,550</w:t>
            </w:r>
            <w:bookmarkEnd w:id="3"/>
          </w:p>
        </w:tc>
      </w:tr>
      <w:tr w:rsidR="0045763C" w:rsidRPr="00F10579" w14:paraId="7D8A005C" w14:textId="77777777" w:rsidTr="00685851">
        <w:trPr>
          <w:trHeight w:val="467"/>
          <w:jc w:val="center"/>
        </w:trPr>
        <w:tc>
          <w:tcPr>
            <w:tcW w:w="607" w:type="dxa"/>
            <w:shd w:val="clear" w:color="auto" w:fill="auto"/>
            <w:vAlign w:val="center"/>
          </w:tcPr>
          <w:p w14:paraId="711FFF2F" w14:textId="77777777" w:rsidR="0045763C" w:rsidRPr="00F10579" w:rsidRDefault="0045763C" w:rsidP="0045763C">
            <w:pPr>
              <w:jc w:val="center"/>
              <w:rPr>
                <w:rFonts w:ascii="Arial" w:eastAsia="Arial" w:hAnsi="Arial" w:cs="Arial"/>
                <w:sz w:val="20"/>
                <w:szCs w:val="20"/>
              </w:rPr>
            </w:pPr>
            <w:r w:rsidRPr="00F10579">
              <w:rPr>
                <w:rFonts w:ascii="Arial" w:eastAsia="Arial" w:hAnsi="Arial" w:cs="Arial"/>
                <w:sz w:val="20"/>
                <w:szCs w:val="20"/>
              </w:rPr>
              <w:t>5</w:t>
            </w:r>
          </w:p>
        </w:tc>
        <w:tc>
          <w:tcPr>
            <w:tcW w:w="3641" w:type="dxa"/>
            <w:shd w:val="clear" w:color="auto" w:fill="auto"/>
            <w:vAlign w:val="center"/>
          </w:tcPr>
          <w:p w14:paraId="738D9E50" w14:textId="77777777" w:rsidR="0045763C" w:rsidRPr="00F10579" w:rsidRDefault="0045763C" w:rsidP="0045763C">
            <w:pPr>
              <w:rPr>
                <w:rFonts w:ascii="Arial" w:eastAsia="Arial" w:hAnsi="Arial" w:cs="Arial"/>
                <w:sz w:val="20"/>
                <w:szCs w:val="20"/>
              </w:rPr>
            </w:pPr>
            <w:r w:rsidRPr="00F10579">
              <w:rPr>
                <w:rFonts w:ascii="Arial" w:eastAsia="Arial" w:hAnsi="Arial" w:cs="Arial"/>
                <w:sz w:val="20"/>
                <w:szCs w:val="20"/>
              </w:rPr>
              <w:t xml:space="preserve">Сарын цалин </w:t>
            </w:r>
          </w:p>
        </w:tc>
        <w:tc>
          <w:tcPr>
            <w:tcW w:w="1843" w:type="dxa"/>
            <w:tcBorders>
              <w:top w:val="nil"/>
              <w:left w:val="nil"/>
              <w:bottom w:val="single" w:sz="8" w:space="0" w:color="000000"/>
              <w:right w:val="single" w:sz="8" w:space="0" w:color="000000"/>
            </w:tcBorders>
            <w:shd w:val="clear" w:color="auto" w:fill="auto"/>
            <w:vAlign w:val="center"/>
          </w:tcPr>
          <w:p w14:paraId="1AFF672A" w14:textId="24835B8F" w:rsidR="0045763C" w:rsidRPr="00F10579" w:rsidRDefault="0045763C" w:rsidP="0045763C">
            <w:pPr>
              <w:jc w:val="center"/>
              <w:rPr>
                <w:rFonts w:ascii="Arial" w:eastAsia="Arial" w:hAnsi="Arial" w:cs="Arial"/>
                <w:sz w:val="20"/>
                <w:szCs w:val="20"/>
              </w:rPr>
            </w:pPr>
            <w:r>
              <w:rPr>
                <w:rFonts w:ascii="Arial" w:hAnsi="Arial" w:cs="Arial"/>
                <w:color w:val="000000"/>
                <w:sz w:val="20"/>
                <w:szCs w:val="20"/>
              </w:rPr>
              <w:t>2,735,750</w:t>
            </w:r>
          </w:p>
        </w:tc>
        <w:tc>
          <w:tcPr>
            <w:tcW w:w="1701" w:type="dxa"/>
            <w:tcBorders>
              <w:top w:val="nil"/>
              <w:left w:val="nil"/>
              <w:bottom w:val="single" w:sz="8" w:space="0" w:color="000000"/>
              <w:right w:val="single" w:sz="8" w:space="0" w:color="000000"/>
            </w:tcBorders>
            <w:shd w:val="clear" w:color="auto" w:fill="auto"/>
            <w:vAlign w:val="center"/>
          </w:tcPr>
          <w:p w14:paraId="532572B9" w14:textId="15B4297E" w:rsidR="0045763C" w:rsidRPr="00F10579" w:rsidRDefault="0045763C" w:rsidP="0045763C">
            <w:pPr>
              <w:jc w:val="center"/>
              <w:rPr>
                <w:rFonts w:ascii="Arial" w:eastAsia="Arial" w:hAnsi="Arial" w:cs="Arial"/>
                <w:sz w:val="20"/>
                <w:szCs w:val="20"/>
              </w:rPr>
            </w:pPr>
            <w:r>
              <w:rPr>
                <w:rFonts w:ascii="Arial" w:hAnsi="Arial" w:cs="Arial"/>
                <w:color w:val="000000"/>
                <w:sz w:val="20"/>
                <w:szCs w:val="20"/>
              </w:rPr>
              <w:t>2,486,975</w:t>
            </w:r>
          </w:p>
        </w:tc>
        <w:tc>
          <w:tcPr>
            <w:tcW w:w="1561" w:type="dxa"/>
            <w:tcBorders>
              <w:top w:val="nil"/>
              <w:left w:val="nil"/>
              <w:bottom w:val="single" w:sz="8" w:space="0" w:color="000000"/>
              <w:right w:val="single" w:sz="8" w:space="0" w:color="000000"/>
            </w:tcBorders>
            <w:shd w:val="clear" w:color="auto" w:fill="auto"/>
            <w:vAlign w:val="center"/>
          </w:tcPr>
          <w:p w14:paraId="5EAF1373" w14:textId="492D3D82" w:rsidR="0045763C" w:rsidRPr="00F10579" w:rsidRDefault="0045763C" w:rsidP="0045763C">
            <w:pPr>
              <w:jc w:val="center"/>
              <w:rPr>
                <w:rFonts w:ascii="Arial" w:eastAsia="Arial" w:hAnsi="Arial" w:cs="Arial"/>
                <w:sz w:val="20"/>
                <w:szCs w:val="20"/>
              </w:rPr>
            </w:pPr>
            <w:r>
              <w:rPr>
                <w:rFonts w:ascii="Arial" w:hAnsi="Arial" w:cs="Arial"/>
                <w:color w:val="000000"/>
                <w:sz w:val="20"/>
                <w:szCs w:val="20"/>
              </w:rPr>
              <w:t>2,260,675</w:t>
            </w:r>
          </w:p>
        </w:tc>
      </w:tr>
      <w:tr w:rsidR="0045763C" w:rsidRPr="00F10579" w14:paraId="3BB09B66" w14:textId="77777777" w:rsidTr="00685851">
        <w:trPr>
          <w:trHeight w:val="280"/>
          <w:jc w:val="center"/>
        </w:trPr>
        <w:tc>
          <w:tcPr>
            <w:tcW w:w="607" w:type="dxa"/>
            <w:shd w:val="clear" w:color="auto" w:fill="auto"/>
            <w:vAlign w:val="center"/>
          </w:tcPr>
          <w:p w14:paraId="323CC49B" w14:textId="77777777" w:rsidR="0045763C" w:rsidRPr="00F10579" w:rsidRDefault="0045763C" w:rsidP="0045763C">
            <w:pPr>
              <w:jc w:val="center"/>
              <w:rPr>
                <w:rFonts w:ascii="Arial" w:eastAsia="Arial" w:hAnsi="Arial" w:cs="Arial"/>
                <w:sz w:val="20"/>
                <w:szCs w:val="20"/>
              </w:rPr>
            </w:pPr>
            <w:r w:rsidRPr="00F10579">
              <w:rPr>
                <w:rFonts w:ascii="Arial" w:eastAsia="Arial" w:hAnsi="Arial" w:cs="Arial"/>
                <w:sz w:val="20"/>
                <w:szCs w:val="20"/>
              </w:rPr>
              <w:t>6</w:t>
            </w:r>
          </w:p>
        </w:tc>
        <w:tc>
          <w:tcPr>
            <w:tcW w:w="3641" w:type="dxa"/>
            <w:shd w:val="clear" w:color="auto" w:fill="auto"/>
            <w:vAlign w:val="center"/>
          </w:tcPr>
          <w:p w14:paraId="604F3976" w14:textId="77777777" w:rsidR="0045763C" w:rsidRPr="00F10579" w:rsidRDefault="0045763C" w:rsidP="0045763C">
            <w:pPr>
              <w:rPr>
                <w:rFonts w:ascii="Arial" w:eastAsia="Arial" w:hAnsi="Arial" w:cs="Arial"/>
                <w:sz w:val="20"/>
                <w:szCs w:val="20"/>
              </w:rPr>
            </w:pPr>
            <w:r w:rsidRPr="00F10579">
              <w:rPr>
                <w:rFonts w:ascii="Arial" w:eastAsia="Arial" w:hAnsi="Arial" w:cs="Arial"/>
                <w:sz w:val="20"/>
                <w:szCs w:val="20"/>
              </w:rPr>
              <w:t>Жилийн цалин, мян.төг</w:t>
            </w:r>
          </w:p>
        </w:tc>
        <w:tc>
          <w:tcPr>
            <w:tcW w:w="1843" w:type="dxa"/>
            <w:tcBorders>
              <w:top w:val="nil"/>
              <w:left w:val="nil"/>
              <w:bottom w:val="single" w:sz="8" w:space="0" w:color="000000"/>
              <w:right w:val="single" w:sz="8" w:space="0" w:color="000000"/>
            </w:tcBorders>
            <w:shd w:val="clear" w:color="auto" w:fill="auto"/>
            <w:vAlign w:val="center"/>
          </w:tcPr>
          <w:p w14:paraId="5A5C44D3" w14:textId="20C35ACC" w:rsidR="0045763C" w:rsidRPr="00F10579" w:rsidRDefault="0045763C" w:rsidP="0045763C">
            <w:pPr>
              <w:jc w:val="center"/>
              <w:rPr>
                <w:rFonts w:ascii="Arial" w:eastAsia="Arial" w:hAnsi="Arial" w:cs="Arial"/>
                <w:b/>
                <w:sz w:val="20"/>
                <w:szCs w:val="20"/>
              </w:rPr>
            </w:pPr>
            <w:r>
              <w:rPr>
                <w:rFonts w:ascii="Arial" w:hAnsi="Arial" w:cs="Arial"/>
                <w:b/>
                <w:bCs/>
                <w:color w:val="000000"/>
                <w:sz w:val="20"/>
                <w:szCs w:val="20"/>
              </w:rPr>
              <w:t>32,829,000.00</w:t>
            </w:r>
          </w:p>
        </w:tc>
        <w:tc>
          <w:tcPr>
            <w:tcW w:w="1701" w:type="dxa"/>
            <w:tcBorders>
              <w:top w:val="nil"/>
              <w:left w:val="nil"/>
              <w:bottom w:val="single" w:sz="8" w:space="0" w:color="000000"/>
              <w:right w:val="single" w:sz="8" w:space="0" w:color="000000"/>
            </w:tcBorders>
            <w:shd w:val="clear" w:color="auto" w:fill="auto"/>
            <w:vAlign w:val="center"/>
          </w:tcPr>
          <w:p w14:paraId="20C92E24" w14:textId="019EE821" w:rsidR="0045763C" w:rsidRPr="00F10579" w:rsidRDefault="0045763C" w:rsidP="0045763C">
            <w:pPr>
              <w:jc w:val="center"/>
              <w:rPr>
                <w:rFonts w:ascii="Arial" w:eastAsia="Arial" w:hAnsi="Arial" w:cs="Arial"/>
                <w:b/>
                <w:sz w:val="20"/>
                <w:szCs w:val="20"/>
              </w:rPr>
            </w:pPr>
            <w:r>
              <w:rPr>
                <w:rFonts w:ascii="Arial" w:hAnsi="Arial" w:cs="Arial"/>
                <w:b/>
                <w:bCs/>
                <w:color w:val="000000"/>
                <w:sz w:val="20"/>
                <w:szCs w:val="20"/>
              </w:rPr>
              <w:t>29,843,700.00</w:t>
            </w:r>
          </w:p>
        </w:tc>
        <w:tc>
          <w:tcPr>
            <w:tcW w:w="1561" w:type="dxa"/>
            <w:tcBorders>
              <w:top w:val="nil"/>
              <w:left w:val="nil"/>
              <w:bottom w:val="single" w:sz="8" w:space="0" w:color="000000"/>
              <w:right w:val="single" w:sz="8" w:space="0" w:color="000000"/>
            </w:tcBorders>
            <w:shd w:val="clear" w:color="auto" w:fill="auto"/>
            <w:vAlign w:val="center"/>
          </w:tcPr>
          <w:p w14:paraId="60FBEC99" w14:textId="3F427DB1" w:rsidR="0045763C" w:rsidRPr="00F10579" w:rsidRDefault="0045763C" w:rsidP="0045763C">
            <w:pPr>
              <w:jc w:val="center"/>
              <w:rPr>
                <w:rFonts w:ascii="Arial" w:eastAsia="Arial" w:hAnsi="Arial" w:cs="Arial"/>
                <w:b/>
                <w:sz w:val="20"/>
                <w:szCs w:val="20"/>
              </w:rPr>
            </w:pPr>
            <w:r>
              <w:rPr>
                <w:rFonts w:ascii="Arial" w:hAnsi="Arial" w:cs="Arial"/>
                <w:b/>
                <w:bCs/>
                <w:color w:val="000000"/>
                <w:sz w:val="20"/>
                <w:szCs w:val="20"/>
              </w:rPr>
              <w:t>27,128,100.00</w:t>
            </w:r>
          </w:p>
        </w:tc>
      </w:tr>
    </w:tbl>
    <w:p w14:paraId="01466E87" w14:textId="77777777" w:rsidR="00EE1B93" w:rsidRPr="00F10579" w:rsidRDefault="00EE1B93" w:rsidP="00F10579">
      <w:pPr>
        <w:ind w:firstLine="562"/>
        <w:jc w:val="both"/>
        <w:rPr>
          <w:rFonts w:ascii="Arial" w:eastAsia="Arial" w:hAnsi="Arial" w:cs="Arial"/>
          <w:i/>
          <w:sz w:val="24"/>
          <w:szCs w:val="24"/>
        </w:rPr>
      </w:pPr>
    </w:p>
    <w:p w14:paraId="060AD5B0" w14:textId="05A126DF" w:rsidR="00EE1B93" w:rsidRPr="00F10579" w:rsidRDefault="00EE1B93" w:rsidP="00F10579">
      <w:pPr>
        <w:ind w:firstLine="562"/>
        <w:jc w:val="both"/>
        <w:rPr>
          <w:rFonts w:ascii="Arial" w:eastAsia="Arial" w:hAnsi="Arial" w:cs="Arial"/>
          <w:sz w:val="24"/>
          <w:szCs w:val="24"/>
        </w:rPr>
      </w:pPr>
      <w:r w:rsidRPr="00F10579">
        <w:rPr>
          <w:rFonts w:ascii="Arial" w:eastAsia="Arial" w:hAnsi="Arial" w:cs="Arial"/>
          <w:sz w:val="24"/>
          <w:szCs w:val="24"/>
        </w:rPr>
        <w:t xml:space="preserve">Хөдөө аж ахуйн </w:t>
      </w:r>
      <w:r w:rsidR="0045763C">
        <w:rPr>
          <w:rFonts w:ascii="Arial" w:eastAsia="Arial" w:hAnsi="Arial" w:cs="Arial"/>
          <w:sz w:val="24"/>
          <w:szCs w:val="24"/>
        </w:rPr>
        <w:t xml:space="preserve">тухай </w:t>
      </w:r>
      <w:r w:rsidRPr="00F10579">
        <w:rPr>
          <w:rFonts w:ascii="Arial" w:eastAsia="Arial" w:hAnsi="Arial" w:cs="Arial"/>
          <w:sz w:val="24"/>
          <w:szCs w:val="24"/>
        </w:rPr>
        <w:t xml:space="preserve">хуулийг баталж хэрэгжүүлэхэд төрийн албан хаагчийн цалингийн зардлыг төрийн захиргааны албан хаагчийн дундаж буюу ТЗ-7 зэрэглэлийн цалингийн дунджаар тооцоход цалингийн сарын зардал </w:t>
      </w:r>
      <w:r w:rsidRPr="00F10579">
        <w:rPr>
          <w:rFonts w:ascii="Arial" w:hAnsi="Arial" w:cs="Arial"/>
          <w:color w:val="000000"/>
          <w:sz w:val="24"/>
          <w:szCs w:val="24"/>
        </w:rPr>
        <w:t>2,</w:t>
      </w:r>
      <w:r w:rsidR="0045763C">
        <w:rPr>
          <w:rFonts w:ascii="Arial" w:hAnsi="Arial" w:cs="Arial"/>
          <w:color w:val="000000"/>
          <w:sz w:val="24"/>
          <w:szCs w:val="24"/>
        </w:rPr>
        <w:t>486</w:t>
      </w:r>
      <w:r w:rsidRPr="00F10579">
        <w:rPr>
          <w:rFonts w:ascii="Arial" w:hAnsi="Arial" w:cs="Arial"/>
          <w:color w:val="000000"/>
          <w:sz w:val="24"/>
          <w:szCs w:val="24"/>
        </w:rPr>
        <w:t>,</w:t>
      </w:r>
      <w:r w:rsidR="0045763C">
        <w:rPr>
          <w:rFonts w:ascii="Arial" w:hAnsi="Arial" w:cs="Arial"/>
          <w:color w:val="000000"/>
          <w:sz w:val="24"/>
          <w:szCs w:val="24"/>
        </w:rPr>
        <w:t>975</w:t>
      </w:r>
      <w:r w:rsidRPr="00F10579">
        <w:rPr>
          <w:rFonts w:ascii="Arial" w:eastAsia="Arial" w:hAnsi="Arial" w:cs="Arial"/>
          <w:sz w:val="24"/>
          <w:szCs w:val="24"/>
        </w:rPr>
        <w:t xml:space="preserve"> төгрөг, жилийн зардал </w:t>
      </w:r>
      <w:r w:rsidRPr="00F10579">
        <w:rPr>
          <w:rFonts w:ascii="Arial" w:hAnsi="Arial" w:cs="Arial"/>
          <w:b/>
          <w:bCs/>
          <w:color w:val="000000"/>
          <w:sz w:val="24"/>
          <w:szCs w:val="24"/>
        </w:rPr>
        <w:t>2</w:t>
      </w:r>
      <w:r w:rsidR="0045763C">
        <w:rPr>
          <w:rFonts w:ascii="Arial" w:hAnsi="Arial" w:cs="Arial"/>
          <w:b/>
          <w:bCs/>
          <w:color w:val="000000"/>
          <w:sz w:val="24"/>
          <w:szCs w:val="24"/>
        </w:rPr>
        <w:t>9</w:t>
      </w:r>
      <w:r w:rsidRPr="00F10579">
        <w:rPr>
          <w:rFonts w:ascii="Arial" w:hAnsi="Arial" w:cs="Arial"/>
          <w:b/>
          <w:bCs/>
          <w:color w:val="000000"/>
          <w:sz w:val="24"/>
          <w:szCs w:val="24"/>
        </w:rPr>
        <w:t>,</w:t>
      </w:r>
      <w:r w:rsidR="0045763C">
        <w:rPr>
          <w:rFonts w:ascii="Arial" w:hAnsi="Arial" w:cs="Arial"/>
          <w:b/>
          <w:bCs/>
          <w:color w:val="000000"/>
          <w:sz w:val="24"/>
          <w:szCs w:val="24"/>
        </w:rPr>
        <w:t>843</w:t>
      </w:r>
      <w:r w:rsidRPr="00F10579">
        <w:rPr>
          <w:rFonts w:ascii="Arial" w:hAnsi="Arial" w:cs="Arial"/>
          <w:b/>
          <w:bCs/>
          <w:color w:val="000000"/>
          <w:sz w:val="24"/>
          <w:szCs w:val="24"/>
        </w:rPr>
        <w:t>,</w:t>
      </w:r>
      <w:r w:rsidR="0045763C">
        <w:rPr>
          <w:rFonts w:ascii="Arial" w:hAnsi="Arial" w:cs="Arial"/>
          <w:b/>
          <w:bCs/>
          <w:color w:val="000000"/>
          <w:sz w:val="24"/>
          <w:szCs w:val="24"/>
        </w:rPr>
        <w:t>7</w:t>
      </w:r>
      <w:r w:rsidRPr="00F10579">
        <w:rPr>
          <w:rFonts w:ascii="Arial" w:hAnsi="Arial" w:cs="Arial"/>
          <w:b/>
          <w:bCs/>
          <w:color w:val="000000"/>
          <w:sz w:val="24"/>
          <w:szCs w:val="24"/>
        </w:rPr>
        <w:t xml:space="preserve"> </w:t>
      </w:r>
      <w:r w:rsidRPr="00F10579">
        <w:rPr>
          <w:rFonts w:ascii="Arial" w:eastAsia="Arial" w:hAnsi="Arial" w:cs="Arial"/>
          <w:sz w:val="24"/>
          <w:szCs w:val="24"/>
        </w:rPr>
        <w:t>мянган төгрөг болж байна.</w:t>
      </w:r>
    </w:p>
    <w:p w14:paraId="68B46D98" w14:textId="77777777" w:rsidR="00EE1B93" w:rsidRPr="00F10579" w:rsidRDefault="00EE1B93" w:rsidP="00F10579">
      <w:pPr>
        <w:ind w:firstLine="562"/>
        <w:jc w:val="both"/>
        <w:rPr>
          <w:rFonts w:ascii="Arial" w:eastAsia="Arial" w:hAnsi="Arial" w:cs="Arial"/>
          <w:sz w:val="24"/>
          <w:szCs w:val="24"/>
        </w:rPr>
      </w:pPr>
    </w:p>
    <w:tbl>
      <w:tblPr>
        <w:tblStyle w:val="TableGrid2"/>
        <w:tblW w:w="9351" w:type="dxa"/>
        <w:tblLook w:val="04A0" w:firstRow="1" w:lastRow="0" w:firstColumn="1" w:lastColumn="0" w:noHBand="0" w:noVBand="1"/>
      </w:tblPr>
      <w:tblGrid>
        <w:gridCol w:w="2326"/>
        <w:gridCol w:w="2326"/>
        <w:gridCol w:w="2326"/>
        <w:gridCol w:w="2373"/>
      </w:tblGrid>
      <w:tr w:rsidR="00EE1B93" w:rsidRPr="00F10579" w14:paraId="71AAC4E5" w14:textId="77777777" w:rsidTr="00685851">
        <w:tc>
          <w:tcPr>
            <w:tcW w:w="2326" w:type="dxa"/>
          </w:tcPr>
          <w:p w14:paraId="6CDD4F71" w14:textId="77777777" w:rsidR="00EE1B93" w:rsidRPr="00F10579" w:rsidRDefault="00EE1B93" w:rsidP="00F10579">
            <w:pPr>
              <w:jc w:val="both"/>
              <w:rPr>
                <w:rFonts w:ascii="Arial" w:eastAsia="Arial" w:hAnsi="Arial" w:cs="Arial"/>
                <w:sz w:val="20"/>
                <w:szCs w:val="20"/>
              </w:rPr>
            </w:pPr>
            <w:r w:rsidRPr="00F10579">
              <w:rPr>
                <w:rFonts w:ascii="Arial" w:eastAsia="Arial" w:hAnsi="Arial" w:cs="Arial"/>
                <w:sz w:val="20"/>
                <w:szCs w:val="20"/>
              </w:rPr>
              <w:t>Нэгж</w:t>
            </w:r>
          </w:p>
        </w:tc>
        <w:tc>
          <w:tcPr>
            <w:tcW w:w="2326" w:type="dxa"/>
          </w:tcPr>
          <w:p w14:paraId="013DA03C" w14:textId="77777777" w:rsidR="00EE1B93" w:rsidRPr="00F10579" w:rsidRDefault="00EE1B93" w:rsidP="00F10579">
            <w:pPr>
              <w:jc w:val="both"/>
              <w:rPr>
                <w:rFonts w:ascii="Arial" w:eastAsia="Arial" w:hAnsi="Arial" w:cs="Arial"/>
                <w:sz w:val="20"/>
                <w:szCs w:val="20"/>
              </w:rPr>
            </w:pPr>
            <w:r w:rsidRPr="00F10579">
              <w:rPr>
                <w:rFonts w:ascii="Arial" w:eastAsia="Arial" w:hAnsi="Arial" w:cs="Arial"/>
                <w:sz w:val="20"/>
                <w:szCs w:val="20"/>
              </w:rPr>
              <w:t>Нэмэгдэж буй ачаалал /орон тоо/</w:t>
            </w:r>
          </w:p>
        </w:tc>
        <w:tc>
          <w:tcPr>
            <w:tcW w:w="2326" w:type="dxa"/>
          </w:tcPr>
          <w:p w14:paraId="3438CCC7" w14:textId="77777777" w:rsidR="00EE1B93" w:rsidRPr="00F10579" w:rsidRDefault="00EE1B93" w:rsidP="00F10579">
            <w:pPr>
              <w:jc w:val="both"/>
              <w:rPr>
                <w:rFonts w:ascii="Arial" w:eastAsia="Arial" w:hAnsi="Arial" w:cs="Arial"/>
                <w:sz w:val="20"/>
                <w:szCs w:val="20"/>
              </w:rPr>
            </w:pPr>
            <w:r w:rsidRPr="00F10579">
              <w:rPr>
                <w:rFonts w:ascii="Arial" w:eastAsia="Arial" w:hAnsi="Arial" w:cs="Arial"/>
                <w:sz w:val="20"/>
                <w:szCs w:val="20"/>
              </w:rPr>
              <w:t>Цалингийн зардал</w:t>
            </w:r>
          </w:p>
        </w:tc>
        <w:tc>
          <w:tcPr>
            <w:tcW w:w="2373" w:type="dxa"/>
          </w:tcPr>
          <w:p w14:paraId="0214C3DE" w14:textId="77777777" w:rsidR="00EE1B93" w:rsidRPr="00F10579" w:rsidRDefault="00EE1B93" w:rsidP="00F10579">
            <w:pPr>
              <w:jc w:val="both"/>
              <w:rPr>
                <w:rFonts w:ascii="Arial" w:eastAsia="Arial" w:hAnsi="Arial" w:cs="Arial"/>
                <w:sz w:val="20"/>
                <w:szCs w:val="20"/>
              </w:rPr>
            </w:pPr>
            <w:r w:rsidRPr="00F10579">
              <w:rPr>
                <w:rFonts w:ascii="Arial" w:eastAsia="Arial" w:hAnsi="Arial" w:cs="Arial"/>
                <w:sz w:val="20"/>
                <w:szCs w:val="20"/>
              </w:rPr>
              <w:t>Хүний нөөцийн нийт зардал /төг/</w:t>
            </w:r>
          </w:p>
        </w:tc>
      </w:tr>
      <w:tr w:rsidR="00EE1B93" w:rsidRPr="00F10579" w14:paraId="1CDFE394" w14:textId="77777777" w:rsidTr="00685851">
        <w:tc>
          <w:tcPr>
            <w:tcW w:w="2326" w:type="dxa"/>
          </w:tcPr>
          <w:p w14:paraId="3F5071F4" w14:textId="77777777" w:rsidR="00EE1B93" w:rsidRPr="00F10579" w:rsidRDefault="00EE1B93" w:rsidP="00F10579">
            <w:pPr>
              <w:jc w:val="both"/>
              <w:rPr>
                <w:rFonts w:ascii="Arial" w:eastAsia="Arial" w:hAnsi="Arial" w:cs="Arial"/>
                <w:sz w:val="20"/>
                <w:szCs w:val="20"/>
              </w:rPr>
            </w:pPr>
            <w:r w:rsidRPr="00F10579">
              <w:rPr>
                <w:rFonts w:ascii="Arial" w:eastAsia="Arial" w:hAnsi="Arial" w:cs="Arial"/>
                <w:sz w:val="20"/>
                <w:szCs w:val="20"/>
              </w:rPr>
              <w:t>Хүнс, хөдөө аж ахуй, хөнгөн үйлдвэрийн яам</w:t>
            </w:r>
          </w:p>
        </w:tc>
        <w:tc>
          <w:tcPr>
            <w:tcW w:w="2326" w:type="dxa"/>
          </w:tcPr>
          <w:p w14:paraId="0C306E0B" w14:textId="77777777" w:rsidR="00EE1B93" w:rsidRPr="00F10579" w:rsidRDefault="00EE1B93" w:rsidP="00F10579">
            <w:pPr>
              <w:jc w:val="center"/>
              <w:rPr>
                <w:rFonts w:ascii="Arial" w:eastAsia="Arial" w:hAnsi="Arial" w:cs="Arial"/>
                <w:sz w:val="20"/>
                <w:szCs w:val="20"/>
              </w:rPr>
            </w:pPr>
          </w:p>
          <w:p w14:paraId="38FA4BA7" w14:textId="14956A4E" w:rsidR="00EE1B93" w:rsidRPr="00F10579" w:rsidRDefault="0045763C" w:rsidP="00F10579">
            <w:pPr>
              <w:jc w:val="center"/>
              <w:rPr>
                <w:rFonts w:ascii="Arial" w:eastAsia="Arial" w:hAnsi="Arial" w:cs="Arial"/>
                <w:sz w:val="20"/>
                <w:szCs w:val="20"/>
              </w:rPr>
            </w:pPr>
            <w:r>
              <w:rPr>
                <w:rFonts w:ascii="Arial" w:eastAsia="Arial" w:hAnsi="Arial" w:cs="Arial"/>
                <w:sz w:val="20"/>
                <w:szCs w:val="20"/>
              </w:rPr>
              <w:t>2</w:t>
            </w:r>
          </w:p>
        </w:tc>
        <w:tc>
          <w:tcPr>
            <w:tcW w:w="2326" w:type="dxa"/>
          </w:tcPr>
          <w:p w14:paraId="75350D39" w14:textId="77777777" w:rsidR="00EE1B93" w:rsidRPr="00F10579" w:rsidRDefault="00EE1B93" w:rsidP="00F10579">
            <w:pPr>
              <w:jc w:val="center"/>
              <w:rPr>
                <w:rFonts w:ascii="Arial" w:eastAsia="Arial" w:hAnsi="Arial" w:cs="Arial"/>
                <w:sz w:val="20"/>
                <w:szCs w:val="20"/>
              </w:rPr>
            </w:pPr>
          </w:p>
          <w:p w14:paraId="0F492F75" w14:textId="502FB091" w:rsidR="00EE1B93" w:rsidRPr="00F10579" w:rsidRDefault="0045763C" w:rsidP="00F10579">
            <w:pPr>
              <w:jc w:val="center"/>
              <w:rPr>
                <w:rFonts w:ascii="Arial" w:eastAsia="Arial" w:hAnsi="Arial" w:cs="Arial"/>
                <w:sz w:val="20"/>
                <w:szCs w:val="20"/>
              </w:rPr>
            </w:pPr>
            <w:r>
              <w:rPr>
                <w:rFonts w:ascii="Arial" w:hAnsi="Arial" w:cs="Arial"/>
                <w:bCs/>
                <w:color w:val="000000"/>
                <w:sz w:val="20"/>
                <w:szCs w:val="20"/>
              </w:rPr>
              <w:t>29</w:t>
            </w:r>
            <w:r w:rsidR="00EE1B93" w:rsidRPr="00F10579">
              <w:rPr>
                <w:rFonts w:ascii="Arial" w:hAnsi="Arial" w:cs="Arial"/>
                <w:bCs/>
                <w:color w:val="000000"/>
                <w:sz w:val="20"/>
                <w:szCs w:val="20"/>
              </w:rPr>
              <w:t>,</w:t>
            </w:r>
            <w:r>
              <w:rPr>
                <w:rFonts w:ascii="Arial" w:hAnsi="Arial" w:cs="Arial"/>
                <w:bCs/>
                <w:color w:val="000000"/>
                <w:sz w:val="20"/>
                <w:szCs w:val="20"/>
              </w:rPr>
              <w:t>843</w:t>
            </w:r>
            <w:r w:rsidR="00EE1B93" w:rsidRPr="00F10579">
              <w:rPr>
                <w:rFonts w:ascii="Arial" w:hAnsi="Arial" w:cs="Arial"/>
                <w:bCs/>
                <w:color w:val="000000"/>
                <w:sz w:val="20"/>
                <w:szCs w:val="20"/>
              </w:rPr>
              <w:t>,</w:t>
            </w:r>
            <w:r>
              <w:rPr>
                <w:rFonts w:ascii="Arial" w:hAnsi="Arial" w:cs="Arial"/>
                <w:bCs/>
                <w:color w:val="000000"/>
                <w:sz w:val="20"/>
                <w:szCs w:val="20"/>
              </w:rPr>
              <w:t>7</w:t>
            </w:r>
            <w:r w:rsidR="00EE1B93" w:rsidRPr="00F10579">
              <w:rPr>
                <w:rFonts w:ascii="Arial" w:hAnsi="Arial" w:cs="Arial"/>
                <w:bCs/>
                <w:color w:val="000000"/>
                <w:sz w:val="20"/>
                <w:szCs w:val="20"/>
              </w:rPr>
              <w:t>00.0</w:t>
            </w:r>
          </w:p>
        </w:tc>
        <w:tc>
          <w:tcPr>
            <w:tcW w:w="2373" w:type="dxa"/>
          </w:tcPr>
          <w:p w14:paraId="05AE56C7" w14:textId="77777777" w:rsidR="00EE1B93" w:rsidRPr="00F10579" w:rsidRDefault="00EE1B93" w:rsidP="00F10579">
            <w:pPr>
              <w:jc w:val="center"/>
              <w:rPr>
                <w:rFonts w:ascii="Arial" w:eastAsia="Arial" w:hAnsi="Arial" w:cs="Arial"/>
                <w:sz w:val="20"/>
                <w:szCs w:val="20"/>
              </w:rPr>
            </w:pPr>
          </w:p>
          <w:p w14:paraId="0C43B769" w14:textId="6D6E828E" w:rsidR="00EE1B93" w:rsidRPr="00F10579" w:rsidRDefault="0045763C" w:rsidP="00F10579">
            <w:pPr>
              <w:jc w:val="center"/>
              <w:rPr>
                <w:rFonts w:ascii="Arial" w:eastAsia="Arial" w:hAnsi="Arial" w:cs="Arial"/>
                <w:sz w:val="20"/>
                <w:szCs w:val="20"/>
              </w:rPr>
            </w:pPr>
            <w:r>
              <w:rPr>
                <w:rFonts w:ascii="Arial" w:eastAsia="Arial" w:hAnsi="Arial" w:cs="Arial"/>
                <w:sz w:val="20"/>
                <w:szCs w:val="20"/>
              </w:rPr>
              <w:t>59</w:t>
            </w:r>
            <w:r w:rsidR="00EE1B93" w:rsidRPr="00F10579">
              <w:rPr>
                <w:rFonts w:ascii="Arial" w:eastAsia="Arial" w:hAnsi="Arial" w:cs="Arial"/>
                <w:sz w:val="20"/>
                <w:szCs w:val="20"/>
              </w:rPr>
              <w:t>,</w:t>
            </w:r>
            <w:r>
              <w:rPr>
                <w:rFonts w:ascii="Arial" w:eastAsia="Arial" w:hAnsi="Arial" w:cs="Arial"/>
                <w:sz w:val="20"/>
                <w:szCs w:val="20"/>
              </w:rPr>
              <w:t>687</w:t>
            </w:r>
            <w:r w:rsidR="00EE1B93" w:rsidRPr="00F10579">
              <w:rPr>
                <w:rFonts w:ascii="Arial" w:eastAsia="Arial" w:hAnsi="Arial" w:cs="Arial"/>
                <w:sz w:val="20"/>
                <w:szCs w:val="20"/>
              </w:rPr>
              <w:t>,</w:t>
            </w:r>
            <w:r>
              <w:rPr>
                <w:rFonts w:ascii="Arial" w:eastAsia="Arial" w:hAnsi="Arial" w:cs="Arial"/>
                <w:sz w:val="20"/>
                <w:szCs w:val="20"/>
              </w:rPr>
              <w:t>400</w:t>
            </w:r>
            <w:r w:rsidR="00EE1B93" w:rsidRPr="00F10579">
              <w:rPr>
                <w:rFonts w:ascii="Arial" w:eastAsia="Arial" w:hAnsi="Arial" w:cs="Arial"/>
                <w:sz w:val="20"/>
                <w:szCs w:val="20"/>
              </w:rPr>
              <w:t>.</w:t>
            </w:r>
            <w:r>
              <w:rPr>
                <w:rFonts w:ascii="Arial" w:eastAsia="Arial" w:hAnsi="Arial" w:cs="Arial"/>
                <w:sz w:val="20"/>
                <w:szCs w:val="20"/>
              </w:rPr>
              <w:t>0</w:t>
            </w:r>
          </w:p>
        </w:tc>
      </w:tr>
    </w:tbl>
    <w:p w14:paraId="542A7397" w14:textId="77777777" w:rsidR="00EE1B93" w:rsidRPr="00F10579" w:rsidRDefault="00EE1B93" w:rsidP="00F10579">
      <w:pPr>
        <w:jc w:val="both"/>
        <w:rPr>
          <w:rFonts w:ascii="Arial" w:eastAsia="Arial" w:hAnsi="Arial" w:cs="Arial"/>
          <w:color w:val="1F4E79" w:themeColor="accent5" w:themeShade="80"/>
          <w:sz w:val="24"/>
          <w:szCs w:val="24"/>
        </w:rPr>
      </w:pPr>
    </w:p>
    <w:p w14:paraId="7BA144FD" w14:textId="77777777" w:rsidR="00EE1B93" w:rsidRPr="00F10579" w:rsidRDefault="00EE1B93" w:rsidP="00F10579">
      <w:pPr>
        <w:keepNext/>
        <w:keepLines/>
        <w:rPr>
          <w:rFonts w:ascii="Arial" w:eastAsia="Arial" w:hAnsi="Arial" w:cs="Arial"/>
          <w:color w:val="1F4E79" w:themeColor="accent5" w:themeShade="80"/>
          <w:sz w:val="24"/>
          <w:szCs w:val="24"/>
        </w:rPr>
      </w:pPr>
      <w:r w:rsidRPr="00F10579">
        <w:rPr>
          <w:rFonts w:ascii="Arial" w:eastAsia="Arial" w:hAnsi="Arial" w:cs="Arial"/>
          <w:color w:val="1F4E79" w:themeColor="accent5" w:themeShade="80"/>
          <w:sz w:val="24"/>
          <w:szCs w:val="24"/>
        </w:rPr>
        <w:t xml:space="preserve">         3.3.2.Материаллаг зардал:</w:t>
      </w:r>
    </w:p>
    <w:p w14:paraId="74E095A5" w14:textId="77777777" w:rsidR="00EE1B93" w:rsidRPr="00F10579" w:rsidRDefault="00EE1B93" w:rsidP="00F10579">
      <w:pPr>
        <w:keepNext/>
        <w:keepLines/>
        <w:jc w:val="center"/>
        <w:rPr>
          <w:rFonts w:ascii="Arial" w:eastAsia="Arial" w:hAnsi="Arial" w:cs="Arial"/>
          <w:b/>
          <w:sz w:val="24"/>
          <w:szCs w:val="24"/>
        </w:rPr>
      </w:pPr>
    </w:p>
    <w:p w14:paraId="66D9BEF8" w14:textId="77777777" w:rsidR="00EE1B93" w:rsidRDefault="00EE1B93" w:rsidP="00F10579">
      <w:pPr>
        <w:ind w:firstLine="562"/>
        <w:jc w:val="both"/>
        <w:rPr>
          <w:rFonts w:ascii="Arial" w:eastAsia="Arial" w:hAnsi="Arial" w:cs="Arial"/>
          <w:sz w:val="24"/>
          <w:szCs w:val="24"/>
        </w:rPr>
      </w:pPr>
      <w:bookmarkStart w:id="4" w:name="_Hlk148676865"/>
      <w:r w:rsidRPr="00F10579">
        <w:rPr>
          <w:rFonts w:ascii="Arial" w:eastAsia="Arial" w:hAnsi="Arial" w:cs="Arial"/>
          <w:sz w:val="24"/>
          <w:szCs w:val="24"/>
        </w:rPr>
        <w:t xml:space="preserve">Хуулийн төслийг хэрэгжүүлэх үүргийг гүйцэтгэж буй нэг албан хаагчийг ажиллах нөхцөлөөр хангахад зарцуулж буй зардал буюу албан хаагчийн ажлын байр, өрөө тасалгаа, техник хэрэгсэл, шаардлагатай бусад зардлыг тооцож материаллаг зардалд тусгахаар байгаа ч тус хуулийн хэрэгжилтийг хангахад дээрх зардлыг, тухайлбал халаалт, цэвэр, бохир ус, цахилгаан, урсгал засвар зэрэг урсгал зардлыг гаргахад хүндрэлтэй байгаа тул нэг төрийн албан хаагчид зарцуулах материаллаг зардлыг нарийвчлан тооцох боломжгүй байв. </w:t>
      </w:r>
    </w:p>
    <w:p w14:paraId="09F5D604" w14:textId="77777777" w:rsidR="0045763C" w:rsidRPr="00F10579" w:rsidRDefault="0045763C" w:rsidP="00F10579">
      <w:pPr>
        <w:ind w:firstLine="562"/>
        <w:jc w:val="both"/>
        <w:rPr>
          <w:rFonts w:ascii="Arial" w:eastAsia="Arial" w:hAnsi="Arial" w:cs="Arial"/>
          <w:sz w:val="24"/>
          <w:szCs w:val="24"/>
        </w:rPr>
      </w:pPr>
    </w:p>
    <w:bookmarkEnd w:id="4"/>
    <w:p w14:paraId="4A801CD0" w14:textId="77777777" w:rsidR="00EE1B93" w:rsidRPr="00F10579" w:rsidRDefault="00EE1B93" w:rsidP="00F10579">
      <w:pPr>
        <w:ind w:firstLine="562"/>
        <w:jc w:val="both"/>
        <w:rPr>
          <w:rFonts w:ascii="Arial" w:eastAsia="Arial" w:hAnsi="Arial" w:cs="Arial"/>
          <w:sz w:val="24"/>
          <w:szCs w:val="24"/>
        </w:rPr>
      </w:pPr>
      <w:r w:rsidRPr="00F10579">
        <w:rPr>
          <w:rFonts w:ascii="Arial" w:eastAsia="Arial" w:hAnsi="Arial" w:cs="Arial"/>
          <w:sz w:val="24"/>
          <w:szCs w:val="24"/>
        </w:rPr>
        <w:t>Иймд хуулийн төслийн үр нөлөөг тооцох аргачлалд жишээ болгон авсан ХЗДХЯ-ны нэг ажилтны материаллаг зардлыг тооцсон зардлын тооцоог ашиглав.</w:t>
      </w:r>
    </w:p>
    <w:p w14:paraId="2FDE46E8" w14:textId="77777777" w:rsidR="00EE1B93" w:rsidRPr="00F10579" w:rsidRDefault="00EE1B93" w:rsidP="00F10579">
      <w:pPr>
        <w:jc w:val="center"/>
        <w:rPr>
          <w:rFonts w:ascii="Arial" w:eastAsia="Arial" w:hAnsi="Arial" w:cs="Arial"/>
          <w:i/>
          <w:sz w:val="24"/>
          <w:szCs w:val="24"/>
        </w:rPr>
      </w:pPr>
      <w:r w:rsidRPr="00F10579">
        <w:rPr>
          <w:rFonts w:ascii="Arial" w:eastAsia="Arial" w:hAnsi="Arial" w:cs="Arial"/>
          <w:i/>
          <w:sz w:val="24"/>
          <w:szCs w:val="24"/>
        </w:rPr>
        <w:t xml:space="preserve">                                                                                                              </w:t>
      </w:r>
    </w:p>
    <w:p w14:paraId="7D5308F8" w14:textId="77777777" w:rsidR="00EE1B93" w:rsidRPr="00F10579" w:rsidRDefault="00EE1B93" w:rsidP="00F10579">
      <w:pPr>
        <w:jc w:val="center"/>
        <w:rPr>
          <w:rFonts w:ascii="Arial" w:eastAsia="Arial" w:hAnsi="Arial" w:cs="Arial"/>
          <w:sz w:val="24"/>
          <w:szCs w:val="24"/>
          <w:lang w:val="ru-RU"/>
        </w:rPr>
      </w:pPr>
      <w:r w:rsidRPr="00F10579">
        <w:rPr>
          <w:rFonts w:ascii="Arial" w:eastAsia="Arial" w:hAnsi="Arial" w:cs="Arial"/>
          <w:sz w:val="24"/>
          <w:szCs w:val="24"/>
          <w:lang w:val="ru-RU"/>
        </w:rPr>
        <w:t>Төрийн нэг албан хаагчид гарах материаллаг зардал</w:t>
      </w:r>
    </w:p>
    <w:p w14:paraId="758C185D" w14:textId="77777777" w:rsidR="00EE1B93" w:rsidRPr="00F10579" w:rsidRDefault="00EE1B93" w:rsidP="00F10579">
      <w:pPr>
        <w:jc w:val="center"/>
        <w:rPr>
          <w:rFonts w:ascii="Arial" w:eastAsia="Arial" w:hAnsi="Arial" w:cs="Arial"/>
          <w:sz w:val="24"/>
          <w:szCs w:val="24"/>
          <w:lang w:val="ru-RU"/>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969"/>
        <w:gridCol w:w="2097"/>
      </w:tblGrid>
      <w:tr w:rsidR="00EE1B93" w:rsidRPr="00F10579" w14:paraId="09B66187" w14:textId="77777777" w:rsidTr="00685851">
        <w:trPr>
          <w:jc w:val="center"/>
        </w:trPr>
        <w:tc>
          <w:tcPr>
            <w:tcW w:w="3256" w:type="dxa"/>
            <w:shd w:val="clear" w:color="auto" w:fill="auto"/>
            <w:vAlign w:val="center"/>
          </w:tcPr>
          <w:p w14:paraId="1A8F94CF"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Зардлын нэр</w:t>
            </w:r>
          </w:p>
        </w:tc>
        <w:tc>
          <w:tcPr>
            <w:tcW w:w="3969" w:type="dxa"/>
            <w:shd w:val="clear" w:color="auto" w:fill="auto"/>
            <w:vAlign w:val="center"/>
          </w:tcPr>
          <w:p w14:paraId="114C87C4"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Зардлын төрөл</w:t>
            </w:r>
          </w:p>
        </w:tc>
        <w:tc>
          <w:tcPr>
            <w:tcW w:w="2097" w:type="dxa"/>
            <w:shd w:val="clear" w:color="auto" w:fill="auto"/>
            <w:vAlign w:val="center"/>
          </w:tcPr>
          <w:p w14:paraId="40013761"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Хэмжээ /төгрөг/</w:t>
            </w:r>
          </w:p>
        </w:tc>
      </w:tr>
      <w:tr w:rsidR="00EE1B93" w:rsidRPr="00F10579" w14:paraId="4B77DC26" w14:textId="77777777" w:rsidTr="00685851">
        <w:trPr>
          <w:jc w:val="center"/>
        </w:trPr>
        <w:tc>
          <w:tcPr>
            <w:tcW w:w="3256" w:type="dxa"/>
            <w:vMerge w:val="restart"/>
            <w:shd w:val="clear" w:color="auto" w:fill="auto"/>
            <w:vAlign w:val="center"/>
          </w:tcPr>
          <w:p w14:paraId="34C830FD"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Урсгал зардал</w:t>
            </w:r>
          </w:p>
        </w:tc>
        <w:tc>
          <w:tcPr>
            <w:tcW w:w="3969" w:type="dxa"/>
            <w:shd w:val="clear" w:color="auto" w:fill="auto"/>
            <w:vAlign w:val="center"/>
          </w:tcPr>
          <w:p w14:paraId="7F0C358B"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Бичиг хэргийн зардал</w:t>
            </w:r>
          </w:p>
        </w:tc>
        <w:tc>
          <w:tcPr>
            <w:tcW w:w="2097" w:type="dxa"/>
            <w:shd w:val="clear" w:color="auto" w:fill="auto"/>
            <w:vAlign w:val="center"/>
          </w:tcPr>
          <w:p w14:paraId="126F1B52"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124.000</w:t>
            </w:r>
          </w:p>
        </w:tc>
      </w:tr>
      <w:tr w:rsidR="00EE1B93" w:rsidRPr="00F10579" w14:paraId="7803C870" w14:textId="77777777" w:rsidTr="00685851">
        <w:trPr>
          <w:jc w:val="center"/>
        </w:trPr>
        <w:tc>
          <w:tcPr>
            <w:tcW w:w="3256" w:type="dxa"/>
            <w:vMerge/>
            <w:shd w:val="clear" w:color="auto" w:fill="auto"/>
            <w:vAlign w:val="center"/>
          </w:tcPr>
          <w:p w14:paraId="504582F5" w14:textId="77777777" w:rsidR="00EE1B93" w:rsidRPr="00F10579" w:rsidRDefault="00EE1B93" w:rsidP="00F10579">
            <w:pPr>
              <w:widowControl w:val="0"/>
              <w:pBdr>
                <w:top w:val="nil"/>
                <w:left w:val="nil"/>
                <w:bottom w:val="nil"/>
                <w:right w:val="nil"/>
                <w:between w:val="nil"/>
              </w:pBdr>
              <w:rPr>
                <w:rFonts w:ascii="Arial" w:eastAsia="Arial" w:hAnsi="Arial" w:cs="Arial"/>
                <w:sz w:val="20"/>
                <w:szCs w:val="20"/>
              </w:rPr>
            </w:pPr>
          </w:p>
        </w:tc>
        <w:tc>
          <w:tcPr>
            <w:tcW w:w="3969" w:type="dxa"/>
            <w:shd w:val="clear" w:color="auto" w:fill="auto"/>
            <w:vAlign w:val="center"/>
          </w:tcPr>
          <w:p w14:paraId="15BDD317"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Ном, хэвлэл авах</w:t>
            </w:r>
          </w:p>
        </w:tc>
        <w:tc>
          <w:tcPr>
            <w:tcW w:w="2097" w:type="dxa"/>
            <w:shd w:val="clear" w:color="auto" w:fill="auto"/>
            <w:vAlign w:val="center"/>
          </w:tcPr>
          <w:p w14:paraId="2E57C3EB"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54.745</w:t>
            </w:r>
          </w:p>
        </w:tc>
      </w:tr>
      <w:tr w:rsidR="00EE1B93" w:rsidRPr="00F10579" w14:paraId="41DABC1C" w14:textId="77777777" w:rsidTr="00685851">
        <w:trPr>
          <w:jc w:val="center"/>
        </w:trPr>
        <w:tc>
          <w:tcPr>
            <w:tcW w:w="3256" w:type="dxa"/>
            <w:vMerge/>
            <w:shd w:val="clear" w:color="auto" w:fill="auto"/>
            <w:vAlign w:val="center"/>
          </w:tcPr>
          <w:p w14:paraId="442D6820" w14:textId="77777777" w:rsidR="00EE1B93" w:rsidRPr="00F10579" w:rsidRDefault="00EE1B93" w:rsidP="00F10579">
            <w:pPr>
              <w:widowControl w:val="0"/>
              <w:pBdr>
                <w:top w:val="nil"/>
                <w:left w:val="nil"/>
                <w:bottom w:val="nil"/>
                <w:right w:val="nil"/>
                <w:between w:val="nil"/>
              </w:pBdr>
              <w:rPr>
                <w:rFonts w:ascii="Arial" w:eastAsia="Arial" w:hAnsi="Arial" w:cs="Arial"/>
                <w:sz w:val="20"/>
                <w:szCs w:val="20"/>
              </w:rPr>
            </w:pPr>
          </w:p>
        </w:tc>
        <w:tc>
          <w:tcPr>
            <w:tcW w:w="3969" w:type="dxa"/>
            <w:shd w:val="clear" w:color="auto" w:fill="auto"/>
            <w:vAlign w:val="center"/>
          </w:tcPr>
          <w:p w14:paraId="1D005BC9"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Шуудан холбоо</w:t>
            </w:r>
          </w:p>
        </w:tc>
        <w:tc>
          <w:tcPr>
            <w:tcW w:w="2097" w:type="dxa"/>
            <w:shd w:val="clear" w:color="auto" w:fill="auto"/>
            <w:vAlign w:val="center"/>
          </w:tcPr>
          <w:p w14:paraId="31CDDE6D"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306.812</w:t>
            </w:r>
          </w:p>
        </w:tc>
      </w:tr>
      <w:tr w:rsidR="00EE1B93" w:rsidRPr="00F10579" w14:paraId="1583245D" w14:textId="77777777" w:rsidTr="00685851">
        <w:trPr>
          <w:jc w:val="center"/>
        </w:trPr>
        <w:tc>
          <w:tcPr>
            <w:tcW w:w="3256" w:type="dxa"/>
            <w:vMerge/>
            <w:shd w:val="clear" w:color="auto" w:fill="auto"/>
            <w:vAlign w:val="center"/>
          </w:tcPr>
          <w:p w14:paraId="7F6F6711" w14:textId="77777777" w:rsidR="00EE1B93" w:rsidRPr="00F10579" w:rsidRDefault="00EE1B93" w:rsidP="00F10579">
            <w:pPr>
              <w:widowControl w:val="0"/>
              <w:pBdr>
                <w:top w:val="nil"/>
                <w:left w:val="nil"/>
                <w:bottom w:val="nil"/>
                <w:right w:val="nil"/>
                <w:between w:val="nil"/>
              </w:pBdr>
              <w:rPr>
                <w:rFonts w:ascii="Arial" w:eastAsia="Arial" w:hAnsi="Arial" w:cs="Arial"/>
                <w:sz w:val="20"/>
                <w:szCs w:val="20"/>
              </w:rPr>
            </w:pPr>
          </w:p>
        </w:tc>
        <w:tc>
          <w:tcPr>
            <w:tcW w:w="3969" w:type="dxa"/>
            <w:shd w:val="clear" w:color="auto" w:fill="auto"/>
            <w:vAlign w:val="center"/>
          </w:tcPr>
          <w:p w14:paraId="6FD202C4"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Нийт</w:t>
            </w:r>
          </w:p>
        </w:tc>
        <w:tc>
          <w:tcPr>
            <w:tcW w:w="2097" w:type="dxa"/>
            <w:shd w:val="clear" w:color="auto" w:fill="auto"/>
            <w:vAlign w:val="center"/>
          </w:tcPr>
          <w:p w14:paraId="66C10253"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485.557</w:t>
            </w:r>
          </w:p>
        </w:tc>
      </w:tr>
      <w:tr w:rsidR="00EE1B93" w:rsidRPr="00F10579" w14:paraId="65113278" w14:textId="77777777" w:rsidTr="00685851">
        <w:trPr>
          <w:jc w:val="center"/>
        </w:trPr>
        <w:tc>
          <w:tcPr>
            <w:tcW w:w="3256" w:type="dxa"/>
            <w:vMerge w:val="restart"/>
            <w:shd w:val="clear" w:color="auto" w:fill="auto"/>
            <w:vAlign w:val="center"/>
          </w:tcPr>
          <w:p w14:paraId="6316C113"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Барилга, байгууламж, өрөө тасалгааны зардал</w:t>
            </w:r>
          </w:p>
        </w:tc>
        <w:tc>
          <w:tcPr>
            <w:tcW w:w="3969" w:type="dxa"/>
            <w:shd w:val="clear" w:color="auto" w:fill="auto"/>
            <w:vAlign w:val="center"/>
          </w:tcPr>
          <w:p w14:paraId="7AF9E611"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Түлш, халаалт</w:t>
            </w:r>
          </w:p>
        </w:tc>
        <w:tc>
          <w:tcPr>
            <w:tcW w:w="2097" w:type="dxa"/>
            <w:shd w:val="clear" w:color="auto" w:fill="auto"/>
            <w:vAlign w:val="center"/>
          </w:tcPr>
          <w:p w14:paraId="5FFC1728"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263.408</w:t>
            </w:r>
          </w:p>
        </w:tc>
      </w:tr>
      <w:tr w:rsidR="00EE1B93" w:rsidRPr="00F10579" w14:paraId="42E05FD4" w14:textId="77777777" w:rsidTr="00685851">
        <w:trPr>
          <w:jc w:val="center"/>
        </w:trPr>
        <w:tc>
          <w:tcPr>
            <w:tcW w:w="3256" w:type="dxa"/>
            <w:vMerge/>
            <w:shd w:val="clear" w:color="auto" w:fill="auto"/>
            <w:vAlign w:val="center"/>
          </w:tcPr>
          <w:p w14:paraId="5FCA16BC" w14:textId="77777777" w:rsidR="00EE1B93" w:rsidRPr="00F10579" w:rsidRDefault="00EE1B93" w:rsidP="00F10579">
            <w:pPr>
              <w:widowControl w:val="0"/>
              <w:pBdr>
                <w:top w:val="nil"/>
                <w:left w:val="nil"/>
                <w:bottom w:val="nil"/>
                <w:right w:val="nil"/>
                <w:between w:val="nil"/>
              </w:pBdr>
              <w:rPr>
                <w:rFonts w:ascii="Arial" w:eastAsia="Arial" w:hAnsi="Arial" w:cs="Arial"/>
                <w:sz w:val="20"/>
                <w:szCs w:val="20"/>
              </w:rPr>
            </w:pPr>
          </w:p>
        </w:tc>
        <w:tc>
          <w:tcPr>
            <w:tcW w:w="3969" w:type="dxa"/>
            <w:shd w:val="clear" w:color="auto" w:fill="auto"/>
            <w:vAlign w:val="center"/>
          </w:tcPr>
          <w:p w14:paraId="66D70EC6"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Гэрэл, цахилгаан</w:t>
            </w:r>
          </w:p>
        </w:tc>
        <w:tc>
          <w:tcPr>
            <w:tcW w:w="2097" w:type="dxa"/>
            <w:shd w:val="clear" w:color="auto" w:fill="auto"/>
            <w:vAlign w:val="center"/>
          </w:tcPr>
          <w:p w14:paraId="635EB205"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128.239</w:t>
            </w:r>
          </w:p>
        </w:tc>
      </w:tr>
      <w:tr w:rsidR="00EE1B93" w:rsidRPr="00F10579" w14:paraId="39E07599" w14:textId="77777777" w:rsidTr="00685851">
        <w:trPr>
          <w:jc w:val="center"/>
        </w:trPr>
        <w:tc>
          <w:tcPr>
            <w:tcW w:w="3256" w:type="dxa"/>
            <w:vMerge/>
            <w:shd w:val="clear" w:color="auto" w:fill="auto"/>
            <w:vAlign w:val="center"/>
          </w:tcPr>
          <w:p w14:paraId="34C92514" w14:textId="77777777" w:rsidR="00EE1B93" w:rsidRPr="00F10579" w:rsidRDefault="00EE1B93" w:rsidP="00F10579">
            <w:pPr>
              <w:widowControl w:val="0"/>
              <w:pBdr>
                <w:top w:val="nil"/>
                <w:left w:val="nil"/>
                <w:bottom w:val="nil"/>
                <w:right w:val="nil"/>
                <w:between w:val="nil"/>
              </w:pBdr>
              <w:rPr>
                <w:rFonts w:ascii="Arial" w:eastAsia="Arial" w:hAnsi="Arial" w:cs="Arial"/>
                <w:sz w:val="20"/>
                <w:szCs w:val="20"/>
              </w:rPr>
            </w:pPr>
          </w:p>
        </w:tc>
        <w:tc>
          <w:tcPr>
            <w:tcW w:w="3969" w:type="dxa"/>
            <w:shd w:val="clear" w:color="auto" w:fill="auto"/>
            <w:vAlign w:val="center"/>
          </w:tcPr>
          <w:p w14:paraId="23A03AAC"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Цэвэр, бохир ус</w:t>
            </w:r>
          </w:p>
        </w:tc>
        <w:tc>
          <w:tcPr>
            <w:tcW w:w="2097" w:type="dxa"/>
            <w:shd w:val="clear" w:color="auto" w:fill="auto"/>
            <w:vAlign w:val="center"/>
          </w:tcPr>
          <w:p w14:paraId="54F79A1F"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599.438</w:t>
            </w:r>
          </w:p>
        </w:tc>
      </w:tr>
      <w:tr w:rsidR="00EE1B93" w:rsidRPr="00F10579" w14:paraId="5C0774EF" w14:textId="77777777" w:rsidTr="00685851">
        <w:trPr>
          <w:jc w:val="center"/>
        </w:trPr>
        <w:tc>
          <w:tcPr>
            <w:tcW w:w="3256" w:type="dxa"/>
            <w:vMerge/>
            <w:shd w:val="clear" w:color="auto" w:fill="auto"/>
            <w:vAlign w:val="center"/>
          </w:tcPr>
          <w:p w14:paraId="730C3C5B" w14:textId="77777777" w:rsidR="00EE1B93" w:rsidRPr="00F10579" w:rsidRDefault="00EE1B93" w:rsidP="00F10579">
            <w:pPr>
              <w:widowControl w:val="0"/>
              <w:pBdr>
                <w:top w:val="nil"/>
                <w:left w:val="nil"/>
                <w:bottom w:val="nil"/>
                <w:right w:val="nil"/>
                <w:between w:val="nil"/>
              </w:pBdr>
              <w:rPr>
                <w:rFonts w:ascii="Arial" w:eastAsia="Arial" w:hAnsi="Arial" w:cs="Arial"/>
                <w:sz w:val="20"/>
                <w:szCs w:val="20"/>
              </w:rPr>
            </w:pPr>
          </w:p>
        </w:tc>
        <w:tc>
          <w:tcPr>
            <w:tcW w:w="3969" w:type="dxa"/>
            <w:shd w:val="clear" w:color="auto" w:fill="auto"/>
            <w:vAlign w:val="center"/>
          </w:tcPr>
          <w:p w14:paraId="37745DBB"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Урсгал засвар</w:t>
            </w:r>
          </w:p>
        </w:tc>
        <w:tc>
          <w:tcPr>
            <w:tcW w:w="2097" w:type="dxa"/>
            <w:shd w:val="clear" w:color="auto" w:fill="auto"/>
            <w:vAlign w:val="center"/>
          </w:tcPr>
          <w:p w14:paraId="063C8D5A"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127.752</w:t>
            </w:r>
          </w:p>
        </w:tc>
      </w:tr>
      <w:tr w:rsidR="00EE1B93" w:rsidRPr="00F10579" w14:paraId="29D5F48E" w14:textId="77777777" w:rsidTr="00685851">
        <w:trPr>
          <w:jc w:val="center"/>
        </w:trPr>
        <w:tc>
          <w:tcPr>
            <w:tcW w:w="3256" w:type="dxa"/>
            <w:vMerge/>
            <w:shd w:val="clear" w:color="auto" w:fill="auto"/>
            <w:vAlign w:val="center"/>
          </w:tcPr>
          <w:p w14:paraId="251DDA5B" w14:textId="77777777" w:rsidR="00EE1B93" w:rsidRPr="00F10579" w:rsidRDefault="00EE1B93" w:rsidP="00F10579">
            <w:pPr>
              <w:widowControl w:val="0"/>
              <w:pBdr>
                <w:top w:val="nil"/>
                <w:left w:val="nil"/>
                <w:bottom w:val="nil"/>
                <w:right w:val="nil"/>
                <w:between w:val="nil"/>
              </w:pBdr>
              <w:rPr>
                <w:rFonts w:ascii="Arial" w:eastAsia="Arial" w:hAnsi="Arial" w:cs="Arial"/>
                <w:sz w:val="20"/>
                <w:szCs w:val="20"/>
              </w:rPr>
            </w:pPr>
          </w:p>
        </w:tc>
        <w:tc>
          <w:tcPr>
            <w:tcW w:w="3969" w:type="dxa"/>
            <w:shd w:val="clear" w:color="auto" w:fill="auto"/>
            <w:vAlign w:val="center"/>
          </w:tcPr>
          <w:p w14:paraId="054E8D42"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Газрын төлбөр</w:t>
            </w:r>
          </w:p>
        </w:tc>
        <w:tc>
          <w:tcPr>
            <w:tcW w:w="2097" w:type="dxa"/>
            <w:shd w:val="clear" w:color="auto" w:fill="auto"/>
            <w:vAlign w:val="center"/>
          </w:tcPr>
          <w:p w14:paraId="318DD94C"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22.253</w:t>
            </w:r>
          </w:p>
        </w:tc>
      </w:tr>
      <w:tr w:rsidR="00EE1B93" w:rsidRPr="00F10579" w14:paraId="64B5F75A" w14:textId="77777777" w:rsidTr="00685851">
        <w:trPr>
          <w:jc w:val="center"/>
        </w:trPr>
        <w:tc>
          <w:tcPr>
            <w:tcW w:w="3256" w:type="dxa"/>
            <w:vMerge/>
            <w:shd w:val="clear" w:color="auto" w:fill="auto"/>
            <w:vAlign w:val="center"/>
          </w:tcPr>
          <w:p w14:paraId="1013AB0E" w14:textId="77777777" w:rsidR="00EE1B93" w:rsidRPr="00F10579" w:rsidRDefault="00EE1B93" w:rsidP="00F10579">
            <w:pPr>
              <w:widowControl w:val="0"/>
              <w:pBdr>
                <w:top w:val="nil"/>
                <w:left w:val="nil"/>
                <w:bottom w:val="nil"/>
                <w:right w:val="nil"/>
                <w:between w:val="nil"/>
              </w:pBdr>
              <w:rPr>
                <w:rFonts w:ascii="Arial" w:eastAsia="Arial" w:hAnsi="Arial" w:cs="Arial"/>
                <w:sz w:val="20"/>
                <w:szCs w:val="20"/>
              </w:rPr>
            </w:pPr>
          </w:p>
        </w:tc>
        <w:tc>
          <w:tcPr>
            <w:tcW w:w="3969" w:type="dxa"/>
            <w:shd w:val="clear" w:color="auto" w:fill="auto"/>
            <w:vAlign w:val="center"/>
          </w:tcPr>
          <w:p w14:paraId="5D95E5CA"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Нийт</w:t>
            </w:r>
          </w:p>
        </w:tc>
        <w:tc>
          <w:tcPr>
            <w:tcW w:w="2097" w:type="dxa"/>
            <w:shd w:val="clear" w:color="auto" w:fill="auto"/>
            <w:vAlign w:val="center"/>
          </w:tcPr>
          <w:p w14:paraId="5A9D6EF1"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1.141.090</w:t>
            </w:r>
          </w:p>
        </w:tc>
      </w:tr>
      <w:tr w:rsidR="00EE1B93" w:rsidRPr="00F10579" w14:paraId="3B6E3D6A" w14:textId="77777777" w:rsidTr="00685851">
        <w:trPr>
          <w:jc w:val="center"/>
        </w:trPr>
        <w:tc>
          <w:tcPr>
            <w:tcW w:w="3256" w:type="dxa"/>
            <w:vMerge w:val="restart"/>
            <w:shd w:val="clear" w:color="auto" w:fill="auto"/>
            <w:vAlign w:val="center"/>
          </w:tcPr>
          <w:p w14:paraId="33DF35CD"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lastRenderedPageBreak/>
              <w:t>Элэгдэл, хорогдлын зардал</w:t>
            </w:r>
          </w:p>
        </w:tc>
        <w:tc>
          <w:tcPr>
            <w:tcW w:w="3969" w:type="dxa"/>
            <w:shd w:val="clear" w:color="auto" w:fill="auto"/>
            <w:vAlign w:val="center"/>
          </w:tcPr>
          <w:p w14:paraId="151FC7DA"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Техник, тоног төхөөрөмж</w:t>
            </w:r>
            <w:r w:rsidRPr="00F10579">
              <w:rPr>
                <w:rFonts w:ascii="Arial" w:eastAsia="Arial" w:hAnsi="Arial" w:cs="Arial"/>
                <w:sz w:val="20"/>
                <w:szCs w:val="20"/>
                <w:vertAlign w:val="superscript"/>
              </w:rPr>
              <w:footnoteReference w:id="1"/>
            </w:r>
          </w:p>
        </w:tc>
        <w:tc>
          <w:tcPr>
            <w:tcW w:w="2097" w:type="dxa"/>
            <w:shd w:val="clear" w:color="auto" w:fill="auto"/>
            <w:vAlign w:val="center"/>
          </w:tcPr>
          <w:p w14:paraId="7F42A985"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160.000</w:t>
            </w:r>
          </w:p>
        </w:tc>
      </w:tr>
      <w:tr w:rsidR="00EE1B93" w:rsidRPr="00F10579" w14:paraId="10C8D36E" w14:textId="77777777" w:rsidTr="00685851">
        <w:trPr>
          <w:jc w:val="center"/>
        </w:trPr>
        <w:tc>
          <w:tcPr>
            <w:tcW w:w="3256" w:type="dxa"/>
            <w:vMerge/>
            <w:shd w:val="clear" w:color="auto" w:fill="auto"/>
            <w:vAlign w:val="center"/>
          </w:tcPr>
          <w:p w14:paraId="0F36ED25" w14:textId="77777777" w:rsidR="00EE1B93" w:rsidRPr="00F10579" w:rsidRDefault="00EE1B93" w:rsidP="00F10579">
            <w:pPr>
              <w:widowControl w:val="0"/>
              <w:pBdr>
                <w:top w:val="nil"/>
                <w:left w:val="nil"/>
                <w:bottom w:val="nil"/>
                <w:right w:val="nil"/>
                <w:between w:val="nil"/>
              </w:pBdr>
              <w:rPr>
                <w:rFonts w:ascii="Arial" w:eastAsia="Arial" w:hAnsi="Arial" w:cs="Arial"/>
                <w:sz w:val="20"/>
                <w:szCs w:val="20"/>
              </w:rPr>
            </w:pPr>
          </w:p>
        </w:tc>
        <w:tc>
          <w:tcPr>
            <w:tcW w:w="3969" w:type="dxa"/>
            <w:shd w:val="clear" w:color="auto" w:fill="auto"/>
            <w:vAlign w:val="center"/>
          </w:tcPr>
          <w:p w14:paraId="49344B8E"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Тавилга, эд хогшил</w:t>
            </w:r>
            <w:r w:rsidRPr="00F10579">
              <w:rPr>
                <w:rFonts w:ascii="Arial" w:eastAsia="Arial" w:hAnsi="Arial" w:cs="Arial"/>
                <w:sz w:val="20"/>
                <w:szCs w:val="20"/>
                <w:vertAlign w:val="superscript"/>
              </w:rPr>
              <w:footnoteReference w:id="2"/>
            </w:r>
          </w:p>
        </w:tc>
        <w:tc>
          <w:tcPr>
            <w:tcW w:w="2097" w:type="dxa"/>
            <w:shd w:val="clear" w:color="auto" w:fill="auto"/>
            <w:vAlign w:val="center"/>
          </w:tcPr>
          <w:p w14:paraId="76435961"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100.000</w:t>
            </w:r>
          </w:p>
        </w:tc>
      </w:tr>
      <w:tr w:rsidR="00EE1B93" w:rsidRPr="00F10579" w14:paraId="7615B4B5" w14:textId="77777777" w:rsidTr="00685851">
        <w:trPr>
          <w:jc w:val="center"/>
        </w:trPr>
        <w:tc>
          <w:tcPr>
            <w:tcW w:w="3256" w:type="dxa"/>
            <w:vMerge/>
            <w:shd w:val="clear" w:color="auto" w:fill="auto"/>
            <w:vAlign w:val="center"/>
          </w:tcPr>
          <w:p w14:paraId="0363D9BD" w14:textId="77777777" w:rsidR="00EE1B93" w:rsidRPr="00F10579" w:rsidRDefault="00EE1B93" w:rsidP="00F10579">
            <w:pPr>
              <w:widowControl w:val="0"/>
              <w:pBdr>
                <w:top w:val="nil"/>
                <w:left w:val="nil"/>
                <w:bottom w:val="nil"/>
                <w:right w:val="nil"/>
                <w:between w:val="nil"/>
              </w:pBdr>
              <w:rPr>
                <w:rFonts w:ascii="Arial" w:eastAsia="Arial" w:hAnsi="Arial" w:cs="Arial"/>
                <w:sz w:val="20"/>
                <w:szCs w:val="20"/>
              </w:rPr>
            </w:pPr>
          </w:p>
        </w:tc>
        <w:tc>
          <w:tcPr>
            <w:tcW w:w="3969" w:type="dxa"/>
            <w:shd w:val="clear" w:color="auto" w:fill="auto"/>
            <w:vAlign w:val="center"/>
          </w:tcPr>
          <w:p w14:paraId="28A4D2AC"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Барилга, байгууламж</w:t>
            </w:r>
            <w:r w:rsidRPr="00F10579">
              <w:rPr>
                <w:rFonts w:ascii="Arial" w:eastAsia="Arial" w:hAnsi="Arial" w:cs="Arial"/>
                <w:sz w:val="20"/>
                <w:szCs w:val="20"/>
                <w:vertAlign w:val="superscript"/>
              </w:rPr>
              <w:footnoteReference w:id="3"/>
            </w:r>
          </w:p>
        </w:tc>
        <w:tc>
          <w:tcPr>
            <w:tcW w:w="2097" w:type="dxa"/>
            <w:shd w:val="clear" w:color="auto" w:fill="auto"/>
            <w:vAlign w:val="center"/>
          </w:tcPr>
          <w:p w14:paraId="5632CE00"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65.670</w:t>
            </w:r>
          </w:p>
        </w:tc>
      </w:tr>
      <w:tr w:rsidR="00EE1B93" w:rsidRPr="00F10579" w14:paraId="6D45773F" w14:textId="77777777" w:rsidTr="00685851">
        <w:trPr>
          <w:trHeight w:val="280"/>
          <w:jc w:val="center"/>
        </w:trPr>
        <w:tc>
          <w:tcPr>
            <w:tcW w:w="3256" w:type="dxa"/>
            <w:vMerge/>
            <w:shd w:val="clear" w:color="auto" w:fill="auto"/>
            <w:vAlign w:val="center"/>
          </w:tcPr>
          <w:p w14:paraId="39C2745F" w14:textId="77777777" w:rsidR="00EE1B93" w:rsidRPr="00F10579" w:rsidRDefault="00EE1B93" w:rsidP="00F10579">
            <w:pPr>
              <w:widowControl w:val="0"/>
              <w:pBdr>
                <w:top w:val="nil"/>
                <w:left w:val="nil"/>
                <w:bottom w:val="nil"/>
                <w:right w:val="nil"/>
                <w:between w:val="nil"/>
              </w:pBdr>
              <w:rPr>
                <w:rFonts w:ascii="Arial" w:eastAsia="Arial" w:hAnsi="Arial" w:cs="Arial"/>
                <w:sz w:val="20"/>
                <w:szCs w:val="20"/>
              </w:rPr>
            </w:pPr>
          </w:p>
        </w:tc>
        <w:tc>
          <w:tcPr>
            <w:tcW w:w="3969" w:type="dxa"/>
            <w:shd w:val="clear" w:color="auto" w:fill="auto"/>
            <w:vAlign w:val="center"/>
          </w:tcPr>
          <w:p w14:paraId="73F73AA6" w14:textId="77777777" w:rsidR="00EE1B93" w:rsidRPr="00F10579" w:rsidRDefault="00EE1B93" w:rsidP="00F10579">
            <w:pPr>
              <w:rPr>
                <w:rFonts w:ascii="Arial" w:eastAsia="Arial" w:hAnsi="Arial" w:cs="Arial"/>
                <w:sz w:val="20"/>
                <w:szCs w:val="20"/>
              </w:rPr>
            </w:pPr>
            <w:r w:rsidRPr="00F10579">
              <w:rPr>
                <w:rFonts w:ascii="Arial" w:eastAsia="Arial" w:hAnsi="Arial" w:cs="Arial"/>
                <w:sz w:val="20"/>
                <w:szCs w:val="20"/>
              </w:rPr>
              <w:t>Нийт</w:t>
            </w:r>
          </w:p>
        </w:tc>
        <w:tc>
          <w:tcPr>
            <w:tcW w:w="2097" w:type="dxa"/>
            <w:shd w:val="clear" w:color="auto" w:fill="auto"/>
            <w:vAlign w:val="center"/>
          </w:tcPr>
          <w:p w14:paraId="6E91DFD9"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325.670</w:t>
            </w:r>
          </w:p>
        </w:tc>
      </w:tr>
      <w:tr w:rsidR="00EE1B93" w:rsidRPr="00F10579" w14:paraId="524A447C" w14:textId="77777777" w:rsidTr="00685851">
        <w:trPr>
          <w:trHeight w:val="242"/>
          <w:jc w:val="center"/>
        </w:trPr>
        <w:tc>
          <w:tcPr>
            <w:tcW w:w="3256" w:type="dxa"/>
            <w:shd w:val="clear" w:color="auto" w:fill="auto"/>
            <w:vAlign w:val="center"/>
          </w:tcPr>
          <w:p w14:paraId="1CFCAFFD" w14:textId="77777777" w:rsidR="00EE1B93" w:rsidRPr="00F10579" w:rsidRDefault="00EE1B93" w:rsidP="00F10579">
            <w:pPr>
              <w:rPr>
                <w:rFonts w:ascii="Arial" w:eastAsia="Arial" w:hAnsi="Arial" w:cs="Arial"/>
                <w:b/>
                <w:sz w:val="20"/>
                <w:szCs w:val="20"/>
              </w:rPr>
            </w:pPr>
            <w:r w:rsidRPr="00F10579">
              <w:rPr>
                <w:rFonts w:ascii="Arial" w:eastAsia="Arial" w:hAnsi="Arial" w:cs="Arial"/>
                <w:b/>
                <w:sz w:val="20"/>
                <w:szCs w:val="20"/>
              </w:rPr>
              <w:t>Дүн</w:t>
            </w:r>
          </w:p>
        </w:tc>
        <w:tc>
          <w:tcPr>
            <w:tcW w:w="3969" w:type="dxa"/>
            <w:shd w:val="clear" w:color="auto" w:fill="auto"/>
            <w:vAlign w:val="center"/>
          </w:tcPr>
          <w:p w14:paraId="24F83961" w14:textId="77777777" w:rsidR="00EE1B93" w:rsidRPr="00F10579" w:rsidRDefault="00EE1B93" w:rsidP="00F10579">
            <w:pPr>
              <w:rPr>
                <w:rFonts w:ascii="Arial" w:eastAsia="Arial" w:hAnsi="Arial" w:cs="Arial"/>
                <w:b/>
                <w:sz w:val="20"/>
                <w:szCs w:val="20"/>
              </w:rPr>
            </w:pPr>
          </w:p>
        </w:tc>
        <w:tc>
          <w:tcPr>
            <w:tcW w:w="2097" w:type="dxa"/>
            <w:shd w:val="clear" w:color="auto" w:fill="auto"/>
            <w:vAlign w:val="center"/>
          </w:tcPr>
          <w:p w14:paraId="61BE081E" w14:textId="77777777" w:rsidR="00EE1B93" w:rsidRPr="00F10579" w:rsidRDefault="00EE1B93" w:rsidP="00F10579">
            <w:pPr>
              <w:jc w:val="center"/>
              <w:rPr>
                <w:rFonts w:ascii="Arial" w:eastAsia="Arial" w:hAnsi="Arial" w:cs="Arial"/>
                <w:b/>
                <w:sz w:val="20"/>
                <w:szCs w:val="20"/>
              </w:rPr>
            </w:pPr>
            <w:r w:rsidRPr="00F10579">
              <w:rPr>
                <w:rFonts w:ascii="Arial" w:eastAsia="Arial" w:hAnsi="Arial" w:cs="Arial"/>
                <w:b/>
                <w:sz w:val="20"/>
                <w:szCs w:val="20"/>
              </w:rPr>
              <w:t>1.952.317</w:t>
            </w:r>
          </w:p>
        </w:tc>
      </w:tr>
    </w:tbl>
    <w:p w14:paraId="06321DDF" w14:textId="77777777" w:rsidR="00EE1B93" w:rsidRPr="00F10579" w:rsidRDefault="00EE1B93" w:rsidP="00F10579">
      <w:pPr>
        <w:jc w:val="right"/>
        <w:rPr>
          <w:rFonts w:ascii="Arial" w:eastAsia="Arial" w:hAnsi="Arial" w:cs="Arial"/>
          <w:i/>
          <w:sz w:val="24"/>
          <w:szCs w:val="24"/>
        </w:rPr>
      </w:pPr>
      <w:r w:rsidRPr="00F10579">
        <w:rPr>
          <w:rFonts w:ascii="Arial" w:eastAsia="Arial" w:hAnsi="Arial" w:cs="Arial"/>
          <w:i/>
          <w:sz w:val="24"/>
          <w:szCs w:val="24"/>
        </w:rPr>
        <w:t>Эх сурвалж: Засгийн газрын 2002 оны 120 дугаар тогтоолын 1 дүгээр хавсралт</w:t>
      </w:r>
    </w:p>
    <w:p w14:paraId="4BB098CD" w14:textId="77777777" w:rsidR="00EE1B93" w:rsidRPr="00F10579" w:rsidRDefault="00EE1B93" w:rsidP="00F10579">
      <w:pPr>
        <w:pBdr>
          <w:top w:val="nil"/>
          <w:left w:val="nil"/>
          <w:bottom w:val="nil"/>
          <w:right w:val="nil"/>
          <w:between w:val="nil"/>
        </w:pBdr>
        <w:ind w:firstLine="720"/>
        <w:jc w:val="both"/>
        <w:rPr>
          <w:rFonts w:ascii="Arial" w:eastAsia="Arial" w:hAnsi="Arial" w:cs="Arial"/>
          <w:sz w:val="24"/>
          <w:szCs w:val="24"/>
        </w:rPr>
      </w:pPr>
    </w:p>
    <w:p w14:paraId="50E2D16E" w14:textId="4B40FD90" w:rsidR="00EE1B93" w:rsidRPr="00F10579" w:rsidRDefault="00EE1B93" w:rsidP="00F10579">
      <w:pPr>
        <w:pBdr>
          <w:top w:val="nil"/>
          <w:left w:val="nil"/>
          <w:bottom w:val="nil"/>
          <w:right w:val="nil"/>
          <w:between w:val="nil"/>
        </w:pBdr>
        <w:ind w:firstLine="720"/>
        <w:jc w:val="both"/>
        <w:rPr>
          <w:rFonts w:ascii="Arial" w:eastAsia="Arial" w:hAnsi="Arial" w:cs="Arial"/>
          <w:sz w:val="24"/>
          <w:szCs w:val="24"/>
        </w:rPr>
      </w:pPr>
      <w:r w:rsidRPr="00F10579">
        <w:rPr>
          <w:rFonts w:ascii="Arial" w:eastAsia="Arial" w:hAnsi="Arial" w:cs="Arial"/>
          <w:sz w:val="24"/>
          <w:szCs w:val="24"/>
        </w:rPr>
        <w:t>Засгийн газрын 2002 оны 120 дугаар тогтоолын 1 дүгээр хавсралтын 4, 5-д заасны дагуу нэг албан хаагчийн “ажлын байрны дундаж материаллаг зардал”-аар тооцоход нэг төрийн албан хаагчид гарах материаллаг зардлын хэмжээ дунджаар 1.952.317 /нэг сая есөн зуун тавин хоёр мянга гурван зуун арван долоо/ төгрөг, нийт албан хаагчид 3</w:t>
      </w:r>
      <w:r w:rsidR="0045763C">
        <w:rPr>
          <w:rFonts w:ascii="Arial" w:eastAsia="Arial" w:hAnsi="Arial" w:cs="Arial"/>
          <w:sz w:val="24"/>
          <w:szCs w:val="24"/>
        </w:rPr>
        <w:t>,904</w:t>
      </w:r>
      <w:r w:rsidRPr="00F10579">
        <w:rPr>
          <w:rFonts w:ascii="Arial" w:eastAsia="Arial" w:hAnsi="Arial" w:cs="Arial"/>
          <w:sz w:val="24"/>
          <w:szCs w:val="24"/>
        </w:rPr>
        <w:t>.</w:t>
      </w:r>
      <w:r w:rsidR="0045763C">
        <w:rPr>
          <w:rFonts w:ascii="Arial" w:eastAsia="Arial" w:hAnsi="Arial" w:cs="Arial"/>
          <w:sz w:val="24"/>
          <w:szCs w:val="24"/>
        </w:rPr>
        <w:t>634.0</w:t>
      </w:r>
      <w:r w:rsidRPr="00F10579">
        <w:rPr>
          <w:rFonts w:ascii="Arial" w:eastAsia="Arial" w:hAnsi="Arial" w:cs="Arial"/>
          <w:sz w:val="24"/>
          <w:szCs w:val="24"/>
        </w:rPr>
        <w:t xml:space="preserve"> төгрөг болж байна.</w:t>
      </w:r>
    </w:p>
    <w:p w14:paraId="28894473" w14:textId="77777777" w:rsidR="00EE1B93" w:rsidRPr="00F10579" w:rsidRDefault="00EE1B93" w:rsidP="00F10579">
      <w:pPr>
        <w:pBdr>
          <w:top w:val="nil"/>
          <w:left w:val="nil"/>
          <w:bottom w:val="nil"/>
          <w:right w:val="nil"/>
          <w:between w:val="nil"/>
        </w:pBdr>
        <w:ind w:firstLine="720"/>
        <w:jc w:val="both"/>
        <w:rPr>
          <w:rFonts w:ascii="Arial" w:eastAsia="Arial" w:hAnsi="Arial" w:cs="Arial"/>
          <w:sz w:val="24"/>
          <w:szCs w:val="24"/>
        </w:rPr>
      </w:pPr>
    </w:p>
    <w:p w14:paraId="3513C14D" w14:textId="77777777" w:rsidR="00EE1B93" w:rsidRPr="00F10579" w:rsidRDefault="00EE1B93" w:rsidP="00F10579">
      <w:pPr>
        <w:keepNext/>
        <w:keepLines/>
        <w:ind w:firstLine="720"/>
        <w:outlineLvl w:val="2"/>
        <w:rPr>
          <w:rFonts w:ascii="Arial" w:eastAsia="Arial" w:hAnsi="Arial" w:cs="Arial"/>
          <w:b/>
          <w:color w:val="1F4E79" w:themeColor="accent5" w:themeShade="80"/>
          <w:sz w:val="24"/>
          <w:szCs w:val="24"/>
        </w:rPr>
      </w:pPr>
      <w:r w:rsidRPr="00F10579">
        <w:rPr>
          <w:rFonts w:ascii="Arial" w:eastAsia="Arial" w:hAnsi="Arial" w:cs="Arial"/>
          <w:b/>
          <w:color w:val="1F4E79" w:themeColor="accent5" w:themeShade="80"/>
          <w:sz w:val="24"/>
          <w:szCs w:val="24"/>
        </w:rPr>
        <w:t>3.3.3. Бусад зардал:</w:t>
      </w:r>
    </w:p>
    <w:p w14:paraId="51EB726D" w14:textId="77777777" w:rsidR="00EE1B93" w:rsidRDefault="00EE1B93" w:rsidP="00F10579">
      <w:pPr>
        <w:ind w:firstLine="720"/>
        <w:jc w:val="both"/>
        <w:rPr>
          <w:rFonts w:ascii="Arial" w:eastAsia="Arial" w:hAnsi="Arial" w:cs="Arial"/>
          <w:sz w:val="24"/>
          <w:szCs w:val="24"/>
        </w:rPr>
      </w:pPr>
      <w:r w:rsidRPr="00F10579">
        <w:rPr>
          <w:rFonts w:ascii="Arial" w:eastAsia="Arial" w:hAnsi="Arial" w:cs="Arial"/>
          <w:sz w:val="24"/>
          <w:szCs w:val="24"/>
        </w:rPr>
        <w:t>Аргачлалын 4.2-т заасны дагуу хууль тогтоомжийн зохицуулалтад хамааралтай төрийн байгууллагын үйл ажиллагааны хоорондын уялдаа холбоог ханган ажиллана гэж үзээд зөвхөн төсөвт нэмэлт ачаалал үүсгэж болзошгүй зардлыг бусад зардлын ангилалд оруулж тооцоог хийлээ.</w:t>
      </w:r>
    </w:p>
    <w:p w14:paraId="68BC448B" w14:textId="77777777" w:rsidR="00171A72" w:rsidRPr="00F10579" w:rsidRDefault="00171A72" w:rsidP="00F10579">
      <w:pPr>
        <w:ind w:firstLine="720"/>
        <w:jc w:val="both"/>
        <w:rPr>
          <w:rFonts w:ascii="Arial" w:eastAsia="Arial" w:hAnsi="Arial" w:cs="Arial"/>
          <w:sz w:val="24"/>
          <w:szCs w:val="24"/>
        </w:rPr>
      </w:pPr>
    </w:p>
    <w:p w14:paraId="50919610" w14:textId="199E8328" w:rsidR="00EE1B93" w:rsidRPr="00F10579" w:rsidRDefault="00EE1B93" w:rsidP="00F10579">
      <w:pPr>
        <w:ind w:firstLine="567"/>
        <w:jc w:val="both"/>
        <w:rPr>
          <w:rFonts w:ascii="Arial" w:eastAsia="Arial" w:hAnsi="Arial" w:cs="Arial"/>
          <w:sz w:val="24"/>
          <w:szCs w:val="24"/>
        </w:rPr>
      </w:pPr>
      <w:r w:rsidRPr="00F10579">
        <w:rPr>
          <w:rFonts w:ascii="Arial" w:eastAsia="Arial" w:hAnsi="Arial" w:cs="Arial"/>
          <w:sz w:val="24"/>
          <w:szCs w:val="24"/>
        </w:rPr>
        <w:t xml:space="preserve">Тус хуулийн төслийг хэрэгжүүлэхэд төрийн байгууллагаас дараах буюу нийт </w:t>
      </w:r>
      <w:r w:rsidR="00171A72">
        <w:rPr>
          <w:rFonts w:ascii="Arial" w:eastAsia="Arial" w:hAnsi="Arial" w:cs="Arial"/>
          <w:sz w:val="24"/>
          <w:szCs w:val="24"/>
        </w:rPr>
        <w:t>2</w:t>
      </w:r>
      <w:r w:rsidRPr="00F10579">
        <w:rPr>
          <w:rFonts w:ascii="Arial" w:eastAsia="Arial" w:hAnsi="Arial" w:cs="Arial"/>
          <w:sz w:val="24"/>
          <w:szCs w:val="24"/>
        </w:rPr>
        <w:t xml:space="preserve">50.000.000 төгрөгийн зардал гарах магадлалтай гэж үзэв. </w:t>
      </w:r>
    </w:p>
    <w:p w14:paraId="7C36D52D" w14:textId="77777777" w:rsidR="00EE1B93" w:rsidRPr="00F10579" w:rsidRDefault="00EE1B93" w:rsidP="00F10579">
      <w:pPr>
        <w:jc w:val="center"/>
        <w:rPr>
          <w:rFonts w:ascii="Arial" w:eastAsia="Arial" w:hAnsi="Arial" w:cs="Arial"/>
          <w:i/>
          <w:sz w:val="24"/>
          <w:szCs w:val="24"/>
        </w:rPr>
      </w:pPr>
    </w:p>
    <w:p w14:paraId="5E9D18BB" w14:textId="77777777" w:rsidR="00EE1B93" w:rsidRPr="00F10579" w:rsidRDefault="00EE1B93" w:rsidP="00F10579">
      <w:pPr>
        <w:jc w:val="center"/>
        <w:rPr>
          <w:rFonts w:ascii="Arial" w:eastAsia="Arial" w:hAnsi="Arial" w:cs="Arial"/>
          <w:sz w:val="24"/>
          <w:szCs w:val="24"/>
        </w:rPr>
      </w:pPr>
      <w:r w:rsidRPr="00F10579">
        <w:rPr>
          <w:rFonts w:ascii="Arial" w:eastAsia="Arial" w:hAnsi="Arial" w:cs="Arial"/>
          <w:sz w:val="24"/>
          <w:szCs w:val="24"/>
        </w:rPr>
        <w:t>Бусад зардлын тооцоо</w:t>
      </w:r>
    </w:p>
    <w:tbl>
      <w:tblPr>
        <w:tblW w:w="9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6"/>
        <w:gridCol w:w="3838"/>
      </w:tblGrid>
      <w:tr w:rsidR="00EE1B93" w:rsidRPr="00F10579" w14:paraId="60FB7EE7" w14:textId="77777777" w:rsidTr="00685851">
        <w:trPr>
          <w:trHeight w:val="320"/>
          <w:jc w:val="center"/>
        </w:trPr>
        <w:tc>
          <w:tcPr>
            <w:tcW w:w="5466" w:type="dxa"/>
            <w:shd w:val="clear" w:color="auto" w:fill="auto"/>
          </w:tcPr>
          <w:p w14:paraId="4BCAA1AA" w14:textId="77777777" w:rsidR="00EE1B93" w:rsidRPr="00F10579" w:rsidRDefault="00EE1B93" w:rsidP="00F10579">
            <w:pPr>
              <w:jc w:val="both"/>
              <w:rPr>
                <w:rFonts w:ascii="Arial" w:eastAsia="Arial" w:hAnsi="Arial" w:cs="Arial"/>
                <w:sz w:val="20"/>
                <w:szCs w:val="20"/>
              </w:rPr>
            </w:pPr>
            <w:r w:rsidRPr="00F10579">
              <w:rPr>
                <w:rFonts w:ascii="Arial" w:eastAsia="Arial" w:hAnsi="Arial" w:cs="Arial"/>
                <w:sz w:val="20"/>
                <w:szCs w:val="20"/>
              </w:rPr>
              <w:t>Зардлын нэр</w:t>
            </w:r>
          </w:p>
        </w:tc>
        <w:tc>
          <w:tcPr>
            <w:tcW w:w="3838" w:type="dxa"/>
            <w:shd w:val="clear" w:color="auto" w:fill="auto"/>
          </w:tcPr>
          <w:p w14:paraId="37A8C788"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Зардлын хэмжээ, төгрөг</w:t>
            </w:r>
          </w:p>
        </w:tc>
      </w:tr>
      <w:tr w:rsidR="00EE1B93" w:rsidRPr="00F10579" w14:paraId="12AE5EF6" w14:textId="77777777" w:rsidTr="00685851">
        <w:trPr>
          <w:trHeight w:val="340"/>
          <w:jc w:val="center"/>
        </w:trPr>
        <w:tc>
          <w:tcPr>
            <w:tcW w:w="5466" w:type="dxa"/>
            <w:shd w:val="clear" w:color="auto" w:fill="auto"/>
          </w:tcPr>
          <w:p w14:paraId="2B403D3C" w14:textId="77777777" w:rsidR="00EE1B93" w:rsidRPr="00F10579" w:rsidRDefault="00EE1B93" w:rsidP="00F10579">
            <w:pPr>
              <w:jc w:val="both"/>
              <w:rPr>
                <w:rFonts w:ascii="Arial" w:eastAsia="Arial" w:hAnsi="Arial" w:cs="Arial"/>
                <w:sz w:val="20"/>
                <w:szCs w:val="20"/>
              </w:rPr>
            </w:pPr>
            <w:r w:rsidRPr="00F10579">
              <w:rPr>
                <w:rFonts w:ascii="Arial" w:eastAsia="Arial" w:hAnsi="Arial" w:cs="Arial"/>
                <w:sz w:val="20"/>
                <w:szCs w:val="20"/>
              </w:rPr>
              <w:t>Хөдөө аж ахуйн нэгдсэн цахим  мэдээллийн систем, цахим хуудсыг хөгжүүлэх, дэд системийн холболтыг хийх, хэвийн үйл ажиллагааг хангах</w:t>
            </w:r>
          </w:p>
        </w:tc>
        <w:tc>
          <w:tcPr>
            <w:tcW w:w="3838" w:type="dxa"/>
            <w:shd w:val="clear" w:color="auto" w:fill="auto"/>
          </w:tcPr>
          <w:p w14:paraId="5A79EE0D"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250.000.000</w:t>
            </w:r>
          </w:p>
        </w:tc>
      </w:tr>
      <w:tr w:rsidR="00EE1B93" w:rsidRPr="00F10579" w14:paraId="563FC543" w14:textId="77777777" w:rsidTr="00685851">
        <w:trPr>
          <w:trHeight w:val="460"/>
          <w:jc w:val="center"/>
        </w:trPr>
        <w:tc>
          <w:tcPr>
            <w:tcW w:w="5466" w:type="dxa"/>
            <w:shd w:val="clear" w:color="auto" w:fill="auto"/>
          </w:tcPr>
          <w:p w14:paraId="467DCEF8" w14:textId="77777777" w:rsidR="00EE1B93" w:rsidRPr="00F10579" w:rsidRDefault="00EE1B93" w:rsidP="00F10579">
            <w:pPr>
              <w:jc w:val="both"/>
              <w:rPr>
                <w:rFonts w:ascii="Arial" w:eastAsia="Arial" w:hAnsi="Arial" w:cs="Arial"/>
                <w:sz w:val="20"/>
                <w:szCs w:val="20"/>
              </w:rPr>
            </w:pPr>
            <w:r w:rsidRPr="00F10579">
              <w:rPr>
                <w:rFonts w:ascii="Arial" w:eastAsia="Arial" w:hAnsi="Arial" w:cs="Arial"/>
                <w:sz w:val="20"/>
                <w:szCs w:val="20"/>
              </w:rPr>
              <w:t>Нийт дүн</w:t>
            </w:r>
          </w:p>
        </w:tc>
        <w:tc>
          <w:tcPr>
            <w:tcW w:w="3838" w:type="dxa"/>
            <w:shd w:val="clear" w:color="auto" w:fill="auto"/>
          </w:tcPr>
          <w:p w14:paraId="6379E47F"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250.000.000</w:t>
            </w:r>
          </w:p>
        </w:tc>
      </w:tr>
    </w:tbl>
    <w:p w14:paraId="677F6F1C" w14:textId="77777777" w:rsidR="00EE1B93" w:rsidRPr="00F10579" w:rsidRDefault="00EE1B93" w:rsidP="00F10579">
      <w:pPr>
        <w:jc w:val="both"/>
        <w:rPr>
          <w:rFonts w:ascii="Arial" w:eastAsia="Arial" w:hAnsi="Arial" w:cs="Arial"/>
          <w:sz w:val="24"/>
          <w:szCs w:val="24"/>
        </w:rPr>
      </w:pPr>
    </w:p>
    <w:p w14:paraId="1ED661DC" w14:textId="2AB3ABE6" w:rsidR="00EE1B93" w:rsidRDefault="00EE1B93" w:rsidP="00F10579">
      <w:pPr>
        <w:ind w:firstLine="720"/>
        <w:jc w:val="both"/>
        <w:rPr>
          <w:rFonts w:ascii="Arial" w:eastAsia="Arial" w:hAnsi="Arial" w:cs="Arial"/>
          <w:sz w:val="24"/>
          <w:szCs w:val="24"/>
        </w:rPr>
      </w:pPr>
      <w:r w:rsidRPr="00F10579">
        <w:rPr>
          <w:rFonts w:ascii="Arial" w:eastAsia="Arial" w:hAnsi="Arial" w:cs="Arial"/>
          <w:sz w:val="24"/>
          <w:szCs w:val="24"/>
        </w:rPr>
        <w:t xml:space="preserve">Хөдөө аж ахуйн </w:t>
      </w:r>
      <w:r w:rsidR="008700DE">
        <w:rPr>
          <w:rFonts w:ascii="Arial" w:eastAsia="Arial" w:hAnsi="Arial" w:cs="Arial"/>
          <w:sz w:val="24"/>
          <w:szCs w:val="24"/>
        </w:rPr>
        <w:t xml:space="preserve">тухай </w:t>
      </w:r>
      <w:r w:rsidRPr="00F10579">
        <w:rPr>
          <w:rFonts w:ascii="Arial" w:eastAsia="Arial" w:hAnsi="Arial" w:cs="Arial"/>
          <w:sz w:val="24"/>
          <w:szCs w:val="24"/>
        </w:rPr>
        <w:t>хуулийн зарим заалтыг хэрэгжүүлэхэд үйл ажиллагааны бүртгэлийг цахим горимд шилжүүлэх шаардлагатай. Иймд одоогийн системийн үйл ажиллагааны хөгжүүлэлтийн програм хангамжид зах зээлийн дундаж үнээр 150,0 сая төгрөг, бусад техник хэрэгсэл авахад 100,0 сая төгрөг, нийт 250,0 сая төгрөг шаардагдана гэж тооцлоо.</w:t>
      </w:r>
    </w:p>
    <w:p w14:paraId="1A6C6C83" w14:textId="77777777" w:rsidR="00171A72" w:rsidRPr="00F10579" w:rsidRDefault="00171A72" w:rsidP="00F10579">
      <w:pPr>
        <w:ind w:firstLine="720"/>
        <w:jc w:val="both"/>
        <w:rPr>
          <w:rFonts w:ascii="Arial" w:eastAsia="Arial" w:hAnsi="Arial" w:cs="Arial"/>
          <w:sz w:val="24"/>
          <w:szCs w:val="24"/>
        </w:rPr>
      </w:pPr>
    </w:p>
    <w:p w14:paraId="217502D9" w14:textId="77777777" w:rsidR="00EE1B93" w:rsidRPr="00F10579" w:rsidRDefault="00EE1B93" w:rsidP="00F10579">
      <w:pPr>
        <w:keepNext/>
        <w:keepLines/>
        <w:outlineLvl w:val="2"/>
        <w:rPr>
          <w:rFonts w:ascii="Arial" w:eastAsia="Arial" w:hAnsi="Arial" w:cs="Arial"/>
          <w:b/>
          <w:sz w:val="24"/>
          <w:szCs w:val="24"/>
        </w:rPr>
      </w:pPr>
      <w:r w:rsidRPr="00F10579">
        <w:rPr>
          <w:rFonts w:ascii="Arial" w:eastAsia="Arial" w:hAnsi="Arial" w:cs="Arial"/>
          <w:b/>
          <w:sz w:val="24"/>
          <w:szCs w:val="24"/>
        </w:rPr>
        <w:t>3.4. Зардлын нэгтгэл</w:t>
      </w:r>
    </w:p>
    <w:p w14:paraId="20FB1514" w14:textId="3029B14D" w:rsidR="00EE1B93" w:rsidRPr="00F10579" w:rsidRDefault="00EE1B93" w:rsidP="00F10579">
      <w:pPr>
        <w:jc w:val="both"/>
        <w:rPr>
          <w:rFonts w:ascii="Arial" w:eastAsia="Arial" w:hAnsi="Arial" w:cs="Arial"/>
          <w:sz w:val="24"/>
          <w:szCs w:val="24"/>
        </w:rPr>
      </w:pPr>
      <w:r w:rsidRPr="00F10579">
        <w:rPr>
          <w:rFonts w:ascii="Arial" w:hAnsi="Arial" w:cs="Arial"/>
          <w:sz w:val="24"/>
          <w:szCs w:val="24"/>
        </w:rPr>
        <w:t xml:space="preserve">Энд хүний нөөцийн зардал, материаллаг зардал, бусад зардлын нийлбэрээр нийт зардлын дүнг тооцон гаргав. </w:t>
      </w:r>
      <w:r w:rsidRPr="00F10579">
        <w:rPr>
          <w:rFonts w:ascii="Arial" w:eastAsia="Arial" w:hAnsi="Arial" w:cs="Arial"/>
          <w:sz w:val="24"/>
          <w:szCs w:val="24"/>
        </w:rPr>
        <w:t xml:space="preserve">Хөдөө аж ахуйн </w:t>
      </w:r>
      <w:r w:rsidR="00171A72">
        <w:rPr>
          <w:rFonts w:ascii="Arial" w:eastAsia="Arial" w:hAnsi="Arial" w:cs="Arial"/>
          <w:sz w:val="24"/>
          <w:szCs w:val="24"/>
        </w:rPr>
        <w:t>тухай</w:t>
      </w:r>
      <w:r w:rsidRPr="00F10579">
        <w:rPr>
          <w:rFonts w:ascii="Arial" w:eastAsia="Arial" w:hAnsi="Arial" w:cs="Arial"/>
          <w:sz w:val="24"/>
          <w:szCs w:val="24"/>
        </w:rPr>
        <w:t xml:space="preserve"> хуулийн төслийг хэрэгжүүлэхэд төрийн захиргааны байгууллагад үүсэх нийт зардлын дүнг хүний нөөцийн зардал, материаллаг зардал, бусад зардлын нийлбэрээр тооцов</w:t>
      </w:r>
      <w:r w:rsidR="00171A72">
        <w:rPr>
          <w:rFonts w:ascii="Arial" w:eastAsia="Arial" w:hAnsi="Arial" w:cs="Arial"/>
          <w:sz w:val="24"/>
          <w:szCs w:val="24"/>
        </w:rPr>
        <w:t>.</w:t>
      </w:r>
    </w:p>
    <w:p w14:paraId="5B64565D" w14:textId="77777777" w:rsidR="00EE1B93" w:rsidRPr="00F10579" w:rsidRDefault="00EE1B93" w:rsidP="00F10579">
      <w:pPr>
        <w:keepNext/>
        <w:keepLines/>
        <w:jc w:val="both"/>
        <w:outlineLvl w:val="2"/>
        <w:rPr>
          <w:rFonts w:ascii="Arial" w:eastAsia="Arial" w:hAnsi="Arial" w:cs="Arial"/>
          <w:b/>
          <w:sz w:val="24"/>
          <w:szCs w:val="24"/>
        </w:rPr>
      </w:pPr>
    </w:p>
    <w:p w14:paraId="33520D2C" w14:textId="77777777" w:rsidR="00EE1B93" w:rsidRPr="00F10579" w:rsidRDefault="00EE1B93" w:rsidP="00F10579">
      <w:pPr>
        <w:rPr>
          <w:rFonts w:ascii="Arial" w:eastAsia="Arial" w:hAnsi="Arial" w:cs="Arial"/>
          <w:b/>
          <w:sz w:val="24"/>
          <w:szCs w:val="24"/>
        </w:rPr>
      </w:pPr>
      <w:r w:rsidRPr="00F10579">
        <w:rPr>
          <w:rFonts w:ascii="Arial" w:eastAsia="Arial" w:hAnsi="Arial" w:cs="Arial"/>
          <w:b/>
          <w:sz w:val="24"/>
          <w:szCs w:val="24"/>
        </w:rPr>
        <w:br w:type="page"/>
      </w:r>
    </w:p>
    <w:p w14:paraId="6DD00D39" w14:textId="77777777" w:rsidR="00EE1B93" w:rsidRPr="00F10579" w:rsidRDefault="00EE1B93" w:rsidP="00F10579">
      <w:pPr>
        <w:jc w:val="center"/>
        <w:rPr>
          <w:rFonts w:ascii="Arial" w:eastAsia="Arial" w:hAnsi="Arial" w:cs="Arial"/>
          <w:b/>
          <w:sz w:val="24"/>
          <w:szCs w:val="24"/>
        </w:rPr>
      </w:pPr>
      <w:r w:rsidRPr="00F10579">
        <w:rPr>
          <w:rFonts w:ascii="Arial" w:eastAsia="Arial" w:hAnsi="Arial" w:cs="Arial"/>
          <w:b/>
          <w:sz w:val="24"/>
          <w:szCs w:val="24"/>
        </w:rPr>
        <w:lastRenderedPageBreak/>
        <w:t>Нийт зардлын тооцоо</w:t>
      </w:r>
    </w:p>
    <w:p w14:paraId="61984568" w14:textId="77777777" w:rsidR="00EE1B93" w:rsidRPr="00F10579" w:rsidRDefault="00EE1B93" w:rsidP="00F10579">
      <w:pPr>
        <w:jc w:val="center"/>
        <w:rPr>
          <w:rFonts w:ascii="Arial" w:eastAsia="Arial" w:hAnsi="Arial" w:cs="Arial"/>
          <w:i/>
          <w:sz w:val="24"/>
          <w:szCs w:val="24"/>
        </w:rPr>
      </w:pPr>
    </w:p>
    <w:tbl>
      <w:tblPr>
        <w:tblW w:w="925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5"/>
        <w:gridCol w:w="2410"/>
      </w:tblGrid>
      <w:tr w:rsidR="00EE1B93" w:rsidRPr="00F10579" w14:paraId="487C4519" w14:textId="77777777" w:rsidTr="00685851">
        <w:trPr>
          <w:trHeight w:val="511"/>
        </w:trPr>
        <w:tc>
          <w:tcPr>
            <w:tcW w:w="68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B90CE" w14:textId="77777777" w:rsidR="00EE1B93" w:rsidRPr="00F10579" w:rsidRDefault="00EE1B93" w:rsidP="00F10579">
            <w:pPr>
              <w:jc w:val="both"/>
              <w:rPr>
                <w:rFonts w:ascii="Arial" w:eastAsia="Arial" w:hAnsi="Arial" w:cs="Arial"/>
                <w:sz w:val="20"/>
                <w:szCs w:val="20"/>
              </w:rPr>
            </w:pPr>
            <w:r w:rsidRPr="00F10579">
              <w:rPr>
                <w:rFonts w:ascii="Arial" w:eastAsia="Arial" w:hAnsi="Arial" w:cs="Arial"/>
                <w:sz w:val="20"/>
                <w:szCs w:val="20"/>
              </w:rPr>
              <w:t>Зардлын төрөл</w:t>
            </w:r>
          </w:p>
        </w:tc>
        <w:tc>
          <w:tcPr>
            <w:tcW w:w="2410" w:type="dxa"/>
            <w:tcBorders>
              <w:top w:val="single" w:sz="4" w:space="0" w:color="000000"/>
              <w:left w:val="nil"/>
              <w:bottom w:val="single" w:sz="4" w:space="0" w:color="000000"/>
              <w:right w:val="single" w:sz="4" w:space="0" w:color="000000"/>
            </w:tcBorders>
            <w:shd w:val="clear" w:color="auto" w:fill="F2F2F2"/>
            <w:vAlign w:val="center"/>
          </w:tcPr>
          <w:p w14:paraId="35DF0980"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Нийт зардал, төгрөг</w:t>
            </w:r>
          </w:p>
        </w:tc>
      </w:tr>
      <w:tr w:rsidR="00EE1B93" w:rsidRPr="00F10579" w14:paraId="44F13FFF" w14:textId="77777777" w:rsidTr="00685851">
        <w:trPr>
          <w:trHeight w:val="341"/>
        </w:trPr>
        <w:tc>
          <w:tcPr>
            <w:tcW w:w="6845" w:type="dxa"/>
            <w:tcBorders>
              <w:top w:val="nil"/>
              <w:left w:val="single" w:sz="4" w:space="0" w:color="000000"/>
              <w:bottom w:val="single" w:sz="4" w:space="0" w:color="000000"/>
              <w:right w:val="single" w:sz="4" w:space="0" w:color="000000"/>
            </w:tcBorders>
            <w:shd w:val="clear" w:color="auto" w:fill="auto"/>
            <w:vAlign w:val="center"/>
          </w:tcPr>
          <w:p w14:paraId="6273A280" w14:textId="77777777" w:rsidR="00EE1B93" w:rsidRPr="00F10579" w:rsidRDefault="00EE1B93" w:rsidP="00F10579">
            <w:pPr>
              <w:jc w:val="both"/>
              <w:rPr>
                <w:rFonts w:ascii="Arial" w:eastAsia="Arial" w:hAnsi="Arial" w:cs="Arial"/>
                <w:sz w:val="20"/>
                <w:szCs w:val="20"/>
              </w:rPr>
            </w:pPr>
            <w:r w:rsidRPr="00F10579">
              <w:rPr>
                <w:rFonts w:ascii="Arial" w:eastAsia="Arial" w:hAnsi="Arial" w:cs="Arial"/>
                <w:sz w:val="20"/>
                <w:szCs w:val="20"/>
              </w:rPr>
              <w:t>Хүний нөөцийн зардал</w:t>
            </w:r>
          </w:p>
        </w:tc>
        <w:tc>
          <w:tcPr>
            <w:tcW w:w="2410" w:type="dxa"/>
            <w:tcBorders>
              <w:top w:val="nil"/>
              <w:left w:val="nil"/>
              <w:bottom w:val="single" w:sz="4" w:space="0" w:color="000000"/>
              <w:right w:val="single" w:sz="4" w:space="0" w:color="000000"/>
            </w:tcBorders>
            <w:shd w:val="clear" w:color="auto" w:fill="auto"/>
            <w:vAlign w:val="center"/>
          </w:tcPr>
          <w:p w14:paraId="092E0137" w14:textId="5EE50988" w:rsidR="00EE1B93" w:rsidRPr="00F10579" w:rsidRDefault="00171A72" w:rsidP="00F10579">
            <w:pPr>
              <w:jc w:val="center"/>
              <w:rPr>
                <w:rFonts w:ascii="Arial" w:eastAsia="Arial" w:hAnsi="Arial" w:cs="Arial"/>
                <w:sz w:val="20"/>
                <w:szCs w:val="20"/>
              </w:rPr>
            </w:pPr>
            <w:r>
              <w:rPr>
                <w:rFonts w:ascii="Arial" w:eastAsia="Arial" w:hAnsi="Arial" w:cs="Arial"/>
                <w:sz w:val="20"/>
                <w:szCs w:val="20"/>
              </w:rPr>
              <w:t>59</w:t>
            </w:r>
            <w:r w:rsidRPr="00F10579">
              <w:rPr>
                <w:rFonts w:ascii="Arial" w:eastAsia="Arial" w:hAnsi="Arial" w:cs="Arial"/>
                <w:sz w:val="20"/>
                <w:szCs w:val="20"/>
              </w:rPr>
              <w:t>,</w:t>
            </w:r>
            <w:r>
              <w:rPr>
                <w:rFonts w:ascii="Arial" w:eastAsia="Arial" w:hAnsi="Arial" w:cs="Arial"/>
                <w:sz w:val="20"/>
                <w:szCs w:val="20"/>
              </w:rPr>
              <w:t>687</w:t>
            </w:r>
            <w:r w:rsidRPr="00F10579">
              <w:rPr>
                <w:rFonts w:ascii="Arial" w:eastAsia="Arial" w:hAnsi="Arial" w:cs="Arial"/>
                <w:sz w:val="20"/>
                <w:szCs w:val="20"/>
              </w:rPr>
              <w:t>,</w:t>
            </w:r>
            <w:r>
              <w:rPr>
                <w:rFonts w:ascii="Arial" w:eastAsia="Arial" w:hAnsi="Arial" w:cs="Arial"/>
                <w:sz w:val="20"/>
                <w:szCs w:val="20"/>
              </w:rPr>
              <w:t>400</w:t>
            </w:r>
            <w:r w:rsidRPr="00F10579">
              <w:rPr>
                <w:rFonts w:ascii="Arial" w:eastAsia="Arial" w:hAnsi="Arial" w:cs="Arial"/>
                <w:sz w:val="20"/>
                <w:szCs w:val="20"/>
              </w:rPr>
              <w:t>.</w:t>
            </w:r>
            <w:r>
              <w:rPr>
                <w:rFonts w:ascii="Arial" w:eastAsia="Arial" w:hAnsi="Arial" w:cs="Arial"/>
                <w:sz w:val="20"/>
                <w:szCs w:val="20"/>
              </w:rPr>
              <w:t>0</w:t>
            </w:r>
          </w:p>
        </w:tc>
      </w:tr>
      <w:tr w:rsidR="00EE1B93" w:rsidRPr="00F10579" w14:paraId="5E15B4C0" w14:textId="77777777" w:rsidTr="00685851">
        <w:trPr>
          <w:trHeight w:val="300"/>
        </w:trPr>
        <w:tc>
          <w:tcPr>
            <w:tcW w:w="6845" w:type="dxa"/>
            <w:tcBorders>
              <w:top w:val="nil"/>
              <w:left w:val="single" w:sz="4" w:space="0" w:color="000000"/>
              <w:bottom w:val="single" w:sz="4" w:space="0" w:color="000000"/>
              <w:right w:val="single" w:sz="4" w:space="0" w:color="000000"/>
            </w:tcBorders>
            <w:shd w:val="clear" w:color="auto" w:fill="auto"/>
            <w:vAlign w:val="center"/>
          </w:tcPr>
          <w:p w14:paraId="7630E922" w14:textId="77777777" w:rsidR="00EE1B93" w:rsidRPr="00F10579" w:rsidRDefault="00EE1B93" w:rsidP="00F10579">
            <w:pPr>
              <w:jc w:val="both"/>
              <w:rPr>
                <w:rFonts w:ascii="Arial" w:eastAsia="Arial" w:hAnsi="Arial" w:cs="Arial"/>
                <w:sz w:val="20"/>
                <w:szCs w:val="20"/>
              </w:rPr>
            </w:pPr>
            <w:r w:rsidRPr="00F10579">
              <w:rPr>
                <w:rFonts w:ascii="Arial" w:eastAsia="Arial" w:hAnsi="Arial" w:cs="Arial"/>
                <w:sz w:val="20"/>
                <w:szCs w:val="20"/>
              </w:rPr>
              <w:t>Материаллаг зардал</w:t>
            </w:r>
          </w:p>
        </w:tc>
        <w:tc>
          <w:tcPr>
            <w:tcW w:w="2410" w:type="dxa"/>
            <w:tcBorders>
              <w:top w:val="nil"/>
              <w:left w:val="nil"/>
              <w:bottom w:val="single" w:sz="4" w:space="0" w:color="000000"/>
              <w:right w:val="single" w:sz="4" w:space="0" w:color="000000"/>
            </w:tcBorders>
            <w:shd w:val="clear" w:color="auto" w:fill="auto"/>
            <w:vAlign w:val="center"/>
          </w:tcPr>
          <w:p w14:paraId="4D6CB2D7" w14:textId="7F226B81" w:rsidR="00EE1B93" w:rsidRPr="00F10579" w:rsidRDefault="00171A72" w:rsidP="00F10579">
            <w:pPr>
              <w:jc w:val="center"/>
              <w:rPr>
                <w:rFonts w:ascii="Arial" w:eastAsia="Arial" w:hAnsi="Arial" w:cs="Arial"/>
                <w:sz w:val="20"/>
                <w:szCs w:val="20"/>
              </w:rPr>
            </w:pPr>
            <w:r w:rsidRPr="00171A72">
              <w:rPr>
                <w:rFonts w:ascii="Arial" w:eastAsia="Arial" w:hAnsi="Arial" w:cs="Arial"/>
                <w:sz w:val="20"/>
                <w:szCs w:val="20"/>
              </w:rPr>
              <w:t>3,904</w:t>
            </w:r>
            <w:r>
              <w:rPr>
                <w:rFonts w:ascii="Arial" w:eastAsia="Arial" w:hAnsi="Arial" w:cs="Arial"/>
                <w:sz w:val="20"/>
                <w:szCs w:val="20"/>
              </w:rPr>
              <w:t>,</w:t>
            </w:r>
            <w:r w:rsidRPr="00171A72">
              <w:rPr>
                <w:rFonts w:ascii="Arial" w:eastAsia="Arial" w:hAnsi="Arial" w:cs="Arial"/>
                <w:sz w:val="20"/>
                <w:szCs w:val="20"/>
              </w:rPr>
              <w:t>634.0</w:t>
            </w:r>
          </w:p>
        </w:tc>
      </w:tr>
      <w:tr w:rsidR="00EE1B93" w:rsidRPr="00F10579" w14:paraId="2B46E3DD" w14:textId="77777777" w:rsidTr="00685851">
        <w:trPr>
          <w:trHeight w:val="300"/>
        </w:trPr>
        <w:tc>
          <w:tcPr>
            <w:tcW w:w="6845" w:type="dxa"/>
            <w:tcBorders>
              <w:top w:val="nil"/>
              <w:left w:val="single" w:sz="4" w:space="0" w:color="000000"/>
              <w:bottom w:val="single" w:sz="4" w:space="0" w:color="000000"/>
              <w:right w:val="single" w:sz="4" w:space="0" w:color="000000"/>
            </w:tcBorders>
            <w:shd w:val="clear" w:color="auto" w:fill="auto"/>
            <w:vAlign w:val="center"/>
          </w:tcPr>
          <w:p w14:paraId="01C41101" w14:textId="77777777" w:rsidR="00EE1B93" w:rsidRPr="00F10579" w:rsidRDefault="00EE1B93" w:rsidP="00F10579">
            <w:pPr>
              <w:jc w:val="both"/>
              <w:rPr>
                <w:rFonts w:ascii="Arial" w:eastAsia="Arial" w:hAnsi="Arial" w:cs="Arial"/>
                <w:sz w:val="20"/>
                <w:szCs w:val="20"/>
              </w:rPr>
            </w:pPr>
            <w:r w:rsidRPr="00F10579">
              <w:rPr>
                <w:rFonts w:ascii="Arial" w:eastAsia="Arial" w:hAnsi="Arial" w:cs="Arial"/>
                <w:sz w:val="20"/>
                <w:szCs w:val="20"/>
              </w:rPr>
              <w:t>Бусад зардал</w:t>
            </w:r>
          </w:p>
        </w:tc>
        <w:tc>
          <w:tcPr>
            <w:tcW w:w="2410" w:type="dxa"/>
            <w:tcBorders>
              <w:top w:val="nil"/>
              <w:left w:val="nil"/>
              <w:bottom w:val="single" w:sz="4" w:space="0" w:color="000000"/>
              <w:right w:val="single" w:sz="4" w:space="0" w:color="000000"/>
            </w:tcBorders>
            <w:shd w:val="clear" w:color="auto" w:fill="auto"/>
            <w:vAlign w:val="center"/>
          </w:tcPr>
          <w:p w14:paraId="59CD1260" w14:textId="77777777" w:rsidR="00EE1B93" w:rsidRPr="00F10579" w:rsidRDefault="00EE1B93" w:rsidP="00F10579">
            <w:pPr>
              <w:jc w:val="center"/>
              <w:rPr>
                <w:rFonts w:ascii="Arial" w:eastAsia="Arial" w:hAnsi="Arial" w:cs="Arial"/>
                <w:sz w:val="20"/>
                <w:szCs w:val="20"/>
              </w:rPr>
            </w:pPr>
            <w:r w:rsidRPr="00F10579">
              <w:rPr>
                <w:rFonts w:ascii="Arial" w:eastAsia="Arial" w:hAnsi="Arial" w:cs="Arial"/>
                <w:sz w:val="20"/>
                <w:szCs w:val="20"/>
              </w:rPr>
              <w:t>250,000,000.0</w:t>
            </w:r>
          </w:p>
        </w:tc>
      </w:tr>
      <w:tr w:rsidR="00EE1B93" w:rsidRPr="00F10579" w14:paraId="1809F07D" w14:textId="77777777" w:rsidTr="00685851">
        <w:trPr>
          <w:trHeight w:val="300"/>
        </w:trPr>
        <w:tc>
          <w:tcPr>
            <w:tcW w:w="6845" w:type="dxa"/>
            <w:tcBorders>
              <w:top w:val="nil"/>
              <w:left w:val="single" w:sz="4" w:space="0" w:color="000000"/>
              <w:bottom w:val="single" w:sz="4" w:space="0" w:color="000000"/>
              <w:right w:val="single" w:sz="4" w:space="0" w:color="000000"/>
            </w:tcBorders>
            <w:shd w:val="clear" w:color="auto" w:fill="auto"/>
            <w:vAlign w:val="center"/>
          </w:tcPr>
          <w:p w14:paraId="59A070D9" w14:textId="77777777" w:rsidR="00EE1B93" w:rsidRPr="00F10579" w:rsidRDefault="00EE1B93" w:rsidP="00F10579">
            <w:pPr>
              <w:jc w:val="both"/>
              <w:rPr>
                <w:rFonts w:ascii="Arial" w:eastAsia="Arial" w:hAnsi="Arial" w:cs="Arial"/>
                <w:b/>
                <w:sz w:val="20"/>
                <w:szCs w:val="20"/>
              </w:rPr>
            </w:pPr>
            <w:r w:rsidRPr="00F10579">
              <w:rPr>
                <w:rFonts w:ascii="Arial" w:eastAsia="Arial" w:hAnsi="Arial" w:cs="Arial"/>
                <w:b/>
                <w:sz w:val="20"/>
                <w:szCs w:val="20"/>
              </w:rPr>
              <w:t>НИЙТ ДҮН</w:t>
            </w:r>
          </w:p>
        </w:tc>
        <w:tc>
          <w:tcPr>
            <w:tcW w:w="2410" w:type="dxa"/>
            <w:tcBorders>
              <w:top w:val="nil"/>
              <w:left w:val="nil"/>
              <w:bottom w:val="single" w:sz="4" w:space="0" w:color="000000"/>
              <w:right w:val="single" w:sz="4" w:space="0" w:color="000000"/>
            </w:tcBorders>
            <w:shd w:val="clear" w:color="auto" w:fill="auto"/>
            <w:vAlign w:val="center"/>
          </w:tcPr>
          <w:p w14:paraId="7B160D52" w14:textId="1F04418A" w:rsidR="00EE1B93" w:rsidRPr="00F10579" w:rsidRDefault="00171A72" w:rsidP="00F10579">
            <w:pPr>
              <w:jc w:val="center"/>
              <w:rPr>
                <w:rFonts w:ascii="Arial" w:eastAsia="Arial" w:hAnsi="Arial" w:cs="Arial"/>
                <w:b/>
                <w:sz w:val="20"/>
                <w:szCs w:val="20"/>
              </w:rPr>
            </w:pPr>
            <w:bookmarkStart w:id="5" w:name="_Hlk148659146"/>
            <w:r>
              <w:rPr>
                <w:rFonts w:ascii="Arial" w:eastAsia="Arial" w:hAnsi="Arial" w:cs="Arial"/>
                <w:b/>
                <w:sz w:val="20"/>
                <w:szCs w:val="20"/>
              </w:rPr>
              <w:t>313</w:t>
            </w:r>
            <w:r w:rsidR="00EE1B93" w:rsidRPr="00F10579">
              <w:rPr>
                <w:rFonts w:ascii="Arial" w:eastAsia="Arial" w:hAnsi="Arial" w:cs="Arial"/>
                <w:b/>
                <w:sz w:val="20"/>
                <w:szCs w:val="20"/>
              </w:rPr>
              <w:t>,</w:t>
            </w:r>
            <w:r>
              <w:rPr>
                <w:rFonts w:ascii="Arial" w:eastAsia="Arial" w:hAnsi="Arial" w:cs="Arial"/>
                <w:b/>
                <w:sz w:val="20"/>
                <w:szCs w:val="20"/>
              </w:rPr>
              <w:t>592</w:t>
            </w:r>
            <w:r w:rsidR="00EE1B93" w:rsidRPr="00F10579">
              <w:rPr>
                <w:rFonts w:ascii="Arial" w:eastAsia="Arial" w:hAnsi="Arial" w:cs="Arial"/>
                <w:b/>
                <w:sz w:val="20"/>
                <w:szCs w:val="20"/>
              </w:rPr>
              <w:t>,</w:t>
            </w:r>
            <w:r>
              <w:rPr>
                <w:rFonts w:ascii="Arial" w:eastAsia="Arial" w:hAnsi="Arial" w:cs="Arial"/>
                <w:b/>
                <w:sz w:val="20"/>
                <w:szCs w:val="20"/>
              </w:rPr>
              <w:t>034</w:t>
            </w:r>
            <w:r w:rsidR="00EE1B93" w:rsidRPr="00F10579">
              <w:rPr>
                <w:rFonts w:ascii="Arial" w:eastAsia="Arial" w:hAnsi="Arial" w:cs="Arial"/>
                <w:b/>
                <w:sz w:val="20"/>
                <w:szCs w:val="20"/>
              </w:rPr>
              <w:t>.</w:t>
            </w:r>
            <w:bookmarkEnd w:id="5"/>
            <w:r>
              <w:rPr>
                <w:rFonts w:ascii="Arial" w:eastAsia="Arial" w:hAnsi="Arial" w:cs="Arial"/>
                <w:b/>
                <w:sz w:val="20"/>
                <w:szCs w:val="20"/>
              </w:rPr>
              <w:t>0</w:t>
            </w:r>
          </w:p>
        </w:tc>
      </w:tr>
    </w:tbl>
    <w:p w14:paraId="505B9BE3" w14:textId="77777777" w:rsidR="00EE1B93" w:rsidRPr="00F10579" w:rsidRDefault="00EE1B93" w:rsidP="00F10579">
      <w:pPr>
        <w:pBdr>
          <w:top w:val="nil"/>
          <w:left w:val="nil"/>
          <w:bottom w:val="nil"/>
          <w:right w:val="nil"/>
          <w:between w:val="nil"/>
        </w:pBdr>
        <w:rPr>
          <w:rFonts w:ascii="Arial" w:eastAsia="Arial" w:hAnsi="Arial" w:cs="Arial"/>
          <w:b/>
          <w:sz w:val="20"/>
          <w:szCs w:val="20"/>
        </w:rPr>
      </w:pPr>
    </w:p>
    <w:p w14:paraId="6578414F" w14:textId="77777777" w:rsidR="00EE1B93" w:rsidRPr="00F10579" w:rsidRDefault="00EE1B93" w:rsidP="00F10579">
      <w:pPr>
        <w:pBdr>
          <w:top w:val="nil"/>
          <w:left w:val="nil"/>
          <w:bottom w:val="nil"/>
          <w:right w:val="nil"/>
          <w:between w:val="nil"/>
        </w:pBdr>
        <w:rPr>
          <w:rFonts w:ascii="Arial" w:eastAsia="Arial" w:hAnsi="Arial" w:cs="Arial"/>
          <w:b/>
          <w:sz w:val="24"/>
          <w:szCs w:val="24"/>
        </w:rPr>
      </w:pPr>
      <w:r w:rsidRPr="00F10579">
        <w:rPr>
          <w:rFonts w:ascii="Arial" w:eastAsia="Arial" w:hAnsi="Arial" w:cs="Arial"/>
          <w:b/>
          <w:sz w:val="24"/>
          <w:szCs w:val="24"/>
        </w:rPr>
        <w:t>3.5.Хувилбарыг нягталж, хялбарчлах боломжийг шалгасан үр дүн</w:t>
      </w:r>
    </w:p>
    <w:p w14:paraId="114525ED" w14:textId="01530009" w:rsidR="00EE1B93" w:rsidRPr="00F10579" w:rsidRDefault="00EE1B93" w:rsidP="00F10579">
      <w:pPr>
        <w:pStyle w:val="NormalWeb"/>
        <w:spacing w:before="0" w:beforeAutospacing="0" w:after="0" w:afterAutospacing="0"/>
        <w:jc w:val="both"/>
        <w:rPr>
          <w:rFonts w:ascii="Arial" w:hAnsi="Arial" w:cs="Arial"/>
          <w:b/>
          <w:lang w:val="mn-MN"/>
        </w:rPr>
      </w:pPr>
      <w:r w:rsidRPr="00F10579">
        <w:rPr>
          <w:rFonts w:ascii="Arial" w:eastAsia="Arial" w:hAnsi="Arial" w:cs="Arial"/>
          <w:lang w:val="mn-MN"/>
        </w:rPr>
        <w:t>Энэ үе шатанд зардлын</w:t>
      </w:r>
      <w:r w:rsidRPr="00F10579">
        <w:rPr>
          <w:rFonts w:ascii="Arial" w:eastAsia="Arial" w:hAnsi="Arial" w:cs="Arial"/>
          <w:b/>
          <w:lang w:val="mn-MN"/>
        </w:rPr>
        <w:t xml:space="preserve"> </w:t>
      </w:r>
      <w:r w:rsidRPr="00F10579">
        <w:rPr>
          <w:rFonts w:ascii="Arial" w:eastAsia="Arial" w:hAnsi="Arial" w:cs="Arial"/>
          <w:lang w:val="mn-MN"/>
        </w:rPr>
        <w:t xml:space="preserve">хувилбарыг нягталж, хялбарчлах боломжийг шалгахдаа төсвийн зардлыг багасгах боломж бий эсэх, эдийн засагт дарамт багатай зохицуулах өөр хувилбар, боломж байгаа эсэх, ачаалал бууруулах боломжтой эсэхийг авч үзсэн. </w:t>
      </w:r>
      <w:r w:rsidRPr="00F10579">
        <w:rPr>
          <w:rFonts w:ascii="Arial" w:hAnsi="Arial" w:cs="Arial"/>
          <w:lang w:val="mn-MN"/>
        </w:rPr>
        <w:t>Хуулийн төсөлд заасан төрийн байгууллагад холбогдох үйл ажиллагааг дээрх байгууллагууд одоо байгаа хүний нөөцөөр гүйцэтгэх боломжтой гэж үзсэн тул энэ харилцаанд хамаарах нэмэлт зардал гарахгүй гэж үзлээ.</w:t>
      </w:r>
    </w:p>
    <w:p w14:paraId="24CCB444" w14:textId="77777777" w:rsidR="00EE1B93" w:rsidRPr="00F10579" w:rsidRDefault="00EE1B93" w:rsidP="00F10579">
      <w:pPr>
        <w:widowControl w:val="0"/>
        <w:autoSpaceDE w:val="0"/>
        <w:autoSpaceDN w:val="0"/>
        <w:outlineLvl w:val="0"/>
        <w:rPr>
          <w:rFonts w:ascii="Arial" w:eastAsia="Arial" w:hAnsi="Arial" w:cs="Arial"/>
          <w:b/>
          <w:bCs/>
          <w:sz w:val="24"/>
          <w:szCs w:val="24"/>
        </w:rPr>
      </w:pPr>
    </w:p>
    <w:p w14:paraId="5C2C4CE6" w14:textId="77777777" w:rsidR="00EE1B93" w:rsidRPr="00F10579" w:rsidRDefault="00EE1B93" w:rsidP="00F10579">
      <w:pPr>
        <w:widowControl w:val="0"/>
        <w:autoSpaceDE w:val="0"/>
        <w:autoSpaceDN w:val="0"/>
        <w:outlineLvl w:val="0"/>
        <w:rPr>
          <w:rFonts w:ascii="Arial" w:eastAsia="Arial" w:hAnsi="Arial" w:cs="Arial"/>
          <w:b/>
          <w:bCs/>
          <w:sz w:val="24"/>
          <w:szCs w:val="24"/>
        </w:rPr>
      </w:pPr>
      <w:r w:rsidRPr="00F10579">
        <w:rPr>
          <w:rFonts w:ascii="Arial" w:eastAsia="Arial" w:hAnsi="Arial" w:cs="Arial"/>
          <w:b/>
          <w:bCs/>
          <w:sz w:val="24"/>
          <w:szCs w:val="24"/>
        </w:rPr>
        <w:t>ДҮГНЭЛТ</w:t>
      </w:r>
    </w:p>
    <w:p w14:paraId="2A8EF63D" w14:textId="77777777" w:rsidR="00EE1B93" w:rsidRPr="00F10579" w:rsidRDefault="00EE1B93" w:rsidP="00F10579">
      <w:pPr>
        <w:widowControl w:val="0"/>
        <w:autoSpaceDE w:val="0"/>
        <w:autoSpaceDN w:val="0"/>
        <w:jc w:val="center"/>
        <w:outlineLvl w:val="0"/>
        <w:rPr>
          <w:rFonts w:ascii="Arial" w:eastAsia="Arial" w:hAnsi="Arial" w:cs="Arial"/>
          <w:b/>
          <w:bCs/>
          <w:sz w:val="24"/>
          <w:szCs w:val="24"/>
        </w:rPr>
      </w:pPr>
    </w:p>
    <w:p w14:paraId="49893E1A" w14:textId="08BF4E72" w:rsidR="00EE1B93" w:rsidRPr="00F10579" w:rsidRDefault="00EE1B93" w:rsidP="00F10579">
      <w:pPr>
        <w:widowControl w:val="0"/>
        <w:autoSpaceDE w:val="0"/>
        <w:autoSpaceDN w:val="0"/>
        <w:ind w:right="-1" w:firstLine="720"/>
        <w:jc w:val="both"/>
        <w:rPr>
          <w:rFonts w:ascii="Arial" w:eastAsia="Microsoft Sans Serif" w:hAnsi="Arial" w:cs="Arial"/>
          <w:sz w:val="24"/>
          <w:szCs w:val="24"/>
        </w:rPr>
      </w:pPr>
      <w:r w:rsidRPr="00F10579">
        <w:rPr>
          <w:rFonts w:ascii="Arial" w:eastAsia="Microsoft Sans Serif" w:hAnsi="Arial" w:cs="Arial"/>
          <w:sz w:val="24"/>
          <w:szCs w:val="24"/>
        </w:rPr>
        <w:t xml:space="preserve">Хууль тогтоомжийн тухай хууль болон Засгийн газрын 2016 оны 59 дүгээр тогтоолын 4 дүгээр хавсралтаар баталсан “Хууль тогтоомжийн төслийг хэрэгжүүлэхтэй холбогдон гарах зардлын тооцоог хийх аргачлал”-ын дагуу Хөдөө аж ахуйн </w:t>
      </w:r>
      <w:r w:rsidR="008507CC">
        <w:rPr>
          <w:rFonts w:ascii="Arial" w:eastAsia="Microsoft Sans Serif" w:hAnsi="Arial" w:cs="Arial"/>
          <w:sz w:val="24"/>
          <w:szCs w:val="24"/>
        </w:rPr>
        <w:t>тухай</w:t>
      </w:r>
      <w:r w:rsidRPr="00F10579">
        <w:rPr>
          <w:rFonts w:ascii="Arial" w:eastAsia="Microsoft Sans Serif" w:hAnsi="Arial" w:cs="Arial"/>
          <w:sz w:val="24"/>
          <w:szCs w:val="24"/>
        </w:rPr>
        <w:t xml:space="preserve"> хуулийн төслийг хэрэгжүүлэхтэй холбогдон гарах зардлын тооцоог урьдчилсан байдлаар хийв. Тус хуулийн төсөл дэх иргэн, хуулийн этгээд, төрийн байгууллагад зардал үүсгэхэд нөлөөлөх зүйл, заалтыг бүхэлд нь авч үзэн хуулийн</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 xml:space="preserve">зохицуулалтын улмаас үүсэх ачаалал, зардлыг стандарт загвараар тооцоолж гаргав. </w:t>
      </w:r>
    </w:p>
    <w:p w14:paraId="31205146" w14:textId="6841965E" w:rsidR="00EE1B93" w:rsidRPr="00F10579" w:rsidRDefault="00EE1B93" w:rsidP="00F10579">
      <w:pPr>
        <w:ind w:firstLine="720"/>
        <w:jc w:val="both"/>
        <w:rPr>
          <w:rFonts w:ascii="Arial" w:eastAsia="Arial" w:hAnsi="Arial" w:cs="Arial"/>
          <w:sz w:val="24"/>
          <w:szCs w:val="24"/>
        </w:rPr>
      </w:pPr>
      <w:r w:rsidRPr="00F10579">
        <w:rPr>
          <w:rFonts w:ascii="Arial" w:eastAsia="Arial" w:hAnsi="Arial" w:cs="Arial"/>
          <w:sz w:val="24"/>
          <w:szCs w:val="24"/>
        </w:rPr>
        <w:t xml:space="preserve">Хөдөө аж ахуйн </w:t>
      </w:r>
      <w:r w:rsidR="00171A72">
        <w:rPr>
          <w:rFonts w:ascii="Arial" w:eastAsia="Arial" w:hAnsi="Arial" w:cs="Arial"/>
          <w:sz w:val="24"/>
          <w:szCs w:val="24"/>
        </w:rPr>
        <w:t xml:space="preserve">тухай </w:t>
      </w:r>
      <w:r w:rsidRPr="00F10579">
        <w:rPr>
          <w:rFonts w:ascii="Arial" w:eastAsia="Arial" w:hAnsi="Arial" w:cs="Arial"/>
          <w:sz w:val="24"/>
          <w:szCs w:val="24"/>
        </w:rPr>
        <w:t xml:space="preserve">хуулийн төслийг баталж хэрэгжүүлэхэд шинээр </w:t>
      </w:r>
      <w:r w:rsidR="008507CC">
        <w:rPr>
          <w:rFonts w:ascii="Arial" w:eastAsia="Arial" w:hAnsi="Arial" w:cs="Arial"/>
          <w:sz w:val="24"/>
          <w:szCs w:val="24"/>
        </w:rPr>
        <w:t xml:space="preserve">2 </w:t>
      </w:r>
      <w:r w:rsidRPr="00F10579">
        <w:rPr>
          <w:rFonts w:ascii="Arial" w:eastAsia="Arial" w:hAnsi="Arial" w:cs="Arial"/>
          <w:sz w:val="24"/>
          <w:szCs w:val="24"/>
        </w:rPr>
        <w:t>төрийн захиргааны орон тоо бий болгох</w:t>
      </w:r>
      <w:r w:rsidR="008507CC">
        <w:rPr>
          <w:rFonts w:ascii="Arial" w:eastAsia="Arial" w:hAnsi="Arial" w:cs="Arial"/>
          <w:sz w:val="24"/>
          <w:szCs w:val="24"/>
        </w:rPr>
        <w:t>оор тооцоолол гарч</w:t>
      </w:r>
      <w:r w:rsidRPr="00F10579">
        <w:rPr>
          <w:rFonts w:ascii="Arial" w:eastAsia="Arial" w:hAnsi="Arial" w:cs="Arial"/>
          <w:sz w:val="24"/>
          <w:szCs w:val="24"/>
        </w:rPr>
        <w:t xml:space="preserve"> байна. Иймд тус хуулийн төсөлд туссан төрийн байгууллага нь  хүлээсэн үүргээ хэрэгжүүлэхтэй холбоотойгоор нэмэлт зардал төрийн байгууллагад үүсэхгүй гэж үзэж байна.</w:t>
      </w:r>
    </w:p>
    <w:p w14:paraId="3FDABE80" w14:textId="58B876C7" w:rsidR="00EE1B93" w:rsidRPr="00F10579" w:rsidRDefault="00EE1B93" w:rsidP="00F10579">
      <w:pPr>
        <w:ind w:firstLine="720"/>
        <w:jc w:val="both"/>
        <w:rPr>
          <w:rFonts w:ascii="Arial" w:eastAsia="Microsoft Sans Serif" w:hAnsi="Arial" w:cs="Arial"/>
          <w:sz w:val="24"/>
          <w:szCs w:val="24"/>
        </w:rPr>
      </w:pPr>
      <w:r w:rsidRPr="00F10579">
        <w:rPr>
          <w:rFonts w:ascii="Arial" w:eastAsia="Microsoft Sans Serif" w:hAnsi="Arial" w:cs="Arial"/>
          <w:sz w:val="24"/>
          <w:szCs w:val="24"/>
        </w:rPr>
        <w:t xml:space="preserve">Энэхүү хуулийн төслийн хэрэгжүүлэхэд үүсэх зардлын </w:t>
      </w:r>
      <w:r w:rsidRPr="00F10579">
        <w:rPr>
          <w:rFonts w:ascii="Arial" w:eastAsia="Microsoft Sans Serif" w:hAnsi="Arial" w:cs="Arial"/>
          <w:spacing w:val="-2"/>
          <w:sz w:val="24"/>
          <w:szCs w:val="24"/>
        </w:rPr>
        <w:t xml:space="preserve">урьдчилсан </w:t>
      </w:r>
      <w:r w:rsidRPr="00F10579">
        <w:rPr>
          <w:rFonts w:ascii="Arial" w:eastAsia="Microsoft Sans Serif" w:hAnsi="Arial" w:cs="Arial"/>
          <w:sz w:val="24"/>
          <w:szCs w:val="24"/>
        </w:rPr>
        <w:t>тооцоогоор иргэн,</w:t>
      </w:r>
      <w:r w:rsidRPr="00F10579">
        <w:rPr>
          <w:rFonts w:ascii="Arial" w:eastAsia="Microsoft Sans Serif" w:hAnsi="Arial" w:cs="Arial"/>
          <w:spacing w:val="1"/>
          <w:sz w:val="24"/>
          <w:szCs w:val="24"/>
        </w:rPr>
        <w:t xml:space="preserve"> хуулийн этгээд, </w:t>
      </w:r>
      <w:r w:rsidRPr="00F10579">
        <w:rPr>
          <w:rFonts w:ascii="Arial" w:eastAsia="Microsoft Sans Serif" w:hAnsi="Arial" w:cs="Arial"/>
          <w:sz w:val="24"/>
          <w:szCs w:val="24"/>
        </w:rPr>
        <w:t>төрийн</w:t>
      </w:r>
      <w:r w:rsidRPr="00F10579">
        <w:rPr>
          <w:rFonts w:ascii="Arial" w:eastAsia="Microsoft Sans Serif" w:hAnsi="Arial" w:cs="Arial"/>
          <w:spacing w:val="-2"/>
          <w:sz w:val="24"/>
          <w:szCs w:val="24"/>
        </w:rPr>
        <w:t xml:space="preserve"> </w:t>
      </w:r>
      <w:r w:rsidRPr="00F10579">
        <w:rPr>
          <w:rFonts w:ascii="Arial" w:eastAsia="Microsoft Sans Serif" w:hAnsi="Arial" w:cs="Arial"/>
          <w:sz w:val="24"/>
          <w:szCs w:val="24"/>
        </w:rPr>
        <w:t>байгууллагаас</w:t>
      </w:r>
      <w:r w:rsidRPr="00F10579">
        <w:rPr>
          <w:rFonts w:ascii="Arial" w:eastAsia="Microsoft Sans Serif" w:hAnsi="Arial" w:cs="Arial"/>
          <w:spacing w:val="-2"/>
          <w:sz w:val="24"/>
          <w:szCs w:val="24"/>
        </w:rPr>
        <w:t xml:space="preserve"> тус хуулийг хэрэгжүүлэхэд нийт </w:t>
      </w:r>
      <w:r w:rsidRPr="00F10579">
        <w:rPr>
          <w:rFonts w:ascii="Arial" w:eastAsia="Microsoft Sans Serif" w:hAnsi="Arial" w:cs="Arial"/>
          <w:sz w:val="24"/>
          <w:szCs w:val="24"/>
        </w:rPr>
        <w:t>3</w:t>
      </w:r>
      <w:r w:rsidR="008507CC">
        <w:rPr>
          <w:rFonts w:ascii="Arial" w:eastAsia="Microsoft Sans Serif" w:hAnsi="Arial" w:cs="Arial"/>
          <w:sz w:val="24"/>
          <w:szCs w:val="24"/>
        </w:rPr>
        <w:t>13.</w:t>
      </w:r>
      <w:r w:rsidRPr="00F10579">
        <w:rPr>
          <w:rFonts w:ascii="Arial" w:eastAsia="Microsoft Sans Serif" w:hAnsi="Arial" w:cs="Arial"/>
          <w:sz w:val="24"/>
          <w:szCs w:val="24"/>
        </w:rPr>
        <w:t>6 сая төгрөгийн зардал гарах төлөвтэй гэж дүгнэж</w:t>
      </w:r>
      <w:r w:rsidRPr="00F10579">
        <w:rPr>
          <w:rFonts w:ascii="Arial" w:eastAsia="Microsoft Sans Serif" w:hAnsi="Arial" w:cs="Arial"/>
          <w:spacing w:val="-2"/>
          <w:sz w:val="24"/>
          <w:szCs w:val="24"/>
        </w:rPr>
        <w:t xml:space="preserve"> </w:t>
      </w:r>
      <w:r w:rsidRPr="00F10579">
        <w:rPr>
          <w:rFonts w:ascii="Arial" w:eastAsia="Microsoft Sans Serif" w:hAnsi="Arial" w:cs="Arial"/>
          <w:sz w:val="24"/>
          <w:szCs w:val="24"/>
        </w:rPr>
        <w:t>болохоор</w:t>
      </w:r>
      <w:r w:rsidRPr="00F10579">
        <w:rPr>
          <w:rFonts w:ascii="Arial" w:eastAsia="Microsoft Sans Serif" w:hAnsi="Arial" w:cs="Arial"/>
          <w:spacing w:val="-2"/>
          <w:sz w:val="24"/>
          <w:szCs w:val="24"/>
        </w:rPr>
        <w:t xml:space="preserve"> </w:t>
      </w:r>
      <w:r w:rsidRPr="00F10579">
        <w:rPr>
          <w:rFonts w:ascii="Arial" w:eastAsia="Microsoft Sans Serif" w:hAnsi="Arial" w:cs="Arial"/>
          <w:sz w:val="24"/>
          <w:szCs w:val="24"/>
        </w:rPr>
        <w:t>байна.</w:t>
      </w:r>
      <w:r w:rsidRPr="00F10579">
        <w:rPr>
          <w:rFonts w:ascii="Arial" w:eastAsia="Times New Roman" w:hAnsi="Arial" w:cs="Arial"/>
          <w:sz w:val="24"/>
          <w:szCs w:val="24"/>
        </w:rPr>
        <w:t xml:space="preserve"> Хөдөө аж ахуйн </w:t>
      </w:r>
      <w:r w:rsidR="008507CC">
        <w:rPr>
          <w:rFonts w:ascii="Arial" w:eastAsia="Times New Roman" w:hAnsi="Arial" w:cs="Arial"/>
          <w:sz w:val="24"/>
          <w:szCs w:val="24"/>
        </w:rPr>
        <w:t>тухай</w:t>
      </w:r>
      <w:r w:rsidRPr="00F10579">
        <w:rPr>
          <w:rFonts w:ascii="Arial" w:eastAsia="Times New Roman" w:hAnsi="Arial" w:cs="Arial"/>
          <w:sz w:val="24"/>
          <w:szCs w:val="24"/>
        </w:rPr>
        <w:t xml:space="preserve"> </w:t>
      </w:r>
      <w:r w:rsidRPr="00F10579">
        <w:rPr>
          <w:rFonts w:ascii="Arial" w:hAnsi="Arial" w:cs="Arial"/>
          <w:sz w:val="24"/>
          <w:szCs w:val="24"/>
        </w:rPr>
        <w:t xml:space="preserve">хуулийн төсөл батлагдсанаар төрийн байгууллагуудад үүсч болох зардал нь улсын төсөвт ачаалал бараг үүсгэхгүй хуулийн үр өгөөжтэй харьцуулахад үүсэх зардлын нөлөөлөл үлэмж бага байна гэж үзлээ.Түүнчлэн </w:t>
      </w:r>
      <w:r w:rsidRPr="00F10579">
        <w:rPr>
          <w:rFonts w:ascii="Arial" w:eastAsia="Microsoft Sans Serif" w:hAnsi="Arial" w:cs="Arial"/>
          <w:sz w:val="24"/>
          <w:szCs w:val="24"/>
        </w:rPr>
        <w:t xml:space="preserve">Хөдөө аж ахуйн </w:t>
      </w:r>
      <w:r w:rsidR="008507CC">
        <w:rPr>
          <w:rFonts w:ascii="Arial" w:eastAsia="Microsoft Sans Serif" w:hAnsi="Arial" w:cs="Arial"/>
          <w:sz w:val="24"/>
          <w:szCs w:val="24"/>
        </w:rPr>
        <w:t>тухай</w:t>
      </w:r>
      <w:r w:rsidRPr="00F10579">
        <w:rPr>
          <w:rFonts w:ascii="Arial" w:eastAsia="Microsoft Sans Serif" w:hAnsi="Arial" w:cs="Arial"/>
          <w:sz w:val="24"/>
          <w:szCs w:val="24"/>
        </w:rPr>
        <w:t xml:space="preserve"> хуулийн төсөлд хариуцан хэрэгжүүлэхээр тусгасан чиг үүрэг, үйл ажиллагаанаас үүдэлтэйгээр иргэн,</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хуулийн</w:t>
      </w:r>
      <w:r w:rsidRPr="00F10579">
        <w:rPr>
          <w:rFonts w:ascii="Arial" w:eastAsia="Microsoft Sans Serif" w:hAnsi="Arial" w:cs="Arial"/>
          <w:spacing w:val="-2"/>
          <w:sz w:val="24"/>
          <w:szCs w:val="24"/>
        </w:rPr>
        <w:t xml:space="preserve"> </w:t>
      </w:r>
      <w:r w:rsidRPr="00F10579">
        <w:rPr>
          <w:rFonts w:ascii="Arial" w:eastAsia="Microsoft Sans Serif" w:hAnsi="Arial" w:cs="Arial"/>
          <w:sz w:val="24"/>
          <w:szCs w:val="24"/>
        </w:rPr>
        <w:t>этгээд,</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төрийн</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байгууллагад</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зардлын</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нэмэлт нь ачаалал, нөлөөлөл</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үзүүлэхгүй</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гэж</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 xml:space="preserve">үзэж байгаагийн үндэслэл нь хөдөө аж ахуйн салбарт мөрдөгдөж байгаа бусад хууль, тогтоомжоор зохицуулсан харилцаа  хэвээр байгаа бөгөөд энэхүү хуулийн төсөл нь суурь харилцааг зохицуулсан ерөнхий хуулийн төсөл юм. </w:t>
      </w:r>
    </w:p>
    <w:p w14:paraId="18CCBE79" w14:textId="77777777" w:rsidR="00EE1B93" w:rsidRPr="00F10579" w:rsidRDefault="00EE1B93" w:rsidP="00F10579">
      <w:pPr>
        <w:ind w:firstLine="360"/>
        <w:jc w:val="both"/>
        <w:rPr>
          <w:rFonts w:ascii="Arial" w:hAnsi="Arial" w:cs="Arial"/>
          <w:sz w:val="24"/>
          <w:szCs w:val="24"/>
        </w:rPr>
      </w:pPr>
      <w:r w:rsidRPr="00F10579">
        <w:rPr>
          <w:rFonts w:ascii="Arial" w:hAnsi="Arial" w:cs="Arial"/>
          <w:sz w:val="24"/>
          <w:szCs w:val="24"/>
        </w:rPr>
        <w:t xml:space="preserve">Хуулийн төслийн хүрээнд иргэн, хуулийн этгээд, төрийн байгууллагаас гарах зардал нь хөдөө аж ахуйн үйлдвэрлэлийн тогтвортой байдлыг хангах, дэмжих, эрсдлийг удирдах, хөдөө аж ахуйн гаралтай түүхий эд, бүтээгдэхүүн бэлтгэн нийлүүлэх үйл ажиллагааны цар хүрээг тодорхой болгох, хөдөө аж ахуйг хөгжүүлэх бодлого, төлөвлөлтийг сайжруулах, салбарыг дэмжих, түүнээс бий болох орлого, үр өгөөж, эдийн засгийн хүртээмжийг нэмэгдүүлэхтэй холбогдсон харилцааны үр өгөөжийг хангах ач холбогдолтой байх нь зардлын тооцооны судалгааг хийх явцад ажиглагдав. </w:t>
      </w:r>
    </w:p>
    <w:p w14:paraId="01B3D957" w14:textId="44856409" w:rsidR="00EE1B93" w:rsidRPr="00F10579" w:rsidRDefault="00EE1B93" w:rsidP="00F10579">
      <w:pPr>
        <w:ind w:firstLine="360"/>
        <w:jc w:val="both"/>
        <w:rPr>
          <w:rFonts w:ascii="Arial" w:hAnsi="Arial" w:cs="Arial"/>
          <w:sz w:val="24"/>
          <w:szCs w:val="24"/>
        </w:rPr>
      </w:pPr>
      <w:r w:rsidRPr="00F10579">
        <w:rPr>
          <w:rFonts w:ascii="Arial" w:eastAsia="Microsoft Sans Serif" w:hAnsi="Arial" w:cs="Arial"/>
          <w:sz w:val="24"/>
          <w:szCs w:val="24"/>
        </w:rPr>
        <w:lastRenderedPageBreak/>
        <w:t>Харин хуулийн</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төсөлд</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 xml:space="preserve">улс, аймаг, нийслэл, сум, дүүрэг нь тогтвортой хөдөө аж ахуйн хөгжлийн бодлого, төлөвлөгөөтэй байх, хөдөө аж ахуйн үйлдвэрлэлийн тогтвортой байдалд нөлөөлөх эрсдлийг үнэлж, эрсдэл ба чанарын удирдлагын тогтолцоо нэвтрүүлэх, сум бүрт </w:t>
      </w:r>
      <w:bookmarkStart w:id="6" w:name="_Hlk148660909"/>
      <w:r w:rsidRPr="00F10579">
        <w:rPr>
          <w:rFonts w:ascii="Arial" w:eastAsia="Microsoft Sans Serif" w:hAnsi="Arial" w:cs="Arial"/>
          <w:sz w:val="24"/>
          <w:szCs w:val="24"/>
        </w:rPr>
        <w:t xml:space="preserve">хөдөө аж ахуйн түүхий эд бэлтгэлийн төв, төвлөрсөн цэгийг </w:t>
      </w:r>
      <w:bookmarkEnd w:id="6"/>
      <w:r w:rsidRPr="00F10579">
        <w:rPr>
          <w:rFonts w:ascii="Arial" w:eastAsia="Microsoft Sans Serif" w:hAnsi="Arial" w:cs="Arial"/>
          <w:sz w:val="24"/>
          <w:szCs w:val="24"/>
        </w:rPr>
        <w:t>шинэчлэх, шинээр байгуулах, хөдөөг аж ахуйг хөгжүүлэх бүс нутгийг тогтоох, тус бүсэд боловсруулах үйлдвэрийн цогцолбор байгуулж болох зэрэг зарчмын</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шинжтэй</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хэд</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хэдэн</w:t>
      </w:r>
      <w:r w:rsidRPr="00F10579">
        <w:rPr>
          <w:rFonts w:ascii="Arial" w:eastAsia="Microsoft Sans Serif" w:hAnsi="Arial" w:cs="Arial"/>
          <w:spacing w:val="1"/>
          <w:sz w:val="24"/>
          <w:szCs w:val="24"/>
        </w:rPr>
        <w:t xml:space="preserve"> </w:t>
      </w:r>
      <w:r w:rsidRPr="00F10579">
        <w:rPr>
          <w:rFonts w:ascii="Arial" w:eastAsia="Microsoft Sans Serif" w:hAnsi="Arial" w:cs="Arial"/>
          <w:sz w:val="24"/>
          <w:szCs w:val="24"/>
        </w:rPr>
        <w:t xml:space="preserve">зохицуулалт оруулахаар тусгасан байгаа тул энэ чиглэлийн техник эдийн засгийн үндэслэл, төсөв, зардлын тооцоог нарийвчлан гаргах </w:t>
      </w:r>
      <w:r w:rsidR="008507CC">
        <w:rPr>
          <w:rFonts w:ascii="Arial" w:eastAsia="Microsoft Sans Serif" w:hAnsi="Arial" w:cs="Arial"/>
          <w:sz w:val="24"/>
          <w:szCs w:val="24"/>
        </w:rPr>
        <w:t>з</w:t>
      </w:r>
      <w:r w:rsidRPr="00F10579">
        <w:rPr>
          <w:rFonts w:ascii="Arial" w:eastAsia="Microsoft Sans Serif" w:hAnsi="Arial" w:cs="Arial"/>
          <w:sz w:val="24"/>
          <w:szCs w:val="24"/>
        </w:rPr>
        <w:t>өвлөмжийг өгч байна. Ялангуяа сум бүрийн хөдөө аж ахуйн түүхий эд бэлтгэлийн төв, төвлөрсөн цэгийн техник, тоног төхөөрөмж барилга байгууламжийн хөрөнгө оруулалтыг улсын төсөвт тусгаж, хөдөө аж ахуйн гаралтай түүхий эд, бүтээгдэхүүний бэлтгэн нийлүүлэлтийн төвийг зах зээлийн таталцалын байршилтай нь уялдуулан эрэмбэлэх, нэг төвийн хөрөнгө оруулалт, санхүүжилтийг нэг жилд бүхлээр нь шийдвэрлэх замаар бүх бүх суманд байгуулж, үйл ажиллагааг нь жигдрүүлэх шаардлагатай байна.</w:t>
      </w:r>
      <w:r w:rsidR="008507CC">
        <w:rPr>
          <w:rFonts w:ascii="Arial" w:eastAsia="Microsoft Sans Serif" w:hAnsi="Arial" w:cs="Arial"/>
          <w:sz w:val="24"/>
          <w:szCs w:val="24"/>
        </w:rPr>
        <w:t xml:space="preserve"> </w:t>
      </w:r>
      <w:r w:rsidRPr="00F10579">
        <w:rPr>
          <w:rFonts w:ascii="Arial" w:eastAsia="Microsoft Sans Serif" w:hAnsi="Arial" w:cs="Arial"/>
          <w:sz w:val="24"/>
          <w:szCs w:val="24"/>
        </w:rPr>
        <w:t>Үүнийг улсын болон орон нутгийн төсөв, түншлэгч байгууллагууд, хувийн хэвшлийн хамтын хөрөнгө оруулалтаар бодлогын түвшинд шийдвэрлэх нь зүйтэй юм.</w:t>
      </w:r>
    </w:p>
    <w:p w14:paraId="6BA5869D" w14:textId="77777777" w:rsidR="00EE1B93" w:rsidRPr="00F10579" w:rsidRDefault="00EE1B93" w:rsidP="00F10579">
      <w:pPr>
        <w:jc w:val="center"/>
        <w:rPr>
          <w:rFonts w:ascii="Arial" w:hAnsi="Arial" w:cs="Arial"/>
          <w:sz w:val="24"/>
          <w:szCs w:val="24"/>
        </w:rPr>
      </w:pPr>
    </w:p>
    <w:p w14:paraId="482A3517" w14:textId="77777777" w:rsidR="00EE1B93" w:rsidRPr="00F10579" w:rsidRDefault="00EE1B93" w:rsidP="00F10579">
      <w:pPr>
        <w:rPr>
          <w:rFonts w:ascii="Arial" w:hAnsi="Arial" w:cs="Arial"/>
          <w:color w:val="000000" w:themeColor="text1"/>
          <w:sz w:val="24"/>
          <w:szCs w:val="24"/>
        </w:rPr>
      </w:pPr>
    </w:p>
    <w:p w14:paraId="16438E19" w14:textId="77777777" w:rsidR="00EE1B93" w:rsidRPr="00F10579" w:rsidRDefault="00EE1B93" w:rsidP="00F10579">
      <w:pPr>
        <w:jc w:val="center"/>
        <w:rPr>
          <w:rFonts w:ascii="Arial" w:hAnsi="Arial" w:cs="Arial"/>
          <w:color w:val="000000" w:themeColor="text1"/>
          <w:sz w:val="24"/>
          <w:szCs w:val="24"/>
        </w:rPr>
      </w:pPr>
      <w:r w:rsidRPr="00F10579">
        <w:rPr>
          <w:rFonts w:ascii="Arial" w:hAnsi="Arial" w:cs="Arial"/>
          <w:color w:val="000000" w:themeColor="text1"/>
          <w:sz w:val="24"/>
          <w:szCs w:val="24"/>
        </w:rPr>
        <w:t>---o0o---</w:t>
      </w:r>
    </w:p>
    <w:p w14:paraId="38AF0749" w14:textId="77777777" w:rsidR="00EE1B93" w:rsidRPr="00F10579" w:rsidRDefault="00EE1B93" w:rsidP="00F10579">
      <w:pPr>
        <w:widowControl w:val="0"/>
        <w:autoSpaceDE w:val="0"/>
        <w:autoSpaceDN w:val="0"/>
        <w:rPr>
          <w:rFonts w:ascii="Arial" w:eastAsia="Microsoft Sans Serif" w:hAnsi="Arial" w:cs="Arial"/>
          <w:sz w:val="24"/>
          <w:szCs w:val="24"/>
        </w:rPr>
      </w:pPr>
    </w:p>
    <w:p w14:paraId="4C289872" w14:textId="77777777" w:rsidR="004D3088" w:rsidRPr="00F10579" w:rsidRDefault="004D3088" w:rsidP="00F10579">
      <w:pPr>
        <w:tabs>
          <w:tab w:val="left" w:pos="1572"/>
        </w:tabs>
        <w:rPr>
          <w:rFonts w:ascii="Arial" w:hAnsi="Arial" w:cs="Arial"/>
          <w:sz w:val="24"/>
          <w:szCs w:val="24"/>
        </w:rPr>
      </w:pPr>
    </w:p>
    <w:p w14:paraId="15423ADD" w14:textId="77777777" w:rsidR="004D3088" w:rsidRPr="00070612" w:rsidRDefault="004D3088" w:rsidP="00236D64">
      <w:pPr>
        <w:tabs>
          <w:tab w:val="left" w:pos="1572"/>
        </w:tabs>
        <w:rPr>
          <w:rFonts w:ascii="Arial" w:hAnsi="Arial" w:cs="Arial"/>
          <w:lang w:val="en-US"/>
        </w:rPr>
      </w:pPr>
    </w:p>
    <w:p w14:paraId="22FCE925" w14:textId="77777777" w:rsidR="004D3088" w:rsidRPr="00070612" w:rsidRDefault="004D3088" w:rsidP="00236D64">
      <w:pPr>
        <w:tabs>
          <w:tab w:val="left" w:pos="1572"/>
        </w:tabs>
        <w:rPr>
          <w:rFonts w:ascii="Arial" w:hAnsi="Arial" w:cs="Arial"/>
          <w:lang w:val="en-US"/>
        </w:rPr>
      </w:pPr>
    </w:p>
    <w:p w14:paraId="2F7C8A72" w14:textId="77777777" w:rsidR="004D3088" w:rsidRPr="00070612" w:rsidRDefault="004D3088" w:rsidP="00236D64">
      <w:pPr>
        <w:tabs>
          <w:tab w:val="left" w:pos="1572"/>
        </w:tabs>
        <w:rPr>
          <w:rFonts w:ascii="Arial" w:hAnsi="Arial" w:cs="Arial"/>
          <w:lang w:val="en-US"/>
        </w:rPr>
      </w:pPr>
    </w:p>
    <w:sectPr w:rsidR="004D3088" w:rsidRPr="00070612" w:rsidSect="000706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52968" w14:textId="77777777" w:rsidR="005D50D5" w:rsidRDefault="005D50D5" w:rsidP="00EE1B93">
      <w:r>
        <w:separator/>
      </w:r>
    </w:p>
  </w:endnote>
  <w:endnote w:type="continuationSeparator" w:id="0">
    <w:p w14:paraId="48B92792" w14:textId="77777777" w:rsidR="005D50D5" w:rsidRDefault="005D50D5" w:rsidP="00EE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D5A57" w14:textId="77777777" w:rsidR="005D50D5" w:rsidRDefault="005D50D5" w:rsidP="00EE1B93">
      <w:r>
        <w:separator/>
      </w:r>
    </w:p>
  </w:footnote>
  <w:footnote w:type="continuationSeparator" w:id="0">
    <w:p w14:paraId="74FA6667" w14:textId="77777777" w:rsidR="005D50D5" w:rsidRDefault="005D50D5" w:rsidP="00EE1B93">
      <w:r>
        <w:continuationSeparator/>
      </w:r>
    </w:p>
  </w:footnote>
  <w:footnote w:id="1">
    <w:p w14:paraId="2DB749D2" w14:textId="77777777" w:rsidR="00EE1B93" w:rsidRDefault="00EE1B93" w:rsidP="00EE1B93">
      <w:pPr>
        <w:pBdr>
          <w:top w:val="nil"/>
          <w:left w:val="nil"/>
          <w:bottom w:val="nil"/>
          <w:right w:val="nil"/>
          <w:between w:val="nil"/>
        </w:pBdr>
        <w:jc w:val="both"/>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Нэг албан хаагчид хэрэглэгдэж буй техник, тоног төхөөрөмжийн үнийг дунджаар 800,000 төгрөгөөр тооцож, түүний элэгдэл хорогдлын хэмжээг ЗГ-ын 2005 оны 233 дугаар тогтоолоор баталсан “Үндсэн хөрөнгийн элэгдэл, хорогдол тооцох журам, Үндсэн хөрөнгийн элэгдэл, хорогдлыг тооцоход баримтлах хугацаа”-нд тусгаснаар 20%-иар тооцов.</w:t>
      </w:r>
    </w:p>
  </w:footnote>
  <w:footnote w:id="2">
    <w:p w14:paraId="6B97D002" w14:textId="77777777" w:rsidR="00EE1B93" w:rsidRDefault="00EE1B93" w:rsidP="00EE1B93">
      <w:pPr>
        <w:pBdr>
          <w:top w:val="nil"/>
          <w:left w:val="nil"/>
          <w:bottom w:val="nil"/>
          <w:right w:val="nil"/>
          <w:between w:val="nil"/>
        </w:pBdr>
        <w:jc w:val="both"/>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“Тавилга, эд хогшлын үнийг дунджаар 1,000,000 төгрөгөөр тооцож, түүний элэгдэл, хорогдлыг ЗГ-ын 2005 оны 233 дугаар тогтоолын 2 дугаар хавсралтад тусгаснаар 10%-иар тооцов.</w:t>
      </w:r>
    </w:p>
  </w:footnote>
  <w:footnote w:id="3">
    <w:p w14:paraId="3A13CAF2" w14:textId="77777777" w:rsidR="00EE1B93" w:rsidRDefault="00EE1B93" w:rsidP="00EE1B93">
      <w:pPr>
        <w:pBdr>
          <w:top w:val="nil"/>
          <w:left w:val="nil"/>
          <w:bottom w:val="nil"/>
          <w:right w:val="nil"/>
          <w:between w:val="nil"/>
        </w:pBdr>
        <w:jc w:val="both"/>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2013 онд ХЗДХЯ-наас хийсэн “Хөдлөх эд хөрөнгийн болон түүнтэй холбоотой эрхийн барьцааны тухай хуулийн төслийн үр нөлөөг тооцох судалгааны тайлан”-д дурьдсан мэдээллийг ашиглав.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5BDF"/>
    <w:multiLevelType w:val="hybridMultilevel"/>
    <w:tmpl w:val="D7A8088A"/>
    <w:lvl w:ilvl="0" w:tplc="FFFFFFFF">
      <w:start w:val="1"/>
      <w:numFmt w:val="upperRoman"/>
      <w:lvlText w:val="%1."/>
      <w:lvlJc w:val="left"/>
      <w:pPr>
        <w:ind w:left="1080" w:hanging="720"/>
      </w:pPr>
      <w:rPr>
        <w:rFonts w:hint="default"/>
      </w:rPr>
    </w:lvl>
    <w:lvl w:ilvl="1" w:tplc="FFFFFFFF">
      <w:start w:val="1"/>
      <w:numFmt w:val="bullet"/>
      <w:lvlText w:val=""/>
      <w:lvlJc w:val="left"/>
      <w:pPr>
        <w:ind w:left="1440" w:hanging="360"/>
      </w:pPr>
      <w:rPr>
        <w:rFonts w:ascii="Wingdings" w:hAnsi="Wingdings" w:hint="default"/>
      </w:rPr>
    </w:lvl>
    <w:lvl w:ilvl="2" w:tplc="04500005">
      <w:start w:val="1"/>
      <w:numFmt w:val="bullet"/>
      <w:lvlText w:val=""/>
      <w:lvlJc w:val="left"/>
      <w:pPr>
        <w:ind w:left="72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4306B"/>
    <w:multiLevelType w:val="hybridMultilevel"/>
    <w:tmpl w:val="3EE67B72"/>
    <w:lvl w:ilvl="0" w:tplc="FFFFFFFF">
      <w:start w:val="1"/>
      <w:numFmt w:val="upperRoman"/>
      <w:lvlText w:val="%1."/>
      <w:lvlJc w:val="left"/>
      <w:pPr>
        <w:ind w:left="1080" w:hanging="720"/>
      </w:pPr>
      <w:rPr>
        <w:rFonts w:hint="default"/>
      </w:rPr>
    </w:lvl>
    <w:lvl w:ilvl="1" w:tplc="04500005">
      <w:start w:val="1"/>
      <w:numFmt w:val="bullet"/>
      <w:lvlText w:val=""/>
      <w:lvlJc w:val="left"/>
      <w:pPr>
        <w:ind w:left="1440" w:hanging="360"/>
      </w:pPr>
      <w:rPr>
        <w:rFonts w:ascii="Wingdings" w:hAnsi="Wingdings" w:hint="default"/>
      </w:rPr>
    </w:lvl>
    <w:lvl w:ilvl="2" w:tplc="FFFFFFFF">
      <w:numFmt w:val="bullet"/>
      <w:lvlText w:val="-"/>
      <w:lvlJc w:val="left"/>
      <w:pPr>
        <w:ind w:left="2700" w:hanging="72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626C4"/>
    <w:multiLevelType w:val="hybridMultilevel"/>
    <w:tmpl w:val="AD9A89C2"/>
    <w:lvl w:ilvl="0" w:tplc="04500005">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 w15:restartNumberingAfterBreak="0">
    <w:nsid w:val="05BA665F"/>
    <w:multiLevelType w:val="hybridMultilevel"/>
    <w:tmpl w:val="7C4A95E6"/>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lvl>
    <w:lvl w:ilvl="2" w:tplc="04500005">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572A7"/>
    <w:multiLevelType w:val="hybridMultilevel"/>
    <w:tmpl w:val="744E668E"/>
    <w:lvl w:ilvl="0" w:tplc="04500005">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5" w15:restartNumberingAfterBreak="0">
    <w:nsid w:val="0F556A5A"/>
    <w:multiLevelType w:val="multilevel"/>
    <w:tmpl w:val="841EE3E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1677109F"/>
    <w:multiLevelType w:val="hybridMultilevel"/>
    <w:tmpl w:val="3294C1F2"/>
    <w:lvl w:ilvl="0" w:tplc="FFFFFFFF">
      <w:start w:val="1"/>
      <w:numFmt w:val="upperRoman"/>
      <w:lvlText w:val="%1."/>
      <w:lvlJc w:val="left"/>
      <w:pPr>
        <w:ind w:left="1080" w:hanging="720"/>
      </w:pPr>
      <w:rPr>
        <w:rFonts w:hint="default"/>
      </w:rPr>
    </w:lvl>
    <w:lvl w:ilvl="1" w:tplc="04500005">
      <w:start w:val="1"/>
      <w:numFmt w:val="bullet"/>
      <w:lvlText w:val=""/>
      <w:lvlJc w:val="left"/>
      <w:pPr>
        <w:ind w:left="1440" w:hanging="360"/>
      </w:pPr>
      <w:rPr>
        <w:rFonts w:ascii="Wingdings" w:hAnsi="Wingdings" w:hint="default"/>
      </w:rPr>
    </w:lvl>
    <w:lvl w:ilvl="2" w:tplc="FFFFFFFF">
      <w:numFmt w:val="bullet"/>
      <w:lvlText w:val="-"/>
      <w:lvlJc w:val="left"/>
      <w:pPr>
        <w:ind w:left="2700" w:hanging="720"/>
      </w:pPr>
      <w:rPr>
        <w:rFonts w:ascii="Arial" w:eastAsiaTheme="minorHAnsi" w:hAnsi="Arial" w:cs="Arial" w:hint="default"/>
      </w:rPr>
    </w:lvl>
    <w:lvl w:ilvl="3" w:tplc="CE80952E">
      <w:start w:val="36"/>
      <w:numFmt w:val="decimal"/>
      <w:lvlText w:val="%4"/>
      <w:lvlJc w:val="left"/>
      <w:pPr>
        <w:ind w:left="2880" w:hanging="360"/>
      </w:pPr>
      <w:rPr>
        <w:rFonts w:hint="default"/>
      </w:rPr>
    </w:lvl>
    <w:lvl w:ilvl="4" w:tplc="04500011">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2C049C"/>
    <w:multiLevelType w:val="hybridMultilevel"/>
    <w:tmpl w:val="95B4C33A"/>
    <w:lvl w:ilvl="0" w:tplc="82D47F6A">
      <w:start w:val="1"/>
      <w:numFmt w:val="bullet"/>
      <w:lvlText w:val="-"/>
      <w:lvlJc w:val="left"/>
      <w:pPr>
        <w:ind w:left="1080" w:hanging="360"/>
      </w:pPr>
      <w:rPr>
        <w:rFonts w:ascii="Times New Roman" w:eastAsiaTheme="minorHAnsi"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8" w15:restartNumberingAfterBreak="0">
    <w:nsid w:val="2CEF01A9"/>
    <w:multiLevelType w:val="hybridMultilevel"/>
    <w:tmpl w:val="F484248E"/>
    <w:lvl w:ilvl="0" w:tplc="A7CCE6B2">
      <w:start w:val="1"/>
      <w:numFmt w:val="decimal"/>
      <w:lvlText w:val="%1."/>
      <w:lvlJc w:val="left"/>
      <w:pPr>
        <w:ind w:left="1080" w:hanging="72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9" w15:restartNumberingAfterBreak="0">
    <w:nsid w:val="36192D5C"/>
    <w:multiLevelType w:val="hybridMultilevel"/>
    <w:tmpl w:val="D7546414"/>
    <w:lvl w:ilvl="0" w:tplc="FFFFFFFF">
      <w:start w:val="1"/>
      <w:numFmt w:val="decimal"/>
      <w:lvlText w:val="%1)"/>
      <w:lvlJc w:val="left"/>
      <w:pPr>
        <w:ind w:left="144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0" w15:restartNumberingAfterBreak="0">
    <w:nsid w:val="42742208"/>
    <w:multiLevelType w:val="hybridMultilevel"/>
    <w:tmpl w:val="2DCAE2AE"/>
    <w:lvl w:ilvl="0" w:tplc="32B0EDE6">
      <w:start w:val="1"/>
      <w:numFmt w:val="upperRoman"/>
      <w:lvlText w:val="%1."/>
      <w:lvlJc w:val="left"/>
      <w:pPr>
        <w:ind w:left="1080" w:hanging="720"/>
      </w:pPr>
      <w:rPr>
        <w:rFonts w:hint="default"/>
      </w:rPr>
    </w:lvl>
    <w:lvl w:ilvl="1" w:tplc="04500011">
      <w:start w:val="1"/>
      <w:numFmt w:val="decimal"/>
      <w:lvlText w:val="%2)"/>
      <w:lvlJc w:val="left"/>
      <w:pPr>
        <w:ind w:left="1440" w:hanging="360"/>
      </w:pPr>
    </w:lvl>
    <w:lvl w:ilvl="2" w:tplc="ECB6AC52">
      <w:numFmt w:val="bullet"/>
      <w:lvlText w:val="-"/>
      <w:lvlJc w:val="left"/>
      <w:pPr>
        <w:ind w:left="2700" w:hanging="720"/>
      </w:pPr>
      <w:rPr>
        <w:rFonts w:ascii="Arial" w:eastAsiaTheme="minorHAnsi" w:hAnsi="Arial" w:cs="Arial" w:hint="default"/>
      </w:r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1" w15:restartNumberingAfterBreak="0">
    <w:nsid w:val="44622DB4"/>
    <w:multiLevelType w:val="hybridMultilevel"/>
    <w:tmpl w:val="E68E75EA"/>
    <w:lvl w:ilvl="0" w:tplc="FFFFFFFF">
      <w:start w:val="1"/>
      <w:numFmt w:val="upperRoman"/>
      <w:lvlText w:val="%1."/>
      <w:lvlJc w:val="left"/>
      <w:pPr>
        <w:ind w:left="1080" w:hanging="720"/>
      </w:pPr>
      <w:rPr>
        <w:rFonts w:hint="default"/>
      </w:rPr>
    </w:lvl>
    <w:lvl w:ilvl="1" w:tplc="04500005">
      <w:start w:val="1"/>
      <w:numFmt w:val="bullet"/>
      <w:lvlText w:val=""/>
      <w:lvlJc w:val="left"/>
      <w:pPr>
        <w:ind w:left="1440" w:hanging="360"/>
      </w:pPr>
      <w:rPr>
        <w:rFonts w:ascii="Wingdings" w:hAnsi="Wingdings" w:hint="default"/>
      </w:rPr>
    </w:lvl>
    <w:lvl w:ilvl="2" w:tplc="FFFFFFFF">
      <w:numFmt w:val="bullet"/>
      <w:lvlText w:val="-"/>
      <w:lvlJc w:val="left"/>
      <w:pPr>
        <w:ind w:left="2700" w:hanging="72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AA090A"/>
    <w:multiLevelType w:val="hybridMultilevel"/>
    <w:tmpl w:val="DB34F804"/>
    <w:lvl w:ilvl="0" w:tplc="04500005">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3" w15:restartNumberingAfterBreak="0">
    <w:nsid w:val="4BD7490E"/>
    <w:multiLevelType w:val="hybridMultilevel"/>
    <w:tmpl w:val="BF469C34"/>
    <w:lvl w:ilvl="0" w:tplc="04500005">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4CC61674"/>
    <w:multiLevelType w:val="hybridMultilevel"/>
    <w:tmpl w:val="11D45C94"/>
    <w:lvl w:ilvl="0" w:tplc="6AB05BF4">
      <w:start w:val="1"/>
      <w:numFmt w:val="decimal"/>
      <w:lvlText w:val="%1."/>
      <w:lvlJc w:val="left"/>
      <w:pPr>
        <w:ind w:left="720" w:hanging="360"/>
      </w:pPr>
      <w:rPr>
        <w:rFonts w:hint="default"/>
      </w:rPr>
    </w:lvl>
    <w:lvl w:ilvl="1" w:tplc="04500019">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5" w15:restartNumberingAfterBreak="0">
    <w:nsid w:val="685F401E"/>
    <w:multiLevelType w:val="hybridMultilevel"/>
    <w:tmpl w:val="616008A2"/>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AF18F4"/>
    <w:multiLevelType w:val="hybridMultilevel"/>
    <w:tmpl w:val="F5E4EE12"/>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7" w15:restartNumberingAfterBreak="0">
    <w:nsid w:val="6FF85832"/>
    <w:multiLevelType w:val="hybridMultilevel"/>
    <w:tmpl w:val="9F48F9EC"/>
    <w:lvl w:ilvl="0" w:tplc="FFFFFFFF">
      <w:start w:val="1"/>
      <w:numFmt w:val="upperRoman"/>
      <w:lvlText w:val="%1."/>
      <w:lvlJc w:val="left"/>
      <w:pPr>
        <w:ind w:left="1080" w:hanging="720"/>
      </w:pPr>
      <w:rPr>
        <w:rFonts w:hint="default"/>
      </w:rPr>
    </w:lvl>
    <w:lvl w:ilvl="1" w:tplc="FFFFFFFF">
      <w:start w:val="1"/>
      <w:numFmt w:val="bullet"/>
      <w:lvlText w:val=""/>
      <w:lvlJc w:val="left"/>
      <w:pPr>
        <w:ind w:left="1440" w:hanging="360"/>
      </w:pPr>
      <w:rPr>
        <w:rFonts w:ascii="Wingdings" w:hAnsi="Wingdings" w:hint="default"/>
      </w:rPr>
    </w:lvl>
    <w:lvl w:ilvl="2" w:tplc="04500005">
      <w:start w:val="1"/>
      <w:numFmt w:val="bullet"/>
      <w:lvlText w:val=""/>
      <w:lvlJc w:val="left"/>
      <w:pPr>
        <w:ind w:left="72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935407"/>
    <w:multiLevelType w:val="hybridMultilevel"/>
    <w:tmpl w:val="D5887734"/>
    <w:lvl w:ilvl="0" w:tplc="04500005">
      <w:start w:val="1"/>
      <w:numFmt w:val="bullet"/>
      <w:lvlText w:val=""/>
      <w:lvlJc w:val="left"/>
      <w:pPr>
        <w:ind w:left="1080" w:hanging="360"/>
      </w:pPr>
      <w:rPr>
        <w:rFonts w:ascii="Wingdings" w:hAnsi="Wingdings"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num w:numId="1" w16cid:durableId="1553152040">
    <w:abstractNumId w:val="10"/>
  </w:num>
  <w:num w:numId="2" w16cid:durableId="269314952">
    <w:abstractNumId w:val="15"/>
  </w:num>
  <w:num w:numId="3" w16cid:durableId="1005550834">
    <w:abstractNumId w:val="14"/>
  </w:num>
  <w:num w:numId="4" w16cid:durableId="1369842771">
    <w:abstractNumId w:val="7"/>
  </w:num>
  <w:num w:numId="5" w16cid:durableId="290282941">
    <w:abstractNumId w:val="16"/>
  </w:num>
  <w:num w:numId="6" w16cid:durableId="921913267">
    <w:abstractNumId w:val="18"/>
  </w:num>
  <w:num w:numId="7" w16cid:durableId="248318886">
    <w:abstractNumId w:val="4"/>
  </w:num>
  <w:num w:numId="8" w16cid:durableId="353383542">
    <w:abstractNumId w:val="3"/>
  </w:num>
  <w:num w:numId="9" w16cid:durableId="974020574">
    <w:abstractNumId w:val="1"/>
  </w:num>
  <w:num w:numId="10" w16cid:durableId="448469786">
    <w:abstractNumId w:val="11"/>
  </w:num>
  <w:num w:numId="11" w16cid:durableId="1600062148">
    <w:abstractNumId w:val="6"/>
  </w:num>
  <w:num w:numId="12" w16cid:durableId="1153838474">
    <w:abstractNumId w:val="13"/>
  </w:num>
  <w:num w:numId="13" w16cid:durableId="1955987891">
    <w:abstractNumId w:val="8"/>
  </w:num>
  <w:num w:numId="14" w16cid:durableId="1326741558">
    <w:abstractNumId w:val="2"/>
  </w:num>
  <w:num w:numId="15" w16cid:durableId="999501978">
    <w:abstractNumId w:val="17"/>
  </w:num>
  <w:num w:numId="16" w16cid:durableId="1120496044">
    <w:abstractNumId w:val="12"/>
  </w:num>
  <w:num w:numId="17" w16cid:durableId="896472678">
    <w:abstractNumId w:val="0"/>
  </w:num>
  <w:num w:numId="18" w16cid:durableId="923565704">
    <w:abstractNumId w:val="5"/>
  </w:num>
  <w:num w:numId="19" w16cid:durableId="19394366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7F"/>
    <w:rsid w:val="00040029"/>
    <w:rsid w:val="00057224"/>
    <w:rsid w:val="00070612"/>
    <w:rsid w:val="0007371B"/>
    <w:rsid w:val="000E4CA8"/>
    <w:rsid w:val="0011103F"/>
    <w:rsid w:val="00152FF6"/>
    <w:rsid w:val="00171A72"/>
    <w:rsid w:val="00174D9E"/>
    <w:rsid w:val="001B0B8F"/>
    <w:rsid w:val="001C3E10"/>
    <w:rsid w:val="001E59D9"/>
    <w:rsid w:val="00212A8F"/>
    <w:rsid w:val="00236D64"/>
    <w:rsid w:val="002433C2"/>
    <w:rsid w:val="00253638"/>
    <w:rsid w:val="002F5A6C"/>
    <w:rsid w:val="003078E4"/>
    <w:rsid w:val="0034046B"/>
    <w:rsid w:val="003759CD"/>
    <w:rsid w:val="003E66BB"/>
    <w:rsid w:val="00422EC8"/>
    <w:rsid w:val="0045763C"/>
    <w:rsid w:val="00487875"/>
    <w:rsid w:val="00494051"/>
    <w:rsid w:val="004A3B16"/>
    <w:rsid w:val="004A6364"/>
    <w:rsid w:val="004C2F19"/>
    <w:rsid w:val="004D3088"/>
    <w:rsid w:val="00551B56"/>
    <w:rsid w:val="005D50D5"/>
    <w:rsid w:val="006F7913"/>
    <w:rsid w:val="00720FD4"/>
    <w:rsid w:val="0076312E"/>
    <w:rsid w:val="007A6404"/>
    <w:rsid w:val="007B1683"/>
    <w:rsid w:val="00833D69"/>
    <w:rsid w:val="008448D8"/>
    <w:rsid w:val="008507CC"/>
    <w:rsid w:val="00867619"/>
    <w:rsid w:val="008700DE"/>
    <w:rsid w:val="00870FE6"/>
    <w:rsid w:val="00884198"/>
    <w:rsid w:val="008C16FF"/>
    <w:rsid w:val="00922472"/>
    <w:rsid w:val="00945D7C"/>
    <w:rsid w:val="00966B4D"/>
    <w:rsid w:val="009D2D74"/>
    <w:rsid w:val="00A241CF"/>
    <w:rsid w:val="00A45462"/>
    <w:rsid w:val="00AC4399"/>
    <w:rsid w:val="00B22C7F"/>
    <w:rsid w:val="00B7233C"/>
    <w:rsid w:val="00BF1453"/>
    <w:rsid w:val="00C23EAF"/>
    <w:rsid w:val="00C6529C"/>
    <w:rsid w:val="00CB4EAE"/>
    <w:rsid w:val="00CB7624"/>
    <w:rsid w:val="00CE0415"/>
    <w:rsid w:val="00CF57A1"/>
    <w:rsid w:val="00D10C9D"/>
    <w:rsid w:val="00D33E76"/>
    <w:rsid w:val="00D50C0E"/>
    <w:rsid w:val="00D542C3"/>
    <w:rsid w:val="00D932E1"/>
    <w:rsid w:val="00DE0847"/>
    <w:rsid w:val="00DE58C7"/>
    <w:rsid w:val="00DF106F"/>
    <w:rsid w:val="00E11080"/>
    <w:rsid w:val="00E77C6F"/>
    <w:rsid w:val="00E904B8"/>
    <w:rsid w:val="00ED62D5"/>
    <w:rsid w:val="00EE1B93"/>
    <w:rsid w:val="00F05080"/>
    <w:rsid w:val="00F10579"/>
    <w:rsid w:val="00F37D14"/>
    <w:rsid w:val="00FB4886"/>
    <w:rsid w:val="00FE5C6C"/>
    <w:rsid w:val="00FE6A0C"/>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815E"/>
  <w15:chartTrackingRefBased/>
  <w15:docId w15:val="{010AE314-904A-4E55-9A8B-15348968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8D8"/>
    <w:pPr>
      <w:ind w:left="720"/>
      <w:contextualSpacing/>
    </w:pPr>
  </w:style>
  <w:style w:type="table" w:styleId="TableGrid">
    <w:name w:val="Table Grid"/>
    <w:basedOn w:val="TableNormal"/>
    <w:uiPriority w:val="39"/>
    <w:rsid w:val="00D50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6D64"/>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eNormal"/>
    <w:next w:val="TableGrid"/>
    <w:uiPriority w:val="39"/>
    <w:rsid w:val="00EE1B93"/>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1B93"/>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653</TotalTime>
  <Pages>23</Pages>
  <Words>7894</Words>
  <Characters>45002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davaa tegshee</dc:creator>
  <cp:keywords/>
  <dc:description/>
  <cp:lastModifiedBy>davaa tegshee</cp:lastModifiedBy>
  <cp:revision>11</cp:revision>
  <dcterms:created xsi:type="dcterms:W3CDTF">2025-04-12T02:09:00Z</dcterms:created>
  <dcterms:modified xsi:type="dcterms:W3CDTF">2025-04-14T02:45:00Z</dcterms:modified>
</cp:coreProperties>
</file>