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AF2E"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bookmarkStart w:id="0" w:name="_Hlk98687027"/>
    </w:p>
    <w:p w14:paraId="64EC0184"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C3C86A3"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1B70CDE"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0F7C0F8"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F1732E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5177974"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C70C1D5"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E7F13D7"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96D7E66"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02C6DF8"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8AA2B35"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6D099A0" w14:textId="44AE88DA" w:rsidR="00B12ED1" w:rsidRPr="00F62F0A" w:rsidRDefault="00B12ED1" w:rsidP="006B7FDB">
      <w:pPr>
        <w:pStyle w:val="NormalWeb"/>
        <w:spacing w:before="0" w:beforeAutospacing="0" w:after="0" w:afterAutospacing="0" w:line="276" w:lineRule="auto"/>
        <w:ind w:right="4"/>
        <w:jc w:val="center"/>
        <w:textAlignment w:val="baseline"/>
        <w:rPr>
          <w:rFonts w:ascii="Arial" w:eastAsiaTheme="minorEastAsia" w:hAnsi="Arial" w:cs="Arial"/>
          <w:b/>
          <w:color w:val="000000" w:themeColor="text1"/>
          <w:lang w:val="mn-MN"/>
        </w:rPr>
      </w:pPr>
      <w:r w:rsidRPr="00F62F0A">
        <w:rPr>
          <w:rFonts w:ascii="Arial" w:hAnsi="Arial" w:cs="Arial"/>
          <w:b/>
          <w:bCs/>
          <w:color w:val="000000" w:themeColor="text1"/>
        </w:rPr>
        <w:t>ОЛОН ХҮҮХЭД ТӨРҮҮЛЖ ӨСГӨСӨН ЭХИЙГ УРАМШУУЛАХ ТУХАЙ</w:t>
      </w:r>
      <w:r w:rsidRPr="00F62F0A">
        <w:rPr>
          <w:rFonts w:ascii="Arial" w:hAnsi="Arial" w:cs="Arial"/>
          <w:b/>
          <w:color w:val="000000" w:themeColor="text1"/>
          <w:lang w:val="mn-MN"/>
        </w:rPr>
        <w:t xml:space="preserve"> ХУУЛЬД ӨӨРЧЛӨЛТ ОРУУЛАХ ТУХАЙ ХУУЛИЙН ХЭРЭГЦЭЭ, ШААРДЛАГЫГ </w:t>
      </w:r>
      <w:r w:rsidRPr="00F62F0A">
        <w:rPr>
          <w:rFonts w:ascii="Arial" w:eastAsiaTheme="minorEastAsia" w:hAnsi="Arial" w:cs="Arial"/>
          <w:b/>
          <w:color w:val="000000" w:themeColor="text1"/>
          <w:lang w:val="mn-MN"/>
        </w:rPr>
        <w:t>УРЬДЧИЛАН ТАНДАН СУДАЛСАН СУДАЛГААНЫ АЖЛЫН ТАЙЛАН</w:t>
      </w:r>
    </w:p>
    <w:p w14:paraId="3B297741"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63D7CC8"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EAA797D"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B4611A5"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280A462"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42AC503"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A55FC06"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61E0D5C"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6777EFE6"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E0C448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4E7330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332985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BA7E23C"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777C29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ADEDA62"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0822E2B"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673EF51"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08C056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7933EFE"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4CA98EA"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398819C"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16F87C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69E1B34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5C95FE9A"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0484E4F"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75B92E1"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ECB6D6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024329E"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2537588" w14:textId="58530824"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r w:rsidRPr="00F62F0A">
        <w:rPr>
          <w:rFonts w:ascii="Arial" w:hAnsi="Arial" w:cs="Arial"/>
          <w:b/>
          <w:bCs/>
          <w:color w:val="000000" w:themeColor="text1"/>
        </w:rPr>
        <w:t xml:space="preserve">2025 </w:t>
      </w:r>
      <w:proofErr w:type="spellStart"/>
      <w:r w:rsidRPr="00F62F0A">
        <w:rPr>
          <w:rFonts w:ascii="Arial" w:hAnsi="Arial" w:cs="Arial"/>
          <w:b/>
          <w:bCs/>
          <w:color w:val="000000" w:themeColor="text1"/>
        </w:rPr>
        <w:t>он</w:t>
      </w:r>
      <w:proofErr w:type="spellEnd"/>
    </w:p>
    <w:p w14:paraId="356ED0C7"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762A7E9" w14:textId="77777777" w:rsidR="001A534C" w:rsidRPr="00F62F0A" w:rsidRDefault="001A534C"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36B9F10" w14:textId="1B6965B0"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r w:rsidRPr="00F62F0A">
        <w:rPr>
          <w:rFonts w:ascii="Arial" w:hAnsi="Arial" w:cs="Arial"/>
          <w:b/>
          <w:bCs/>
          <w:color w:val="000000" w:themeColor="text1"/>
        </w:rPr>
        <w:t>АГУУЛГА</w:t>
      </w:r>
    </w:p>
    <w:p w14:paraId="4147460F"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48B9DEDD"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62161F00" w14:textId="47925904"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rPr>
      </w:pPr>
      <w:r w:rsidRPr="00F62F0A">
        <w:rPr>
          <w:rFonts w:ascii="Arial" w:hAnsi="Arial" w:cs="Arial"/>
          <w:color w:val="000000" w:themeColor="text1"/>
        </w:rPr>
        <w:t xml:space="preserve">1.Асуудалд </w:t>
      </w:r>
      <w:proofErr w:type="spellStart"/>
      <w:r w:rsidRPr="00F62F0A">
        <w:rPr>
          <w:rFonts w:ascii="Arial" w:hAnsi="Arial" w:cs="Arial"/>
          <w:color w:val="000000" w:themeColor="text1"/>
        </w:rPr>
        <w:t>дүн</w:t>
      </w:r>
      <w:proofErr w:type="spellEnd"/>
      <w:r w:rsidRPr="00F62F0A">
        <w:rPr>
          <w:rFonts w:ascii="Arial" w:hAnsi="Arial" w:cs="Arial"/>
          <w:color w:val="000000" w:themeColor="text1"/>
        </w:rPr>
        <w:t xml:space="preserve"> </w:t>
      </w:r>
      <w:proofErr w:type="spellStart"/>
      <w:r w:rsidRPr="00F62F0A">
        <w:rPr>
          <w:rFonts w:ascii="Arial" w:hAnsi="Arial" w:cs="Arial"/>
          <w:color w:val="000000" w:themeColor="text1"/>
        </w:rPr>
        <w:t>шинжилгээ</w:t>
      </w:r>
      <w:proofErr w:type="spellEnd"/>
      <w:r w:rsidRPr="00F62F0A">
        <w:rPr>
          <w:rFonts w:ascii="Arial" w:hAnsi="Arial" w:cs="Arial"/>
          <w:color w:val="000000" w:themeColor="text1"/>
        </w:rPr>
        <w:t xml:space="preserve"> </w:t>
      </w:r>
      <w:proofErr w:type="spellStart"/>
      <w:r w:rsidRPr="00F62F0A">
        <w:rPr>
          <w:rFonts w:ascii="Arial" w:hAnsi="Arial" w:cs="Arial"/>
          <w:color w:val="000000" w:themeColor="text1"/>
        </w:rPr>
        <w:t>хийсэн</w:t>
      </w:r>
      <w:proofErr w:type="spellEnd"/>
      <w:r w:rsidRPr="00F62F0A">
        <w:rPr>
          <w:rFonts w:ascii="Arial" w:hAnsi="Arial" w:cs="Arial"/>
          <w:color w:val="000000" w:themeColor="text1"/>
        </w:rPr>
        <w:t xml:space="preserve"> </w:t>
      </w:r>
      <w:proofErr w:type="spellStart"/>
      <w:r w:rsidRPr="00F62F0A">
        <w:rPr>
          <w:rFonts w:ascii="Arial" w:hAnsi="Arial" w:cs="Arial"/>
          <w:color w:val="000000" w:themeColor="text1"/>
        </w:rPr>
        <w:t>байдал</w:t>
      </w:r>
      <w:proofErr w:type="spellEnd"/>
    </w:p>
    <w:p w14:paraId="095125EF" w14:textId="086AE6AE"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r w:rsidRPr="00F62F0A">
        <w:rPr>
          <w:rFonts w:ascii="Arial" w:hAnsi="Arial" w:cs="Arial"/>
          <w:color w:val="000000" w:themeColor="text1"/>
        </w:rPr>
        <w:t>2.</w:t>
      </w:r>
      <w:r w:rsidRPr="00F62F0A">
        <w:rPr>
          <w:rFonts w:ascii="Arial" w:hAnsi="Arial" w:cs="Arial"/>
          <w:color w:val="000000" w:themeColor="text1"/>
          <w:kern w:val="36"/>
          <w:lang w:val="mn-MN"/>
        </w:rPr>
        <w:t>Асуудлыг шийдвэрлэх зорилгыг тодорхойлсон байдал</w:t>
      </w:r>
    </w:p>
    <w:p w14:paraId="725EC0CF" w14:textId="7AC0D208"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r w:rsidRPr="00F62F0A">
        <w:rPr>
          <w:rFonts w:ascii="Arial" w:hAnsi="Arial" w:cs="Arial"/>
          <w:color w:val="000000" w:themeColor="text1"/>
          <w:kern w:val="36"/>
          <w:lang w:val="mn-MN"/>
        </w:rPr>
        <w:t>3.Асуудлыг зохицуулах хувилбаруудыг тогтоож, тэдгээрийн эерэг, сөрөг талыг харьцуулан судалсан байдал</w:t>
      </w:r>
    </w:p>
    <w:p w14:paraId="03BC79B8" w14:textId="00BE1655" w:rsidR="00B12ED1" w:rsidRPr="00F62F0A" w:rsidRDefault="00FF109F"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r w:rsidRPr="00F62F0A">
        <w:rPr>
          <w:rFonts w:ascii="Arial" w:hAnsi="Arial" w:cs="Arial"/>
          <w:color w:val="000000" w:themeColor="text1"/>
          <w:kern w:val="36"/>
          <w:lang w:val="mn-MN"/>
        </w:rPr>
        <w:t>4</w:t>
      </w:r>
      <w:r w:rsidR="00B12ED1" w:rsidRPr="00F62F0A">
        <w:rPr>
          <w:rFonts w:ascii="Arial" w:hAnsi="Arial" w:cs="Arial"/>
          <w:color w:val="000000" w:themeColor="text1"/>
          <w:kern w:val="36"/>
          <w:lang w:val="mn-MN"/>
        </w:rPr>
        <w:t>.Дүгнэлт, зөвлөмж</w:t>
      </w:r>
    </w:p>
    <w:p w14:paraId="0D06A4E9"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081FD7D4"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5FD4FA50"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28D3DD44"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36DA4B8F"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3E42D5AA"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4E4CD58B"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18338016"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552DF679"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69376F35"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68328B96"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0F893DF2"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472E7B73"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color w:val="000000" w:themeColor="text1"/>
          <w:kern w:val="36"/>
          <w:lang w:val="mn-MN"/>
        </w:rPr>
      </w:pPr>
    </w:p>
    <w:p w14:paraId="66696877" w14:textId="77777777" w:rsidR="00B12ED1" w:rsidRPr="00F62F0A" w:rsidRDefault="00B12ED1" w:rsidP="006B7FDB">
      <w:pPr>
        <w:pStyle w:val="NormalWeb"/>
        <w:spacing w:before="0" w:beforeAutospacing="0" w:after="0" w:afterAutospacing="0" w:line="276" w:lineRule="auto"/>
        <w:ind w:right="4"/>
        <w:textAlignment w:val="baseline"/>
        <w:rPr>
          <w:rFonts w:ascii="Arial" w:hAnsi="Arial" w:cs="Arial"/>
          <w:b/>
          <w:bCs/>
          <w:color w:val="000000" w:themeColor="text1"/>
          <w:kern w:val="36"/>
          <w:lang w:val="mn-MN"/>
        </w:rPr>
      </w:pPr>
    </w:p>
    <w:p w14:paraId="78065C5C"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18610EB"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51C363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5E1A8EB"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B63140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0CF4798"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EA10BB6"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9926DD3"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CAF0524"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0090617"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00D7FAE0"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A9B8D7D" w14:textId="77777777" w:rsidR="006B7FDB" w:rsidRPr="00F62F0A" w:rsidRDefault="006B7FDB"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313C2CD9"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C499D03"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16CC421F"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78B63F41"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p w14:paraId="26708B2D" w14:textId="77777777" w:rsidR="00B12ED1" w:rsidRPr="00F62F0A" w:rsidRDefault="00B12ED1" w:rsidP="006B7FDB">
      <w:pPr>
        <w:pStyle w:val="NormalWeb"/>
        <w:spacing w:before="0" w:beforeAutospacing="0" w:after="0" w:afterAutospacing="0" w:line="276" w:lineRule="auto"/>
        <w:ind w:right="4"/>
        <w:jc w:val="center"/>
        <w:textAlignment w:val="baseline"/>
        <w:rPr>
          <w:rFonts w:ascii="Arial" w:hAnsi="Arial" w:cs="Arial"/>
          <w:b/>
          <w:bCs/>
          <w:color w:val="000000" w:themeColor="text1"/>
        </w:rPr>
      </w:pPr>
    </w:p>
    <w:bookmarkEnd w:id="0"/>
    <w:p w14:paraId="1F809393" w14:textId="77777777" w:rsidR="00144D8C" w:rsidRPr="00F62F0A" w:rsidRDefault="00144D8C" w:rsidP="006B7FDB">
      <w:pPr>
        <w:spacing w:after="0" w:line="276" w:lineRule="auto"/>
        <w:jc w:val="center"/>
        <w:rPr>
          <w:rFonts w:ascii="Arial" w:eastAsiaTheme="minorEastAsia" w:hAnsi="Arial" w:cs="Arial"/>
          <w:b/>
          <w:color w:val="000000" w:themeColor="text1"/>
          <w:sz w:val="24"/>
          <w:szCs w:val="24"/>
          <w:lang w:val="mn-MN"/>
        </w:rPr>
      </w:pPr>
    </w:p>
    <w:p w14:paraId="76666970" w14:textId="77777777" w:rsidR="00144D8C" w:rsidRPr="00F62F0A" w:rsidRDefault="00144D8C" w:rsidP="006B7FDB">
      <w:pPr>
        <w:spacing w:after="0" w:line="276" w:lineRule="auto"/>
        <w:jc w:val="both"/>
        <w:rPr>
          <w:rFonts w:ascii="Arial" w:eastAsiaTheme="minorEastAsia" w:hAnsi="Arial" w:cs="Arial"/>
          <w:strike/>
          <w:color w:val="000000" w:themeColor="text1"/>
          <w:sz w:val="24"/>
          <w:szCs w:val="24"/>
          <w:lang w:val="mn-MN"/>
        </w:rPr>
      </w:pPr>
    </w:p>
    <w:p w14:paraId="3D7FB30A" w14:textId="77777777" w:rsidR="006B7FDB" w:rsidRPr="00F62F0A" w:rsidRDefault="006B7FDB" w:rsidP="006B7FDB">
      <w:pPr>
        <w:spacing w:after="0" w:line="276" w:lineRule="auto"/>
        <w:jc w:val="both"/>
        <w:rPr>
          <w:rFonts w:ascii="Arial" w:eastAsiaTheme="minorEastAsia" w:hAnsi="Arial" w:cs="Arial"/>
          <w:strike/>
          <w:color w:val="000000" w:themeColor="text1"/>
          <w:sz w:val="24"/>
          <w:szCs w:val="24"/>
          <w:lang w:val="mn-MN"/>
        </w:rPr>
      </w:pPr>
    </w:p>
    <w:p w14:paraId="04D24B61" w14:textId="24AB7FB3" w:rsidR="00EA7188" w:rsidRPr="00F62F0A" w:rsidRDefault="00144D8C" w:rsidP="006B7FDB">
      <w:pPr>
        <w:spacing w:after="0" w:line="276" w:lineRule="auto"/>
        <w:jc w:val="both"/>
        <w:rPr>
          <w:rFonts w:ascii="Arial" w:hAnsi="Arial" w:cs="Arial"/>
          <w:b/>
          <w:color w:val="000000" w:themeColor="text1"/>
          <w:sz w:val="24"/>
          <w:szCs w:val="24"/>
          <w:lang w:val="mn-MN"/>
        </w:rPr>
      </w:pPr>
      <w:r w:rsidRPr="00F62F0A">
        <w:rPr>
          <w:rFonts w:ascii="Arial" w:hAnsi="Arial" w:cs="Arial"/>
          <w:b/>
          <w:color w:val="000000" w:themeColor="text1"/>
          <w:sz w:val="24"/>
          <w:szCs w:val="24"/>
          <w:lang w:val="mn-MN"/>
        </w:rPr>
        <w:lastRenderedPageBreak/>
        <w:t>НЭГ.</w:t>
      </w:r>
      <w:r w:rsidR="0077023E" w:rsidRPr="00F62F0A">
        <w:rPr>
          <w:rFonts w:ascii="Arial" w:hAnsi="Arial" w:cs="Arial"/>
          <w:b/>
          <w:color w:val="000000" w:themeColor="text1"/>
          <w:sz w:val="24"/>
          <w:szCs w:val="24"/>
          <w:lang w:val="mn-MN"/>
        </w:rPr>
        <w:t xml:space="preserve">  </w:t>
      </w:r>
      <w:r w:rsidRPr="00F62F0A">
        <w:rPr>
          <w:rFonts w:ascii="Arial" w:hAnsi="Arial" w:cs="Arial"/>
          <w:b/>
          <w:color w:val="000000" w:themeColor="text1"/>
          <w:sz w:val="24"/>
          <w:szCs w:val="24"/>
          <w:lang w:val="mn-MN"/>
        </w:rPr>
        <w:t>АСУУДАЛД ДҮН ШИНЖИЛГЭЭ ХИЙСЭН БАЙДАЛ</w:t>
      </w:r>
    </w:p>
    <w:p w14:paraId="44E52028" w14:textId="77777777" w:rsidR="006B7FDB" w:rsidRPr="00F62F0A" w:rsidRDefault="006B7FDB" w:rsidP="006B7FDB">
      <w:pPr>
        <w:spacing w:after="0" w:line="276" w:lineRule="auto"/>
        <w:jc w:val="both"/>
        <w:rPr>
          <w:rFonts w:ascii="Arial" w:hAnsi="Arial" w:cs="Arial"/>
          <w:b/>
          <w:color w:val="000000" w:themeColor="text1"/>
          <w:sz w:val="24"/>
          <w:szCs w:val="24"/>
          <w:lang w:val="mn-MN"/>
        </w:rPr>
      </w:pPr>
    </w:p>
    <w:p w14:paraId="76F7A2B2" w14:textId="77777777" w:rsidR="006B7FDB" w:rsidRPr="00F62F0A" w:rsidRDefault="006B7FDB" w:rsidP="006B7FDB">
      <w:pPr>
        <w:spacing w:line="276" w:lineRule="auto"/>
        <w:ind w:firstLine="567"/>
        <w:jc w:val="both"/>
        <w:rPr>
          <w:rFonts w:ascii="Arial" w:eastAsia="Times New Roman" w:hAnsi="Arial" w:cs="Arial"/>
          <w:color w:val="000000" w:themeColor="text1"/>
          <w:sz w:val="24"/>
          <w:szCs w:val="24"/>
          <w:lang w:val="mn-MN"/>
        </w:rPr>
      </w:pP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Үндсэн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Арван дөрөвдүгээр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 xml:space="preserve">-д </w:t>
      </w:r>
      <w:r w:rsidRPr="00F62F0A">
        <w:rPr>
          <w:rFonts w:ascii="Arial" w:hAnsi="Arial" w:cs="Arial"/>
          <w:color w:val="000000" w:themeColor="text1"/>
          <w:sz w:val="24"/>
          <w:szCs w:val="24"/>
        </w:rPr>
        <w:t>“</w:t>
      </w:r>
      <w:r w:rsidRPr="00F62F0A">
        <w:rPr>
          <w:rFonts w:ascii="Arial" w:eastAsia="Times New Roman" w:hAnsi="Arial" w:cs="Arial"/>
          <w:color w:val="000000" w:themeColor="text1"/>
          <w:sz w:val="24"/>
          <w:szCs w:val="24"/>
          <w:lang w:val="mn-MN"/>
        </w:rPr>
        <w:t>Х</w:t>
      </w:r>
      <w:proofErr w:type="spellStart"/>
      <w:r w:rsidRPr="00F62F0A">
        <w:rPr>
          <w:rFonts w:ascii="Arial" w:eastAsia="Times New Roman" w:hAnsi="Arial" w:cs="Arial"/>
          <w:color w:val="000000" w:themeColor="text1"/>
          <w:sz w:val="24"/>
          <w:szCs w:val="24"/>
        </w:rPr>
        <w:t>үн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шүүхийн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тэгш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байна</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зургадугаар зүйлийн</w:t>
      </w:r>
      <w:r w:rsidRPr="00F62F0A">
        <w:rPr>
          <w:rFonts w:ascii="Arial" w:hAnsi="Arial" w:cs="Arial"/>
          <w:color w:val="000000" w:themeColor="text1"/>
          <w:sz w:val="24"/>
          <w:szCs w:val="24"/>
        </w:rPr>
        <w:t xml:space="preserve"> 5-д </w:t>
      </w:r>
      <w:r w:rsidRPr="00F62F0A">
        <w:rPr>
          <w:rFonts w:ascii="Arial" w:hAnsi="Arial" w:cs="Arial"/>
          <w:color w:val="000000" w:themeColor="text1"/>
          <w:sz w:val="24"/>
          <w:szCs w:val="24"/>
          <w:lang w:val="mn-MN"/>
        </w:rPr>
        <w:t>“</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иргэн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асрах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тохиолдолд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мөнгөний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тусламж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авах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эрхтэй</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w:t>
      </w:r>
      <w:r w:rsidRPr="00F62F0A">
        <w:rPr>
          <w:rFonts w:ascii="Arial" w:eastAsia="Times New Roman" w:hAnsi="Arial" w:cs="Arial"/>
          <w:color w:val="000000" w:themeColor="text1"/>
          <w:sz w:val="24"/>
          <w:szCs w:val="24"/>
        </w:rPr>
        <w:t xml:space="preserve"> </w:t>
      </w:r>
      <w:r w:rsidRPr="00F62F0A">
        <w:rPr>
          <w:rFonts w:ascii="Arial" w:hAnsi="Arial" w:cs="Arial"/>
          <w:color w:val="000000" w:themeColor="text1"/>
          <w:sz w:val="24"/>
          <w:szCs w:val="24"/>
          <w:lang w:val="mn-MN"/>
        </w:rPr>
        <w:t>Арван есдүгээр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-д</w:t>
      </w:r>
      <w:r w:rsidRPr="00F62F0A">
        <w:rPr>
          <w:rFonts w:ascii="Arial" w:hAnsi="Arial" w:cs="Arial"/>
          <w:color w:val="000000" w:themeColor="text1"/>
          <w:sz w:val="24"/>
          <w:szCs w:val="24"/>
        </w:rPr>
        <w:t xml:space="preserve"> </w:t>
      </w:r>
      <w:r w:rsidRPr="00F62F0A">
        <w:rPr>
          <w:rFonts w:ascii="Arial" w:eastAsia="Times New Roman" w:hAnsi="Arial" w:cs="Arial"/>
          <w:color w:val="000000" w:themeColor="text1"/>
          <w:sz w:val="24"/>
          <w:szCs w:val="24"/>
        </w:rPr>
        <w:t>“</w:t>
      </w:r>
      <w:proofErr w:type="spellStart"/>
      <w:r w:rsidRPr="00F62F0A">
        <w:rPr>
          <w:rFonts w:ascii="Arial" w:eastAsia="Times New Roman" w:hAnsi="Arial" w:cs="Arial"/>
          <w:color w:val="000000" w:themeColor="text1"/>
          <w:sz w:val="24"/>
          <w:szCs w:val="24"/>
        </w:rPr>
        <w:t>Төрөөс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хангахуйц</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засаг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нийгэм</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зүйн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баталгааг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бүрдүүлэх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зөрчихтэй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тэмцэх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хөндөгдсөн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сэргээн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эдлүүлэх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үүргийг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иргэнийхээ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хариуцна</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 xml:space="preserve"> </w:t>
      </w:r>
      <w:proofErr w:type="spellStart"/>
      <w:r w:rsidRPr="00F62F0A">
        <w:rPr>
          <w:rFonts w:ascii="Arial" w:eastAsia="Times New Roman" w:hAnsi="Arial" w:cs="Arial"/>
          <w:color w:val="000000" w:themeColor="text1"/>
          <w:sz w:val="24"/>
          <w:szCs w:val="24"/>
        </w:rPr>
        <w:t>гэж</w:t>
      </w:r>
      <w:proofErr w:type="spellEnd"/>
      <w:r w:rsidRPr="00F62F0A">
        <w:rPr>
          <w:rFonts w:ascii="Arial" w:eastAsia="Times New Roman" w:hAnsi="Arial" w:cs="Arial"/>
          <w:color w:val="000000" w:themeColor="text1"/>
          <w:sz w:val="24"/>
          <w:szCs w:val="24"/>
          <w:lang w:val="mn-MN"/>
        </w:rPr>
        <w:t>, Хүүхдийн эрхийг хамгаалах тухай хуулийн 5 дугаар зүйлийн 5.1-д “ Хүүхэд төрмөгцөө нэр авах, Монгол Улсын харьяат байх эрхтэй...” гэж</w:t>
      </w:r>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lang w:val="mn-MN"/>
        </w:rPr>
        <w:t>.</w:t>
      </w:r>
    </w:p>
    <w:p w14:paraId="3BECDAAE" w14:textId="0E756757" w:rsidR="006B7FDB" w:rsidRPr="00F62F0A" w:rsidRDefault="006B7FDB"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Манай улс төрөлтийг дэмжих, хүн амын өсөлтийг нэмэгдүүлэх зорилгоор залуу үеийг өсгөн хүмүүжүүлэхэд гавьяа байгуулсан олон хүүхэдтэй эхчүүдийг шагнаж байхаар БНМАУ-ын Ардын Их Хурлын Тэргүүлэгчдийн тогтоолоор анх 1957 онд “Олон хүүхэд төрүүлж өсгөсөн эхчүүдийг одонгоор шагнах, улсын тэтгэврийг өргөтгөн нэмэгдүүлэх тухай” хуулийг баталж, “Эхийн алдар” нэг, хоёрдугаар зэргийн одонгуудыг бий болгож байсан. Энэхүү анхны хууль нь 4 зүйлтэй байснаас 1 дүгээр зүйл буюу Эхийн алдар нэг, хоёрдугаар зэргийн одон бий болгосон шийдвэр нь </w:t>
      </w:r>
      <w:r w:rsidR="004E30A2" w:rsidRPr="00F62F0A">
        <w:rPr>
          <w:rFonts w:ascii="Arial" w:hAnsi="Arial" w:cs="Arial"/>
          <w:color w:val="000000" w:themeColor="text1"/>
          <w:sz w:val="24"/>
          <w:szCs w:val="24"/>
          <w:lang w:val="mn-MN"/>
        </w:rPr>
        <w:t xml:space="preserve">өнөөг хүртэл </w:t>
      </w:r>
      <w:r w:rsidRPr="00F62F0A">
        <w:rPr>
          <w:rFonts w:ascii="Arial" w:hAnsi="Arial" w:cs="Arial"/>
          <w:color w:val="000000" w:themeColor="text1"/>
          <w:sz w:val="24"/>
          <w:szCs w:val="24"/>
          <w:lang w:val="mn-MN"/>
        </w:rPr>
        <w:t xml:space="preserve">хүчин төгөлдөр байгаа бөгөөд 2 дугаар зүйлийг 2010 онд, 3 болон 4 дүгээр зүйлүүдийг 1962 онд тус тус хүчингүй болгожээ. </w:t>
      </w:r>
    </w:p>
    <w:p w14:paraId="059D607B" w14:textId="55BED7E0" w:rsidR="006B7FDB" w:rsidRPr="00F62F0A" w:rsidRDefault="006B7FDB"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Олон хүүхэд төрүүлж өсгөсөн эхийг урамшуулах тухай хууль 2010 онд шинээр батлагдсан. Энэ хуулинд 2011 онд болон 2024 онд нийт 2 удаа нэмэлт хийсэн байна.  </w:t>
      </w:r>
    </w:p>
    <w:p w14:paraId="20A4B004" w14:textId="7D953543" w:rsidR="004E30A2" w:rsidRPr="00F62F0A" w:rsidRDefault="004E30A2" w:rsidP="004E30A2">
      <w:pPr>
        <w:spacing w:line="276" w:lineRule="auto"/>
        <w:ind w:firstLine="720"/>
        <w:jc w:val="both"/>
        <w:rPr>
          <w:rFonts w:ascii="Arial" w:eastAsia="Times New Roman" w:hAnsi="Arial" w:cs="Arial"/>
          <w:color w:val="000000" w:themeColor="text1"/>
          <w:sz w:val="24"/>
          <w:szCs w:val="24"/>
          <w:lang w:val="mn-MN"/>
        </w:rPr>
      </w:pPr>
      <w:r w:rsidRPr="00F62F0A">
        <w:rPr>
          <w:rFonts w:ascii="Arial" w:eastAsia="Times New Roman" w:hAnsi="Arial" w:cs="Arial"/>
          <w:color w:val="000000" w:themeColor="text1"/>
          <w:sz w:val="24"/>
          <w:szCs w:val="24"/>
          <w:lang w:val="mn-MN"/>
        </w:rPr>
        <w:t>Энэхүү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69014C23" w14:textId="77777777" w:rsidR="004E30A2" w:rsidRPr="00F62F0A" w:rsidRDefault="004E30A2" w:rsidP="004E30A2">
      <w:pPr>
        <w:spacing w:line="276" w:lineRule="auto"/>
        <w:ind w:firstLine="720"/>
        <w:jc w:val="both"/>
        <w:rPr>
          <w:rFonts w:ascii="Arial" w:eastAsia="Times New Roman" w:hAnsi="Arial" w:cs="Arial"/>
          <w:color w:val="000000" w:themeColor="text1"/>
          <w:sz w:val="24"/>
          <w:szCs w:val="24"/>
          <w:lang w:val="mn-MN"/>
        </w:rPr>
      </w:pPr>
      <w:r w:rsidRPr="00F62F0A">
        <w:rPr>
          <w:rFonts w:ascii="Arial" w:eastAsia="Times New Roman" w:hAnsi="Arial" w:cs="Arial"/>
          <w:color w:val="000000" w:themeColor="text1"/>
          <w:sz w:val="24"/>
          <w:szCs w:val="24"/>
          <w:lang w:val="mn-MN"/>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4C1B395C" w14:textId="77777777" w:rsidR="006B7FDB" w:rsidRPr="00F62F0A" w:rsidRDefault="006B7FDB" w:rsidP="006B7FDB">
      <w:pPr>
        <w:spacing w:after="0" w:line="276" w:lineRule="auto"/>
        <w:ind w:firstLine="720"/>
        <w:jc w:val="both"/>
        <w:rPr>
          <w:rFonts w:ascii="Arial" w:hAnsi="Arial" w:cs="Arial"/>
          <w:color w:val="000000" w:themeColor="text1"/>
          <w:sz w:val="24"/>
          <w:szCs w:val="24"/>
          <w:lang w:val="mn-MN"/>
        </w:rPr>
      </w:pPr>
    </w:p>
    <w:p w14:paraId="4B1A0C14" w14:textId="77777777" w:rsidR="006B7FDB" w:rsidRPr="00F62F0A" w:rsidRDefault="006B7FDB" w:rsidP="006B7FDB">
      <w:pPr>
        <w:spacing w:after="0" w:line="276" w:lineRule="auto"/>
        <w:ind w:firstLine="720"/>
        <w:jc w:val="both"/>
        <w:rPr>
          <w:rFonts w:ascii="Arial" w:hAnsi="Arial" w:cs="Arial"/>
          <w:color w:val="000000" w:themeColor="text1"/>
          <w:sz w:val="24"/>
          <w:szCs w:val="24"/>
          <w:lang w:val="mn-MN"/>
        </w:rPr>
      </w:pPr>
    </w:p>
    <w:p w14:paraId="6E6C9498" w14:textId="77777777" w:rsidR="006B7FDB" w:rsidRPr="00F62F0A" w:rsidRDefault="006B7FDB" w:rsidP="006B7FDB">
      <w:pPr>
        <w:spacing w:after="0" w:line="276" w:lineRule="auto"/>
        <w:ind w:firstLine="720"/>
        <w:jc w:val="both"/>
        <w:rPr>
          <w:rFonts w:ascii="Arial" w:hAnsi="Arial" w:cs="Arial"/>
          <w:color w:val="000000" w:themeColor="text1"/>
          <w:sz w:val="24"/>
          <w:szCs w:val="24"/>
          <w:lang w:val="mn-MN"/>
        </w:rPr>
      </w:pPr>
    </w:p>
    <w:p w14:paraId="5B5FA739" w14:textId="1A3A64F5" w:rsidR="004E30A2" w:rsidRPr="00F62F0A" w:rsidRDefault="00744363"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lastRenderedPageBreak/>
        <w:t>Монгол Улсад сүүлийн жилүүдэд төрөлт</w:t>
      </w:r>
      <w:r w:rsidR="004E30A2" w:rsidRPr="00F62F0A">
        <w:rPr>
          <w:rFonts w:ascii="Arial" w:hAnsi="Arial" w:cs="Arial"/>
          <w:color w:val="000000" w:themeColor="text1"/>
          <w:sz w:val="24"/>
          <w:szCs w:val="24"/>
          <w:lang w:val="mn-MN"/>
        </w:rPr>
        <w:t xml:space="preserve">ийн хурд </w:t>
      </w:r>
      <w:r w:rsidRPr="00F62F0A">
        <w:rPr>
          <w:rFonts w:ascii="Arial" w:hAnsi="Arial" w:cs="Arial"/>
          <w:color w:val="000000" w:themeColor="text1"/>
          <w:sz w:val="24"/>
          <w:szCs w:val="24"/>
          <w:lang w:val="mn-MN"/>
        </w:rPr>
        <w:t>буурч байна.</w:t>
      </w:r>
      <w:r w:rsidR="004E30A2" w:rsidRPr="00F62F0A">
        <w:rPr>
          <w:rFonts w:ascii="Arial" w:hAnsi="Arial" w:cs="Arial"/>
          <w:color w:val="000000" w:themeColor="text1"/>
          <w:sz w:val="24"/>
          <w:szCs w:val="24"/>
          <w:lang w:val="mn-MN"/>
        </w:rPr>
        <w:t xml:space="preserve"> Алсын хараа 2050 урт хугацааны хөгжлийн бодлогод хүн амын өсөлтийг жил тутамд 1.7 хувиас багагүй байхаар, 2050 он гэхэд 5 сая хүн амтай болно гэж төлөвлөсөн. Гэтэл сүүлийн жилүүдэд хүн амын өсөлтийн хурд унаж 2020 онд 1.8 хувь байсан бол 2023 онд 1.4 хувь, 2024 онд 1.1 хувь болж, 5 жилийн дотор 0.7 функтээр буурсан байна. Энэхүү статистик үзүүлэлтээс харахад 2050 онд манай улс 5 сая хүн амтай болох боломжгүй нөхцөл байдал үүсэхээр байна. </w:t>
      </w:r>
    </w:p>
    <w:p w14:paraId="15970EDA" w14:textId="74612341"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Хүн ам зүйн чиглэлийн эрдэмтэн судлаачдын хийсэн судалгаагаар манай улс хүн ам зүйн шилжилтийн 3 дугаар үе шатанд байгаа бөгөөд төрөлтийн хурд буурч байгаа энэ нөхцөл байдал хэвээр үргэлжилбэл 2030 он гэхэд насжиж буй нийгэмтэй болох эрсдэлтэй байна.  Төрөлтийн нийлбэр коэффициент </w:t>
      </w:r>
      <w:r w:rsidRPr="00F62F0A">
        <w:rPr>
          <w:rFonts w:ascii="Arial" w:hAnsi="Arial" w:cs="Arial"/>
          <w:color w:val="000000" w:themeColor="text1"/>
          <w:sz w:val="24"/>
          <w:szCs w:val="24"/>
        </w:rPr>
        <w:t>(</w:t>
      </w:r>
      <w:r w:rsidRPr="00F62F0A">
        <w:rPr>
          <w:rFonts w:ascii="Arial" w:hAnsi="Arial" w:cs="Arial"/>
          <w:color w:val="000000" w:themeColor="text1"/>
          <w:sz w:val="24"/>
          <w:szCs w:val="24"/>
          <w:lang w:val="mn-MN"/>
        </w:rPr>
        <w:t>ТНК</w:t>
      </w:r>
      <w:r w:rsidRPr="00F62F0A">
        <w:rPr>
          <w:rFonts w:ascii="Arial" w:hAnsi="Arial" w:cs="Arial"/>
          <w:color w:val="000000" w:themeColor="text1"/>
          <w:sz w:val="24"/>
          <w:szCs w:val="24"/>
        </w:rPr>
        <w:t>)</w:t>
      </w:r>
      <w:r w:rsidRPr="00F62F0A">
        <w:rPr>
          <w:rFonts w:ascii="Arial" w:hAnsi="Arial" w:cs="Arial"/>
          <w:color w:val="000000" w:themeColor="text1"/>
          <w:sz w:val="24"/>
          <w:szCs w:val="24"/>
          <w:lang w:val="mn-MN"/>
        </w:rPr>
        <w:t xml:space="preserve"> 1980 онд 6 байсан бол 1990 онд 4.5, 2020 онд 2.9, 2024 онд 2.5 болж буурсаар байна. Энэ байдлаар үргэлжилбэл 2032 он гэхэд ТНК 2 гэсэн түвшинд хүрч цаашид өсөлтгүй тогтвортой буурах нөхцөл үүсэхээр байгааг судлаачид тооцсон байна. Манай улсын ТНК 2005 онд сүүлийн </w:t>
      </w:r>
      <w:r w:rsidR="000D4A9E" w:rsidRPr="00F62F0A">
        <w:rPr>
          <w:rFonts w:ascii="Arial" w:hAnsi="Arial" w:cs="Arial"/>
          <w:color w:val="000000" w:themeColor="text1"/>
          <w:sz w:val="24"/>
          <w:szCs w:val="24"/>
          <w:lang w:val="mn-MN"/>
        </w:rPr>
        <w:t>30</w:t>
      </w:r>
      <w:r w:rsidRPr="00F62F0A">
        <w:rPr>
          <w:rFonts w:ascii="Arial" w:hAnsi="Arial" w:cs="Arial"/>
          <w:color w:val="000000" w:themeColor="text1"/>
          <w:sz w:val="24"/>
          <w:szCs w:val="24"/>
          <w:lang w:val="mn-MN"/>
        </w:rPr>
        <w:t xml:space="preserve"> жилийн хугацаан дахь хамгийн бага түвшиндээ хүрч 1.95 хувь болж буурч байсан. Энэ үед хүн амын өсөлтийг дэмжих чиглэлээр олон арга хэмжээг мөнгөн урамшуулал хэлбэрээр авч хэрэгжүүлсэн. Шинэ гэр бүлд 500,000 төгрөг олгох, шинээр төрсөн хүүхдэд мөнгөн тэтгэмж олгох гэх мэт. Энэ шийдлийг тодорхой судалгаа тооцоонд үндэслээгүйгээс 2012 оноос шинэ гэр бүлд олгодог мөнгөн тэтгэмжийг цуцалсан байдаг. Эдгээр арга хэмжээний үр дүнд төрөлт тодорхой хэмжээгээр нэмэгдсэн ч эдгээр нь урт хугацааны тогтвортой бодлого болон хэрэгжиж чадаагүй байна. </w:t>
      </w:r>
    </w:p>
    <w:p w14:paraId="2209D78A" w14:textId="4222F5EC"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Хүн амын өсөлтийн хурдыг нэмэгдүүлэх  гол хүчин зүйл нь мөнгөн урамшууллаас гадна сэтгэл зүйн нөлөө их чухал байгааг судлаачид </w:t>
      </w:r>
      <w:r w:rsidR="000D4A9E" w:rsidRPr="00F62F0A">
        <w:rPr>
          <w:rFonts w:ascii="Arial" w:hAnsi="Arial" w:cs="Arial"/>
          <w:color w:val="000000" w:themeColor="text1"/>
          <w:sz w:val="24"/>
          <w:szCs w:val="24"/>
          <w:lang w:val="mn-MN"/>
        </w:rPr>
        <w:t>гаргажээ.</w:t>
      </w:r>
      <w:r w:rsidRPr="00F62F0A">
        <w:rPr>
          <w:rFonts w:ascii="Arial" w:hAnsi="Arial" w:cs="Arial"/>
          <w:color w:val="000000" w:themeColor="text1"/>
          <w:sz w:val="24"/>
          <w:szCs w:val="24"/>
          <w:lang w:val="mn-MN"/>
        </w:rPr>
        <w:t xml:space="preserve"> </w:t>
      </w:r>
    </w:p>
    <w:p w14:paraId="5CB7DB3B" w14:textId="198309E9"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 Монгол Улсад хүчин төгөлдөр мөрдөгдөж байгаа хууль тогтоомжуудад хүн амын өсөлтийг дэмжих, амьдралын чанарыг дээшлүүлэх талаар олон зохицуулалт байдаг хэдий ч эдгээр хууль тогтоомжийн хэрэгжилтийн үр нөлөөний үнэлгээ хийгдэж байгаагүй нь өнгөрсөн хугацаанд гаргасан бодлого үр дүнтэй байсан эсэхийг дүгнэх боломжгүй болгож байна. </w:t>
      </w:r>
    </w:p>
    <w:p w14:paraId="68D2A7E4" w14:textId="68412673" w:rsidR="004E30A2" w:rsidRPr="00F62F0A" w:rsidRDefault="004E30A2"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Хүн амын өсөлтийн хурдын динамик үзүүлэлтийг сүүлийн 70 жилээр гарган тухайн цаг үед гаргаж байсан төр засгийн бодлоготой уялдуулан судлахад 1956 онд манай улс 845,500 хүн амтай байсан бол 1962 онд нэг сая дахь иргэнээ, 1988 онд 2 сая дахь иргэнээ, 2015 онд 3 сая дахь иргэнээ бүртгэж, сүүлийн 50 жилд хүн ам хоёр саяар нэмэгдсэн байна. Энэхүү өсөлтөд 1957 онд батлагдсан “</w:t>
      </w:r>
      <w:r w:rsidR="000D4A9E" w:rsidRPr="00F62F0A">
        <w:rPr>
          <w:rFonts w:ascii="Arial" w:hAnsi="Arial" w:cs="Arial"/>
          <w:color w:val="000000" w:themeColor="text1"/>
          <w:sz w:val="24"/>
          <w:szCs w:val="24"/>
          <w:lang w:val="mn-MN"/>
        </w:rPr>
        <w:t>Олон хүүхэд төрүүлж өсгөсөн эхчүүдийг одонгоор шагнах, улсын тэтгэврийг өргөтгөн нэмэгдүүлэх тухай</w:t>
      </w:r>
      <w:r w:rsidRPr="00F62F0A">
        <w:rPr>
          <w:rFonts w:ascii="Arial" w:hAnsi="Arial" w:cs="Arial"/>
          <w:color w:val="000000" w:themeColor="text1"/>
          <w:sz w:val="24"/>
          <w:szCs w:val="24"/>
          <w:lang w:val="mn-MN"/>
        </w:rPr>
        <w:t xml:space="preserve">” хууль  дорвитой нөлөө үзүүлсэн хүчин зүйлсийн нэг байжээ гэж дүгнэж болохоор байна. Харин </w:t>
      </w:r>
      <w:r w:rsidR="00340C18" w:rsidRPr="00F62F0A">
        <w:rPr>
          <w:rFonts w:ascii="Arial" w:hAnsi="Arial" w:cs="Arial"/>
          <w:color w:val="000000" w:themeColor="text1"/>
          <w:sz w:val="24"/>
          <w:szCs w:val="24"/>
          <w:lang w:val="mn-MN"/>
        </w:rPr>
        <w:t xml:space="preserve">сүүлийн 10 жилд 500 гаруй мянгаар хүн ам өссөн байна. </w:t>
      </w:r>
    </w:p>
    <w:p w14:paraId="2249335D" w14:textId="2CD7EF3A" w:rsidR="004E30A2" w:rsidRPr="00F62F0A" w:rsidRDefault="00340C18" w:rsidP="004E30A2">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Эндээс дүгнэхэд хүн амын өсөлтийг дэмжихэд монгол хүний сэтгэл зүйн онцлогт тохирсон урт хугацааны тогтвортой бодлого шаардлагатай байна. Тиймээс 1957 оноос хойш хэрэгжиж байгаа олон хүүхэд төрүүлсэн эхчүүдийг урамшуулах асуудлыг зохицуулсан хууль эрх зүйн орчныг илүү хүртээмжтэй болгох нь хүн амын өсөлтөд хувь нэмрээ оруулна гэж үзэн нэмэлт оруулахаар бэлтгэсэн. </w:t>
      </w:r>
    </w:p>
    <w:p w14:paraId="6F0430BF" w14:textId="77777777" w:rsidR="004E30A2" w:rsidRPr="00F62F0A" w:rsidRDefault="004E30A2" w:rsidP="004E30A2">
      <w:pPr>
        <w:spacing w:after="0" w:line="276" w:lineRule="auto"/>
        <w:ind w:firstLine="720"/>
        <w:jc w:val="both"/>
        <w:rPr>
          <w:rFonts w:ascii="Arial" w:hAnsi="Arial" w:cs="Arial"/>
          <w:color w:val="000000" w:themeColor="text1"/>
          <w:sz w:val="24"/>
          <w:szCs w:val="24"/>
          <w:lang w:val="mn-MN"/>
        </w:rPr>
      </w:pPr>
    </w:p>
    <w:p w14:paraId="35150DF4" w14:textId="77777777" w:rsidR="004E30A2" w:rsidRPr="00F62F0A" w:rsidRDefault="004E30A2" w:rsidP="004E30A2">
      <w:pPr>
        <w:spacing w:after="0" w:line="276" w:lineRule="auto"/>
        <w:ind w:firstLine="720"/>
        <w:jc w:val="both"/>
        <w:rPr>
          <w:rFonts w:ascii="Arial" w:hAnsi="Arial" w:cs="Arial"/>
          <w:color w:val="000000" w:themeColor="text1"/>
          <w:sz w:val="24"/>
          <w:szCs w:val="24"/>
          <w:lang w:val="mn-MN"/>
        </w:rPr>
      </w:pPr>
    </w:p>
    <w:p w14:paraId="12557BD1" w14:textId="77777777" w:rsidR="00744363" w:rsidRPr="00F62F0A" w:rsidRDefault="00744363" w:rsidP="00340C18">
      <w:pPr>
        <w:spacing w:after="0" w:line="276" w:lineRule="auto"/>
        <w:jc w:val="both"/>
        <w:rPr>
          <w:rFonts w:ascii="Arial" w:hAnsi="Arial" w:cs="Arial"/>
          <w:color w:val="000000" w:themeColor="text1"/>
          <w:sz w:val="24"/>
          <w:szCs w:val="24"/>
          <w:lang w:val="mn-MN"/>
        </w:rPr>
      </w:pPr>
    </w:p>
    <w:p w14:paraId="6C850E5F" w14:textId="5BA8DFD5" w:rsidR="00EA7188" w:rsidRPr="00F62F0A" w:rsidRDefault="00A856CE" w:rsidP="006B7FDB">
      <w:pPr>
        <w:spacing w:after="0" w:line="276" w:lineRule="auto"/>
        <w:jc w:val="both"/>
        <w:outlineLvl w:val="0"/>
        <w:rPr>
          <w:rFonts w:ascii="Arial" w:eastAsia="Times New Roman" w:hAnsi="Arial" w:cs="Arial"/>
          <w:b/>
          <w:bCs/>
          <w:color w:val="000000" w:themeColor="text1"/>
          <w:kern w:val="36"/>
          <w:sz w:val="24"/>
          <w:szCs w:val="24"/>
          <w:lang w:val="mn-MN"/>
        </w:rPr>
      </w:pPr>
      <w:bookmarkStart w:id="1" w:name="_Toc36543834"/>
      <w:r w:rsidRPr="00F62F0A">
        <w:rPr>
          <w:rFonts w:ascii="Arial" w:eastAsia="Times New Roman" w:hAnsi="Arial" w:cs="Arial"/>
          <w:b/>
          <w:bCs/>
          <w:color w:val="000000" w:themeColor="text1"/>
          <w:kern w:val="36"/>
          <w:sz w:val="24"/>
          <w:szCs w:val="24"/>
          <w:lang w:val="mn-MN"/>
        </w:rPr>
        <w:t>ХОЁР. АСУУДЛЫГ ШИЙДВЭРЛЭХ ЗОРИЛГЫГ ТОДОРХОЙЛСОН БАЙДАЛ</w:t>
      </w:r>
      <w:bookmarkEnd w:id="1"/>
    </w:p>
    <w:p w14:paraId="5AF0A3D4" w14:textId="31CE4472" w:rsidR="00B12ED1" w:rsidRPr="00F62F0A" w:rsidRDefault="00B12ED1"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 xml:space="preserve">Судалгааны эхний хэсэгт тодорхойлсон асуудал, түүний үүсгэж буй шалтгаан нөхцлийг арилгах арга замын хувилбарыг зорилгод хүрэх байдал, зардал үр өгөөж, үр нөлөөний байдлаар </w:t>
      </w:r>
      <w:r w:rsidR="0075187B" w:rsidRPr="00F62F0A">
        <w:rPr>
          <w:rFonts w:ascii="Arial" w:eastAsia="Times New Roman" w:hAnsi="Arial" w:cs="Arial"/>
          <w:color w:val="000000" w:themeColor="text1"/>
          <w:kern w:val="36"/>
          <w:sz w:val="24"/>
          <w:szCs w:val="24"/>
          <w:lang w:val="mn-MN"/>
        </w:rPr>
        <w:t>дараах байдлаар харьцуулан үзэв.</w:t>
      </w:r>
    </w:p>
    <w:p w14:paraId="0594E66B" w14:textId="7434F84D"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2.1 Асуудлыг зохицуулах хувилбар</w:t>
      </w:r>
    </w:p>
    <w:p w14:paraId="76BB5A71" w14:textId="48F4749A"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2.1.1. “Тэг</w:t>
      </w:r>
      <w:r w:rsidRPr="00F62F0A">
        <w:rPr>
          <w:rFonts w:ascii="Arial" w:eastAsia="Times New Roman" w:hAnsi="Arial" w:cs="Arial"/>
          <w:color w:val="000000" w:themeColor="text1"/>
          <w:kern w:val="36"/>
          <w:sz w:val="24"/>
          <w:szCs w:val="24"/>
        </w:rPr>
        <w:t xml:space="preserve">” </w:t>
      </w:r>
      <w:r w:rsidRPr="00F62F0A">
        <w:rPr>
          <w:rFonts w:ascii="Arial" w:eastAsia="Times New Roman" w:hAnsi="Arial" w:cs="Arial"/>
          <w:color w:val="000000" w:themeColor="text1"/>
          <w:kern w:val="36"/>
          <w:sz w:val="24"/>
          <w:szCs w:val="24"/>
          <w:lang w:val="mn-MN"/>
        </w:rPr>
        <w:t>хувилбар буюу шинээр зохицуулалт хийхээс татгалзах</w:t>
      </w:r>
      <w:r w:rsidRPr="00F62F0A">
        <w:rPr>
          <w:rFonts w:ascii="Arial" w:eastAsia="Times New Roman" w:hAnsi="Arial" w:cs="Arial"/>
          <w:color w:val="000000" w:themeColor="text1"/>
          <w:kern w:val="36"/>
          <w:sz w:val="24"/>
          <w:szCs w:val="24"/>
        </w:rPr>
        <w:t>;</w:t>
      </w:r>
    </w:p>
    <w:p w14:paraId="1BBC6964" w14:textId="410FBA95"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2.1.2. Хэвлэл мэдээлэл болон бусад хэрэгслийг ашиглан олон нийтэд хандсан ухуулга сурталчилгааны ажил өрнүүлэх</w:t>
      </w:r>
      <w:r w:rsidRPr="00F62F0A">
        <w:rPr>
          <w:rFonts w:ascii="Arial" w:eastAsia="Times New Roman" w:hAnsi="Arial" w:cs="Arial"/>
          <w:color w:val="000000" w:themeColor="text1"/>
          <w:kern w:val="36"/>
          <w:sz w:val="24"/>
          <w:szCs w:val="24"/>
        </w:rPr>
        <w:t>;</w:t>
      </w:r>
    </w:p>
    <w:p w14:paraId="29A563FF" w14:textId="018EEEBD"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rPr>
      </w:pPr>
      <w:r w:rsidRPr="00F62F0A">
        <w:rPr>
          <w:rFonts w:ascii="Arial" w:eastAsia="Times New Roman" w:hAnsi="Arial" w:cs="Arial"/>
          <w:color w:val="000000" w:themeColor="text1"/>
          <w:kern w:val="36"/>
          <w:sz w:val="24"/>
          <w:szCs w:val="24"/>
          <w:lang w:val="mn-MN"/>
        </w:rPr>
        <w:tab/>
        <w:t>2.1.3. Зах зээлийн эдийн засгийн хэрэгслийг ашиглан төрөөс зохицуулалт хийх</w:t>
      </w:r>
      <w:r w:rsidRPr="00F62F0A">
        <w:rPr>
          <w:rFonts w:ascii="Arial" w:eastAsia="Times New Roman" w:hAnsi="Arial" w:cs="Arial"/>
          <w:color w:val="000000" w:themeColor="text1"/>
          <w:kern w:val="36"/>
          <w:sz w:val="24"/>
          <w:szCs w:val="24"/>
        </w:rPr>
        <w:t>;</w:t>
      </w:r>
    </w:p>
    <w:p w14:paraId="5EC3D3CB" w14:textId="73D63D44"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rPr>
        <w:tab/>
        <w:t xml:space="preserve">2.1.4. </w:t>
      </w:r>
      <w:r w:rsidRPr="00F62F0A">
        <w:rPr>
          <w:rFonts w:ascii="Arial" w:eastAsia="Times New Roman" w:hAnsi="Arial" w:cs="Arial"/>
          <w:color w:val="000000" w:themeColor="text1"/>
          <w:kern w:val="36"/>
          <w:sz w:val="24"/>
          <w:szCs w:val="24"/>
          <w:lang w:val="mn-MN"/>
        </w:rPr>
        <w:t>Төрөөс санхүүгийн интевенц хийх</w:t>
      </w:r>
      <w:r w:rsidRPr="00F62F0A">
        <w:rPr>
          <w:rFonts w:ascii="Arial" w:eastAsia="Times New Roman" w:hAnsi="Arial" w:cs="Arial"/>
          <w:color w:val="000000" w:themeColor="text1"/>
          <w:kern w:val="36"/>
          <w:sz w:val="24"/>
          <w:szCs w:val="24"/>
        </w:rPr>
        <w:t>;</w:t>
      </w:r>
    </w:p>
    <w:p w14:paraId="027CC7BE" w14:textId="06A7CC11"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2.1.5. Төрийн бус байгууллага, хувийн хэвшлээр тодорхой чиг үүрэг гүйцэтгүүлэх</w:t>
      </w:r>
    </w:p>
    <w:p w14:paraId="0239C949" w14:textId="409D6C62"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ab/>
        <w:t>2.1.6. Захиргааны шийдвэр гаргах</w:t>
      </w:r>
      <w:r w:rsidRPr="00F62F0A">
        <w:rPr>
          <w:rFonts w:ascii="Arial" w:eastAsia="Times New Roman" w:hAnsi="Arial" w:cs="Arial"/>
          <w:color w:val="000000" w:themeColor="text1"/>
          <w:kern w:val="36"/>
          <w:sz w:val="24"/>
          <w:szCs w:val="24"/>
        </w:rPr>
        <w:t>;</w:t>
      </w:r>
    </w:p>
    <w:p w14:paraId="12EB6047" w14:textId="5EDE6FCD"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rPr>
      </w:pPr>
      <w:r w:rsidRPr="00F62F0A">
        <w:rPr>
          <w:rFonts w:ascii="Arial" w:eastAsia="Times New Roman" w:hAnsi="Arial" w:cs="Arial"/>
          <w:color w:val="000000" w:themeColor="text1"/>
          <w:kern w:val="36"/>
          <w:sz w:val="24"/>
          <w:szCs w:val="24"/>
          <w:lang w:val="mn-MN"/>
        </w:rPr>
        <w:tab/>
        <w:t>2.1.7. Хуулийн төсөл боловсруулах</w:t>
      </w:r>
      <w:r w:rsidRPr="00F62F0A">
        <w:rPr>
          <w:rFonts w:ascii="Arial" w:eastAsia="Times New Roman" w:hAnsi="Arial" w:cs="Arial"/>
          <w:color w:val="000000" w:themeColor="text1"/>
          <w:kern w:val="36"/>
          <w:sz w:val="24"/>
          <w:szCs w:val="24"/>
        </w:rPr>
        <w:t>;</w:t>
      </w:r>
    </w:p>
    <w:p w14:paraId="551D2ADB" w14:textId="77777777"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rPr>
      </w:pPr>
    </w:p>
    <w:p w14:paraId="1E27549C" w14:textId="367D196B" w:rsidR="0075187B" w:rsidRPr="00F62F0A" w:rsidRDefault="0075187B" w:rsidP="006B7FDB">
      <w:pPr>
        <w:spacing w:after="0" w:line="276" w:lineRule="auto"/>
        <w:ind w:firstLine="720"/>
        <w:jc w:val="both"/>
        <w:outlineLvl w:val="0"/>
        <w:rPr>
          <w:rFonts w:ascii="Arial" w:hAnsi="Arial" w:cs="Arial"/>
          <w:color w:val="000000" w:themeColor="text1"/>
          <w:sz w:val="24"/>
          <w:szCs w:val="24"/>
        </w:rPr>
      </w:pPr>
      <w:r w:rsidRPr="00F62F0A">
        <w:rPr>
          <w:rFonts w:ascii="Arial" w:eastAsia="Times New Roman" w:hAnsi="Arial" w:cs="Arial"/>
          <w:color w:val="000000" w:themeColor="text1"/>
          <w:kern w:val="36"/>
          <w:sz w:val="24"/>
          <w:szCs w:val="24"/>
          <w:lang w:val="mn-MN"/>
        </w:rPr>
        <w:t xml:space="preserve">Хуулийн энэхүү зохицуулалтын дагуу </w:t>
      </w:r>
      <w:r w:rsidRPr="00F62F0A">
        <w:rPr>
          <w:rFonts w:ascii="Arial" w:hAnsi="Arial" w:cs="Arial"/>
          <w:bCs/>
          <w:color w:val="000000" w:themeColor="text1"/>
          <w:sz w:val="24"/>
          <w:szCs w:val="24"/>
          <w:shd w:val="clear" w:color="auto" w:fill="FFFFFF"/>
        </w:rPr>
        <w:t xml:space="preserve">6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нэгдүгээр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хоёрдугаар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олгож</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w:t>
      </w:r>
      <w:proofErr w:type="spellEnd"/>
      <w:r w:rsidR="00AD4719" w:rsidRPr="00F62F0A">
        <w:rPr>
          <w:rFonts w:ascii="Arial" w:hAnsi="Arial" w:cs="Arial"/>
          <w:bCs/>
          <w:color w:val="000000" w:themeColor="text1"/>
          <w:sz w:val="24"/>
          <w:szCs w:val="24"/>
          <w:shd w:val="clear" w:color="auto" w:fill="FFFFFF"/>
          <w:lang w:val="mn-MN"/>
        </w:rPr>
        <w:t>на. И</w:t>
      </w:r>
      <w:proofErr w:type="spellStart"/>
      <w:r w:rsidRPr="00F62F0A">
        <w:rPr>
          <w:rFonts w:ascii="Arial" w:hAnsi="Arial" w:cs="Arial"/>
          <w:bCs/>
          <w:color w:val="000000" w:themeColor="text1"/>
          <w:sz w:val="24"/>
          <w:szCs w:val="24"/>
          <w:shd w:val="clear" w:color="auto" w:fill="FFFFFF"/>
        </w:rPr>
        <w:t>нгэхдээ</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хамгийн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бага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хүрэхэд</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болон</w:t>
      </w:r>
      <w:proofErr w:type="spellEnd"/>
      <w:r w:rsidRPr="00F62F0A">
        <w:rPr>
          <w:rFonts w:ascii="Arial" w:hAnsi="Arial" w:cs="Arial"/>
          <w:bCs/>
          <w:color w:val="000000" w:themeColor="text1"/>
          <w:sz w:val="24"/>
          <w:szCs w:val="24"/>
          <w:shd w:val="clear" w:color="auto" w:fill="FFFFFF"/>
        </w:rPr>
        <w:t xml:space="preserve"> 6-аас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хүүхэдтэй</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бөгөөд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эдгээр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хүүхдийн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тоонд</w:t>
      </w:r>
      <w:proofErr w:type="spellEnd"/>
      <w:r w:rsidRPr="00F62F0A">
        <w:rPr>
          <w:rFonts w:ascii="Arial" w:hAnsi="Arial" w:cs="Arial"/>
          <w:bCs/>
          <w:color w:val="000000" w:themeColor="text1"/>
          <w:sz w:val="24"/>
          <w:szCs w:val="24"/>
          <w:shd w:val="clear" w:color="auto" w:fill="FFFFFF"/>
        </w:rPr>
        <w:t xml:space="preserve"> 3 </w:t>
      </w:r>
      <w:proofErr w:type="spellStart"/>
      <w:r w:rsidRPr="00F62F0A">
        <w:rPr>
          <w:rFonts w:ascii="Arial" w:hAnsi="Arial" w:cs="Arial"/>
          <w:bCs/>
          <w:color w:val="000000" w:themeColor="text1"/>
          <w:sz w:val="24"/>
          <w:szCs w:val="24"/>
          <w:shd w:val="clear" w:color="auto" w:fill="FFFFFF"/>
        </w:rPr>
        <w:t>хүртэлх</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насанд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үрчлэн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авсан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color w:val="000000" w:themeColor="text1"/>
          <w:sz w:val="24"/>
          <w:szCs w:val="24"/>
        </w:rPr>
        <w:t>байгалийн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аюулт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үзэгдэл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осол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өвчин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гэмт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хэргийн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улмаас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барсан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ба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настай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хүүхдийг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хамруулан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олгож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байгаа</w:t>
      </w:r>
      <w:proofErr w:type="spellEnd"/>
      <w:r w:rsidR="00AD4719" w:rsidRPr="00F62F0A">
        <w:rPr>
          <w:rFonts w:ascii="Arial" w:hAnsi="Arial" w:cs="Arial"/>
          <w:color w:val="000000" w:themeColor="text1"/>
          <w:sz w:val="24"/>
          <w:szCs w:val="24"/>
          <w:lang w:val="mn-MN"/>
        </w:rPr>
        <w:t>. Энэ</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хамрах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хүрээг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өргөжүүлэхэд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зөвхөн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хуульд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өөрчлөлт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оруулах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зөвхөн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хуулиар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зохицуулах</w:t>
      </w:r>
      <w:proofErr w:type="spellEnd"/>
      <w:r w:rsidRPr="00F62F0A">
        <w:rPr>
          <w:rFonts w:ascii="Arial" w:hAnsi="Arial" w:cs="Arial"/>
          <w:color w:val="000000" w:themeColor="text1"/>
          <w:sz w:val="24"/>
          <w:szCs w:val="24"/>
        </w:rPr>
        <w:t xml:space="preserve"> </w:t>
      </w:r>
      <w:r w:rsidR="00AD4719" w:rsidRPr="00F62F0A">
        <w:rPr>
          <w:rFonts w:ascii="Arial" w:hAnsi="Arial" w:cs="Arial"/>
          <w:color w:val="000000" w:themeColor="text1"/>
          <w:sz w:val="24"/>
          <w:szCs w:val="24"/>
          <w:lang w:val="mn-MN"/>
        </w:rPr>
        <w:t xml:space="preserve">шаардлагатай </w:t>
      </w:r>
      <w:proofErr w:type="spellStart"/>
      <w:r w:rsidRPr="00F62F0A">
        <w:rPr>
          <w:rFonts w:ascii="Arial" w:hAnsi="Arial" w:cs="Arial"/>
          <w:color w:val="000000" w:themeColor="text1"/>
          <w:sz w:val="24"/>
          <w:szCs w:val="24"/>
        </w:rPr>
        <w:t>болно</w:t>
      </w:r>
      <w:proofErr w:type="spellEnd"/>
      <w:r w:rsidRPr="00F62F0A">
        <w:rPr>
          <w:rFonts w:ascii="Arial" w:hAnsi="Arial" w:cs="Arial"/>
          <w:color w:val="000000" w:themeColor="text1"/>
          <w:sz w:val="24"/>
          <w:szCs w:val="24"/>
        </w:rPr>
        <w:t>.</w:t>
      </w:r>
    </w:p>
    <w:p w14:paraId="3C28EBB6" w14:textId="50F8801D" w:rsidR="0075187B" w:rsidRPr="00F62F0A" w:rsidRDefault="0075187B" w:rsidP="006B7FDB">
      <w:pPr>
        <w:spacing w:before="120" w:after="0" w:line="276" w:lineRule="auto"/>
        <w:ind w:firstLine="720"/>
        <w:jc w:val="both"/>
        <w:outlineLvl w:val="0"/>
        <w:rPr>
          <w:rFonts w:ascii="Arial" w:hAnsi="Arial" w:cs="Arial"/>
          <w:color w:val="000000" w:themeColor="text1"/>
          <w:sz w:val="24"/>
          <w:szCs w:val="24"/>
        </w:rPr>
      </w:pPr>
      <w:proofErr w:type="spellStart"/>
      <w:r w:rsidRPr="00F62F0A">
        <w:rPr>
          <w:rFonts w:ascii="Arial" w:hAnsi="Arial" w:cs="Arial"/>
          <w:color w:val="000000" w:themeColor="text1"/>
          <w:sz w:val="24"/>
          <w:szCs w:val="24"/>
        </w:rPr>
        <w:t>Асуудлыг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шийдвэрлэх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хувилбаруудыг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харьцуулж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тоймлон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үзвэл</w:t>
      </w:r>
      <w:proofErr w:type="spellEnd"/>
      <w:r w:rsidRPr="00F62F0A">
        <w:rPr>
          <w:rFonts w:ascii="Arial" w:hAnsi="Arial" w:cs="Arial"/>
          <w:color w:val="000000" w:themeColor="text1"/>
          <w:sz w:val="24"/>
          <w:szCs w:val="24"/>
        </w:rPr>
        <w:t>:</w:t>
      </w:r>
    </w:p>
    <w:tbl>
      <w:tblPr>
        <w:tblStyle w:val="TableGrid"/>
        <w:tblW w:w="0" w:type="auto"/>
        <w:tblLook w:val="04A0" w:firstRow="1" w:lastRow="0" w:firstColumn="1" w:lastColumn="0" w:noHBand="0" w:noVBand="1"/>
      </w:tblPr>
      <w:tblGrid>
        <w:gridCol w:w="2360"/>
        <w:gridCol w:w="2585"/>
        <w:gridCol w:w="3150"/>
        <w:gridCol w:w="1345"/>
      </w:tblGrid>
      <w:tr w:rsidR="00F62F0A" w:rsidRPr="00F62F0A" w14:paraId="35E779A5" w14:textId="77777777" w:rsidTr="00A95048">
        <w:tc>
          <w:tcPr>
            <w:tcW w:w="2360" w:type="dxa"/>
          </w:tcPr>
          <w:p w14:paraId="61695559" w14:textId="2A1C4645"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Хувилбар</w:t>
            </w:r>
          </w:p>
        </w:tc>
        <w:tc>
          <w:tcPr>
            <w:tcW w:w="2585" w:type="dxa"/>
          </w:tcPr>
          <w:p w14:paraId="20FC2BD9" w14:textId="29B98EFB"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Зорилгод хүрэх байдал</w:t>
            </w:r>
          </w:p>
        </w:tc>
        <w:tc>
          <w:tcPr>
            <w:tcW w:w="3150" w:type="dxa"/>
          </w:tcPr>
          <w:p w14:paraId="052AE89F" w14:textId="107E0CD3"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Зардал, үр өгөөжийн харьцаа</w:t>
            </w:r>
          </w:p>
        </w:tc>
        <w:tc>
          <w:tcPr>
            <w:tcW w:w="1345" w:type="dxa"/>
          </w:tcPr>
          <w:p w14:paraId="5A2AC57F" w14:textId="17E2FD58" w:rsidR="0075187B" w:rsidRPr="00F62F0A" w:rsidRDefault="0075187B"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Үр дүн</w:t>
            </w:r>
          </w:p>
        </w:tc>
      </w:tr>
      <w:tr w:rsidR="00F62F0A" w:rsidRPr="00F62F0A" w14:paraId="088A4120" w14:textId="77777777" w:rsidTr="00A95048">
        <w:tc>
          <w:tcPr>
            <w:tcW w:w="2360" w:type="dxa"/>
          </w:tcPr>
          <w:p w14:paraId="0C3286FC" w14:textId="175722DA"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Тэг хувилбар</w:t>
            </w:r>
          </w:p>
        </w:tc>
        <w:tc>
          <w:tcPr>
            <w:tcW w:w="2585" w:type="dxa"/>
          </w:tcPr>
          <w:p w14:paraId="09713570" w14:textId="41501185"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Зорилгод хүрэх боломжгүй</w:t>
            </w:r>
          </w:p>
        </w:tc>
        <w:tc>
          <w:tcPr>
            <w:tcW w:w="3150" w:type="dxa"/>
          </w:tcPr>
          <w:p w14:paraId="571BAC87" w14:textId="53B7F82E"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гарахгүй боловч асуудлаас үүдэн бий болж байгаа сөрөг үр дагавар үргэлжилнэ.</w:t>
            </w:r>
          </w:p>
        </w:tc>
        <w:tc>
          <w:tcPr>
            <w:tcW w:w="1345" w:type="dxa"/>
          </w:tcPr>
          <w:p w14:paraId="5BB6A2A3" w14:textId="02FE2C92" w:rsidR="0075187B"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45FEB2EC" w14:textId="77777777" w:rsidTr="00A95048">
        <w:tc>
          <w:tcPr>
            <w:tcW w:w="2360" w:type="dxa"/>
          </w:tcPr>
          <w:p w14:paraId="3AF13068" w14:textId="50B0A6D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Хэвлэл мэдээллийн хэрэгслээр ухуулга, сурталчилгаа хийх</w:t>
            </w:r>
          </w:p>
        </w:tc>
        <w:tc>
          <w:tcPr>
            <w:tcW w:w="2585" w:type="dxa"/>
          </w:tcPr>
          <w:p w14:paraId="51DAE012" w14:textId="5F5E53B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Боломжгүй.</w:t>
            </w:r>
          </w:p>
        </w:tc>
        <w:tc>
          <w:tcPr>
            <w:tcW w:w="3150" w:type="dxa"/>
          </w:tcPr>
          <w:p w14:paraId="54D2E7A8" w14:textId="655AECC3"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3A0DFF0F" w14:textId="320CC8BC"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26D6D214" w14:textId="77777777" w:rsidTr="00A95048">
        <w:tc>
          <w:tcPr>
            <w:tcW w:w="2360" w:type="dxa"/>
          </w:tcPr>
          <w:p w14:paraId="5722E4B8" w14:textId="23FD5FCC"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Зах зээлийн эдийн засгийн хэрэгслүүдийг ашиглан төрөөс зохицуулалт хийх</w:t>
            </w:r>
          </w:p>
        </w:tc>
        <w:tc>
          <w:tcPr>
            <w:tcW w:w="2585" w:type="dxa"/>
          </w:tcPr>
          <w:p w14:paraId="70AD50A4" w14:textId="416FC485"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үүссэн гол шалтгаантай холбоогүй тул зорилгод хүрэх боломжгүй.</w:t>
            </w:r>
          </w:p>
        </w:tc>
        <w:tc>
          <w:tcPr>
            <w:tcW w:w="3150" w:type="dxa"/>
          </w:tcPr>
          <w:p w14:paraId="43FB8FB3" w14:textId="319E19C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24C4A410" w14:textId="2F7D9B55" w:rsidR="00A95048" w:rsidRPr="00F62F0A" w:rsidRDefault="00A95048"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67CB0DB9" w14:textId="77777777" w:rsidTr="00A95048">
        <w:tc>
          <w:tcPr>
            <w:tcW w:w="2360" w:type="dxa"/>
          </w:tcPr>
          <w:p w14:paraId="1A46220F" w14:textId="4A50D8D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lastRenderedPageBreak/>
              <w:t>Төрөөс санхүүгийн интервенци хийх</w:t>
            </w:r>
          </w:p>
        </w:tc>
        <w:tc>
          <w:tcPr>
            <w:tcW w:w="2585" w:type="dxa"/>
          </w:tcPr>
          <w:p w14:paraId="0F95564B" w14:textId="3804575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үүссэн гол шалтгаантай холбоогүй тул зорилгод хүрэх боломжгүй.</w:t>
            </w:r>
          </w:p>
        </w:tc>
        <w:tc>
          <w:tcPr>
            <w:tcW w:w="3150" w:type="dxa"/>
          </w:tcPr>
          <w:p w14:paraId="6F1C419A" w14:textId="194FE38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2A0DA04A" w14:textId="00BCC6DA"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09AC41E9" w14:textId="77777777" w:rsidTr="00A95048">
        <w:tc>
          <w:tcPr>
            <w:tcW w:w="2360" w:type="dxa"/>
          </w:tcPr>
          <w:p w14:paraId="73DA600D" w14:textId="1A9BB81A"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Төрийн бус байгуулага, хувийн хэвшлээр гүйцэтгүүлэх</w:t>
            </w:r>
          </w:p>
        </w:tc>
        <w:tc>
          <w:tcPr>
            <w:tcW w:w="2585" w:type="dxa"/>
          </w:tcPr>
          <w:p w14:paraId="1BA3B781" w14:textId="6AF5C855"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үүссэн гол шалтгаантай холбоогүй тул зорилгод хүрэх боломжгүй.</w:t>
            </w:r>
          </w:p>
        </w:tc>
        <w:tc>
          <w:tcPr>
            <w:tcW w:w="3150" w:type="dxa"/>
          </w:tcPr>
          <w:p w14:paraId="72C38F2D" w14:textId="28D86BAA"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Зардал үр өгөөж тооцох боломжгүй.</w:t>
            </w:r>
          </w:p>
        </w:tc>
        <w:tc>
          <w:tcPr>
            <w:tcW w:w="1345" w:type="dxa"/>
          </w:tcPr>
          <w:p w14:paraId="53589DD8" w14:textId="65254ACC"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F62F0A" w:rsidRPr="00F62F0A" w14:paraId="51D6CB79" w14:textId="77777777" w:rsidTr="00A95048">
        <w:tc>
          <w:tcPr>
            <w:tcW w:w="2360" w:type="dxa"/>
          </w:tcPr>
          <w:p w14:paraId="002CC7EB" w14:textId="62F28AEB"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Захиргааны шийдвэр гаргах</w:t>
            </w:r>
          </w:p>
        </w:tc>
        <w:tc>
          <w:tcPr>
            <w:tcW w:w="2585" w:type="dxa"/>
          </w:tcPr>
          <w:p w14:paraId="50FE3D0A" w14:textId="3B91B973"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Асуудал нь хуулийн зохицуулалтаас үүдэлтэй бөгөөд захиргааны шийдвэр гаргах замаар шийдвэрлэхгүй тул зорилгод хүрэх боломжгүй.</w:t>
            </w:r>
          </w:p>
        </w:tc>
        <w:tc>
          <w:tcPr>
            <w:tcW w:w="3150" w:type="dxa"/>
          </w:tcPr>
          <w:p w14:paraId="44788B17" w14:textId="1AB8D3B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Үүсээд байгаа шалтгаан нь хүчин төгөлдөр мөрдөгдөж буй хуулийн зохицуулалтаас үүдэлтэй бөгөөд хуулийн хүчин чадлаас дээгүүр захиргааны шийдвэр гарахгүй тул зардал, үр өгөөж тооцох боломжгүй</w:t>
            </w:r>
          </w:p>
        </w:tc>
        <w:tc>
          <w:tcPr>
            <w:tcW w:w="1345" w:type="dxa"/>
          </w:tcPr>
          <w:p w14:paraId="5F7CCD24" w14:textId="5BA4829D" w:rsidR="00A95048" w:rsidRPr="00F62F0A" w:rsidRDefault="00A95048" w:rsidP="006B7FDB">
            <w:pPr>
              <w:spacing w:line="276" w:lineRule="auto"/>
              <w:jc w:val="both"/>
              <w:outlineLvl w:val="0"/>
              <w:rPr>
                <w:rFonts w:ascii="Arial" w:eastAsia="Times New Roman" w:hAnsi="Arial" w:cs="Arial"/>
                <w:b/>
                <w:bCs/>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Үр дүнгүй</w:t>
            </w:r>
          </w:p>
        </w:tc>
      </w:tr>
      <w:tr w:rsidR="00A95048" w:rsidRPr="00F62F0A" w14:paraId="5A9D0273" w14:textId="77777777" w:rsidTr="00A95048">
        <w:tc>
          <w:tcPr>
            <w:tcW w:w="2360" w:type="dxa"/>
          </w:tcPr>
          <w:p w14:paraId="4D310425" w14:textId="02888B67"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Хууль тогтоомжийн төсөл боловсруулах</w:t>
            </w:r>
          </w:p>
        </w:tc>
        <w:tc>
          <w:tcPr>
            <w:tcW w:w="2585" w:type="dxa"/>
          </w:tcPr>
          <w:p w14:paraId="6C78D681" w14:textId="3C150D48"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t xml:space="preserve">Хуулийн зохицуулалтын дагуу </w:t>
            </w:r>
            <w:r w:rsidRPr="00F62F0A">
              <w:rPr>
                <w:rFonts w:ascii="Arial" w:hAnsi="Arial" w:cs="Arial"/>
                <w:bCs/>
                <w:color w:val="000000" w:themeColor="text1"/>
                <w:sz w:val="24"/>
                <w:szCs w:val="24"/>
                <w:shd w:val="clear" w:color="auto" w:fill="FFFFFF"/>
              </w:rPr>
              <w:t xml:space="preserve">6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нэгдүгээр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түүнээс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төрүүлсэн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эхэд</w:t>
            </w:r>
            <w:proofErr w:type="spellEnd"/>
            <w:r w:rsidRPr="00F62F0A">
              <w:rPr>
                <w:rFonts w:ascii="Arial" w:hAnsi="Arial" w:cs="Arial"/>
                <w:bCs/>
                <w:color w:val="000000" w:themeColor="text1"/>
                <w:sz w:val="24"/>
                <w:szCs w:val="24"/>
                <w:shd w:val="clear" w:color="auto" w:fill="FFFFFF"/>
              </w:rPr>
              <w:t xml:space="preserve"> “</w:t>
            </w:r>
            <w:r w:rsidR="00AD4719" w:rsidRPr="00F62F0A">
              <w:rPr>
                <w:rFonts w:ascii="Arial" w:hAnsi="Arial" w:cs="Arial"/>
                <w:bCs/>
                <w:color w:val="000000" w:themeColor="text1"/>
                <w:sz w:val="24"/>
                <w:szCs w:val="24"/>
                <w:shd w:val="clear" w:color="auto" w:fill="FFFFFF"/>
                <w:lang w:val="mn-MN"/>
              </w:rPr>
              <w:t>Эхийн алдар</w:t>
            </w:r>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хоёрдугаар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зэргийн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одонг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олгож</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байгаа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бөгөөд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ингэхдээ</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хамгийн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бага</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нэг</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хүрэхэд</w:t>
            </w:r>
            <w:proofErr w:type="spellEnd"/>
            <w:r w:rsidRPr="00F62F0A">
              <w:rPr>
                <w:rFonts w:ascii="Arial" w:hAnsi="Arial" w:cs="Arial"/>
                <w:bCs/>
                <w:color w:val="000000" w:themeColor="text1"/>
                <w:sz w:val="24"/>
                <w:szCs w:val="24"/>
                <w:shd w:val="clear" w:color="auto" w:fill="FFFFFF"/>
              </w:rPr>
              <w:t xml:space="preserve"> 4 </w:t>
            </w:r>
            <w:proofErr w:type="spellStart"/>
            <w:r w:rsidRPr="00F62F0A">
              <w:rPr>
                <w:rFonts w:ascii="Arial" w:hAnsi="Arial" w:cs="Arial"/>
                <w:bCs/>
                <w:color w:val="000000" w:themeColor="text1"/>
                <w:sz w:val="24"/>
                <w:szCs w:val="24"/>
                <w:shd w:val="clear" w:color="auto" w:fill="FFFFFF"/>
              </w:rPr>
              <w:t>болон</w:t>
            </w:r>
            <w:proofErr w:type="spellEnd"/>
            <w:r w:rsidRPr="00F62F0A">
              <w:rPr>
                <w:rFonts w:ascii="Arial" w:hAnsi="Arial" w:cs="Arial"/>
                <w:bCs/>
                <w:color w:val="000000" w:themeColor="text1"/>
                <w:sz w:val="24"/>
                <w:szCs w:val="24"/>
                <w:shd w:val="clear" w:color="auto" w:fill="FFFFFF"/>
              </w:rPr>
              <w:t xml:space="preserve"> 6-аас </w:t>
            </w:r>
            <w:proofErr w:type="spellStart"/>
            <w:r w:rsidRPr="00F62F0A">
              <w:rPr>
                <w:rFonts w:ascii="Arial" w:hAnsi="Arial" w:cs="Arial"/>
                <w:bCs/>
                <w:color w:val="000000" w:themeColor="text1"/>
                <w:sz w:val="24"/>
                <w:szCs w:val="24"/>
                <w:shd w:val="clear" w:color="auto" w:fill="FFFFFF"/>
              </w:rPr>
              <w:t>дээш</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хүүхэдтэй</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байсан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бөгөөд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эдгээр</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хүүхдийн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тоонд</w:t>
            </w:r>
            <w:proofErr w:type="spellEnd"/>
            <w:r w:rsidRPr="00F62F0A">
              <w:rPr>
                <w:rFonts w:ascii="Arial" w:hAnsi="Arial" w:cs="Arial"/>
                <w:bCs/>
                <w:color w:val="000000" w:themeColor="text1"/>
                <w:sz w:val="24"/>
                <w:szCs w:val="24"/>
                <w:shd w:val="clear" w:color="auto" w:fill="FFFFFF"/>
              </w:rPr>
              <w:t xml:space="preserve"> 3 </w:t>
            </w:r>
            <w:proofErr w:type="spellStart"/>
            <w:r w:rsidRPr="00F62F0A">
              <w:rPr>
                <w:rFonts w:ascii="Arial" w:hAnsi="Arial" w:cs="Arial"/>
                <w:bCs/>
                <w:color w:val="000000" w:themeColor="text1"/>
                <w:sz w:val="24"/>
                <w:szCs w:val="24"/>
                <w:shd w:val="clear" w:color="auto" w:fill="FFFFFF"/>
              </w:rPr>
              <w:t>хүртэлх</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насанд</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нь</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үрчлэн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bCs/>
                <w:color w:val="000000" w:themeColor="text1"/>
                <w:sz w:val="24"/>
                <w:szCs w:val="24"/>
                <w:shd w:val="clear" w:color="auto" w:fill="FFFFFF"/>
              </w:rPr>
              <w:t>авсан</w:t>
            </w:r>
            <w:proofErr w:type="spellEnd"/>
            <w:r w:rsidRPr="00F62F0A">
              <w:rPr>
                <w:rFonts w:ascii="Arial" w:hAnsi="Arial" w:cs="Arial"/>
                <w:bCs/>
                <w:color w:val="000000" w:themeColor="text1"/>
                <w:sz w:val="24"/>
                <w:szCs w:val="24"/>
                <w:shd w:val="clear" w:color="auto" w:fill="FFFFFF"/>
              </w:rPr>
              <w:t xml:space="preserve">, </w:t>
            </w:r>
            <w:proofErr w:type="spellStart"/>
            <w:r w:rsidRPr="00F62F0A">
              <w:rPr>
                <w:rFonts w:ascii="Arial" w:hAnsi="Arial" w:cs="Arial"/>
                <w:color w:val="000000" w:themeColor="text1"/>
                <w:sz w:val="24"/>
                <w:szCs w:val="24"/>
              </w:rPr>
              <w:t>байгалийн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аюулт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үзэгдэл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осол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өвчин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гэмт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хэргийн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улмаас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lastRenderedPageBreak/>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барсан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ба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настай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хүүхдийг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хамруулан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олгож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w:t>
            </w:r>
            <w:proofErr w:type="spellEnd"/>
            <w:r w:rsidR="00AD4719" w:rsidRPr="00F62F0A">
              <w:rPr>
                <w:rFonts w:ascii="Arial" w:hAnsi="Arial" w:cs="Arial"/>
                <w:color w:val="000000" w:themeColor="text1"/>
                <w:sz w:val="24"/>
                <w:szCs w:val="24"/>
                <w:lang w:val="mn-MN"/>
              </w:rPr>
              <w:t>гаад нэг нас хүртэл гэдэг хязгаарыг хассанаар хуулийн үйлчлэх хүрээг нэмэгдүүлэх боломжтой</w:t>
            </w:r>
            <w:r w:rsidRPr="00F62F0A">
              <w:rPr>
                <w:rFonts w:ascii="Arial" w:hAnsi="Arial" w:cs="Arial"/>
                <w:color w:val="000000" w:themeColor="text1"/>
                <w:sz w:val="24"/>
                <w:szCs w:val="24"/>
              </w:rPr>
              <w:t>.</w:t>
            </w:r>
          </w:p>
        </w:tc>
        <w:tc>
          <w:tcPr>
            <w:tcW w:w="3150" w:type="dxa"/>
          </w:tcPr>
          <w:p w14:paraId="72CA159C" w14:textId="279B463D" w:rsidR="00A95048" w:rsidRPr="00F62F0A" w:rsidRDefault="00AD4719"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color w:val="000000" w:themeColor="text1"/>
                <w:kern w:val="36"/>
                <w:sz w:val="24"/>
                <w:szCs w:val="24"/>
                <w:lang w:val="mn-MN"/>
              </w:rPr>
              <w:lastRenderedPageBreak/>
              <w:t>7.5 орчим тэрбум төгрөгийн зардал нэмэлтээр гарах ч энэ нь дотоодын эдийн засгийг дэмжих, үр өгөөжтэй зардал гэж тооцож болно</w:t>
            </w:r>
            <w:r w:rsidR="00A95048" w:rsidRPr="00F62F0A">
              <w:rPr>
                <w:rFonts w:ascii="Arial" w:eastAsia="Times New Roman" w:hAnsi="Arial" w:cs="Arial"/>
                <w:color w:val="000000" w:themeColor="text1"/>
                <w:kern w:val="36"/>
                <w:sz w:val="24"/>
                <w:szCs w:val="24"/>
                <w:lang w:val="mn-MN"/>
              </w:rPr>
              <w:t>.</w:t>
            </w:r>
          </w:p>
        </w:tc>
        <w:tc>
          <w:tcPr>
            <w:tcW w:w="1345" w:type="dxa"/>
          </w:tcPr>
          <w:p w14:paraId="4DAC0086" w14:textId="16534529" w:rsidR="00A95048" w:rsidRPr="00F62F0A" w:rsidRDefault="00A95048" w:rsidP="006B7FDB">
            <w:pPr>
              <w:spacing w:line="276" w:lineRule="auto"/>
              <w:jc w:val="both"/>
              <w:outlineLvl w:val="0"/>
              <w:rPr>
                <w:rFonts w:ascii="Arial" w:eastAsia="Times New Roman" w:hAnsi="Arial" w:cs="Arial"/>
                <w:color w:val="000000" w:themeColor="text1"/>
                <w:kern w:val="36"/>
                <w:sz w:val="24"/>
                <w:szCs w:val="24"/>
                <w:lang w:val="mn-MN"/>
              </w:rPr>
            </w:pPr>
            <w:r w:rsidRPr="00F62F0A">
              <w:rPr>
                <w:rFonts w:ascii="Arial" w:eastAsia="Times New Roman" w:hAnsi="Arial" w:cs="Arial"/>
                <w:b/>
                <w:bCs/>
                <w:color w:val="000000" w:themeColor="text1"/>
                <w:kern w:val="36"/>
                <w:sz w:val="24"/>
                <w:szCs w:val="24"/>
                <w:lang w:val="mn-MN"/>
              </w:rPr>
              <w:t>Үр дүнтэй</w:t>
            </w:r>
          </w:p>
        </w:tc>
      </w:tr>
    </w:tbl>
    <w:p w14:paraId="6B0ACFC5" w14:textId="77777777" w:rsidR="0075187B" w:rsidRPr="00F62F0A" w:rsidRDefault="0075187B" w:rsidP="006B7FDB">
      <w:pPr>
        <w:spacing w:after="0" w:line="276" w:lineRule="auto"/>
        <w:jc w:val="both"/>
        <w:outlineLvl w:val="0"/>
        <w:rPr>
          <w:rFonts w:ascii="Arial" w:eastAsia="Times New Roman" w:hAnsi="Arial" w:cs="Arial"/>
          <w:color w:val="000000" w:themeColor="text1"/>
          <w:kern w:val="36"/>
          <w:sz w:val="24"/>
          <w:szCs w:val="24"/>
          <w:lang w:val="mn-MN"/>
        </w:rPr>
      </w:pPr>
    </w:p>
    <w:p w14:paraId="2343478D" w14:textId="2F2EA4A4" w:rsidR="00A856CE" w:rsidRPr="00F62F0A" w:rsidRDefault="00A95048" w:rsidP="00AD4719">
      <w:pPr>
        <w:spacing w:after="0" w:line="276" w:lineRule="auto"/>
        <w:jc w:val="both"/>
        <w:outlineLvl w:val="0"/>
        <w:rPr>
          <w:rFonts w:ascii="Arial" w:eastAsia="Times New Roman" w:hAnsi="Arial" w:cs="Arial"/>
          <w:color w:val="000000" w:themeColor="text1"/>
          <w:kern w:val="36"/>
          <w:sz w:val="24"/>
          <w:szCs w:val="24"/>
        </w:rPr>
      </w:pPr>
      <w:r w:rsidRPr="00F62F0A">
        <w:rPr>
          <w:rFonts w:ascii="Arial" w:eastAsia="Times New Roman" w:hAnsi="Arial" w:cs="Arial"/>
          <w:color w:val="000000" w:themeColor="text1"/>
          <w:kern w:val="36"/>
          <w:sz w:val="24"/>
          <w:szCs w:val="24"/>
          <w:lang w:val="mn-MN"/>
        </w:rPr>
        <w:tab/>
        <w:t xml:space="preserve">Хувилбаруудын зорилгод хүрэх байдал болон эерэг ба сөрөг талыг зардал, үр өгөөжөөр харьцуулсны үр дүнд </w:t>
      </w:r>
      <w:r w:rsidRPr="00F62F0A">
        <w:rPr>
          <w:rFonts w:ascii="Arial" w:eastAsia="Times New Roman" w:hAnsi="Arial" w:cs="Arial"/>
          <w:color w:val="000000" w:themeColor="text1"/>
          <w:kern w:val="36"/>
          <w:sz w:val="24"/>
          <w:szCs w:val="24"/>
        </w:rPr>
        <w:t>“</w:t>
      </w:r>
      <w:proofErr w:type="spellStart"/>
      <w:r w:rsidRPr="00F62F0A">
        <w:rPr>
          <w:rFonts w:ascii="Arial" w:eastAsia="Times New Roman" w:hAnsi="Arial" w:cs="Arial"/>
          <w:color w:val="000000" w:themeColor="text1"/>
          <w:kern w:val="36"/>
          <w:sz w:val="24"/>
          <w:szCs w:val="24"/>
        </w:rPr>
        <w:t>хуулийн</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төсөл</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боловсруулах</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нь</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асуудлыг</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шийдвэрлэх</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ганц</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хувилбар</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байгаа</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нь</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хууль</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гаргах</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хэрэгцээ</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шаардлагатай</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гэж</w:t>
      </w:r>
      <w:proofErr w:type="spellEnd"/>
      <w:r w:rsidRPr="00F62F0A">
        <w:rPr>
          <w:rFonts w:ascii="Arial" w:eastAsia="Times New Roman" w:hAnsi="Arial" w:cs="Arial"/>
          <w:color w:val="000000" w:themeColor="text1"/>
          <w:kern w:val="36"/>
          <w:sz w:val="24"/>
          <w:szCs w:val="24"/>
        </w:rPr>
        <w:t xml:space="preserve"> </w:t>
      </w:r>
      <w:proofErr w:type="spellStart"/>
      <w:r w:rsidRPr="00F62F0A">
        <w:rPr>
          <w:rFonts w:ascii="Arial" w:eastAsia="Times New Roman" w:hAnsi="Arial" w:cs="Arial"/>
          <w:color w:val="000000" w:themeColor="text1"/>
          <w:kern w:val="36"/>
          <w:sz w:val="24"/>
          <w:szCs w:val="24"/>
        </w:rPr>
        <w:t>үзсэн</w:t>
      </w:r>
      <w:proofErr w:type="spellEnd"/>
      <w:r w:rsidRPr="00F62F0A">
        <w:rPr>
          <w:rFonts w:ascii="Arial" w:eastAsia="Times New Roman" w:hAnsi="Arial" w:cs="Arial"/>
          <w:color w:val="000000" w:themeColor="text1"/>
          <w:kern w:val="36"/>
          <w:sz w:val="24"/>
          <w:szCs w:val="24"/>
        </w:rPr>
        <w:t>.</w:t>
      </w:r>
    </w:p>
    <w:p w14:paraId="37D7378D" w14:textId="77777777" w:rsidR="00FF109F" w:rsidRPr="00F62F0A" w:rsidRDefault="00FF109F" w:rsidP="006B7FDB">
      <w:pPr>
        <w:spacing w:after="0" w:line="276" w:lineRule="auto"/>
        <w:ind w:firstLine="720"/>
        <w:jc w:val="both"/>
        <w:outlineLvl w:val="0"/>
        <w:rPr>
          <w:rFonts w:ascii="Arial" w:hAnsi="Arial" w:cs="Arial"/>
          <w:color w:val="000000" w:themeColor="text1"/>
          <w:sz w:val="24"/>
          <w:szCs w:val="24"/>
        </w:rPr>
      </w:pPr>
    </w:p>
    <w:p w14:paraId="37425BF4" w14:textId="77777777" w:rsidR="00A856CE" w:rsidRPr="00F62F0A" w:rsidRDefault="00A856CE" w:rsidP="006B7FDB">
      <w:pPr>
        <w:spacing w:after="0" w:line="276" w:lineRule="auto"/>
        <w:jc w:val="both"/>
        <w:rPr>
          <w:rFonts w:ascii="Arial" w:eastAsiaTheme="minorEastAsia" w:hAnsi="Arial" w:cs="Arial"/>
          <w:b/>
          <w:bCs/>
          <w:color w:val="000000" w:themeColor="text1"/>
          <w:sz w:val="24"/>
          <w:szCs w:val="24"/>
          <w:lang w:val="mn-MN" w:eastAsia="zh-CN"/>
        </w:rPr>
      </w:pPr>
      <w:bookmarkStart w:id="2" w:name="_Toc120537590"/>
      <w:r w:rsidRPr="00F62F0A">
        <w:rPr>
          <w:rFonts w:ascii="Arial" w:hAnsi="Arial" w:cs="Arial"/>
          <w:b/>
          <w:bCs/>
          <w:color w:val="000000" w:themeColor="text1"/>
          <w:sz w:val="24"/>
          <w:szCs w:val="24"/>
          <w:lang w:val="mn-MN"/>
        </w:rPr>
        <w:t>ГУРАВ. АСУУДЛЫГ ЗОХИЦУУЛАХ ХУВИЛБАРУУДЫГ ТОГТООЖ, ТЭДГЭЭРИЙН ЭЕРЭГ, СӨРӨГ ТАЛЫГ ХАРЬЦУУЛАН СУДАЛСАН БАЙДАЛ</w:t>
      </w:r>
      <w:bookmarkEnd w:id="2"/>
    </w:p>
    <w:p w14:paraId="227502B9" w14:textId="77777777" w:rsidR="00AD4719" w:rsidRPr="00F62F0A" w:rsidRDefault="001A534C" w:rsidP="006B7FDB">
      <w:pPr>
        <w:spacing w:after="0" w:line="276" w:lineRule="auto"/>
        <w:jc w:val="both"/>
        <w:rPr>
          <w:rFonts w:ascii="Arial" w:hAnsi="Arial" w:cs="Arial"/>
          <w:color w:val="000000" w:themeColor="text1"/>
          <w:sz w:val="24"/>
          <w:szCs w:val="24"/>
          <w:lang w:val="mn-MN"/>
        </w:rPr>
      </w:pPr>
      <w:bookmarkStart w:id="3" w:name="_Toc120537591"/>
      <w:r w:rsidRPr="00F62F0A">
        <w:rPr>
          <w:rFonts w:ascii="Arial" w:hAnsi="Arial" w:cs="Arial"/>
          <w:b/>
          <w:bCs/>
          <w:color w:val="000000" w:themeColor="text1"/>
          <w:sz w:val="24"/>
          <w:szCs w:val="24"/>
          <w:lang w:val="mn-MN"/>
        </w:rPr>
        <w:tab/>
      </w:r>
      <w:r w:rsidRPr="00F62F0A">
        <w:rPr>
          <w:rFonts w:ascii="Arial" w:hAnsi="Arial" w:cs="Arial"/>
          <w:color w:val="000000" w:themeColor="text1"/>
          <w:sz w:val="24"/>
          <w:szCs w:val="24"/>
          <w:lang w:val="mn-MN"/>
        </w:rPr>
        <w:t>Олон хүүхэд төрүүлж өсгөсөн эхийг урамшуулах тухай хуульд өөрчлөлт оруулах тухай хуулийн төслий</w:t>
      </w:r>
      <w:r w:rsidR="00AD4719" w:rsidRPr="00F62F0A">
        <w:rPr>
          <w:rFonts w:ascii="Arial" w:hAnsi="Arial" w:cs="Arial"/>
          <w:color w:val="000000" w:themeColor="text1"/>
          <w:sz w:val="24"/>
          <w:szCs w:val="24"/>
          <w:lang w:val="mn-MN"/>
        </w:rPr>
        <w:t>н нийцлийг дараах байдлаар</w:t>
      </w:r>
      <w:r w:rsidR="00AD4719" w:rsidRPr="00F62F0A">
        <w:rPr>
          <w:rFonts w:ascii="Arial" w:hAnsi="Arial" w:cs="Arial"/>
          <w:color w:val="000000" w:themeColor="text1"/>
          <w:sz w:val="24"/>
          <w:szCs w:val="24"/>
        </w:rPr>
        <w:t xml:space="preserve"> </w:t>
      </w:r>
      <w:proofErr w:type="spellStart"/>
      <w:r w:rsidR="00AD4719" w:rsidRPr="00F62F0A">
        <w:rPr>
          <w:rFonts w:ascii="Arial" w:hAnsi="Arial" w:cs="Arial"/>
          <w:color w:val="000000" w:themeColor="text1"/>
          <w:sz w:val="24"/>
          <w:szCs w:val="24"/>
        </w:rPr>
        <w:t>нарийвчлан</w:t>
      </w:r>
      <w:proofErr w:type="spellEnd"/>
      <w:r w:rsidR="00AD4719" w:rsidRPr="00F62F0A">
        <w:rPr>
          <w:rFonts w:ascii="Arial" w:hAnsi="Arial" w:cs="Arial"/>
          <w:color w:val="000000" w:themeColor="text1"/>
          <w:sz w:val="24"/>
          <w:szCs w:val="24"/>
        </w:rPr>
        <w:t xml:space="preserve"> </w:t>
      </w:r>
      <w:proofErr w:type="spellStart"/>
      <w:r w:rsidR="00AD4719" w:rsidRPr="00F62F0A">
        <w:rPr>
          <w:rFonts w:ascii="Arial" w:hAnsi="Arial" w:cs="Arial"/>
          <w:color w:val="000000" w:themeColor="text1"/>
          <w:sz w:val="24"/>
          <w:szCs w:val="24"/>
        </w:rPr>
        <w:t>судаллаа</w:t>
      </w:r>
      <w:proofErr w:type="spellEnd"/>
      <w:r w:rsidR="00AD4719" w:rsidRPr="00F62F0A">
        <w:rPr>
          <w:rFonts w:ascii="Arial" w:hAnsi="Arial" w:cs="Arial"/>
          <w:color w:val="000000" w:themeColor="text1"/>
          <w:sz w:val="24"/>
          <w:szCs w:val="24"/>
        </w:rPr>
        <w:t>.</w:t>
      </w:r>
      <w:r w:rsidR="00AD4719" w:rsidRPr="00F62F0A">
        <w:rPr>
          <w:rFonts w:ascii="Arial" w:hAnsi="Arial" w:cs="Arial"/>
          <w:color w:val="000000" w:themeColor="text1"/>
          <w:sz w:val="24"/>
          <w:szCs w:val="24"/>
          <w:lang w:val="mn-MN"/>
        </w:rPr>
        <w:t xml:space="preserve"> Үүнд:</w:t>
      </w:r>
    </w:p>
    <w:p w14:paraId="18B59A8C" w14:textId="77777777" w:rsidR="00AD4719" w:rsidRPr="00F62F0A" w:rsidRDefault="001A534C" w:rsidP="00AD4719">
      <w:pPr>
        <w:pStyle w:val="ListParagraph"/>
        <w:numPr>
          <w:ilvl w:val="0"/>
          <w:numId w:val="15"/>
        </w:numPr>
        <w:spacing w:after="0"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Монгол Улсын Үндсэн хууль</w:t>
      </w:r>
      <w:r w:rsidR="00AD4719" w:rsidRPr="00F62F0A">
        <w:rPr>
          <w:rFonts w:ascii="Arial" w:hAnsi="Arial" w:cs="Arial"/>
          <w:color w:val="000000" w:themeColor="text1"/>
          <w:sz w:val="24"/>
          <w:szCs w:val="24"/>
          <w:lang w:val="mn-MN"/>
        </w:rPr>
        <w:t>тай нийцсэн нийцэл,</w:t>
      </w:r>
    </w:p>
    <w:p w14:paraId="4E690CC8" w14:textId="77777777" w:rsidR="00AD4719" w:rsidRPr="00F62F0A" w:rsidRDefault="001A534C" w:rsidP="00AD4719">
      <w:pPr>
        <w:pStyle w:val="ListParagraph"/>
        <w:numPr>
          <w:ilvl w:val="0"/>
          <w:numId w:val="15"/>
        </w:numPr>
        <w:spacing w:after="0"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Хүний эрх, эдийн засаг, нийгэм, байгаль орчинд үзүүлэх ү</w:t>
      </w:r>
      <w:r w:rsidR="00AD4719" w:rsidRPr="00F62F0A">
        <w:rPr>
          <w:rFonts w:ascii="Arial" w:hAnsi="Arial" w:cs="Arial"/>
          <w:color w:val="000000" w:themeColor="text1"/>
          <w:sz w:val="24"/>
          <w:szCs w:val="24"/>
          <w:lang w:val="mn-MN"/>
        </w:rPr>
        <w:t>р нөлөө</w:t>
      </w:r>
      <w:r w:rsidRPr="00F62F0A">
        <w:rPr>
          <w:rFonts w:ascii="Arial" w:hAnsi="Arial" w:cs="Arial"/>
          <w:color w:val="000000" w:themeColor="text1"/>
          <w:sz w:val="24"/>
          <w:szCs w:val="24"/>
        </w:rPr>
        <w:t>,</w:t>
      </w:r>
    </w:p>
    <w:p w14:paraId="6EE86C51" w14:textId="2EE626BE" w:rsidR="008067E1" w:rsidRPr="00F62F0A" w:rsidRDefault="001A534C" w:rsidP="00AD4719">
      <w:pPr>
        <w:pStyle w:val="ListParagraph"/>
        <w:numPr>
          <w:ilvl w:val="0"/>
          <w:numId w:val="15"/>
        </w:numPr>
        <w:spacing w:after="0"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олон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гэрээ</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бусад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хууль</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тогтоомжтой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нийц</w:t>
      </w:r>
      <w:proofErr w:type="spellEnd"/>
      <w:r w:rsidR="00AD4719" w:rsidRPr="00F62F0A">
        <w:rPr>
          <w:rFonts w:ascii="Arial" w:hAnsi="Arial" w:cs="Arial"/>
          <w:color w:val="000000" w:themeColor="text1"/>
          <w:sz w:val="24"/>
          <w:szCs w:val="24"/>
          <w:lang w:val="mn-MN"/>
        </w:rPr>
        <w:t>сэн нийцэл.</w:t>
      </w:r>
    </w:p>
    <w:p w14:paraId="56F62E3E" w14:textId="77777777" w:rsidR="00AD4719" w:rsidRPr="00F62F0A" w:rsidRDefault="00AD4719" w:rsidP="00AD4719">
      <w:pPr>
        <w:pStyle w:val="ListParagraph"/>
        <w:spacing w:after="0" w:line="276" w:lineRule="auto"/>
        <w:jc w:val="both"/>
        <w:rPr>
          <w:rFonts w:ascii="Arial" w:hAnsi="Arial" w:cs="Arial"/>
          <w:b/>
          <w:bCs/>
          <w:i/>
          <w:iCs/>
          <w:color w:val="000000" w:themeColor="text1"/>
          <w:sz w:val="24"/>
          <w:szCs w:val="24"/>
        </w:rPr>
      </w:pPr>
    </w:p>
    <w:p w14:paraId="791E498E" w14:textId="67C18522" w:rsidR="001A534C" w:rsidRPr="00F62F0A" w:rsidRDefault="001A534C" w:rsidP="000B39E5">
      <w:pPr>
        <w:pStyle w:val="ListParagraph"/>
        <w:numPr>
          <w:ilvl w:val="1"/>
          <w:numId w:val="17"/>
        </w:numPr>
        <w:spacing w:before="120" w:after="0" w:line="276" w:lineRule="auto"/>
        <w:ind w:left="567" w:hanging="567"/>
        <w:jc w:val="both"/>
        <w:rPr>
          <w:rFonts w:ascii="Arial" w:hAnsi="Arial" w:cs="Arial"/>
          <w:b/>
          <w:bCs/>
          <w:i/>
          <w:iCs/>
          <w:color w:val="000000" w:themeColor="text1"/>
          <w:sz w:val="24"/>
          <w:szCs w:val="24"/>
          <w:lang w:val="mn-MN"/>
        </w:rPr>
      </w:pPr>
      <w:proofErr w:type="spellStart"/>
      <w:r w:rsidRPr="00F62F0A">
        <w:rPr>
          <w:rFonts w:ascii="Arial" w:hAnsi="Arial" w:cs="Arial"/>
          <w:b/>
          <w:bCs/>
          <w:i/>
          <w:iCs/>
          <w:color w:val="000000" w:themeColor="text1"/>
          <w:sz w:val="24"/>
          <w:szCs w:val="24"/>
        </w:rPr>
        <w:t>Монгол</w:t>
      </w:r>
      <w:proofErr w:type="spellEnd"/>
      <w:r w:rsidRPr="00F62F0A">
        <w:rPr>
          <w:rFonts w:ascii="Arial" w:hAnsi="Arial" w:cs="Arial"/>
          <w:b/>
          <w:bCs/>
          <w:i/>
          <w:iCs/>
          <w:color w:val="000000" w:themeColor="text1"/>
          <w:sz w:val="24"/>
          <w:szCs w:val="24"/>
        </w:rPr>
        <w:t xml:space="preserve"> </w:t>
      </w:r>
      <w:proofErr w:type="spellStart"/>
      <w:r w:rsidRPr="00F62F0A">
        <w:rPr>
          <w:rFonts w:ascii="Arial" w:hAnsi="Arial" w:cs="Arial"/>
          <w:b/>
          <w:bCs/>
          <w:i/>
          <w:iCs/>
          <w:color w:val="000000" w:themeColor="text1"/>
          <w:sz w:val="24"/>
          <w:szCs w:val="24"/>
        </w:rPr>
        <w:t>Улсын</w:t>
      </w:r>
      <w:proofErr w:type="spellEnd"/>
      <w:r w:rsidRPr="00F62F0A">
        <w:rPr>
          <w:rFonts w:ascii="Arial" w:hAnsi="Arial" w:cs="Arial"/>
          <w:b/>
          <w:bCs/>
          <w:i/>
          <w:iCs/>
          <w:color w:val="000000" w:themeColor="text1"/>
          <w:sz w:val="24"/>
          <w:szCs w:val="24"/>
        </w:rPr>
        <w:t xml:space="preserve"> </w:t>
      </w:r>
      <w:proofErr w:type="spellStart"/>
      <w:r w:rsidRPr="00F62F0A">
        <w:rPr>
          <w:rFonts w:ascii="Arial" w:hAnsi="Arial" w:cs="Arial"/>
          <w:b/>
          <w:bCs/>
          <w:i/>
          <w:iCs/>
          <w:color w:val="000000" w:themeColor="text1"/>
          <w:sz w:val="24"/>
          <w:szCs w:val="24"/>
        </w:rPr>
        <w:t>Үндсэн</w:t>
      </w:r>
      <w:proofErr w:type="spellEnd"/>
      <w:r w:rsidRPr="00F62F0A">
        <w:rPr>
          <w:rFonts w:ascii="Arial" w:hAnsi="Arial" w:cs="Arial"/>
          <w:b/>
          <w:bCs/>
          <w:i/>
          <w:iCs/>
          <w:color w:val="000000" w:themeColor="text1"/>
          <w:sz w:val="24"/>
          <w:szCs w:val="24"/>
        </w:rPr>
        <w:t xml:space="preserve"> </w:t>
      </w:r>
      <w:proofErr w:type="spellStart"/>
      <w:r w:rsidRPr="00F62F0A">
        <w:rPr>
          <w:rFonts w:ascii="Arial" w:hAnsi="Arial" w:cs="Arial"/>
          <w:b/>
          <w:bCs/>
          <w:i/>
          <w:iCs/>
          <w:color w:val="000000" w:themeColor="text1"/>
          <w:sz w:val="24"/>
          <w:szCs w:val="24"/>
        </w:rPr>
        <w:t>хууль</w:t>
      </w:r>
      <w:proofErr w:type="spellEnd"/>
      <w:r w:rsidR="00AD4719" w:rsidRPr="00F62F0A">
        <w:rPr>
          <w:rFonts w:ascii="Arial" w:hAnsi="Arial" w:cs="Arial"/>
          <w:b/>
          <w:bCs/>
          <w:i/>
          <w:iCs/>
          <w:color w:val="000000" w:themeColor="text1"/>
          <w:sz w:val="24"/>
          <w:szCs w:val="24"/>
          <w:lang w:val="mn-MN"/>
        </w:rPr>
        <w:t>тай нийцсэн нийцэл</w:t>
      </w:r>
      <w:r w:rsidRPr="00F62F0A">
        <w:rPr>
          <w:rFonts w:ascii="Arial" w:hAnsi="Arial" w:cs="Arial"/>
          <w:b/>
          <w:bCs/>
          <w:i/>
          <w:iCs/>
          <w:color w:val="000000" w:themeColor="text1"/>
          <w:sz w:val="24"/>
          <w:szCs w:val="24"/>
        </w:rPr>
        <w:t>:</w:t>
      </w:r>
    </w:p>
    <w:p w14:paraId="48F0B1B0" w14:textId="77777777" w:rsidR="00AD4719" w:rsidRPr="00F62F0A" w:rsidRDefault="00AD4719" w:rsidP="006B7FDB">
      <w:pPr>
        <w:spacing w:after="0" w:line="276" w:lineRule="auto"/>
        <w:ind w:firstLine="720"/>
        <w:jc w:val="both"/>
        <w:rPr>
          <w:rFonts w:ascii="Arial" w:hAnsi="Arial" w:cs="Arial"/>
          <w:color w:val="000000" w:themeColor="text1"/>
          <w:sz w:val="24"/>
          <w:szCs w:val="24"/>
        </w:rPr>
      </w:pPr>
    </w:p>
    <w:p w14:paraId="60D88ABC" w14:textId="1D5DB776" w:rsidR="00AD4719" w:rsidRPr="00F62F0A" w:rsidRDefault="00AD4719" w:rsidP="00AD4719">
      <w:pPr>
        <w:spacing w:line="276" w:lineRule="auto"/>
        <w:ind w:firstLine="567"/>
        <w:jc w:val="both"/>
        <w:rPr>
          <w:rFonts w:ascii="Arial" w:eastAsia="Times New Roman" w:hAnsi="Arial" w:cs="Arial"/>
          <w:color w:val="000000" w:themeColor="text1"/>
          <w:sz w:val="24"/>
          <w:szCs w:val="24"/>
          <w:lang w:val="mn-MN"/>
        </w:rPr>
      </w:pP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Үндсэн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Арван дөрөвдүгээр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 xml:space="preserve">-д </w:t>
      </w:r>
      <w:r w:rsidRPr="00F62F0A">
        <w:rPr>
          <w:rFonts w:ascii="Arial" w:hAnsi="Arial" w:cs="Arial"/>
          <w:color w:val="000000" w:themeColor="text1"/>
          <w:sz w:val="24"/>
          <w:szCs w:val="24"/>
        </w:rPr>
        <w:t>“</w:t>
      </w:r>
      <w:r w:rsidRPr="00F62F0A">
        <w:rPr>
          <w:rFonts w:ascii="Arial" w:eastAsia="Times New Roman" w:hAnsi="Arial" w:cs="Arial"/>
          <w:color w:val="000000" w:themeColor="text1"/>
          <w:sz w:val="24"/>
          <w:szCs w:val="24"/>
          <w:lang w:val="mn-MN"/>
        </w:rPr>
        <w:t>Х</w:t>
      </w:r>
      <w:proofErr w:type="spellStart"/>
      <w:r w:rsidRPr="00F62F0A">
        <w:rPr>
          <w:rFonts w:ascii="Arial" w:eastAsia="Times New Roman" w:hAnsi="Arial" w:cs="Arial"/>
          <w:color w:val="000000" w:themeColor="text1"/>
          <w:sz w:val="24"/>
          <w:szCs w:val="24"/>
        </w:rPr>
        <w:t>үн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шүүхийн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тэгш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байна</w:t>
      </w:r>
      <w:proofErr w:type="spellEnd"/>
      <w:r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зургадугаар зүйлийн</w:t>
      </w:r>
      <w:r w:rsidRPr="00F62F0A">
        <w:rPr>
          <w:rFonts w:ascii="Arial" w:hAnsi="Arial" w:cs="Arial"/>
          <w:color w:val="000000" w:themeColor="text1"/>
          <w:sz w:val="24"/>
          <w:szCs w:val="24"/>
        </w:rPr>
        <w:t xml:space="preserve"> 5-д </w:t>
      </w:r>
      <w:r w:rsidRPr="00F62F0A">
        <w:rPr>
          <w:rFonts w:ascii="Arial" w:hAnsi="Arial" w:cs="Arial"/>
          <w:color w:val="000000" w:themeColor="text1"/>
          <w:sz w:val="24"/>
          <w:szCs w:val="24"/>
          <w:lang w:val="mn-MN"/>
        </w:rPr>
        <w:t>“</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иргэн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асрах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тохиолдолд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мөнгөний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тусламж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авах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эрхтэй</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w:t>
      </w:r>
      <w:r w:rsidRPr="00F62F0A">
        <w:rPr>
          <w:rFonts w:ascii="Arial" w:eastAsia="Times New Roman" w:hAnsi="Arial" w:cs="Arial"/>
          <w:color w:val="000000" w:themeColor="text1"/>
          <w:sz w:val="24"/>
          <w:szCs w:val="24"/>
        </w:rPr>
        <w:t xml:space="preserve"> </w:t>
      </w:r>
      <w:r w:rsidRPr="00F62F0A">
        <w:rPr>
          <w:rFonts w:ascii="Arial" w:hAnsi="Arial" w:cs="Arial"/>
          <w:color w:val="000000" w:themeColor="text1"/>
          <w:sz w:val="24"/>
          <w:szCs w:val="24"/>
          <w:lang w:val="mn-MN"/>
        </w:rPr>
        <w:t>Арван есдүгээр</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w:t>
      </w:r>
      <w:r w:rsidRPr="00F62F0A">
        <w:rPr>
          <w:rFonts w:ascii="Arial" w:hAnsi="Arial" w:cs="Arial"/>
          <w:color w:val="000000" w:themeColor="text1"/>
          <w:sz w:val="24"/>
          <w:szCs w:val="24"/>
          <w:lang w:val="mn-MN"/>
        </w:rPr>
        <w:t>-д</w:t>
      </w:r>
      <w:r w:rsidRPr="00F62F0A">
        <w:rPr>
          <w:rFonts w:ascii="Arial" w:hAnsi="Arial" w:cs="Arial"/>
          <w:color w:val="000000" w:themeColor="text1"/>
          <w:sz w:val="24"/>
          <w:szCs w:val="24"/>
        </w:rPr>
        <w:t xml:space="preserve"> </w:t>
      </w:r>
      <w:r w:rsidRPr="00F62F0A">
        <w:rPr>
          <w:rFonts w:ascii="Arial" w:eastAsia="Times New Roman" w:hAnsi="Arial" w:cs="Arial"/>
          <w:color w:val="000000" w:themeColor="text1"/>
          <w:sz w:val="24"/>
          <w:szCs w:val="24"/>
        </w:rPr>
        <w:t>“</w:t>
      </w:r>
      <w:proofErr w:type="spellStart"/>
      <w:r w:rsidRPr="00F62F0A">
        <w:rPr>
          <w:rFonts w:ascii="Arial" w:eastAsia="Times New Roman" w:hAnsi="Arial" w:cs="Arial"/>
          <w:color w:val="000000" w:themeColor="text1"/>
          <w:sz w:val="24"/>
          <w:szCs w:val="24"/>
        </w:rPr>
        <w:t>Төрөөс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хангахуйц</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засаг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нийгэм</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зүйн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баталгааг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бүрдүүлэх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зөрчихтэй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тэмцэх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хөндөгдсөн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сэргээн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эдлүүлэх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үүргийг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иргэнийхээ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хариуцна</w:t>
      </w:r>
      <w:proofErr w:type="spellEnd"/>
      <w:r w:rsidRPr="00F62F0A">
        <w:rPr>
          <w:rFonts w:ascii="Arial" w:eastAsia="Times New Roman" w:hAnsi="Arial" w:cs="Arial"/>
          <w:color w:val="000000" w:themeColor="text1"/>
          <w:sz w:val="24"/>
          <w:szCs w:val="24"/>
        </w:rPr>
        <w:t>”</w:t>
      </w:r>
      <w:r w:rsidRPr="00F62F0A">
        <w:rPr>
          <w:rFonts w:ascii="Arial" w:eastAsia="Times New Roman" w:hAnsi="Arial" w:cs="Arial"/>
          <w:color w:val="000000" w:themeColor="text1"/>
          <w:sz w:val="24"/>
          <w:szCs w:val="24"/>
          <w:lang w:val="mn-MN"/>
        </w:rPr>
        <w:t xml:space="preserve"> гэж</w:t>
      </w:r>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lang w:val="mn-MN"/>
        </w:rPr>
        <w:t>тай нийцэж байна.</w:t>
      </w:r>
    </w:p>
    <w:p w14:paraId="47A8C29C" w14:textId="303EC18D" w:rsidR="000B39E5" w:rsidRPr="00F62F0A" w:rsidRDefault="001A534C" w:rsidP="000B39E5">
      <w:pPr>
        <w:pStyle w:val="ListParagraph"/>
        <w:numPr>
          <w:ilvl w:val="1"/>
          <w:numId w:val="17"/>
        </w:numPr>
        <w:spacing w:after="0" w:line="276" w:lineRule="auto"/>
        <w:ind w:left="567" w:hanging="567"/>
        <w:jc w:val="both"/>
        <w:rPr>
          <w:rFonts w:ascii="Arial" w:hAnsi="Arial" w:cs="Arial"/>
          <w:b/>
          <w:bCs/>
          <w:i/>
          <w:iCs/>
          <w:color w:val="000000" w:themeColor="text1"/>
          <w:sz w:val="24"/>
          <w:szCs w:val="24"/>
          <w:lang w:val="mn-MN"/>
        </w:rPr>
      </w:pPr>
      <w:r w:rsidRPr="00F62F0A">
        <w:rPr>
          <w:rFonts w:ascii="Arial" w:hAnsi="Arial" w:cs="Arial"/>
          <w:b/>
          <w:bCs/>
          <w:i/>
          <w:iCs/>
          <w:color w:val="000000" w:themeColor="text1"/>
          <w:sz w:val="24"/>
          <w:szCs w:val="24"/>
          <w:lang w:val="mn-MN"/>
        </w:rPr>
        <w:t>Хүний эрх, эдийн засаг, нийгэм, байгаль орчинд үзүүлэх үр нөлөө</w:t>
      </w:r>
      <w:r w:rsidR="000B39E5" w:rsidRPr="00F62F0A">
        <w:rPr>
          <w:rFonts w:ascii="Arial" w:hAnsi="Arial" w:cs="Arial"/>
          <w:b/>
          <w:bCs/>
          <w:i/>
          <w:iCs/>
          <w:color w:val="000000" w:themeColor="text1"/>
          <w:sz w:val="24"/>
          <w:szCs w:val="24"/>
          <w:lang w:val="mn-MN"/>
        </w:rPr>
        <w:t>:</w:t>
      </w:r>
    </w:p>
    <w:p w14:paraId="2DC266C3" w14:textId="77777777" w:rsidR="000B39E5" w:rsidRPr="00F62F0A" w:rsidRDefault="000B39E5" w:rsidP="000B39E5">
      <w:pPr>
        <w:pStyle w:val="ListParagraph"/>
        <w:spacing w:after="0" w:line="276" w:lineRule="auto"/>
        <w:ind w:left="1800"/>
        <w:jc w:val="both"/>
        <w:rPr>
          <w:rFonts w:ascii="Arial" w:hAnsi="Arial" w:cs="Arial"/>
          <w:color w:val="000000" w:themeColor="text1"/>
          <w:sz w:val="24"/>
          <w:szCs w:val="24"/>
          <w:lang w:val="mn-MN"/>
        </w:rPr>
      </w:pPr>
    </w:p>
    <w:p w14:paraId="540B029B" w14:textId="5E79B260" w:rsidR="001A534C" w:rsidRPr="00F62F0A" w:rsidRDefault="001A534C"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Хүний амьд явах, </w:t>
      </w:r>
      <w:r w:rsidR="000B39E5" w:rsidRPr="00F62F0A">
        <w:rPr>
          <w:rFonts w:ascii="Arial" w:hAnsi="Arial" w:cs="Arial"/>
          <w:color w:val="000000" w:themeColor="text1"/>
          <w:sz w:val="24"/>
          <w:szCs w:val="24"/>
          <w:lang w:val="mn-MN"/>
        </w:rPr>
        <w:t xml:space="preserve">нийгмийн </w:t>
      </w:r>
      <w:r w:rsidRPr="00F62F0A">
        <w:rPr>
          <w:rFonts w:ascii="Arial" w:hAnsi="Arial" w:cs="Arial"/>
          <w:color w:val="000000" w:themeColor="text1"/>
          <w:sz w:val="24"/>
          <w:szCs w:val="24"/>
          <w:lang w:val="mn-MN"/>
        </w:rPr>
        <w:t xml:space="preserve">халамж, хамгаалалд </w:t>
      </w:r>
      <w:r w:rsidR="000B39E5" w:rsidRPr="00F62F0A">
        <w:rPr>
          <w:rFonts w:ascii="Arial" w:hAnsi="Arial" w:cs="Arial"/>
          <w:color w:val="000000" w:themeColor="text1"/>
          <w:sz w:val="24"/>
          <w:szCs w:val="24"/>
          <w:lang w:val="mn-MN"/>
        </w:rPr>
        <w:t xml:space="preserve">адил </w:t>
      </w:r>
      <w:r w:rsidRPr="00F62F0A">
        <w:rPr>
          <w:rFonts w:ascii="Arial" w:hAnsi="Arial" w:cs="Arial"/>
          <w:color w:val="000000" w:themeColor="text1"/>
          <w:sz w:val="24"/>
          <w:szCs w:val="24"/>
          <w:lang w:val="mn-MN"/>
        </w:rPr>
        <w:t>тэгш</w:t>
      </w:r>
      <w:r w:rsidR="000B39E5" w:rsidRPr="00F62F0A">
        <w:rPr>
          <w:rFonts w:ascii="Arial" w:hAnsi="Arial" w:cs="Arial"/>
          <w:color w:val="000000" w:themeColor="text1"/>
          <w:sz w:val="24"/>
          <w:szCs w:val="24"/>
          <w:lang w:val="mn-MN"/>
        </w:rPr>
        <w:t xml:space="preserve"> хамрагдах</w:t>
      </w:r>
      <w:r w:rsidRPr="00F62F0A">
        <w:rPr>
          <w:rFonts w:ascii="Arial" w:hAnsi="Arial" w:cs="Arial"/>
          <w:color w:val="000000" w:themeColor="text1"/>
          <w:sz w:val="24"/>
          <w:szCs w:val="24"/>
          <w:lang w:val="mn-MN"/>
        </w:rPr>
        <w:t xml:space="preserve"> эрх</w:t>
      </w:r>
      <w:r w:rsidR="000B39E5" w:rsidRPr="00F62F0A">
        <w:rPr>
          <w:rFonts w:ascii="Arial" w:hAnsi="Arial" w:cs="Arial"/>
          <w:color w:val="000000" w:themeColor="text1"/>
          <w:sz w:val="24"/>
          <w:szCs w:val="24"/>
          <w:lang w:val="mn-MN"/>
        </w:rPr>
        <w:t xml:space="preserve"> хангадана. </w:t>
      </w:r>
      <w:r w:rsidRPr="00F62F0A">
        <w:rPr>
          <w:rFonts w:ascii="Arial" w:hAnsi="Arial" w:cs="Arial"/>
          <w:color w:val="000000" w:themeColor="text1"/>
          <w:sz w:val="24"/>
          <w:szCs w:val="24"/>
          <w:lang w:val="mn-MN"/>
        </w:rPr>
        <w:t xml:space="preserve">Ялангуяа олон хүүхэд төрүүлж, өсгөсөн эхчүүдийн хөдөлмөр </w:t>
      </w:r>
      <w:r w:rsidR="000B39E5" w:rsidRPr="00F62F0A">
        <w:rPr>
          <w:rFonts w:ascii="Arial" w:hAnsi="Arial" w:cs="Arial"/>
          <w:color w:val="000000" w:themeColor="text1"/>
          <w:sz w:val="24"/>
          <w:szCs w:val="24"/>
          <w:lang w:val="mn-MN"/>
        </w:rPr>
        <w:t xml:space="preserve">ялгаваргүйгээр </w:t>
      </w:r>
      <w:r w:rsidRPr="00F62F0A">
        <w:rPr>
          <w:rFonts w:ascii="Arial" w:hAnsi="Arial" w:cs="Arial"/>
          <w:color w:val="000000" w:themeColor="text1"/>
          <w:sz w:val="24"/>
          <w:szCs w:val="24"/>
          <w:lang w:val="mn-MN"/>
        </w:rPr>
        <w:t>үнэлэгдэж, тэдний эрх ашгийг дэмжсэн нийгмийн бодлого хэрэгжинэ.</w:t>
      </w:r>
    </w:p>
    <w:p w14:paraId="5080A7C1" w14:textId="77777777" w:rsidR="000D4A9E" w:rsidRPr="00F62F0A" w:rsidRDefault="001A534C" w:rsidP="000D4A9E">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lastRenderedPageBreak/>
        <w:t>Эмэгтэйчүүдийн нөхөн үржихүй, хүүхэд</w:t>
      </w:r>
      <w:r w:rsidR="000B39E5" w:rsidRPr="00F62F0A">
        <w:rPr>
          <w:rFonts w:ascii="Arial" w:hAnsi="Arial" w:cs="Arial"/>
          <w:color w:val="000000" w:themeColor="text1"/>
          <w:sz w:val="24"/>
          <w:szCs w:val="24"/>
          <w:lang w:val="mn-MN"/>
        </w:rPr>
        <w:t xml:space="preserve"> төрүүлж өсгөх</w:t>
      </w:r>
      <w:r w:rsidRPr="00F62F0A">
        <w:rPr>
          <w:rFonts w:ascii="Arial" w:hAnsi="Arial" w:cs="Arial"/>
          <w:color w:val="000000" w:themeColor="text1"/>
          <w:sz w:val="24"/>
          <w:szCs w:val="24"/>
          <w:lang w:val="mn-MN"/>
        </w:rPr>
        <w:t xml:space="preserve"> хөдөлмөрийг </w:t>
      </w:r>
      <w:r w:rsidR="000B39E5" w:rsidRPr="00F62F0A">
        <w:rPr>
          <w:rFonts w:ascii="Arial" w:hAnsi="Arial" w:cs="Arial"/>
          <w:color w:val="000000" w:themeColor="text1"/>
          <w:sz w:val="24"/>
          <w:szCs w:val="24"/>
          <w:lang w:val="mn-MN"/>
        </w:rPr>
        <w:t xml:space="preserve">ялгаваргүй </w:t>
      </w:r>
      <w:r w:rsidRPr="00F62F0A">
        <w:rPr>
          <w:rFonts w:ascii="Arial" w:hAnsi="Arial" w:cs="Arial"/>
          <w:color w:val="000000" w:themeColor="text1"/>
          <w:sz w:val="24"/>
          <w:szCs w:val="24"/>
          <w:lang w:val="mn-MN"/>
        </w:rPr>
        <w:t xml:space="preserve">үнэлсэн бодлого нь нийгмийн хандлагыг өөрчилж, </w:t>
      </w:r>
      <w:r w:rsidR="000B39E5" w:rsidRPr="00F62F0A">
        <w:rPr>
          <w:rFonts w:ascii="Arial" w:hAnsi="Arial" w:cs="Arial"/>
          <w:color w:val="000000" w:themeColor="text1"/>
          <w:sz w:val="24"/>
          <w:szCs w:val="24"/>
          <w:lang w:val="mn-MN"/>
        </w:rPr>
        <w:t>хүн амын өсөлтийг дэмжих хөшүүргийн нэг болно.</w:t>
      </w:r>
    </w:p>
    <w:p w14:paraId="38D18CBB" w14:textId="40AADB30" w:rsidR="001A534C" w:rsidRPr="00F62F0A" w:rsidRDefault="001A534C"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Урьдчилсан тооцоогоор 2026 онд</w:t>
      </w:r>
      <w:r w:rsidR="000D4A9E" w:rsidRPr="00F62F0A">
        <w:rPr>
          <w:rFonts w:ascii="Arial" w:hAnsi="Arial" w:cs="Arial"/>
          <w:color w:val="000000" w:themeColor="text1"/>
          <w:sz w:val="24"/>
          <w:szCs w:val="24"/>
          <w:lang w:val="mn-MN"/>
        </w:rPr>
        <w:t xml:space="preserve"> 10 мянга орчим </w:t>
      </w:r>
      <w:r w:rsidRPr="00F62F0A">
        <w:rPr>
          <w:rFonts w:ascii="Arial" w:hAnsi="Arial" w:cs="Arial"/>
          <w:color w:val="000000" w:themeColor="text1"/>
          <w:sz w:val="24"/>
          <w:szCs w:val="24"/>
          <w:lang w:val="mn-MN"/>
        </w:rPr>
        <w:t>эх</w:t>
      </w:r>
      <w:r w:rsidR="000D4A9E" w:rsidRPr="00F62F0A">
        <w:rPr>
          <w:rFonts w:ascii="Arial" w:hAnsi="Arial" w:cs="Arial"/>
          <w:color w:val="000000" w:themeColor="text1"/>
          <w:sz w:val="24"/>
          <w:szCs w:val="24"/>
          <w:lang w:val="mn-MN"/>
        </w:rPr>
        <w:t xml:space="preserve"> шинээр, 27 орчим мянган эх одонгийн зэрэг ахиж, энэхүү хуулийн үйлчлэлд</w:t>
      </w:r>
      <w:r w:rsidRPr="00F62F0A">
        <w:rPr>
          <w:rFonts w:ascii="Arial" w:hAnsi="Arial" w:cs="Arial"/>
          <w:color w:val="000000" w:themeColor="text1"/>
          <w:sz w:val="24"/>
          <w:szCs w:val="24"/>
          <w:lang w:val="mn-MN"/>
        </w:rPr>
        <w:t xml:space="preserve"> нэмэлтээр хамрагдах боломжтой. Хэрэв нэг эхэд 200,000 төгрөгийн урамшуул</w:t>
      </w:r>
      <w:r w:rsidR="000D4A9E" w:rsidRPr="00F62F0A">
        <w:rPr>
          <w:rFonts w:ascii="Arial" w:hAnsi="Arial" w:cs="Arial"/>
          <w:color w:val="000000" w:themeColor="text1"/>
          <w:sz w:val="24"/>
          <w:szCs w:val="24"/>
          <w:lang w:val="mn-MN"/>
        </w:rPr>
        <w:t>лын зардал гарах бөгөөд н</w:t>
      </w:r>
      <w:r w:rsidRPr="00F62F0A">
        <w:rPr>
          <w:rFonts w:ascii="Arial" w:hAnsi="Arial" w:cs="Arial"/>
          <w:color w:val="000000" w:themeColor="text1"/>
          <w:sz w:val="24"/>
          <w:szCs w:val="24"/>
          <w:lang w:val="mn-MN"/>
        </w:rPr>
        <w:t xml:space="preserve">ийт </w:t>
      </w:r>
      <w:r w:rsidR="00FF109F" w:rsidRPr="00F62F0A">
        <w:rPr>
          <w:rFonts w:ascii="Arial" w:hAnsi="Arial" w:cs="Arial"/>
          <w:color w:val="000000" w:themeColor="text1"/>
          <w:sz w:val="24"/>
          <w:szCs w:val="24"/>
        </w:rPr>
        <w:t>7</w:t>
      </w:r>
      <w:r w:rsidRPr="00F62F0A">
        <w:rPr>
          <w:rFonts w:ascii="Arial" w:hAnsi="Arial" w:cs="Arial"/>
          <w:color w:val="000000" w:themeColor="text1"/>
          <w:sz w:val="24"/>
          <w:szCs w:val="24"/>
        </w:rPr>
        <w:t>.</w:t>
      </w:r>
      <w:r w:rsidR="000D4A9E" w:rsidRPr="00F62F0A">
        <w:rPr>
          <w:rFonts w:ascii="Arial" w:hAnsi="Arial" w:cs="Arial"/>
          <w:color w:val="000000" w:themeColor="text1"/>
          <w:sz w:val="24"/>
          <w:szCs w:val="24"/>
          <w:lang w:val="mn-MN"/>
        </w:rPr>
        <w:t xml:space="preserve">5 </w:t>
      </w:r>
      <w:r w:rsidRPr="00F62F0A">
        <w:rPr>
          <w:rFonts w:ascii="Arial" w:hAnsi="Arial" w:cs="Arial"/>
          <w:color w:val="000000" w:themeColor="text1"/>
          <w:sz w:val="24"/>
          <w:szCs w:val="24"/>
          <w:lang w:val="mn-MN"/>
        </w:rPr>
        <w:t xml:space="preserve">тэрбум </w:t>
      </w:r>
      <w:r w:rsidR="000D4A9E" w:rsidRPr="00F62F0A">
        <w:rPr>
          <w:rFonts w:ascii="Arial" w:hAnsi="Arial" w:cs="Arial"/>
          <w:color w:val="000000" w:themeColor="text1"/>
          <w:sz w:val="24"/>
          <w:szCs w:val="24"/>
          <w:lang w:val="mn-MN"/>
        </w:rPr>
        <w:t xml:space="preserve">орчим </w:t>
      </w:r>
      <w:r w:rsidRPr="00F62F0A">
        <w:rPr>
          <w:rFonts w:ascii="Arial" w:hAnsi="Arial" w:cs="Arial"/>
          <w:color w:val="000000" w:themeColor="text1"/>
          <w:sz w:val="24"/>
          <w:szCs w:val="24"/>
          <w:lang w:val="mn-MN"/>
        </w:rPr>
        <w:t>төгрөгийн төсөв шаардагдана.</w:t>
      </w:r>
    </w:p>
    <w:p w14:paraId="5A10B88D" w14:textId="75A7A8F6" w:rsidR="001A534C" w:rsidRPr="00F62F0A" w:rsidRDefault="001A534C"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Энэ хөрөнгө оруулалт нь нийгмийн зорилтот бүлгийн хэрэглээг дэмжсэн, богино хугацаанд эдийн засгийн эргэлтэд орох  магадлалтай, үр ашигтай зардал гэж үзэж болно.</w:t>
      </w:r>
    </w:p>
    <w:p w14:paraId="5F07B208" w14:textId="0EF8BE30" w:rsidR="001A534C" w:rsidRPr="00F62F0A" w:rsidRDefault="00FF109F" w:rsidP="006B7FDB">
      <w:pPr>
        <w:spacing w:after="0" w:line="276" w:lineRule="auto"/>
        <w:ind w:firstLine="720"/>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Хууль батлагдсанаар байгаль орчинд шууд болон шууд бус сөрөг нөлөө үзүүлэхгүй.</w:t>
      </w:r>
    </w:p>
    <w:p w14:paraId="281B0E00" w14:textId="77777777" w:rsidR="00FF109F" w:rsidRPr="00F62F0A" w:rsidRDefault="00FF109F" w:rsidP="006B7FDB">
      <w:pPr>
        <w:spacing w:after="0" w:line="276" w:lineRule="auto"/>
        <w:ind w:firstLine="72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3146"/>
        <w:gridCol w:w="3147"/>
        <w:gridCol w:w="3147"/>
      </w:tblGrid>
      <w:tr w:rsidR="00F62F0A" w:rsidRPr="00F62F0A" w14:paraId="6ABAEB16" w14:textId="77777777" w:rsidTr="00232C74">
        <w:tc>
          <w:tcPr>
            <w:tcW w:w="3146" w:type="dxa"/>
          </w:tcPr>
          <w:p w14:paraId="273C93CA"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Хувилбар</w:t>
            </w:r>
          </w:p>
        </w:tc>
        <w:tc>
          <w:tcPr>
            <w:tcW w:w="3147" w:type="dxa"/>
          </w:tcPr>
          <w:p w14:paraId="59FE7417"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Эерэг тал</w:t>
            </w:r>
          </w:p>
        </w:tc>
        <w:tc>
          <w:tcPr>
            <w:tcW w:w="3147" w:type="dxa"/>
          </w:tcPr>
          <w:p w14:paraId="11B869AE"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Сөрөг тал</w:t>
            </w:r>
          </w:p>
        </w:tc>
      </w:tr>
      <w:tr w:rsidR="00F62F0A" w:rsidRPr="00F62F0A" w14:paraId="515D0B32" w14:textId="77777777" w:rsidTr="00232C74">
        <w:tc>
          <w:tcPr>
            <w:tcW w:w="3146" w:type="dxa"/>
          </w:tcPr>
          <w:p w14:paraId="1FD991A5" w14:textId="77777777" w:rsidR="00FF109F" w:rsidRPr="00F62F0A" w:rsidRDefault="00FF109F" w:rsidP="006B7FDB">
            <w:pPr>
              <w:spacing w:line="276" w:lineRule="auto"/>
              <w:jc w:val="both"/>
              <w:rPr>
                <w:rFonts w:ascii="Arial" w:hAnsi="Arial" w:cs="Arial"/>
                <w:b/>
                <w:bCs/>
                <w:color w:val="000000" w:themeColor="text1"/>
                <w:sz w:val="24"/>
                <w:szCs w:val="24"/>
                <w:lang w:val="mn-MN"/>
              </w:rPr>
            </w:pPr>
            <w:r w:rsidRPr="00F62F0A">
              <w:rPr>
                <w:rFonts w:ascii="Arial" w:hAnsi="Arial" w:cs="Arial"/>
                <w:color w:val="000000" w:themeColor="text1"/>
                <w:sz w:val="24"/>
                <w:szCs w:val="24"/>
                <w:lang w:val="mn-MN"/>
              </w:rPr>
              <w:t>Одоогийн хууль хэвээр хадгалах</w:t>
            </w:r>
          </w:p>
        </w:tc>
        <w:tc>
          <w:tcPr>
            <w:tcW w:w="3147" w:type="dxa"/>
          </w:tcPr>
          <w:p w14:paraId="78B53AEF"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Төсвийн ачаалал нэмэгдэхгүй</w:t>
            </w:r>
          </w:p>
          <w:p w14:paraId="5BA2D46A" w14:textId="77777777" w:rsidR="00FF109F" w:rsidRPr="00F62F0A" w:rsidRDefault="00FF109F" w:rsidP="006B7FDB">
            <w:pPr>
              <w:spacing w:line="276" w:lineRule="auto"/>
              <w:jc w:val="both"/>
              <w:rPr>
                <w:rFonts w:ascii="Arial" w:hAnsi="Arial" w:cs="Arial"/>
                <w:b/>
                <w:bCs/>
                <w:color w:val="000000" w:themeColor="text1"/>
                <w:sz w:val="24"/>
                <w:szCs w:val="24"/>
                <w:lang w:val="mn-MN"/>
              </w:rPr>
            </w:pPr>
          </w:p>
        </w:tc>
        <w:tc>
          <w:tcPr>
            <w:tcW w:w="3147" w:type="dxa"/>
          </w:tcPr>
          <w:p w14:paraId="10BBCE70"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Тэгш хүртээмж хангагдахгүй, гомдол нэмэгдэнэ</w:t>
            </w:r>
          </w:p>
          <w:p w14:paraId="0FEB4FB2" w14:textId="77777777" w:rsidR="00FF109F" w:rsidRPr="00F62F0A" w:rsidRDefault="00FF109F" w:rsidP="006B7FDB">
            <w:pPr>
              <w:spacing w:line="276" w:lineRule="auto"/>
              <w:jc w:val="both"/>
              <w:rPr>
                <w:rFonts w:ascii="Arial" w:hAnsi="Arial" w:cs="Arial"/>
                <w:b/>
                <w:bCs/>
                <w:color w:val="000000" w:themeColor="text1"/>
                <w:sz w:val="24"/>
                <w:szCs w:val="24"/>
                <w:lang w:val="mn-MN"/>
              </w:rPr>
            </w:pPr>
          </w:p>
        </w:tc>
      </w:tr>
      <w:tr w:rsidR="00F62F0A" w:rsidRPr="00F62F0A" w14:paraId="24FBD325" w14:textId="77777777" w:rsidTr="00232C74">
        <w:tc>
          <w:tcPr>
            <w:tcW w:w="3146" w:type="dxa"/>
          </w:tcPr>
          <w:p w14:paraId="79836B75"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Шалгуур зөөллөх </w:t>
            </w:r>
          </w:p>
          <w:p w14:paraId="41BE4FBB"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(төсөлд туссан хувилбар)</w:t>
            </w:r>
          </w:p>
        </w:tc>
        <w:tc>
          <w:tcPr>
            <w:tcW w:w="3147" w:type="dxa"/>
          </w:tcPr>
          <w:p w14:paraId="3D0585E3"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Тэгш хандлага бий болно, төрөлт дэмжигдэнэ</w:t>
            </w:r>
          </w:p>
        </w:tc>
        <w:tc>
          <w:tcPr>
            <w:tcW w:w="3147" w:type="dxa"/>
          </w:tcPr>
          <w:p w14:paraId="17EE1DD9" w14:textId="2498510D" w:rsidR="00FF109F" w:rsidRPr="00F62F0A" w:rsidRDefault="000D4A9E"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Урамшууллын зардал нэмэгдэнэ.</w:t>
            </w:r>
          </w:p>
        </w:tc>
      </w:tr>
      <w:tr w:rsidR="00FF109F" w:rsidRPr="00F62F0A" w14:paraId="7F8F02E2" w14:textId="77777777" w:rsidTr="00232C74">
        <w:tc>
          <w:tcPr>
            <w:tcW w:w="3146" w:type="dxa"/>
          </w:tcPr>
          <w:p w14:paraId="6BDFE697"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Урамшууллыг нэмэгдүүлэх + шалгуурыг зөөллөх</w:t>
            </w:r>
          </w:p>
        </w:tc>
        <w:tc>
          <w:tcPr>
            <w:tcW w:w="3147" w:type="dxa"/>
          </w:tcPr>
          <w:p w14:paraId="079E18E2" w14:textId="77777777"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Илүү олон эхчүүд хамрагдаж, нийгмийн урамшуулал нэмэгдэнэ</w:t>
            </w:r>
          </w:p>
        </w:tc>
        <w:tc>
          <w:tcPr>
            <w:tcW w:w="3147" w:type="dxa"/>
          </w:tcPr>
          <w:p w14:paraId="572D4A7A" w14:textId="0AD0FD0C" w:rsidR="00FF109F" w:rsidRPr="00F62F0A" w:rsidRDefault="00FF109F" w:rsidP="006B7FDB">
            <w:pPr>
              <w:spacing w:line="276" w:lineRule="auto"/>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Төсөвт </w:t>
            </w:r>
            <w:r w:rsidR="000D4A9E" w:rsidRPr="00F62F0A">
              <w:rPr>
                <w:rFonts w:ascii="Arial" w:hAnsi="Arial" w:cs="Arial"/>
                <w:color w:val="000000" w:themeColor="text1"/>
                <w:sz w:val="24"/>
                <w:szCs w:val="24"/>
                <w:lang w:val="mn-MN"/>
              </w:rPr>
              <w:t>мэдэгдэхүйц</w:t>
            </w:r>
            <w:r w:rsidRPr="00F62F0A">
              <w:rPr>
                <w:rFonts w:ascii="Arial" w:hAnsi="Arial" w:cs="Arial"/>
                <w:color w:val="000000" w:themeColor="text1"/>
                <w:sz w:val="24"/>
                <w:szCs w:val="24"/>
                <w:lang w:val="mn-MN"/>
              </w:rPr>
              <w:t xml:space="preserve"> дарамт үүсгэнэ</w:t>
            </w:r>
          </w:p>
        </w:tc>
      </w:tr>
    </w:tbl>
    <w:p w14:paraId="7EDE1839" w14:textId="77777777" w:rsidR="001A534C" w:rsidRPr="00F62F0A" w:rsidRDefault="001A534C" w:rsidP="006B7FDB">
      <w:pPr>
        <w:spacing w:after="0" w:line="276" w:lineRule="auto"/>
        <w:jc w:val="both"/>
        <w:rPr>
          <w:rFonts w:ascii="Arial" w:hAnsi="Arial" w:cs="Arial"/>
          <w:color w:val="000000" w:themeColor="text1"/>
          <w:sz w:val="24"/>
          <w:szCs w:val="24"/>
          <w:lang w:val="mn-MN"/>
        </w:rPr>
      </w:pPr>
    </w:p>
    <w:p w14:paraId="1EB6BAA7" w14:textId="77777777" w:rsidR="000D4A9E" w:rsidRPr="00F62F0A" w:rsidRDefault="000D4A9E" w:rsidP="000D4A9E">
      <w:pPr>
        <w:spacing w:after="0" w:line="276" w:lineRule="auto"/>
        <w:ind w:firstLine="567"/>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Тиймээс шалгуурыг зөөллөх зорилго бүхий хуульд өөрчлөлт нь илүү зохимжтой байна. </w:t>
      </w:r>
    </w:p>
    <w:p w14:paraId="448E9CBE" w14:textId="49BB9AE8" w:rsidR="000B39E5" w:rsidRPr="00F62F0A" w:rsidRDefault="000D4A9E" w:rsidP="000D4A9E">
      <w:pPr>
        <w:spacing w:after="0" w:line="276" w:lineRule="auto"/>
        <w:ind w:firstLine="567"/>
        <w:jc w:val="both"/>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Энэхүү хуулийн төсөл нь </w:t>
      </w:r>
      <w:proofErr w:type="spellStart"/>
      <w:r w:rsidR="000B39E5" w:rsidRPr="00F62F0A">
        <w:rPr>
          <w:rFonts w:ascii="Arial" w:hAnsi="Arial" w:cs="Arial"/>
          <w:color w:val="000000" w:themeColor="text1"/>
          <w:sz w:val="24"/>
          <w:szCs w:val="24"/>
        </w:rPr>
        <w:t>Монгол</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Улсын</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олон</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улсын</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гэрээ</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бусад</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хууль</w:t>
      </w:r>
      <w:proofErr w:type="spellEnd"/>
      <w:r w:rsidR="000B39E5" w:rsidRPr="00F62F0A">
        <w:rPr>
          <w:rFonts w:ascii="Arial" w:hAnsi="Arial" w:cs="Arial"/>
          <w:color w:val="000000" w:themeColor="text1"/>
          <w:sz w:val="24"/>
          <w:szCs w:val="24"/>
        </w:rPr>
        <w:t xml:space="preserve"> </w:t>
      </w:r>
      <w:proofErr w:type="spellStart"/>
      <w:r w:rsidR="000B39E5" w:rsidRPr="00F62F0A">
        <w:rPr>
          <w:rFonts w:ascii="Arial" w:hAnsi="Arial" w:cs="Arial"/>
          <w:color w:val="000000" w:themeColor="text1"/>
          <w:sz w:val="24"/>
          <w:szCs w:val="24"/>
        </w:rPr>
        <w:t>тогтоомжтой</w:t>
      </w:r>
      <w:proofErr w:type="spellEnd"/>
      <w:r w:rsidR="000B39E5" w:rsidRPr="00F62F0A">
        <w:rPr>
          <w:rFonts w:ascii="Arial" w:hAnsi="Arial" w:cs="Arial"/>
          <w:color w:val="000000" w:themeColor="text1"/>
          <w:sz w:val="24"/>
          <w:szCs w:val="24"/>
        </w:rPr>
        <w:t xml:space="preserve"> </w:t>
      </w:r>
      <w:r w:rsidRPr="00F62F0A">
        <w:rPr>
          <w:rFonts w:ascii="Arial" w:hAnsi="Arial" w:cs="Arial"/>
          <w:color w:val="000000" w:themeColor="text1"/>
          <w:sz w:val="24"/>
          <w:szCs w:val="24"/>
          <w:lang w:val="mn-MN"/>
        </w:rPr>
        <w:t>зөрчилдөөгүй болно.</w:t>
      </w:r>
    </w:p>
    <w:p w14:paraId="64C26FF8" w14:textId="77777777" w:rsidR="001A534C" w:rsidRPr="00F62F0A" w:rsidRDefault="001A534C" w:rsidP="006B7FDB">
      <w:pPr>
        <w:spacing w:after="0" w:line="276" w:lineRule="auto"/>
        <w:jc w:val="both"/>
        <w:rPr>
          <w:rFonts w:ascii="Arial" w:hAnsi="Arial" w:cs="Arial"/>
          <w:color w:val="000000" w:themeColor="text1"/>
          <w:sz w:val="24"/>
          <w:szCs w:val="24"/>
          <w:lang w:val="mn-MN"/>
        </w:rPr>
      </w:pPr>
    </w:p>
    <w:bookmarkEnd w:id="3"/>
    <w:p w14:paraId="01A35867" w14:textId="3A99EF1F" w:rsidR="00EA7188" w:rsidRPr="00F62F0A" w:rsidRDefault="00FF109F" w:rsidP="006B7FDB">
      <w:pPr>
        <w:spacing w:after="0" w:line="276" w:lineRule="auto"/>
        <w:rPr>
          <w:rFonts w:ascii="Arial" w:hAnsi="Arial" w:cs="Arial"/>
          <w:b/>
          <w:bCs/>
          <w:color w:val="000000" w:themeColor="text1"/>
          <w:sz w:val="24"/>
          <w:szCs w:val="24"/>
          <w:lang w:val="mn-MN"/>
        </w:rPr>
      </w:pPr>
      <w:r w:rsidRPr="00F62F0A">
        <w:rPr>
          <w:rFonts w:ascii="Arial" w:hAnsi="Arial" w:cs="Arial"/>
          <w:b/>
          <w:bCs/>
          <w:color w:val="000000" w:themeColor="text1"/>
          <w:sz w:val="24"/>
          <w:szCs w:val="24"/>
          <w:lang w:val="mn-MN"/>
        </w:rPr>
        <w:t>ДӨРӨВ</w:t>
      </w:r>
      <w:r w:rsidR="00A856CE" w:rsidRPr="00F62F0A">
        <w:rPr>
          <w:rFonts w:ascii="Arial" w:hAnsi="Arial" w:cs="Arial"/>
          <w:b/>
          <w:bCs/>
          <w:color w:val="000000" w:themeColor="text1"/>
          <w:sz w:val="24"/>
          <w:szCs w:val="24"/>
          <w:lang w:val="mn-MN"/>
        </w:rPr>
        <w:t>. ДҮГНЭЛТ, ЗӨВЛӨМЖ</w:t>
      </w:r>
    </w:p>
    <w:p w14:paraId="367575B0" w14:textId="77777777" w:rsidR="00FF109F" w:rsidRPr="00F62F0A" w:rsidRDefault="00FF109F" w:rsidP="006B7FDB">
      <w:pPr>
        <w:spacing w:after="0" w:line="276" w:lineRule="auto"/>
        <w:rPr>
          <w:rFonts w:ascii="Arial" w:hAnsi="Arial" w:cs="Arial"/>
          <w:b/>
          <w:bCs/>
          <w:color w:val="000000" w:themeColor="text1"/>
          <w:sz w:val="24"/>
          <w:szCs w:val="24"/>
          <w:lang w:val="mn-MN"/>
        </w:rPr>
      </w:pPr>
    </w:p>
    <w:p w14:paraId="0FF8B047" w14:textId="041ED4AE" w:rsidR="00FF109F" w:rsidRPr="00F62F0A" w:rsidRDefault="00FF109F" w:rsidP="006B7FDB">
      <w:pPr>
        <w:spacing w:after="0" w:line="276" w:lineRule="auto"/>
        <w:jc w:val="both"/>
        <w:rPr>
          <w:rFonts w:ascii="Arial" w:hAnsi="Arial" w:cs="Arial"/>
          <w:color w:val="000000" w:themeColor="text1"/>
          <w:sz w:val="24"/>
          <w:szCs w:val="24"/>
        </w:rPr>
      </w:pPr>
      <w:r w:rsidRPr="00F62F0A">
        <w:rPr>
          <w:rFonts w:ascii="Arial" w:hAnsi="Arial" w:cs="Arial"/>
          <w:b/>
          <w:bCs/>
          <w:color w:val="000000" w:themeColor="text1"/>
          <w:sz w:val="24"/>
          <w:szCs w:val="24"/>
          <w:lang w:val="mn-MN"/>
        </w:rPr>
        <w:tab/>
      </w:r>
      <w:r w:rsidRPr="00F62F0A">
        <w:rPr>
          <w:rFonts w:ascii="Arial" w:hAnsi="Arial" w:cs="Arial"/>
          <w:color w:val="000000" w:themeColor="text1"/>
          <w:sz w:val="24"/>
          <w:szCs w:val="24"/>
          <w:lang w:val="mn-MN"/>
        </w:rPr>
        <w:t>Олон хүүхэд төрүүлж өсгөсөн эхийг урамшуулах тухай хуульд өөрчлөлт оруулах хувилбары</w:t>
      </w:r>
      <w:r w:rsidR="000D4A9E" w:rsidRPr="00F62F0A">
        <w:rPr>
          <w:rFonts w:ascii="Arial" w:hAnsi="Arial" w:cs="Arial"/>
          <w:color w:val="000000" w:themeColor="text1"/>
          <w:sz w:val="24"/>
          <w:szCs w:val="24"/>
          <w:lang w:val="mn-MN"/>
        </w:rPr>
        <w:t>г</w:t>
      </w:r>
      <w:r w:rsidRPr="00F62F0A">
        <w:rPr>
          <w:rFonts w:ascii="Arial" w:hAnsi="Arial" w:cs="Arial"/>
          <w:color w:val="000000" w:themeColor="text1"/>
          <w:sz w:val="24"/>
          <w:szCs w:val="24"/>
          <w:lang w:val="mn-MN"/>
        </w:rPr>
        <w:t xml:space="preserve"> аргачлалд дурдсан шалгуур үзүүлэлтийн дагуу дараах байдлаар дүгнэв</w:t>
      </w:r>
      <w:r w:rsidRPr="00F62F0A">
        <w:rPr>
          <w:rFonts w:ascii="Arial" w:hAnsi="Arial" w:cs="Arial"/>
          <w:color w:val="000000" w:themeColor="text1"/>
          <w:sz w:val="24"/>
          <w:szCs w:val="24"/>
        </w:rPr>
        <w:t>:</w:t>
      </w:r>
    </w:p>
    <w:p w14:paraId="127B4629" w14:textId="77777777" w:rsidR="006A192D" w:rsidRPr="00F62F0A" w:rsidRDefault="006A192D" w:rsidP="006B7FDB">
      <w:pPr>
        <w:spacing w:after="0" w:line="276"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3685"/>
        <w:gridCol w:w="5755"/>
      </w:tblGrid>
      <w:tr w:rsidR="00F62F0A" w:rsidRPr="00F62F0A" w14:paraId="0884A8B6" w14:textId="77777777" w:rsidTr="00FF109F">
        <w:tc>
          <w:tcPr>
            <w:tcW w:w="3685" w:type="dxa"/>
          </w:tcPr>
          <w:p w14:paraId="48DC74A4" w14:textId="40F6C1EA" w:rsidR="00FF109F" w:rsidRPr="00F62F0A" w:rsidRDefault="00FF109F" w:rsidP="006B7FDB">
            <w:pPr>
              <w:spacing w:line="276" w:lineRule="auto"/>
              <w:rPr>
                <w:rFonts w:ascii="Arial" w:hAnsi="Arial" w:cs="Arial"/>
                <w:b/>
                <w:bCs/>
                <w:color w:val="000000" w:themeColor="text1"/>
                <w:sz w:val="24"/>
                <w:szCs w:val="24"/>
                <w:lang w:val="mn-MN"/>
              </w:rPr>
            </w:pPr>
            <w:r w:rsidRPr="00F62F0A">
              <w:rPr>
                <w:rFonts w:ascii="Arial" w:hAnsi="Arial" w:cs="Arial"/>
                <w:b/>
                <w:bCs/>
                <w:color w:val="000000" w:themeColor="text1"/>
                <w:sz w:val="24"/>
                <w:szCs w:val="24"/>
                <w:lang w:val="mn-MN"/>
              </w:rPr>
              <w:t>Шалгуур үзүүлэлт</w:t>
            </w:r>
          </w:p>
        </w:tc>
        <w:tc>
          <w:tcPr>
            <w:tcW w:w="5755" w:type="dxa"/>
          </w:tcPr>
          <w:p w14:paraId="6AE051AD" w14:textId="77777777" w:rsidR="00FF109F" w:rsidRPr="00F62F0A" w:rsidRDefault="00FF109F" w:rsidP="006B7FDB">
            <w:pPr>
              <w:spacing w:line="276" w:lineRule="auto"/>
              <w:rPr>
                <w:rFonts w:ascii="Arial" w:hAnsi="Arial" w:cs="Arial"/>
                <w:b/>
                <w:bCs/>
                <w:color w:val="000000" w:themeColor="text1"/>
                <w:sz w:val="24"/>
                <w:szCs w:val="24"/>
                <w:lang w:val="mn-MN"/>
              </w:rPr>
            </w:pPr>
            <w:r w:rsidRPr="00F62F0A">
              <w:rPr>
                <w:rFonts w:ascii="Arial" w:hAnsi="Arial" w:cs="Arial"/>
                <w:b/>
                <w:bCs/>
                <w:color w:val="000000" w:themeColor="text1"/>
                <w:sz w:val="24"/>
                <w:szCs w:val="24"/>
                <w:lang w:val="mn-MN"/>
              </w:rPr>
              <w:t>Зохицуулалтын хувилбар</w:t>
            </w:r>
            <w:r w:rsidRPr="00F62F0A">
              <w:rPr>
                <w:rFonts w:ascii="Arial" w:hAnsi="Arial" w:cs="Arial"/>
                <w:b/>
                <w:bCs/>
                <w:color w:val="000000" w:themeColor="text1"/>
                <w:sz w:val="24"/>
                <w:szCs w:val="24"/>
              </w:rPr>
              <w:t>:</w:t>
            </w:r>
            <w:r w:rsidRPr="00F62F0A">
              <w:rPr>
                <w:rFonts w:ascii="Arial" w:hAnsi="Arial" w:cs="Arial"/>
                <w:b/>
                <w:bCs/>
                <w:color w:val="000000" w:themeColor="text1"/>
                <w:sz w:val="24"/>
                <w:szCs w:val="24"/>
                <w:lang w:val="mn-MN"/>
              </w:rPr>
              <w:t xml:space="preserve"> Хууль гаргах</w:t>
            </w:r>
          </w:p>
          <w:p w14:paraId="4C7390BE" w14:textId="1385B071" w:rsidR="00FF109F" w:rsidRPr="00F62F0A" w:rsidRDefault="00FF109F" w:rsidP="006B7FDB">
            <w:pPr>
              <w:spacing w:line="276" w:lineRule="auto"/>
              <w:jc w:val="both"/>
              <w:outlineLvl w:val="0"/>
              <w:rPr>
                <w:rFonts w:ascii="Arial" w:hAnsi="Arial" w:cs="Arial"/>
                <w:color w:val="000000" w:themeColor="text1"/>
                <w:sz w:val="24"/>
                <w:szCs w:val="24"/>
              </w:rPr>
            </w:pPr>
          </w:p>
        </w:tc>
      </w:tr>
      <w:tr w:rsidR="00F62F0A" w:rsidRPr="00F62F0A" w14:paraId="396881BC" w14:textId="77777777" w:rsidTr="00FF109F">
        <w:tc>
          <w:tcPr>
            <w:tcW w:w="3685" w:type="dxa"/>
          </w:tcPr>
          <w:p w14:paraId="6448FFDE" w14:textId="4B9A449A"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Зорилгод хүрэх байдал</w:t>
            </w:r>
          </w:p>
        </w:tc>
        <w:tc>
          <w:tcPr>
            <w:tcW w:w="5755" w:type="dxa"/>
          </w:tcPr>
          <w:p w14:paraId="5F8CD8DD" w14:textId="150C5943"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 xml:space="preserve">Хуулийн үйлчлэх хүрээг өргөжүүлж </w:t>
            </w:r>
            <w:proofErr w:type="spellStart"/>
            <w:r w:rsidRPr="00F62F0A">
              <w:rPr>
                <w:rFonts w:ascii="Arial" w:hAnsi="Arial" w:cs="Arial"/>
                <w:color w:val="000000" w:themeColor="text1"/>
                <w:sz w:val="24"/>
                <w:szCs w:val="24"/>
              </w:rPr>
              <w:t>дөрөв</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болон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төрүүлж</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өсгөсөн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гэдэгт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бага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нэг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хүрэхэд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дөрөв</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түүнээс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дээш</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хүүхэдтэй</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байсан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бөгөөд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үүнд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тэр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үед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гурав</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хүртэлх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насанд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үрчлэн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авсан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байгалийн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аюулт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үзэгдэл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осол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өвчин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гэмт</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хэргийн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улмаас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lastRenderedPageBreak/>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барснаас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бусад</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тохиолдлуудыг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оруулан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тооцох</w:t>
            </w:r>
            <w:proofErr w:type="spellEnd"/>
            <w:r w:rsidR="000D4A9E" w:rsidRPr="00F62F0A">
              <w:rPr>
                <w:rFonts w:ascii="Arial" w:hAnsi="Arial" w:cs="Arial"/>
                <w:color w:val="000000" w:themeColor="text1"/>
                <w:sz w:val="24"/>
                <w:szCs w:val="24"/>
                <w:lang w:val="mn-MN"/>
              </w:rPr>
              <w:t>оос гадна</w:t>
            </w:r>
            <w:r w:rsidRPr="00F62F0A">
              <w:rPr>
                <w:rFonts w:ascii="Arial" w:hAnsi="Arial" w:cs="Arial"/>
                <w:color w:val="000000" w:themeColor="text1"/>
                <w:sz w:val="24"/>
                <w:szCs w:val="24"/>
              </w:rPr>
              <w:t xml:space="preserve"> 0-1 </w:t>
            </w:r>
            <w:proofErr w:type="spellStart"/>
            <w:r w:rsidRPr="00F62F0A">
              <w:rPr>
                <w:rFonts w:ascii="Arial" w:hAnsi="Arial" w:cs="Arial"/>
                <w:color w:val="000000" w:themeColor="text1"/>
                <w:sz w:val="24"/>
                <w:szCs w:val="24"/>
              </w:rPr>
              <w:t>нас</w:t>
            </w:r>
            <w:proofErr w:type="spellEnd"/>
            <w:r w:rsidR="000D4A9E" w:rsidRPr="00F62F0A">
              <w:rPr>
                <w:rFonts w:ascii="Arial" w:hAnsi="Arial" w:cs="Arial"/>
                <w:color w:val="000000" w:themeColor="text1"/>
                <w:sz w:val="24"/>
                <w:szCs w:val="24"/>
                <w:lang w:val="mn-MN"/>
              </w:rPr>
              <w:t>андаа</w:t>
            </w:r>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нас</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барсан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хүүхдийг</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хамруулах</w:t>
            </w:r>
            <w:proofErr w:type="spellEnd"/>
            <w:r w:rsidRPr="00F62F0A">
              <w:rPr>
                <w:rFonts w:ascii="Arial" w:hAnsi="Arial" w:cs="Arial"/>
                <w:color w:val="000000" w:themeColor="text1"/>
                <w:sz w:val="24"/>
                <w:szCs w:val="24"/>
              </w:rPr>
              <w:t>.</w:t>
            </w:r>
          </w:p>
        </w:tc>
      </w:tr>
      <w:tr w:rsidR="00F62F0A" w:rsidRPr="00F62F0A" w14:paraId="7E3E0BDF" w14:textId="77777777" w:rsidTr="00FF109F">
        <w:tc>
          <w:tcPr>
            <w:tcW w:w="3685" w:type="dxa"/>
          </w:tcPr>
          <w:p w14:paraId="7945CEE7" w14:textId="11875CDD"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lastRenderedPageBreak/>
              <w:t>Хүний эрх, эдийн засаг байгаль орчинд үзүүлэх үр нөлөө</w:t>
            </w:r>
          </w:p>
        </w:tc>
        <w:tc>
          <w:tcPr>
            <w:tcW w:w="5755" w:type="dxa"/>
          </w:tcPr>
          <w:p w14:paraId="061F6A4F" w14:textId="248394C1"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Эерэг</w:t>
            </w:r>
            <w:r w:rsidR="000D4A9E" w:rsidRPr="00F62F0A">
              <w:rPr>
                <w:rFonts w:ascii="Arial" w:hAnsi="Arial" w:cs="Arial"/>
                <w:color w:val="000000" w:themeColor="text1"/>
                <w:sz w:val="24"/>
                <w:szCs w:val="24"/>
                <w:lang w:val="mn-MN"/>
              </w:rPr>
              <w:t xml:space="preserve"> </w:t>
            </w:r>
            <w:r w:rsidRPr="00F62F0A">
              <w:rPr>
                <w:rFonts w:ascii="Arial" w:hAnsi="Arial" w:cs="Arial"/>
                <w:color w:val="000000" w:themeColor="text1"/>
                <w:sz w:val="24"/>
                <w:szCs w:val="24"/>
                <w:lang w:val="mn-MN"/>
              </w:rPr>
              <w:t>нөлөө</w:t>
            </w:r>
            <w:r w:rsidR="000D4A9E" w:rsidRPr="00F62F0A">
              <w:rPr>
                <w:rFonts w:ascii="Arial" w:hAnsi="Arial" w:cs="Arial"/>
                <w:color w:val="000000" w:themeColor="text1"/>
                <w:sz w:val="24"/>
                <w:szCs w:val="24"/>
                <w:lang w:val="mn-MN"/>
              </w:rPr>
              <w:t>тэй, сөрөг нөлөөгүй</w:t>
            </w:r>
            <w:r w:rsidRPr="00F62F0A">
              <w:rPr>
                <w:rFonts w:ascii="Arial" w:hAnsi="Arial" w:cs="Arial"/>
                <w:color w:val="000000" w:themeColor="text1"/>
                <w:sz w:val="24"/>
                <w:szCs w:val="24"/>
                <w:lang w:val="mn-MN"/>
              </w:rPr>
              <w:t>.</w:t>
            </w:r>
          </w:p>
        </w:tc>
      </w:tr>
      <w:tr w:rsidR="00F62F0A" w:rsidRPr="00F62F0A" w14:paraId="5ED21F68" w14:textId="77777777" w:rsidTr="00FF109F">
        <w:tc>
          <w:tcPr>
            <w:tcW w:w="3685" w:type="dxa"/>
          </w:tcPr>
          <w:p w14:paraId="2D5A6C8A" w14:textId="1F60368B"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Зардал үр өгөөжийн харьцаа</w:t>
            </w:r>
          </w:p>
        </w:tc>
        <w:tc>
          <w:tcPr>
            <w:tcW w:w="5755" w:type="dxa"/>
          </w:tcPr>
          <w:p w14:paraId="0102ADCC" w14:textId="11F8415F" w:rsidR="00FF109F" w:rsidRPr="00F62F0A" w:rsidRDefault="000D4A9E"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Жил</w:t>
            </w:r>
            <w:r w:rsidR="00A2405A" w:rsidRPr="00F62F0A">
              <w:rPr>
                <w:rFonts w:ascii="Arial" w:hAnsi="Arial" w:cs="Arial"/>
                <w:color w:val="000000" w:themeColor="text1"/>
                <w:sz w:val="24"/>
                <w:szCs w:val="24"/>
                <w:lang w:val="mn-MN"/>
              </w:rPr>
              <w:t>д 7.5 орчим тэрбум төгрөгөөр урамшууллын зардал нэмэгдэхээр байна. Төрөлтийг дэмжих чиглэлээр мөнгөн урамшуулал олгодог бодлого нь хүн амын өсөлтөд нөлөөлдөг хүчин зүйлсийн 15 хувийн нөлөөлөл үзүүлдэг болохыг судлаачид тооцож гаргасан байна.</w:t>
            </w:r>
          </w:p>
        </w:tc>
      </w:tr>
      <w:tr w:rsidR="00F62F0A" w:rsidRPr="00F62F0A" w14:paraId="3BCE42F9" w14:textId="77777777" w:rsidTr="00FF109F">
        <w:tc>
          <w:tcPr>
            <w:tcW w:w="3685" w:type="dxa"/>
          </w:tcPr>
          <w:p w14:paraId="3E0BD0BE" w14:textId="6EAF501F" w:rsidR="006A192D"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Гарч болох сөрөг үр дагаврыг илрүүлэх</w:t>
            </w:r>
          </w:p>
        </w:tc>
        <w:tc>
          <w:tcPr>
            <w:tcW w:w="5755" w:type="dxa"/>
          </w:tcPr>
          <w:p w14:paraId="6653E6E8" w14:textId="1EDE9725"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Байхгүй.</w:t>
            </w:r>
          </w:p>
        </w:tc>
      </w:tr>
      <w:tr w:rsidR="00F62F0A" w:rsidRPr="00F62F0A" w14:paraId="5324DE33" w14:textId="77777777" w:rsidTr="00FF109F">
        <w:tc>
          <w:tcPr>
            <w:tcW w:w="3685" w:type="dxa"/>
          </w:tcPr>
          <w:p w14:paraId="72EC2B7D" w14:textId="6DA97AD8"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Хууль тогтоомжтой нийцтэй эсэх</w:t>
            </w:r>
          </w:p>
        </w:tc>
        <w:tc>
          <w:tcPr>
            <w:tcW w:w="5755" w:type="dxa"/>
          </w:tcPr>
          <w:p w14:paraId="694D3CDD" w14:textId="68C5347F"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Нийцтэй.</w:t>
            </w:r>
          </w:p>
        </w:tc>
      </w:tr>
      <w:tr w:rsidR="00FF109F" w:rsidRPr="00F62F0A" w14:paraId="1A6AD63E" w14:textId="77777777" w:rsidTr="00FF109F">
        <w:tc>
          <w:tcPr>
            <w:tcW w:w="3685" w:type="dxa"/>
          </w:tcPr>
          <w:p w14:paraId="206226E0" w14:textId="1490DC95"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Тухайн зохицуулалтаар хууль ёсны ашиг сонирхол нь хөндөгдөх этгээдийг тогтоох</w:t>
            </w:r>
          </w:p>
        </w:tc>
        <w:tc>
          <w:tcPr>
            <w:tcW w:w="5755" w:type="dxa"/>
          </w:tcPr>
          <w:p w14:paraId="707A2F05" w14:textId="4B7E4C49" w:rsidR="00FF109F" w:rsidRPr="00F62F0A" w:rsidRDefault="006A192D" w:rsidP="006B7FDB">
            <w:pPr>
              <w:spacing w:line="276" w:lineRule="auto"/>
              <w:rPr>
                <w:rFonts w:ascii="Arial" w:hAnsi="Arial" w:cs="Arial"/>
                <w:color w:val="000000" w:themeColor="text1"/>
                <w:sz w:val="24"/>
                <w:szCs w:val="24"/>
                <w:lang w:val="mn-MN"/>
              </w:rPr>
            </w:pPr>
            <w:r w:rsidRPr="00F62F0A">
              <w:rPr>
                <w:rFonts w:ascii="Arial" w:hAnsi="Arial" w:cs="Arial"/>
                <w:color w:val="000000" w:themeColor="text1"/>
                <w:sz w:val="24"/>
                <w:szCs w:val="24"/>
                <w:lang w:val="mn-MN"/>
              </w:rPr>
              <w:t>Олон хүүхэд төрүүлж өсгөж буй эх.</w:t>
            </w:r>
          </w:p>
        </w:tc>
      </w:tr>
    </w:tbl>
    <w:p w14:paraId="0941122C" w14:textId="77777777" w:rsidR="00FF109F" w:rsidRPr="00F62F0A" w:rsidRDefault="00FF109F" w:rsidP="006B7FDB">
      <w:pPr>
        <w:spacing w:after="0" w:line="276" w:lineRule="auto"/>
        <w:rPr>
          <w:rFonts w:ascii="Arial" w:hAnsi="Arial" w:cs="Arial"/>
          <w:color w:val="000000" w:themeColor="text1"/>
          <w:sz w:val="24"/>
          <w:szCs w:val="24"/>
          <w:lang w:val="mn-MN"/>
        </w:rPr>
      </w:pPr>
    </w:p>
    <w:p w14:paraId="268BF464" w14:textId="70E5E94F" w:rsidR="00404CE6" w:rsidRPr="00F62F0A" w:rsidRDefault="00404CE6" w:rsidP="006B7FDB">
      <w:pPr>
        <w:spacing w:after="0" w:line="276" w:lineRule="auto"/>
        <w:ind w:firstLine="720"/>
        <w:jc w:val="both"/>
        <w:rPr>
          <w:rFonts w:ascii="Arial" w:hAnsi="Arial" w:cs="Arial"/>
          <w:color w:val="000000" w:themeColor="text1"/>
          <w:sz w:val="24"/>
          <w:szCs w:val="24"/>
          <w:lang w:val="mn-MN"/>
        </w:rPr>
      </w:pP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Үндсэн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хуулийн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Арван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дөрөвдүгээр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дэх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хэсэг</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шүүхийн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тэгш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байна</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Арван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зургаадугаар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5-д </w:t>
      </w:r>
      <w:proofErr w:type="spellStart"/>
      <w:r w:rsidRPr="00F62F0A">
        <w:rPr>
          <w:rFonts w:ascii="Arial" w:hAnsi="Arial" w:cs="Arial"/>
          <w:color w:val="000000" w:themeColor="text1"/>
          <w:sz w:val="24"/>
          <w:szCs w:val="24"/>
        </w:rPr>
        <w:t>Монгол</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Улсын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иргэн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нь</w:t>
      </w:r>
      <w:proofErr w:type="spellEnd"/>
      <w:r w:rsidRPr="00F62F0A">
        <w:rPr>
          <w:rFonts w:ascii="Arial"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асрах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тохиолдолд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мөнгөний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тусламж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авах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hAnsi="Arial" w:cs="Arial"/>
          <w:color w:val="000000" w:themeColor="text1"/>
          <w:sz w:val="24"/>
          <w:szCs w:val="24"/>
        </w:rPr>
        <w:t>арван</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есдүгээр</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зүйлийн</w:t>
      </w:r>
      <w:proofErr w:type="spellEnd"/>
      <w:r w:rsidRPr="00F62F0A">
        <w:rPr>
          <w:rFonts w:ascii="Arial" w:hAnsi="Arial" w:cs="Arial"/>
          <w:color w:val="000000" w:themeColor="text1"/>
          <w:sz w:val="24"/>
          <w:szCs w:val="24"/>
        </w:rPr>
        <w:t xml:space="preserve"> 1 </w:t>
      </w:r>
      <w:proofErr w:type="spellStart"/>
      <w:r w:rsidRPr="00F62F0A">
        <w:rPr>
          <w:rFonts w:ascii="Arial" w:hAnsi="Arial" w:cs="Arial"/>
          <w:color w:val="000000" w:themeColor="text1"/>
          <w:sz w:val="24"/>
          <w:szCs w:val="24"/>
        </w:rPr>
        <w:t>дэх</w:t>
      </w:r>
      <w:proofErr w:type="spellEnd"/>
      <w:r w:rsidRPr="00F62F0A">
        <w:rPr>
          <w:rFonts w:ascii="Arial" w:hAnsi="Arial" w:cs="Arial"/>
          <w:color w:val="000000" w:themeColor="text1"/>
          <w:sz w:val="24"/>
          <w:szCs w:val="24"/>
        </w:rPr>
        <w:t xml:space="preserve"> </w:t>
      </w:r>
      <w:proofErr w:type="spellStart"/>
      <w:r w:rsidRPr="00F62F0A">
        <w:rPr>
          <w:rFonts w:ascii="Arial" w:hAnsi="Arial" w:cs="Arial"/>
          <w:color w:val="000000" w:themeColor="text1"/>
          <w:sz w:val="24"/>
          <w:szCs w:val="24"/>
        </w:rPr>
        <w:t>хэсэг</w:t>
      </w:r>
      <w:proofErr w:type="spellEnd"/>
      <w:r w:rsidRPr="00F62F0A">
        <w:rPr>
          <w:rFonts w:ascii="Arial" w:hAnsi="Arial" w:cs="Arial"/>
          <w:color w:val="000000" w:themeColor="text1"/>
          <w:sz w:val="24"/>
          <w:szCs w:val="24"/>
        </w:rPr>
        <w:t xml:space="preserve"> </w:t>
      </w:r>
      <w:r w:rsidRPr="00F62F0A">
        <w:rPr>
          <w:rFonts w:ascii="Arial" w:eastAsia="Times New Roman" w:hAnsi="Arial" w:cs="Arial"/>
          <w:color w:val="000000" w:themeColor="text1"/>
          <w:sz w:val="24"/>
          <w:szCs w:val="24"/>
        </w:rPr>
        <w:t>“</w:t>
      </w:r>
      <w:proofErr w:type="spellStart"/>
      <w:r w:rsidRPr="00F62F0A">
        <w:rPr>
          <w:rFonts w:ascii="Arial" w:eastAsia="Times New Roman" w:hAnsi="Arial" w:cs="Arial"/>
          <w:color w:val="000000" w:themeColor="text1"/>
          <w:sz w:val="24"/>
          <w:szCs w:val="24"/>
        </w:rPr>
        <w:t>Төрөөс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хангахуйц</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засаг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нийгэм</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зүйн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бусад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баталгааг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бүрдүүлэх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хүний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чөлөөг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зөрчихтэй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тэмцэх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хөндөгдсөн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эрхийг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сэргээн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эдлүүлэх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үүргийг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иргэнийхээ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өмнө</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хариуцна</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гэж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заасан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бөгөөд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үйлчлэх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хүрээг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өргөжүүлж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дөрөв</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түүнээс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дээш</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хүүхэдтэй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байсан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бөгөөд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нас</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барсан</w:t>
      </w:r>
      <w:proofErr w:type="spellEnd"/>
      <w:r w:rsidRPr="00F62F0A">
        <w:rPr>
          <w:rFonts w:ascii="Arial" w:eastAsia="Times New Roman" w:hAnsi="Arial" w:cs="Arial"/>
          <w:color w:val="000000" w:themeColor="text1"/>
          <w:sz w:val="24"/>
          <w:szCs w:val="24"/>
        </w:rPr>
        <w:t xml:space="preserve"> “0-1 </w:t>
      </w:r>
      <w:r w:rsidRPr="00F62F0A">
        <w:rPr>
          <w:rFonts w:ascii="Arial" w:eastAsia="Times New Roman" w:hAnsi="Arial" w:cs="Arial"/>
          <w:color w:val="000000" w:themeColor="text1"/>
          <w:sz w:val="24"/>
          <w:szCs w:val="24"/>
          <w:lang w:val="mn-MN"/>
        </w:rPr>
        <w:t>нас</w:t>
      </w:r>
      <w:r w:rsidR="00510AC6" w:rsidRPr="00F62F0A">
        <w:rPr>
          <w:rFonts w:ascii="Arial" w:eastAsia="Times New Roman" w:hAnsi="Arial" w:cs="Arial"/>
          <w:color w:val="000000" w:themeColor="text1"/>
          <w:sz w:val="24"/>
          <w:szCs w:val="24"/>
          <w:lang w:val="mn-MN"/>
        </w:rPr>
        <w:t>анд</w:t>
      </w:r>
      <w:r w:rsidRPr="00F62F0A">
        <w:rPr>
          <w:rFonts w:ascii="Arial" w:eastAsia="Times New Roman" w:hAnsi="Arial" w:cs="Arial"/>
          <w:color w:val="000000" w:themeColor="text1"/>
          <w:sz w:val="24"/>
          <w:szCs w:val="24"/>
          <w:lang w:val="mn-MN"/>
        </w:rPr>
        <w:t>, байгалийн аюулт үзэгдэл, осол, өвчин, гэмт хэргийн улмаас бусад тохиолдолууд</w:t>
      </w:r>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хүүхдийг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хамруулахаар</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Олон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хүүхэд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төрүүлж</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өсгөсөн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эхийг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урамшуулах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тухай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хуульд</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өөрчлөлт</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оруулах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хуулийн</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төсөл</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боловсруулах</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хэрэгцээ</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шаардлагатай</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болохыг</w:t>
      </w:r>
      <w:proofErr w:type="spellEnd"/>
      <w:r w:rsidRPr="00F62F0A">
        <w:rPr>
          <w:rFonts w:ascii="Arial" w:eastAsia="Times New Roman" w:hAnsi="Arial" w:cs="Arial"/>
          <w:color w:val="000000" w:themeColor="text1"/>
          <w:sz w:val="24"/>
          <w:szCs w:val="24"/>
        </w:rPr>
        <w:t xml:space="preserve"> </w:t>
      </w:r>
      <w:proofErr w:type="spellStart"/>
      <w:r w:rsidRPr="00F62F0A">
        <w:rPr>
          <w:rFonts w:ascii="Arial" w:eastAsia="Times New Roman" w:hAnsi="Arial" w:cs="Arial"/>
          <w:color w:val="000000" w:themeColor="text1"/>
          <w:sz w:val="24"/>
          <w:szCs w:val="24"/>
        </w:rPr>
        <w:t>дүгнэлээ</w:t>
      </w:r>
      <w:proofErr w:type="spellEnd"/>
      <w:r w:rsidRPr="00F62F0A">
        <w:rPr>
          <w:rFonts w:ascii="Arial" w:eastAsia="Times New Roman" w:hAnsi="Arial" w:cs="Arial"/>
          <w:color w:val="000000" w:themeColor="text1"/>
          <w:sz w:val="24"/>
          <w:szCs w:val="24"/>
        </w:rPr>
        <w:t>.</w:t>
      </w:r>
    </w:p>
    <w:p w14:paraId="5E8CDAEB" w14:textId="77777777" w:rsidR="00A856CE" w:rsidRPr="00F62F0A" w:rsidRDefault="00A856CE" w:rsidP="006B7FDB">
      <w:pPr>
        <w:spacing w:after="0" w:line="276" w:lineRule="auto"/>
        <w:jc w:val="both"/>
        <w:rPr>
          <w:rFonts w:ascii="Arial" w:hAnsi="Arial" w:cs="Arial"/>
          <w:bCs/>
          <w:color w:val="000000" w:themeColor="text1"/>
          <w:sz w:val="24"/>
          <w:szCs w:val="24"/>
          <w:lang w:val="mn-MN"/>
        </w:rPr>
      </w:pPr>
    </w:p>
    <w:p w14:paraId="35E32495" w14:textId="77777777" w:rsidR="009A0573" w:rsidRPr="00F62F0A" w:rsidRDefault="009A0573" w:rsidP="006B7FDB">
      <w:pPr>
        <w:pStyle w:val="ListParagraph"/>
        <w:spacing w:after="0" w:line="276" w:lineRule="auto"/>
        <w:ind w:left="0" w:right="4"/>
        <w:jc w:val="center"/>
        <w:rPr>
          <w:rFonts w:ascii="Arial" w:eastAsia="Times New Roman" w:hAnsi="Arial" w:cs="Arial"/>
          <w:color w:val="000000" w:themeColor="text1"/>
          <w:sz w:val="24"/>
          <w:szCs w:val="24"/>
          <w:lang w:val="mn-MN"/>
        </w:rPr>
      </w:pPr>
      <w:r w:rsidRPr="00F62F0A">
        <w:rPr>
          <w:rFonts w:ascii="Arial" w:eastAsia="Times New Roman" w:hAnsi="Arial" w:cs="Arial"/>
          <w:color w:val="000000" w:themeColor="text1"/>
          <w:sz w:val="24"/>
          <w:szCs w:val="24"/>
          <w:lang w:val="mn-MN"/>
        </w:rPr>
        <w:t>---оОо---</w:t>
      </w:r>
    </w:p>
    <w:p w14:paraId="4BC3E98A" w14:textId="77777777" w:rsidR="009A0573" w:rsidRPr="00F62F0A" w:rsidRDefault="009A0573" w:rsidP="006B7FDB">
      <w:pPr>
        <w:spacing w:after="0" w:line="276" w:lineRule="auto"/>
        <w:jc w:val="both"/>
        <w:rPr>
          <w:rFonts w:ascii="Arial" w:hAnsi="Arial" w:cs="Arial"/>
          <w:color w:val="000000" w:themeColor="text1"/>
          <w:sz w:val="24"/>
          <w:szCs w:val="24"/>
          <w:lang w:val="mn-MN"/>
        </w:rPr>
      </w:pPr>
    </w:p>
    <w:p w14:paraId="61B09F37" w14:textId="77777777" w:rsidR="00FF109F" w:rsidRPr="00F62F0A" w:rsidRDefault="00FF109F" w:rsidP="006B7FDB">
      <w:pPr>
        <w:spacing w:after="0" w:line="276" w:lineRule="auto"/>
        <w:jc w:val="both"/>
        <w:rPr>
          <w:rFonts w:ascii="Arial" w:hAnsi="Arial" w:cs="Arial"/>
          <w:color w:val="000000" w:themeColor="text1"/>
          <w:sz w:val="24"/>
          <w:szCs w:val="24"/>
          <w:lang w:val="mn-MN"/>
        </w:rPr>
      </w:pPr>
    </w:p>
    <w:sectPr w:rsidR="00FF109F" w:rsidRPr="00F62F0A" w:rsidSect="006E3FA9">
      <w:pgSz w:w="11906" w:h="16838" w:code="9"/>
      <w:pgMar w:top="1440" w:right="10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E5B2B" w14:textId="77777777" w:rsidR="00945C95" w:rsidRDefault="00945C95" w:rsidP="00261067">
      <w:pPr>
        <w:spacing w:after="0" w:line="240" w:lineRule="auto"/>
      </w:pPr>
      <w:r>
        <w:separator/>
      </w:r>
    </w:p>
  </w:endnote>
  <w:endnote w:type="continuationSeparator" w:id="0">
    <w:p w14:paraId="04E6507D" w14:textId="77777777" w:rsidR="00945C95" w:rsidRDefault="00945C95"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735A" w14:textId="77777777" w:rsidR="00945C95" w:rsidRDefault="00945C95" w:rsidP="00261067">
      <w:pPr>
        <w:spacing w:after="0" w:line="240" w:lineRule="auto"/>
      </w:pPr>
      <w:r>
        <w:separator/>
      </w:r>
    </w:p>
  </w:footnote>
  <w:footnote w:type="continuationSeparator" w:id="0">
    <w:p w14:paraId="5FAE9BCE" w14:textId="77777777" w:rsidR="00945C95" w:rsidRDefault="00945C95" w:rsidP="0026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57B7"/>
    <w:multiLevelType w:val="multilevel"/>
    <w:tmpl w:val="8F7272E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D996A51"/>
    <w:multiLevelType w:val="multilevel"/>
    <w:tmpl w:val="F892A67C"/>
    <w:lvl w:ilvl="0">
      <w:start w:val="3"/>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14E70DBE"/>
    <w:multiLevelType w:val="hybridMultilevel"/>
    <w:tmpl w:val="4D763C02"/>
    <w:lvl w:ilvl="0" w:tplc="549405F2">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417321"/>
    <w:multiLevelType w:val="hybridMultilevel"/>
    <w:tmpl w:val="D890A0B8"/>
    <w:lvl w:ilvl="0" w:tplc="EC344BA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B8587C"/>
    <w:multiLevelType w:val="multilevel"/>
    <w:tmpl w:val="F892A67C"/>
    <w:lvl w:ilvl="0">
      <w:start w:val="3"/>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513B15F0"/>
    <w:multiLevelType w:val="hybridMultilevel"/>
    <w:tmpl w:val="F1D05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1E48D7"/>
    <w:multiLevelType w:val="hybridMultilevel"/>
    <w:tmpl w:val="AD6EC0F4"/>
    <w:lvl w:ilvl="0" w:tplc="BE22AD80">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423D05"/>
    <w:multiLevelType w:val="hybridMultilevel"/>
    <w:tmpl w:val="AF721616"/>
    <w:lvl w:ilvl="0" w:tplc="1DF83B06">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F4456A"/>
    <w:multiLevelType w:val="hybridMultilevel"/>
    <w:tmpl w:val="346EBF42"/>
    <w:lvl w:ilvl="0" w:tplc="6204C6C0">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7A252DF0"/>
    <w:multiLevelType w:val="multilevel"/>
    <w:tmpl w:val="77B625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367949657">
    <w:abstractNumId w:val="5"/>
  </w:num>
  <w:num w:numId="2" w16cid:durableId="907224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574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857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2395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635247">
    <w:abstractNumId w:val="3"/>
  </w:num>
  <w:num w:numId="8" w16cid:durableId="2063287781">
    <w:abstractNumId w:val="6"/>
  </w:num>
  <w:num w:numId="9" w16cid:durableId="1902866666">
    <w:abstractNumId w:val="13"/>
  </w:num>
  <w:num w:numId="10" w16cid:durableId="555358273">
    <w:abstractNumId w:val="2"/>
  </w:num>
  <w:num w:numId="11" w16cid:durableId="1761635775">
    <w:abstractNumId w:val="7"/>
  </w:num>
  <w:num w:numId="12" w16cid:durableId="1042247766">
    <w:abstractNumId w:val="12"/>
  </w:num>
  <w:num w:numId="13" w16cid:durableId="1962109930">
    <w:abstractNumId w:val="14"/>
  </w:num>
  <w:num w:numId="14" w16cid:durableId="1640913696">
    <w:abstractNumId w:val="16"/>
  </w:num>
  <w:num w:numId="15" w16cid:durableId="1050609746">
    <w:abstractNumId w:val="11"/>
  </w:num>
  <w:num w:numId="16" w16cid:durableId="509297902">
    <w:abstractNumId w:val="0"/>
  </w:num>
  <w:num w:numId="17" w16cid:durableId="992101016">
    <w:abstractNumId w:val="1"/>
  </w:num>
  <w:num w:numId="18" w16cid:durableId="173808536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16004"/>
    <w:rsid w:val="000201C4"/>
    <w:rsid w:val="00021925"/>
    <w:rsid w:val="00025F4F"/>
    <w:rsid w:val="00025F78"/>
    <w:rsid w:val="000260EC"/>
    <w:rsid w:val="00031E43"/>
    <w:rsid w:val="00033DA2"/>
    <w:rsid w:val="000343FB"/>
    <w:rsid w:val="000355E1"/>
    <w:rsid w:val="00044E61"/>
    <w:rsid w:val="00045FEE"/>
    <w:rsid w:val="00047DDB"/>
    <w:rsid w:val="00051528"/>
    <w:rsid w:val="0005299F"/>
    <w:rsid w:val="000547C5"/>
    <w:rsid w:val="00054BE4"/>
    <w:rsid w:val="00057AB8"/>
    <w:rsid w:val="00061293"/>
    <w:rsid w:val="0007143F"/>
    <w:rsid w:val="00071551"/>
    <w:rsid w:val="00072219"/>
    <w:rsid w:val="00074F56"/>
    <w:rsid w:val="00077C17"/>
    <w:rsid w:val="000863F5"/>
    <w:rsid w:val="00087410"/>
    <w:rsid w:val="00093356"/>
    <w:rsid w:val="00094F4D"/>
    <w:rsid w:val="00096CF0"/>
    <w:rsid w:val="000B03A4"/>
    <w:rsid w:val="000B39E5"/>
    <w:rsid w:val="000B5786"/>
    <w:rsid w:val="000C01CC"/>
    <w:rsid w:val="000C3225"/>
    <w:rsid w:val="000C67DD"/>
    <w:rsid w:val="000D370B"/>
    <w:rsid w:val="000D38D5"/>
    <w:rsid w:val="000D4A9E"/>
    <w:rsid w:val="000D4C98"/>
    <w:rsid w:val="000E1606"/>
    <w:rsid w:val="000E2DFD"/>
    <w:rsid w:val="000E572D"/>
    <w:rsid w:val="000E6786"/>
    <w:rsid w:val="000F0D33"/>
    <w:rsid w:val="000F33DF"/>
    <w:rsid w:val="000F6049"/>
    <w:rsid w:val="00105CEE"/>
    <w:rsid w:val="00106682"/>
    <w:rsid w:val="00112166"/>
    <w:rsid w:val="001173AD"/>
    <w:rsid w:val="00121BF4"/>
    <w:rsid w:val="00122EEA"/>
    <w:rsid w:val="00123F44"/>
    <w:rsid w:val="00125BC1"/>
    <w:rsid w:val="00125C7E"/>
    <w:rsid w:val="00127CF5"/>
    <w:rsid w:val="00133295"/>
    <w:rsid w:val="00136FCC"/>
    <w:rsid w:val="00142A8C"/>
    <w:rsid w:val="00144D8C"/>
    <w:rsid w:val="00166FE4"/>
    <w:rsid w:val="00170301"/>
    <w:rsid w:val="00172CB7"/>
    <w:rsid w:val="001733A8"/>
    <w:rsid w:val="00173C9E"/>
    <w:rsid w:val="001803D9"/>
    <w:rsid w:val="00180651"/>
    <w:rsid w:val="00191679"/>
    <w:rsid w:val="00192DC7"/>
    <w:rsid w:val="00197DF2"/>
    <w:rsid w:val="001A4199"/>
    <w:rsid w:val="001A534C"/>
    <w:rsid w:val="001A7C15"/>
    <w:rsid w:val="001B181F"/>
    <w:rsid w:val="001B1F07"/>
    <w:rsid w:val="001B523F"/>
    <w:rsid w:val="001B7107"/>
    <w:rsid w:val="001C167D"/>
    <w:rsid w:val="001C2CD6"/>
    <w:rsid w:val="001C6636"/>
    <w:rsid w:val="001C7B86"/>
    <w:rsid w:val="001C7E27"/>
    <w:rsid w:val="001D3232"/>
    <w:rsid w:val="001D3B3F"/>
    <w:rsid w:val="001D6BEB"/>
    <w:rsid w:val="001E2032"/>
    <w:rsid w:val="001E4225"/>
    <w:rsid w:val="001E5D2F"/>
    <w:rsid w:val="00202793"/>
    <w:rsid w:val="002144C1"/>
    <w:rsid w:val="0021580C"/>
    <w:rsid w:val="0022032B"/>
    <w:rsid w:val="00222F9A"/>
    <w:rsid w:val="00225983"/>
    <w:rsid w:val="00232A35"/>
    <w:rsid w:val="00232E44"/>
    <w:rsid w:val="0023665B"/>
    <w:rsid w:val="00236F56"/>
    <w:rsid w:val="00240055"/>
    <w:rsid w:val="0024044A"/>
    <w:rsid w:val="00242405"/>
    <w:rsid w:val="00242912"/>
    <w:rsid w:val="00243933"/>
    <w:rsid w:val="00245CD1"/>
    <w:rsid w:val="00250159"/>
    <w:rsid w:val="0025017F"/>
    <w:rsid w:val="002502C2"/>
    <w:rsid w:val="00252773"/>
    <w:rsid w:val="002547E1"/>
    <w:rsid w:val="002608B1"/>
    <w:rsid w:val="00261067"/>
    <w:rsid w:val="002625C3"/>
    <w:rsid w:val="00270203"/>
    <w:rsid w:val="0027055C"/>
    <w:rsid w:val="00271C34"/>
    <w:rsid w:val="00273517"/>
    <w:rsid w:val="002735AB"/>
    <w:rsid w:val="00283F63"/>
    <w:rsid w:val="00284B1F"/>
    <w:rsid w:val="0028793A"/>
    <w:rsid w:val="00295458"/>
    <w:rsid w:val="002A3B77"/>
    <w:rsid w:val="002A726A"/>
    <w:rsid w:val="002A73F9"/>
    <w:rsid w:val="002B2618"/>
    <w:rsid w:val="002B289A"/>
    <w:rsid w:val="002B3871"/>
    <w:rsid w:val="002B528B"/>
    <w:rsid w:val="002C0124"/>
    <w:rsid w:val="002C0178"/>
    <w:rsid w:val="002C0E71"/>
    <w:rsid w:val="002C279C"/>
    <w:rsid w:val="002D4B3A"/>
    <w:rsid w:val="002D6D10"/>
    <w:rsid w:val="002D7E0F"/>
    <w:rsid w:val="002E0A4B"/>
    <w:rsid w:val="002E3F23"/>
    <w:rsid w:val="002F1EB2"/>
    <w:rsid w:val="00300D6F"/>
    <w:rsid w:val="00312F53"/>
    <w:rsid w:val="0031565D"/>
    <w:rsid w:val="003221F6"/>
    <w:rsid w:val="003311F6"/>
    <w:rsid w:val="003316DB"/>
    <w:rsid w:val="00332F1A"/>
    <w:rsid w:val="00340C18"/>
    <w:rsid w:val="0034133E"/>
    <w:rsid w:val="00344D13"/>
    <w:rsid w:val="00344E8B"/>
    <w:rsid w:val="00346AFF"/>
    <w:rsid w:val="003545A6"/>
    <w:rsid w:val="003556F9"/>
    <w:rsid w:val="00362965"/>
    <w:rsid w:val="0036366F"/>
    <w:rsid w:val="00363A80"/>
    <w:rsid w:val="00367175"/>
    <w:rsid w:val="003671E8"/>
    <w:rsid w:val="00367CF0"/>
    <w:rsid w:val="003740F4"/>
    <w:rsid w:val="00375C2E"/>
    <w:rsid w:val="00375E6A"/>
    <w:rsid w:val="00376270"/>
    <w:rsid w:val="00376E1B"/>
    <w:rsid w:val="003851BF"/>
    <w:rsid w:val="003857C5"/>
    <w:rsid w:val="00385A9C"/>
    <w:rsid w:val="0039081E"/>
    <w:rsid w:val="003942D7"/>
    <w:rsid w:val="003A2988"/>
    <w:rsid w:val="003A53FC"/>
    <w:rsid w:val="003A6BCF"/>
    <w:rsid w:val="003B2214"/>
    <w:rsid w:val="003B5838"/>
    <w:rsid w:val="003C156A"/>
    <w:rsid w:val="003D25A9"/>
    <w:rsid w:val="003D4C5C"/>
    <w:rsid w:val="003D539A"/>
    <w:rsid w:val="003D5D88"/>
    <w:rsid w:val="003D654F"/>
    <w:rsid w:val="003D79ED"/>
    <w:rsid w:val="003E51A8"/>
    <w:rsid w:val="003F3F45"/>
    <w:rsid w:val="00404CE6"/>
    <w:rsid w:val="004057E1"/>
    <w:rsid w:val="0040703B"/>
    <w:rsid w:val="004207BD"/>
    <w:rsid w:val="0042171B"/>
    <w:rsid w:val="00421905"/>
    <w:rsid w:val="00421A4E"/>
    <w:rsid w:val="00425525"/>
    <w:rsid w:val="00426AA1"/>
    <w:rsid w:val="00427FB5"/>
    <w:rsid w:val="0043018D"/>
    <w:rsid w:val="00431207"/>
    <w:rsid w:val="004312C2"/>
    <w:rsid w:val="00431E66"/>
    <w:rsid w:val="0043666A"/>
    <w:rsid w:val="00452F08"/>
    <w:rsid w:val="00454610"/>
    <w:rsid w:val="00454A54"/>
    <w:rsid w:val="00465F24"/>
    <w:rsid w:val="004673C4"/>
    <w:rsid w:val="00470F5C"/>
    <w:rsid w:val="00474F49"/>
    <w:rsid w:val="00476C03"/>
    <w:rsid w:val="004813CC"/>
    <w:rsid w:val="0048154F"/>
    <w:rsid w:val="00485A3D"/>
    <w:rsid w:val="00490989"/>
    <w:rsid w:val="00493548"/>
    <w:rsid w:val="004A2BBE"/>
    <w:rsid w:val="004A51E6"/>
    <w:rsid w:val="004B4022"/>
    <w:rsid w:val="004C2233"/>
    <w:rsid w:val="004C5295"/>
    <w:rsid w:val="004C66DC"/>
    <w:rsid w:val="004D12B4"/>
    <w:rsid w:val="004D2D81"/>
    <w:rsid w:val="004D5EA0"/>
    <w:rsid w:val="004E30A2"/>
    <w:rsid w:val="004E41DE"/>
    <w:rsid w:val="004F1185"/>
    <w:rsid w:val="004F2411"/>
    <w:rsid w:val="004F4DC1"/>
    <w:rsid w:val="00502F84"/>
    <w:rsid w:val="0050350B"/>
    <w:rsid w:val="00504E02"/>
    <w:rsid w:val="00510AC6"/>
    <w:rsid w:val="005121F1"/>
    <w:rsid w:val="005122C4"/>
    <w:rsid w:val="00515445"/>
    <w:rsid w:val="00520477"/>
    <w:rsid w:val="005329BA"/>
    <w:rsid w:val="0053333C"/>
    <w:rsid w:val="005528C2"/>
    <w:rsid w:val="00553C41"/>
    <w:rsid w:val="00564BAC"/>
    <w:rsid w:val="00570EC3"/>
    <w:rsid w:val="0057144E"/>
    <w:rsid w:val="005754FA"/>
    <w:rsid w:val="0058483C"/>
    <w:rsid w:val="00590704"/>
    <w:rsid w:val="00593197"/>
    <w:rsid w:val="00597B89"/>
    <w:rsid w:val="005B579B"/>
    <w:rsid w:val="005B5DD9"/>
    <w:rsid w:val="005B700E"/>
    <w:rsid w:val="005B7062"/>
    <w:rsid w:val="005C29E4"/>
    <w:rsid w:val="005C4DD6"/>
    <w:rsid w:val="005D270F"/>
    <w:rsid w:val="005D3212"/>
    <w:rsid w:val="005D53E8"/>
    <w:rsid w:val="005D6FE2"/>
    <w:rsid w:val="005E4577"/>
    <w:rsid w:val="005E5410"/>
    <w:rsid w:val="005F0C58"/>
    <w:rsid w:val="005F1473"/>
    <w:rsid w:val="005F1D0F"/>
    <w:rsid w:val="005F2586"/>
    <w:rsid w:val="005F26C7"/>
    <w:rsid w:val="005F591C"/>
    <w:rsid w:val="00602E96"/>
    <w:rsid w:val="00603D0C"/>
    <w:rsid w:val="0062180E"/>
    <w:rsid w:val="0062353D"/>
    <w:rsid w:val="00632573"/>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55AF"/>
    <w:rsid w:val="006A192D"/>
    <w:rsid w:val="006B2D9A"/>
    <w:rsid w:val="006B4D5A"/>
    <w:rsid w:val="006B7FDB"/>
    <w:rsid w:val="006C0F03"/>
    <w:rsid w:val="006C3001"/>
    <w:rsid w:val="006C3121"/>
    <w:rsid w:val="006D012D"/>
    <w:rsid w:val="006D7703"/>
    <w:rsid w:val="006E27B7"/>
    <w:rsid w:val="006E2903"/>
    <w:rsid w:val="006E3FA9"/>
    <w:rsid w:val="006E5215"/>
    <w:rsid w:val="006E61C4"/>
    <w:rsid w:val="006E6BBF"/>
    <w:rsid w:val="006F6460"/>
    <w:rsid w:val="00702618"/>
    <w:rsid w:val="007146FA"/>
    <w:rsid w:val="00717E38"/>
    <w:rsid w:val="00724541"/>
    <w:rsid w:val="00724C62"/>
    <w:rsid w:val="007348AC"/>
    <w:rsid w:val="00735C37"/>
    <w:rsid w:val="00744363"/>
    <w:rsid w:val="007476CB"/>
    <w:rsid w:val="0075110B"/>
    <w:rsid w:val="0075187B"/>
    <w:rsid w:val="0075402C"/>
    <w:rsid w:val="0076372B"/>
    <w:rsid w:val="0077023E"/>
    <w:rsid w:val="0077570A"/>
    <w:rsid w:val="007757FF"/>
    <w:rsid w:val="0078097A"/>
    <w:rsid w:val="00781646"/>
    <w:rsid w:val="00785D1B"/>
    <w:rsid w:val="00786A88"/>
    <w:rsid w:val="007918DA"/>
    <w:rsid w:val="007932D3"/>
    <w:rsid w:val="00796FCE"/>
    <w:rsid w:val="007A2836"/>
    <w:rsid w:val="007A68BE"/>
    <w:rsid w:val="007A6AF7"/>
    <w:rsid w:val="007D1899"/>
    <w:rsid w:val="007D1BAE"/>
    <w:rsid w:val="007D6921"/>
    <w:rsid w:val="007E209D"/>
    <w:rsid w:val="007E7CD1"/>
    <w:rsid w:val="007F2CC2"/>
    <w:rsid w:val="00804BB3"/>
    <w:rsid w:val="00806175"/>
    <w:rsid w:val="008067E1"/>
    <w:rsid w:val="008070E5"/>
    <w:rsid w:val="008077B8"/>
    <w:rsid w:val="008116F7"/>
    <w:rsid w:val="008209C1"/>
    <w:rsid w:val="00823F12"/>
    <w:rsid w:val="008353F9"/>
    <w:rsid w:val="00840510"/>
    <w:rsid w:val="00843ED9"/>
    <w:rsid w:val="008440A9"/>
    <w:rsid w:val="00844610"/>
    <w:rsid w:val="008451A8"/>
    <w:rsid w:val="008455A4"/>
    <w:rsid w:val="008462EF"/>
    <w:rsid w:val="00847BAA"/>
    <w:rsid w:val="00850D06"/>
    <w:rsid w:val="008527E2"/>
    <w:rsid w:val="00852A24"/>
    <w:rsid w:val="0085766A"/>
    <w:rsid w:val="00857CB1"/>
    <w:rsid w:val="00863559"/>
    <w:rsid w:val="00874C7A"/>
    <w:rsid w:val="00875A1B"/>
    <w:rsid w:val="00877B2C"/>
    <w:rsid w:val="00891D2B"/>
    <w:rsid w:val="0089324C"/>
    <w:rsid w:val="00893F8A"/>
    <w:rsid w:val="00894ADC"/>
    <w:rsid w:val="008977F4"/>
    <w:rsid w:val="008A005C"/>
    <w:rsid w:val="008A3E6D"/>
    <w:rsid w:val="008A7FA7"/>
    <w:rsid w:val="008B30B7"/>
    <w:rsid w:val="008B4470"/>
    <w:rsid w:val="008B78A8"/>
    <w:rsid w:val="008C3E0F"/>
    <w:rsid w:val="008C5C6D"/>
    <w:rsid w:val="008C7A26"/>
    <w:rsid w:val="008D17F0"/>
    <w:rsid w:val="008D7D68"/>
    <w:rsid w:val="008E22B6"/>
    <w:rsid w:val="008E4D29"/>
    <w:rsid w:val="008E61FC"/>
    <w:rsid w:val="008F127B"/>
    <w:rsid w:val="008F3C93"/>
    <w:rsid w:val="008F4760"/>
    <w:rsid w:val="008F49DD"/>
    <w:rsid w:val="008F5485"/>
    <w:rsid w:val="008F64EB"/>
    <w:rsid w:val="00901DBB"/>
    <w:rsid w:val="009060B0"/>
    <w:rsid w:val="00907E36"/>
    <w:rsid w:val="00910AD3"/>
    <w:rsid w:val="00911059"/>
    <w:rsid w:val="0091125D"/>
    <w:rsid w:val="00911393"/>
    <w:rsid w:val="009117E1"/>
    <w:rsid w:val="00917166"/>
    <w:rsid w:val="00926279"/>
    <w:rsid w:val="00927370"/>
    <w:rsid w:val="00927660"/>
    <w:rsid w:val="00930F4B"/>
    <w:rsid w:val="00936452"/>
    <w:rsid w:val="00937470"/>
    <w:rsid w:val="00940C50"/>
    <w:rsid w:val="00940F4A"/>
    <w:rsid w:val="00945C95"/>
    <w:rsid w:val="009460F2"/>
    <w:rsid w:val="009502F0"/>
    <w:rsid w:val="00955655"/>
    <w:rsid w:val="0096052D"/>
    <w:rsid w:val="00960AF3"/>
    <w:rsid w:val="0097168F"/>
    <w:rsid w:val="00971C95"/>
    <w:rsid w:val="00972AA6"/>
    <w:rsid w:val="00973DFC"/>
    <w:rsid w:val="00977327"/>
    <w:rsid w:val="00982FE6"/>
    <w:rsid w:val="00985AB0"/>
    <w:rsid w:val="00992BA0"/>
    <w:rsid w:val="00994F92"/>
    <w:rsid w:val="009951F3"/>
    <w:rsid w:val="009A0573"/>
    <w:rsid w:val="009B1FA1"/>
    <w:rsid w:val="009B700A"/>
    <w:rsid w:val="009C003A"/>
    <w:rsid w:val="009C02F3"/>
    <w:rsid w:val="009C0FCE"/>
    <w:rsid w:val="009C61F5"/>
    <w:rsid w:val="009D177D"/>
    <w:rsid w:val="009D5B22"/>
    <w:rsid w:val="009D7E23"/>
    <w:rsid w:val="009E7B38"/>
    <w:rsid w:val="009F139F"/>
    <w:rsid w:val="009F35F5"/>
    <w:rsid w:val="009F4A26"/>
    <w:rsid w:val="009F5913"/>
    <w:rsid w:val="009F5C21"/>
    <w:rsid w:val="009F6433"/>
    <w:rsid w:val="00A04CA9"/>
    <w:rsid w:val="00A04F40"/>
    <w:rsid w:val="00A05E3A"/>
    <w:rsid w:val="00A06C87"/>
    <w:rsid w:val="00A2405A"/>
    <w:rsid w:val="00A302C7"/>
    <w:rsid w:val="00A31218"/>
    <w:rsid w:val="00A31B66"/>
    <w:rsid w:val="00A36C44"/>
    <w:rsid w:val="00A47E06"/>
    <w:rsid w:val="00A50C53"/>
    <w:rsid w:val="00A553CE"/>
    <w:rsid w:val="00A56CDB"/>
    <w:rsid w:val="00A60683"/>
    <w:rsid w:val="00A679D9"/>
    <w:rsid w:val="00A72F1F"/>
    <w:rsid w:val="00A8238A"/>
    <w:rsid w:val="00A8342E"/>
    <w:rsid w:val="00A843DC"/>
    <w:rsid w:val="00A856CE"/>
    <w:rsid w:val="00A86A42"/>
    <w:rsid w:val="00A87461"/>
    <w:rsid w:val="00A90B86"/>
    <w:rsid w:val="00A95048"/>
    <w:rsid w:val="00AA1480"/>
    <w:rsid w:val="00AA46E5"/>
    <w:rsid w:val="00AA5B37"/>
    <w:rsid w:val="00AA79D8"/>
    <w:rsid w:val="00AC09B9"/>
    <w:rsid w:val="00AC0B55"/>
    <w:rsid w:val="00AC16B8"/>
    <w:rsid w:val="00AC25AD"/>
    <w:rsid w:val="00AD0371"/>
    <w:rsid w:val="00AD3453"/>
    <w:rsid w:val="00AD4719"/>
    <w:rsid w:val="00AD50FF"/>
    <w:rsid w:val="00AD71F5"/>
    <w:rsid w:val="00AE3207"/>
    <w:rsid w:val="00AF24D0"/>
    <w:rsid w:val="00B00D14"/>
    <w:rsid w:val="00B022FD"/>
    <w:rsid w:val="00B04FB3"/>
    <w:rsid w:val="00B07D20"/>
    <w:rsid w:val="00B10154"/>
    <w:rsid w:val="00B117FD"/>
    <w:rsid w:val="00B11AB4"/>
    <w:rsid w:val="00B11CDC"/>
    <w:rsid w:val="00B12ED1"/>
    <w:rsid w:val="00B27A1F"/>
    <w:rsid w:val="00B33064"/>
    <w:rsid w:val="00B36887"/>
    <w:rsid w:val="00B37B70"/>
    <w:rsid w:val="00B413F6"/>
    <w:rsid w:val="00B44AFF"/>
    <w:rsid w:val="00B4699D"/>
    <w:rsid w:val="00B51B63"/>
    <w:rsid w:val="00B52C62"/>
    <w:rsid w:val="00B566A4"/>
    <w:rsid w:val="00B655C8"/>
    <w:rsid w:val="00B66CC7"/>
    <w:rsid w:val="00B672A2"/>
    <w:rsid w:val="00B777AB"/>
    <w:rsid w:val="00B831D9"/>
    <w:rsid w:val="00B85976"/>
    <w:rsid w:val="00B85AD6"/>
    <w:rsid w:val="00B864E4"/>
    <w:rsid w:val="00B869F0"/>
    <w:rsid w:val="00B913B5"/>
    <w:rsid w:val="00B91F73"/>
    <w:rsid w:val="00B94BCC"/>
    <w:rsid w:val="00B95426"/>
    <w:rsid w:val="00B96830"/>
    <w:rsid w:val="00B973A0"/>
    <w:rsid w:val="00BA3A41"/>
    <w:rsid w:val="00BA3FB1"/>
    <w:rsid w:val="00BA4181"/>
    <w:rsid w:val="00BA4C6A"/>
    <w:rsid w:val="00BA5688"/>
    <w:rsid w:val="00BA5CBD"/>
    <w:rsid w:val="00BB382D"/>
    <w:rsid w:val="00BC2AF6"/>
    <w:rsid w:val="00BE1050"/>
    <w:rsid w:val="00BE5DA1"/>
    <w:rsid w:val="00BE7D18"/>
    <w:rsid w:val="00BF1E01"/>
    <w:rsid w:val="00BF2B35"/>
    <w:rsid w:val="00C0237A"/>
    <w:rsid w:val="00C042E3"/>
    <w:rsid w:val="00C05BCD"/>
    <w:rsid w:val="00C10FBD"/>
    <w:rsid w:val="00C12841"/>
    <w:rsid w:val="00C200AE"/>
    <w:rsid w:val="00C21CF6"/>
    <w:rsid w:val="00C30504"/>
    <w:rsid w:val="00C358A4"/>
    <w:rsid w:val="00C4158F"/>
    <w:rsid w:val="00C433E6"/>
    <w:rsid w:val="00C52415"/>
    <w:rsid w:val="00C5257C"/>
    <w:rsid w:val="00C52C8C"/>
    <w:rsid w:val="00C5777E"/>
    <w:rsid w:val="00C645AF"/>
    <w:rsid w:val="00C70DDF"/>
    <w:rsid w:val="00C716A2"/>
    <w:rsid w:val="00C73FD3"/>
    <w:rsid w:val="00C75737"/>
    <w:rsid w:val="00C75CEB"/>
    <w:rsid w:val="00C91AB9"/>
    <w:rsid w:val="00C92742"/>
    <w:rsid w:val="00C93342"/>
    <w:rsid w:val="00C933BA"/>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D79C1"/>
    <w:rsid w:val="00CE0465"/>
    <w:rsid w:val="00CE58EA"/>
    <w:rsid w:val="00CF02F1"/>
    <w:rsid w:val="00D01A89"/>
    <w:rsid w:val="00D01BE2"/>
    <w:rsid w:val="00D044A1"/>
    <w:rsid w:val="00D13ECF"/>
    <w:rsid w:val="00D213E0"/>
    <w:rsid w:val="00D22594"/>
    <w:rsid w:val="00D230A0"/>
    <w:rsid w:val="00D23A37"/>
    <w:rsid w:val="00D2645C"/>
    <w:rsid w:val="00D32717"/>
    <w:rsid w:val="00D35135"/>
    <w:rsid w:val="00D3752E"/>
    <w:rsid w:val="00D432C8"/>
    <w:rsid w:val="00D46819"/>
    <w:rsid w:val="00D50305"/>
    <w:rsid w:val="00D57C56"/>
    <w:rsid w:val="00D66D8E"/>
    <w:rsid w:val="00D706EE"/>
    <w:rsid w:val="00D745B7"/>
    <w:rsid w:val="00D92F67"/>
    <w:rsid w:val="00D95874"/>
    <w:rsid w:val="00D97528"/>
    <w:rsid w:val="00D976BA"/>
    <w:rsid w:val="00DA08DD"/>
    <w:rsid w:val="00DA104A"/>
    <w:rsid w:val="00DA75D5"/>
    <w:rsid w:val="00DC1071"/>
    <w:rsid w:val="00DC144C"/>
    <w:rsid w:val="00DC29AD"/>
    <w:rsid w:val="00DD39D7"/>
    <w:rsid w:val="00DD5580"/>
    <w:rsid w:val="00DD5777"/>
    <w:rsid w:val="00DD64BA"/>
    <w:rsid w:val="00DD7CB3"/>
    <w:rsid w:val="00DE6672"/>
    <w:rsid w:val="00DF2A13"/>
    <w:rsid w:val="00DF2F0E"/>
    <w:rsid w:val="00DF4C51"/>
    <w:rsid w:val="00DF5D79"/>
    <w:rsid w:val="00E03646"/>
    <w:rsid w:val="00E07423"/>
    <w:rsid w:val="00E15A47"/>
    <w:rsid w:val="00E17DC1"/>
    <w:rsid w:val="00E23602"/>
    <w:rsid w:val="00E355B9"/>
    <w:rsid w:val="00E4261F"/>
    <w:rsid w:val="00E46EFE"/>
    <w:rsid w:val="00E4742A"/>
    <w:rsid w:val="00E5133A"/>
    <w:rsid w:val="00E5333D"/>
    <w:rsid w:val="00E54369"/>
    <w:rsid w:val="00E55D30"/>
    <w:rsid w:val="00E608A7"/>
    <w:rsid w:val="00E60C32"/>
    <w:rsid w:val="00E61F40"/>
    <w:rsid w:val="00E63ACF"/>
    <w:rsid w:val="00E64383"/>
    <w:rsid w:val="00E71C0E"/>
    <w:rsid w:val="00E80400"/>
    <w:rsid w:val="00E82AA4"/>
    <w:rsid w:val="00E82B42"/>
    <w:rsid w:val="00E868C5"/>
    <w:rsid w:val="00E920E0"/>
    <w:rsid w:val="00E97540"/>
    <w:rsid w:val="00EA305E"/>
    <w:rsid w:val="00EA3804"/>
    <w:rsid w:val="00EA5C2F"/>
    <w:rsid w:val="00EA6005"/>
    <w:rsid w:val="00EA7188"/>
    <w:rsid w:val="00EB0037"/>
    <w:rsid w:val="00EB03C4"/>
    <w:rsid w:val="00EB1FAC"/>
    <w:rsid w:val="00EB282C"/>
    <w:rsid w:val="00ED39A2"/>
    <w:rsid w:val="00ED4D08"/>
    <w:rsid w:val="00EE58A6"/>
    <w:rsid w:val="00EE7919"/>
    <w:rsid w:val="00EF6066"/>
    <w:rsid w:val="00F04BAD"/>
    <w:rsid w:val="00F07131"/>
    <w:rsid w:val="00F0785B"/>
    <w:rsid w:val="00F1219C"/>
    <w:rsid w:val="00F132FE"/>
    <w:rsid w:val="00F1725B"/>
    <w:rsid w:val="00F25580"/>
    <w:rsid w:val="00F27323"/>
    <w:rsid w:val="00F33972"/>
    <w:rsid w:val="00F36761"/>
    <w:rsid w:val="00F42E27"/>
    <w:rsid w:val="00F51E30"/>
    <w:rsid w:val="00F526D3"/>
    <w:rsid w:val="00F54BA0"/>
    <w:rsid w:val="00F54DCD"/>
    <w:rsid w:val="00F55FEE"/>
    <w:rsid w:val="00F57188"/>
    <w:rsid w:val="00F57BE0"/>
    <w:rsid w:val="00F61754"/>
    <w:rsid w:val="00F62F0A"/>
    <w:rsid w:val="00F71DE0"/>
    <w:rsid w:val="00F72D7E"/>
    <w:rsid w:val="00F74821"/>
    <w:rsid w:val="00F802D6"/>
    <w:rsid w:val="00F8563D"/>
    <w:rsid w:val="00F85D63"/>
    <w:rsid w:val="00F922EE"/>
    <w:rsid w:val="00F93265"/>
    <w:rsid w:val="00FA5A09"/>
    <w:rsid w:val="00FB4324"/>
    <w:rsid w:val="00FB473F"/>
    <w:rsid w:val="00FC3307"/>
    <w:rsid w:val="00FC5C91"/>
    <w:rsid w:val="00FD05CC"/>
    <w:rsid w:val="00FD33F6"/>
    <w:rsid w:val="00FD48EF"/>
    <w:rsid w:val="00FD648A"/>
    <w:rsid w:val="00FE0EFE"/>
    <w:rsid w:val="00FE2826"/>
    <w:rsid w:val="00FE443D"/>
    <w:rsid w:val="00FF109F"/>
    <w:rsid w:val="00FF1609"/>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0F"/>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DE9B-8901-41F4-A25C-60340EB2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2195</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Uuriintuya</cp:lastModifiedBy>
  <cp:revision>2</cp:revision>
  <cp:lastPrinted>2024-10-29T00:23:00Z</cp:lastPrinted>
  <dcterms:created xsi:type="dcterms:W3CDTF">2025-04-29T04:51:00Z</dcterms:created>
  <dcterms:modified xsi:type="dcterms:W3CDTF">2025-04-29T04:51:00Z</dcterms:modified>
</cp:coreProperties>
</file>