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0935" w14:textId="613ADFDA" w:rsidR="004D3878" w:rsidRPr="00915793" w:rsidRDefault="00662CC6" w:rsidP="00B75C5F">
      <w:pPr>
        <w:pStyle w:val="NormalWeb"/>
        <w:spacing w:before="0" w:after="0" w:line="276" w:lineRule="auto"/>
        <w:ind w:left="720"/>
        <w:jc w:val="center"/>
        <w:rPr>
          <w:rFonts w:cs="Times New Roman"/>
          <w:b/>
          <w:color w:val="auto"/>
        </w:rPr>
      </w:pPr>
      <w:r w:rsidRPr="00915793">
        <w:rPr>
          <w:rFonts w:cs="Times New Roman"/>
          <w:b/>
          <w:bCs/>
          <w:color w:val="auto"/>
          <w:lang w:val="mn-MN"/>
        </w:rPr>
        <w:t xml:space="preserve">УЛС ТӨРИЙН НАМЫН ТУХАЙ ХУУЛЬ /ШИНЭЧИЛСЭН НАЙРУУЛГА/-Д </w:t>
      </w:r>
      <w:r w:rsidRPr="00915793">
        <w:rPr>
          <w:rFonts w:cs="Times New Roman"/>
          <w:b/>
          <w:bCs/>
          <w:color w:val="auto"/>
          <w:lang w:val="mn-MN"/>
        </w:rPr>
        <w:br/>
        <w:t xml:space="preserve">НЭМЭЛТ, ӨӨРЧЛӨЛТ ОРУУЛАХ ТУХАЙ ХУУЛИЙН </w:t>
      </w:r>
      <w:r w:rsidR="000F75C8" w:rsidRPr="00915793">
        <w:rPr>
          <w:rFonts w:cs="Times New Roman"/>
          <w:b/>
          <w:color w:val="auto"/>
          <w:lang w:val="mn-MN"/>
        </w:rPr>
        <w:t xml:space="preserve">ТӨСЛИЙН </w:t>
      </w:r>
      <w:r w:rsidR="00EF057E" w:rsidRPr="00915793">
        <w:rPr>
          <w:rFonts w:cs="Times New Roman"/>
          <w:b/>
          <w:color w:val="auto"/>
          <w:lang w:val="mn-MN"/>
        </w:rPr>
        <w:t>ХЭРЭГЦЭЭ, ШААРДЛАГЫГ УРЬДЧИЛАН ТАНДАН СУДАЛСАН ТАЙЛАН</w:t>
      </w:r>
    </w:p>
    <w:p w14:paraId="6E34E96D" w14:textId="77777777" w:rsidR="004D3878" w:rsidRPr="00915793" w:rsidRDefault="004D3878" w:rsidP="00E46A7D">
      <w:pPr>
        <w:pStyle w:val="NormalWeb"/>
        <w:spacing w:before="0" w:after="0" w:line="276" w:lineRule="auto"/>
        <w:ind w:firstLine="720"/>
        <w:jc w:val="center"/>
        <w:rPr>
          <w:rFonts w:cs="Times New Roman"/>
          <w:color w:val="auto"/>
        </w:rPr>
      </w:pPr>
    </w:p>
    <w:p w14:paraId="7EEBFD1F" w14:textId="0D55A28B" w:rsidR="004D3878" w:rsidRPr="00915793" w:rsidRDefault="00390301" w:rsidP="00A217D9">
      <w:pPr>
        <w:pStyle w:val="NormalWeb"/>
        <w:spacing w:before="0" w:after="0" w:line="276" w:lineRule="auto"/>
        <w:ind w:firstLine="720"/>
        <w:jc w:val="center"/>
        <w:rPr>
          <w:rFonts w:cs="Times New Roman"/>
          <w:b/>
          <w:color w:val="auto"/>
          <w:lang w:val="mn-MN"/>
        </w:rPr>
      </w:pPr>
      <w:r w:rsidRPr="00915793">
        <w:rPr>
          <w:rFonts w:cs="Times New Roman"/>
          <w:b/>
          <w:color w:val="auto"/>
          <w:lang w:val="mn-MN"/>
        </w:rPr>
        <w:t>Ерөнхий мэдээлэл</w:t>
      </w:r>
    </w:p>
    <w:p w14:paraId="3E5A7849" w14:textId="77777777" w:rsidR="003E0293" w:rsidRPr="00915793" w:rsidRDefault="003E0293" w:rsidP="00E46A7D">
      <w:pPr>
        <w:pStyle w:val="NormalWeb"/>
        <w:spacing w:before="0" w:after="0" w:line="276" w:lineRule="auto"/>
        <w:ind w:firstLine="720"/>
        <w:jc w:val="both"/>
        <w:rPr>
          <w:rFonts w:cs="Times New Roman"/>
          <w:b/>
          <w:color w:val="auto"/>
          <w:lang w:val="mn-MN"/>
        </w:rPr>
      </w:pPr>
    </w:p>
    <w:p w14:paraId="34C15373" w14:textId="77777777" w:rsidR="00D66932" w:rsidRPr="00915793" w:rsidRDefault="00D66932" w:rsidP="00D66932">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хуулийн 5 дугаар бүлэгт “Улс төрийн намын санхүүжилт”-тэй холбоотой зохицуулалтуудыг нарийвчлан хуульчилж өгсөн бөгөөд энэ нь Монгол Улсын Үндсэн хуулийн 19</w:t>
      </w:r>
      <w:r w:rsidRPr="00915793">
        <w:rPr>
          <w:rFonts w:ascii="Times New Roman" w:hAnsi="Times New Roman" w:cs="Times New Roman"/>
          <w:color w:val="auto"/>
          <w:sz w:val="24"/>
          <w:szCs w:val="24"/>
          <w:vertAlign w:val="superscript"/>
          <w:lang w:val="mn-MN"/>
        </w:rPr>
        <w:t>1</w:t>
      </w:r>
      <w:r w:rsidRPr="00915793">
        <w:rPr>
          <w:rFonts w:ascii="Times New Roman" w:hAnsi="Times New Roman" w:cs="Times New Roman"/>
          <w:color w:val="auto"/>
          <w:sz w:val="24"/>
          <w:szCs w:val="24"/>
          <w:lang w:val="mn-MN"/>
        </w:rPr>
        <w:t xml:space="preserve"> дүгээр зүйлийн 3 дахь хэсэгт заасан “...намын хөрөнгө, орлогын эх үүсвэр, зарцуулалт нийтэд ил тод байх” зарчмыг бүрэн дүүрэн хангахтай холбоотой юм.</w:t>
      </w:r>
    </w:p>
    <w:p w14:paraId="77AB4096" w14:textId="14A90931" w:rsidR="00D66932" w:rsidRPr="00915793" w:rsidRDefault="00D66932" w:rsidP="00D66932">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915F6A" w:rsidRPr="00915793">
        <w:rPr>
          <w:rFonts w:ascii="Times New Roman" w:hAnsi="Times New Roman" w:cs="Times New Roman"/>
          <w:color w:val="auto"/>
          <w:sz w:val="24"/>
          <w:szCs w:val="24"/>
          <w:lang w:val="mn-MN"/>
        </w:rPr>
        <w:t>ө</w:t>
      </w:r>
      <w:r w:rsidRPr="00915793">
        <w:rPr>
          <w:rFonts w:ascii="Times New Roman" w:hAnsi="Times New Roman" w:cs="Times New Roman"/>
          <w:color w:val="auto"/>
          <w:sz w:val="24"/>
          <w:szCs w:val="24"/>
          <w:lang w:val="mn-MN"/>
        </w:rPr>
        <w:t>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w:t>
      </w:r>
    </w:p>
    <w:p w14:paraId="7FD9A436" w14:textId="1219236C" w:rsidR="00D66932" w:rsidRPr="00915793" w:rsidRDefault="00D66932" w:rsidP="00D66932">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Гэтэл Улс төрийн намын тухай хуул</w:t>
      </w:r>
      <w:r w:rsidR="00915F6A" w:rsidRPr="00915793">
        <w:rPr>
          <w:rFonts w:ascii="Times New Roman" w:hAnsi="Times New Roman" w:cs="Times New Roman"/>
          <w:color w:val="auto"/>
          <w:sz w:val="24"/>
          <w:szCs w:val="24"/>
          <w:lang w:val="mn-MN"/>
        </w:rPr>
        <w:t>ьд</w:t>
      </w:r>
      <w:r w:rsidRPr="00915793">
        <w:rPr>
          <w:rFonts w:ascii="Times New Roman" w:hAnsi="Times New Roman" w:cs="Times New Roman"/>
          <w:color w:val="auto"/>
          <w:sz w:val="24"/>
          <w:szCs w:val="24"/>
          <w:lang w:val="mn-MN"/>
        </w:rPr>
        <w:t xml:space="preserve"> Нам олон данстай байхыг хориглох, Санхүүжилт</w:t>
      </w:r>
      <w:r w:rsidR="00DA5481" w:rsidRPr="00915793">
        <w:rPr>
          <w:rFonts w:ascii="Times New Roman" w:hAnsi="Times New Roman" w:cs="Times New Roman"/>
          <w:color w:val="auto"/>
          <w:sz w:val="24"/>
          <w:szCs w:val="24"/>
          <w:lang w:val="mn-MN"/>
        </w:rPr>
        <w:t>ий</w:t>
      </w:r>
      <w:r w:rsidRPr="00915793">
        <w:rPr>
          <w:rFonts w:ascii="Times New Roman" w:hAnsi="Times New Roman" w:cs="Times New Roman"/>
          <w:color w:val="auto"/>
          <w:sz w:val="24"/>
          <w:szCs w:val="24"/>
          <w:lang w:val="mn-MN"/>
        </w:rPr>
        <w:t>н дээд хязгаарыг тав</w:t>
      </w:r>
      <w:r w:rsidR="00B14A7C" w:rsidRPr="00915793">
        <w:rPr>
          <w:rFonts w:ascii="Times New Roman" w:hAnsi="Times New Roman" w:cs="Times New Roman"/>
          <w:color w:val="auto"/>
          <w:sz w:val="24"/>
          <w:szCs w:val="24"/>
          <w:lang w:val="mn-MN"/>
        </w:rPr>
        <w:t>ьж өгөх зэргээр</w:t>
      </w:r>
      <w:r w:rsidRPr="00915793">
        <w:rPr>
          <w:rFonts w:ascii="Times New Roman" w:hAnsi="Times New Roman" w:cs="Times New Roman"/>
          <w:color w:val="auto"/>
          <w:sz w:val="24"/>
          <w:szCs w:val="24"/>
          <w:lang w:val="mn-MN"/>
        </w:rPr>
        <w:t xml:space="preserve"> Монгол Улсын Үндсэн хуульд заасан намын хөрөнгө, орлогын эх үүсвэр, зарцуулалт нээлттэй</w:t>
      </w:r>
      <w:r w:rsidR="00DA5481" w:rsidRPr="00915793">
        <w:rPr>
          <w:rFonts w:ascii="Times New Roman" w:hAnsi="Times New Roman" w:cs="Times New Roman"/>
          <w:color w:val="auto"/>
          <w:sz w:val="24"/>
          <w:szCs w:val="24"/>
          <w:lang w:val="mn-MN"/>
        </w:rPr>
        <w:t>,</w:t>
      </w:r>
      <w:r w:rsidRPr="00915793">
        <w:rPr>
          <w:rFonts w:ascii="Times New Roman" w:hAnsi="Times New Roman" w:cs="Times New Roman"/>
          <w:color w:val="auto"/>
          <w:sz w:val="24"/>
          <w:szCs w:val="24"/>
          <w:lang w:val="mn-MN"/>
        </w:rPr>
        <w:t xml:space="preserve"> ил тод байх шаардлагыг хангах нөхцөл, боломжийг хуульчилсан мэт боловч нам улсын хэмжээнд үйл ажиллагаагаа хэвийн явуулахад шаардлагдах орлогыг хүлээн авах, зарцуулах ажиллагааг бүхий л түвшинд удирдан явуулах боломжгүй  байдалд хүргэж байна.</w:t>
      </w:r>
    </w:p>
    <w:p w14:paraId="0474D46D" w14:textId="506DDD20" w:rsidR="00B14A7C" w:rsidRPr="00915793" w:rsidRDefault="00B14A7C" w:rsidP="00B14A7C">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DA5481" w:rsidRPr="00915793">
        <w:rPr>
          <w:rFonts w:ascii="Times New Roman" w:hAnsi="Times New Roman" w:cs="Times New Roman"/>
          <w:color w:val="auto"/>
          <w:sz w:val="24"/>
          <w:szCs w:val="24"/>
          <w:lang w:val="mn-MN"/>
        </w:rPr>
        <w:t>ө</w:t>
      </w:r>
      <w:r w:rsidRPr="00915793">
        <w:rPr>
          <w:rFonts w:ascii="Times New Roman" w:hAnsi="Times New Roman" w:cs="Times New Roman"/>
          <w:color w:val="auto"/>
          <w:sz w:val="24"/>
          <w:szCs w:val="24"/>
          <w:lang w:val="mn-MN"/>
        </w:rPr>
        <w:t xml:space="preserve">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 </w:t>
      </w:r>
    </w:p>
    <w:p w14:paraId="299C482C" w14:textId="1717F765" w:rsidR="00775F5E" w:rsidRPr="00915793" w:rsidRDefault="00775F5E" w:rsidP="00B14A7C">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 xml:space="preserve">Өнөөдрийн байдлаар </w:t>
      </w:r>
      <w:r w:rsidR="001E5CD3" w:rsidRPr="00915793">
        <w:rPr>
          <w:rFonts w:ascii="Times New Roman" w:hAnsi="Times New Roman" w:cs="Times New Roman"/>
          <w:color w:val="auto"/>
          <w:sz w:val="24"/>
          <w:szCs w:val="24"/>
          <w:lang w:val="mn-MN"/>
        </w:rPr>
        <w:t xml:space="preserve">Монгол улсын хэмжээнд Улсын дээд шүүхэд нийт 37 улс төрийн нам бүртгэлтэй бөгөөд 2024 оны Улсын их хурлын ээлжит сонгуульд 22 нам эвсэл оролцож </w:t>
      </w:r>
      <w:r w:rsidR="00262112" w:rsidRPr="00915793">
        <w:rPr>
          <w:rFonts w:ascii="Times New Roman" w:hAnsi="Times New Roman" w:cs="Times New Roman"/>
          <w:color w:val="auto"/>
          <w:sz w:val="24"/>
          <w:szCs w:val="24"/>
          <w:lang w:val="mn-MN"/>
        </w:rPr>
        <w:t xml:space="preserve">5 нам Улсын их хуралд суудал авсан юм. Эдгээр намуудын бүхий л санхүүгийн үйл ажиллагаанд энэхүү хуулийн зохицуулалт эерэг үр </w:t>
      </w:r>
      <w:r w:rsidR="003D6A73" w:rsidRPr="00915793">
        <w:rPr>
          <w:rFonts w:ascii="Times New Roman" w:hAnsi="Times New Roman" w:cs="Times New Roman"/>
          <w:color w:val="auto"/>
          <w:sz w:val="24"/>
          <w:szCs w:val="24"/>
          <w:lang w:val="mn-MN"/>
        </w:rPr>
        <w:t>дагавар авчрах юм.</w:t>
      </w:r>
    </w:p>
    <w:p w14:paraId="43467CB8" w14:textId="74919FFD" w:rsidR="00E43E19" w:rsidRPr="00915793" w:rsidRDefault="00775F5E" w:rsidP="000302BF">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 xml:space="preserve">Иймд Улсын Их </w:t>
      </w:r>
      <w:r w:rsidR="00837477" w:rsidRPr="00915793">
        <w:rPr>
          <w:rFonts w:ascii="Times New Roman" w:hAnsi="Times New Roman" w:cs="Times New Roman"/>
          <w:color w:val="auto"/>
          <w:sz w:val="24"/>
          <w:szCs w:val="24"/>
          <w:lang w:val="mn-MN"/>
        </w:rPr>
        <w:t>Х</w:t>
      </w:r>
      <w:r w:rsidRPr="00915793">
        <w:rPr>
          <w:rFonts w:ascii="Times New Roman" w:hAnsi="Times New Roman" w:cs="Times New Roman"/>
          <w:color w:val="auto"/>
          <w:sz w:val="24"/>
          <w:szCs w:val="24"/>
          <w:lang w:val="mn-MN"/>
        </w:rPr>
        <w:t xml:space="preserve">урлаас 2023 оны 07 дугаар сарын 07-ны </w:t>
      </w:r>
      <w:r w:rsidR="00837477" w:rsidRPr="00915793">
        <w:rPr>
          <w:rFonts w:ascii="Times New Roman" w:hAnsi="Times New Roman" w:cs="Times New Roman"/>
          <w:color w:val="auto"/>
          <w:sz w:val="24"/>
          <w:szCs w:val="24"/>
          <w:lang w:val="mn-MN"/>
        </w:rPr>
        <w:t xml:space="preserve">өдөр </w:t>
      </w:r>
      <w:r w:rsidRPr="00915793">
        <w:rPr>
          <w:rFonts w:ascii="Times New Roman" w:hAnsi="Times New Roman" w:cs="Times New Roman"/>
          <w:color w:val="auto"/>
          <w:sz w:val="24"/>
          <w:szCs w:val="24"/>
          <w:lang w:val="mn-MN"/>
        </w:rPr>
        <w:t>баталж 2024 оны 01 дүгээр сарын 01-ний өдрөөс дагаж мөрдөж эхэлсэн Улс төрийн намын тухай хуулийн 26.7, 27.8, 36.14 дэх заалтуудад өөрчлөлт оруулж, намын үйл ажиллагааг санхүүгийн хувьд хязгаарлаж Монгол Улсын Үндсэн хуульд иргэдийн эвлэлдэн нэгдэх, Улс төрийн намын үйл ажиллагаанд оролцох, эс оролцох эрхийг хангах зорилгоор хуулийн төслийг боловсрууллаа</w:t>
      </w:r>
      <w:r w:rsidR="000302BF" w:rsidRPr="00915793">
        <w:rPr>
          <w:rFonts w:ascii="Times New Roman" w:hAnsi="Times New Roman" w:cs="Times New Roman"/>
          <w:color w:val="auto"/>
          <w:sz w:val="24"/>
          <w:szCs w:val="24"/>
          <w:lang w:val="mn-MN"/>
        </w:rPr>
        <w:t>.</w:t>
      </w:r>
    </w:p>
    <w:p w14:paraId="2B396C2F" w14:textId="77777777" w:rsidR="00390301" w:rsidRPr="00915793" w:rsidRDefault="00390301" w:rsidP="00390301">
      <w:pPr>
        <w:contextualSpacing/>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lastRenderedPageBreak/>
        <w:t xml:space="preserve">УРЬДЧИЛАН ТАНДАН СУДЛАХ </w:t>
      </w:r>
    </w:p>
    <w:p w14:paraId="54F80FC1" w14:textId="77777777" w:rsidR="00573F2E" w:rsidRPr="00915793" w:rsidRDefault="00390301" w:rsidP="00390301">
      <w:pPr>
        <w:contextualSpacing/>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ҮНЭЛГЭЭНИЙ ТАЙЛАН</w:t>
      </w:r>
    </w:p>
    <w:p w14:paraId="4B81404B" w14:textId="77777777" w:rsidR="00390301" w:rsidRPr="00915793" w:rsidRDefault="00390301" w:rsidP="00390301">
      <w:pPr>
        <w:contextualSpacing/>
        <w:jc w:val="center"/>
        <w:rPr>
          <w:rFonts w:ascii="Times New Roman" w:hAnsi="Times New Roman" w:cs="Times New Roman"/>
          <w:b/>
          <w:color w:val="auto"/>
          <w:sz w:val="24"/>
          <w:szCs w:val="24"/>
          <w:lang w:val="mn-MN"/>
        </w:rPr>
      </w:pPr>
    </w:p>
    <w:p w14:paraId="388C6DA4" w14:textId="77777777" w:rsidR="00390301" w:rsidRPr="00915793" w:rsidRDefault="00390301" w:rsidP="00390301">
      <w:pPr>
        <w:ind w:firstLine="720"/>
        <w:contextualSpacing/>
        <w:jc w:val="both"/>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Нэг.Асуудалд дүн шинжилгээ хийсэн байдал</w:t>
      </w:r>
      <w:r w:rsidR="00212A8C" w:rsidRPr="00915793">
        <w:rPr>
          <w:rFonts w:ascii="Times New Roman" w:hAnsi="Times New Roman" w:cs="Times New Roman"/>
          <w:b/>
          <w:color w:val="auto"/>
          <w:sz w:val="24"/>
          <w:szCs w:val="24"/>
          <w:lang w:val="mn-MN"/>
        </w:rPr>
        <w:t>.</w:t>
      </w:r>
    </w:p>
    <w:p w14:paraId="7E56F1BC" w14:textId="77777777" w:rsidR="00390301" w:rsidRPr="00915793" w:rsidRDefault="00390301" w:rsidP="00390301">
      <w:pPr>
        <w:contextualSpacing/>
        <w:jc w:val="both"/>
        <w:rPr>
          <w:rFonts w:ascii="Times New Roman" w:hAnsi="Times New Roman" w:cs="Times New Roman"/>
          <w:b/>
          <w:color w:val="auto"/>
          <w:sz w:val="24"/>
          <w:szCs w:val="24"/>
          <w:lang w:val="mn-MN"/>
        </w:rPr>
      </w:pPr>
    </w:p>
    <w:p w14:paraId="6884AC3C" w14:textId="3EA900B6" w:rsidR="00212A8C" w:rsidRPr="00915793" w:rsidRDefault="00E43E19" w:rsidP="008C6881">
      <w:pPr>
        <w:ind w:firstLine="720"/>
        <w:contextualSpacing/>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 xml:space="preserve">Улс төрийн намын тухай хууль /шинэчилсэн найруулга/-д </w:t>
      </w:r>
      <w:r w:rsidRPr="00915793">
        <w:rPr>
          <w:rFonts w:ascii="Times New Roman" w:hAnsi="Times New Roman" w:cs="Times New Roman"/>
          <w:color w:val="auto"/>
          <w:sz w:val="24"/>
          <w:szCs w:val="24"/>
          <w:lang w:val="mn-MN"/>
        </w:rPr>
        <w:br/>
        <w:t xml:space="preserve">нэмэлт, өөрчлөлт оруулах тухай </w:t>
      </w:r>
      <w:r w:rsidR="00390301" w:rsidRPr="00915793">
        <w:rPr>
          <w:rFonts w:ascii="Times New Roman" w:hAnsi="Times New Roman" w:cs="Times New Roman"/>
          <w:color w:val="auto"/>
          <w:sz w:val="24"/>
          <w:szCs w:val="24"/>
          <w:lang w:val="mn-MN"/>
        </w:rPr>
        <w:t xml:space="preserve">хуулийн төслийг Хууль тогтоомжийн тухай хуулийн 13 дугаар зүйлийн 13.2-т заасны дагуу </w:t>
      </w:r>
      <w:r w:rsidR="00212A8C" w:rsidRPr="00915793">
        <w:rPr>
          <w:rFonts w:ascii="Times New Roman" w:hAnsi="Times New Roman" w:cs="Times New Roman"/>
          <w:color w:val="auto"/>
          <w:sz w:val="24"/>
          <w:szCs w:val="24"/>
          <w:lang w:val="mn-MN"/>
        </w:rPr>
        <w:t>судалсан болно.</w:t>
      </w:r>
    </w:p>
    <w:p w14:paraId="625A6247" w14:textId="77777777" w:rsidR="007B132A" w:rsidRPr="00915793" w:rsidRDefault="007B132A" w:rsidP="008C6881">
      <w:pPr>
        <w:shd w:val="clear" w:color="auto" w:fill="FFFFFF"/>
        <w:tabs>
          <w:tab w:val="left" w:pos="709"/>
          <w:tab w:val="left" w:pos="1134"/>
        </w:tabs>
        <w:suppressAutoHyphens w:val="0"/>
        <w:spacing w:after="0"/>
        <w:jc w:val="both"/>
        <w:rPr>
          <w:rFonts w:ascii="Times New Roman" w:hAnsi="Times New Roman" w:cs="Times New Roman"/>
          <w:color w:val="auto"/>
          <w:sz w:val="24"/>
          <w:szCs w:val="24"/>
          <w:lang w:val="mn-MN"/>
        </w:rPr>
      </w:pPr>
    </w:p>
    <w:p w14:paraId="1F5306E1" w14:textId="5AC212DC" w:rsidR="008C6881" w:rsidRPr="00915793" w:rsidRDefault="008C6881" w:rsidP="008C6881">
      <w:pPr>
        <w:shd w:val="clear" w:color="auto" w:fill="FFFFFF"/>
        <w:tabs>
          <w:tab w:val="left" w:pos="709"/>
          <w:tab w:val="left" w:pos="1134"/>
        </w:tabs>
        <w:suppressAutoHyphens w:val="0"/>
        <w:spacing w:after="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ab/>
        <w:t>Уг хуулийн төсөл нь Монгол Улсын Үндсэн хууль, бусад хууль болон олон улсын гэрээнд харшлаагүй болно.</w:t>
      </w:r>
    </w:p>
    <w:p w14:paraId="4F3B99D0" w14:textId="77777777" w:rsidR="00C115A3" w:rsidRPr="00915793" w:rsidRDefault="00212A8C" w:rsidP="008C6881">
      <w:pPr>
        <w:shd w:val="clear" w:color="auto" w:fill="FFFFFF"/>
        <w:tabs>
          <w:tab w:val="left" w:pos="1134"/>
        </w:tabs>
        <w:suppressAutoHyphens w:val="0"/>
        <w:spacing w:after="0"/>
        <w:ind w:left="851"/>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ab/>
        <w:t xml:space="preserve"> </w:t>
      </w:r>
    </w:p>
    <w:p w14:paraId="3C88A39E" w14:textId="37100814" w:rsidR="00212A8C" w:rsidRPr="00915793" w:rsidRDefault="00212A8C" w:rsidP="00390301">
      <w:pPr>
        <w:jc w:val="both"/>
        <w:rPr>
          <w:rFonts w:ascii="Times New Roman" w:hAnsi="Times New Roman" w:cs="Times New Roman"/>
          <w:b/>
          <w:color w:val="auto"/>
          <w:sz w:val="24"/>
          <w:szCs w:val="24"/>
          <w:lang w:val="mn-MN"/>
        </w:rPr>
      </w:pPr>
      <w:r w:rsidRPr="00915793">
        <w:rPr>
          <w:rFonts w:ascii="Times New Roman" w:hAnsi="Times New Roman" w:cs="Times New Roman"/>
          <w:color w:val="auto"/>
          <w:sz w:val="24"/>
          <w:szCs w:val="24"/>
          <w:lang w:val="mn-MN"/>
        </w:rPr>
        <w:tab/>
      </w:r>
      <w:r w:rsidR="008C6881" w:rsidRPr="00915793">
        <w:rPr>
          <w:rFonts w:ascii="Times New Roman" w:hAnsi="Times New Roman" w:cs="Times New Roman"/>
          <w:b/>
          <w:color w:val="auto"/>
          <w:sz w:val="24"/>
          <w:szCs w:val="24"/>
          <w:lang w:val="mn-MN"/>
        </w:rPr>
        <w:t>Хоёр</w:t>
      </w:r>
      <w:r w:rsidRPr="00915793">
        <w:rPr>
          <w:rFonts w:ascii="Times New Roman" w:hAnsi="Times New Roman" w:cs="Times New Roman"/>
          <w:b/>
          <w:color w:val="auto"/>
          <w:sz w:val="24"/>
          <w:szCs w:val="24"/>
          <w:lang w:val="mn-MN"/>
        </w:rPr>
        <w:t xml:space="preserve">. </w:t>
      </w:r>
      <w:r w:rsidR="00906C7D" w:rsidRPr="00915793">
        <w:rPr>
          <w:rFonts w:ascii="Times New Roman" w:hAnsi="Times New Roman" w:cs="Times New Roman"/>
          <w:b/>
          <w:color w:val="auto"/>
          <w:sz w:val="24"/>
          <w:szCs w:val="24"/>
          <w:lang w:val="mn-MN"/>
        </w:rPr>
        <w:t>Асуудлыг үүсгэж буй учир шалтгаан</w:t>
      </w:r>
      <w:r w:rsidRPr="00915793">
        <w:rPr>
          <w:rFonts w:ascii="Times New Roman" w:hAnsi="Times New Roman" w:cs="Times New Roman"/>
          <w:b/>
          <w:color w:val="auto"/>
          <w:sz w:val="24"/>
          <w:szCs w:val="24"/>
          <w:lang w:val="mn-MN"/>
        </w:rPr>
        <w:t>.</w:t>
      </w:r>
    </w:p>
    <w:p w14:paraId="3CC2CC20" w14:textId="5C8B1328" w:rsidR="00906C7D" w:rsidRPr="00915793" w:rsidRDefault="00371763" w:rsidP="00906C7D">
      <w:pPr>
        <w:pStyle w:val="NormalWeb"/>
        <w:spacing w:line="300" w:lineRule="atLeast"/>
        <w:jc w:val="both"/>
        <w:rPr>
          <w:rFonts w:cs="Times New Roman"/>
          <w:color w:val="auto"/>
          <w:lang w:val="mn-MN"/>
        </w:rPr>
      </w:pPr>
      <w:r w:rsidRPr="00915793">
        <w:rPr>
          <w:rFonts w:cs="Times New Roman"/>
          <w:b/>
          <w:color w:val="auto"/>
          <w:lang w:val="mn-MN"/>
        </w:rPr>
        <w:tab/>
      </w:r>
      <w:r w:rsidR="00906C7D" w:rsidRPr="00915793">
        <w:rPr>
          <w:rFonts w:cs="Times New Roman"/>
          <w:color w:val="auto"/>
          <w:lang w:val="mn-MN"/>
        </w:rPr>
        <w:t>Улс төрийн намын тухай хуулийг 2023 оны 07 дугаар сарын 07-ны өдөр баталсан бөгөөд энэхүү хууль нь 2024 оны 01 дүгээр сарын 01-ний өдрөөс эхлэн хэрэгжиж эхэлсэн.</w:t>
      </w:r>
    </w:p>
    <w:p w14:paraId="5E6AC570" w14:textId="412546B5" w:rsidR="00906C7D" w:rsidRPr="00915793" w:rsidRDefault="00906C7D" w:rsidP="00906C7D">
      <w:pPr>
        <w:pStyle w:val="NormalWeb"/>
        <w:spacing w:line="300" w:lineRule="atLeast"/>
        <w:jc w:val="both"/>
        <w:rPr>
          <w:rFonts w:cs="Times New Roman"/>
          <w:color w:val="auto"/>
          <w:lang w:val="mn-MN"/>
        </w:rPr>
      </w:pPr>
    </w:p>
    <w:p w14:paraId="7EC66A28" w14:textId="77777777" w:rsidR="001069BE" w:rsidRPr="00915793" w:rsidRDefault="00906C7D" w:rsidP="001069BE">
      <w:pPr>
        <w:ind w:firstLine="360"/>
        <w:jc w:val="both"/>
        <w:rPr>
          <w:rFonts w:ascii="Times New Roman" w:hAnsi="Times New Roman" w:cs="Times New Roman"/>
          <w:color w:val="auto"/>
          <w:sz w:val="24"/>
          <w:szCs w:val="24"/>
          <w:lang w:val="mn-MN"/>
        </w:rPr>
      </w:pPr>
      <w:r w:rsidRPr="00915793">
        <w:rPr>
          <w:rFonts w:cs="Times New Roman"/>
          <w:color w:val="auto"/>
          <w:sz w:val="24"/>
          <w:szCs w:val="24"/>
          <w:lang w:val="mn-MN"/>
        </w:rPr>
        <w:tab/>
      </w:r>
      <w:r w:rsidR="001069BE" w:rsidRPr="00915793">
        <w:rPr>
          <w:rFonts w:ascii="Times New Roman" w:hAnsi="Times New Roman" w:cs="Times New Roman"/>
          <w:color w:val="auto"/>
          <w:sz w:val="24"/>
          <w:szCs w:val="24"/>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1CE37EF0" w14:textId="77777777" w:rsidR="001069BE" w:rsidRPr="00915793" w:rsidRDefault="001069BE" w:rsidP="001069BE">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Мөн Улсын Их Хуралд суудал бүхий улс төрийн намуудад санхүүжилт олгох, санхүүжилтийн хэмжээнээс хамаарч намын бусад орологын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байдаг.</w:t>
      </w:r>
    </w:p>
    <w:p w14:paraId="5E898125" w14:textId="77777777" w:rsidR="001069BE" w:rsidRPr="00915793" w:rsidRDefault="001069BE" w:rsidP="001069BE">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Үүнийг төрөөс олгох санхүүжилтийн хэмжээтэй уялдуулан механик байдлаар хязгаарлалт тогтоох нь буруу юм. Мөн 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7D29384F" w14:textId="1BCEAF2F" w:rsidR="001069BE" w:rsidRPr="00915793" w:rsidRDefault="001069BE" w:rsidP="001069BE">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 xml:space="preserve">Өнөөдрийн байдлаар Монгол улсын хэмжээнд Улсын дээд шүүхэд нийт 37 улс төрийн нам бүртгэлтэй бөгөөд 2024 оны Улсын их хурлын ээлжит сонгуульд 22 нам эвсэл оролцож </w:t>
      </w:r>
      <w:r w:rsidRPr="00915793">
        <w:rPr>
          <w:rFonts w:ascii="Times New Roman" w:hAnsi="Times New Roman" w:cs="Times New Roman"/>
          <w:color w:val="auto"/>
          <w:sz w:val="24"/>
          <w:szCs w:val="24"/>
          <w:lang w:val="mn-MN"/>
        </w:rPr>
        <w:lastRenderedPageBreak/>
        <w:t>5 нам Улсын их хуралд суудал авсан юм. Эдгээр намуудын бүхий л санхүүгийн үйл ажиллагаанд энэхүү хуулийн зохицуулалт эерэг үр дагавар авчрах юм.</w:t>
      </w:r>
    </w:p>
    <w:p w14:paraId="4E16729B" w14:textId="3571DD36" w:rsidR="00906C7D" w:rsidRPr="00915793" w:rsidRDefault="001069BE" w:rsidP="004B7F9D">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 xml:space="preserve">Иймд энэхүү хууль нь цаг үеэ олсон, </w:t>
      </w:r>
      <w:r w:rsidR="004B7F9D" w:rsidRPr="00915793">
        <w:rPr>
          <w:rFonts w:ascii="Times New Roman" w:hAnsi="Times New Roman" w:cs="Times New Roman"/>
          <w:color w:val="auto"/>
          <w:sz w:val="24"/>
          <w:szCs w:val="24"/>
          <w:lang w:val="mn-MN"/>
        </w:rPr>
        <w:t>дээрх олон харилцааг зохицуулахад чиглэсэн чухал шаарддалагтай хуулийн төсөл болсон байна.</w:t>
      </w:r>
    </w:p>
    <w:p w14:paraId="56EA09CA" w14:textId="77777777" w:rsidR="00906C7D" w:rsidRPr="00915793" w:rsidRDefault="00906C7D" w:rsidP="00906C7D">
      <w:pPr>
        <w:pStyle w:val="NormalWeb"/>
        <w:spacing w:line="300" w:lineRule="atLeast"/>
        <w:jc w:val="both"/>
        <w:rPr>
          <w:rFonts w:cs="Times New Roman"/>
          <w:color w:val="auto"/>
          <w:lang w:val="mn-MN"/>
        </w:rPr>
      </w:pPr>
    </w:p>
    <w:p w14:paraId="1DAC3057" w14:textId="77777777" w:rsidR="00655148" w:rsidRPr="00915793" w:rsidRDefault="00655148" w:rsidP="00EF30A7">
      <w:pPr>
        <w:jc w:val="both"/>
        <w:rPr>
          <w:rFonts w:ascii="Times New Roman" w:hAnsi="Times New Roman" w:cs="Times New Roman"/>
          <w:b/>
          <w:color w:val="auto"/>
          <w:sz w:val="24"/>
          <w:szCs w:val="24"/>
          <w:lang w:val="mn-MN"/>
        </w:rPr>
      </w:pPr>
      <w:r w:rsidRPr="00915793">
        <w:rPr>
          <w:rFonts w:ascii="Times New Roman" w:hAnsi="Times New Roman" w:cs="Times New Roman"/>
          <w:color w:val="auto"/>
          <w:sz w:val="24"/>
          <w:szCs w:val="24"/>
          <w:lang w:val="mn-MN"/>
        </w:rPr>
        <w:tab/>
      </w:r>
      <w:r w:rsidR="008C6881" w:rsidRPr="00915793">
        <w:rPr>
          <w:rFonts w:ascii="Times New Roman" w:hAnsi="Times New Roman" w:cs="Times New Roman"/>
          <w:b/>
          <w:color w:val="auto"/>
          <w:sz w:val="24"/>
          <w:szCs w:val="24"/>
          <w:lang w:val="mn-MN"/>
        </w:rPr>
        <w:t>Гурав</w:t>
      </w:r>
      <w:r w:rsidRPr="00915793">
        <w:rPr>
          <w:rFonts w:ascii="Times New Roman" w:hAnsi="Times New Roman" w:cs="Times New Roman"/>
          <w:b/>
          <w:color w:val="auto"/>
          <w:sz w:val="24"/>
          <w:szCs w:val="24"/>
          <w:lang w:val="mn-MN"/>
        </w:rPr>
        <w:t>. Асуудлыг зохицуулах хувилбарууд, тэдгээрийн эерэг, сөрөг талыг харьцуулсан байдал</w:t>
      </w:r>
    </w:p>
    <w:p w14:paraId="71C72AE8"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b/>
          <w:color w:val="auto"/>
          <w:sz w:val="24"/>
          <w:szCs w:val="24"/>
          <w:lang w:val="mn-MN"/>
        </w:rPr>
        <w:tab/>
      </w:r>
      <w:r w:rsidRPr="00915793">
        <w:rPr>
          <w:rFonts w:ascii="Times New Roman" w:hAnsi="Times New Roman" w:cs="Times New Roman"/>
          <w:color w:val="auto"/>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00C5F40E"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ab/>
      </w:r>
    </w:p>
    <w:tbl>
      <w:tblPr>
        <w:tblStyle w:val="TableGrid"/>
        <w:tblW w:w="0" w:type="auto"/>
        <w:tblLook w:val="04A0" w:firstRow="1" w:lastRow="0" w:firstColumn="1" w:lastColumn="0" w:noHBand="0" w:noVBand="1"/>
      </w:tblPr>
      <w:tblGrid>
        <w:gridCol w:w="3162"/>
        <w:gridCol w:w="3163"/>
        <w:gridCol w:w="3163"/>
      </w:tblGrid>
      <w:tr w:rsidR="00915793" w:rsidRPr="00915793" w14:paraId="4290A593" w14:textId="77777777" w:rsidTr="00655148">
        <w:tc>
          <w:tcPr>
            <w:tcW w:w="3162" w:type="dxa"/>
          </w:tcPr>
          <w:p w14:paraId="4530749C" w14:textId="77777777" w:rsidR="00655148" w:rsidRPr="00915793" w:rsidRDefault="00655148" w:rsidP="00655148">
            <w:pPr>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Хувилбар</w:t>
            </w:r>
          </w:p>
        </w:tc>
        <w:tc>
          <w:tcPr>
            <w:tcW w:w="3163" w:type="dxa"/>
          </w:tcPr>
          <w:p w14:paraId="6EF64F00" w14:textId="77777777" w:rsidR="00655148" w:rsidRPr="00915793" w:rsidRDefault="00655148" w:rsidP="00655148">
            <w:pPr>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Зорилгод хүрэх байдал</w:t>
            </w:r>
          </w:p>
        </w:tc>
        <w:tc>
          <w:tcPr>
            <w:tcW w:w="3163" w:type="dxa"/>
          </w:tcPr>
          <w:p w14:paraId="7A419F7E" w14:textId="77777777" w:rsidR="00655148" w:rsidRPr="00915793" w:rsidRDefault="00655148" w:rsidP="00655148">
            <w:pPr>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Зардал, үр өгөөжийн харьцаа</w:t>
            </w:r>
          </w:p>
        </w:tc>
      </w:tr>
      <w:tr w:rsidR="00655148" w:rsidRPr="00915793" w14:paraId="6F5E9FF4" w14:textId="77777777" w:rsidTr="00655148">
        <w:tc>
          <w:tcPr>
            <w:tcW w:w="3162" w:type="dxa"/>
          </w:tcPr>
          <w:p w14:paraId="422CDB88"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Хууль тогтоомжийн төсөл боловсруулах</w:t>
            </w:r>
          </w:p>
        </w:tc>
        <w:tc>
          <w:tcPr>
            <w:tcW w:w="3163" w:type="dxa"/>
          </w:tcPr>
          <w:p w14:paraId="4DEED629"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Зорилгодоо хүрэх бүрэн боломжтой</w:t>
            </w:r>
          </w:p>
        </w:tc>
        <w:tc>
          <w:tcPr>
            <w:tcW w:w="3163" w:type="dxa"/>
          </w:tcPr>
          <w:p w14:paraId="5E9AAFFF"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Нэмэлт зардал шаардагдахгүй</w:t>
            </w:r>
          </w:p>
        </w:tc>
      </w:tr>
    </w:tbl>
    <w:p w14:paraId="1C2B3713" w14:textId="77777777" w:rsidR="00655148" w:rsidRPr="00915793" w:rsidRDefault="00655148" w:rsidP="00EF30A7">
      <w:pPr>
        <w:jc w:val="both"/>
        <w:rPr>
          <w:rFonts w:ascii="Times New Roman" w:hAnsi="Times New Roman" w:cs="Times New Roman"/>
          <w:color w:val="auto"/>
          <w:sz w:val="24"/>
          <w:szCs w:val="24"/>
          <w:lang w:val="mn-MN"/>
        </w:rPr>
      </w:pPr>
    </w:p>
    <w:p w14:paraId="40EC88E0" w14:textId="77777777" w:rsidR="00655148" w:rsidRPr="00915793" w:rsidRDefault="00655148" w:rsidP="00EF30A7">
      <w:pPr>
        <w:jc w:val="both"/>
        <w:rPr>
          <w:rFonts w:ascii="Times New Roman" w:hAnsi="Times New Roman" w:cs="Times New Roman"/>
          <w:b/>
          <w:color w:val="auto"/>
          <w:sz w:val="24"/>
          <w:szCs w:val="24"/>
          <w:lang w:val="mn-MN"/>
        </w:rPr>
      </w:pPr>
      <w:r w:rsidRPr="00915793">
        <w:rPr>
          <w:rFonts w:ascii="Times New Roman" w:hAnsi="Times New Roman" w:cs="Times New Roman"/>
          <w:color w:val="auto"/>
          <w:sz w:val="24"/>
          <w:szCs w:val="24"/>
          <w:lang w:val="mn-MN"/>
        </w:rPr>
        <w:tab/>
      </w:r>
      <w:r w:rsidRPr="00915793">
        <w:rPr>
          <w:rFonts w:ascii="Times New Roman" w:hAnsi="Times New Roman" w:cs="Times New Roman"/>
          <w:b/>
          <w:color w:val="auto"/>
          <w:sz w:val="24"/>
          <w:szCs w:val="24"/>
          <w:lang w:val="mn-MN"/>
        </w:rPr>
        <w:t>Тав. Зохицуулалтын хувилбарын үр нөлөөг тандан судалсан байдал</w:t>
      </w:r>
    </w:p>
    <w:p w14:paraId="4D4BE353" w14:textId="77777777" w:rsidR="00655148" w:rsidRPr="00915793" w:rsidRDefault="00655148" w:rsidP="00EF30A7">
      <w:pPr>
        <w:jc w:val="both"/>
        <w:rPr>
          <w:rFonts w:ascii="Times New Roman" w:hAnsi="Times New Roman" w:cs="Times New Roman"/>
          <w:color w:val="auto"/>
          <w:sz w:val="24"/>
          <w:szCs w:val="24"/>
          <w:lang w:val="mn-MN"/>
        </w:rPr>
      </w:pPr>
      <w:r w:rsidRPr="00915793">
        <w:rPr>
          <w:rFonts w:ascii="Times New Roman" w:hAnsi="Times New Roman" w:cs="Times New Roman"/>
          <w:b/>
          <w:color w:val="auto"/>
          <w:sz w:val="24"/>
          <w:szCs w:val="24"/>
          <w:lang w:val="mn-MN"/>
        </w:rPr>
        <w:tab/>
      </w:r>
      <w:r w:rsidRPr="00915793">
        <w:rPr>
          <w:rFonts w:ascii="Times New Roman" w:hAnsi="Times New Roman" w:cs="Times New Roman"/>
          <w:color w:val="auto"/>
          <w:sz w:val="24"/>
          <w:szCs w:val="24"/>
          <w:lang w:val="mn-MN"/>
        </w:rPr>
        <w:t>Аргачлалын 6-д заасны дагуу сонгосон хувилбарын үр нөлөөг ерөнхий асуултуудад хариуцлах замаар дүгнэлтийг гаргалаа.</w:t>
      </w:r>
    </w:p>
    <w:p w14:paraId="735CBAD8" w14:textId="77777777" w:rsidR="00655148" w:rsidRPr="00915793" w:rsidRDefault="00655148" w:rsidP="00655148">
      <w:pPr>
        <w:shd w:val="clear" w:color="auto" w:fill="FFFFFF"/>
        <w:spacing w:after="0" w:line="330" w:lineRule="atLeast"/>
        <w:jc w:val="center"/>
        <w:rPr>
          <w:rFonts w:ascii="Times New Roman" w:eastAsia="Times New Roman" w:hAnsi="Times New Roman" w:cs="Times New Roman"/>
          <w:color w:val="auto"/>
          <w:sz w:val="18"/>
          <w:szCs w:val="18"/>
        </w:rPr>
      </w:pPr>
      <w:r w:rsidRPr="00915793">
        <w:rPr>
          <w:rFonts w:ascii="Times New Roman" w:hAnsi="Times New Roman" w:cs="Times New Roman"/>
          <w:color w:val="auto"/>
          <w:sz w:val="24"/>
          <w:szCs w:val="24"/>
          <w:lang w:val="mn-MN"/>
        </w:rPr>
        <w:tab/>
      </w:r>
      <w:r w:rsidRPr="00915793">
        <w:rPr>
          <w:rFonts w:ascii="Times New Roman" w:eastAsia="Times New Roman" w:hAnsi="Times New Roman" w:cs="Times New Roman"/>
          <w:color w:val="auto"/>
          <w:sz w:val="18"/>
          <w:szCs w:val="18"/>
        </w:rPr>
        <w:t>ХҮНИЙ ЭРХЭД ҮЗҮҮЛЭХ ҮР НӨЛӨӨ</w:t>
      </w:r>
    </w:p>
    <w:p w14:paraId="4778EC8D"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91"/>
        <w:gridCol w:w="4015"/>
        <w:gridCol w:w="1119"/>
        <w:gridCol w:w="1118"/>
        <w:gridCol w:w="1302"/>
      </w:tblGrid>
      <w:tr w:rsidR="00915793" w:rsidRPr="00915793" w14:paraId="005E4A50" w14:textId="77777777" w:rsidTr="00BE6F04">
        <w:trPr>
          <w:jc w:val="center"/>
        </w:trPr>
        <w:tc>
          <w:tcPr>
            <w:tcW w:w="20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17AF46" w14:textId="77777777" w:rsidR="00655148" w:rsidRPr="00915793" w:rsidRDefault="00655148" w:rsidP="006B5396">
            <w:pPr>
              <w:spacing w:after="0" w:line="330" w:lineRule="atLeast"/>
              <w:jc w:val="center"/>
              <w:rPr>
                <w:rFonts w:ascii="Times New Roman" w:eastAsia="Times New Roman" w:hAnsi="Times New Roman" w:cs="Times New Roman"/>
                <w:b/>
                <w:color w:val="auto"/>
                <w:sz w:val="18"/>
                <w:szCs w:val="18"/>
              </w:rPr>
            </w:pPr>
            <w:proofErr w:type="spellStart"/>
            <w:r w:rsidRPr="00915793">
              <w:rPr>
                <w:rFonts w:ascii="Times New Roman" w:eastAsia="Times New Roman" w:hAnsi="Times New Roman" w:cs="Times New Roman"/>
                <w:b/>
                <w:color w:val="auto"/>
                <w:sz w:val="18"/>
                <w:szCs w:val="18"/>
              </w:rPr>
              <w:t>Үзүүлэх</w:t>
            </w:r>
            <w:proofErr w:type="spellEnd"/>
            <w:r w:rsidRPr="00915793">
              <w:rPr>
                <w:rFonts w:ascii="Times New Roman" w:eastAsia="Times New Roman" w:hAnsi="Times New Roman" w:cs="Times New Roman"/>
                <w:b/>
                <w:color w:val="auto"/>
                <w:sz w:val="18"/>
                <w:szCs w:val="18"/>
              </w:rPr>
              <w:t xml:space="preserve"> </w:t>
            </w:r>
            <w:proofErr w:type="spellStart"/>
            <w:r w:rsidRPr="00915793">
              <w:rPr>
                <w:rFonts w:ascii="Times New Roman" w:eastAsia="Times New Roman" w:hAnsi="Times New Roman" w:cs="Times New Roman"/>
                <w:b/>
                <w:color w:val="auto"/>
                <w:sz w:val="18"/>
                <w:szCs w:val="18"/>
              </w:rPr>
              <w:t>үр</w:t>
            </w:r>
            <w:proofErr w:type="spellEnd"/>
          </w:p>
          <w:p w14:paraId="78ABBFEE" w14:textId="77777777" w:rsidR="00655148" w:rsidRPr="00915793" w:rsidRDefault="00655148" w:rsidP="006B5396">
            <w:pPr>
              <w:spacing w:after="0" w:line="330" w:lineRule="atLeast"/>
              <w:jc w:val="center"/>
              <w:rPr>
                <w:rFonts w:ascii="Times New Roman" w:eastAsia="Times New Roman" w:hAnsi="Times New Roman" w:cs="Times New Roman"/>
                <w:b/>
                <w:color w:val="auto"/>
                <w:sz w:val="18"/>
                <w:szCs w:val="18"/>
              </w:rPr>
            </w:pPr>
            <w:proofErr w:type="spellStart"/>
            <w:r w:rsidRPr="00915793">
              <w:rPr>
                <w:rFonts w:ascii="Times New Roman" w:eastAsia="Times New Roman" w:hAnsi="Times New Roman" w:cs="Times New Roman"/>
                <w:b/>
                <w:color w:val="auto"/>
                <w:sz w:val="18"/>
                <w:szCs w:val="18"/>
              </w:rPr>
              <w:t>нөлөө</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EF13CE" w14:textId="77777777" w:rsidR="00655148" w:rsidRPr="00915793" w:rsidRDefault="00655148" w:rsidP="006B5396">
            <w:pPr>
              <w:spacing w:after="0" w:line="330" w:lineRule="atLeast"/>
              <w:jc w:val="center"/>
              <w:rPr>
                <w:rFonts w:ascii="Times New Roman" w:eastAsia="Times New Roman" w:hAnsi="Times New Roman" w:cs="Times New Roman"/>
                <w:b/>
                <w:color w:val="auto"/>
                <w:sz w:val="18"/>
                <w:szCs w:val="18"/>
              </w:rPr>
            </w:pPr>
            <w:proofErr w:type="spellStart"/>
            <w:r w:rsidRPr="00915793">
              <w:rPr>
                <w:rFonts w:ascii="Times New Roman" w:eastAsia="Times New Roman" w:hAnsi="Times New Roman" w:cs="Times New Roman"/>
                <w:b/>
                <w:color w:val="auto"/>
                <w:sz w:val="18"/>
                <w:szCs w:val="18"/>
              </w:rPr>
              <w:t>Холбогдох</w:t>
            </w:r>
            <w:proofErr w:type="spellEnd"/>
            <w:r w:rsidRPr="00915793">
              <w:rPr>
                <w:rFonts w:ascii="Times New Roman" w:eastAsia="Times New Roman" w:hAnsi="Times New Roman" w:cs="Times New Roman"/>
                <w:b/>
                <w:color w:val="auto"/>
                <w:sz w:val="18"/>
                <w:szCs w:val="18"/>
              </w:rPr>
              <w:t xml:space="preserve"> </w:t>
            </w:r>
            <w:proofErr w:type="spellStart"/>
            <w:r w:rsidRPr="00915793">
              <w:rPr>
                <w:rFonts w:ascii="Times New Roman" w:eastAsia="Times New Roman" w:hAnsi="Times New Roman" w:cs="Times New Roman"/>
                <w:b/>
                <w:color w:val="auto"/>
                <w:sz w:val="18"/>
                <w:szCs w:val="18"/>
              </w:rPr>
              <w:t>асуулт</w:t>
            </w:r>
            <w:proofErr w:type="spellEnd"/>
          </w:p>
        </w:tc>
        <w:tc>
          <w:tcPr>
            <w:tcW w:w="223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D7B9E6" w14:textId="77777777" w:rsidR="00655148" w:rsidRPr="00915793" w:rsidRDefault="00655148" w:rsidP="006B5396">
            <w:pPr>
              <w:spacing w:after="0" w:line="330" w:lineRule="atLeast"/>
              <w:jc w:val="center"/>
              <w:rPr>
                <w:rFonts w:ascii="Times New Roman" w:eastAsia="Times New Roman" w:hAnsi="Times New Roman" w:cs="Times New Roman"/>
                <w:b/>
                <w:color w:val="auto"/>
                <w:sz w:val="18"/>
                <w:szCs w:val="18"/>
              </w:rPr>
            </w:pPr>
            <w:proofErr w:type="spellStart"/>
            <w:r w:rsidRPr="00915793">
              <w:rPr>
                <w:rFonts w:ascii="Times New Roman" w:eastAsia="Times New Roman" w:hAnsi="Times New Roman" w:cs="Times New Roman"/>
                <w:b/>
                <w:color w:val="auto"/>
                <w:sz w:val="18"/>
                <w:szCs w:val="18"/>
              </w:rPr>
              <w:t>Хариулт</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039455" w14:textId="77777777" w:rsidR="00655148" w:rsidRPr="00915793" w:rsidRDefault="00655148" w:rsidP="006B5396">
            <w:pPr>
              <w:spacing w:after="0" w:line="330" w:lineRule="atLeast"/>
              <w:jc w:val="center"/>
              <w:rPr>
                <w:rFonts w:ascii="Times New Roman" w:eastAsia="Times New Roman" w:hAnsi="Times New Roman" w:cs="Times New Roman"/>
                <w:b/>
                <w:color w:val="auto"/>
                <w:sz w:val="18"/>
                <w:szCs w:val="18"/>
              </w:rPr>
            </w:pPr>
            <w:proofErr w:type="spellStart"/>
            <w:r w:rsidRPr="00915793">
              <w:rPr>
                <w:rFonts w:ascii="Times New Roman" w:eastAsia="Times New Roman" w:hAnsi="Times New Roman" w:cs="Times New Roman"/>
                <w:b/>
                <w:color w:val="auto"/>
                <w:sz w:val="18"/>
                <w:szCs w:val="18"/>
              </w:rPr>
              <w:t>Тайлбар</w:t>
            </w:r>
            <w:proofErr w:type="spellEnd"/>
          </w:p>
        </w:tc>
      </w:tr>
      <w:tr w:rsidR="00915793" w:rsidRPr="00915793" w14:paraId="2D6C1047" w14:textId="77777777" w:rsidTr="00BE6F04">
        <w:trPr>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5592D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1.Хүний </w:t>
            </w:r>
            <w:proofErr w:type="spellStart"/>
            <w:r w:rsidRPr="00915793">
              <w:rPr>
                <w:rFonts w:ascii="Times New Roman" w:eastAsia="Times New Roman" w:hAnsi="Times New Roman" w:cs="Times New Roman"/>
                <w:color w:val="auto"/>
                <w:sz w:val="18"/>
                <w:szCs w:val="18"/>
              </w:rPr>
              <w:t>эрхийн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суурь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зарчмуудад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нийцэж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p w14:paraId="39EF094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7554"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4332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1.1.Ялгаварлан </w:t>
            </w:r>
            <w:proofErr w:type="spellStart"/>
            <w:r w:rsidRPr="00915793">
              <w:rPr>
                <w:rFonts w:ascii="Times New Roman" w:eastAsia="Times New Roman" w:hAnsi="Times New Roman" w:cs="Times New Roman"/>
                <w:color w:val="auto"/>
                <w:sz w:val="18"/>
                <w:szCs w:val="18"/>
              </w:rPr>
              <w:t>гадуурхахгүй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байх</w:t>
            </w:r>
            <w:proofErr w:type="spellEnd"/>
          </w:p>
        </w:tc>
      </w:tr>
      <w:tr w:rsidR="00915793" w:rsidRPr="00915793" w14:paraId="3B87B532"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93FD9"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D3295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1.1.1.Ялгаварлан </w:t>
            </w:r>
            <w:proofErr w:type="spellStart"/>
            <w:r w:rsidRPr="00915793">
              <w:rPr>
                <w:rFonts w:ascii="Times New Roman" w:eastAsia="Times New Roman" w:hAnsi="Times New Roman" w:cs="Times New Roman"/>
                <w:color w:val="auto"/>
                <w:sz w:val="18"/>
                <w:szCs w:val="18"/>
              </w:rPr>
              <w:t>гадуурхахыг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хориглох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E4FF3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1EAA7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7E120F" w14:textId="109C3C7A"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6039F5"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5A54EF6"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3F20CB"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9FF9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 1.1.2.Ялгаварлан </w:t>
            </w:r>
            <w:proofErr w:type="spellStart"/>
            <w:r w:rsidRPr="00915793">
              <w:rPr>
                <w:rFonts w:ascii="Times New Roman" w:eastAsia="Times New Roman" w:hAnsi="Times New Roman" w:cs="Times New Roman"/>
                <w:color w:val="auto"/>
                <w:sz w:val="18"/>
                <w:szCs w:val="18"/>
              </w:rPr>
              <w:t>гадуурхсан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буюу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аль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бүлэгт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давуу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2EF04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C515C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E17DD7" w14:textId="36498769"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6039F5"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10C513A" w14:textId="77777777" w:rsidTr="00BE6F04">
        <w:trPr>
          <w:trHeight w:val="73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32A80"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22FE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 1.1.3.Тодорхой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нөхцөл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сайжруулах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зорилгоор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авч</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хэрэгжүүлэх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арга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хэмжээ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үндэсний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хууль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тогтоомжид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заасан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хэм</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хэмжээтэй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нийцэж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C40AE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422D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9EFAC" w14:textId="3DDC9BD0"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6039F5"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02C86FE"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9523AC"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6252"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62BD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1.2.Оролцоог </w:t>
            </w:r>
            <w:proofErr w:type="spellStart"/>
            <w:r w:rsidRPr="00915793">
              <w:rPr>
                <w:rFonts w:ascii="Times New Roman" w:eastAsia="Times New Roman" w:hAnsi="Times New Roman" w:cs="Times New Roman"/>
                <w:color w:val="auto"/>
                <w:sz w:val="18"/>
                <w:szCs w:val="18"/>
              </w:rPr>
              <w:t>хангах</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4DA7D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r>
      <w:tr w:rsidR="00915793" w:rsidRPr="00915793" w14:paraId="4FE81580"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43BEB3"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F7BFC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1.2.1.Зохицуулалтын </w:t>
            </w:r>
            <w:proofErr w:type="spellStart"/>
            <w:r w:rsidRPr="00915793">
              <w:rPr>
                <w:rFonts w:ascii="Times New Roman" w:eastAsia="Times New Roman" w:hAnsi="Times New Roman" w:cs="Times New Roman"/>
                <w:color w:val="auto"/>
                <w:sz w:val="18"/>
                <w:szCs w:val="18"/>
              </w:rPr>
              <w:t>хувилбарыг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сонгохдоо</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оролцоог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хангасан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ялангуяа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цөөнхийн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оролцох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боломжийг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бүрдүүлсэн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842A2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51E852"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A5693" w14:textId="6815CFAF"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6039F5" w:rsidRPr="00915793">
              <w:rPr>
                <w:rFonts w:ascii="Times New Roman" w:eastAsia="Times New Roman" w:hAnsi="Times New Roman" w:cs="Times New Roman"/>
                <w:color w:val="auto"/>
                <w:sz w:val="18"/>
                <w:szCs w:val="18"/>
                <w:lang w:val="mn-MN"/>
              </w:rPr>
              <w:t>Шудрага ёсны зарчимд нийцсэн</w:t>
            </w:r>
          </w:p>
        </w:tc>
      </w:tr>
      <w:tr w:rsidR="00915793" w:rsidRPr="00915793" w14:paraId="1219B501" w14:textId="77777777" w:rsidTr="00BE6F04">
        <w:trPr>
          <w:trHeight w:val="52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8DB003"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A614C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1.2.2.Зохицуулалтыг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болгосноор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хууль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ёсны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сонирхол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хөндөгдөж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эсхүл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хөндөгдөж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болзошгүй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иргэдийг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тодорхойлсон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778D7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7A647F"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6E2F50" w14:textId="0D78AB83"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6039F5" w:rsidRPr="00915793">
              <w:rPr>
                <w:rFonts w:ascii="Times New Roman" w:eastAsia="Times New Roman" w:hAnsi="Times New Roman" w:cs="Times New Roman"/>
                <w:color w:val="auto"/>
                <w:sz w:val="18"/>
                <w:szCs w:val="18"/>
                <w:lang w:val="mn-MN"/>
              </w:rPr>
              <w:t>Шудрага ёсны зарчимд нийцсэн</w:t>
            </w:r>
          </w:p>
        </w:tc>
      </w:tr>
      <w:tr w:rsidR="00915793" w:rsidRPr="00915793" w14:paraId="0D6309F5"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41AFE4"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6252"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05B77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1.3.Хууль </w:t>
            </w:r>
            <w:proofErr w:type="spellStart"/>
            <w:r w:rsidRPr="00915793">
              <w:rPr>
                <w:rFonts w:ascii="Times New Roman" w:eastAsia="Times New Roman" w:hAnsi="Times New Roman" w:cs="Times New Roman"/>
                <w:color w:val="auto"/>
                <w:sz w:val="18"/>
                <w:szCs w:val="18"/>
              </w:rPr>
              <w:t>дээдлэх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зарчим</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сайн</w:t>
            </w:r>
            <w:proofErr w:type="spellEnd"/>
          </w:p>
          <w:p w14:paraId="745B160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roofErr w:type="spellStart"/>
            <w:r w:rsidRPr="00915793">
              <w:rPr>
                <w:rFonts w:ascii="Times New Roman" w:eastAsia="Times New Roman" w:hAnsi="Times New Roman" w:cs="Times New Roman"/>
                <w:color w:val="auto"/>
                <w:sz w:val="18"/>
                <w:szCs w:val="18"/>
              </w:rPr>
              <w:t>засаглал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хариуцлага</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6922A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r>
      <w:tr w:rsidR="00915793" w:rsidRPr="00915793" w14:paraId="0B10FB02"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1B2B4"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B16DCC"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1.3.1.Зохицуулалтыг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болгосноор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хөхиүлэн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дэмжих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хангах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явцад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ахиц</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дэвшил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гарах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CDECC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0039B8"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B33BFC" w14:textId="25C207EB"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2C752F" w:rsidRPr="00915793">
              <w:rPr>
                <w:rFonts w:ascii="Times New Roman" w:eastAsia="Times New Roman" w:hAnsi="Times New Roman" w:cs="Times New Roman"/>
                <w:color w:val="auto"/>
                <w:sz w:val="18"/>
                <w:szCs w:val="18"/>
                <w:lang w:val="mn-MN"/>
              </w:rPr>
              <w:t>Шударга, тэгш эерэг үр дүнтэй байх нөхцөл, боломжийг бүрдүүлэхэд чиглүүлсэн.</w:t>
            </w:r>
          </w:p>
        </w:tc>
      </w:tr>
      <w:tr w:rsidR="00915793" w:rsidRPr="00915793" w14:paraId="632E8A14"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A21A4"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6966F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1.3.2.Зохицуулалтын </w:t>
            </w:r>
            <w:proofErr w:type="spellStart"/>
            <w:r w:rsidRPr="00915793">
              <w:rPr>
                <w:rFonts w:ascii="Times New Roman" w:eastAsia="Times New Roman" w:hAnsi="Times New Roman" w:cs="Times New Roman"/>
                <w:color w:val="auto"/>
                <w:sz w:val="18"/>
                <w:szCs w:val="18"/>
              </w:rPr>
              <w:t>хувилбар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Монгол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гэрээ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механизмийн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талаар</w:t>
            </w:r>
            <w:proofErr w:type="spellEnd"/>
            <w:r w:rsidRPr="00915793">
              <w:rPr>
                <w:rFonts w:ascii="Times New Roman" w:eastAsia="Times New Roman" w:hAnsi="Times New Roman" w:cs="Times New Roman"/>
                <w:color w:val="auto"/>
                <w:sz w:val="18"/>
                <w:szCs w:val="18"/>
              </w:rPr>
              <w:t xml:space="preserve"> НҮБ-</w:t>
            </w:r>
            <w:proofErr w:type="spellStart"/>
            <w:r w:rsidRPr="00915793">
              <w:rPr>
                <w:rFonts w:ascii="Times New Roman" w:eastAsia="Times New Roman" w:hAnsi="Times New Roman" w:cs="Times New Roman"/>
                <w:color w:val="auto"/>
                <w:sz w:val="18"/>
                <w:szCs w:val="18"/>
              </w:rPr>
              <w:t>аас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өгсөн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зөвлөмжид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нийцэж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A0227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Тийм</w:t>
            </w:r>
            <w:proofErr w:type="spellEnd"/>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5812E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DA7E5E" w14:textId="4B655A99"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2C752F" w:rsidRPr="00915793">
              <w:rPr>
                <w:rFonts w:ascii="Times New Roman" w:eastAsia="Times New Roman" w:hAnsi="Times New Roman" w:cs="Times New Roman"/>
                <w:color w:val="auto"/>
                <w:sz w:val="18"/>
                <w:szCs w:val="18"/>
                <w:lang w:val="mn-MN"/>
              </w:rPr>
              <w:t>Шударга, тэгш эерэг үр дүнтэй байх нөхцөл, боломжийг бүрдүүлэхэд чиглүүлсэн.</w:t>
            </w:r>
          </w:p>
        </w:tc>
      </w:tr>
      <w:tr w:rsidR="00915793" w:rsidRPr="00915793" w14:paraId="16BE573A"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74085F"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71D59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1.3.3.Хүний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зөрчигчдөд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хүлээлгэх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хариуцлагыг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тусгах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1BDAB9" w14:textId="4412B844"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A2AF2B" w14:textId="1CA07765" w:rsidR="00655148" w:rsidRPr="00915793" w:rsidRDefault="00655148" w:rsidP="00655148">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2C752F" w:rsidRPr="00915793">
              <w:rPr>
                <w:rFonts w:ascii="Times New Roman" w:eastAsia="Times New Roman" w:hAnsi="Times New Roman" w:cs="Times New Roman"/>
                <w:color w:val="auto"/>
                <w:sz w:val="18"/>
                <w:szCs w:val="18"/>
                <w:lang w:val="mn-MN"/>
              </w:rPr>
              <w:t>Үгүй</w:t>
            </w: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26D4CC" w14:textId="083A7662"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2C2C67" w:rsidRPr="00915793">
              <w:rPr>
                <w:rFonts w:ascii="Times New Roman" w:eastAsia="Times New Roman" w:hAnsi="Times New Roman" w:cs="Times New Roman"/>
                <w:color w:val="auto"/>
                <w:sz w:val="18"/>
                <w:szCs w:val="18"/>
                <w:lang w:val="mn-MN"/>
              </w:rPr>
              <w:t>Энэ асуудалтай холбоогүй</w:t>
            </w:r>
          </w:p>
        </w:tc>
      </w:tr>
      <w:tr w:rsidR="00915793" w:rsidRPr="00915793" w14:paraId="0CACDA9C" w14:textId="77777777" w:rsidTr="00BE6F04">
        <w:trPr>
          <w:trHeight w:val="375"/>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24F9A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lastRenderedPageBreak/>
              <w:t xml:space="preserve">2.Хүний </w:t>
            </w:r>
            <w:proofErr w:type="spellStart"/>
            <w:r w:rsidRPr="00915793">
              <w:rPr>
                <w:rFonts w:ascii="Times New Roman" w:eastAsia="Times New Roman" w:hAnsi="Times New Roman" w:cs="Times New Roman"/>
                <w:color w:val="auto"/>
                <w:sz w:val="18"/>
                <w:szCs w:val="18"/>
              </w:rPr>
              <w:t>эрхийг</w:t>
            </w:r>
            <w:proofErr w:type="spellEnd"/>
          </w:p>
          <w:p w14:paraId="688959BF"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хязгаарласан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зохицуулалт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агуулсан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44E06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2.1.Зохицуулалт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хязгаарлах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тохиолдолд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энэ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хууль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ёсны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сонирхолд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нийцсэн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62D952"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37CDE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Үгүй</w:t>
            </w: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E393E0" w14:textId="63F0589B"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 </w:t>
            </w:r>
            <w:r w:rsidR="002C2C67" w:rsidRPr="00915793">
              <w:rPr>
                <w:rFonts w:ascii="Times New Roman" w:eastAsia="Times New Roman" w:hAnsi="Times New Roman" w:cs="Times New Roman"/>
                <w:color w:val="auto"/>
                <w:sz w:val="18"/>
                <w:szCs w:val="18"/>
                <w:lang w:val="mn-MN"/>
              </w:rPr>
              <w:t>Хуулийн зорилго шу</w:t>
            </w:r>
            <w:r w:rsidR="00F06A2B" w:rsidRPr="00915793">
              <w:rPr>
                <w:rFonts w:ascii="Times New Roman" w:eastAsia="Times New Roman" w:hAnsi="Times New Roman" w:cs="Times New Roman"/>
                <w:color w:val="auto"/>
                <w:sz w:val="18"/>
                <w:szCs w:val="18"/>
                <w:lang w:val="mn-MN"/>
              </w:rPr>
              <w:t>д</w:t>
            </w:r>
            <w:r w:rsidR="002C2C67" w:rsidRPr="00915793">
              <w:rPr>
                <w:rFonts w:ascii="Times New Roman" w:eastAsia="Times New Roman" w:hAnsi="Times New Roman" w:cs="Times New Roman"/>
                <w:color w:val="auto"/>
                <w:sz w:val="18"/>
                <w:szCs w:val="18"/>
                <w:lang w:val="mn-MN"/>
              </w:rPr>
              <w:t>рага ёсонд нийцсэн.</w:t>
            </w:r>
          </w:p>
        </w:tc>
      </w:tr>
      <w:tr w:rsidR="00915793" w:rsidRPr="00915793" w14:paraId="37275111" w14:textId="77777777" w:rsidTr="00BE6F04">
        <w:trPr>
          <w:trHeight w:val="24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4B4B2B" w14:textId="77777777" w:rsidR="00655148" w:rsidRPr="00915793" w:rsidRDefault="00655148" w:rsidP="006B5396">
            <w:pPr>
              <w:spacing w:after="0" w:line="240" w:lineRule="auto"/>
              <w:rPr>
                <w:rFonts w:ascii="Times New Roman" w:eastAsia="Times New Roman" w:hAnsi="Times New Roman" w:cs="Times New Roman"/>
                <w:color w:val="auto"/>
                <w:sz w:val="18"/>
                <w:szCs w:val="18"/>
                <w:lang w:val="mn-MN"/>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8F88D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2.2.Хязгаарлалт тогтоох нь зайлшгүй эсэх</w:t>
            </w:r>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80656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BE47E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Үгүй</w:t>
            </w: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DA3B7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Pr="00915793">
              <w:rPr>
                <w:rFonts w:ascii="Times New Roman" w:eastAsia="Times New Roman" w:hAnsi="Times New Roman" w:cs="Times New Roman"/>
                <w:color w:val="auto"/>
                <w:sz w:val="18"/>
                <w:szCs w:val="18"/>
                <w:lang w:val="mn-MN"/>
              </w:rPr>
              <w:t>Шаардлагагүй</w:t>
            </w:r>
          </w:p>
        </w:tc>
      </w:tr>
      <w:tr w:rsidR="00915793" w:rsidRPr="00915793" w14:paraId="2253AB81" w14:textId="77777777" w:rsidTr="00BE6F04">
        <w:trPr>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5DCC0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3.Эрх </w:t>
            </w:r>
            <w:proofErr w:type="spellStart"/>
            <w:r w:rsidRPr="00915793">
              <w:rPr>
                <w:rFonts w:ascii="Times New Roman" w:eastAsia="Times New Roman" w:hAnsi="Times New Roman" w:cs="Times New Roman"/>
                <w:color w:val="auto"/>
                <w:sz w:val="18"/>
                <w:szCs w:val="18"/>
              </w:rPr>
              <w:t>агуулагч</w:t>
            </w:r>
            <w:bookmarkStart w:id="0" w:name="_ftnref8"/>
            <w:proofErr w:type="spellEnd"/>
            <w:r w:rsidRPr="00915793">
              <w:rPr>
                <w:rFonts w:ascii="Times New Roman" w:eastAsia="Times New Roman" w:hAnsi="Times New Roman" w:cs="Times New Roman"/>
                <w:color w:val="auto"/>
                <w:sz w:val="18"/>
                <w:szCs w:val="18"/>
              </w:rPr>
              <w:fldChar w:fldCharType="begin"/>
            </w:r>
            <w:r w:rsidRPr="00915793">
              <w:rPr>
                <w:rFonts w:ascii="Times New Roman" w:eastAsia="Times New Roman" w:hAnsi="Times New Roman" w:cs="Times New Roman"/>
                <w:color w:val="auto"/>
                <w:sz w:val="18"/>
                <w:szCs w:val="18"/>
              </w:rPr>
              <w:instrText xml:space="preserve"> HYPERLINK "https://legalinfo.mn/" \l "_ftn8" \o "" </w:instrText>
            </w:r>
            <w:r w:rsidRPr="00915793">
              <w:rPr>
                <w:rFonts w:ascii="Times New Roman" w:eastAsia="Times New Roman" w:hAnsi="Times New Roman" w:cs="Times New Roman"/>
                <w:color w:val="auto"/>
                <w:sz w:val="18"/>
                <w:szCs w:val="18"/>
              </w:rPr>
            </w:r>
            <w:r w:rsidRPr="00915793">
              <w:rPr>
                <w:rFonts w:ascii="Times New Roman" w:eastAsia="Times New Roman" w:hAnsi="Times New Roman" w:cs="Times New Roman"/>
                <w:color w:val="auto"/>
                <w:sz w:val="18"/>
                <w:szCs w:val="18"/>
              </w:rPr>
              <w:fldChar w:fldCharType="separate"/>
            </w:r>
            <w:r w:rsidRPr="00915793">
              <w:rPr>
                <w:rFonts w:ascii="Times New Roman" w:eastAsia="Times New Roman" w:hAnsi="Times New Roman" w:cs="Times New Roman"/>
                <w:color w:val="auto"/>
                <w:sz w:val="18"/>
                <w:szCs w:val="18"/>
              </w:rPr>
              <w:t>[8]</w:t>
            </w:r>
            <w:r w:rsidRPr="00915793">
              <w:rPr>
                <w:rFonts w:ascii="Times New Roman" w:eastAsia="Times New Roman" w:hAnsi="Times New Roman" w:cs="Times New Roman"/>
                <w:color w:val="auto"/>
                <w:sz w:val="18"/>
                <w:szCs w:val="18"/>
              </w:rPr>
              <w:fldChar w:fldCharType="end"/>
            </w:r>
            <w:bookmarkEnd w:id="0"/>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69BE2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 3.1.Зохицуулалтын </w:t>
            </w:r>
            <w:proofErr w:type="spellStart"/>
            <w:r w:rsidRPr="00915793">
              <w:rPr>
                <w:rFonts w:ascii="Times New Roman" w:eastAsia="Times New Roman" w:hAnsi="Times New Roman" w:cs="Times New Roman"/>
                <w:color w:val="auto"/>
                <w:sz w:val="18"/>
                <w:szCs w:val="18"/>
              </w:rPr>
              <w:t>хувилбарт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хамаарах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бүлгүүд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буюу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агуулагчдыг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тодорхойлсон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B0B743" w14:textId="70A43769"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7337C4" w14:textId="559C84EC" w:rsidR="00655148" w:rsidRPr="00915793" w:rsidRDefault="00BE6F04"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2F3D69" w14:textId="6F9F77B8"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BE6F04" w:rsidRPr="00915793">
              <w:rPr>
                <w:rFonts w:ascii="Times New Roman" w:eastAsia="Times New Roman" w:hAnsi="Times New Roman" w:cs="Times New Roman"/>
                <w:color w:val="auto"/>
                <w:sz w:val="18"/>
                <w:szCs w:val="18"/>
                <w:lang w:val="mn-MN"/>
              </w:rPr>
              <w:t>Шаардлагагүй</w:t>
            </w:r>
          </w:p>
        </w:tc>
      </w:tr>
      <w:tr w:rsidR="00915793" w:rsidRPr="00915793" w14:paraId="1C5296E7"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E73CD7"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16012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3.2.Эрх </w:t>
            </w:r>
            <w:proofErr w:type="spellStart"/>
            <w:r w:rsidRPr="00915793">
              <w:rPr>
                <w:rFonts w:ascii="Times New Roman" w:eastAsia="Times New Roman" w:hAnsi="Times New Roman" w:cs="Times New Roman"/>
                <w:color w:val="auto"/>
                <w:sz w:val="18"/>
                <w:szCs w:val="18"/>
              </w:rPr>
              <w:t>агуулагчдыг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байдлаар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ялгаж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тодорхойлсон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3761E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B2C25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D74A8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Pr="00915793">
              <w:rPr>
                <w:rFonts w:ascii="Times New Roman" w:eastAsia="Times New Roman" w:hAnsi="Times New Roman" w:cs="Times New Roman"/>
                <w:color w:val="auto"/>
                <w:sz w:val="18"/>
                <w:szCs w:val="18"/>
                <w:lang w:val="mn-MN"/>
              </w:rPr>
              <w:t>Шаардлагагүй</w:t>
            </w:r>
          </w:p>
        </w:tc>
      </w:tr>
      <w:tr w:rsidR="00915793" w:rsidRPr="00915793" w14:paraId="51193E88"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73D371"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83606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3.3.Зохицуулалтын </w:t>
            </w:r>
            <w:proofErr w:type="spellStart"/>
            <w:r w:rsidRPr="00915793">
              <w:rPr>
                <w:rFonts w:ascii="Times New Roman" w:eastAsia="Times New Roman" w:hAnsi="Times New Roman" w:cs="Times New Roman"/>
                <w:color w:val="auto"/>
                <w:sz w:val="18"/>
                <w:szCs w:val="18"/>
              </w:rPr>
              <w:t>хувилбар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энэхүү</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нөхцөл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харгалзан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үзэж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тэдний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дээрдүүлэхэд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чиглэсэн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154A45" w14:textId="66EEA3A3"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CF1B85" w14:textId="67522684" w:rsidR="00655148" w:rsidRPr="00915793" w:rsidRDefault="00BE6F04"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5FB114" w14:textId="29FD25CA"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BE6F04" w:rsidRPr="00915793">
              <w:rPr>
                <w:rFonts w:ascii="Times New Roman" w:eastAsia="Times New Roman" w:hAnsi="Times New Roman" w:cs="Times New Roman"/>
                <w:color w:val="auto"/>
                <w:sz w:val="18"/>
                <w:szCs w:val="18"/>
                <w:lang w:val="mn-MN"/>
              </w:rPr>
              <w:t>Шаардлагагүй</w:t>
            </w:r>
          </w:p>
        </w:tc>
      </w:tr>
      <w:tr w:rsidR="00915793" w:rsidRPr="00915793" w14:paraId="495E1008" w14:textId="77777777" w:rsidTr="00BE6F0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80C165" w14:textId="77777777" w:rsidR="00BE6F04" w:rsidRPr="00915793" w:rsidRDefault="00BE6F04" w:rsidP="00BE6F04">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81F4C"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3.4.Эрх </w:t>
            </w:r>
            <w:proofErr w:type="spellStart"/>
            <w:r w:rsidRPr="00915793">
              <w:rPr>
                <w:rFonts w:ascii="Times New Roman" w:eastAsia="Times New Roman" w:hAnsi="Times New Roman" w:cs="Times New Roman"/>
                <w:color w:val="auto"/>
                <w:sz w:val="18"/>
                <w:szCs w:val="18"/>
              </w:rPr>
              <w:t>агуулагчдын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ялангуяа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ялгаатай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хэрэгцээг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тооцсон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мэдрэмжтэй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зохицуулалтыг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тусгах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хөгжлийн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бэрхшээлтэй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үндэстний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цөөнх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хэлний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цөөнх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гагцхүү</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эдгээрээр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хязгаарлахгүй</w:t>
            </w:r>
            <w:proofErr w:type="spellEnd"/>
            <w:r w:rsidRPr="00915793">
              <w:rPr>
                <w:rFonts w:ascii="Times New Roman" w:eastAsia="Times New Roman" w:hAnsi="Times New Roman" w:cs="Times New Roman"/>
                <w:color w:val="auto"/>
                <w:sz w:val="18"/>
                <w:szCs w:val="18"/>
              </w:rPr>
              <w:t>)</w:t>
            </w:r>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259E1E"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2FDA50" w14:textId="70C604FE"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D6FABD"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Pr="00915793">
              <w:rPr>
                <w:rFonts w:ascii="Times New Roman" w:eastAsia="Times New Roman" w:hAnsi="Times New Roman" w:cs="Times New Roman"/>
                <w:color w:val="auto"/>
                <w:sz w:val="18"/>
                <w:szCs w:val="18"/>
                <w:lang w:val="mn-MN"/>
              </w:rPr>
              <w:t>Шаардлагагүй</w:t>
            </w:r>
          </w:p>
        </w:tc>
      </w:tr>
      <w:tr w:rsidR="00915793" w:rsidRPr="00915793" w14:paraId="6E4366D5" w14:textId="77777777" w:rsidTr="00BE6F04">
        <w:trPr>
          <w:jc w:val="center"/>
        </w:trPr>
        <w:tc>
          <w:tcPr>
            <w:tcW w:w="20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99E7E9"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4.Үүрэг </w:t>
            </w:r>
            <w:proofErr w:type="spellStart"/>
            <w:r w:rsidRPr="00915793">
              <w:rPr>
                <w:rFonts w:ascii="Times New Roman" w:eastAsia="Times New Roman" w:hAnsi="Times New Roman" w:cs="Times New Roman"/>
                <w:color w:val="auto"/>
                <w:sz w:val="18"/>
                <w:szCs w:val="18"/>
              </w:rPr>
              <w:t>хүлээгч</w:t>
            </w:r>
            <w:bookmarkStart w:id="1" w:name="_ftnref9"/>
            <w:proofErr w:type="spellEnd"/>
            <w:r w:rsidRPr="00915793">
              <w:rPr>
                <w:rFonts w:ascii="Times New Roman" w:eastAsia="Times New Roman" w:hAnsi="Times New Roman" w:cs="Times New Roman"/>
                <w:color w:val="auto"/>
                <w:sz w:val="18"/>
                <w:szCs w:val="18"/>
              </w:rPr>
              <w:fldChar w:fldCharType="begin"/>
            </w:r>
            <w:r w:rsidRPr="00915793">
              <w:rPr>
                <w:rFonts w:ascii="Times New Roman" w:eastAsia="Times New Roman" w:hAnsi="Times New Roman" w:cs="Times New Roman"/>
                <w:color w:val="auto"/>
                <w:sz w:val="18"/>
                <w:szCs w:val="18"/>
              </w:rPr>
              <w:instrText xml:space="preserve"> HYPERLINK "https://legalinfo.mn/" \l "_ftn9" \o "" </w:instrText>
            </w:r>
            <w:r w:rsidRPr="00915793">
              <w:rPr>
                <w:rFonts w:ascii="Times New Roman" w:eastAsia="Times New Roman" w:hAnsi="Times New Roman" w:cs="Times New Roman"/>
                <w:color w:val="auto"/>
                <w:sz w:val="18"/>
                <w:szCs w:val="18"/>
              </w:rPr>
            </w:r>
            <w:r w:rsidRPr="00915793">
              <w:rPr>
                <w:rFonts w:ascii="Times New Roman" w:eastAsia="Times New Roman" w:hAnsi="Times New Roman" w:cs="Times New Roman"/>
                <w:color w:val="auto"/>
                <w:sz w:val="18"/>
                <w:szCs w:val="18"/>
              </w:rPr>
              <w:fldChar w:fldCharType="separate"/>
            </w:r>
            <w:r w:rsidRPr="00915793">
              <w:rPr>
                <w:rFonts w:ascii="Times New Roman" w:eastAsia="Times New Roman" w:hAnsi="Times New Roman" w:cs="Times New Roman"/>
                <w:color w:val="auto"/>
                <w:sz w:val="18"/>
                <w:szCs w:val="18"/>
              </w:rPr>
              <w:t>[9]</w:t>
            </w:r>
            <w:r w:rsidRPr="00915793">
              <w:rPr>
                <w:rFonts w:ascii="Times New Roman" w:eastAsia="Times New Roman" w:hAnsi="Times New Roman" w:cs="Times New Roman"/>
                <w:color w:val="auto"/>
                <w:sz w:val="18"/>
                <w:szCs w:val="18"/>
              </w:rPr>
              <w:fldChar w:fldCharType="end"/>
            </w:r>
            <w:bookmarkEnd w:id="1"/>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62A9CB"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4.1.Үүрэг </w:t>
            </w:r>
            <w:proofErr w:type="spellStart"/>
            <w:r w:rsidRPr="00915793">
              <w:rPr>
                <w:rFonts w:ascii="Times New Roman" w:eastAsia="Times New Roman" w:hAnsi="Times New Roman" w:cs="Times New Roman"/>
                <w:color w:val="auto"/>
                <w:sz w:val="18"/>
                <w:szCs w:val="18"/>
              </w:rPr>
              <w:t>хүлээгчдийг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тодорхойлсон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18838B" w14:textId="6C08A504"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7B718A" w14:textId="22AF6D83"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BFB9AF" w14:textId="114C6AC5"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Pr="00915793">
              <w:rPr>
                <w:rFonts w:ascii="Times New Roman" w:eastAsia="Times New Roman" w:hAnsi="Times New Roman" w:cs="Times New Roman"/>
                <w:color w:val="auto"/>
                <w:sz w:val="18"/>
                <w:szCs w:val="18"/>
                <w:lang w:val="mn-MN"/>
              </w:rPr>
              <w:t>Шаардлагагүй</w:t>
            </w:r>
          </w:p>
        </w:tc>
      </w:tr>
      <w:tr w:rsidR="00915793" w:rsidRPr="00915793" w14:paraId="262515F2" w14:textId="77777777" w:rsidTr="00BE6F04">
        <w:trPr>
          <w:trHeight w:val="360"/>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CCE7C0"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5.Жендэрийн</w:t>
            </w:r>
          </w:p>
          <w:p w14:paraId="11E379A9"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хангах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тухай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хуульд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нийцүүлсэн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BEF1C1"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5.1.Жендэрийн </w:t>
            </w:r>
            <w:proofErr w:type="spellStart"/>
            <w:r w:rsidRPr="00915793">
              <w:rPr>
                <w:rFonts w:ascii="Times New Roman" w:eastAsia="Times New Roman" w:hAnsi="Times New Roman" w:cs="Times New Roman"/>
                <w:color w:val="auto"/>
                <w:sz w:val="18"/>
                <w:szCs w:val="18"/>
              </w:rPr>
              <w:t>үзэл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баримтлалыг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тусгасан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4D5D24" w14:textId="27349C8F" w:rsidR="00BE6F04" w:rsidRPr="00915793" w:rsidRDefault="006D1720" w:rsidP="00BE6F04">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Тийм</w:t>
            </w: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FB1AB9" w14:textId="2866D239"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3D1395" w14:textId="442A842B" w:rsidR="00BE6F04" w:rsidRPr="00915793" w:rsidRDefault="006D1720" w:rsidP="00BE6F04">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1F9F6E1" w14:textId="77777777" w:rsidTr="00BE6F04">
        <w:trPr>
          <w:trHeight w:val="6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79E15" w14:textId="77777777" w:rsidR="00BE6F04" w:rsidRPr="00915793" w:rsidRDefault="00BE6F04" w:rsidP="00BE6F04">
            <w:pPr>
              <w:spacing w:after="0" w:line="240" w:lineRule="auto"/>
              <w:rPr>
                <w:rFonts w:ascii="Times New Roman" w:eastAsia="Times New Roman" w:hAnsi="Times New Roman" w:cs="Times New Roman"/>
                <w:color w:val="auto"/>
                <w:sz w:val="18"/>
                <w:szCs w:val="18"/>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087C2C" w14:textId="77777777"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5.2.Эрэгтэй, </w:t>
            </w:r>
            <w:proofErr w:type="spellStart"/>
            <w:r w:rsidRPr="00915793">
              <w:rPr>
                <w:rFonts w:ascii="Times New Roman" w:eastAsia="Times New Roman" w:hAnsi="Times New Roman" w:cs="Times New Roman"/>
                <w:color w:val="auto"/>
                <w:sz w:val="18"/>
                <w:szCs w:val="18"/>
              </w:rPr>
              <w:t>эмэгтэй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боломж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хандлагын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баталгааг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бүрдүүлэх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90773B" w14:textId="2A0AE8EE" w:rsidR="00BE6F04" w:rsidRPr="00915793" w:rsidRDefault="006D1720" w:rsidP="00BE6F04">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Тийм</w:t>
            </w:r>
          </w:p>
        </w:tc>
        <w:tc>
          <w:tcPr>
            <w:tcW w:w="1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3AE4B4" w14:textId="0B9B97FF"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p>
        </w:tc>
        <w:tc>
          <w:tcPr>
            <w:tcW w:w="1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64B82A" w14:textId="2E3539E2" w:rsidR="00BE6F04" w:rsidRPr="00915793" w:rsidRDefault="00BE6F04" w:rsidP="00BE6F0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6D1720" w:rsidRPr="00915793">
              <w:rPr>
                <w:rFonts w:ascii="Times New Roman" w:eastAsia="Times New Roman" w:hAnsi="Times New Roman" w:cs="Times New Roman"/>
                <w:color w:val="auto"/>
                <w:sz w:val="18"/>
                <w:szCs w:val="18"/>
                <w:lang w:val="mn-MN"/>
              </w:rPr>
              <w:t>Ямар нэгэн сөрөг нөлөө байхгүй</w:t>
            </w:r>
          </w:p>
        </w:tc>
      </w:tr>
    </w:tbl>
    <w:p w14:paraId="7D80E47C"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54CA6594" w14:textId="77777777" w:rsidR="00655148" w:rsidRPr="00915793" w:rsidRDefault="00655148" w:rsidP="00655148">
      <w:pPr>
        <w:shd w:val="clear" w:color="auto" w:fill="FFFFFF"/>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Хүснэгт</w:t>
      </w:r>
      <w:proofErr w:type="spellEnd"/>
      <w:r w:rsidRPr="00915793">
        <w:rPr>
          <w:rFonts w:ascii="Times New Roman" w:eastAsia="Times New Roman" w:hAnsi="Times New Roman" w:cs="Times New Roman"/>
          <w:color w:val="auto"/>
          <w:sz w:val="18"/>
          <w:szCs w:val="18"/>
        </w:rPr>
        <w:t xml:space="preserve"> 2</w:t>
      </w:r>
    </w:p>
    <w:p w14:paraId="73A7B468"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03C0EB3A" w14:textId="77777777" w:rsidR="00655148" w:rsidRPr="00915793" w:rsidRDefault="00655148" w:rsidP="00655148">
      <w:pPr>
        <w:shd w:val="clear" w:color="auto" w:fill="FFFFFF"/>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ЭДИЙН ЗАСАГТ ҮЗҮҮЛЭХ ҮР НӨЛӨӨ</w:t>
      </w:r>
    </w:p>
    <w:p w14:paraId="1B0CC3D9"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4"/>
        <w:gridCol w:w="4036"/>
        <w:gridCol w:w="1125"/>
        <w:gridCol w:w="1125"/>
        <w:gridCol w:w="1210"/>
      </w:tblGrid>
      <w:tr w:rsidR="00915793" w:rsidRPr="00915793" w14:paraId="072F76AB" w14:textId="77777777"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C22303"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үр</w:t>
            </w:r>
            <w:proofErr w:type="spellEnd"/>
          </w:p>
          <w:p w14:paraId="59C6195B"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нөлөө</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C7AE26"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4A70A578"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Холбогдох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асуулт</w:t>
            </w:r>
            <w:proofErr w:type="spellEnd"/>
          </w:p>
          <w:p w14:paraId="5E88D93D"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02E189"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Хариулт</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931F95"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Тайлбар</w:t>
            </w:r>
            <w:proofErr w:type="spellEnd"/>
          </w:p>
        </w:tc>
      </w:tr>
      <w:tr w:rsidR="00915793" w:rsidRPr="00915793" w14:paraId="03FE4908" w14:textId="77777777" w:rsidTr="006B5396">
        <w:trPr>
          <w:trHeight w:val="42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E821F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lastRenderedPageBreak/>
              <w:t xml:space="preserve">1.Дэлхийн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өрсөлдөх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чадвар</w:t>
            </w:r>
            <w:proofErr w:type="spellEnd"/>
          </w:p>
          <w:p w14:paraId="5E6AC74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416BFFD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41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43413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1.1.Дотоодын </w:t>
            </w:r>
            <w:proofErr w:type="spellStart"/>
            <w:r w:rsidRPr="00915793">
              <w:rPr>
                <w:rFonts w:ascii="Times New Roman" w:eastAsia="Times New Roman" w:hAnsi="Times New Roman" w:cs="Times New Roman"/>
                <w:color w:val="auto"/>
                <w:sz w:val="18"/>
                <w:szCs w:val="18"/>
              </w:rPr>
              <w:t>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гадаадын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хөрөнгө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оруулалттай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хоорондын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өрсөлдөөнд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29877E"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3C9C5C9" wp14:editId="5EB57C85">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1A51DFA"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Lj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cTaJUgHTTpE5SNiCWnyBtraioo2Tz7fGeg05d3Vx/evv8Vz5RyaV7IivBb2qnOyNZ2vOJMxbFb&#10;v7COLGkUHR4osXSV7pXJIOCNutauVkbBv18NEnLeQjg6MwoCAxPgsTFpLfuWkhpSjh1EuIfhDgbQ&#10;0KK/lDUwJ/dW+j6sGt25GFBhtPLtfty2m64sqsB4GCXTCERRgWu9dxFItvlZaWPfUNkht8mxBnYe&#10;nDxcGDtc3VxxsYQsGedgJxkXewbAHCwQGn51PkfCC+RHGqXn0/NpEiSjyXmQREURzMp5EkzK+Ghc&#10;HBbzeRH/dHHjJGtZXVPhwmzEGid/Job1sxlktpWrkZzVDs5RMnq5mHONHgg8ltJ/vuTgeboW7tPw&#10;9YJcnqUUj5LobJQG5WR6FCRlMg7So2gaRHF6lk6iJE2Kcj+lCybov6eE+hyn49HYd2mH9LPcIv+9&#10;zI1kHbMwjjjrcgzSgM9dIplT4Lmo/d4Sxof9Tikc/adSQLs3jfZ6dRId1L+Q9SPIVUuQEygPBids&#10;Wqm/Y9TDEMqx+XZPNMWIvxMg+TROEje1/CEZH43goHc9i10PERVA5dhiNGzndph090qzZQuRYl8Y&#10;IWfwTBrmJeye0MBq/bhg0PhM1kPRPfHds7/1NLp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7umLj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3F9C3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376E59C" wp14:editId="33539612">
                      <wp:extent cx="304800" cy="304800"/>
                      <wp:effectExtent l="0" t="0" r="0" b="0"/>
                      <wp:docPr id="167" name="Rectangle 1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58B021" id="Rectangl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JD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e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XyBJD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584FE9" w14:textId="3BA6056F"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DEC1398" w14:textId="77777777" w:rsidTr="006B5396">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4471E6"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D27505"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E03350"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1D262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8B108E2" wp14:editId="2AAE7F80">
                      <wp:extent cx="304800" cy="304800"/>
                      <wp:effectExtent l="0" t="0" r="0" b="0"/>
                      <wp:docPr id="165" name="Rectangle 1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6E5B1E0" id="Rectangl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6n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HGAnSQpM+QdmIqDlF3lhSU0DJ5tnnWwOdvri9/PD2/a/4VCmX5rksCL+hrWqNbGzLC85UHLv1&#10;C2tJTaPoaKBE7SrdKZNBwGt1pV2tjIJ/vxok5LyBcPTUKAgMTIDH3qS17BpKSkg5dhDhEwx3MICG&#10;1t2FLIE52Vjp+3BX6dbFgAqjO9/u+4d20zuLCjAeRck0AlEU4NrtXQSS7X9W2tg3VLbIbXKsgZ0H&#10;J9tzY/ur+ysulpArxjnYScbFEwNg9hYIDb86nyPhBfIjjdLldDlNgmQ4XgZJtFgEp6t5EoxX8WS0&#10;OFrM54v4p4sbJ1nDypIKF2Yv1jj5MzHsnk0vswe5GslZ6eAcJaPr9ZxrtCXwWFb+8yUHz+O18CkN&#10;Xy/I5VlK8TCJzoZpsBpPJ0GySkZBOommQRSnZ+k4StJksXqa0jkT9N9TQl2O09Fw5Lt0QPpZbpH/&#10;XuZGspZZGEectTkGacDnLpHMKXApSr+3hPF+f1AKR/+xFNDufaO9Xp1Ee/WvZXkPctUS5ATKg8EJ&#10;m0bq7xh1MIRybL5tiKYY8XcCJJ/GSeKmlj8ko8kQDvrQsz70EFEAVI4tRv12bvtJt1Ga1Q1Ein1h&#10;hDyF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Vvp6n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D98CF" w14:textId="6B2B4D50"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D10E11E" w14:textId="77777777" w:rsidTr="006B5396">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B87242"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03FEC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1.2.Хил </w:t>
            </w:r>
            <w:proofErr w:type="spellStart"/>
            <w:r w:rsidRPr="00915793">
              <w:rPr>
                <w:rFonts w:ascii="Times New Roman" w:eastAsia="Times New Roman" w:hAnsi="Times New Roman" w:cs="Times New Roman"/>
                <w:color w:val="auto"/>
                <w:sz w:val="18"/>
                <w:szCs w:val="18"/>
              </w:rPr>
              <w:t>дамнасан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хөрөнгө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оруулалтын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шилжилт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хөдөлгөөнд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эдийн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засгийн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байршил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өөрчлөгдөхийг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оролцуулан</w:t>
            </w:r>
            <w:proofErr w:type="spellEnd"/>
            <w:r w:rsidRPr="00915793">
              <w:rPr>
                <w:rFonts w:ascii="Times New Roman" w:eastAsia="Times New Roman" w:hAnsi="Times New Roman" w:cs="Times New Roman"/>
                <w:color w:val="auto"/>
                <w:sz w:val="18"/>
                <w:szCs w:val="18"/>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51157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170E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35E0A3A" wp14:editId="49BAF370">
                      <wp:extent cx="304800" cy="304800"/>
                      <wp:effectExtent l="0" t="0" r="0" b="0"/>
                      <wp:docPr id="163" name="Rectangle 1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51EBE02" id="Rectangl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tR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Q4wE6aBJn6BsRCw5Rd5YU1NByebZ5zsDnb68u/rw9v2veKaUS/NCVoTf0k51Rra24xVnKo7d&#10;+oV1ZEmj6PBAiaWrdK9MBgFv1LV2tTIK/v1qkJDzFsLRmVEQGJgAj41Ja9m3lNSQcuwgwj0MdzCA&#10;hhb9payBObm30vdh1ejOxYAKo5Vv9+O23XRlUQXGwyiZRiCKClzrvYtAss3PShv7hsoOuU2ONbDz&#10;4OThwtjh6uaKiyVkyTgHO8m42DMA5mCB0PCr8zkSXiA/0ig9n55PkyAZTc6DJCqKYFbOk2BSxkfj&#10;4rCYz4v4p4sbJ1nL6poKF2Yj1jj5MzGsn80gs61cjeSsdnCOktHLxZxr9EDgsZT+8yUHz9O1cJ+G&#10;rxfk8iyleJREZ6M0KCfToyApk3GQHkXTIIrTs3QSJWlSlPspXTBB/z0l1Oc4HY/Gvks7pJ/lFvnv&#10;ZW4k65iFccRZl2OQBnzuEsmcAs9F7feWMD7sd0rh6D+VAtq9abTXq5PooP6FrB9BrlqCnEB5MDhh&#10;00r9HaMehlCOzbd7oilG/J0Ayadxkrip5Q/J+GgEB73rWex6iKgAKscWo2E7t8Oku1eaLVuIFPvC&#10;CDmDZ9IwL2H3hAZW68cFg8Znsh6K7onvnv2tp9F98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SIntR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49B91" w14:textId="7741D5AB"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C507B31" w14:textId="77777777"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9914C3"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BE670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1.3.Дэлхийн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таагүй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монголын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ирэхээс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чадах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82C6B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0D3DA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419FB83" wp14:editId="13D292AE">
                      <wp:extent cx="304800" cy="304800"/>
                      <wp:effectExtent l="0" t="0" r="0" b="0"/>
                      <wp:docPr id="161" name="Rectangle 1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4BD473E" id="Rectangl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e1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GCNBOmjSJygbEUtOkTfW1FRQsnn2+c5Apy/vrj68ff8rninl0ryQFeG3tFOdka3teMWZimO3&#10;fmEdWdIoOjxQYukq3SuTQcAbda1drYyCf78aJOS8hXB0ZhQEBibAY2PSWvYtJTWkHDuIcA/DHQyg&#10;oUV/KWtgTu6t9H1YNbpzMaDCaOXb/bhtN11ZVIHxMEqmEYiiAtd67yKQbPOz0sa+obJDbpNjDew8&#10;OHm4MHa4urniYglZMs7BTjIu9gyAOVggNPzqfI6EF8iPNErPp+fTJEhGk/MgiYoimJXzJJiU8dG4&#10;OCzm8yL+6eLGSdayuqbChdmINU7+TAzrZzPIbCtXIzmrHZyjZPRyMecaPRB4LKX/fMnB83Qt3Kfh&#10;6wW5PEspHiXR2SgNysn0KEjKZBykR9E0iOL0LJ1ESZoU5X5KF0zQf08J9TlOx6Ox79IO6We5Rf57&#10;mRvJOmZhHHHW5RikAZ+7RDKnwHNR+70ljA/7nVI4+k+lgHZvGu316iQ6qH8h60eQq5YgJ1AeDE7Y&#10;tFJ/x6iHIZRj8+2eaIoRfydA8mmcJG5q+UMyPhrBQe96FrseIiqAyrHFaNjO7TDp7pVmyxYixb4w&#10;Qs7gmTTMS9g9oYHV+nHBoPGZrIeie+K7Z3/raXS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VPe1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032933" w14:textId="33AEF8A2"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1840668" w14:textId="77777777"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92F5B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2.Дотоодын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өрсөлдөх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чадвар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тогтвортой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p>
          <w:p w14:paraId="1EE880E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58A63CE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7BC7C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2.1.Хэрэглэгчдийн </w:t>
            </w:r>
            <w:proofErr w:type="spellStart"/>
            <w:r w:rsidRPr="00915793">
              <w:rPr>
                <w:rFonts w:ascii="Times New Roman" w:eastAsia="Times New Roman" w:hAnsi="Times New Roman" w:cs="Times New Roman"/>
                <w:color w:val="auto"/>
                <w:sz w:val="18"/>
                <w:szCs w:val="18"/>
              </w:rPr>
              <w:t>шийдвэр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гаргах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боломжийг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бууруулах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C174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05CD8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051D8A2" wp14:editId="2EF073E7">
                      <wp:extent cx="304800" cy="304800"/>
                      <wp:effectExtent l="0" t="0" r="0" b="0"/>
                      <wp:docPr id="159" name="Rectangle 1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D2CD237" id="Rectangl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lF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S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1ewlF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AB23AA" w14:textId="5A852DE6"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3E34790" w14:textId="77777777"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F6687F"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13AA2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2.2.Хязгаарлагдмал </w:t>
            </w:r>
            <w:proofErr w:type="spellStart"/>
            <w:r w:rsidRPr="00915793">
              <w:rPr>
                <w:rFonts w:ascii="Times New Roman" w:eastAsia="Times New Roman" w:hAnsi="Times New Roman" w:cs="Times New Roman"/>
                <w:color w:val="auto"/>
                <w:sz w:val="18"/>
                <w:szCs w:val="18"/>
              </w:rPr>
              <w:t>өрсөлдөөний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улмаас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үнийн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хөөрөгдлийг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7278B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8D342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99B2F78" wp14:editId="31790488">
                      <wp:extent cx="304800" cy="304800"/>
                      <wp:effectExtent l="0" t="0" r="0" b="0"/>
                      <wp:docPr id="157" name="Rectangle 1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4A827A" id="Rectangl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X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a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4Mj+X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16C729" w14:textId="423EC299"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486AC7A" w14:textId="77777777" w:rsidTr="006B5396">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3D26B9"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033EA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2.3.Зах </w:t>
            </w:r>
            <w:proofErr w:type="spellStart"/>
            <w:r w:rsidRPr="00915793">
              <w:rPr>
                <w:rFonts w:ascii="Times New Roman" w:eastAsia="Times New Roman" w:hAnsi="Times New Roman" w:cs="Times New Roman"/>
                <w:color w:val="auto"/>
                <w:sz w:val="18"/>
                <w:szCs w:val="18"/>
              </w:rPr>
              <w:t>зээлд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ирж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бэрхшээл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хүндрэл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7766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D5BF8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AAFAB81" wp14:editId="10531C07">
                      <wp:extent cx="304800" cy="304800"/>
                      <wp:effectExtent l="0" t="0" r="0" b="0"/>
                      <wp:docPr id="155" name="Rectangle 1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1E6F63" id="Rectangl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Nz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fjMUaCdNCkT1A2IpacIm+sqamgZPPs852BTl/eXX14+/5XPFPKpXkhK8Jvaac6I1vb8YozFcdu&#10;/cI6sqRRdHigxNJVulcmg4A36lq7WhkF/341SMh5C+HozCgIDEyAx8aktexbSmpIOXYQ4R6GOxhA&#10;Q4v+UtbAnNxb6fuwanTnYkCF0cq3+3HbbrqyqALjYZRMIxBFBa713kUg2eZnpY19Q2WH3CbHGth5&#10;cPJwYexwdXPFxRKyZJyDnWRc7BkAc7BAaPjV+RwJL5AfaZSeT8+nSZCMJudBEhVFMCvnSTAp46Nx&#10;cVjM50X808WNk6xldU2FC7MRa5z8mRjWz2aQ2VauRnJWOzhHyejlYs41eiDwWEr/+ZKD5+lauE/D&#10;1wtyeZZSPEqis1EalJPpUZCUyThIj6JpEMXpWTqJkjQpyv2ULpig/54S6nOcjkdj36Ud0s9yi/z3&#10;MjeSdczCOOKsyzFIAz53iWROgeei9ntLGB/2O6Vw9J9KAe3eNNrr1Ul0UP9C1o8gVy1BTqA8GJyw&#10;aaX+jlEPQyjH5ts90RQj/k6A5NM4SdzU8odkfDSCg971LHY9RFQAlWOL0bCd22HS3SvNli1Ein1h&#10;hJzBM2mY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6RLNz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293A3" w14:textId="7CBC2C96"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6F7A471" w14:textId="77777777" w:rsidTr="006B539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93C37A"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BEDC2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2.4.Зах </w:t>
            </w:r>
            <w:proofErr w:type="spellStart"/>
            <w:r w:rsidRPr="00915793">
              <w:rPr>
                <w:rFonts w:ascii="Times New Roman" w:eastAsia="Times New Roman" w:hAnsi="Times New Roman" w:cs="Times New Roman"/>
                <w:color w:val="auto"/>
                <w:sz w:val="18"/>
                <w:szCs w:val="18"/>
              </w:rPr>
              <w:t>зээлд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монополийг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10FD9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DE5F6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F66F9CE" wp14:editId="0C8A35B2">
                      <wp:extent cx="304800" cy="304800"/>
                      <wp:effectExtent l="0" t="0" r="0" b="0"/>
                      <wp:docPr id="153" name="Rectangle 1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604BFD4" id="Rectangl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FaF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ZvuYy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92FaF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FDE2EE" w14:textId="5A0781DC"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4DD64E15" w14:textId="77777777" w:rsidTr="006B5396">
        <w:trPr>
          <w:trHeight w:val="40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6C770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3.Аж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үйлдвэрлэлийн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зардал</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F9B5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3.1.Зохицуулалтын </w:t>
            </w:r>
            <w:proofErr w:type="spellStart"/>
            <w:r w:rsidRPr="00915793">
              <w:rPr>
                <w:rFonts w:ascii="Times New Roman" w:eastAsia="Times New Roman" w:hAnsi="Times New Roman" w:cs="Times New Roman"/>
                <w:color w:val="auto"/>
                <w:sz w:val="18"/>
                <w:szCs w:val="18"/>
              </w:rPr>
              <w:t>хувилбарыг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хэрэгжүүлснээр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982BB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D282F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D3AA9AF" wp14:editId="3E8C6502">
                      <wp:extent cx="304800" cy="304800"/>
                      <wp:effectExtent l="0" t="0" r="0" b="0"/>
                      <wp:docPr id="151" name="Rectangle 1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47E5162" id="Rectangl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h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i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tph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73C6F" w14:textId="6D0DA910"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19B80A0" w14:textId="77777777" w:rsidTr="006B539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E5AB7"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6AE53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3.2.Санхүүжилтийн </w:t>
            </w:r>
            <w:proofErr w:type="spellStart"/>
            <w:r w:rsidRPr="00915793">
              <w:rPr>
                <w:rFonts w:ascii="Times New Roman" w:eastAsia="Times New Roman" w:hAnsi="Times New Roman" w:cs="Times New Roman"/>
                <w:color w:val="auto"/>
                <w:sz w:val="18"/>
                <w:szCs w:val="18"/>
              </w:rPr>
              <w:t>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үүсвэр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авахад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E8347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30952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B0BCDAD" wp14:editId="7EDE386A">
                      <wp:extent cx="304800" cy="304800"/>
                      <wp:effectExtent l="0" t="0" r="0" b="0"/>
                      <wp:docPr id="149" name="Rectangle 1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9EAFD90" id="Rectangl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IJ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QLRIJ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D6417F" w14:textId="401BCA5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ED8120F" w14:textId="77777777"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A24BA5"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3CEAC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3.3.Зах </w:t>
            </w:r>
            <w:proofErr w:type="spellStart"/>
            <w:r w:rsidRPr="00915793">
              <w:rPr>
                <w:rFonts w:ascii="Times New Roman" w:eastAsia="Times New Roman" w:hAnsi="Times New Roman" w:cs="Times New Roman"/>
                <w:color w:val="auto"/>
                <w:sz w:val="18"/>
                <w:szCs w:val="18"/>
              </w:rPr>
              <w:t>зээлээс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бараа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бүтээгдэхүүнийг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худалдан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авахад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хүргэх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06EAF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7010E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E274128" wp14:editId="32FB5EBE">
                      <wp:extent cx="304800" cy="304800"/>
                      <wp:effectExtent l="0" t="0" r="0" b="0"/>
                      <wp:docPr id="147" name="Rectangle 1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CDECE0" id="Rectangl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Tb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y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dZCTb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45DA65" w14:textId="052E4B71"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B503F27"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399A3A"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DE4F3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3.4.Бараа </w:t>
            </w:r>
            <w:proofErr w:type="spellStart"/>
            <w:r w:rsidRPr="00915793">
              <w:rPr>
                <w:rFonts w:ascii="Times New Roman" w:eastAsia="Times New Roman" w:hAnsi="Times New Roman" w:cs="Times New Roman"/>
                <w:color w:val="auto"/>
                <w:sz w:val="18"/>
                <w:szCs w:val="18"/>
              </w:rPr>
              <w:t>бүтээгдэхүүний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борлуулалтад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ямар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хязгаарлалт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эсхүл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хориг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тавих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91573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CB6A9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06E763D" wp14:editId="58BAEC7B">
                      <wp:extent cx="304800" cy="304800"/>
                      <wp:effectExtent l="0" t="0" r="0" b="0"/>
                      <wp:docPr id="145" name="Rectangle 1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2C901AB" id="Rectangl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g/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Eqg/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C4F0A3" w14:textId="5C10EDBD"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8BB3309"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93C63D"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28E18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3.5.Аж </w:t>
            </w:r>
            <w:proofErr w:type="spellStart"/>
            <w:r w:rsidRPr="00915793">
              <w:rPr>
                <w:rFonts w:ascii="Times New Roman" w:eastAsia="Times New Roman" w:hAnsi="Times New Roman" w:cs="Times New Roman"/>
                <w:color w:val="auto"/>
                <w:sz w:val="18"/>
                <w:szCs w:val="18"/>
              </w:rPr>
              <w:t>ахуйн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нэгжийг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ажиллагаагаа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зогсооход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хүргэх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601FC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FF02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60F214C" wp14:editId="5D7D28B0">
                      <wp:extent cx="304800" cy="304800"/>
                      <wp:effectExtent l="0" t="0" r="0" b="0"/>
                      <wp:docPr id="143" name="Rectangle 1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4CC2E0F" id="Rectangl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3J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Uv2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jk3J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9DFB37" w14:textId="107D54A3"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48A7C5AE" w14:textId="77777777" w:rsidTr="006B5396">
        <w:trPr>
          <w:trHeight w:val="675"/>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A1DA1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4.Мэдээлэх </w:t>
            </w:r>
            <w:proofErr w:type="spellStart"/>
            <w:r w:rsidRPr="00915793">
              <w:rPr>
                <w:rFonts w:ascii="Times New Roman" w:eastAsia="Times New Roman" w:hAnsi="Times New Roman" w:cs="Times New Roman"/>
                <w:color w:val="auto"/>
                <w:sz w:val="18"/>
                <w:szCs w:val="18"/>
              </w:rPr>
              <w:t>үүргийн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улмаас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үүсч</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зардлын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ачаалал</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38FEA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4.1.Хуулийн </w:t>
            </w:r>
            <w:proofErr w:type="spellStart"/>
            <w:r w:rsidRPr="00915793">
              <w:rPr>
                <w:rFonts w:ascii="Times New Roman" w:eastAsia="Times New Roman" w:hAnsi="Times New Roman" w:cs="Times New Roman"/>
                <w:color w:val="auto"/>
                <w:sz w:val="18"/>
                <w:szCs w:val="18"/>
              </w:rPr>
              <w:t>этгээдэд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чанартай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зардал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Тухайлбал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мэдээлэх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тайлан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гаргах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г.м</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CF840"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58EDE1A" wp14:editId="74EB5014">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6C6815F"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u7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2m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5tQu7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C649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26BF7CB" wp14:editId="030DE936">
                      <wp:extent cx="304800" cy="304800"/>
                      <wp:effectExtent l="0" t="0" r="0" b="0"/>
                      <wp:docPr id="141" name="Rectangle 1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1673741" id="Rectangl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t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x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a+MEt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4C2803" w14:textId="3324B70D"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52FDFBE" w14:textId="77777777" w:rsidTr="006B5396">
        <w:trPr>
          <w:trHeight w:val="64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578A7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5.Өмчлөх </w:t>
            </w:r>
            <w:proofErr w:type="spellStart"/>
            <w:r w:rsidRPr="00915793">
              <w:rPr>
                <w:rFonts w:ascii="Times New Roman" w:eastAsia="Times New Roman" w:hAnsi="Times New Roman" w:cs="Times New Roman"/>
                <w:color w:val="auto"/>
                <w:sz w:val="18"/>
                <w:szCs w:val="18"/>
              </w:rPr>
              <w:t>эрх</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67450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5.1.Өмчлөх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хөрөнгө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эдийн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баялаг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зэргийг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хөндсөн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зохицуулалт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002EC"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7B87484" wp14:editId="0A5AC9C3">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3DE962"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df6gIAAAIGAAAOAAAAZHJzL2Uyb0RvYy54bWysVN9P2zAQfp+0/8Hye0hS0tJEBFQasl/A&#10;0IC3SZObOI01x/ZsQ8qm7W/f2WlLCy/TNj9Y9p19d9/dd3d8uuo4eqDaMClyHB9EGFFRyZqJZY7v&#10;bstgipGxRNSES0Fz/EgNPj15/eq4VxkdyVbymmoERoTJepXj1lqVhaGpWtoRcyAVFaBspO6Ihate&#10;hrUmPVjveDiKoknYS10rLStqDEiLQYlPvP2moZX92DSGWsRzDLFZv2u/L9wenhyTbKmJalm1DoP8&#10;RRQdYQKcbk0VxBJ0r9kLUx2rtDSysQeV7ELZNKyiHgOgiaNnaG5aoqjHAskxapsm8//MVlcP1xqx&#10;GmqXQH4E6aBInyBtRCw5RV5YU1NByubZ5zsDlb68u/rw9v2veKaUg3khK8Jvaac6I1vb8YozFcdu&#10;/8I6sqRRdHigxNJlulcmA4c36lq7XBkFf78aJOS8BXd0ZhQ4hkggjo1Ia9m3lNQAOXYmwj0b7mLA&#10;Glr0l7KGyMm9lb4Oq0Z3zgdkGK18uR+35aYriyoQHkbJNALQFajWZ+eBZJvPShv7hsoOuUOONUTn&#10;jZOHC2OHp5snzpeQJeMc5CTjYk8ANgcJuIavTueC8AT5kUbp+fR8mgTJaHIeJFFRBLNyngSTMj4a&#10;F4fFfF7EP53fOMlaVtdUODcbssbJn5Fh3TYDzbZ0NZKz2plzIRm9XMy5Rg8EmqX0y6ccNE/Pwv0w&#10;fL4AyzNI8SiJzkZpUE6mR0FSJuMgPYqmQRSnZ+kkStKkKPchXTBB/x0S6nOcjkdjX6WdoJ9hi/x6&#10;iY1kHbMwjjjrcgzUgOUekcwx8FzU/mwJ48N5JxUu/KdUQLk3hfZ8dRQd2L+Q9SPQVUugEzAPBicc&#10;Wqm/Y9TDEMqx+XZPNMWIvxNA+TROXFdaf0nGRyO46F3NYldDRAWmcmwxGo5zO0y6e6XZsgVPsU+M&#10;kDNok4Z5CrsWGqJaNxcMGo9kPRRdi+/e/aun0X3y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vDh1/qAgAAAg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0CE85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7FAF98E" wp14:editId="5244B3DF">
                      <wp:extent cx="304800" cy="304800"/>
                      <wp:effectExtent l="0" t="0" r="0" b="0"/>
                      <wp:docPr id="139" name="Rectangle 1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C7AF886" id="Rectangl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M2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iCM2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3AD5FB" w14:textId="228F2C4A"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3C1BAA2"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A74287"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B0325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5.2.Өмчлөх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авах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шилжүүлэх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хэрэгжүүлэхэд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хязгаарлалт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87689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C4BCA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0B55272" wp14:editId="3728B07D">
                      <wp:extent cx="304800" cy="304800"/>
                      <wp:effectExtent l="0" t="0" r="0" b="0"/>
                      <wp:docPr id="137" name="Rectangle 1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62EFF55" id="Rectangl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Xk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nc0wUiQFpr0CcpGRM0p8saSmgJKtsg+3xjo9PnNxYe373/Fc6VcmmeyIPyatqo1srEtLzhTcezW&#10;L6wlNY2io4EStat0p0wGAa/UpXa1Mgr+/WqQkIsGwtG5URAYmACPvUlr2TWUlJBy7CDCJxjuYAAN&#10;bbpzWQJzsrXS9+Gu0q2LARVGd77d9w/tpncWFWA8ipJpBKIowLXbuwgk2/+stLFvqGyR2+RYAzsP&#10;Tm7PjO2v7q+4WEKuGedgJxkXTwyA2VsgNPzqfI6EF8iPNEpX09U0CZLheBUk0XIZzNeLJBiv48lo&#10;ebRcLJbxTxc3TrKGlSUVLsxerHHyZ2LYPZteZg9yNZKz0sE5SkbXmwXX6JbAY1n7z5ccPI/Xwqc0&#10;fL0gl2cpxcMkOh2mwXo8nQTJOhkF6SSaBlGcnqbjKEmT5fppSmdM0H9PCXU5TkfDke/SAelnuUX+&#10;e5kbyVpmYRxx1uYYpAGfu0Qyp8CVKP3eEsb7/UEpHP3HUkC79432enUS7dW/keU9yFVLkBMoDwYn&#10;bBqpv2PUwRDKsfm2JZpixN8JkHwaJ4mbWv6QjCZDOOhDz+bQQ0QBUDm2GPXbhe0n3VZpVjcQKfaF&#10;EXIOz6RiXsLuCfWsdo8LBo3PZDcU3RM/PPtbj6N79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wRXk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8725CC" w14:textId="69A2E00F"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866453C" w14:textId="77777777" w:rsidTr="006B5396">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21A32F"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7DFCB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5.3.Оюуны </w:t>
            </w:r>
            <w:proofErr w:type="spellStart"/>
            <w:r w:rsidRPr="00915793">
              <w:rPr>
                <w:rFonts w:ascii="Times New Roman" w:eastAsia="Times New Roman" w:hAnsi="Times New Roman" w:cs="Times New Roman"/>
                <w:color w:val="auto"/>
                <w:sz w:val="18"/>
                <w:szCs w:val="18"/>
              </w:rPr>
              <w:t>өмчийн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патент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барааны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тэмдэг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зохиогчийн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зэрэг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хөндсөн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зохицуулалт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55E77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9E271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F07736B" wp14:editId="4BE398B3">
                      <wp:extent cx="304800" cy="304800"/>
                      <wp:effectExtent l="0" t="0" r="0" b="0"/>
                      <wp:docPr id="135" name="Rectangle 1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16EC45" id="Rectangl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kA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ufYi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t5kA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4E42D1" w14:textId="287A7CBD"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877E11"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95B3943" w14:textId="77777777" w:rsidTr="006B5396">
        <w:trPr>
          <w:trHeight w:val="36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7AEB8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6.Инноваци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судалгаа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шинжилгээ</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BA1D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6.1.Судалгаа </w:t>
            </w:r>
            <w:proofErr w:type="spellStart"/>
            <w:r w:rsidRPr="00915793">
              <w:rPr>
                <w:rFonts w:ascii="Times New Roman" w:eastAsia="Times New Roman" w:hAnsi="Times New Roman" w:cs="Times New Roman"/>
                <w:color w:val="auto"/>
                <w:sz w:val="18"/>
                <w:szCs w:val="18"/>
              </w:rPr>
              <w:t>шинжилгээ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нээлт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хийх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бүтээл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гаргах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дэмжих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6CAD98" w14:textId="7FC8212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565FA25" wp14:editId="643A4597">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7F49BB"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9y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B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jN9y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4C56B1" w14:textId="2DE09A13" w:rsidR="00655148" w:rsidRPr="00915793" w:rsidRDefault="00C23ECD" w:rsidP="00C23ECD">
            <w:pPr>
              <w:spacing w:after="0" w:line="330" w:lineRule="atLeast"/>
              <w:jc w:val="right"/>
              <w:rPr>
                <w:rFonts w:ascii="Times New Roman" w:eastAsia="Times New Roman" w:hAnsi="Times New Roman" w:cs="Times New Roman"/>
                <w:color w:val="auto"/>
                <w:sz w:val="18"/>
                <w:szCs w:val="18"/>
                <w:lang w:val="mn-MN"/>
              </w:rPr>
            </w:pP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A6A029" w14:textId="3EC82639"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175C243" w14:textId="77777777" w:rsidTr="006B5396">
        <w:trPr>
          <w:trHeight w:val="6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B07644" w14:textId="77777777" w:rsidR="00655148" w:rsidRPr="00915793" w:rsidRDefault="00655148" w:rsidP="006B5396">
            <w:pPr>
              <w:spacing w:after="0" w:line="240" w:lineRule="auto"/>
              <w:rPr>
                <w:rFonts w:ascii="Times New Roman" w:eastAsia="Times New Roman" w:hAnsi="Times New Roman" w:cs="Times New Roman"/>
                <w:color w:val="auto"/>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B5C7A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6.2.Үйлдвэрлэлийн шинэ технологи болон шинэ бүтээгдэхүүн нэвтрүүлэх, дэлгэрүүлэхийг илүү хялбар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B906F1" w14:textId="745A7631"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C2B02" w14:textId="1C839C47" w:rsidR="00655148" w:rsidRPr="00915793" w:rsidRDefault="00C23ECD" w:rsidP="00C23ECD">
            <w:pPr>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1AD54D" w14:textId="1F6F30C0"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AD70B83" w14:textId="77777777" w:rsidTr="006B5396">
        <w:trPr>
          <w:trHeight w:val="22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AA75A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7.Хэрэглэгч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төсөв</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F93E8"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7.1.Хэрэглээний </w:t>
            </w:r>
            <w:proofErr w:type="spellStart"/>
            <w:r w:rsidRPr="00915793">
              <w:rPr>
                <w:rFonts w:ascii="Times New Roman" w:eastAsia="Times New Roman" w:hAnsi="Times New Roman" w:cs="Times New Roman"/>
                <w:color w:val="auto"/>
                <w:sz w:val="18"/>
                <w:szCs w:val="18"/>
              </w:rPr>
              <w:t>үнийн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түвшинд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89ECD8"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9553A85" wp14:editId="25B2B871">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1F2C60"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Zg6wIAAAI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Il&#10;9G4A9RGkgSZ9grIRseYUeWNJTQElm2Wf7wx0+vLu6sPb97/iqVKO5oUsCL+ljWqMrG3DC85UHLv1&#10;C2vImkbRoKfE2lW6VSaDgDfqWrtaGQX/fjVIyFkN4ejUKAgMmUAeO5PWsq0pKYFy7CDCIwx3MICG&#10;Vu2lLCFzcm+l78Om0o2LARVGG9/ux3276caiAoyDKBlHQLoA13bvIpBs97PSxr6hskFuk2MN2Xlw&#10;8nBhbHd1d8XFEnLJOAc7ybg4MgBmZ4HQ8KvzuSS8QH6kUboYL8ZJkPRHiyCJ5vNgupwlwWgZnwzn&#10;g/lsNo9/urhxktWsLKlwYXZijZM/E8P22XQy28vVSM5KB+dSMnq9mnGNHgg8lqX/fMnB83QtPE7D&#10;1wu4PKMU95PovJ8Gy9H4JEiWyTBIT6JxEMXpeTqKkjSZL48pXTBB/50SanOcDvtD36WDpJ9xi/z3&#10;khvJGmZhHHHW5BikAZ+7RDKnwIUo/d4Sxrv9QSlc+k+lgHbvGu316iTaqX8ly0eQq5YgJ1AeDE7Y&#10;1FJ/x6iFIZRj8+2eaIoRfydA8mmcJG5q+UMyPOnDQR96VoceIgqAyrHFqNvObDfp7pVm6xoixb4w&#10;Qk7hmVTMS9g9oS6r7eOCQeOZbIeie+KHZ3/raXR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ZrZg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FF1D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45A7C66" wp14:editId="2E633B7C">
                      <wp:extent cx="304800" cy="304800"/>
                      <wp:effectExtent l="0" t="0" r="0" b="0"/>
                      <wp:docPr id="129" name="Rectangle 1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2AE2B55" id="Rectangl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h6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0mG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P3jh6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FD70A3" w14:textId="07ADF9A4"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2D8C1330" w14:textId="77777777" w:rsidTr="006B5396">
        <w:trPr>
          <w:trHeight w:val="46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16273"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8AC90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7.2.Хэрэглэгчдийн </w:t>
            </w:r>
            <w:proofErr w:type="spellStart"/>
            <w:r w:rsidRPr="00915793">
              <w:rPr>
                <w:rFonts w:ascii="Times New Roman" w:eastAsia="Times New Roman" w:hAnsi="Times New Roman" w:cs="Times New Roman"/>
                <w:color w:val="auto"/>
                <w:sz w:val="18"/>
                <w:szCs w:val="18"/>
              </w:rPr>
              <w:t>хувьд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дотоодын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боломж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E866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860E9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FEDC323" wp14:editId="4F63ED4E">
                      <wp:extent cx="304800" cy="304800"/>
                      <wp:effectExtent l="0" t="0" r="0" b="0"/>
                      <wp:docPr id="127" name="Rectangle 1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445C1F9" id="Rectangl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6o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1viJEgDTTpE5SNiCWnyBtLagoo2TT7/GCg09cPNx/evv8VT5RyaV7JgvB72qjGyNo2vOBMxbFb&#10;v7CGLGkUnZ4osXSVbpXJIOCdutWuVkbBv18NEnJaQzg6MQoCAxPgsTNpLduakhJSjh1EeIThDgbQ&#10;0KK9liUwJysrfR82lW5cDKgw2vh2P+7bTTcWFWA8jZJRBKIowLXduwgk2/2stLFvqGyQ2+RYAzsP&#10;TtZXxnZXd1dcLCHnjHOwk4yLIwNgdhYIDb86nyPhBfIjjdLL0eUoCZLe4DJIotksmMynSTCYx8P+&#10;7HQ2nc7iny5unGQ1K0sqXJidWOPkz8SwfTadzPZyNZKz0sE5SkYvF1Ou0ZrAY5n7z5ccPE/XwmMa&#10;vl6Qy7OU4l4SXfTSYD4YDYNknvSDdBiNgihOL9JBlKTJbH6c0hUT9N9TQm2O036v77t0QPpZbpH/&#10;XuZGsoZZGEecNTkGacDnLpHMKfBSlH5vCePd/qAUjv5TKaDdu0Z7vTqJdupfyPIR5KolyAmUB4MT&#10;NrXU3zFqYQjl2HxbEU0x4u8ESD6Nk8RNLX9I+sMeHPShZ3HoIaIAqBxbjLrt1HaTbqU0W9YQKfaF&#10;EXICz6RiXsLuCXWsto8LBo3PZDsU3RM/PPtbT6N7/B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Clw6o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EB2234" w14:textId="384EAB6C"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0576329" w14:textId="77777777" w:rsidTr="006B5396">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C8DA4C"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6B88D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7.3.Хэрэглэгчдийн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6DD4C2"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793B023" wp14:editId="07D910A6">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D6A71B"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ja6wIAAAIGAAAOAAAAZHJzL2Uyb0RvYy54bWysVN9P2zAQfp+0/8Hye0hS0tJEBFQaul/A&#10;0IC3SZObOIk1x/ZsQ8qm7W/f2WlLCy/TtjxY9p3z3Xd3n+/4dNVx9EC1YVLkOD6IMKKilBUTTY7v&#10;bhfBFCNjiagIl4Lm+JEafHry+tVxrzI6kq3kFdUIQITJepXj1lqVhaEpW9oRcyAVFeCspe6IhaNu&#10;wkqTHtA7Ho6iaBL2UldKy5IaA9ZicOITj1/XtLQf69pQi3iOgZv1q/br0q3hyTHJGk1Uy8o1DfIX&#10;LDrCBATdQhXEEnSv2QuojpVaGlnbg1J2oaxrVlKfA2QTR8+yuWmJoj4XKI5R2zKZ/wdbXj1ca8Qq&#10;6N1ogpEgHTTpE5SNiIZT5I0VNSWUbJ59vjPQ6cu7qw9v3/+KZ0q5NC9kSfgt7VRnZGs7XnKm4tit&#10;X1hHGhpFhwdKNK7SvTIZBLxR19rVyij496tBQs5bCEdnRkFgYAI8NiatZd9SUkHKsYMI9zDcwQAa&#10;WvaXsgLm5N5K34dVrTsXAyqMVr7dj9t205VFJRgPo2QagShKcK33LgLJNj8rbewbKjvkNjnWwM6D&#10;k4cLY4ermysulpALxjnYScbFngEwBwuEhl+dz5HwAvmRRun59HyaBMloch4kUVEEs8U8CSaL+Ghc&#10;HBbzeRH/dHHjJGtZVVHhwmzEGid/Job1sxlktpWrkZxVDs5RMrpZzrlGDwQey8J/vuTgeboW7tPw&#10;9YJcnqUUj5LobJQGi8n0KEgWyThIj6JpEMXpWTqJkjQpFvspXTBB/z0l1Oc4HY/Gvks7pJ/lFvnv&#10;ZW4k65iFccRZl2OQBnzuEsmcAs9F5feWMD7sd0rh6D+VAtq9abTXq5PooP6lrB5BrlqCnEB5MDhh&#10;00r9HaMehlCOzbd7oilG/J0Ayadxkrip5Q/J+GgEB73rWe56iCgBKscWo2E7t8Oku1eaNS1Ein1h&#10;hJzBM6mZ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jrEja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87EDD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D60734B" wp14:editId="6833C68E">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883E32F"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JM6wIAAAI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Rq&#10;6N1kipEgPTTpE5SNiJZT5I01NRWUbJF9vjHQ6fObiw9v3/+KT5RyNM9kRfg17VVvZGd7XnGm4tit&#10;X1hPWhpF+3tKtK7SgzIZBLxSl9rVyij496tBQi46CEdPjILAkAnksTVpLYeOkhooxw4ifILhDgbQ&#10;0Go4lzVkTtZW+j7cNbp3MaDC6M63+/6h3fTOogqM+1Eyj0AUFbg2exeBZNuflTb2DZU9cpsca8jO&#10;g5PbM2PHq9srLpaQJeMc7CTj4okBMEcLhIZfnc8l4QXyI43S5Xw5T4JkMlsGSVQUwUm5SIJZGR9M&#10;i/1isSjiny5unGQdq2sqXJitWOPkz8SweTajzB7kaiRntYNzKRndrhZco1sCj6X0ny85eHbXwqdp&#10;+HoBl2eU4kkSnU7SoJzND4KkTKZBehDNgyhOT9NZlKRJUT6ldMYE/XdKaMhxOgUhezq7pJ9xi/z3&#10;khvJemZhHHHW5xikAZ+7RDKnwKWo/d4Sxsf9o1K49HelgHZvG+316iQ6qn8l63uQq5YgJ1AeDE7Y&#10;dFJ/x2iAIZRj821NNMWIvxMg+TROEje1/CGZHkzgoB97Vo89RFQAlWOL0bhd2HHSrZVmbQeRYl8Y&#10;IU/gmTTMS9g9oTGrzeOCQeOZbIaie+KPz/7Wbn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A4YJM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BC495F" w14:textId="3D131378"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2CD8720" w14:textId="77777777" w:rsidTr="006B5396">
        <w:trPr>
          <w:trHeight w:val="9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83BE5D"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2ABE8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7.4.Хувь </w:t>
            </w:r>
            <w:proofErr w:type="spellStart"/>
            <w:r w:rsidRPr="00915793">
              <w:rPr>
                <w:rFonts w:ascii="Times New Roman" w:eastAsia="Times New Roman" w:hAnsi="Times New Roman" w:cs="Times New Roman"/>
                <w:color w:val="auto"/>
                <w:sz w:val="18"/>
                <w:szCs w:val="18"/>
              </w:rPr>
              <w:t>хүний</w:t>
            </w:r>
            <w:proofErr w:type="spellEnd"/>
            <w:r w:rsidRPr="00915793">
              <w:rPr>
                <w:rFonts w:ascii="Times New Roman" w:eastAsia="Times New Roman" w:hAnsi="Times New Roman" w:cs="Times New Roman"/>
                <w:color w:val="auto"/>
                <w:sz w:val="18"/>
                <w:szCs w:val="18"/>
              </w:rPr>
              <w:t>/</w:t>
            </w:r>
            <w:proofErr w:type="spellStart"/>
            <w:r w:rsidRPr="00915793">
              <w:rPr>
                <w:rFonts w:ascii="Times New Roman" w:eastAsia="Times New Roman" w:hAnsi="Times New Roman" w:cs="Times New Roman"/>
                <w:color w:val="auto"/>
                <w:sz w:val="18"/>
                <w:szCs w:val="18"/>
              </w:rPr>
              <w:t>гэр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санхүүгийн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шууд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буюу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хугацааны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туршид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DCAAA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8C499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5552C46" wp14:editId="4F90487A">
                      <wp:extent cx="304800" cy="304800"/>
                      <wp:effectExtent l="0" t="0" r="0" b="0"/>
                      <wp:docPr id="123" name="Rectangle 1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CEF655A" id="Rectangl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e66wIAAAIGAAAOAAAAZHJzL2Uyb0RvYy54bWysVE1P3DAQvVfqf7B8D/kgu2wiAoIN2y+g&#10;qMCtUuVNnMSqY7u2dwOt2t/esbMLC1yqtjlY9ozz5s3M8xwe3/Ucrak2TIoCx3sRRlRUsmaiLfDt&#10;zSKYYWQsETXhUtAC31ODj49evzocVE4T2UleU40ARJh8UAXurFV5GJqqoz0xe1JRAc5G6p5YOOo2&#10;rDUZAL3nYRJF03CQulZaVtQYsJajEx95/Kahlf3YNIZaxAsM3KxftV+Xbg2PDkneaqI6Vm1okL9g&#10;0RMmIOgDVEksQSvNXkD1rNLSyMbuVbIPZdOwivocIJs4epbNdUcU9blAcYx6KJP5f7DV5fpKI1ZD&#10;75J9jATpoUmfoGxEtJwib6ypqaBk8/zzrYFOX9xefnj7/ld8opRL81xWhN/QXvVGdrbnFWcqjt36&#10;hfWkpVG0v6dE6yo9KJNDwGt1pV2tjIJ/vxok5LyDcPTEKAgMTIDH1qS1HDpKakg5dhDhEwx3MICG&#10;lsOFrIE5WVnp+3DX6N7FgAqjO9/u+4d20zuLKjDuR+ksAlFU4NrsXQSSb39W2tg3VPbIbQqsgZ0H&#10;J+tzY8er2ysulpALxjnYSc7FEwNgjhYIDb86nyPhBfIji7Kz2dksDdJkehakUVkGJ4t5GkwX8cGk&#10;3C/n8zL+6eLGad6xuqbChdmKNU7/TAybZzPK7EGuRnJWOzhHyeh2OecarQk8loX/fMnB83gtfErD&#10;1wtyeZZSnKTRaZIFi+nsIEgX6STIDqJZEMXZaTaN0iwtF09TOmeC/ntKaChwNkkmvks7pJ/lFvnv&#10;ZW4k75mFccRZX2CQBnzuEsmdAs9E7feWMD7ud0rh6D+WAtq9bbTXq5PoqP6lrO9BrlqCnEB5MDhh&#10;00n9HaMBhlCBzbcV0RQj/k6A5LM4Td3U8od0cpDAQe96lrseIiqAKrDFaNzO7T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HfWe6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F04681" w14:textId="1FDEB624"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3656958" w14:textId="77777777"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C59C5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8.Тодорхой </w:t>
            </w:r>
            <w:proofErr w:type="spellStart"/>
            <w:r w:rsidRPr="00915793">
              <w:rPr>
                <w:rFonts w:ascii="Times New Roman" w:eastAsia="Times New Roman" w:hAnsi="Times New Roman" w:cs="Times New Roman"/>
                <w:color w:val="auto"/>
                <w:sz w:val="18"/>
                <w:szCs w:val="18"/>
              </w:rPr>
              <w:t>бүс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нутаг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салбарууд</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0A59B0"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8.1.Тодорхой </w:t>
            </w:r>
            <w:proofErr w:type="spellStart"/>
            <w:r w:rsidRPr="00915793">
              <w:rPr>
                <w:rFonts w:ascii="Times New Roman" w:eastAsia="Times New Roman" w:hAnsi="Times New Roman" w:cs="Times New Roman"/>
                <w:color w:val="auto"/>
                <w:sz w:val="18"/>
                <w:szCs w:val="18"/>
              </w:rPr>
              <w:t>бүс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нутагт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буюу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чиглэлд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байрыг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FB0B8" w14:textId="467E3F98"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B5F62" w14:textId="000F0D50" w:rsidR="00655148" w:rsidRPr="00915793" w:rsidRDefault="00C23ECD" w:rsidP="00C23ECD">
            <w:pPr>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16F298" w14:textId="3DFE4ADC"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A0B0734" w14:textId="77777777" w:rsidTr="006B539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870A52"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A3ABD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8.2.Тодорхой </w:t>
            </w:r>
            <w:proofErr w:type="spellStart"/>
            <w:r w:rsidRPr="00915793">
              <w:rPr>
                <w:rFonts w:ascii="Times New Roman" w:eastAsia="Times New Roman" w:hAnsi="Times New Roman" w:cs="Times New Roman"/>
                <w:color w:val="auto"/>
                <w:sz w:val="18"/>
                <w:szCs w:val="18"/>
              </w:rPr>
              <w:t>бүс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нутагт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буюу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тодорхой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чиглэлд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багасгах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чиглэлээр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4AFA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D34AE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7FEA6D3" wp14:editId="6F52C7C3">
                      <wp:extent cx="304800" cy="304800"/>
                      <wp:effectExtent l="0" t="0" r="0" b="0"/>
                      <wp:docPr id="119" name="Rectangle 1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50939CE" id="Rectangl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W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gJBW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ED19FD" w14:textId="5F8AB435"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165D5AA"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03F51"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29CFB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8.3.Жижиг, </w:t>
            </w:r>
            <w:proofErr w:type="spellStart"/>
            <w:r w:rsidRPr="00915793">
              <w:rPr>
                <w:rFonts w:ascii="Times New Roman" w:eastAsia="Times New Roman" w:hAnsi="Times New Roman" w:cs="Times New Roman"/>
                <w:color w:val="auto"/>
                <w:sz w:val="18"/>
                <w:szCs w:val="18"/>
              </w:rPr>
              <w:t>дунд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үйлдвэр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эсхүл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аль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салбарт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121EF4" w14:textId="77777777" w:rsidR="00655148" w:rsidRPr="00915793" w:rsidRDefault="00655148" w:rsidP="00655148">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5C67F3F" wp14:editId="3B0C7405">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A96D11"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Pc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XQKkFaaNInKBsRNafIG0tqCijZPPt8a6DTF7eXH96+/xWfKuXSPJcF4Te0Va2RjW15wZmKY7d+&#10;YS2paRQdDZSoXaU7ZTIIeK2utKuVUfDvV4OEnDcQjp4aBYGBCfDYm7SWXUNJCSnHDiJ8guEOBtDQ&#10;uruQJTAnGyt9H+4q3boYUGF059t9/9BuemdRAcajKJlGIIoCXLu9i0Cy/c9KG/uGyha5TY41sPPg&#10;ZHtubH91f8XFEnLFOAc7ybh4YgDM3gKh4VfncyS8QH6kUbqcLqdJkAzHyyCJFovgdDVPgvEqnowW&#10;R4v5fBH/dHHjJGtYWVLhwuzFGid/Jobds+ll9iBXIzkrHZyjZHS9nnONtgQey8p/vuTgebwWPqXh&#10;6wW5PEspHibR2TANVuPpJEhWyShIJ9E0iOL0LB1HSZosVk9TOmeC/ntKqMtxOhqOfJcOSD/LLfLf&#10;y9xI1jIL44izNscgDfjcJZI5BS5F6feWMN7vD0rh6D+WAtq9b7TXq5Nor/61LO9BrlqCnEB5MDhh&#10;00j9HaMOhlCOzbcN0RQj/k6A5NM4SdzU8odkNBnCQR961oceIgqAyrHFqN/ObT/pNkqzuoFIsS+M&#10;kKfwTCrmJeyeUM9q97hg0PhMdkPRPfHDs7/1OLp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BH1Pc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3A6C6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7CBBF60" wp14:editId="0E79C4BB">
                      <wp:extent cx="304800" cy="304800"/>
                      <wp:effectExtent l="0" t="0" r="0" b="0"/>
                      <wp:docPr id="117" name="Rectangle 1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73BA1D0" id="Rectangl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N8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8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tbSN8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E801D" w14:textId="673050BC"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F89822E" w14:textId="77777777" w:rsidTr="006B5396">
        <w:trPr>
          <w:trHeight w:val="24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C2C1C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9.Төрийн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байгууллага</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910C7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9.1.Улсын </w:t>
            </w:r>
            <w:proofErr w:type="spellStart"/>
            <w:r w:rsidRPr="00915793">
              <w:rPr>
                <w:rFonts w:ascii="Times New Roman" w:eastAsia="Times New Roman" w:hAnsi="Times New Roman" w:cs="Times New Roman"/>
                <w:color w:val="auto"/>
                <w:sz w:val="18"/>
                <w:szCs w:val="18"/>
              </w:rPr>
              <w:t>төсөвт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991AC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46E4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07D0143" wp14:editId="06A6648D">
                      <wp:extent cx="304800" cy="304800"/>
                      <wp:effectExtent l="0" t="0" r="0" b="0"/>
                      <wp:docPr id="115" name="Rectangle 1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64C4C99" id="Rectangl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Y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vG6+Y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275F8D" w14:textId="43962353"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D1377AB" w14:textId="77777777"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541660"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EB177F"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9.2.Шинээр </w:t>
            </w:r>
            <w:proofErr w:type="spellStart"/>
            <w:r w:rsidRPr="00915793">
              <w:rPr>
                <w:rFonts w:ascii="Times New Roman" w:eastAsia="Times New Roman" w:hAnsi="Times New Roman" w:cs="Times New Roman"/>
                <w:color w:val="auto"/>
                <w:sz w:val="18"/>
                <w:szCs w:val="18"/>
              </w:rPr>
              <w:t>төрийн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байгууллага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эсхүл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байгууллагад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бүтцийн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хийх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шаардлага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тавигдах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F14CEF"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2158F3"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86C166B" wp14:editId="25A4CC42">
                      <wp:extent cx="304800" cy="304800"/>
                      <wp:effectExtent l="0" t="0" r="0" b="0"/>
                      <wp:docPr id="113" name="Rectangle 1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AEB3A95" id="Rectangl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pu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Yv3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h0p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5E19DF" w14:textId="71D5F79F"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F88FC49" w14:textId="77777777"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2DE65"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7AAB8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9.3.Төрийн </w:t>
            </w:r>
            <w:proofErr w:type="spellStart"/>
            <w:r w:rsidRPr="00915793">
              <w:rPr>
                <w:rFonts w:ascii="Times New Roman" w:eastAsia="Times New Roman" w:hAnsi="Times New Roman" w:cs="Times New Roman"/>
                <w:color w:val="auto"/>
                <w:sz w:val="18"/>
                <w:szCs w:val="18"/>
              </w:rPr>
              <w:t>байгууллагад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үүрэг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12FDA2" w14:textId="03FC851E"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991467" w14:textId="5C7E6E68" w:rsidR="00655148" w:rsidRPr="00915793" w:rsidRDefault="00C23ECD" w:rsidP="00C23ECD">
            <w:pPr>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B0AA7B" w14:textId="3889921D"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EF951FC" w14:textId="77777777" w:rsidTr="006B5396">
        <w:trPr>
          <w:trHeight w:val="49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4360E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10.Макро </w:t>
            </w:r>
            <w:proofErr w:type="spellStart"/>
            <w:r w:rsidRPr="00915793">
              <w:rPr>
                <w:rFonts w:ascii="Times New Roman" w:eastAsia="Times New Roman" w:hAnsi="Times New Roman" w:cs="Times New Roman"/>
                <w:color w:val="auto"/>
                <w:sz w:val="18"/>
                <w:szCs w:val="18"/>
              </w:rPr>
              <w:t>эдийн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засгийн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хүрээнд</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EA26DC"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10.1.Эдийн </w:t>
            </w:r>
            <w:proofErr w:type="spellStart"/>
            <w:r w:rsidRPr="00915793">
              <w:rPr>
                <w:rFonts w:ascii="Times New Roman" w:eastAsia="Times New Roman" w:hAnsi="Times New Roman" w:cs="Times New Roman"/>
                <w:color w:val="auto"/>
                <w:sz w:val="18"/>
                <w:szCs w:val="18"/>
              </w:rPr>
              <w:t>засгийн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өсөлт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эрхлэлтийн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E199B1"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D1F7FC"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B9447CD" wp14:editId="2293518D">
                      <wp:extent cx="304800" cy="304800"/>
                      <wp:effectExtent l="0" t="0" r="0" b="0"/>
                      <wp:docPr id="109" name="Rectangle 10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ACCFC5" id="Rectangl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7i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cg7i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2372D5" w14:textId="10B7260C"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7CD2679" w14:textId="77777777"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B0D01"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EE51C"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10.2.Хөрөнгө </w:t>
            </w:r>
            <w:proofErr w:type="spellStart"/>
            <w:r w:rsidRPr="00915793">
              <w:rPr>
                <w:rFonts w:ascii="Times New Roman" w:eastAsia="Times New Roman" w:hAnsi="Times New Roman" w:cs="Times New Roman"/>
                <w:color w:val="auto"/>
                <w:sz w:val="18"/>
                <w:szCs w:val="18"/>
              </w:rPr>
              <w:t>оруулалтын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нөхцөлийг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сайжруулах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тогтвортой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хөгжлийг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дэмжих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6845D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4C9E94"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8AC4C0B" wp14:editId="54EDEFDA">
                      <wp:extent cx="304800" cy="304800"/>
                      <wp:effectExtent l="0" t="0" r="0" b="0"/>
                      <wp:docPr id="107" name="Rectangle 10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68603B2" id="Rectangl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gw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0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Ozgw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6C5A33" w14:textId="5D3B6716"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21A8FB6" w14:textId="77777777" w:rsidTr="006B5396">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49E8E5"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785342"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10.3.Инфляци </w:t>
            </w:r>
            <w:proofErr w:type="spellStart"/>
            <w:r w:rsidRPr="00915793">
              <w:rPr>
                <w:rFonts w:ascii="Times New Roman" w:eastAsia="Times New Roman" w:hAnsi="Times New Roman" w:cs="Times New Roman"/>
                <w:color w:val="auto"/>
                <w:sz w:val="18"/>
                <w:szCs w:val="18"/>
              </w:rPr>
              <w:t>нэмэгдэх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1F026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AC64A9"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7175E54" wp14:editId="668A9813">
                      <wp:extent cx="304800" cy="304800"/>
                      <wp:effectExtent l="0" t="0" r="0" b="0"/>
                      <wp:docPr id="105" name="Rectangle 10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3DE1519" id="Rectangl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T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KTbT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9EA486" w14:textId="4AEE90D5"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23ECD"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3D5D249" w14:textId="77777777"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07E33B"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lastRenderedPageBreak/>
              <w:t xml:space="preserve">11.Олон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харилцаа</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A5050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11.1.Монгол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улсын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гэрээтэй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нийцэж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BFD3E2" w14:textId="122B689D" w:rsidR="00655148" w:rsidRPr="00915793" w:rsidRDefault="003B5991"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30713A" w14:textId="444B8C38" w:rsidR="00655148" w:rsidRPr="00915793" w:rsidRDefault="00655148" w:rsidP="00C23ECD">
            <w:pPr>
              <w:spacing w:after="0" w:line="330" w:lineRule="atLeast"/>
              <w:jc w:val="right"/>
              <w:rPr>
                <w:rFonts w:ascii="Times New Roman" w:eastAsia="Times New Roman" w:hAnsi="Times New Roman" w:cs="Times New Roman"/>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7475BE" w14:textId="1C446D67" w:rsidR="00655148" w:rsidRPr="00915793" w:rsidRDefault="00655148" w:rsidP="006B5396">
            <w:pPr>
              <w:spacing w:after="0" w:line="330" w:lineRule="atLeast"/>
              <w:jc w:val="both"/>
              <w:rPr>
                <w:rFonts w:ascii="Times New Roman" w:eastAsia="Times New Roman" w:hAnsi="Times New Roman" w:cs="Times New Roman"/>
                <w:color w:val="auto"/>
                <w:sz w:val="18"/>
                <w:szCs w:val="18"/>
                <w:lang w:val="mn-MN"/>
              </w:rPr>
            </w:pPr>
            <w:r w:rsidRPr="00915793">
              <w:rPr>
                <w:rFonts w:ascii="Times New Roman" w:eastAsia="Times New Roman" w:hAnsi="Times New Roman" w:cs="Times New Roman"/>
                <w:color w:val="auto"/>
                <w:sz w:val="18"/>
                <w:szCs w:val="18"/>
              </w:rPr>
              <w:t> </w:t>
            </w:r>
            <w:r w:rsidR="003B5991" w:rsidRPr="00915793">
              <w:rPr>
                <w:rFonts w:ascii="Times New Roman" w:eastAsia="Times New Roman" w:hAnsi="Times New Roman" w:cs="Times New Roman"/>
                <w:color w:val="auto"/>
                <w:sz w:val="18"/>
                <w:szCs w:val="18"/>
                <w:lang w:val="mn-MN"/>
              </w:rPr>
              <w:t>Ямар нэгэн байдлаар зөрчилдөхгүй</w:t>
            </w:r>
          </w:p>
        </w:tc>
      </w:tr>
    </w:tbl>
    <w:p w14:paraId="1CF139AD"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3C30043C" w14:textId="77777777" w:rsidR="00030E1B" w:rsidRPr="00915793" w:rsidRDefault="00030E1B" w:rsidP="00655148">
      <w:pPr>
        <w:shd w:val="clear" w:color="auto" w:fill="FFFFFF"/>
        <w:spacing w:after="0" w:line="330" w:lineRule="atLeast"/>
        <w:jc w:val="right"/>
        <w:rPr>
          <w:rFonts w:ascii="Times New Roman" w:eastAsia="Times New Roman" w:hAnsi="Times New Roman" w:cs="Times New Roman"/>
          <w:color w:val="auto"/>
          <w:sz w:val="18"/>
          <w:szCs w:val="18"/>
        </w:rPr>
      </w:pPr>
    </w:p>
    <w:p w14:paraId="5FD0C775" w14:textId="77777777" w:rsidR="00030E1B" w:rsidRPr="00915793" w:rsidRDefault="00030E1B" w:rsidP="00655148">
      <w:pPr>
        <w:shd w:val="clear" w:color="auto" w:fill="FFFFFF"/>
        <w:spacing w:after="0" w:line="330" w:lineRule="atLeast"/>
        <w:jc w:val="right"/>
        <w:rPr>
          <w:rFonts w:ascii="Times New Roman" w:eastAsia="Times New Roman" w:hAnsi="Times New Roman" w:cs="Times New Roman"/>
          <w:color w:val="auto"/>
          <w:sz w:val="18"/>
          <w:szCs w:val="18"/>
        </w:rPr>
      </w:pPr>
    </w:p>
    <w:p w14:paraId="4E2ADEC7" w14:textId="77777777" w:rsidR="00030E1B" w:rsidRPr="00915793" w:rsidRDefault="00030E1B" w:rsidP="00655148">
      <w:pPr>
        <w:shd w:val="clear" w:color="auto" w:fill="FFFFFF"/>
        <w:spacing w:after="0" w:line="330" w:lineRule="atLeast"/>
        <w:jc w:val="right"/>
        <w:rPr>
          <w:rFonts w:ascii="Times New Roman" w:eastAsia="Times New Roman" w:hAnsi="Times New Roman" w:cs="Times New Roman"/>
          <w:color w:val="auto"/>
          <w:sz w:val="18"/>
          <w:szCs w:val="18"/>
        </w:rPr>
      </w:pPr>
    </w:p>
    <w:p w14:paraId="6D3E5EB0" w14:textId="6780AAF1" w:rsidR="00655148" w:rsidRPr="00915793" w:rsidRDefault="00655148" w:rsidP="00655148">
      <w:pPr>
        <w:shd w:val="clear" w:color="auto" w:fill="FFFFFF"/>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Хүснэгт</w:t>
      </w:r>
      <w:proofErr w:type="spellEnd"/>
      <w:r w:rsidRPr="00915793">
        <w:rPr>
          <w:rFonts w:ascii="Times New Roman" w:eastAsia="Times New Roman" w:hAnsi="Times New Roman" w:cs="Times New Roman"/>
          <w:color w:val="auto"/>
          <w:sz w:val="18"/>
          <w:szCs w:val="18"/>
        </w:rPr>
        <w:t xml:space="preserve"> 3</w:t>
      </w:r>
    </w:p>
    <w:p w14:paraId="0CC372A9"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41128673" w14:textId="77777777" w:rsidR="00655148" w:rsidRPr="00915793" w:rsidRDefault="00655148" w:rsidP="00655148">
      <w:pPr>
        <w:shd w:val="clear" w:color="auto" w:fill="FFFFFF"/>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НИЙГЭМД ҮЗҮҮЛЭХ ҮР НӨЛӨӨ</w:t>
      </w:r>
    </w:p>
    <w:p w14:paraId="7EBCC76F"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0"/>
        <w:gridCol w:w="3555"/>
        <w:gridCol w:w="1170"/>
        <w:gridCol w:w="1125"/>
        <w:gridCol w:w="1230"/>
      </w:tblGrid>
      <w:tr w:rsidR="00915793" w:rsidRPr="00915793" w14:paraId="6153A2A3" w14:textId="77777777" w:rsidTr="006B5396">
        <w:tc>
          <w:tcPr>
            <w:tcW w:w="24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3BEF7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үр</w:t>
            </w:r>
            <w:proofErr w:type="spellEnd"/>
          </w:p>
          <w:p w14:paraId="355EE26E"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нөлөө</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2157E7"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5E35E666"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Холбогдох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асуулт</w:t>
            </w:r>
            <w:proofErr w:type="spellEnd"/>
          </w:p>
          <w:p w14:paraId="54D4BAB5"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229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0BA1ED"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Хариулт</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4FB15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Тайлбар</w:t>
            </w:r>
            <w:proofErr w:type="spellEnd"/>
          </w:p>
        </w:tc>
      </w:tr>
      <w:tr w:rsidR="00915793" w:rsidRPr="00915793" w14:paraId="77C4DFBD" w14:textId="77777777" w:rsidTr="00243815">
        <w:trPr>
          <w:trHeight w:val="30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931FA1"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1.Ажил </w:t>
            </w:r>
            <w:proofErr w:type="spellStart"/>
            <w:r w:rsidRPr="00915793">
              <w:rPr>
                <w:rFonts w:ascii="Times New Roman" w:eastAsia="Times New Roman" w:hAnsi="Times New Roman" w:cs="Times New Roman"/>
                <w:color w:val="auto"/>
                <w:sz w:val="18"/>
                <w:szCs w:val="18"/>
              </w:rPr>
              <w:t>эрхлэлтийн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хөдөлмөрийн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зээл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314A3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1.1.Шинээр </w:t>
            </w:r>
            <w:proofErr w:type="spellStart"/>
            <w:r w:rsidRPr="00915793">
              <w:rPr>
                <w:rFonts w:ascii="Times New Roman" w:eastAsia="Times New Roman" w:hAnsi="Times New Roman" w:cs="Times New Roman"/>
                <w:color w:val="auto"/>
                <w:sz w:val="18"/>
                <w:szCs w:val="18"/>
              </w:rPr>
              <w:t>ажлын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F8FAF2"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BFDD0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935780B" wp14:editId="334B057B">
                      <wp:extent cx="304800" cy="304800"/>
                      <wp:effectExtent l="0" t="0" r="0" b="0"/>
                      <wp:docPr id="101" name="Rectangle 10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41D73F7" id="Rectangl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8EF11E" w14:textId="1C12CD0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6ADAA15" w14:textId="77777777" w:rsidTr="00243815">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C85FAD"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0B602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1.2.Шууд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шууд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байрны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цомхотгол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750FD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EC6F4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01DFE19" wp14:editId="79A9EAAE">
                      <wp:extent cx="304800" cy="304800"/>
                      <wp:effectExtent l="0" t="0" r="0" b="0"/>
                      <wp:docPr id="99" name="Rectangle 9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F8CD7BF" id="Rectangl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7528DE" w14:textId="58DEE408"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8E2E1DD" w14:textId="77777777" w:rsidTr="00243815">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62D4E0"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D68C4"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1.3.Тодорхой </w:t>
            </w:r>
            <w:proofErr w:type="spellStart"/>
            <w:r w:rsidRPr="00915793">
              <w:rPr>
                <w:rFonts w:ascii="Times New Roman" w:eastAsia="Times New Roman" w:hAnsi="Times New Roman" w:cs="Times New Roman"/>
                <w:color w:val="auto"/>
                <w:sz w:val="18"/>
                <w:szCs w:val="18"/>
              </w:rPr>
              <w:t>ажил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мэргэжлийн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хүмүүс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хувиараа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хөдөлмөр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эрхлэгчдэд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F92DC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5DE77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69D211B" wp14:editId="550BC114">
                      <wp:extent cx="304800" cy="304800"/>
                      <wp:effectExtent l="0" t="0" r="0" b="0"/>
                      <wp:docPr id="97" name="Rectangle 9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7F59B7" id="Rectangl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856E3C" w14:textId="7613348C"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9A93104" w14:textId="77777777" w:rsidTr="0024381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FFD50B"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9CE74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1.4.Тодорхой </w:t>
            </w:r>
            <w:proofErr w:type="spellStart"/>
            <w:r w:rsidRPr="00915793">
              <w:rPr>
                <w:rFonts w:ascii="Times New Roman" w:eastAsia="Times New Roman" w:hAnsi="Times New Roman" w:cs="Times New Roman"/>
                <w:color w:val="auto"/>
                <w:sz w:val="18"/>
                <w:szCs w:val="18"/>
              </w:rPr>
              <w:t>насны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хүмүүсийн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эрхлэлтийн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61784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50A57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EFB05EA" wp14:editId="3F1EC031">
                      <wp:extent cx="304800" cy="304800"/>
                      <wp:effectExtent l="0" t="0" r="0" b="0"/>
                      <wp:docPr id="95" name="Rectangle 9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60EB2D5" id="Rectangl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E9C14A" w14:textId="2F8041CE"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8CBF7CE" w14:textId="77777777" w:rsidTr="00243815">
        <w:trPr>
          <w:trHeight w:val="27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CA26F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2.Ажлын </w:t>
            </w:r>
            <w:proofErr w:type="spellStart"/>
            <w:r w:rsidRPr="00915793">
              <w:rPr>
                <w:rFonts w:ascii="Times New Roman" w:eastAsia="Times New Roman" w:hAnsi="Times New Roman" w:cs="Times New Roman"/>
                <w:color w:val="auto"/>
                <w:sz w:val="18"/>
                <w:szCs w:val="18"/>
              </w:rPr>
              <w:t>стандарт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хөдөлмөрлөх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45BAA2"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2.1.Ажлын </w:t>
            </w:r>
            <w:proofErr w:type="spellStart"/>
            <w:r w:rsidRPr="00915793">
              <w:rPr>
                <w:rFonts w:ascii="Times New Roman" w:eastAsia="Times New Roman" w:hAnsi="Times New Roman" w:cs="Times New Roman"/>
                <w:color w:val="auto"/>
                <w:sz w:val="18"/>
                <w:szCs w:val="18"/>
              </w:rPr>
              <w:t>чанар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стандартад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1597B7" w14:textId="39494369"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9BFFE01" wp14:editId="75803CE9">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F748CB"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6A3088" w14:textId="0202424D"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BB62E4F" wp14:editId="071B583C">
                      <wp:extent cx="304800" cy="304800"/>
                      <wp:effectExtent l="0" t="0" r="0" b="0"/>
                      <wp:docPr id="2" name="Rectangle 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1FF4F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D49E5C" w14:textId="6D59F572"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D327BDF" w14:textId="77777777" w:rsidTr="00243815">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EE5F26"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C4E8F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2.2.Ажилчдын </w:t>
            </w:r>
            <w:proofErr w:type="spellStart"/>
            <w:r w:rsidRPr="00915793">
              <w:rPr>
                <w:rFonts w:ascii="Times New Roman" w:eastAsia="Times New Roman" w:hAnsi="Times New Roman" w:cs="Times New Roman"/>
                <w:color w:val="auto"/>
                <w:sz w:val="18"/>
                <w:szCs w:val="18"/>
              </w:rPr>
              <w:t>эрүүл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хөдөлмөрийн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аюулгүй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29C2A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1DCE6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3AD9A99" wp14:editId="4610C569">
                      <wp:extent cx="304800" cy="304800"/>
                      <wp:effectExtent l="0" t="0" r="0" b="0"/>
                      <wp:docPr id="91" name="Rectangle 9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A4E10AD" id="Rectangl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84D6D5" w14:textId="7B736B6C"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E85C994" w14:textId="77777777" w:rsidTr="00243815">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719B1"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31628F"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2.3.Ажилчдын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үүрэгт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шууд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шууд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9ED7D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CA8541"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C722138" wp14:editId="11710D2E">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179761"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66F305" w14:textId="41CE5654"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FBF4914" w14:textId="77777777" w:rsidTr="00243815">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93068A"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6E9274"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2.4.Шинээр </w:t>
            </w:r>
            <w:proofErr w:type="spellStart"/>
            <w:r w:rsidRPr="00915793">
              <w:rPr>
                <w:rFonts w:ascii="Times New Roman" w:eastAsia="Times New Roman" w:hAnsi="Times New Roman" w:cs="Times New Roman"/>
                <w:color w:val="auto"/>
                <w:sz w:val="18"/>
                <w:szCs w:val="18"/>
              </w:rPr>
              <w:t>ажлын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стандарт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гаргах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F5606F" w14:textId="0941B855"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9135B27" wp14:editId="369CBEE9">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790FB15"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813235" w14:textId="3F149D82" w:rsidR="00CE6A5E" w:rsidRPr="00915793" w:rsidRDefault="00CE6A5E" w:rsidP="00CE6A5E">
            <w:pPr>
              <w:spacing w:after="0" w:line="330" w:lineRule="atLeast"/>
              <w:jc w:val="right"/>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654BF05" wp14:editId="6C30FC81">
                      <wp:extent cx="304800" cy="304800"/>
                      <wp:effectExtent l="0" t="0" r="0" b="0"/>
                      <wp:docPr id="87" name="Rectangle 8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A539D2C" id="Rectangl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4EB6869" wp14:editId="26113201">
                      <wp:extent cx="304800" cy="304800"/>
                      <wp:effectExtent l="0" t="0" r="0" b="0"/>
                      <wp:docPr id="4" name="Rectangle 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72258E9"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6FD15A" w14:textId="6588BE71"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28F5BED" w14:textId="77777777" w:rsidTr="00243815">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6366E0"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6E545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2.5.Ажлын </w:t>
            </w:r>
            <w:proofErr w:type="spellStart"/>
            <w:r w:rsidRPr="00915793">
              <w:rPr>
                <w:rFonts w:ascii="Times New Roman" w:eastAsia="Times New Roman" w:hAnsi="Times New Roman" w:cs="Times New Roman"/>
                <w:color w:val="auto"/>
                <w:sz w:val="18"/>
                <w:szCs w:val="18"/>
              </w:rPr>
              <w:t>байранд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технологийн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шинэчлэлийг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хэрэгжүүлэхтэй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холбогдсон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A6C447" w14:textId="4AABE544"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E53CAF7" wp14:editId="5F9E20FF">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9FFBEA5"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C4D1DA" w14:textId="7CB80A21"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B6995EA" wp14:editId="5CA90AA6">
                      <wp:extent cx="304800" cy="304800"/>
                      <wp:effectExtent l="0" t="0" r="0" b="0"/>
                      <wp:docPr id="6" name="Rectangle 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EBA6EAB"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B36DFC" w14:textId="53D47EA4"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D0AD54D" w14:textId="77777777" w:rsidTr="00243815">
        <w:trPr>
          <w:trHeight w:val="63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C664D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3.Нийгмийн </w:t>
            </w:r>
            <w:proofErr w:type="spellStart"/>
            <w:r w:rsidRPr="00915793">
              <w:rPr>
                <w:rFonts w:ascii="Times New Roman" w:eastAsia="Times New Roman" w:hAnsi="Times New Roman" w:cs="Times New Roman"/>
                <w:color w:val="auto"/>
                <w:sz w:val="18"/>
                <w:szCs w:val="18"/>
              </w:rPr>
              <w:t>тодорхой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бүлгийг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1792D4"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3.1.Шууд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шууд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тэгш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68991F"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C7066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064CA7A" wp14:editId="45B87D1E">
                      <wp:extent cx="304800" cy="304800"/>
                      <wp:effectExtent l="0" t="0" r="0" b="0"/>
                      <wp:docPr id="83" name="Rectangle 8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F14B23B"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4CF2C9" w14:textId="3A3F075D"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0D613DA" w14:textId="77777777" w:rsidTr="0024381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A59B00"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38396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3.2.Тодорхой </w:t>
            </w:r>
            <w:proofErr w:type="spellStart"/>
            <w:r w:rsidRPr="00915793">
              <w:rPr>
                <w:rFonts w:ascii="Times New Roman" w:eastAsia="Times New Roman" w:hAnsi="Times New Roman" w:cs="Times New Roman"/>
                <w:color w:val="auto"/>
                <w:sz w:val="18"/>
                <w:szCs w:val="18"/>
              </w:rPr>
              <w:t>бүлэг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хүмүүст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сөрөг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Тухайлбал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эмзэг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бүлэг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хөгжлийн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бэршээлтэй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иргэд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иргэд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үндэстний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цөөнхөд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мэт</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ED532"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45C284"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1A4B6B9" wp14:editId="3702B458">
                      <wp:extent cx="304800" cy="304800"/>
                      <wp:effectExtent l="0" t="0" r="0" b="0"/>
                      <wp:docPr id="81" name="Rectangle 8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532A95E"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443C9D" w14:textId="6957BB90"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AC43D98" w14:textId="77777777" w:rsidTr="00243815">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C44A3E"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61014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3.3.Гадаадын </w:t>
            </w:r>
            <w:proofErr w:type="spellStart"/>
            <w:r w:rsidRPr="00915793">
              <w:rPr>
                <w:rFonts w:ascii="Times New Roman" w:eastAsia="Times New Roman" w:hAnsi="Times New Roman" w:cs="Times New Roman"/>
                <w:color w:val="auto"/>
                <w:sz w:val="18"/>
                <w:szCs w:val="18"/>
              </w:rPr>
              <w:t>иргэдэд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илэрхий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7A83C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1D507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DCD6556" wp14:editId="4BB59E7C">
                      <wp:extent cx="304800" cy="304800"/>
                      <wp:effectExtent l="0" t="0" r="0" b="0"/>
                      <wp:docPr id="79" name="Rectangle 7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0C4689C"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A533E1" w14:textId="173D604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C46BDE8" w14:textId="77777777" w:rsidTr="00243815">
        <w:trPr>
          <w:trHeight w:val="49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7BB7A1"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4.Төрийн </w:t>
            </w:r>
            <w:proofErr w:type="spellStart"/>
            <w:r w:rsidRPr="00915793">
              <w:rPr>
                <w:rFonts w:ascii="Times New Roman" w:eastAsia="Times New Roman" w:hAnsi="Times New Roman" w:cs="Times New Roman"/>
                <w:color w:val="auto"/>
                <w:sz w:val="18"/>
                <w:szCs w:val="18"/>
              </w:rPr>
              <w:t>удирдлага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сайн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засаглал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шүүх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мэдэл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хэвлэл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мэдээлэл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ёс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суртахуун</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4052EF"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4.1.Засаглалын </w:t>
            </w:r>
            <w:proofErr w:type="spellStart"/>
            <w:r w:rsidRPr="00915793">
              <w:rPr>
                <w:rFonts w:ascii="Times New Roman" w:eastAsia="Times New Roman" w:hAnsi="Times New Roman" w:cs="Times New Roman"/>
                <w:color w:val="auto"/>
                <w:sz w:val="18"/>
                <w:szCs w:val="18"/>
              </w:rPr>
              <w:t>харилцаанд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оролцогчдод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BA848D"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7BD404"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18DD9D6" wp14:editId="09EA919B">
                      <wp:extent cx="304800" cy="304800"/>
                      <wp:effectExtent l="0" t="0" r="0" b="0"/>
                      <wp:docPr id="77" name="Rectangle 7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FE4816B"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81592C" w14:textId="187804A5"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87A0EB9" w14:textId="77777777" w:rsidTr="0024381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04DB8"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2368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4.2.Төрийн </w:t>
            </w:r>
            <w:proofErr w:type="spellStart"/>
            <w:r w:rsidRPr="00915793">
              <w:rPr>
                <w:rFonts w:ascii="Times New Roman" w:eastAsia="Times New Roman" w:hAnsi="Times New Roman" w:cs="Times New Roman"/>
                <w:color w:val="auto"/>
                <w:sz w:val="18"/>
                <w:szCs w:val="18"/>
              </w:rPr>
              <w:t>байгууллагуудын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үүрэг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ажиллагаанд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53AD99" w14:textId="3F873E8A"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37748D" w14:textId="5C0A5792"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3CE7101" wp14:editId="71D1FB97">
                      <wp:extent cx="304800" cy="304800"/>
                      <wp:effectExtent l="0" t="0" r="0" b="0"/>
                      <wp:docPr id="8" name="Rectangle 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0EAA78"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7F1CA1" w14:textId="5754068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60095CC" w14:textId="77777777" w:rsidTr="00243815">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93BEED"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05D4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4.3.Төрийн </w:t>
            </w:r>
            <w:proofErr w:type="spellStart"/>
            <w:r w:rsidRPr="00915793">
              <w:rPr>
                <w:rFonts w:ascii="Times New Roman" w:eastAsia="Times New Roman" w:hAnsi="Times New Roman" w:cs="Times New Roman"/>
                <w:color w:val="auto"/>
                <w:sz w:val="18"/>
                <w:szCs w:val="18"/>
              </w:rPr>
              <w:t>захиргааны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албан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хаагчдын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үүрэг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харилцаанд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D6EB5F"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10640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11DF761" wp14:editId="45A7FF0F">
                      <wp:extent cx="304800" cy="304800"/>
                      <wp:effectExtent l="0" t="0" r="0" b="0"/>
                      <wp:docPr id="73" name="Rectangle 7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D24E54"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DACD3F" w14:textId="7426F789"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FDF26BB" w14:textId="77777777" w:rsidTr="0024381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7F7784"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18FCF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4.4.Иргэдийн </w:t>
            </w:r>
            <w:proofErr w:type="spellStart"/>
            <w:r w:rsidRPr="00915793">
              <w:rPr>
                <w:rFonts w:ascii="Times New Roman" w:eastAsia="Times New Roman" w:hAnsi="Times New Roman" w:cs="Times New Roman"/>
                <w:color w:val="auto"/>
                <w:sz w:val="18"/>
                <w:szCs w:val="18"/>
              </w:rPr>
              <w:t>шүүхэд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хандах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асуудлаа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шийдвэрлүүлэх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AC51F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03A5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8F0AC7A" wp14:editId="2415AFD8">
                      <wp:extent cx="304800" cy="304800"/>
                      <wp:effectExtent l="0" t="0" r="0" b="0"/>
                      <wp:docPr id="71" name="Rectangle 7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0705754"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5B8A8D" w14:textId="2F7446C1"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5975323" w14:textId="77777777" w:rsidTr="00243815">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D8FCC"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28A5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4.5.Улс </w:t>
            </w:r>
            <w:proofErr w:type="spellStart"/>
            <w:r w:rsidRPr="00915793">
              <w:rPr>
                <w:rFonts w:ascii="Times New Roman" w:eastAsia="Times New Roman" w:hAnsi="Times New Roman" w:cs="Times New Roman"/>
                <w:color w:val="auto"/>
                <w:sz w:val="18"/>
                <w:szCs w:val="18"/>
              </w:rPr>
              <w:t>төрийн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нам</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байгууллагын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ажиллагаанд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E1B73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3EBF1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F07BE0B" wp14:editId="17129E44">
                      <wp:extent cx="304800" cy="304800"/>
                      <wp:effectExtent l="0" t="0" r="0" b="0"/>
                      <wp:docPr id="69" name="Rectangle 6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8CE724"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362788" w14:textId="00E285D3"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A576D6A" w14:textId="77777777" w:rsidTr="00243815">
        <w:trPr>
          <w:trHeight w:val="78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5D5189"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5.Нийтийн </w:t>
            </w:r>
            <w:proofErr w:type="spellStart"/>
            <w:r w:rsidRPr="00915793">
              <w:rPr>
                <w:rFonts w:ascii="Times New Roman" w:eastAsia="Times New Roman" w:hAnsi="Times New Roman" w:cs="Times New Roman"/>
                <w:color w:val="auto"/>
                <w:sz w:val="18"/>
                <w:szCs w:val="18"/>
              </w:rPr>
              <w:t>эрүүл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аюулгүй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0DDD39"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5.1.Хувь </w:t>
            </w:r>
            <w:proofErr w:type="spellStart"/>
            <w:r w:rsidRPr="00915793">
              <w:rPr>
                <w:rFonts w:ascii="Times New Roman" w:eastAsia="Times New Roman" w:hAnsi="Times New Roman" w:cs="Times New Roman"/>
                <w:color w:val="auto"/>
                <w:sz w:val="18"/>
                <w:szCs w:val="18"/>
              </w:rPr>
              <w:t>хүн</w:t>
            </w:r>
            <w:proofErr w:type="spellEnd"/>
            <w:r w:rsidRPr="00915793">
              <w:rPr>
                <w:rFonts w:ascii="Times New Roman" w:eastAsia="Times New Roman" w:hAnsi="Times New Roman" w:cs="Times New Roman"/>
                <w:color w:val="auto"/>
                <w:sz w:val="18"/>
                <w:szCs w:val="18"/>
              </w:rPr>
              <w:t>/</w:t>
            </w:r>
            <w:proofErr w:type="spellStart"/>
            <w:r w:rsidRPr="00915793">
              <w:rPr>
                <w:rFonts w:ascii="Times New Roman" w:eastAsia="Times New Roman" w:hAnsi="Times New Roman" w:cs="Times New Roman"/>
                <w:color w:val="auto"/>
                <w:sz w:val="18"/>
                <w:szCs w:val="18"/>
              </w:rPr>
              <w:t>нийт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амын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дундаж</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наслалт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өвчлөлт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нас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баралтын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EC8F47"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159C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04E4A54" wp14:editId="16865821">
                      <wp:extent cx="304800" cy="304800"/>
                      <wp:effectExtent l="0" t="0" r="0" b="0"/>
                      <wp:docPr id="67" name="Rectangle 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9BDC7FC"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1E0FF7" w14:textId="37E454D8"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DDF81F8" w14:textId="77777777" w:rsidTr="0024381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0D70EB"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1D96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5.2.Зохицуулалтын </w:t>
            </w:r>
            <w:proofErr w:type="spellStart"/>
            <w:r w:rsidRPr="00915793">
              <w:rPr>
                <w:rFonts w:ascii="Times New Roman" w:eastAsia="Times New Roman" w:hAnsi="Times New Roman" w:cs="Times New Roman"/>
                <w:color w:val="auto"/>
                <w:sz w:val="18"/>
                <w:szCs w:val="18"/>
              </w:rPr>
              <w:t>хувилбарын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улмаас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үүсэх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дуу</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чимээ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агаар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хөрсний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чанарын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амын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эрүүл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мэндэд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сөрөг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EE7C8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AEF94C6" wp14:editId="142B3EE8">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4983D43"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2BB8F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A190EFD" wp14:editId="0E60EF68">
                      <wp:extent cx="304800" cy="304800"/>
                      <wp:effectExtent l="0" t="0" r="0" b="0"/>
                      <wp:docPr id="65" name="Rectangle 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61B67F1"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636326" w14:textId="4DFC887B"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8D0D8C9" w14:textId="77777777" w:rsidTr="00243815">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89E6C7"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673869"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5.3.Хүмүүсийн </w:t>
            </w:r>
            <w:proofErr w:type="spellStart"/>
            <w:r w:rsidRPr="00915793">
              <w:rPr>
                <w:rFonts w:ascii="Times New Roman" w:eastAsia="Times New Roman" w:hAnsi="Times New Roman" w:cs="Times New Roman"/>
                <w:color w:val="auto"/>
                <w:sz w:val="18"/>
                <w:szCs w:val="18"/>
              </w:rPr>
              <w:t>амьдралын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хэв</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маяг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хооллолт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хөдөлгөөн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архи</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тамхины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хэрэглээ</w:t>
            </w:r>
            <w:proofErr w:type="spellEnd"/>
            <w:r w:rsidRPr="00915793">
              <w:rPr>
                <w:rFonts w:ascii="Times New Roman" w:eastAsia="Times New Roman" w:hAnsi="Times New Roman" w:cs="Times New Roman"/>
                <w:color w:val="auto"/>
                <w:sz w:val="18"/>
                <w:szCs w:val="18"/>
              </w:rPr>
              <w:t xml:space="preserve">)-т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BDEFF"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D6C81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7CD270C" wp14:editId="545FCF06">
                      <wp:extent cx="304800" cy="304800"/>
                      <wp:effectExtent l="0" t="0" r="0" b="0"/>
                      <wp:docPr id="63" name="Rectangle 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1A2A403"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C6B9BF" w14:textId="3D69DB86"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E9C3070" w14:textId="77777777" w:rsidTr="00243815">
        <w:trPr>
          <w:trHeight w:val="37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196F5C"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6.Нийгмийн </w:t>
            </w:r>
            <w:proofErr w:type="spellStart"/>
            <w:r w:rsidRPr="00915793">
              <w:rPr>
                <w:rFonts w:ascii="Times New Roman" w:eastAsia="Times New Roman" w:hAnsi="Times New Roman" w:cs="Times New Roman"/>
                <w:color w:val="auto"/>
                <w:sz w:val="18"/>
                <w:szCs w:val="18"/>
              </w:rPr>
              <w:t>хамгаалал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эрүүл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боловсролын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систем</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D1FC2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6.1.Нийгмийн </w:t>
            </w:r>
            <w:proofErr w:type="spellStart"/>
            <w:r w:rsidRPr="00915793">
              <w:rPr>
                <w:rFonts w:ascii="Times New Roman" w:eastAsia="Times New Roman" w:hAnsi="Times New Roman" w:cs="Times New Roman"/>
                <w:color w:val="auto"/>
                <w:sz w:val="18"/>
                <w:szCs w:val="18"/>
              </w:rPr>
              <w:t>үйлчилгээний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чанар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хүртээмжид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C44FCC" w14:textId="42770FFF"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360BEB" w14:textId="1FADD3F5" w:rsidR="00CE6A5E" w:rsidRPr="00915793" w:rsidRDefault="00CE6A5E" w:rsidP="00CE6A5E">
            <w:pPr>
              <w:spacing w:after="0" w:line="330" w:lineRule="atLeast"/>
              <w:jc w:val="right"/>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8E013B7" wp14:editId="576138A2">
                      <wp:extent cx="304800" cy="304800"/>
                      <wp:effectExtent l="0" t="0" r="0" b="0"/>
                      <wp:docPr id="61" name="Rectangle 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5207648"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AA91A78" wp14:editId="74695DD5">
                      <wp:extent cx="304800" cy="304800"/>
                      <wp:effectExtent l="0" t="0" r="0" b="0"/>
                      <wp:docPr id="10" name="Rectangle 1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7B25D54"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7402CD" w14:textId="1EE095DA"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3140149" w14:textId="77777777" w:rsidTr="00243815">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FB1AD7"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41A882"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6.2.Ажилчдын </w:t>
            </w:r>
            <w:proofErr w:type="spellStart"/>
            <w:r w:rsidRPr="00915793">
              <w:rPr>
                <w:rFonts w:ascii="Times New Roman" w:eastAsia="Times New Roman" w:hAnsi="Times New Roman" w:cs="Times New Roman"/>
                <w:color w:val="auto"/>
                <w:sz w:val="18"/>
                <w:szCs w:val="18"/>
              </w:rPr>
              <w:t>боловсрол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шилжилт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хөдөлгөөнд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A6D8C"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798A6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7C680EF" wp14:editId="254D21C0">
                      <wp:extent cx="304800" cy="304800"/>
                      <wp:effectExtent l="0" t="0" r="0" b="0"/>
                      <wp:docPr id="59" name="Rectangle 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593EFFB"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BF2C50" w14:textId="6E6FF534"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ABC9348" w14:textId="77777777" w:rsidTr="0024381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209B1"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BA794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6.3.Иргэдийн </w:t>
            </w:r>
            <w:proofErr w:type="spellStart"/>
            <w:r w:rsidRPr="00915793">
              <w:rPr>
                <w:rFonts w:ascii="Times New Roman" w:eastAsia="Times New Roman" w:hAnsi="Times New Roman" w:cs="Times New Roman"/>
                <w:color w:val="auto"/>
                <w:sz w:val="18"/>
                <w:szCs w:val="18"/>
              </w:rPr>
              <w:t>боловсрол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хувийн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хэвшлийн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боловсрролын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байгууллага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олох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мэргэжил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эзэмших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давтан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сургалтад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хамрагдахад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сөрөг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CC936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B147CD2" wp14:editId="7C05555C">
                      <wp:extent cx="304800" cy="304800"/>
                      <wp:effectExtent l="0" t="0" r="0" b="0"/>
                      <wp:docPr id="58" name="Rectangle 5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F46BFE"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3FDBB7"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3A898CA" wp14:editId="25FA6CA7">
                      <wp:extent cx="304800" cy="304800"/>
                      <wp:effectExtent l="0" t="0" r="0" b="0"/>
                      <wp:docPr id="57" name="Rectangle 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BA32437"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DCDAA4" w14:textId="30CD835D"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4ECDAAEA" w14:textId="77777777" w:rsidTr="0024381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6AF27E"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E5B49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6.4.Нийгмийн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эрүүл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мэндийн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үйлчилгээ</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авахад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сөрөг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4E2FE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911838"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13271278" wp14:editId="5CFC4A3A">
                      <wp:extent cx="304800" cy="304800"/>
                      <wp:effectExtent l="0" t="0" r="0" b="0"/>
                      <wp:docPr id="55" name="Rectangle 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84D75A4"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5B11FB" w14:textId="336FE6D4"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2DBFFB0B" w14:textId="77777777" w:rsidTr="0024381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2BFF4"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2AD187"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6.5.Их, </w:t>
            </w:r>
            <w:proofErr w:type="spellStart"/>
            <w:r w:rsidRPr="00915793">
              <w:rPr>
                <w:rFonts w:ascii="Times New Roman" w:eastAsia="Times New Roman" w:hAnsi="Times New Roman" w:cs="Times New Roman"/>
                <w:color w:val="auto"/>
                <w:sz w:val="18"/>
                <w:szCs w:val="18"/>
              </w:rPr>
              <w:t>дээд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сургуулиудын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ажиллагаа</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удирдлагад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4F26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5B87B98" wp14:editId="216A5EF8">
                      <wp:extent cx="304800" cy="304800"/>
                      <wp:effectExtent l="0" t="0" r="0" b="0"/>
                      <wp:docPr id="54" name="Rectangle 5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F9302A7"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C3078C"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8CA2764" wp14:editId="4E55CBE5">
                      <wp:extent cx="304800" cy="304800"/>
                      <wp:effectExtent l="0" t="0" r="0" b="0"/>
                      <wp:docPr id="53" name="Rectangle 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3BF870B"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0541F3" w14:textId="3047A459"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42D355C4" w14:textId="77777777" w:rsidTr="00243815">
        <w:trPr>
          <w:trHeight w:val="46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0EA0D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7.Гэмт </w:t>
            </w:r>
            <w:proofErr w:type="spellStart"/>
            <w:r w:rsidRPr="00915793">
              <w:rPr>
                <w:rFonts w:ascii="Times New Roman" w:eastAsia="Times New Roman" w:hAnsi="Times New Roman" w:cs="Times New Roman"/>
                <w:color w:val="auto"/>
                <w:sz w:val="18"/>
                <w:szCs w:val="18"/>
              </w:rPr>
              <w:t>хэрэг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нийгмийн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аюулгүй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C919A"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7.1.Нийгмийн </w:t>
            </w:r>
            <w:proofErr w:type="spellStart"/>
            <w:r w:rsidRPr="00915793">
              <w:rPr>
                <w:rFonts w:ascii="Times New Roman" w:eastAsia="Times New Roman" w:hAnsi="Times New Roman" w:cs="Times New Roman"/>
                <w:color w:val="auto"/>
                <w:sz w:val="18"/>
                <w:szCs w:val="18"/>
              </w:rPr>
              <w:t>аюулгүй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гэмт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нөхцөл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AA7759"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B13FD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C7BDC3E" wp14:editId="46BD1E60">
                      <wp:extent cx="304800" cy="304800"/>
                      <wp:effectExtent l="0" t="0" r="0" b="0"/>
                      <wp:docPr id="51" name="Rectangle 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73A69B4"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EBDEE9" w14:textId="7DFF49AE"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282F37F7" w14:textId="77777777" w:rsidTr="0024381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8E1C7A"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E7556E"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7.2.Хуулийг </w:t>
            </w:r>
            <w:proofErr w:type="spellStart"/>
            <w:r w:rsidRPr="00915793">
              <w:rPr>
                <w:rFonts w:ascii="Times New Roman" w:eastAsia="Times New Roman" w:hAnsi="Times New Roman" w:cs="Times New Roman"/>
                <w:color w:val="auto"/>
                <w:sz w:val="18"/>
                <w:szCs w:val="18"/>
              </w:rPr>
              <w:t>албадан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хэрэгжүүлэхэд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C5200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6A4F77"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0431945" wp14:editId="092D6873">
                      <wp:extent cx="304800" cy="304800"/>
                      <wp:effectExtent l="0" t="0" r="0" b="0"/>
                      <wp:docPr id="49" name="Rectangle 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6A66A59"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772E11" w14:textId="22564D9B"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2801540" w14:textId="77777777" w:rsidTr="00243815">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82C6E3"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4C93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7.3.Гэмт </w:t>
            </w:r>
            <w:proofErr w:type="spellStart"/>
            <w:r w:rsidRPr="00915793">
              <w:rPr>
                <w:rFonts w:ascii="Times New Roman" w:eastAsia="Times New Roman" w:hAnsi="Times New Roman" w:cs="Times New Roman"/>
                <w:color w:val="auto"/>
                <w:sz w:val="18"/>
                <w:szCs w:val="18"/>
              </w:rPr>
              <w:t>хэргийн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илрүүлэлтэд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78C350"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E0CCB56" wp14:editId="3BE167A0">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C58D09F"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E99699"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151469B" wp14:editId="360E8E36">
                      <wp:extent cx="304800" cy="304800"/>
                      <wp:effectExtent l="0" t="0" r="0" b="0"/>
                      <wp:docPr id="47" name="Rectangle 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CEA2F5F"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4350D0" w14:textId="6CFB9370"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28124EFF" w14:textId="77777777" w:rsidTr="00243815">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BC2259"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7E91F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7.4.Гэмт </w:t>
            </w:r>
            <w:proofErr w:type="spellStart"/>
            <w:r w:rsidRPr="00915793">
              <w:rPr>
                <w:rFonts w:ascii="Times New Roman" w:eastAsia="Times New Roman" w:hAnsi="Times New Roman" w:cs="Times New Roman"/>
                <w:color w:val="auto"/>
                <w:sz w:val="18"/>
                <w:szCs w:val="18"/>
              </w:rPr>
              <w:t>хэргийн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хохирогчид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гэрчийн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эрхэд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сөрөг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B27E36"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08A0D"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77288A7" wp14:editId="2FF1631C">
                      <wp:extent cx="304800" cy="304800"/>
                      <wp:effectExtent l="0" t="0" r="0" b="0"/>
                      <wp:docPr id="45" name="Rectangle 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4988445"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DCE38D" w14:textId="58B0072A"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2ADE3AD" w14:textId="77777777" w:rsidTr="00243815">
        <w:trPr>
          <w:trHeight w:val="55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6D5E02"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8.Соёл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BC569B"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8.1.Соёлын </w:t>
            </w:r>
            <w:proofErr w:type="spellStart"/>
            <w:r w:rsidRPr="00915793">
              <w:rPr>
                <w:rFonts w:ascii="Times New Roman" w:eastAsia="Times New Roman" w:hAnsi="Times New Roman" w:cs="Times New Roman"/>
                <w:color w:val="auto"/>
                <w:sz w:val="18"/>
                <w:szCs w:val="18"/>
              </w:rPr>
              <w:t>өвийг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хамгаалахад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535705"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3E2511"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A73E6FD" wp14:editId="2B714C22">
                      <wp:extent cx="304800" cy="304800"/>
                      <wp:effectExtent l="0" t="0" r="0" b="0"/>
                      <wp:docPr id="43" name="Rectangle 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81F4DB5"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20FD9A" w14:textId="1C9AF5F3"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1AE6C71" w14:textId="77777777" w:rsidTr="00243815">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041873" w14:textId="77777777" w:rsidR="00CE6A5E" w:rsidRPr="00915793" w:rsidRDefault="00CE6A5E" w:rsidP="00CE6A5E">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2ABAE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8.2.Хэл, </w:t>
            </w:r>
            <w:proofErr w:type="spellStart"/>
            <w:r w:rsidRPr="00915793">
              <w:rPr>
                <w:rFonts w:ascii="Times New Roman" w:eastAsia="Times New Roman" w:hAnsi="Times New Roman" w:cs="Times New Roman"/>
                <w:color w:val="auto"/>
                <w:sz w:val="18"/>
                <w:szCs w:val="18"/>
              </w:rPr>
              <w:t>соёлын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ялгаатай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болгох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эсхүл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ялгаатай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байдалд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05867"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5C3B43" w14:textId="77777777"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4826E1F" wp14:editId="0AC776D4">
                      <wp:extent cx="304800" cy="304800"/>
                      <wp:effectExtent l="0" t="0" r="0" b="0"/>
                      <wp:docPr id="41" name="Rectangle 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D556E46"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5A5CFE" w14:textId="7058C712" w:rsidR="00CE6A5E" w:rsidRPr="00915793" w:rsidRDefault="00CE6A5E" w:rsidP="00CE6A5E">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36FF204"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8301BF" w14:textId="77777777" w:rsidR="00655148" w:rsidRPr="00915793" w:rsidRDefault="00655148" w:rsidP="006B5396">
            <w:pPr>
              <w:spacing w:after="0" w:line="240" w:lineRule="auto"/>
              <w:rPr>
                <w:rFonts w:ascii="Times New Roman" w:eastAsia="Times New Roman" w:hAnsi="Times New Roman" w:cs="Times New Roman"/>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E6B5EF"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8.3.Иргэдийн </w:t>
            </w:r>
            <w:proofErr w:type="spellStart"/>
            <w:r w:rsidRPr="00915793">
              <w:rPr>
                <w:rFonts w:ascii="Times New Roman" w:eastAsia="Times New Roman" w:hAnsi="Times New Roman" w:cs="Times New Roman"/>
                <w:color w:val="auto"/>
                <w:sz w:val="18"/>
                <w:szCs w:val="18"/>
              </w:rPr>
              <w:t>түүх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соёлоо</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оролцоонд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DE587C"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F54B8A" w14:textId="77777777"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1265525" wp14:editId="569D33C6">
                      <wp:extent cx="304800" cy="304800"/>
                      <wp:effectExtent l="0" t="0" r="0" b="0"/>
                      <wp:docPr id="39" name="Rectangle 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4525E27"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70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8X6K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jA70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5FB358" w14:textId="18DA0324" w:rsidR="00655148" w:rsidRPr="00915793" w:rsidRDefault="00655148" w:rsidP="006B5396">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r w:rsidR="00CE6A5E" w:rsidRPr="00915793">
              <w:rPr>
                <w:rFonts w:ascii="Times New Roman" w:eastAsia="Times New Roman" w:hAnsi="Times New Roman" w:cs="Times New Roman"/>
                <w:color w:val="auto"/>
                <w:sz w:val="18"/>
                <w:szCs w:val="18"/>
                <w:lang w:val="mn-MN"/>
              </w:rPr>
              <w:t>Ямар нэгэн сөрөг нөлөө байхгүй</w:t>
            </w:r>
          </w:p>
        </w:tc>
      </w:tr>
    </w:tbl>
    <w:p w14:paraId="48A43C06"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5F9F9156" w14:textId="77777777" w:rsidR="00655148" w:rsidRPr="00915793" w:rsidRDefault="00655148" w:rsidP="00655148">
      <w:pPr>
        <w:shd w:val="clear" w:color="auto" w:fill="FFFFFF"/>
        <w:spacing w:after="0" w:line="330" w:lineRule="atLeast"/>
        <w:jc w:val="right"/>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Хүснэгт</w:t>
      </w:r>
      <w:proofErr w:type="spellEnd"/>
      <w:r w:rsidRPr="00915793">
        <w:rPr>
          <w:rFonts w:ascii="Times New Roman" w:eastAsia="Times New Roman" w:hAnsi="Times New Roman" w:cs="Times New Roman"/>
          <w:color w:val="auto"/>
          <w:sz w:val="18"/>
          <w:szCs w:val="18"/>
        </w:rPr>
        <w:t xml:space="preserve"> 4</w:t>
      </w:r>
    </w:p>
    <w:p w14:paraId="0797844F"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5ABB8C09" w14:textId="77777777" w:rsidR="00655148" w:rsidRPr="00915793" w:rsidRDefault="00655148" w:rsidP="00655148">
      <w:pPr>
        <w:shd w:val="clear" w:color="auto" w:fill="FFFFFF"/>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БАЙГАЛЬ ОРЧИНД ҮЗҮҮЛЭХ ҮР НӨЛӨӨ</w:t>
      </w:r>
    </w:p>
    <w:p w14:paraId="67F81E18" w14:textId="77777777" w:rsidR="00655148" w:rsidRPr="00915793" w:rsidRDefault="00655148" w:rsidP="00655148">
      <w:pPr>
        <w:shd w:val="clear" w:color="auto" w:fill="FFFFFF"/>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690"/>
        <w:gridCol w:w="1140"/>
        <w:gridCol w:w="1110"/>
        <w:gridCol w:w="1320"/>
      </w:tblGrid>
      <w:tr w:rsidR="00915793" w:rsidRPr="00915793" w14:paraId="6A555AC0" w14:textId="77777777" w:rsidTr="006B539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A75CFB"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үр</w:t>
            </w:r>
            <w:proofErr w:type="spellEnd"/>
          </w:p>
          <w:p w14:paraId="13A6CFFE"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нөлөө</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60FB4"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p w14:paraId="0F152A5C"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Холбогдох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асуулт</w:t>
            </w:r>
            <w:proofErr w:type="spellEnd"/>
          </w:p>
          <w:p w14:paraId="3A06C737"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w:t>
            </w:r>
          </w:p>
        </w:tc>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156C60"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Хариулт</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B6383" w14:textId="77777777" w:rsidR="00655148" w:rsidRPr="00915793" w:rsidRDefault="00655148" w:rsidP="006B5396">
            <w:pPr>
              <w:spacing w:after="0" w:line="330" w:lineRule="atLeast"/>
              <w:jc w:val="center"/>
              <w:rPr>
                <w:rFonts w:ascii="Times New Roman" w:eastAsia="Times New Roman" w:hAnsi="Times New Roman" w:cs="Times New Roman"/>
                <w:color w:val="auto"/>
                <w:sz w:val="18"/>
                <w:szCs w:val="18"/>
              </w:rPr>
            </w:pPr>
            <w:proofErr w:type="spellStart"/>
            <w:r w:rsidRPr="00915793">
              <w:rPr>
                <w:rFonts w:ascii="Times New Roman" w:eastAsia="Times New Roman" w:hAnsi="Times New Roman" w:cs="Times New Roman"/>
                <w:color w:val="auto"/>
                <w:sz w:val="18"/>
                <w:szCs w:val="18"/>
              </w:rPr>
              <w:t>Тайлбар</w:t>
            </w:r>
            <w:proofErr w:type="spellEnd"/>
          </w:p>
        </w:tc>
      </w:tr>
      <w:tr w:rsidR="00915793" w:rsidRPr="00915793" w14:paraId="28AD6455" w14:textId="77777777" w:rsidTr="008B7A7E">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87607F"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1.Агаар</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8DE5CA"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1.1.Зохицуулалтын </w:t>
            </w:r>
            <w:proofErr w:type="spellStart"/>
            <w:r w:rsidRPr="00915793">
              <w:rPr>
                <w:rFonts w:ascii="Times New Roman" w:eastAsia="Times New Roman" w:hAnsi="Times New Roman" w:cs="Times New Roman"/>
                <w:color w:val="auto"/>
                <w:sz w:val="18"/>
                <w:szCs w:val="18"/>
              </w:rPr>
              <w:t>хувилбарын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дүнд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агаарын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бохирдлыг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B567A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5723E6"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7D809C5" wp14:editId="65FBB869">
                      <wp:extent cx="304800" cy="304800"/>
                      <wp:effectExtent l="0" t="0" r="0" b="0"/>
                      <wp:docPr id="37" name="Rectangle 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649217E"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091667" w14:textId="1E79DDAD"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761D99F" w14:textId="77777777" w:rsidTr="008B7A7E">
        <w:trPr>
          <w:trHeight w:val="64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EECE79"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2.Зам </w:t>
            </w:r>
            <w:proofErr w:type="spellStart"/>
            <w:r w:rsidRPr="00915793">
              <w:rPr>
                <w:rFonts w:ascii="Times New Roman" w:eastAsia="Times New Roman" w:hAnsi="Times New Roman" w:cs="Times New Roman"/>
                <w:color w:val="auto"/>
                <w:sz w:val="18"/>
                <w:szCs w:val="18"/>
              </w:rPr>
              <w:t>тээвэр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түлш</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эрчим</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хүч</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73B745"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2.1.Тээврийн </w:t>
            </w:r>
            <w:proofErr w:type="spellStart"/>
            <w:r w:rsidRPr="00915793">
              <w:rPr>
                <w:rFonts w:ascii="Times New Roman" w:eastAsia="Times New Roman" w:hAnsi="Times New Roman" w:cs="Times New Roman"/>
                <w:color w:val="auto"/>
                <w:sz w:val="18"/>
                <w:szCs w:val="18"/>
              </w:rPr>
              <w:t>хэрэгслийн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түлшний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хэрэглээг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w:t>
            </w:r>
            <w:proofErr w:type="spellStart"/>
            <w:r w:rsidRPr="00915793">
              <w:rPr>
                <w:rFonts w:ascii="Times New Roman" w:eastAsia="Times New Roman" w:hAnsi="Times New Roman" w:cs="Times New Roman"/>
                <w:color w:val="auto"/>
                <w:sz w:val="18"/>
                <w:szCs w:val="18"/>
              </w:rPr>
              <w:t>бууруулах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4ABE9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4DE78ED" wp14:editId="65D1DB56">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2133A8A"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7D74C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ED857C5" wp14:editId="0CABFF21">
                      <wp:extent cx="304800" cy="304800"/>
                      <wp:effectExtent l="0" t="0" r="0" b="0"/>
                      <wp:docPr id="35" name="Rectangle 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D2D6058"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F4CCCE" w14:textId="7EAA3073"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66AC749" w14:textId="77777777" w:rsidTr="008B7A7E">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E679FC"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E28E7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2.2.Эрчим </w:t>
            </w:r>
            <w:proofErr w:type="spellStart"/>
            <w:r w:rsidRPr="00915793">
              <w:rPr>
                <w:rFonts w:ascii="Times New Roman" w:eastAsia="Times New Roman" w:hAnsi="Times New Roman" w:cs="Times New Roman"/>
                <w:color w:val="auto"/>
                <w:sz w:val="18"/>
                <w:szCs w:val="18"/>
              </w:rPr>
              <w:t>хүчний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хэрэглээг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81385C"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5C114A"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D67514E" wp14:editId="3FA6FFA4">
                      <wp:extent cx="304800" cy="304800"/>
                      <wp:effectExtent l="0" t="0" r="0" b="0"/>
                      <wp:docPr id="33" name="Rectangle 3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F2BB12B"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102512" w14:textId="5792D573"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6031E626" w14:textId="77777777" w:rsidTr="008B7A7E">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6BE149"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AE83A1"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2.3.Эрчим </w:t>
            </w:r>
            <w:proofErr w:type="spellStart"/>
            <w:r w:rsidRPr="00915793">
              <w:rPr>
                <w:rFonts w:ascii="Times New Roman" w:eastAsia="Times New Roman" w:hAnsi="Times New Roman" w:cs="Times New Roman"/>
                <w:color w:val="auto"/>
                <w:sz w:val="18"/>
                <w:szCs w:val="18"/>
              </w:rPr>
              <w:t>хүчний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үйлдвэрлэлд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CA483"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3FF415"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4AA1C69" wp14:editId="0D1095DB">
                      <wp:extent cx="304800" cy="304800"/>
                      <wp:effectExtent l="0" t="0" r="0" b="0"/>
                      <wp:docPr id="31" name="Rectangle 3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143F16E"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838FD6" w14:textId="0163F572"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AC2049F" w14:textId="77777777" w:rsidTr="008B7A7E">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571EBC"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4317D2"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2.4.Тээврийн </w:t>
            </w:r>
            <w:proofErr w:type="spellStart"/>
            <w:r w:rsidRPr="00915793">
              <w:rPr>
                <w:rFonts w:ascii="Times New Roman" w:eastAsia="Times New Roman" w:hAnsi="Times New Roman" w:cs="Times New Roman"/>
                <w:color w:val="auto"/>
                <w:sz w:val="18"/>
                <w:szCs w:val="18"/>
              </w:rPr>
              <w:t>хэрэгслийн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агаарын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бохирдлыг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F5A123"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33B15A"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0519E64" wp14:editId="66364621">
                      <wp:extent cx="304800" cy="304800"/>
                      <wp:effectExtent l="0" t="0" r="0" b="0"/>
                      <wp:docPr id="29" name="Rectangle 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6AD8852"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27AA6E" w14:textId="0D0A78A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0DEC3E1" w14:textId="77777777" w:rsidTr="008B7A7E">
        <w:trPr>
          <w:trHeight w:val="28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38064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3.Ан </w:t>
            </w:r>
            <w:proofErr w:type="spellStart"/>
            <w:r w:rsidRPr="00915793">
              <w:rPr>
                <w:rFonts w:ascii="Times New Roman" w:eastAsia="Times New Roman" w:hAnsi="Times New Roman" w:cs="Times New Roman"/>
                <w:color w:val="auto"/>
                <w:sz w:val="18"/>
                <w:szCs w:val="18"/>
              </w:rPr>
              <w:t>амьтан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ургамлыг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хамгаалах</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54B1D3"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3.1.Ан </w:t>
            </w:r>
            <w:proofErr w:type="spellStart"/>
            <w:r w:rsidRPr="00915793">
              <w:rPr>
                <w:rFonts w:ascii="Times New Roman" w:eastAsia="Times New Roman" w:hAnsi="Times New Roman" w:cs="Times New Roman"/>
                <w:color w:val="auto"/>
                <w:sz w:val="18"/>
                <w:szCs w:val="18"/>
              </w:rPr>
              <w:t>амьтны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тоо</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хэмжээг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бууруулах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36A6B3"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A5D998"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4B2D5E18" wp14:editId="267F8D18">
                      <wp:extent cx="304800" cy="304800"/>
                      <wp:effectExtent l="0" t="0" r="0" b="0"/>
                      <wp:docPr id="27" name="Rectangle 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9194126"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099A1BE" w14:textId="142FC4B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0751CC1E" w14:textId="77777777" w:rsidTr="008B7A7E">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0D37A6"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CBBE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3.2.Ховордсон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ховор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амьтан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ургамалд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сөргөөр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60D279"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775217"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654AB69" wp14:editId="79409EE0">
                      <wp:extent cx="304800" cy="304800"/>
                      <wp:effectExtent l="0" t="0" r="0" b="0"/>
                      <wp:docPr id="25" name="Rectangle 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9D4405D"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94DF92" w14:textId="48F51442"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8610091" w14:textId="77777777" w:rsidTr="008B7A7E">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1059D6"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5356C2"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3.3.Ан </w:t>
            </w:r>
            <w:proofErr w:type="spellStart"/>
            <w:r w:rsidRPr="00915793">
              <w:rPr>
                <w:rFonts w:ascii="Times New Roman" w:eastAsia="Times New Roman" w:hAnsi="Times New Roman" w:cs="Times New Roman"/>
                <w:color w:val="auto"/>
                <w:sz w:val="18"/>
                <w:szCs w:val="18"/>
              </w:rPr>
              <w:t>амьтдын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нүүдэл</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суурьшилд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сөргөөр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43F85"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75B28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F1BFF5F" wp14:editId="3020AD10">
                      <wp:extent cx="304800" cy="304800"/>
                      <wp:effectExtent l="0" t="0" r="0" b="0"/>
                      <wp:docPr id="23" name="Rectangle 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25CA461"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4DA288" w14:textId="77E9B25E"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9ED20C4" w14:textId="77777777" w:rsidTr="008B7A7E">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5F8740"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D4948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3.4.Тусгай </w:t>
            </w:r>
            <w:proofErr w:type="spellStart"/>
            <w:r w:rsidRPr="00915793">
              <w:rPr>
                <w:rFonts w:ascii="Times New Roman" w:eastAsia="Times New Roman" w:hAnsi="Times New Roman" w:cs="Times New Roman"/>
                <w:color w:val="auto"/>
                <w:sz w:val="18"/>
                <w:szCs w:val="18"/>
              </w:rPr>
              <w:t>хамгаалалттай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газар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нутагт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сөргөөр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5265DF"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1ACE4A"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709C1893" wp14:editId="2F67B078">
                      <wp:extent cx="304800" cy="304800"/>
                      <wp:effectExtent l="0" t="0" r="0" b="0"/>
                      <wp:docPr id="21" name="Rectangle 2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7499DB"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68C227" w14:textId="7719030F"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B2F10EC" w14:textId="77777777" w:rsidTr="008B7A7E">
        <w:trPr>
          <w:trHeight w:val="4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0EEDC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4.Усны </w:t>
            </w:r>
            <w:proofErr w:type="spellStart"/>
            <w:r w:rsidRPr="00915793">
              <w:rPr>
                <w:rFonts w:ascii="Times New Roman" w:eastAsia="Times New Roman" w:hAnsi="Times New Roman" w:cs="Times New Roman"/>
                <w:color w:val="auto"/>
                <w:sz w:val="18"/>
                <w:szCs w:val="18"/>
              </w:rPr>
              <w:t>нөөц</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C588D8"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4.1.Газрын </w:t>
            </w:r>
            <w:proofErr w:type="spellStart"/>
            <w:r w:rsidRPr="00915793">
              <w:rPr>
                <w:rFonts w:ascii="Times New Roman" w:eastAsia="Times New Roman" w:hAnsi="Times New Roman" w:cs="Times New Roman"/>
                <w:color w:val="auto"/>
                <w:sz w:val="18"/>
                <w:szCs w:val="18"/>
              </w:rPr>
              <w:t>дээрх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болон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гүний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ус</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цэвэр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усны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нөөцөд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сөргөөр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1FA939"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ABD921"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37E9C92E" wp14:editId="1ED7BE88">
                      <wp:extent cx="304800" cy="304800"/>
                      <wp:effectExtent l="0" t="0" r="0" b="0"/>
                      <wp:docPr id="19" name="Rectangle 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A361AC6"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B5B6B4" w14:textId="6843493D"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14FCBF96" w14:textId="77777777" w:rsidTr="008B7A7E">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91F66"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267B07"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4.2.Усны </w:t>
            </w:r>
            <w:proofErr w:type="spellStart"/>
            <w:r w:rsidRPr="00915793">
              <w:rPr>
                <w:rFonts w:ascii="Times New Roman" w:eastAsia="Times New Roman" w:hAnsi="Times New Roman" w:cs="Times New Roman"/>
                <w:color w:val="auto"/>
                <w:sz w:val="18"/>
                <w:szCs w:val="18"/>
              </w:rPr>
              <w:t>бохирдлыг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4A6F6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A043D7"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5B5328F" wp14:editId="236178E9">
                      <wp:extent cx="304800" cy="304800"/>
                      <wp:effectExtent l="0" t="0" r="0" b="0"/>
                      <wp:docPr id="17" name="Rectangle 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1394A32"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577A53" w14:textId="3BCCCB3E"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A7FB33B" w14:textId="77777777" w:rsidTr="008B7A7E">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4E93AA"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83C71C"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4.3.Ундны </w:t>
            </w:r>
            <w:proofErr w:type="spellStart"/>
            <w:r w:rsidRPr="00915793">
              <w:rPr>
                <w:rFonts w:ascii="Times New Roman" w:eastAsia="Times New Roman" w:hAnsi="Times New Roman" w:cs="Times New Roman"/>
                <w:color w:val="auto"/>
                <w:sz w:val="18"/>
                <w:szCs w:val="18"/>
              </w:rPr>
              <w:t>усны</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чанарт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7A5BA9"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1B17BF"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D6837C4" wp14:editId="52305216">
                      <wp:extent cx="304800" cy="304800"/>
                      <wp:effectExtent l="0" t="0" r="0" b="0"/>
                      <wp:docPr id="15" name="Rectangle 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F1C56C7"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6ABA74" w14:textId="55F47AC9"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3D211EB1" w14:textId="77777777" w:rsidTr="008B7A7E">
        <w:trPr>
          <w:trHeight w:val="36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0BB606"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5.Хөрсний </w:t>
            </w:r>
            <w:proofErr w:type="spellStart"/>
            <w:r w:rsidRPr="00915793">
              <w:rPr>
                <w:rFonts w:ascii="Times New Roman" w:eastAsia="Times New Roman" w:hAnsi="Times New Roman" w:cs="Times New Roman"/>
                <w:color w:val="auto"/>
                <w:sz w:val="18"/>
                <w:szCs w:val="18"/>
              </w:rPr>
              <w:t>бохирдол</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52EAFC"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5.1.Хөрсний </w:t>
            </w:r>
            <w:proofErr w:type="spellStart"/>
            <w:r w:rsidRPr="00915793">
              <w:rPr>
                <w:rFonts w:ascii="Times New Roman" w:eastAsia="Times New Roman" w:hAnsi="Times New Roman" w:cs="Times New Roman"/>
                <w:color w:val="auto"/>
                <w:sz w:val="18"/>
                <w:szCs w:val="18"/>
              </w:rPr>
              <w:t>бохирдолтод</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нөлөө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үзүүлэх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0D811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1F1EE2"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2CA07CF" wp14:editId="3B9A66AB">
                      <wp:extent cx="304800" cy="304800"/>
                      <wp:effectExtent l="0" t="0" r="0" b="0"/>
                      <wp:docPr id="13" name="Rectangle 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AC561A4"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F0ACC7" w14:textId="5B2CB0C4"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221DFF9" w14:textId="77777777" w:rsidTr="008B7A7E">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34252"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340B59"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5.2.Хөрсийг </w:t>
            </w:r>
            <w:proofErr w:type="spellStart"/>
            <w:r w:rsidRPr="00915793">
              <w:rPr>
                <w:rFonts w:ascii="Times New Roman" w:eastAsia="Times New Roman" w:hAnsi="Times New Roman" w:cs="Times New Roman"/>
                <w:color w:val="auto"/>
                <w:sz w:val="18"/>
                <w:szCs w:val="18"/>
              </w:rPr>
              <w:t>эвдэх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ашиглагдсан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талбайн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хэмжээг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нэмэгдүүлэх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A41AB6"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D617920" wp14:editId="0F7093A6">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103F5EA"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A1BFF6"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6CDD04AB" wp14:editId="76090B41">
                      <wp:extent cx="304800" cy="304800"/>
                      <wp:effectExtent l="0" t="0" r="0" b="0"/>
                      <wp:docPr id="11" name="Rectangle 1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861FA1E"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4E2659" w14:textId="238509CA"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2E0AA765" w14:textId="77777777" w:rsidTr="008B7A7E">
        <w:trPr>
          <w:trHeight w:val="1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9A43C7"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6.Газрын </w:t>
            </w:r>
            <w:proofErr w:type="spellStart"/>
            <w:r w:rsidRPr="00915793">
              <w:rPr>
                <w:rFonts w:ascii="Times New Roman" w:eastAsia="Times New Roman" w:hAnsi="Times New Roman" w:cs="Times New Roman"/>
                <w:color w:val="auto"/>
                <w:sz w:val="18"/>
                <w:szCs w:val="18"/>
              </w:rPr>
              <w:t>ашиглалт</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26E78E"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6.1.Ашиглагдаагүй </w:t>
            </w:r>
            <w:proofErr w:type="spellStart"/>
            <w:r w:rsidRPr="00915793">
              <w:rPr>
                <w:rFonts w:ascii="Times New Roman" w:eastAsia="Times New Roman" w:hAnsi="Times New Roman" w:cs="Times New Roman"/>
                <w:color w:val="auto"/>
                <w:sz w:val="18"/>
                <w:szCs w:val="18"/>
              </w:rPr>
              <w:t>байсан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газрыг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8E309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BE4F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401B59F" wp14:editId="60A17C16">
                      <wp:extent cx="304800" cy="304800"/>
                      <wp:effectExtent l="0" t="0" r="0" b="0"/>
                      <wp:docPr id="9" name="Rectangle 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A0632CF"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BB5076" w14:textId="2E735E6C"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D41632D" w14:textId="77777777" w:rsidTr="008B7A7E">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C49027"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DB066E"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6.2.Газрын </w:t>
            </w:r>
            <w:proofErr w:type="spellStart"/>
            <w:r w:rsidRPr="00915793">
              <w:rPr>
                <w:rFonts w:ascii="Times New Roman" w:eastAsia="Times New Roman" w:hAnsi="Times New Roman" w:cs="Times New Roman"/>
                <w:color w:val="auto"/>
                <w:sz w:val="18"/>
                <w:szCs w:val="18"/>
              </w:rPr>
              <w:t>зориулалтыг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9270C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FD01FD"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2E224457" wp14:editId="73A48A1B">
                      <wp:extent cx="304800" cy="304800"/>
                      <wp:effectExtent l="0" t="0" r="0" b="0"/>
                      <wp:docPr id="7" name="Rectangle 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D7E6C2F"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425199" w14:textId="06803088"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58DF8A14" w14:textId="77777777" w:rsidTr="008B7A7E">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869448"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F36D51"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6.3.Экологийн </w:t>
            </w:r>
            <w:proofErr w:type="spellStart"/>
            <w:r w:rsidRPr="00915793">
              <w:rPr>
                <w:rFonts w:ascii="Times New Roman" w:eastAsia="Times New Roman" w:hAnsi="Times New Roman" w:cs="Times New Roman"/>
                <w:color w:val="auto"/>
                <w:sz w:val="18"/>
                <w:szCs w:val="18"/>
              </w:rPr>
              <w:t>зориулалтаар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хамгаалагдсан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газрын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зориулалтыг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өөрчлөх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B58A2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80D554"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A53191C" wp14:editId="30F6FED8">
                      <wp:extent cx="304800" cy="304800"/>
                      <wp:effectExtent l="0" t="0" r="0" b="0"/>
                      <wp:docPr id="5" name="Rectangle 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1012A61"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84B9FB" w14:textId="6F0C8F14"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70D5AEDC" w14:textId="77777777" w:rsidTr="008B7A7E">
        <w:trPr>
          <w:trHeight w:val="69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C10E70"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7.Нөхөн </w:t>
            </w:r>
            <w:proofErr w:type="spellStart"/>
            <w:r w:rsidRPr="00915793">
              <w:rPr>
                <w:rFonts w:ascii="Times New Roman" w:eastAsia="Times New Roman" w:hAnsi="Times New Roman" w:cs="Times New Roman"/>
                <w:color w:val="auto"/>
                <w:sz w:val="18"/>
                <w:szCs w:val="18"/>
              </w:rPr>
              <w:t>сэргээгдэх</w:t>
            </w:r>
            <w:proofErr w:type="spellEnd"/>
            <w:r w:rsidRPr="00915793">
              <w:rPr>
                <w:rFonts w:ascii="Times New Roman" w:eastAsia="Times New Roman" w:hAnsi="Times New Roman" w:cs="Times New Roman"/>
                <w:color w:val="auto"/>
                <w:sz w:val="18"/>
                <w:szCs w:val="18"/>
              </w:rPr>
              <w:t>/</w:t>
            </w:r>
            <w:proofErr w:type="spellStart"/>
            <w:r w:rsidRPr="00915793">
              <w:rPr>
                <w:rFonts w:ascii="Times New Roman" w:eastAsia="Times New Roman" w:hAnsi="Times New Roman" w:cs="Times New Roman"/>
                <w:color w:val="auto"/>
                <w:sz w:val="18"/>
                <w:szCs w:val="18"/>
              </w:rPr>
              <w:t>нөхөн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сэргээгдэхгүй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баялаг</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53AB1E"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7.1.Нөхөн </w:t>
            </w:r>
            <w:proofErr w:type="spellStart"/>
            <w:r w:rsidRPr="00915793">
              <w:rPr>
                <w:rFonts w:ascii="Times New Roman" w:eastAsia="Times New Roman" w:hAnsi="Times New Roman" w:cs="Times New Roman"/>
                <w:color w:val="auto"/>
                <w:sz w:val="18"/>
                <w:szCs w:val="18"/>
              </w:rPr>
              <w:t>сэргээгдэх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баялгийг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өөрөө</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нөхөн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сэргээгдэх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чадавхийг</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нь</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алдагдуулахгүйгээр</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зохистой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ашиглах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85BDE"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490F72"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0E9B7CBD" wp14:editId="7E0D1115">
                      <wp:extent cx="304800" cy="304800"/>
                      <wp:effectExtent l="0" t="0" r="0" b="0"/>
                      <wp:docPr id="3" name="Rectangle 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D939C7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E239F1" w14:textId="76184445"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r w:rsidR="00915793" w:rsidRPr="00915793" w14:paraId="4D908E42" w14:textId="77777777" w:rsidTr="008B7A7E">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A225BB" w14:textId="77777777" w:rsidR="00406B44" w:rsidRPr="00915793" w:rsidRDefault="00406B44" w:rsidP="00406B44">
            <w:pPr>
              <w:spacing w:after="0" w:line="240" w:lineRule="auto"/>
              <w:rPr>
                <w:rFonts w:ascii="Times New Roman" w:eastAsia="Times New Roman" w:hAnsi="Times New Roman" w:cs="Times New Roman"/>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8E61DA"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rPr>
              <w:t xml:space="preserve">7.2.Нөхөн </w:t>
            </w:r>
            <w:proofErr w:type="spellStart"/>
            <w:r w:rsidRPr="00915793">
              <w:rPr>
                <w:rFonts w:ascii="Times New Roman" w:eastAsia="Times New Roman" w:hAnsi="Times New Roman" w:cs="Times New Roman"/>
                <w:color w:val="auto"/>
                <w:sz w:val="18"/>
                <w:szCs w:val="18"/>
              </w:rPr>
              <w:t>сэргээгдэхгүй</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байгалийн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баялгийн</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ашиглалт</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нэмэгдэх</w:t>
            </w:r>
            <w:proofErr w:type="spellEnd"/>
            <w:r w:rsidRPr="00915793">
              <w:rPr>
                <w:rFonts w:ascii="Times New Roman" w:eastAsia="Times New Roman" w:hAnsi="Times New Roman" w:cs="Times New Roman"/>
                <w:color w:val="auto"/>
                <w:sz w:val="18"/>
                <w:szCs w:val="18"/>
              </w:rPr>
              <w:t xml:space="preserve"> </w:t>
            </w:r>
            <w:proofErr w:type="spellStart"/>
            <w:r w:rsidRPr="00915793">
              <w:rPr>
                <w:rFonts w:ascii="Times New Roman" w:eastAsia="Times New Roman" w:hAnsi="Times New Roman" w:cs="Times New Roman"/>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4CF01E"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4758F" w14:textId="77777777"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noProof/>
                <w:color w:val="auto"/>
                <w:sz w:val="18"/>
                <w:szCs w:val="18"/>
                <w:lang w:eastAsia="zh-CN"/>
              </w:rPr>
              <mc:AlternateContent>
                <mc:Choice Requires="wps">
                  <w:drawing>
                    <wp:inline distT="0" distB="0" distL="0" distR="0" wp14:anchorId="56555C32" wp14:editId="23BED6E3">
                      <wp:extent cx="304800" cy="304800"/>
                      <wp:effectExtent l="0" t="0" r="0" b="0"/>
                      <wp:docPr id="1" name="Rectangle 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AAD197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915793">
              <w:rPr>
                <w:rFonts w:ascii="Times New Roman" w:eastAsia="Times New Roman" w:hAnsi="Times New Roman" w:cs="Times New Roman"/>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3EAD71" w14:textId="483BCDB5" w:rsidR="00406B44" w:rsidRPr="00915793" w:rsidRDefault="00406B44" w:rsidP="00406B44">
            <w:pPr>
              <w:spacing w:after="0" w:line="330" w:lineRule="atLeast"/>
              <w:jc w:val="both"/>
              <w:rPr>
                <w:rFonts w:ascii="Times New Roman" w:eastAsia="Times New Roman" w:hAnsi="Times New Roman" w:cs="Times New Roman"/>
                <w:color w:val="auto"/>
                <w:sz w:val="18"/>
                <w:szCs w:val="18"/>
              </w:rPr>
            </w:pPr>
            <w:r w:rsidRPr="00915793">
              <w:rPr>
                <w:rFonts w:ascii="Times New Roman" w:eastAsia="Times New Roman" w:hAnsi="Times New Roman" w:cs="Times New Roman"/>
                <w:color w:val="auto"/>
                <w:sz w:val="18"/>
                <w:szCs w:val="18"/>
                <w:lang w:val="mn-MN"/>
              </w:rPr>
              <w:t>Ямар нэгэн сөрөг нөлөө байхгүй</w:t>
            </w:r>
          </w:p>
        </w:tc>
      </w:tr>
    </w:tbl>
    <w:p w14:paraId="3DAE5B62" w14:textId="77777777" w:rsidR="00856856" w:rsidRPr="00915793" w:rsidRDefault="00856856" w:rsidP="006B5396">
      <w:pPr>
        <w:jc w:val="center"/>
        <w:rPr>
          <w:rFonts w:ascii="Times New Roman" w:hAnsi="Times New Roman" w:cs="Times New Roman"/>
          <w:b/>
          <w:color w:val="auto"/>
          <w:sz w:val="24"/>
          <w:szCs w:val="24"/>
          <w:lang w:val="mn-MN"/>
        </w:rPr>
      </w:pPr>
    </w:p>
    <w:p w14:paraId="64F49D89" w14:textId="77777777" w:rsidR="00655148" w:rsidRPr="00915793" w:rsidRDefault="006B5396" w:rsidP="006B5396">
      <w:pPr>
        <w:jc w:val="center"/>
        <w:rPr>
          <w:rFonts w:ascii="Times New Roman" w:hAnsi="Times New Roman" w:cs="Times New Roman"/>
          <w:b/>
          <w:color w:val="auto"/>
          <w:sz w:val="24"/>
          <w:szCs w:val="24"/>
          <w:lang w:val="mn-MN"/>
        </w:rPr>
      </w:pPr>
      <w:r w:rsidRPr="00915793">
        <w:rPr>
          <w:rFonts w:ascii="Times New Roman" w:hAnsi="Times New Roman" w:cs="Times New Roman"/>
          <w:b/>
          <w:color w:val="auto"/>
          <w:sz w:val="24"/>
          <w:szCs w:val="24"/>
          <w:lang w:val="mn-MN"/>
        </w:rPr>
        <w:t>Зургаа. Үр дүнг үнэлж, зөвлөмж өгсөн байдал</w:t>
      </w:r>
    </w:p>
    <w:p w14:paraId="174C6FEE" w14:textId="77777777" w:rsidR="00655148" w:rsidRPr="00915793" w:rsidRDefault="006B5396" w:rsidP="00EF30A7">
      <w:pPr>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lang w:val="mn-MN"/>
        </w:rPr>
        <w:tab/>
        <w:t xml:space="preserve">6.1. Хуулийн төслийн үр нөлөөг үнэлэхэд Монгол Улсын Үндсэн хууль, </w:t>
      </w:r>
      <w:r w:rsidR="00692C4E" w:rsidRPr="00915793">
        <w:rPr>
          <w:rFonts w:ascii="Times New Roman" w:hAnsi="Times New Roman" w:cs="Times New Roman"/>
          <w:color w:val="auto"/>
          <w:sz w:val="24"/>
          <w:szCs w:val="24"/>
          <w:lang w:val="mn-MN"/>
        </w:rPr>
        <w:t>Хууль тогтоомжийн тухай хууль, түүнд нийцүүлэн гаргасан Засгийн газрын 2016 оны 59 дүгээр тогтоолоор баталсан аргачлалыг удирдлага болгов.</w:t>
      </w:r>
    </w:p>
    <w:p w14:paraId="529673C1" w14:textId="74C1E06B" w:rsidR="002268AE" w:rsidRPr="00915793" w:rsidRDefault="00692C4E" w:rsidP="002268AE">
      <w:pPr>
        <w:pStyle w:val="NormalWeb"/>
        <w:spacing w:line="300" w:lineRule="atLeast"/>
        <w:ind w:firstLine="720"/>
        <w:jc w:val="both"/>
        <w:rPr>
          <w:rFonts w:cs="Times New Roman"/>
          <w:color w:val="auto"/>
          <w:shd w:val="clear" w:color="auto" w:fill="FFFFFF"/>
          <w:lang w:val="mn-MN"/>
        </w:rPr>
      </w:pPr>
      <w:r w:rsidRPr="00915793">
        <w:rPr>
          <w:rFonts w:cs="Times New Roman"/>
          <w:color w:val="auto"/>
          <w:lang w:val="mn-MN"/>
        </w:rPr>
        <w:t xml:space="preserve">6.2. </w:t>
      </w:r>
      <w:r w:rsidR="002268AE" w:rsidRPr="00915793">
        <w:rPr>
          <w:rFonts w:cs="Times New Roman"/>
          <w:color w:val="auto"/>
          <w:shd w:val="clear" w:color="auto" w:fill="FFFFFF"/>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w:t>
      </w:r>
      <w:r w:rsidR="00F06A2B" w:rsidRPr="00915793">
        <w:rPr>
          <w:rFonts w:cs="Times New Roman"/>
          <w:color w:val="auto"/>
          <w:shd w:val="clear" w:color="auto" w:fill="FFFFFF"/>
          <w:lang w:val="mn-MN"/>
        </w:rPr>
        <w:t>ь</w:t>
      </w:r>
      <w:r w:rsidR="002268AE" w:rsidRPr="00915793">
        <w:rPr>
          <w:rFonts w:cs="Times New Roman"/>
          <w:color w:val="auto"/>
          <w:shd w:val="clear" w:color="auto" w:fill="FFFFFF"/>
          <w:lang w:val="mn-MN"/>
        </w:rPr>
        <w:t xml:space="preserve">ёологдсон эсэхэд </w:t>
      </w:r>
      <w:r w:rsidR="00F06A2B" w:rsidRPr="00915793">
        <w:rPr>
          <w:rFonts w:cs="Times New Roman"/>
          <w:color w:val="auto"/>
          <w:shd w:val="clear" w:color="auto" w:fill="FFFFFF"/>
          <w:lang w:val="mn-MN"/>
        </w:rPr>
        <w:t>үнэлгээ</w:t>
      </w:r>
      <w:r w:rsidR="002268AE" w:rsidRPr="00915793">
        <w:rPr>
          <w:rFonts w:cs="Times New Roman"/>
          <w:color w:val="auto"/>
          <w:shd w:val="clear" w:color="auto" w:fill="FFFFFF"/>
          <w:lang w:val="mn-MN"/>
        </w:rPr>
        <w:t xml:space="preserve"> хийсэн. Хуулийн төслийн 1 дүгээр зүйлийн хувьд хуулийн төслийн үзэл баримтлал болон энэхүү хуулий</w:t>
      </w:r>
      <w:r w:rsidR="00F06A2B" w:rsidRPr="00915793">
        <w:rPr>
          <w:rFonts w:cs="Times New Roman"/>
          <w:color w:val="auto"/>
          <w:shd w:val="clear" w:color="auto" w:fill="FFFFFF"/>
          <w:lang w:val="mn-MN"/>
        </w:rPr>
        <w:t>н</w:t>
      </w:r>
      <w:r w:rsidR="002268AE" w:rsidRPr="00915793">
        <w:rPr>
          <w:rFonts w:cs="Times New Roman"/>
          <w:color w:val="auto"/>
          <w:shd w:val="clear" w:color="auto" w:fill="FFFFFF"/>
          <w:lang w:val="mn-MN"/>
        </w:rPr>
        <w:t xml:space="preserve"> төслийг боловсруулах болсон хэрэгцээ</w:t>
      </w:r>
      <w:r w:rsidR="00F06A2B" w:rsidRPr="00915793">
        <w:rPr>
          <w:rFonts w:cs="Times New Roman"/>
          <w:color w:val="auto"/>
          <w:shd w:val="clear" w:color="auto" w:fill="FFFFFF"/>
          <w:lang w:val="mn-MN"/>
        </w:rPr>
        <w:t>,</w:t>
      </w:r>
      <w:r w:rsidR="002268AE" w:rsidRPr="00915793">
        <w:rPr>
          <w:rFonts w:cs="Times New Roman"/>
          <w:color w:val="auto"/>
          <w:shd w:val="clear" w:color="auto" w:fill="FFFFFF"/>
          <w:lang w:val="mn-MN"/>
        </w:rPr>
        <w:t xml:space="preserve">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14:paraId="5142E190" w14:textId="0DD439D7" w:rsidR="002268AE" w:rsidRPr="00915793" w:rsidRDefault="002268AE" w:rsidP="002268AE">
      <w:pPr>
        <w:pStyle w:val="NormalWeb"/>
        <w:spacing w:line="300" w:lineRule="atLeast"/>
        <w:ind w:firstLine="720"/>
        <w:jc w:val="both"/>
        <w:rPr>
          <w:rFonts w:cs="Times New Roman"/>
          <w:color w:val="auto"/>
          <w:shd w:val="clear" w:color="auto" w:fill="FFFFFF"/>
          <w:lang w:val="mn-MN"/>
        </w:rPr>
      </w:pPr>
    </w:p>
    <w:p w14:paraId="77044B15" w14:textId="0EDD8122" w:rsidR="002268AE" w:rsidRPr="00915793" w:rsidRDefault="002268AE" w:rsidP="002268AE">
      <w:pPr>
        <w:ind w:firstLine="360"/>
        <w:jc w:val="both"/>
        <w:rPr>
          <w:rFonts w:ascii="Times New Roman" w:hAnsi="Times New Roman" w:cs="Times New Roman"/>
          <w:color w:val="auto"/>
          <w:sz w:val="24"/>
          <w:szCs w:val="24"/>
          <w:lang w:val="mn-MN"/>
        </w:rPr>
      </w:pPr>
      <w:r w:rsidRPr="00915793">
        <w:rPr>
          <w:rFonts w:ascii="Times New Roman" w:hAnsi="Times New Roman" w:cs="Times New Roman"/>
          <w:color w:val="auto"/>
          <w:sz w:val="24"/>
          <w:szCs w:val="24"/>
          <w:shd w:val="clear" w:color="auto" w:fill="FFFFFF"/>
          <w:lang w:val="mn-MN"/>
        </w:rPr>
        <w:t xml:space="preserve">Хуулийн төсөлд төсвөөс нэмэлт зардал гарахгүй. </w:t>
      </w:r>
      <w:r w:rsidRPr="00915793">
        <w:rPr>
          <w:rFonts w:ascii="Times New Roman" w:hAnsi="Times New Roman" w:cs="Times New Roman"/>
          <w:color w:val="auto"/>
          <w:sz w:val="24"/>
          <w:szCs w:val="24"/>
          <w:lang w:val="mn-MN"/>
        </w:rPr>
        <w:t xml:space="preserve">Монгол улсын хэмжээнд Улсын дээд шүүхэд нийт 37 улс төрийн нам бүртгэлтэй бөгөөд 2024 оны Улсын </w:t>
      </w:r>
      <w:r w:rsidR="00F06A2B" w:rsidRPr="00915793">
        <w:rPr>
          <w:rFonts w:ascii="Times New Roman" w:hAnsi="Times New Roman" w:cs="Times New Roman"/>
          <w:color w:val="auto"/>
          <w:sz w:val="24"/>
          <w:szCs w:val="24"/>
          <w:lang w:val="mn-MN"/>
        </w:rPr>
        <w:t>И</w:t>
      </w:r>
      <w:r w:rsidRPr="00915793">
        <w:rPr>
          <w:rFonts w:ascii="Times New Roman" w:hAnsi="Times New Roman" w:cs="Times New Roman"/>
          <w:color w:val="auto"/>
          <w:sz w:val="24"/>
          <w:szCs w:val="24"/>
          <w:lang w:val="mn-MN"/>
        </w:rPr>
        <w:t xml:space="preserve">х </w:t>
      </w:r>
      <w:r w:rsidR="00F06A2B" w:rsidRPr="00915793">
        <w:rPr>
          <w:rFonts w:ascii="Times New Roman" w:hAnsi="Times New Roman" w:cs="Times New Roman"/>
          <w:color w:val="auto"/>
          <w:sz w:val="24"/>
          <w:szCs w:val="24"/>
          <w:lang w:val="mn-MN"/>
        </w:rPr>
        <w:t>Х</w:t>
      </w:r>
      <w:r w:rsidRPr="00915793">
        <w:rPr>
          <w:rFonts w:ascii="Times New Roman" w:hAnsi="Times New Roman" w:cs="Times New Roman"/>
          <w:color w:val="auto"/>
          <w:sz w:val="24"/>
          <w:szCs w:val="24"/>
          <w:lang w:val="mn-MN"/>
        </w:rPr>
        <w:t xml:space="preserve">урлын ээлжит сонгуульд 22 нам эвсэл оролцож 5 нам Улсын их хуралд суудал авсан юм. Эдгээр намуудын </w:t>
      </w:r>
      <w:r w:rsidRPr="00915793">
        <w:rPr>
          <w:rFonts w:ascii="Times New Roman" w:hAnsi="Times New Roman" w:cs="Times New Roman"/>
          <w:color w:val="auto"/>
          <w:sz w:val="24"/>
          <w:szCs w:val="24"/>
          <w:lang w:val="mn-MN"/>
        </w:rPr>
        <w:lastRenderedPageBreak/>
        <w:t>бүхий л санхүүгийн үйл ажиллагаанд энэхүү хуулийн зохицуулалт эерэг үр дагавар авчрах юм.</w:t>
      </w:r>
    </w:p>
    <w:p w14:paraId="6337D7A2" w14:textId="6BEA317B" w:rsidR="005026B8" w:rsidRPr="00915793" w:rsidRDefault="005026B8" w:rsidP="005026B8">
      <w:pPr>
        <w:pStyle w:val="NormalWeb"/>
        <w:spacing w:line="300" w:lineRule="atLeast"/>
        <w:ind w:firstLine="360"/>
        <w:jc w:val="both"/>
        <w:rPr>
          <w:rFonts w:cs="Times New Roman"/>
          <w:color w:val="auto"/>
          <w:lang w:val="mn-MN"/>
        </w:rPr>
      </w:pPr>
      <w:r w:rsidRPr="00915793">
        <w:rPr>
          <w:rFonts w:cs="Times New Roman"/>
          <w:color w:val="auto"/>
          <w:lang w:val="mn-MN"/>
        </w:rPr>
        <w:t xml:space="preserve">Улсын Их хурлаас 2023 оны 07 дугаар сарын 07-ны </w:t>
      </w:r>
      <w:r w:rsidR="00F06A2B" w:rsidRPr="00915793">
        <w:rPr>
          <w:rFonts w:cs="Times New Roman"/>
          <w:color w:val="auto"/>
          <w:lang w:val="mn-MN"/>
        </w:rPr>
        <w:t xml:space="preserve">өдөр </w:t>
      </w:r>
      <w:r w:rsidRPr="00915793">
        <w:rPr>
          <w:rFonts w:cs="Times New Roman"/>
          <w:color w:val="auto"/>
          <w:lang w:val="mn-MN"/>
        </w:rPr>
        <w:t>баталж 2024 оны 01 дүгээр сарын 01-ний өдрөөс дагаж мөрдөж эхэлсэн Улс төрийн намын тухай хуулийн 26.7, 27.8, 36.14 дэх намын үйл ажиллагааг санхүүгийн хувьд хязгаарлаж байсан заалтуудад өөрчлөлт оруул</w:t>
      </w:r>
      <w:r w:rsidR="00F06A2B" w:rsidRPr="00915793">
        <w:rPr>
          <w:rFonts w:cs="Times New Roman"/>
          <w:color w:val="auto"/>
          <w:lang w:val="mn-MN"/>
        </w:rPr>
        <w:t>снаар</w:t>
      </w:r>
      <w:r w:rsidRPr="00915793">
        <w:rPr>
          <w:rFonts w:cs="Times New Roman"/>
          <w:color w:val="auto"/>
          <w:lang w:val="mn-MN"/>
        </w:rPr>
        <w:t xml:space="preserve"> Монгол Улсын Үндсэн хуульд </w:t>
      </w:r>
      <w:r w:rsidR="00F06A2B" w:rsidRPr="00915793">
        <w:rPr>
          <w:rFonts w:cs="Times New Roman"/>
          <w:color w:val="auto"/>
          <w:lang w:val="mn-MN"/>
        </w:rPr>
        <w:t xml:space="preserve">заасан </w:t>
      </w:r>
      <w:r w:rsidRPr="00915793">
        <w:rPr>
          <w:rFonts w:cs="Times New Roman"/>
          <w:color w:val="auto"/>
          <w:lang w:val="mn-MN"/>
        </w:rPr>
        <w:t>иргэдийн эвлэлдэн нэгдэх, Улс төрийн намын үйл ажиллагаанд оролцох, эс оролцох эрхийг хангах юм.</w:t>
      </w:r>
    </w:p>
    <w:p w14:paraId="4F6A1CA9" w14:textId="77777777" w:rsidR="005026B8" w:rsidRPr="00915793" w:rsidRDefault="005026B8" w:rsidP="005026B8">
      <w:pPr>
        <w:pStyle w:val="NormalWeb"/>
        <w:spacing w:line="300" w:lineRule="atLeast"/>
        <w:ind w:firstLine="360"/>
        <w:jc w:val="both"/>
        <w:rPr>
          <w:rFonts w:cs="Times New Roman"/>
          <w:color w:val="auto"/>
          <w:lang w:val="mn-MN"/>
        </w:rPr>
      </w:pPr>
    </w:p>
    <w:p w14:paraId="789C68CA" w14:textId="5AFDA32F" w:rsidR="005026B8" w:rsidRPr="00915793" w:rsidRDefault="005026B8" w:rsidP="005026B8">
      <w:pPr>
        <w:pStyle w:val="NormalWeb"/>
        <w:spacing w:line="300" w:lineRule="atLeast"/>
        <w:ind w:firstLine="360"/>
        <w:jc w:val="both"/>
        <w:rPr>
          <w:rFonts w:cs="Times New Roman"/>
          <w:color w:val="auto"/>
          <w:lang w:val="mn-MN"/>
        </w:rPr>
      </w:pPr>
      <w:r w:rsidRPr="00915793">
        <w:rPr>
          <w:rFonts w:cs="Times New Roman"/>
          <w:color w:val="auto"/>
          <w:lang w:val="mn-MN"/>
        </w:rPr>
        <w:t>Иймд хуулийн төсөл дэмжигдэх болон хэрэгжих бүрэн боломжтой гэж дүгнэж байна.</w:t>
      </w:r>
    </w:p>
    <w:p w14:paraId="6618A84E" w14:textId="77777777" w:rsidR="005026B8" w:rsidRPr="00915793" w:rsidRDefault="005026B8" w:rsidP="005026B8">
      <w:pPr>
        <w:pStyle w:val="NormalWeb"/>
        <w:spacing w:line="300" w:lineRule="atLeast"/>
        <w:ind w:firstLine="720"/>
        <w:jc w:val="both"/>
        <w:rPr>
          <w:rFonts w:cs="Times New Roman"/>
          <w:color w:val="auto"/>
          <w:lang w:val="mn-MN"/>
        </w:rPr>
      </w:pPr>
    </w:p>
    <w:p w14:paraId="7CB7D741" w14:textId="77777777" w:rsidR="004D3878" w:rsidRPr="00915793" w:rsidRDefault="00692C4E" w:rsidP="004239AF">
      <w:pPr>
        <w:pStyle w:val="NormalWeb"/>
        <w:spacing w:before="0" w:after="0" w:line="276" w:lineRule="auto"/>
        <w:jc w:val="center"/>
        <w:rPr>
          <w:rFonts w:cs="Times New Roman"/>
          <w:color w:val="auto"/>
          <w:lang w:val="mn-MN"/>
        </w:rPr>
      </w:pPr>
      <w:r w:rsidRPr="00915793">
        <w:rPr>
          <w:rFonts w:cs="Times New Roman"/>
          <w:color w:val="auto"/>
          <w:lang w:val="mn-MN"/>
        </w:rPr>
        <w:t>---о0о---</w:t>
      </w:r>
    </w:p>
    <w:sectPr w:rsidR="004D3878" w:rsidRPr="00915793"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00C3" w14:textId="77777777" w:rsidR="00A03B9A" w:rsidRDefault="00A03B9A" w:rsidP="004D3878">
      <w:pPr>
        <w:spacing w:after="0" w:line="240" w:lineRule="auto"/>
      </w:pPr>
      <w:r>
        <w:separator/>
      </w:r>
    </w:p>
  </w:endnote>
  <w:endnote w:type="continuationSeparator" w:id="0">
    <w:p w14:paraId="117FE229" w14:textId="77777777" w:rsidR="00A03B9A" w:rsidRDefault="00A03B9A"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88FE" w14:textId="643273AA" w:rsidR="008C6881" w:rsidRDefault="008C6881">
    <w:pPr>
      <w:pStyle w:val="Footer"/>
      <w:jc w:val="center"/>
    </w:pPr>
    <w:r>
      <w:fldChar w:fldCharType="begin"/>
    </w:r>
    <w:r>
      <w:instrText>PAGE</w:instrText>
    </w:r>
    <w:r>
      <w:fldChar w:fldCharType="separate"/>
    </w:r>
    <w:r w:rsidR="00915793">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5B9E" w14:textId="77777777" w:rsidR="00A03B9A" w:rsidRDefault="00A03B9A" w:rsidP="004D3878">
      <w:pPr>
        <w:spacing w:after="0" w:line="240" w:lineRule="auto"/>
      </w:pPr>
      <w:r>
        <w:separator/>
      </w:r>
    </w:p>
  </w:footnote>
  <w:footnote w:type="continuationSeparator" w:id="0">
    <w:p w14:paraId="73C97F36" w14:textId="77777777" w:rsidR="00A03B9A" w:rsidRDefault="00A03B9A"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A6143"/>
    <w:multiLevelType w:val="multilevel"/>
    <w:tmpl w:val="2E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B07B4"/>
    <w:multiLevelType w:val="multilevel"/>
    <w:tmpl w:val="8724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070390">
    <w:abstractNumId w:val="1"/>
  </w:num>
  <w:num w:numId="2" w16cid:durableId="665522257">
    <w:abstractNumId w:val="4"/>
  </w:num>
  <w:num w:numId="3" w16cid:durableId="2113012307">
    <w:abstractNumId w:val="0"/>
  </w:num>
  <w:num w:numId="4" w16cid:durableId="448280136">
    <w:abstractNumId w:val="3"/>
  </w:num>
  <w:num w:numId="5" w16cid:durableId="92846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02BF"/>
    <w:rsid w:val="00030E1B"/>
    <w:rsid w:val="00032E06"/>
    <w:rsid w:val="00053CFF"/>
    <w:rsid w:val="000654CE"/>
    <w:rsid w:val="000700C4"/>
    <w:rsid w:val="000806DA"/>
    <w:rsid w:val="000B162B"/>
    <w:rsid w:val="000C4FF6"/>
    <w:rsid w:val="000D036D"/>
    <w:rsid w:val="000E26F1"/>
    <w:rsid w:val="000F75C8"/>
    <w:rsid w:val="000F7FDF"/>
    <w:rsid w:val="00105B36"/>
    <w:rsid w:val="001069BE"/>
    <w:rsid w:val="0012211E"/>
    <w:rsid w:val="0015598B"/>
    <w:rsid w:val="001614D7"/>
    <w:rsid w:val="001745BA"/>
    <w:rsid w:val="001775E9"/>
    <w:rsid w:val="00191DB2"/>
    <w:rsid w:val="001B6DF5"/>
    <w:rsid w:val="001E13CD"/>
    <w:rsid w:val="001E5CD3"/>
    <w:rsid w:val="001E64BD"/>
    <w:rsid w:val="00212A8C"/>
    <w:rsid w:val="00214729"/>
    <w:rsid w:val="00221A67"/>
    <w:rsid w:val="002268AE"/>
    <w:rsid w:val="00234CB6"/>
    <w:rsid w:val="00246049"/>
    <w:rsid w:val="002471C6"/>
    <w:rsid w:val="002474D8"/>
    <w:rsid w:val="00251C0B"/>
    <w:rsid w:val="00262112"/>
    <w:rsid w:val="00262C84"/>
    <w:rsid w:val="00285FF5"/>
    <w:rsid w:val="002C2C67"/>
    <w:rsid w:val="002C6949"/>
    <w:rsid w:val="002C752F"/>
    <w:rsid w:val="00312754"/>
    <w:rsid w:val="003176C3"/>
    <w:rsid w:val="00371763"/>
    <w:rsid w:val="003766DD"/>
    <w:rsid w:val="00376C9D"/>
    <w:rsid w:val="00390301"/>
    <w:rsid w:val="003B5991"/>
    <w:rsid w:val="003D6A73"/>
    <w:rsid w:val="003D7152"/>
    <w:rsid w:val="003E0293"/>
    <w:rsid w:val="003F7052"/>
    <w:rsid w:val="003F7CC3"/>
    <w:rsid w:val="00404CE5"/>
    <w:rsid w:val="00406B44"/>
    <w:rsid w:val="0041673D"/>
    <w:rsid w:val="004239AF"/>
    <w:rsid w:val="0043746F"/>
    <w:rsid w:val="00451F05"/>
    <w:rsid w:val="004578C5"/>
    <w:rsid w:val="00485E10"/>
    <w:rsid w:val="00486AB6"/>
    <w:rsid w:val="00490660"/>
    <w:rsid w:val="004B1933"/>
    <w:rsid w:val="004B7F9D"/>
    <w:rsid w:val="004C57E3"/>
    <w:rsid w:val="004C6ABC"/>
    <w:rsid w:val="004D09AD"/>
    <w:rsid w:val="004D3878"/>
    <w:rsid w:val="004D4621"/>
    <w:rsid w:val="004E7316"/>
    <w:rsid w:val="004F04FA"/>
    <w:rsid w:val="004F34D9"/>
    <w:rsid w:val="0050068C"/>
    <w:rsid w:val="005026B8"/>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039F5"/>
    <w:rsid w:val="00612552"/>
    <w:rsid w:val="00614D9D"/>
    <w:rsid w:val="0062721C"/>
    <w:rsid w:val="0064025F"/>
    <w:rsid w:val="00655148"/>
    <w:rsid w:val="00662CC6"/>
    <w:rsid w:val="00692989"/>
    <w:rsid w:val="00692C4E"/>
    <w:rsid w:val="006B0327"/>
    <w:rsid w:val="006B5396"/>
    <w:rsid w:val="006D1720"/>
    <w:rsid w:val="00703003"/>
    <w:rsid w:val="00705167"/>
    <w:rsid w:val="0071706F"/>
    <w:rsid w:val="007326DA"/>
    <w:rsid w:val="00750D64"/>
    <w:rsid w:val="00752AA9"/>
    <w:rsid w:val="0077211C"/>
    <w:rsid w:val="00775F5E"/>
    <w:rsid w:val="00791456"/>
    <w:rsid w:val="007A37F7"/>
    <w:rsid w:val="007B132A"/>
    <w:rsid w:val="007C083E"/>
    <w:rsid w:val="007E6A95"/>
    <w:rsid w:val="007F5F1F"/>
    <w:rsid w:val="00835D70"/>
    <w:rsid w:val="00837477"/>
    <w:rsid w:val="00840EE8"/>
    <w:rsid w:val="00847A7C"/>
    <w:rsid w:val="00856856"/>
    <w:rsid w:val="0087381C"/>
    <w:rsid w:val="00877E11"/>
    <w:rsid w:val="00892F17"/>
    <w:rsid w:val="008A5F5E"/>
    <w:rsid w:val="008B75BA"/>
    <w:rsid w:val="008C6881"/>
    <w:rsid w:val="008C7394"/>
    <w:rsid w:val="008D24CA"/>
    <w:rsid w:val="008E776C"/>
    <w:rsid w:val="008E78EE"/>
    <w:rsid w:val="00902233"/>
    <w:rsid w:val="00906C7D"/>
    <w:rsid w:val="00915793"/>
    <w:rsid w:val="00915F6A"/>
    <w:rsid w:val="009248A4"/>
    <w:rsid w:val="00975FD1"/>
    <w:rsid w:val="00994C72"/>
    <w:rsid w:val="009B031E"/>
    <w:rsid w:val="009D2159"/>
    <w:rsid w:val="009D43D5"/>
    <w:rsid w:val="009F1F58"/>
    <w:rsid w:val="009F4024"/>
    <w:rsid w:val="00A025AD"/>
    <w:rsid w:val="00A03B9A"/>
    <w:rsid w:val="00A15F61"/>
    <w:rsid w:val="00A217D9"/>
    <w:rsid w:val="00A357AB"/>
    <w:rsid w:val="00A40D4E"/>
    <w:rsid w:val="00A41BD0"/>
    <w:rsid w:val="00A4387D"/>
    <w:rsid w:val="00A6291C"/>
    <w:rsid w:val="00A656BA"/>
    <w:rsid w:val="00A72CA6"/>
    <w:rsid w:val="00A76DB9"/>
    <w:rsid w:val="00A81412"/>
    <w:rsid w:val="00AB4F66"/>
    <w:rsid w:val="00AB5A5A"/>
    <w:rsid w:val="00AC5886"/>
    <w:rsid w:val="00AD3244"/>
    <w:rsid w:val="00AD35C4"/>
    <w:rsid w:val="00AE201C"/>
    <w:rsid w:val="00B06778"/>
    <w:rsid w:val="00B10C0B"/>
    <w:rsid w:val="00B14A7C"/>
    <w:rsid w:val="00B25A5B"/>
    <w:rsid w:val="00B2677A"/>
    <w:rsid w:val="00B44C31"/>
    <w:rsid w:val="00B473C9"/>
    <w:rsid w:val="00B75AB5"/>
    <w:rsid w:val="00B75C5F"/>
    <w:rsid w:val="00B90128"/>
    <w:rsid w:val="00BB2A52"/>
    <w:rsid w:val="00BC1008"/>
    <w:rsid w:val="00BE6F04"/>
    <w:rsid w:val="00BF31DA"/>
    <w:rsid w:val="00BF4B61"/>
    <w:rsid w:val="00C115A3"/>
    <w:rsid w:val="00C12BF2"/>
    <w:rsid w:val="00C1605C"/>
    <w:rsid w:val="00C16EE0"/>
    <w:rsid w:val="00C208D6"/>
    <w:rsid w:val="00C20B5F"/>
    <w:rsid w:val="00C23ECD"/>
    <w:rsid w:val="00C314E3"/>
    <w:rsid w:val="00C4293F"/>
    <w:rsid w:val="00C674B9"/>
    <w:rsid w:val="00CA5879"/>
    <w:rsid w:val="00CB6FC2"/>
    <w:rsid w:val="00CE6A5E"/>
    <w:rsid w:val="00CF5364"/>
    <w:rsid w:val="00CF7C86"/>
    <w:rsid w:val="00D41F17"/>
    <w:rsid w:val="00D66932"/>
    <w:rsid w:val="00D853D1"/>
    <w:rsid w:val="00D91A58"/>
    <w:rsid w:val="00D93DB4"/>
    <w:rsid w:val="00DA5481"/>
    <w:rsid w:val="00DF02BB"/>
    <w:rsid w:val="00E13775"/>
    <w:rsid w:val="00E13E6E"/>
    <w:rsid w:val="00E14601"/>
    <w:rsid w:val="00E25812"/>
    <w:rsid w:val="00E43E19"/>
    <w:rsid w:val="00E46A7D"/>
    <w:rsid w:val="00E53F1F"/>
    <w:rsid w:val="00E92937"/>
    <w:rsid w:val="00EB78F3"/>
    <w:rsid w:val="00EC1CE5"/>
    <w:rsid w:val="00EC68BB"/>
    <w:rsid w:val="00ED39EC"/>
    <w:rsid w:val="00ED3A7F"/>
    <w:rsid w:val="00EF057E"/>
    <w:rsid w:val="00EF30A7"/>
    <w:rsid w:val="00F05609"/>
    <w:rsid w:val="00F06A2B"/>
    <w:rsid w:val="00F0786A"/>
    <w:rsid w:val="00F11238"/>
    <w:rsid w:val="00F20489"/>
    <w:rsid w:val="00F23122"/>
    <w:rsid w:val="00F364A3"/>
    <w:rsid w:val="00F91EF3"/>
    <w:rsid w:val="00F96EA4"/>
    <w:rsid w:val="00FA15BC"/>
    <w:rsid w:val="00FA6D3B"/>
    <w:rsid w:val="00FA7264"/>
    <w:rsid w:val="00FB1D53"/>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55D6"/>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C4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9500">
      <w:bodyDiv w:val="1"/>
      <w:marLeft w:val="0"/>
      <w:marRight w:val="0"/>
      <w:marTop w:val="0"/>
      <w:marBottom w:val="0"/>
      <w:divBdr>
        <w:top w:val="none" w:sz="0" w:space="0" w:color="auto"/>
        <w:left w:val="none" w:sz="0" w:space="0" w:color="auto"/>
        <w:bottom w:val="none" w:sz="0" w:space="0" w:color="auto"/>
        <w:right w:val="none" w:sz="0" w:space="0" w:color="auto"/>
      </w:divBdr>
    </w:div>
    <w:div w:id="414598276">
      <w:bodyDiv w:val="1"/>
      <w:marLeft w:val="0"/>
      <w:marRight w:val="0"/>
      <w:marTop w:val="0"/>
      <w:marBottom w:val="0"/>
      <w:divBdr>
        <w:top w:val="none" w:sz="0" w:space="0" w:color="auto"/>
        <w:left w:val="none" w:sz="0" w:space="0" w:color="auto"/>
        <w:bottom w:val="none" w:sz="0" w:space="0" w:color="auto"/>
        <w:right w:val="none" w:sz="0" w:space="0" w:color="auto"/>
      </w:divBdr>
    </w:div>
    <w:div w:id="823358426">
      <w:bodyDiv w:val="1"/>
      <w:marLeft w:val="0"/>
      <w:marRight w:val="0"/>
      <w:marTop w:val="0"/>
      <w:marBottom w:val="0"/>
      <w:divBdr>
        <w:top w:val="none" w:sz="0" w:space="0" w:color="auto"/>
        <w:left w:val="none" w:sz="0" w:space="0" w:color="auto"/>
        <w:bottom w:val="none" w:sz="0" w:space="0" w:color="auto"/>
        <w:right w:val="none" w:sz="0" w:space="0" w:color="auto"/>
      </w:divBdr>
    </w:div>
    <w:div w:id="1845392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28D1-002B-4E3F-AFA4-45A2179A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aldar</cp:lastModifiedBy>
  <cp:revision>2</cp:revision>
  <cp:lastPrinted>2025-05-19T06:56:00Z</cp:lastPrinted>
  <dcterms:created xsi:type="dcterms:W3CDTF">2025-05-19T06:56:00Z</dcterms:created>
  <dcterms:modified xsi:type="dcterms:W3CDTF">2025-05-19T06:56:00Z</dcterms:modified>
</cp:coreProperties>
</file>