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73B9" w14:textId="77777777" w:rsidR="00A80648" w:rsidRPr="00A64703" w:rsidRDefault="00CA70EC" w:rsidP="00CA70EC">
      <w:pPr>
        <w:jc w:val="right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Төсөл</w:t>
      </w:r>
    </w:p>
    <w:p w14:paraId="6B4E6116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38EF83E0" w14:textId="77777777" w:rsidR="00CA70EC" w:rsidRPr="00A64703" w:rsidRDefault="00CA70EC" w:rsidP="00CA70EC">
      <w:pPr>
        <w:jc w:val="center"/>
        <w:rPr>
          <w:rFonts w:ascii="Times New Roman" w:hAnsi="Times New Roman" w:cs="Times New Roman"/>
          <w:b/>
          <w:lang w:val="mn-MN"/>
        </w:rPr>
      </w:pPr>
      <w:r w:rsidRPr="00A64703">
        <w:rPr>
          <w:rFonts w:ascii="Times New Roman" w:hAnsi="Times New Roman" w:cs="Times New Roman"/>
          <w:b/>
          <w:lang w:val="mn-MN"/>
        </w:rPr>
        <w:t>МОНГОЛ УЛСЫН ХУУЛЬ</w:t>
      </w:r>
    </w:p>
    <w:p w14:paraId="57A2FE04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22F7D0E6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1815BB2F" w14:textId="220B4BA7" w:rsidR="00CA70EC" w:rsidRPr="00A64703" w:rsidRDefault="00CA70EC">
      <w:pPr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2025 оны … дугаар</w:t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="007C5258" w:rsidRPr="00A64703">
        <w:rPr>
          <w:rFonts w:ascii="Times New Roman" w:hAnsi="Times New Roman" w:cs="Times New Roman"/>
          <w:lang w:val="mn-MN"/>
        </w:rPr>
        <w:tab/>
      </w:r>
      <w:r w:rsidR="007C5258" w:rsidRPr="00A64703">
        <w:rPr>
          <w:rFonts w:ascii="Times New Roman" w:hAnsi="Times New Roman" w:cs="Times New Roman"/>
          <w:lang w:val="mn-MN"/>
        </w:rPr>
        <w:tab/>
      </w:r>
      <w:r w:rsidR="007C5258"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 xml:space="preserve">Улаанбаатар </w:t>
      </w:r>
      <w:r w:rsidRPr="00A64703">
        <w:rPr>
          <w:rFonts w:ascii="Times New Roman" w:hAnsi="Times New Roman" w:cs="Times New Roman"/>
          <w:lang w:val="mn-MN"/>
        </w:rPr>
        <w:br/>
        <w:t>сарын …-ны өдөр</w:t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="007C5258"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>хот</w:t>
      </w:r>
    </w:p>
    <w:p w14:paraId="14BAB353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597E21EF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655B0086" w14:textId="26E7CA86" w:rsidR="00126E85" w:rsidRPr="00A64703" w:rsidRDefault="00126E85" w:rsidP="00126E85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A64703">
        <w:rPr>
          <w:rFonts w:ascii="Times New Roman" w:hAnsi="Times New Roman" w:cs="Times New Roman"/>
          <w:b/>
          <w:bCs/>
          <w:lang w:val="mn-MN"/>
        </w:rPr>
        <w:t xml:space="preserve">УЛС ТӨРИЙН НАМЫН ТУХАЙ ХУУЛЬ /ШИНЭЧИЛСЭН НАЙРУУЛГА/-Д </w:t>
      </w:r>
      <w:r w:rsidRPr="00A64703">
        <w:rPr>
          <w:rFonts w:ascii="Times New Roman" w:hAnsi="Times New Roman" w:cs="Times New Roman"/>
          <w:b/>
          <w:bCs/>
          <w:lang w:val="mn-MN"/>
        </w:rPr>
        <w:br/>
        <w:t>НЭМЭЛТ, ӨӨРЧЛӨЛТ ОРУУЛАХ ТУХАЙ</w:t>
      </w:r>
    </w:p>
    <w:p w14:paraId="57108139" w14:textId="77777777" w:rsidR="00CA70EC" w:rsidRPr="00A64703" w:rsidRDefault="00CA70EC">
      <w:pPr>
        <w:rPr>
          <w:rFonts w:ascii="Times New Roman" w:hAnsi="Times New Roman" w:cs="Times New Roman"/>
          <w:lang w:val="mn-MN"/>
        </w:rPr>
      </w:pPr>
    </w:p>
    <w:p w14:paraId="2F3A4C56" w14:textId="6BE3EC51" w:rsidR="00CA70EC" w:rsidRPr="00A64703" w:rsidRDefault="00CA70EC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b/>
          <w:lang w:val="mn-MN"/>
        </w:rPr>
        <w:t>1 дүгээр зүйл</w:t>
      </w:r>
      <w:r w:rsidRPr="00A64703">
        <w:rPr>
          <w:rFonts w:ascii="Times New Roman" w:hAnsi="Times New Roman" w:cs="Times New Roman"/>
          <w:lang w:val="mn-MN"/>
        </w:rPr>
        <w:t xml:space="preserve">. </w:t>
      </w:r>
      <w:r w:rsidR="005B2604" w:rsidRPr="00A64703">
        <w:rPr>
          <w:rFonts w:ascii="Times New Roman" w:hAnsi="Times New Roman" w:cs="Times New Roman"/>
          <w:lang w:val="mn-MN"/>
        </w:rPr>
        <w:t>Улс төрийн намын тухай</w:t>
      </w:r>
      <w:r w:rsidR="00B9737B" w:rsidRPr="00A64703">
        <w:rPr>
          <w:rFonts w:ascii="Times New Roman" w:hAnsi="Times New Roman" w:cs="Times New Roman"/>
          <w:lang w:val="mn-MN"/>
        </w:rPr>
        <w:t xml:space="preserve"> </w:t>
      </w:r>
      <w:r w:rsidR="00E37843" w:rsidRPr="00A64703">
        <w:rPr>
          <w:rFonts w:ascii="Times New Roman" w:hAnsi="Times New Roman" w:cs="Times New Roman"/>
          <w:lang w:val="mn-MN"/>
        </w:rPr>
        <w:t>хуулийн дараах зүйл, хэсгийг</w:t>
      </w:r>
      <w:r w:rsidR="00B9737B" w:rsidRPr="00A64703">
        <w:rPr>
          <w:rFonts w:ascii="Times New Roman" w:hAnsi="Times New Roman" w:cs="Times New Roman"/>
          <w:lang w:val="mn-MN"/>
        </w:rPr>
        <w:t xml:space="preserve"> доор дурдсанаар өөрчлөн найруулсугай</w:t>
      </w:r>
      <w:r w:rsidR="005E5A8E" w:rsidRPr="00A64703">
        <w:rPr>
          <w:rFonts w:ascii="Times New Roman" w:hAnsi="Times New Roman" w:cs="Times New Roman"/>
          <w:lang w:val="mn-MN"/>
        </w:rPr>
        <w:t>:</w:t>
      </w:r>
    </w:p>
    <w:p w14:paraId="6A8F56E8" w14:textId="77777777" w:rsidR="00266602" w:rsidRPr="00A64703" w:rsidRDefault="00266602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36D70089" w14:textId="206DA7E0" w:rsidR="00266602" w:rsidRPr="00A64703" w:rsidRDefault="00230E4D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1/</w:t>
      </w:r>
      <w:r w:rsidR="00A95A4D" w:rsidRPr="00A64703">
        <w:rPr>
          <w:rFonts w:ascii="Times New Roman" w:hAnsi="Times New Roman" w:cs="Times New Roman"/>
          <w:lang w:val="mn-MN"/>
        </w:rPr>
        <w:t xml:space="preserve"> </w:t>
      </w:r>
      <w:r w:rsidRPr="00A64703">
        <w:rPr>
          <w:rFonts w:ascii="Times New Roman" w:hAnsi="Times New Roman" w:cs="Times New Roman"/>
          <w:lang w:val="mn-MN"/>
        </w:rPr>
        <w:t>26 дугаар зүйлийн 26.7 д</w:t>
      </w:r>
      <w:r w:rsidR="00446D25" w:rsidRPr="00A64703">
        <w:rPr>
          <w:rFonts w:ascii="Times New Roman" w:hAnsi="Times New Roman" w:cs="Times New Roman"/>
          <w:lang w:val="mn-MN"/>
        </w:rPr>
        <w:t>а</w:t>
      </w:r>
      <w:r w:rsidRPr="00A64703">
        <w:rPr>
          <w:rFonts w:ascii="Times New Roman" w:hAnsi="Times New Roman" w:cs="Times New Roman"/>
          <w:lang w:val="mn-MN"/>
        </w:rPr>
        <w:t>х</w:t>
      </w:r>
      <w:r w:rsidR="00446D25" w:rsidRPr="00A64703">
        <w:rPr>
          <w:rFonts w:ascii="Times New Roman" w:hAnsi="Times New Roman" w:cs="Times New Roman"/>
          <w:lang w:val="mn-MN"/>
        </w:rPr>
        <w:t>ь</w:t>
      </w:r>
      <w:r w:rsidRPr="00A64703">
        <w:rPr>
          <w:rFonts w:ascii="Times New Roman" w:hAnsi="Times New Roman" w:cs="Times New Roman"/>
          <w:lang w:val="mn-MN"/>
        </w:rPr>
        <w:t xml:space="preserve"> хэсэг:</w:t>
      </w:r>
    </w:p>
    <w:p w14:paraId="6EEF7A8B" w14:textId="562F3639" w:rsidR="00230E4D" w:rsidRPr="00A64703" w:rsidRDefault="00A95A4D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“Нам нь энэ хуулийн 26.1.1-д заасан орлогыг зөвхөн нэг банкны дансаар хүлээн авч зарцуулна</w:t>
      </w:r>
      <w:r w:rsidR="003977DF" w:rsidRPr="00A64703">
        <w:rPr>
          <w:rFonts w:ascii="Times New Roman" w:hAnsi="Times New Roman" w:cs="Times New Roman"/>
          <w:lang w:val="mn-MN"/>
        </w:rPr>
        <w:t>.</w:t>
      </w:r>
      <w:r w:rsidRPr="00A64703">
        <w:rPr>
          <w:rFonts w:ascii="Times New Roman" w:hAnsi="Times New Roman" w:cs="Times New Roman"/>
          <w:lang w:val="mn-MN"/>
        </w:rPr>
        <w:t>”</w:t>
      </w:r>
    </w:p>
    <w:p w14:paraId="6C4006AA" w14:textId="77777777" w:rsidR="005B434A" w:rsidRPr="00A64703" w:rsidRDefault="005B434A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3FA43A29" w14:textId="0CDF32AF" w:rsidR="00A95A4D" w:rsidRPr="00A64703" w:rsidRDefault="00A95A4D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2/ 27 дугаар зүйлийн 27.8 д</w:t>
      </w:r>
      <w:r w:rsidR="00446D25" w:rsidRPr="00A64703">
        <w:rPr>
          <w:rFonts w:ascii="Times New Roman" w:hAnsi="Times New Roman" w:cs="Times New Roman"/>
          <w:lang w:val="mn-MN"/>
        </w:rPr>
        <w:t>а</w:t>
      </w:r>
      <w:r w:rsidRPr="00A64703">
        <w:rPr>
          <w:rFonts w:ascii="Times New Roman" w:hAnsi="Times New Roman" w:cs="Times New Roman"/>
          <w:lang w:val="mn-MN"/>
        </w:rPr>
        <w:t>х</w:t>
      </w:r>
      <w:r w:rsidR="00446D25" w:rsidRPr="00A64703">
        <w:rPr>
          <w:rFonts w:ascii="Times New Roman" w:hAnsi="Times New Roman" w:cs="Times New Roman"/>
          <w:lang w:val="mn-MN"/>
        </w:rPr>
        <w:t>ь</w:t>
      </w:r>
      <w:r w:rsidRPr="00A64703">
        <w:rPr>
          <w:rFonts w:ascii="Times New Roman" w:hAnsi="Times New Roman" w:cs="Times New Roman"/>
          <w:lang w:val="mn-MN"/>
        </w:rPr>
        <w:t xml:space="preserve"> хэсэг:</w:t>
      </w:r>
    </w:p>
    <w:p w14:paraId="32AE6818" w14:textId="6F4C9F6A" w:rsidR="00A95A4D" w:rsidRPr="00A64703" w:rsidRDefault="00A95A4D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“Улсын төсвөөс нэг намд олгох санхүүжилтийн нийт хэмжээ нь тухайн намын энэ хуулийн 36.3.1, 36.1.2, 36.1.3, 36.1.4-т заасан орлогын нийлбэрээс илүү байж болохгүй</w:t>
      </w:r>
      <w:r w:rsidR="003977DF" w:rsidRPr="00A64703">
        <w:rPr>
          <w:rFonts w:ascii="Times New Roman" w:hAnsi="Times New Roman" w:cs="Times New Roman"/>
          <w:lang w:val="mn-MN"/>
        </w:rPr>
        <w:t>.</w:t>
      </w:r>
      <w:r w:rsidRPr="00A64703">
        <w:rPr>
          <w:rFonts w:ascii="Times New Roman" w:hAnsi="Times New Roman" w:cs="Times New Roman"/>
          <w:lang w:val="mn-MN"/>
        </w:rPr>
        <w:t>”</w:t>
      </w:r>
    </w:p>
    <w:p w14:paraId="698CA8DB" w14:textId="77777777" w:rsidR="005B434A" w:rsidRPr="00A64703" w:rsidRDefault="005B434A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18A8A88C" w14:textId="3C01BB7F" w:rsidR="00E03474" w:rsidRPr="00A64703" w:rsidRDefault="00A95A4D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 xml:space="preserve">3/ </w:t>
      </w:r>
      <w:r w:rsidR="00E03474" w:rsidRPr="00A64703">
        <w:rPr>
          <w:rFonts w:ascii="Times New Roman" w:hAnsi="Times New Roman" w:cs="Times New Roman"/>
          <w:lang w:val="mn-MN"/>
        </w:rPr>
        <w:t>33 дугаар зүйлийн 33.12 дахь хэсэг:</w:t>
      </w:r>
    </w:p>
    <w:p w14:paraId="131D95DF" w14:textId="7759E9B5" w:rsidR="00E03474" w:rsidRPr="00A64703" w:rsidRDefault="00E03474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“Намын харьяа байгууллага санхүүгийн тайлангаа энэ хуулийн Зургадугаар бүлэгт заасан шаардлагын дагуу гаргаж тухайн намд хүргүүлнэ.”</w:t>
      </w:r>
    </w:p>
    <w:p w14:paraId="5B9415D2" w14:textId="77777777" w:rsidR="00E03474" w:rsidRPr="00A64703" w:rsidRDefault="00E03474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5A410050" w14:textId="47911C5C" w:rsidR="00A95A4D" w:rsidRPr="00A64703" w:rsidRDefault="00E03474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 xml:space="preserve">4/ </w:t>
      </w:r>
      <w:r w:rsidR="003977DF" w:rsidRPr="00A64703">
        <w:rPr>
          <w:rFonts w:ascii="Times New Roman" w:hAnsi="Times New Roman" w:cs="Times New Roman"/>
          <w:lang w:val="mn-MN"/>
        </w:rPr>
        <w:t>36 дугаар зүйлийн 36.14 дэх хэсэг:</w:t>
      </w:r>
    </w:p>
    <w:p w14:paraId="510F9FD6" w14:textId="5436C36E" w:rsidR="003977DF" w:rsidRPr="00A64703" w:rsidRDefault="003977DF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>“Намын санхүүгийн тайланд намын салбар болон бүтцийн нэгж, намын дэргэдэх бодлогын судалгааны байгууллагын санхүүгийн тайланг нэгтгэнэ.”</w:t>
      </w:r>
    </w:p>
    <w:p w14:paraId="53F4460D" w14:textId="77777777" w:rsidR="005B434A" w:rsidRPr="00A64703" w:rsidRDefault="005B434A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3FE6D6E1" w14:textId="3167A1CA" w:rsidR="005E5A8E" w:rsidRPr="00A64703" w:rsidRDefault="005E5A8E" w:rsidP="005E5A8E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b/>
          <w:lang w:val="mn-MN"/>
        </w:rPr>
        <w:t>2 дугаар зүйл</w:t>
      </w:r>
      <w:r w:rsidRPr="00A64703">
        <w:rPr>
          <w:rFonts w:ascii="Times New Roman" w:hAnsi="Times New Roman" w:cs="Times New Roman"/>
          <w:lang w:val="mn-MN"/>
        </w:rPr>
        <w:t xml:space="preserve">. </w:t>
      </w:r>
      <w:r w:rsidR="003450D4" w:rsidRPr="00A64703">
        <w:rPr>
          <w:rFonts w:ascii="Times New Roman" w:hAnsi="Times New Roman" w:cs="Times New Roman"/>
          <w:lang w:val="mn-MN"/>
        </w:rPr>
        <w:t>Улс төрийн намын тухай хуулийн 35 дугаар зүйлийн 35.4 дэх хэсгийг хүчингүй болсонд тооцсугай</w:t>
      </w:r>
      <w:r w:rsidRPr="00A64703">
        <w:rPr>
          <w:rFonts w:ascii="Times New Roman" w:hAnsi="Times New Roman" w:cs="Times New Roman"/>
          <w:lang w:val="mn-MN"/>
        </w:rPr>
        <w:t>.</w:t>
      </w:r>
    </w:p>
    <w:p w14:paraId="15CE501B" w14:textId="77777777" w:rsidR="005E5A8E" w:rsidRPr="00A64703" w:rsidRDefault="005E5A8E" w:rsidP="005E5A8E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40A35CE3" w14:textId="77777777" w:rsidR="005B434A" w:rsidRPr="00A64703" w:rsidRDefault="005B434A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</w:p>
    <w:p w14:paraId="713C4B21" w14:textId="0CEA3151" w:rsidR="00266602" w:rsidRPr="00A64703" w:rsidRDefault="005E5A8E" w:rsidP="00266602">
      <w:pPr>
        <w:spacing w:line="276" w:lineRule="auto"/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b/>
          <w:lang w:val="mn-MN"/>
        </w:rPr>
        <w:t>3</w:t>
      </w:r>
      <w:r w:rsidR="00266602" w:rsidRPr="00A64703">
        <w:rPr>
          <w:rFonts w:ascii="Times New Roman" w:hAnsi="Times New Roman" w:cs="Times New Roman"/>
          <w:b/>
          <w:lang w:val="mn-MN"/>
        </w:rPr>
        <w:t xml:space="preserve"> дугаар зүйл</w:t>
      </w:r>
      <w:r w:rsidR="00266602" w:rsidRPr="00A64703">
        <w:rPr>
          <w:rFonts w:ascii="Times New Roman" w:hAnsi="Times New Roman" w:cs="Times New Roman"/>
          <w:lang w:val="mn-MN"/>
        </w:rPr>
        <w:t>. Энэ хуулийг батлагдсан өдрөөс эхлэн дагаж мөрдөнө.</w:t>
      </w:r>
    </w:p>
    <w:p w14:paraId="311B1625" w14:textId="77777777" w:rsidR="00266602" w:rsidRPr="00A64703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772D454E" w14:textId="77777777" w:rsidR="00266602" w:rsidRPr="00A64703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EC8C690" w14:textId="77777777" w:rsidR="00266602" w:rsidRPr="00A64703" w:rsidRDefault="00266602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</w:r>
      <w:r w:rsidRPr="00A64703">
        <w:rPr>
          <w:rFonts w:ascii="Times New Roman" w:hAnsi="Times New Roman" w:cs="Times New Roman"/>
          <w:lang w:val="mn-MN"/>
        </w:rPr>
        <w:tab/>
        <w:t>Гарын үсэг</w:t>
      </w:r>
    </w:p>
    <w:p w14:paraId="1776344B" w14:textId="77777777" w:rsidR="00B9737B" w:rsidRPr="00A64703" w:rsidRDefault="00B9737B" w:rsidP="00B9737B">
      <w:pPr>
        <w:ind w:firstLine="720"/>
        <w:jc w:val="both"/>
        <w:rPr>
          <w:rFonts w:ascii="Times New Roman" w:hAnsi="Times New Roman" w:cs="Times New Roman"/>
          <w:lang w:val="mn-MN"/>
        </w:rPr>
      </w:pPr>
    </w:p>
    <w:sectPr w:rsidR="00B9737B" w:rsidRPr="00A64703" w:rsidSect="00196A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EC"/>
    <w:rsid w:val="00126E85"/>
    <w:rsid w:val="00196A3B"/>
    <w:rsid w:val="001A4634"/>
    <w:rsid w:val="00230E4D"/>
    <w:rsid w:val="002638AA"/>
    <w:rsid w:val="00266602"/>
    <w:rsid w:val="003450D4"/>
    <w:rsid w:val="003977DF"/>
    <w:rsid w:val="00446D25"/>
    <w:rsid w:val="005B2604"/>
    <w:rsid w:val="005B434A"/>
    <w:rsid w:val="005E5A8E"/>
    <w:rsid w:val="007C5258"/>
    <w:rsid w:val="008373DC"/>
    <w:rsid w:val="00881393"/>
    <w:rsid w:val="00926524"/>
    <w:rsid w:val="009A2119"/>
    <w:rsid w:val="00A64703"/>
    <w:rsid w:val="00A76DB9"/>
    <w:rsid w:val="00A80648"/>
    <w:rsid w:val="00A95A4D"/>
    <w:rsid w:val="00AE137F"/>
    <w:rsid w:val="00B9737B"/>
    <w:rsid w:val="00CA70EC"/>
    <w:rsid w:val="00CF0543"/>
    <w:rsid w:val="00CF41D1"/>
    <w:rsid w:val="00E03474"/>
    <w:rsid w:val="00E37843"/>
    <w:rsid w:val="00F1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6F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Bayasgalan Sainnyambuu</cp:lastModifiedBy>
  <cp:revision>3</cp:revision>
  <dcterms:created xsi:type="dcterms:W3CDTF">2025-05-20T05:33:00Z</dcterms:created>
  <dcterms:modified xsi:type="dcterms:W3CDTF">2025-05-22T07:55:00Z</dcterms:modified>
</cp:coreProperties>
</file>