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547E5" w:rsidRPr="00BB0625" w:rsidRDefault="006271D4" w:rsidP="006271D4">
      <w:pPr>
        <w:jc w:val="center"/>
        <w:rPr>
          <w:rFonts w:ascii="Arial" w:hAnsi="Arial" w:cs="Arial"/>
          <w:b/>
          <w:bCs/>
          <w:lang w:val="mn-MN"/>
        </w:rPr>
      </w:pPr>
      <w:r w:rsidRPr="00BB0625">
        <w:rPr>
          <w:rFonts w:ascii="Arial" w:hAnsi="Arial" w:cs="Arial"/>
          <w:b/>
          <w:bCs/>
          <w:lang w:val="mn-MN"/>
        </w:rPr>
        <w:t>ДЭЛГЭРЭНГҮЙ ТАНИЛЦУУЛГА</w:t>
      </w:r>
    </w:p>
    <w:p w:rsidR="006271D4" w:rsidRDefault="006271D4" w:rsidP="00665435">
      <w:pPr>
        <w:spacing w:after="0" w:line="240" w:lineRule="auto"/>
        <w:jc w:val="right"/>
        <w:rPr>
          <w:rFonts w:ascii="Arial" w:hAnsi="Arial" w:cs="Arial"/>
          <w:lang w:val="mn-MN"/>
        </w:rPr>
      </w:pPr>
      <w:r>
        <w:rPr>
          <w:rFonts w:ascii="Arial" w:hAnsi="Arial" w:cs="Arial"/>
          <w:lang w:val="mn-MN"/>
        </w:rPr>
        <w:t xml:space="preserve">Монгол Улсын Их Хурлын тухай хуульд нэмэлт, </w:t>
      </w:r>
    </w:p>
    <w:p w:rsidR="006271D4" w:rsidRDefault="006271D4" w:rsidP="00665435">
      <w:pPr>
        <w:spacing w:after="0" w:line="240" w:lineRule="auto"/>
        <w:jc w:val="right"/>
        <w:rPr>
          <w:rFonts w:ascii="Arial" w:hAnsi="Arial" w:cs="Arial"/>
          <w:lang w:val="mn-MN"/>
        </w:rPr>
      </w:pPr>
      <w:r>
        <w:rPr>
          <w:rFonts w:ascii="Arial" w:hAnsi="Arial" w:cs="Arial"/>
          <w:lang w:val="mn-MN"/>
        </w:rPr>
        <w:t>өөрчлөлт оруулах тухай хуулийн төслийн талаар</w:t>
      </w:r>
    </w:p>
    <w:p w:rsidR="006271D4" w:rsidRDefault="006271D4" w:rsidP="006271D4">
      <w:pPr>
        <w:spacing w:after="0"/>
        <w:jc w:val="right"/>
        <w:rPr>
          <w:rFonts w:ascii="Arial" w:hAnsi="Arial" w:cs="Arial"/>
          <w:lang w:val="mn-MN"/>
        </w:rPr>
      </w:pPr>
    </w:p>
    <w:p w:rsidR="003C529C" w:rsidRDefault="006271D4" w:rsidP="00BB0625">
      <w:pPr>
        <w:spacing w:after="0" w:line="240" w:lineRule="auto"/>
        <w:ind w:firstLine="720"/>
        <w:jc w:val="both"/>
        <w:rPr>
          <w:rFonts w:ascii="Arial" w:hAnsi="Arial" w:cs="Arial"/>
          <w:lang w:val="mn-MN"/>
        </w:rPr>
      </w:pPr>
      <w:r w:rsidRPr="006271D4">
        <w:rPr>
          <w:rFonts w:ascii="Arial" w:hAnsi="Arial" w:cs="Arial"/>
          <w:color w:val="000000" w:themeColor="text1"/>
          <w:lang w:val="mn-MN"/>
        </w:rPr>
        <w:t xml:space="preserve">Монгол Улсын Үндсэн хуулийн Хорьдугаар зүйлд “Монгол Улсын Их Хурал бол төрийн эрх барих дээд байгууллага мөн бөгөөд хууль тогтоох эрх мэдлийг гагцхүү Улсын Их Хуралд хадгална.” гэж, Хоринтавдугаар зүйлийн 4 дэх хэсэгт “Улсын Их Хурлын бусад бүрэн эрх, зохион байгуулалт, үйл ажиллагааны журмыг хуулиар тогтооно.”, Хорин наймдугаар зүйлийн 1 дэх хэсэгт “Улсын Их Хурал үйл ажиллагааныхаа зохих салбар, чиглэлээр Байнгын хороодтой байна.”, мөн зүйлийн 2 дахь хэсэгт “... Байнгын болон бусад хорооны бүрэн эрх, зохион байгуулалт, үйл ажиллагааны журмыг хуулиар тогтооно.” </w:t>
      </w:r>
      <w:r w:rsidR="002A3030">
        <w:rPr>
          <w:rFonts w:ascii="Arial" w:hAnsi="Arial" w:cs="Arial"/>
          <w:color w:val="000000" w:themeColor="text1"/>
          <w:lang w:val="mn-MN"/>
        </w:rPr>
        <w:t xml:space="preserve">гэж заасныг удирдлага болгон </w:t>
      </w:r>
      <w:r w:rsidR="00BB0625">
        <w:rPr>
          <w:rFonts w:ascii="Arial" w:hAnsi="Arial" w:cs="Arial"/>
          <w:lang w:val="mn-MN"/>
        </w:rPr>
        <w:t>Монгол Улсын Их Хурлын тухай хуульд нэмэлт,</w:t>
      </w:r>
      <w:r w:rsidR="00BB0625">
        <w:rPr>
          <w:rFonts w:ascii="Arial" w:hAnsi="Arial" w:cs="Arial"/>
          <w:lang w:val="mn-MN"/>
        </w:rPr>
        <w:t xml:space="preserve"> </w:t>
      </w:r>
      <w:r w:rsidR="00BB0625">
        <w:rPr>
          <w:rFonts w:ascii="Arial" w:hAnsi="Arial" w:cs="Arial"/>
          <w:lang w:val="mn-MN"/>
        </w:rPr>
        <w:t>өөрчлөлт оруулах тухай хуулийн төслий</w:t>
      </w:r>
      <w:r w:rsidR="00BB0625">
        <w:rPr>
          <w:rFonts w:ascii="Arial" w:hAnsi="Arial" w:cs="Arial"/>
          <w:lang w:val="mn-MN"/>
        </w:rPr>
        <w:t>г боловсрууллаа.</w:t>
      </w:r>
    </w:p>
    <w:p w:rsidR="00BB0625" w:rsidRDefault="00BB0625" w:rsidP="00BB0625">
      <w:pPr>
        <w:spacing w:after="0" w:line="240" w:lineRule="auto"/>
        <w:jc w:val="both"/>
        <w:rPr>
          <w:rFonts w:ascii="Arial" w:hAnsi="Arial" w:cs="Arial"/>
          <w:lang w:val="mn-MN"/>
        </w:rPr>
      </w:pPr>
    </w:p>
    <w:p w:rsidR="00BB0625" w:rsidRDefault="00BB0625" w:rsidP="00BB0625">
      <w:pPr>
        <w:spacing w:after="0" w:line="240" w:lineRule="auto"/>
        <w:ind w:firstLine="720"/>
        <w:jc w:val="both"/>
        <w:rPr>
          <w:rFonts w:ascii="Arial" w:eastAsia="Arial" w:hAnsi="Arial" w:cs="Arial"/>
          <w:bCs/>
          <w:noProof/>
          <w:color w:val="000000"/>
          <w:lang w:val="mn-MN"/>
        </w:rPr>
      </w:pPr>
      <w:r w:rsidRPr="00C47667">
        <w:rPr>
          <w:rFonts w:ascii="Arial" w:hAnsi="Arial" w:cs="Arial"/>
          <w:lang w:val="mn-MN"/>
        </w:rPr>
        <w:t xml:space="preserve">Монгол Улсын Их Хурлын тухай хууль </w:t>
      </w:r>
      <w:r w:rsidRPr="00C47667">
        <w:rPr>
          <w:rFonts w:ascii="Arial" w:hAnsi="Arial" w:cs="Arial"/>
        </w:rPr>
        <w:t>/</w:t>
      </w:r>
      <w:r w:rsidRPr="00C47667">
        <w:rPr>
          <w:rFonts w:ascii="Arial" w:hAnsi="Arial" w:cs="Arial"/>
          <w:lang w:val="mn-MN"/>
        </w:rPr>
        <w:t>Шинэчилсэн найруулга</w:t>
      </w:r>
      <w:r w:rsidRPr="00C47667">
        <w:rPr>
          <w:rFonts w:ascii="Arial" w:hAnsi="Arial" w:cs="Arial"/>
        </w:rPr>
        <w:t>/-</w:t>
      </w:r>
      <w:r w:rsidRPr="00C47667">
        <w:rPr>
          <w:rFonts w:ascii="Arial" w:hAnsi="Arial" w:cs="Arial"/>
          <w:lang w:val="mn-MN"/>
        </w:rPr>
        <w:t>ийн 22 дугаар зүйлийн 22.2</w:t>
      </w:r>
      <w:r>
        <w:rPr>
          <w:rFonts w:ascii="Arial" w:hAnsi="Arial" w:cs="Arial"/>
          <w:lang w:val="mn-MN"/>
        </w:rPr>
        <w:t xml:space="preserve"> дахь хэсэгт</w:t>
      </w:r>
      <w:r>
        <w:rPr>
          <w:lang w:val="mn-MN"/>
        </w:rPr>
        <w:t xml:space="preserve"> “</w:t>
      </w:r>
      <w:r w:rsidRPr="00C724D9">
        <w:rPr>
          <w:rFonts w:ascii="Arial" w:eastAsia="Arial" w:hAnsi="Arial" w:cs="Arial"/>
          <w:bCs/>
          <w:noProof/>
          <w:color w:val="000000"/>
          <w:lang w:val="mn-MN"/>
        </w:rPr>
        <w:t>Байнгын хороо эрхлэх асуудлынхаа хүрээнд хууль санаачлагчаас өргөн мэдүүлсэн хууль тогтоомжийн төслийг урьдчилан хэлэлцэж санал, дүгнэлт гарган нэгдсэн хуралдаанд хэлэлцүүлэх,</w:t>
      </w:r>
      <w:r w:rsidRPr="00C724D9">
        <w:rPr>
          <w:rFonts w:ascii="Arial" w:eastAsia="Arial" w:hAnsi="Arial" w:cs="Arial"/>
          <w:bCs/>
          <w:noProof/>
          <w:lang w:val="mn-MN"/>
        </w:rPr>
        <w:t xml:space="preserve"> Улсын Их Хурлын хяналтыг хэрэгжүүлэх, </w:t>
      </w:r>
      <w:r w:rsidRPr="00C724D9">
        <w:rPr>
          <w:rFonts w:ascii="Arial" w:eastAsia="Arial" w:hAnsi="Arial" w:cs="Arial"/>
          <w:bCs/>
          <w:noProof/>
          <w:color w:val="000000"/>
          <w:lang w:val="mn-MN"/>
        </w:rPr>
        <w:t>хуульд тусгайлан заасан асуудлаар Улсын Их Хурлын тогтоолын төсөл боловсруулах чиг үүрэгтэй ажиллана.</w:t>
      </w:r>
      <w:r>
        <w:rPr>
          <w:rFonts w:ascii="Arial" w:eastAsia="Arial" w:hAnsi="Arial" w:cs="Arial"/>
          <w:bCs/>
          <w:noProof/>
          <w:color w:val="000000"/>
          <w:lang w:val="mn-MN"/>
        </w:rPr>
        <w:t>” гэж, 22.3 дахь хэсэгт Байнгын хорооны өөрийн эрхлэх асуудлын хүрээний бүрэн эрхийг, 22.6 дахь хэсэгт Улсын Их Хур</w:t>
      </w:r>
      <w:r>
        <w:rPr>
          <w:rFonts w:ascii="Arial" w:eastAsia="Arial" w:hAnsi="Arial" w:cs="Arial"/>
          <w:bCs/>
          <w:noProof/>
          <w:color w:val="000000"/>
          <w:lang w:val="mn-MN"/>
        </w:rPr>
        <w:t>лын</w:t>
      </w:r>
      <w:r>
        <w:rPr>
          <w:rFonts w:ascii="Arial" w:eastAsia="Arial" w:hAnsi="Arial" w:cs="Arial"/>
          <w:bCs/>
          <w:noProof/>
          <w:color w:val="000000"/>
          <w:lang w:val="mn-MN"/>
        </w:rPr>
        <w:t xml:space="preserve"> 11 Байнгын хороог, мөн хуулийн 23 дугаар</w:t>
      </w:r>
      <w:r>
        <w:rPr>
          <w:rFonts w:ascii="Arial" w:eastAsia="Arial" w:hAnsi="Arial" w:cs="Arial"/>
          <w:bCs/>
          <w:noProof/>
          <w:color w:val="000000"/>
          <w:lang w:val="mn-MN"/>
        </w:rPr>
        <w:t xml:space="preserve"> </w:t>
      </w:r>
      <w:r>
        <w:rPr>
          <w:rFonts w:ascii="Arial" w:eastAsia="Arial" w:hAnsi="Arial" w:cs="Arial"/>
          <w:bCs/>
          <w:noProof/>
          <w:color w:val="000000"/>
          <w:lang w:val="mn-MN"/>
        </w:rPr>
        <w:t xml:space="preserve">зүйлээр Байнгын хороодын эрхлэх асуудлын хүрээг </w:t>
      </w:r>
      <w:r>
        <w:rPr>
          <w:rFonts w:ascii="Arial" w:eastAsia="Arial" w:hAnsi="Arial" w:cs="Arial"/>
          <w:bCs/>
          <w:noProof/>
          <w:color w:val="000000"/>
          <w:lang w:val="mn-MN"/>
        </w:rPr>
        <w:t>заасан</w:t>
      </w:r>
      <w:r>
        <w:rPr>
          <w:rFonts w:ascii="Arial" w:eastAsia="Arial" w:hAnsi="Arial" w:cs="Arial"/>
          <w:bCs/>
          <w:noProof/>
          <w:color w:val="000000"/>
          <w:lang w:val="mn-MN"/>
        </w:rPr>
        <w:t xml:space="preserve"> </w:t>
      </w:r>
      <w:r>
        <w:rPr>
          <w:rFonts w:ascii="Arial" w:eastAsia="Arial" w:hAnsi="Arial" w:cs="Arial"/>
          <w:bCs/>
          <w:noProof/>
          <w:color w:val="000000"/>
          <w:lang w:val="mn-MN"/>
        </w:rPr>
        <w:t xml:space="preserve">байх бөгөөд  2006, 2020 онд батлагдсан Монгол Улсын Их Хурлын тухай хуульд туссан </w:t>
      </w:r>
      <w:r w:rsidRPr="00C724D9">
        <w:rPr>
          <w:rFonts w:ascii="Arial" w:eastAsia="Arial" w:hAnsi="Arial" w:cs="Arial"/>
          <w:bCs/>
          <w:noProof/>
          <w:lang w:val="mn-MN"/>
        </w:rPr>
        <w:t>Байнгын хорооны харьяанд түүний эрхлэх асуудлын тодорхой хэсгийг дагнан хариуцах</w:t>
      </w:r>
      <w:r w:rsidRPr="00C724D9">
        <w:rPr>
          <w:rFonts w:ascii="Arial" w:eastAsia="Arial" w:hAnsi="Arial" w:cs="Arial"/>
          <w:bCs/>
          <w:noProof/>
          <w:color w:val="000000"/>
          <w:lang w:val="mn-MN"/>
        </w:rPr>
        <w:t xml:space="preserve"> үүрэг бүхий дэд хороо</w:t>
      </w:r>
      <w:r>
        <w:rPr>
          <w:rFonts w:ascii="Arial" w:eastAsia="Arial" w:hAnsi="Arial" w:cs="Arial"/>
          <w:bCs/>
          <w:noProof/>
          <w:color w:val="000000"/>
          <w:lang w:val="mn-MN"/>
        </w:rPr>
        <w:t xml:space="preserve"> буюу </w:t>
      </w:r>
      <w:r>
        <w:rPr>
          <w:rFonts w:ascii="Arial" w:eastAsia="Arial" w:hAnsi="Arial" w:cs="Arial"/>
          <w:bCs/>
          <w:noProof/>
          <w:color w:val="000000"/>
          <w:lang w:val="mn-MN"/>
        </w:rPr>
        <w:t>Агаарын бохидлыг бууруулах асуудлын дэд хороо</w:t>
      </w:r>
      <w:r>
        <w:rPr>
          <w:rFonts w:ascii="Arial" w:eastAsia="Arial" w:hAnsi="Arial" w:cs="Arial"/>
          <w:bCs/>
          <w:noProof/>
          <w:color w:val="000000"/>
          <w:lang w:val="mn-MN"/>
        </w:rPr>
        <w:t>г 2024 оны Монгол Улсын Их Хурлын тухай хуульд тусгаагүй талаарх шалтгаан, нөхцөл тодорхойгүй байна.</w:t>
      </w:r>
    </w:p>
    <w:p w:rsidR="00BB0625" w:rsidRDefault="00BB0625" w:rsidP="00BB0625">
      <w:pPr>
        <w:spacing w:after="0" w:line="240" w:lineRule="auto"/>
        <w:ind w:firstLine="720"/>
        <w:jc w:val="both"/>
        <w:rPr>
          <w:rFonts w:ascii="Arial" w:eastAsia="Arial" w:hAnsi="Arial" w:cs="Arial"/>
          <w:bCs/>
          <w:noProof/>
          <w:color w:val="000000"/>
          <w:lang w:val="mn-MN"/>
        </w:rPr>
      </w:pPr>
    </w:p>
    <w:p w:rsidR="00BB0625" w:rsidRDefault="00BB0625" w:rsidP="00BB0625">
      <w:pPr>
        <w:pStyle w:val="Standard"/>
        <w:ind w:firstLine="720"/>
        <w:jc w:val="both"/>
        <w:rPr>
          <w:rFonts w:cs="Arial"/>
          <w:color w:val="000000" w:themeColor="text1"/>
        </w:rPr>
      </w:pPr>
      <w:r>
        <w:rPr>
          <w:lang w:val="mn-MN"/>
        </w:rPr>
        <w:t xml:space="preserve">Мөн </w:t>
      </w:r>
      <w:proofErr w:type="spellStart"/>
      <w:r w:rsidRPr="003A7715">
        <w:rPr>
          <w:rFonts w:cs="Arial"/>
          <w:color w:val="000000" w:themeColor="text1"/>
        </w:rPr>
        <w:t>Монгол</w:t>
      </w:r>
      <w:proofErr w:type="spellEnd"/>
      <w:r w:rsidRPr="003A7715">
        <w:rPr>
          <w:rFonts w:cs="Arial"/>
          <w:color w:val="000000" w:themeColor="text1"/>
        </w:rPr>
        <w:t xml:space="preserve"> </w:t>
      </w:r>
      <w:proofErr w:type="spellStart"/>
      <w:r w:rsidRPr="003A7715">
        <w:rPr>
          <w:rFonts w:cs="Arial"/>
          <w:color w:val="000000" w:themeColor="text1"/>
        </w:rPr>
        <w:t>Улсын</w:t>
      </w:r>
      <w:proofErr w:type="spellEnd"/>
      <w:r w:rsidRPr="003A7715">
        <w:rPr>
          <w:rFonts w:cs="Arial"/>
          <w:color w:val="000000" w:themeColor="text1"/>
        </w:rPr>
        <w:t xml:space="preserve"> </w:t>
      </w:r>
      <w:proofErr w:type="spellStart"/>
      <w:r w:rsidRPr="003A7715">
        <w:rPr>
          <w:rFonts w:cs="Arial"/>
          <w:color w:val="000000" w:themeColor="text1"/>
        </w:rPr>
        <w:t>Их</w:t>
      </w:r>
      <w:proofErr w:type="spellEnd"/>
      <w:r w:rsidRPr="003A7715">
        <w:rPr>
          <w:rFonts w:cs="Arial"/>
          <w:color w:val="000000" w:themeColor="text1"/>
        </w:rPr>
        <w:t xml:space="preserve"> Хурлын </w:t>
      </w:r>
      <w:proofErr w:type="spellStart"/>
      <w:r w:rsidRPr="003A7715">
        <w:rPr>
          <w:rFonts w:cs="Arial"/>
          <w:color w:val="000000" w:themeColor="text1"/>
        </w:rPr>
        <w:t>тухай</w:t>
      </w:r>
      <w:proofErr w:type="spellEnd"/>
      <w:r w:rsidRPr="003A7715">
        <w:rPr>
          <w:rFonts w:cs="Arial"/>
          <w:color w:val="000000" w:themeColor="text1"/>
        </w:rPr>
        <w:t xml:space="preserve"> </w:t>
      </w:r>
      <w:proofErr w:type="spellStart"/>
      <w:r w:rsidRPr="003A7715">
        <w:rPr>
          <w:rFonts w:cs="Arial"/>
          <w:color w:val="000000" w:themeColor="text1"/>
        </w:rPr>
        <w:t>хуулийн</w:t>
      </w:r>
      <w:proofErr w:type="spellEnd"/>
      <w:r w:rsidRPr="003A7715">
        <w:rPr>
          <w:rFonts w:cs="Arial"/>
          <w:color w:val="000000" w:themeColor="text1"/>
        </w:rPr>
        <w:t xml:space="preserve"> </w:t>
      </w:r>
      <w:r>
        <w:rPr>
          <w:rFonts w:cs="Arial"/>
          <w:color w:val="000000" w:themeColor="text1"/>
        </w:rPr>
        <w:t xml:space="preserve">39 </w:t>
      </w:r>
      <w:proofErr w:type="spellStart"/>
      <w:r>
        <w:rPr>
          <w:rFonts w:cs="Arial"/>
          <w:color w:val="000000" w:themeColor="text1"/>
        </w:rPr>
        <w:t>дүгээр</w:t>
      </w:r>
      <w:proofErr w:type="spellEnd"/>
      <w:r>
        <w:rPr>
          <w:rFonts w:cs="Arial"/>
          <w:color w:val="000000" w:themeColor="text1"/>
        </w:rPr>
        <w:t xml:space="preserve"> </w:t>
      </w:r>
      <w:proofErr w:type="spellStart"/>
      <w:r>
        <w:rPr>
          <w:rFonts w:cs="Arial"/>
          <w:color w:val="000000" w:themeColor="text1"/>
        </w:rPr>
        <w:t>зүйлийн</w:t>
      </w:r>
      <w:proofErr w:type="spellEnd"/>
      <w:r>
        <w:rPr>
          <w:rFonts w:cs="Arial"/>
          <w:color w:val="000000" w:themeColor="text1"/>
        </w:rPr>
        <w:t xml:space="preserve"> </w:t>
      </w:r>
      <w:r w:rsidRPr="003A7715">
        <w:rPr>
          <w:rFonts w:cs="Arial"/>
          <w:color w:val="000000" w:themeColor="text1"/>
        </w:rPr>
        <w:t xml:space="preserve">39.4.2-т </w:t>
      </w:r>
      <w:proofErr w:type="spellStart"/>
      <w:r w:rsidRPr="003A7715">
        <w:rPr>
          <w:rFonts w:cs="Arial"/>
          <w:color w:val="000000" w:themeColor="text1"/>
        </w:rPr>
        <w:t>заасн</w:t>
      </w:r>
      <w:r>
        <w:rPr>
          <w:rFonts w:cs="Arial"/>
          <w:color w:val="000000" w:themeColor="text1"/>
        </w:rPr>
        <w:t>ы</w:t>
      </w:r>
      <w:proofErr w:type="spellEnd"/>
      <w:r>
        <w:rPr>
          <w:rFonts w:cs="Arial"/>
          <w:color w:val="000000" w:themeColor="text1"/>
        </w:rPr>
        <w:t xml:space="preserve"> </w:t>
      </w:r>
      <w:proofErr w:type="spellStart"/>
      <w:r>
        <w:rPr>
          <w:rFonts w:cs="Arial"/>
          <w:color w:val="000000" w:themeColor="text1"/>
        </w:rPr>
        <w:t>дагуу</w:t>
      </w:r>
      <w:proofErr w:type="spellEnd"/>
      <w:r>
        <w:rPr>
          <w:rFonts w:cs="Arial"/>
          <w:color w:val="000000" w:themeColor="text1"/>
        </w:rPr>
        <w:t xml:space="preserve"> </w:t>
      </w:r>
      <w:r w:rsidRPr="003A7715">
        <w:rPr>
          <w:rFonts w:cs="Arial"/>
          <w:color w:val="000000" w:themeColor="text1"/>
        </w:rPr>
        <w:t xml:space="preserve">70,000 </w:t>
      </w:r>
      <w:proofErr w:type="spellStart"/>
      <w:r w:rsidRPr="003A7715">
        <w:rPr>
          <w:rFonts w:cs="Arial"/>
          <w:color w:val="000000" w:themeColor="text1"/>
        </w:rPr>
        <w:t>ба</w:t>
      </w:r>
      <w:proofErr w:type="spellEnd"/>
      <w:r w:rsidRPr="003A7715">
        <w:rPr>
          <w:rFonts w:cs="Arial"/>
          <w:color w:val="000000" w:themeColor="text1"/>
        </w:rPr>
        <w:t xml:space="preserve"> </w:t>
      </w:r>
      <w:proofErr w:type="spellStart"/>
      <w:r w:rsidRPr="003A7715">
        <w:rPr>
          <w:rFonts w:cs="Arial"/>
          <w:color w:val="000000" w:themeColor="text1"/>
        </w:rPr>
        <w:t>түүнээс</w:t>
      </w:r>
      <w:proofErr w:type="spellEnd"/>
      <w:r w:rsidRPr="003A7715">
        <w:rPr>
          <w:rFonts w:cs="Arial"/>
          <w:color w:val="000000" w:themeColor="text1"/>
        </w:rPr>
        <w:t xml:space="preserve"> </w:t>
      </w:r>
      <w:proofErr w:type="spellStart"/>
      <w:r w:rsidRPr="003A7715">
        <w:rPr>
          <w:rFonts w:cs="Arial"/>
          <w:color w:val="000000" w:themeColor="text1"/>
        </w:rPr>
        <w:t>дээш</w:t>
      </w:r>
      <w:proofErr w:type="spellEnd"/>
      <w:r w:rsidRPr="003A7715">
        <w:rPr>
          <w:rFonts w:cs="Arial"/>
          <w:color w:val="000000" w:themeColor="text1"/>
        </w:rPr>
        <w:t xml:space="preserve"> </w:t>
      </w:r>
      <w:proofErr w:type="spellStart"/>
      <w:r w:rsidRPr="003A7715">
        <w:rPr>
          <w:rFonts w:cs="Arial"/>
          <w:color w:val="000000" w:themeColor="text1"/>
        </w:rPr>
        <w:t>тооны</w:t>
      </w:r>
      <w:proofErr w:type="spellEnd"/>
      <w:r w:rsidRPr="003A7715">
        <w:rPr>
          <w:rFonts w:cs="Arial"/>
          <w:color w:val="000000" w:themeColor="text1"/>
        </w:rPr>
        <w:t xml:space="preserve"> </w:t>
      </w:r>
      <w:proofErr w:type="spellStart"/>
      <w:r w:rsidRPr="003A7715">
        <w:rPr>
          <w:rFonts w:cs="Arial"/>
          <w:color w:val="000000" w:themeColor="text1"/>
        </w:rPr>
        <w:t>иргэн</w:t>
      </w:r>
      <w:proofErr w:type="spellEnd"/>
      <w:r w:rsidRPr="003A7715">
        <w:rPr>
          <w:rFonts w:cs="Arial"/>
          <w:color w:val="000000" w:themeColor="text1"/>
        </w:rPr>
        <w:t xml:space="preserve"> </w:t>
      </w:r>
      <w:proofErr w:type="spellStart"/>
      <w:r w:rsidRPr="003A7715">
        <w:rPr>
          <w:rFonts w:eastAsia="Times New Roman" w:cs="Arial"/>
          <w:iCs/>
          <w:color w:val="000000" w:themeColor="text1"/>
        </w:rPr>
        <w:t>Байнгын</w:t>
      </w:r>
      <w:proofErr w:type="spellEnd"/>
      <w:r w:rsidRPr="003A7715">
        <w:rPr>
          <w:rFonts w:eastAsia="Times New Roman" w:cs="Arial"/>
          <w:iCs/>
          <w:color w:val="000000" w:themeColor="text1"/>
        </w:rPr>
        <w:t xml:space="preserve"> </w:t>
      </w:r>
      <w:proofErr w:type="spellStart"/>
      <w:r w:rsidRPr="003A7715">
        <w:rPr>
          <w:rFonts w:eastAsia="Times New Roman" w:cs="Arial"/>
          <w:iCs/>
          <w:color w:val="000000" w:themeColor="text1"/>
        </w:rPr>
        <w:t>хорооны</w:t>
      </w:r>
      <w:proofErr w:type="spellEnd"/>
      <w:r w:rsidRPr="003A7715">
        <w:rPr>
          <w:rFonts w:eastAsia="Times New Roman" w:cs="Arial"/>
          <w:iCs/>
          <w:color w:val="000000" w:themeColor="text1"/>
        </w:rPr>
        <w:t xml:space="preserve"> </w:t>
      </w:r>
      <w:proofErr w:type="spellStart"/>
      <w:r w:rsidRPr="003A7715">
        <w:rPr>
          <w:rFonts w:eastAsia="Times New Roman" w:cs="Arial"/>
          <w:iCs/>
          <w:color w:val="000000" w:themeColor="text1"/>
        </w:rPr>
        <w:t>эрхлэх</w:t>
      </w:r>
      <w:proofErr w:type="spellEnd"/>
      <w:r w:rsidRPr="003A7715">
        <w:rPr>
          <w:rFonts w:eastAsia="Times New Roman" w:cs="Arial"/>
          <w:iCs/>
          <w:color w:val="000000" w:themeColor="text1"/>
        </w:rPr>
        <w:t xml:space="preserve"> </w:t>
      </w:r>
      <w:proofErr w:type="spellStart"/>
      <w:r w:rsidRPr="003A7715">
        <w:rPr>
          <w:rFonts w:eastAsia="Times New Roman" w:cs="Arial"/>
          <w:iCs/>
          <w:color w:val="000000" w:themeColor="text1"/>
        </w:rPr>
        <w:t>асуудлын</w:t>
      </w:r>
      <w:proofErr w:type="spellEnd"/>
      <w:r w:rsidRPr="003A7715">
        <w:rPr>
          <w:rFonts w:eastAsia="Times New Roman" w:cs="Arial"/>
          <w:iCs/>
          <w:color w:val="000000" w:themeColor="text1"/>
        </w:rPr>
        <w:t xml:space="preserve"> </w:t>
      </w:r>
      <w:proofErr w:type="spellStart"/>
      <w:r w:rsidRPr="003A7715">
        <w:rPr>
          <w:rFonts w:eastAsia="Times New Roman" w:cs="Arial"/>
          <w:iCs/>
          <w:color w:val="000000" w:themeColor="text1"/>
        </w:rPr>
        <w:t>хүрээнд</w:t>
      </w:r>
      <w:proofErr w:type="spellEnd"/>
      <w:r w:rsidRPr="003A7715">
        <w:rPr>
          <w:rFonts w:eastAsia="Times New Roman" w:cs="Arial"/>
          <w:iCs/>
          <w:color w:val="000000" w:themeColor="text1"/>
        </w:rPr>
        <w:t xml:space="preserve"> </w:t>
      </w:r>
      <w:proofErr w:type="spellStart"/>
      <w:r w:rsidRPr="003A7715">
        <w:rPr>
          <w:rFonts w:eastAsia="Times New Roman" w:cs="Arial"/>
          <w:iCs/>
          <w:color w:val="000000" w:themeColor="text1"/>
        </w:rPr>
        <w:t>хяналт</w:t>
      </w:r>
      <w:proofErr w:type="spellEnd"/>
      <w:r w:rsidRPr="003A7715">
        <w:rPr>
          <w:rFonts w:eastAsia="Times New Roman" w:cs="Arial"/>
          <w:iCs/>
          <w:color w:val="000000" w:themeColor="text1"/>
        </w:rPr>
        <w:t xml:space="preserve"> </w:t>
      </w:r>
      <w:proofErr w:type="spellStart"/>
      <w:r w:rsidRPr="003A7715">
        <w:rPr>
          <w:rFonts w:eastAsia="Times New Roman" w:cs="Arial"/>
          <w:iCs/>
          <w:color w:val="000000" w:themeColor="text1"/>
        </w:rPr>
        <w:t>шалгалт</w:t>
      </w:r>
      <w:proofErr w:type="spellEnd"/>
      <w:r w:rsidRPr="003A7715">
        <w:rPr>
          <w:rFonts w:eastAsia="Times New Roman" w:cs="Arial"/>
          <w:iCs/>
          <w:color w:val="000000" w:themeColor="text1"/>
        </w:rPr>
        <w:t xml:space="preserve"> </w:t>
      </w:r>
      <w:proofErr w:type="spellStart"/>
      <w:r w:rsidRPr="003A7715">
        <w:rPr>
          <w:rFonts w:eastAsia="Times New Roman" w:cs="Arial"/>
          <w:iCs/>
          <w:color w:val="000000" w:themeColor="text1"/>
        </w:rPr>
        <w:t>явуулах</w:t>
      </w:r>
      <w:proofErr w:type="spellEnd"/>
      <w:r w:rsidRPr="003A7715">
        <w:rPr>
          <w:rFonts w:eastAsia="Times New Roman" w:cs="Arial"/>
          <w:iCs/>
          <w:color w:val="000000" w:themeColor="text1"/>
        </w:rPr>
        <w:t xml:space="preserve"> </w:t>
      </w:r>
      <w:proofErr w:type="spellStart"/>
      <w:r w:rsidRPr="003A7715">
        <w:rPr>
          <w:rFonts w:eastAsia="Times New Roman" w:cs="Arial"/>
          <w:iCs/>
          <w:color w:val="000000" w:themeColor="text1"/>
        </w:rPr>
        <w:t>санал</w:t>
      </w:r>
      <w:proofErr w:type="spellEnd"/>
      <w:r>
        <w:rPr>
          <w:rFonts w:eastAsia="Times New Roman" w:cs="Arial"/>
          <w:iCs/>
          <w:color w:val="000000" w:themeColor="text1"/>
        </w:rPr>
        <w:t xml:space="preserve"> </w:t>
      </w:r>
      <w:proofErr w:type="spellStart"/>
      <w:r>
        <w:rPr>
          <w:rFonts w:eastAsia="Times New Roman" w:cs="Arial"/>
          <w:iCs/>
          <w:color w:val="000000" w:themeColor="text1"/>
        </w:rPr>
        <w:t>гаргаж</w:t>
      </w:r>
      <w:proofErr w:type="spellEnd"/>
      <w:r>
        <w:rPr>
          <w:rFonts w:eastAsia="Times New Roman" w:cs="Arial"/>
          <w:iCs/>
          <w:color w:val="000000" w:themeColor="text1"/>
        </w:rPr>
        <w:t>,</w:t>
      </w:r>
      <w:r w:rsidRPr="003A7715">
        <w:rPr>
          <w:rFonts w:eastAsia="Times New Roman" w:cs="Arial"/>
          <w:iCs/>
          <w:color w:val="000000" w:themeColor="text1"/>
        </w:rPr>
        <w:t xml:space="preserve"> </w:t>
      </w:r>
      <w:proofErr w:type="spellStart"/>
      <w:r>
        <w:rPr>
          <w:rFonts w:eastAsia="Times New Roman" w:cs="Arial"/>
          <w:iCs/>
          <w:color w:val="000000" w:themeColor="text1"/>
        </w:rPr>
        <w:t>хуульд</w:t>
      </w:r>
      <w:proofErr w:type="spellEnd"/>
      <w:r>
        <w:rPr>
          <w:rFonts w:eastAsia="Times New Roman" w:cs="Arial"/>
          <w:iCs/>
          <w:color w:val="000000" w:themeColor="text1"/>
        </w:rPr>
        <w:t xml:space="preserve"> </w:t>
      </w:r>
      <w:proofErr w:type="spellStart"/>
      <w:r>
        <w:rPr>
          <w:rFonts w:eastAsia="Times New Roman" w:cs="Arial"/>
          <w:iCs/>
          <w:color w:val="000000" w:themeColor="text1"/>
        </w:rPr>
        <w:t>заасан</w:t>
      </w:r>
      <w:proofErr w:type="spellEnd"/>
      <w:r>
        <w:rPr>
          <w:rFonts w:eastAsia="Times New Roman" w:cs="Arial"/>
          <w:iCs/>
          <w:color w:val="000000" w:themeColor="text1"/>
        </w:rPr>
        <w:t xml:space="preserve"> </w:t>
      </w:r>
      <w:proofErr w:type="spellStart"/>
      <w:r>
        <w:rPr>
          <w:rFonts w:eastAsia="Times New Roman" w:cs="Arial"/>
          <w:iCs/>
          <w:color w:val="000000" w:themeColor="text1"/>
        </w:rPr>
        <w:t>журмын</w:t>
      </w:r>
      <w:proofErr w:type="spellEnd"/>
      <w:r>
        <w:rPr>
          <w:rFonts w:eastAsia="Times New Roman" w:cs="Arial"/>
          <w:iCs/>
          <w:color w:val="000000" w:themeColor="text1"/>
        </w:rPr>
        <w:t xml:space="preserve"> </w:t>
      </w:r>
      <w:proofErr w:type="spellStart"/>
      <w:r>
        <w:rPr>
          <w:rFonts w:eastAsia="Times New Roman" w:cs="Arial"/>
          <w:iCs/>
          <w:color w:val="000000" w:themeColor="text1"/>
        </w:rPr>
        <w:t>дагуу</w:t>
      </w:r>
      <w:proofErr w:type="spellEnd"/>
      <w:r>
        <w:rPr>
          <w:rFonts w:eastAsia="Times New Roman" w:cs="Arial"/>
          <w:iCs/>
          <w:color w:val="000000" w:themeColor="text1"/>
        </w:rPr>
        <w:t xml:space="preserve"> </w:t>
      </w:r>
      <w:proofErr w:type="spellStart"/>
      <w:r>
        <w:rPr>
          <w:rFonts w:eastAsia="Times New Roman" w:cs="Arial"/>
          <w:iCs/>
          <w:color w:val="000000" w:themeColor="text1"/>
        </w:rPr>
        <w:t>шаардлага</w:t>
      </w:r>
      <w:proofErr w:type="spellEnd"/>
      <w:r>
        <w:rPr>
          <w:rFonts w:eastAsia="Times New Roman" w:cs="Arial"/>
          <w:iCs/>
          <w:color w:val="000000" w:themeColor="text1"/>
        </w:rPr>
        <w:t xml:space="preserve">, </w:t>
      </w:r>
      <w:proofErr w:type="spellStart"/>
      <w:r>
        <w:rPr>
          <w:rFonts w:eastAsia="Times New Roman" w:cs="Arial"/>
          <w:iCs/>
          <w:color w:val="000000" w:themeColor="text1"/>
        </w:rPr>
        <w:t>нөхцөл</w:t>
      </w:r>
      <w:proofErr w:type="spellEnd"/>
      <w:r>
        <w:rPr>
          <w:rFonts w:eastAsia="Times New Roman" w:cs="Arial"/>
          <w:iCs/>
          <w:color w:val="000000" w:themeColor="text1"/>
        </w:rPr>
        <w:t xml:space="preserve"> </w:t>
      </w:r>
      <w:proofErr w:type="spellStart"/>
      <w:r>
        <w:rPr>
          <w:rFonts w:eastAsia="Times New Roman" w:cs="Arial"/>
          <w:iCs/>
          <w:color w:val="000000" w:themeColor="text1"/>
        </w:rPr>
        <w:t>хангагдсан</w:t>
      </w:r>
      <w:proofErr w:type="spellEnd"/>
      <w:r w:rsidRPr="003A7715">
        <w:rPr>
          <w:rFonts w:eastAsia="Times New Roman" w:cs="Arial"/>
          <w:iCs/>
          <w:color w:val="000000" w:themeColor="text1"/>
        </w:rPr>
        <w:t xml:space="preserve"> </w:t>
      </w:r>
      <w:proofErr w:type="spellStart"/>
      <w:r>
        <w:rPr>
          <w:rFonts w:eastAsia="Times New Roman" w:cs="Arial"/>
          <w:iCs/>
          <w:color w:val="000000" w:themeColor="text1"/>
        </w:rPr>
        <w:t>тул</w:t>
      </w:r>
      <w:proofErr w:type="spellEnd"/>
      <w:r>
        <w:rPr>
          <w:rFonts w:eastAsia="Times New Roman" w:cs="Arial"/>
          <w:iCs/>
          <w:color w:val="000000" w:themeColor="text1"/>
        </w:rPr>
        <w:t xml:space="preserve"> </w:t>
      </w:r>
      <w:proofErr w:type="spellStart"/>
      <w:r>
        <w:rPr>
          <w:rFonts w:eastAsia="Times New Roman" w:cs="Arial"/>
          <w:iCs/>
          <w:color w:val="000000" w:themeColor="text1"/>
        </w:rPr>
        <w:t>Монгол</w:t>
      </w:r>
      <w:proofErr w:type="spellEnd"/>
      <w:r>
        <w:rPr>
          <w:rFonts w:eastAsia="Times New Roman" w:cs="Arial"/>
          <w:iCs/>
          <w:color w:val="000000" w:themeColor="text1"/>
        </w:rPr>
        <w:t xml:space="preserve"> </w:t>
      </w:r>
      <w:proofErr w:type="spellStart"/>
      <w:r>
        <w:rPr>
          <w:rFonts w:eastAsia="Times New Roman" w:cs="Arial"/>
          <w:iCs/>
          <w:color w:val="000000" w:themeColor="text1"/>
        </w:rPr>
        <w:t>Улсын</w:t>
      </w:r>
      <w:proofErr w:type="spellEnd"/>
      <w:r>
        <w:rPr>
          <w:rFonts w:eastAsia="Times New Roman" w:cs="Arial"/>
          <w:iCs/>
          <w:color w:val="000000" w:themeColor="text1"/>
        </w:rPr>
        <w:t xml:space="preserve"> </w:t>
      </w:r>
      <w:proofErr w:type="spellStart"/>
      <w:r>
        <w:rPr>
          <w:rFonts w:eastAsia="Times New Roman" w:cs="Arial"/>
          <w:iCs/>
          <w:color w:val="000000" w:themeColor="text1"/>
        </w:rPr>
        <w:t>Их</w:t>
      </w:r>
      <w:proofErr w:type="spellEnd"/>
      <w:r>
        <w:rPr>
          <w:rFonts w:eastAsia="Times New Roman" w:cs="Arial"/>
          <w:iCs/>
          <w:color w:val="000000" w:themeColor="text1"/>
        </w:rPr>
        <w:t xml:space="preserve"> Хур</w:t>
      </w:r>
      <w:r w:rsidRPr="003A7715">
        <w:rPr>
          <w:rFonts w:eastAsia="Times New Roman" w:cs="Arial"/>
          <w:iCs/>
          <w:color w:val="000000" w:themeColor="text1"/>
        </w:rPr>
        <w:t>л</w:t>
      </w:r>
      <w:r>
        <w:rPr>
          <w:rFonts w:eastAsia="Times New Roman" w:cs="Arial"/>
          <w:iCs/>
          <w:color w:val="000000" w:themeColor="text1"/>
        </w:rPr>
        <w:t xml:space="preserve">ын </w:t>
      </w:r>
      <w:r w:rsidRPr="003A7715">
        <w:rPr>
          <w:rFonts w:cs="Arial"/>
          <w:color w:val="000000" w:themeColor="text1"/>
          <w:shd w:val="clear" w:color="auto" w:fill="FFFFFF"/>
          <w:lang w:val="mn-MN"/>
        </w:rPr>
        <w:t>Байгаль орчин, хүнс, хөдөө аж ахуйн байнгын хороон</w:t>
      </w:r>
      <w:r>
        <w:rPr>
          <w:rFonts w:cs="Arial"/>
          <w:color w:val="000000" w:themeColor="text1"/>
          <w:shd w:val="clear" w:color="auto" w:fill="FFFFFF"/>
          <w:lang w:val="mn-MN"/>
        </w:rPr>
        <w:t>ы</w:t>
      </w:r>
      <w:r w:rsidRPr="003A7715">
        <w:rPr>
          <w:rFonts w:cs="Arial"/>
          <w:color w:val="000000" w:themeColor="text1"/>
          <w:shd w:val="clear" w:color="auto" w:fill="FFFFFF"/>
          <w:lang w:val="mn-MN"/>
        </w:rPr>
        <w:t xml:space="preserve"> 2024 оны 12 дугаар сарын 19-ний өдрийн 7 дугаар тогтоолоор агаарын бохирдол, утааны асуудлаар ерөнхий хяналтын сонсголын бэлтгэлийг хангах, зохион байгуулах үүрэг бүхий </w:t>
      </w:r>
      <w:r>
        <w:rPr>
          <w:rFonts w:cs="Arial"/>
          <w:color w:val="000000" w:themeColor="text1"/>
          <w:shd w:val="clear" w:color="auto" w:fill="FFFFFF"/>
          <w:lang w:val="mn-MN"/>
        </w:rPr>
        <w:t>а</w:t>
      </w:r>
      <w:r w:rsidRPr="003A7715">
        <w:rPr>
          <w:rFonts w:cs="Arial"/>
          <w:color w:val="000000" w:themeColor="text1"/>
          <w:shd w:val="clear" w:color="auto" w:fill="FFFFFF"/>
          <w:lang w:val="mn-MN"/>
        </w:rPr>
        <w:t>жлын хэсгийг байгуул</w:t>
      </w:r>
      <w:r>
        <w:rPr>
          <w:rFonts w:cs="Arial"/>
          <w:color w:val="000000" w:themeColor="text1"/>
          <w:shd w:val="clear" w:color="auto" w:fill="FFFFFF"/>
          <w:lang w:val="mn-MN"/>
        </w:rPr>
        <w:t xml:space="preserve">ж, ажлын хэсэг ерөнхий хяналтын сонсголыг </w:t>
      </w:r>
      <w:proofErr w:type="spellStart"/>
      <w:r>
        <w:rPr>
          <w:rFonts w:eastAsia="Times New Roman" w:cs="Arial"/>
          <w:color w:val="000000" w:themeColor="text1"/>
        </w:rPr>
        <w:t>Монгол</w:t>
      </w:r>
      <w:proofErr w:type="spellEnd"/>
      <w:r>
        <w:rPr>
          <w:rFonts w:eastAsia="Times New Roman" w:cs="Arial"/>
          <w:color w:val="000000" w:themeColor="text1"/>
        </w:rPr>
        <w:t xml:space="preserve"> </w:t>
      </w:r>
      <w:proofErr w:type="spellStart"/>
      <w:r w:rsidRPr="00C4000A">
        <w:rPr>
          <w:rFonts w:cs="Arial"/>
          <w:color w:val="000000" w:themeColor="text1"/>
        </w:rPr>
        <w:t>Улсын</w:t>
      </w:r>
      <w:proofErr w:type="spellEnd"/>
      <w:r w:rsidRPr="00C4000A">
        <w:rPr>
          <w:rFonts w:cs="Arial"/>
          <w:color w:val="000000" w:themeColor="text1"/>
        </w:rPr>
        <w:t xml:space="preserve"> </w:t>
      </w:r>
      <w:proofErr w:type="spellStart"/>
      <w:r w:rsidRPr="00C4000A">
        <w:rPr>
          <w:rFonts w:cs="Arial"/>
          <w:color w:val="000000" w:themeColor="text1"/>
        </w:rPr>
        <w:t>Их</w:t>
      </w:r>
      <w:proofErr w:type="spellEnd"/>
      <w:r w:rsidRPr="00C4000A">
        <w:rPr>
          <w:rFonts w:cs="Arial"/>
          <w:color w:val="000000" w:themeColor="text1"/>
        </w:rPr>
        <w:t xml:space="preserve"> Хурлын </w:t>
      </w:r>
      <w:proofErr w:type="spellStart"/>
      <w:r w:rsidRPr="00C4000A">
        <w:rPr>
          <w:rFonts w:cs="Arial"/>
          <w:color w:val="000000" w:themeColor="text1"/>
        </w:rPr>
        <w:t>хяналт</w:t>
      </w:r>
      <w:proofErr w:type="spellEnd"/>
      <w:r w:rsidRPr="00C4000A">
        <w:rPr>
          <w:rFonts w:cs="Arial"/>
          <w:color w:val="000000" w:themeColor="text1"/>
        </w:rPr>
        <w:t xml:space="preserve"> </w:t>
      </w:r>
      <w:proofErr w:type="spellStart"/>
      <w:r w:rsidRPr="00C4000A">
        <w:rPr>
          <w:rFonts w:cs="Arial"/>
          <w:color w:val="000000" w:themeColor="text1"/>
        </w:rPr>
        <w:t>шалгалтын</w:t>
      </w:r>
      <w:proofErr w:type="spellEnd"/>
      <w:r w:rsidRPr="00C4000A">
        <w:rPr>
          <w:rFonts w:cs="Arial"/>
          <w:color w:val="000000" w:themeColor="text1"/>
        </w:rPr>
        <w:t xml:space="preserve"> </w:t>
      </w:r>
      <w:proofErr w:type="spellStart"/>
      <w:r w:rsidRPr="00C4000A">
        <w:rPr>
          <w:rFonts w:cs="Arial"/>
          <w:color w:val="000000" w:themeColor="text1"/>
        </w:rPr>
        <w:t>тухай</w:t>
      </w:r>
      <w:proofErr w:type="spellEnd"/>
      <w:r w:rsidRPr="00C4000A">
        <w:rPr>
          <w:rFonts w:cs="Arial"/>
          <w:color w:val="000000" w:themeColor="text1"/>
        </w:rPr>
        <w:t xml:space="preserve"> </w:t>
      </w:r>
      <w:proofErr w:type="spellStart"/>
      <w:r w:rsidRPr="00C4000A">
        <w:rPr>
          <w:rFonts w:cs="Arial"/>
          <w:color w:val="000000" w:themeColor="text1"/>
        </w:rPr>
        <w:t>хууль</w:t>
      </w:r>
      <w:proofErr w:type="spellEnd"/>
      <w:r w:rsidRPr="00C4000A">
        <w:rPr>
          <w:rFonts w:cs="Arial"/>
          <w:color w:val="000000" w:themeColor="text1"/>
        </w:rPr>
        <w:t xml:space="preserve">, </w:t>
      </w:r>
      <w:proofErr w:type="spellStart"/>
      <w:r>
        <w:rPr>
          <w:rFonts w:cs="Arial"/>
          <w:color w:val="000000" w:themeColor="text1"/>
        </w:rPr>
        <w:t>Монгол</w:t>
      </w:r>
      <w:proofErr w:type="spellEnd"/>
      <w:r>
        <w:rPr>
          <w:rFonts w:cs="Arial"/>
          <w:color w:val="000000" w:themeColor="text1"/>
        </w:rPr>
        <w:t xml:space="preserve"> </w:t>
      </w:r>
      <w:proofErr w:type="spellStart"/>
      <w:r w:rsidRPr="00C4000A">
        <w:rPr>
          <w:rFonts w:cs="Arial"/>
          <w:color w:val="000000" w:themeColor="text1"/>
        </w:rPr>
        <w:t>Улсын</w:t>
      </w:r>
      <w:proofErr w:type="spellEnd"/>
      <w:r w:rsidRPr="00C4000A">
        <w:rPr>
          <w:rFonts w:cs="Arial"/>
          <w:color w:val="000000" w:themeColor="text1"/>
        </w:rPr>
        <w:t xml:space="preserve"> </w:t>
      </w:r>
      <w:proofErr w:type="spellStart"/>
      <w:r w:rsidRPr="00C4000A">
        <w:rPr>
          <w:rFonts w:cs="Arial"/>
          <w:color w:val="000000" w:themeColor="text1"/>
        </w:rPr>
        <w:t>Их</w:t>
      </w:r>
      <w:proofErr w:type="spellEnd"/>
      <w:r w:rsidRPr="00C4000A">
        <w:rPr>
          <w:rFonts w:cs="Arial"/>
          <w:color w:val="000000" w:themeColor="text1"/>
        </w:rPr>
        <w:t xml:space="preserve"> Хурлын </w:t>
      </w:r>
      <w:proofErr w:type="spellStart"/>
      <w:r w:rsidRPr="00C4000A">
        <w:rPr>
          <w:rFonts w:cs="Arial"/>
          <w:color w:val="000000" w:themeColor="text1"/>
        </w:rPr>
        <w:t>чуулганы</w:t>
      </w:r>
      <w:proofErr w:type="spellEnd"/>
      <w:r w:rsidRPr="00C4000A">
        <w:rPr>
          <w:rFonts w:cs="Arial"/>
          <w:color w:val="000000" w:themeColor="text1"/>
        </w:rPr>
        <w:t xml:space="preserve"> </w:t>
      </w:r>
      <w:proofErr w:type="spellStart"/>
      <w:r w:rsidRPr="00C4000A">
        <w:rPr>
          <w:rFonts w:cs="Arial"/>
          <w:color w:val="000000" w:themeColor="text1"/>
        </w:rPr>
        <w:t>хуралдааны</w:t>
      </w:r>
      <w:proofErr w:type="spellEnd"/>
      <w:r w:rsidRPr="00C4000A">
        <w:rPr>
          <w:rFonts w:cs="Arial"/>
          <w:color w:val="000000" w:themeColor="text1"/>
        </w:rPr>
        <w:t xml:space="preserve"> </w:t>
      </w:r>
      <w:proofErr w:type="spellStart"/>
      <w:r w:rsidRPr="00C4000A">
        <w:rPr>
          <w:rFonts w:cs="Arial"/>
          <w:color w:val="000000" w:themeColor="text1"/>
        </w:rPr>
        <w:t>дэгийн</w:t>
      </w:r>
      <w:proofErr w:type="spellEnd"/>
      <w:r w:rsidRPr="00C4000A">
        <w:rPr>
          <w:rFonts w:cs="Arial"/>
          <w:color w:val="000000" w:themeColor="text1"/>
        </w:rPr>
        <w:t xml:space="preserve"> </w:t>
      </w:r>
      <w:proofErr w:type="spellStart"/>
      <w:r w:rsidRPr="00C4000A">
        <w:rPr>
          <w:rFonts w:cs="Arial"/>
          <w:color w:val="000000" w:themeColor="text1"/>
        </w:rPr>
        <w:t>тухай</w:t>
      </w:r>
      <w:proofErr w:type="spellEnd"/>
      <w:r w:rsidRPr="00C4000A">
        <w:rPr>
          <w:rFonts w:cs="Arial"/>
          <w:color w:val="000000" w:themeColor="text1"/>
        </w:rPr>
        <w:t xml:space="preserve"> </w:t>
      </w:r>
      <w:proofErr w:type="spellStart"/>
      <w:r w:rsidRPr="00C4000A">
        <w:rPr>
          <w:rFonts w:cs="Arial"/>
          <w:color w:val="000000" w:themeColor="text1"/>
        </w:rPr>
        <w:t>хуульд</w:t>
      </w:r>
      <w:proofErr w:type="spellEnd"/>
      <w:r w:rsidRPr="00C4000A">
        <w:rPr>
          <w:rFonts w:cs="Arial"/>
          <w:color w:val="000000" w:themeColor="text1"/>
        </w:rPr>
        <w:t xml:space="preserve"> </w:t>
      </w:r>
      <w:proofErr w:type="spellStart"/>
      <w:r w:rsidRPr="00C4000A">
        <w:rPr>
          <w:rFonts w:cs="Arial"/>
          <w:color w:val="000000" w:themeColor="text1"/>
        </w:rPr>
        <w:t>заасны</w:t>
      </w:r>
      <w:proofErr w:type="spellEnd"/>
      <w:r w:rsidRPr="00C4000A">
        <w:rPr>
          <w:rFonts w:cs="Arial"/>
          <w:color w:val="000000" w:themeColor="text1"/>
        </w:rPr>
        <w:t xml:space="preserve"> </w:t>
      </w:r>
      <w:proofErr w:type="spellStart"/>
      <w:r w:rsidRPr="00C4000A">
        <w:rPr>
          <w:rFonts w:cs="Arial"/>
          <w:color w:val="000000" w:themeColor="text1"/>
        </w:rPr>
        <w:t>дагуу</w:t>
      </w:r>
      <w:proofErr w:type="spellEnd"/>
      <w:r w:rsidRPr="00C4000A">
        <w:rPr>
          <w:rFonts w:cs="Arial"/>
          <w:color w:val="000000" w:themeColor="text1"/>
        </w:rPr>
        <w:t xml:space="preserve"> </w:t>
      </w:r>
      <w:proofErr w:type="spellStart"/>
      <w:r w:rsidRPr="00C4000A">
        <w:rPr>
          <w:rFonts w:cs="Arial"/>
          <w:color w:val="000000" w:themeColor="text1"/>
        </w:rPr>
        <w:t>Улсын</w:t>
      </w:r>
      <w:proofErr w:type="spellEnd"/>
      <w:r w:rsidRPr="00C4000A">
        <w:rPr>
          <w:rFonts w:cs="Arial"/>
          <w:color w:val="000000" w:themeColor="text1"/>
        </w:rPr>
        <w:t xml:space="preserve"> </w:t>
      </w:r>
      <w:proofErr w:type="spellStart"/>
      <w:r w:rsidRPr="00C4000A">
        <w:rPr>
          <w:rFonts w:cs="Arial"/>
          <w:color w:val="000000" w:themeColor="text1"/>
        </w:rPr>
        <w:t>Их</w:t>
      </w:r>
      <w:proofErr w:type="spellEnd"/>
      <w:r w:rsidRPr="00C4000A">
        <w:rPr>
          <w:rFonts w:cs="Arial"/>
          <w:color w:val="000000" w:themeColor="text1"/>
        </w:rPr>
        <w:t xml:space="preserve"> Хурлын </w:t>
      </w:r>
      <w:r w:rsidRPr="003A7715">
        <w:rPr>
          <w:rFonts w:cs="Arial"/>
          <w:color w:val="000000" w:themeColor="text1"/>
          <w:shd w:val="clear" w:color="auto" w:fill="FFFFFF"/>
          <w:lang w:val="mn-MN"/>
        </w:rPr>
        <w:t xml:space="preserve">Байгаль орчин, хүнс, хөдөө аж ахуйн байнгын </w:t>
      </w:r>
      <w:proofErr w:type="spellStart"/>
      <w:r w:rsidRPr="00C4000A">
        <w:rPr>
          <w:rFonts w:cs="Arial"/>
          <w:color w:val="000000" w:themeColor="text1"/>
        </w:rPr>
        <w:t>хороо</w:t>
      </w:r>
      <w:proofErr w:type="spellEnd"/>
      <w:r w:rsidRPr="00C4000A">
        <w:rPr>
          <w:rFonts w:cs="Arial"/>
          <w:color w:val="000000" w:themeColor="text1"/>
        </w:rPr>
        <w:t xml:space="preserve">, </w:t>
      </w:r>
      <w:proofErr w:type="spellStart"/>
      <w:r w:rsidRPr="00C4000A">
        <w:rPr>
          <w:rFonts w:cs="Arial"/>
          <w:color w:val="000000" w:themeColor="text1"/>
        </w:rPr>
        <w:t>Улсын</w:t>
      </w:r>
      <w:proofErr w:type="spellEnd"/>
      <w:r w:rsidRPr="00C4000A">
        <w:rPr>
          <w:rFonts w:cs="Arial"/>
          <w:color w:val="000000" w:themeColor="text1"/>
        </w:rPr>
        <w:t xml:space="preserve"> </w:t>
      </w:r>
      <w:proofErr w:type="spellStart"/>
      <w:r w:rsidRPr="00C4000A">
        <w:rPr>
          <w:rFonts w:cs="Arial"/>
          <w:color w:val="000000" w:themeColor="text1"/>
        </w:rPr>
        <w:t>Их</w:t>
      </w:r>
      <w:proofErr w:type="spellEnd"/>
      <w:r w:rsidRPr="00C4000A">
        <w:rPr>
          <w:rFonts w:cs="Arial"/>
          <w:color w:val="000000" w:themeColor="text1"/>
        </w:rPr>
        <w:t xml:space="preserve"> Хурлын </w:t>
      </w:r>
      <w:proofErr w:type="spellStart"/>
      <w:r w:rsidRPr="00C4000A">
        <w:rPr>
          <w:rFonts w:cs="Arial"/>
          <w:color w:val="000000" w:themeColor="text1"/>
        </w:rPr>
        <w:t>Тамгын</w:t>
      </w:r>
      <w:proofErr w:type="spellEnd"/>
      <w:r w:rsidRPr="00C4000A">
        <w:rPr>
          <w:rFonts w:cs="Arial"/>
          <w:color w:val="000000" w:themeColor="text1"/>
        </w:rPr>
        <w:t xml:space="preserve"> </w:t>
      </w:r>
      <w:proofErr w:type="spellStart"/>
      <w:r w:rsidRPr="00C4000A">
        <w:rPr>
          <w:rFonts w:cs="Arial"/>
          <w:color w:val="000000" w:themeColor="text1"/>
        </w:rPr>
        <w:t>газар</w:t>
      </w:r>
      <w:proofErr w:type="spellEnd"/>
      <w:r w:rsidRPr="00C4000A">
        <w:rPr>
          <w:rFonts w:cs="Arial"/>
          <w:color w:val="000000" w:themeColor="text1"/>
        </w:rPr>
        <w:t xml:space="preserve"> </w:t>
      </w:r>
      <w:r w:rsidRPr="003A7715">
        <w:rPr>
          <w:rFonts w:cs="Arial"/>
          <w:color w:val="000000" w:themeColor="text1"/>
          <w:shd w:val="clear" w:color="auto" w:fill="FFFFFF"/>
          <w:lang w:val="mn-MN"/>
        </w:rPr>
        <w:t>2025 оны 02 дугаар сарын 03, 04-ний өд</w:t>
      </w:r>
      <w:r>
        <w:rPr>
          <w:rFonts w:cs="Arial"/>
          <w:color w:val="000000" w:themeColor="text1"/>
          <w:shd w:val="clear" w:color="auto" w:fill="FFFFFF"/>
          <w:lang w:val="mn-MN"/>
        </w:rPr>
        <w:t xml:space="preserve">өр </w:t>
      </w:r>
      <w:proofErr w:type="spellStart"/>
      <w:r w:rsidRPr="00C4000A">
        <w:rPr>
          <w:rFonts w:cs="Arial"/>
          <w:color w:val="000000" w:themeColor="text1"/>
        </w:rPr>
        <w:t>зохион</w:t>
      </w:r>
      <w:proofErr w:type="spellEnd"/>
      <w:r w:rsidRPr="00C4000A">
        <w:rPr>
          <w:rFonts w:cs="Arial"/>
          <w:color w:val="000000" w:themeColor="text1"/>
        </w:rPr>
        <w:t xml:space="preserve"> </w:t>
      </w:r>
      <w:proofErr w:type="spellStart"/>
      <w:r w:rsidRPr="00C4000A">
        <w:rPr>
          <w:rFonts w:cs="Arial"/>
          <w:color w:val="000000" w:themeColor="text1"/>
        </w:rPr>
        <w:t>байгуулж</w:t>
      </w:r>
      <w:proofErr w:type="spellEnd"/>
      <w:r w:rsidRPr="00C4000A">
        <w:rPr>
          <w:rFonts w:cs="Arial"/>
          <w:color w:val="000000" w:themeColor="text1"/>
        </w:rPr>
        <w:t xml:space="preserve">, </w:t>
      </w:r>
      <w:proofErr w:type="spellStart"/>
      <w:r>
        <w:rPr>
          <w:rFonts w:cs="Arial"/>
          <w:color w:val="000000" w:themeColor="text1"/>
        </w:rPr>
        <w:t>санал</w:t>
      </w:r>
      <w:proofErr w:type="spellEnd"/>
      <w:r>
        <w:rPr>
          <w:rFonts w:cs="Arial"/>
          <w:color w:val="000000" w:themeColor="text1"/>
        </w:rPr>
        <w:t xml:space="preserve">, </w:t>
      </w:r>
      <w:proofErr w:type="spellStart"/>
      <w:r>
        <w:rPr>
          <w:rFonts w:cs="Arial"/>
          <w:color w:val="000000" w:themeColor="text1"/>
        </w:rPr>
        <w:t>дүгнэлтээ</w:t>
      </w:r>
      <w:proofErr w:type="spellEnd"/>
      <w:r>
        <w:rPr>
          <w:rFonts w:cs="Arial"/>
          <w:color w:val="000000" w:themeColor="text1"/>
        </w:rPr>
        <w:t xml:space="preserve"> 2025 </w:t>
      </w:r>
      <w:proofErr w:type="spellStart"/>
      <w:r>
        <w:rPr>
          <w:rFonts w:cs="Arial"/>
          <w:color w:val="000000" w:themeColor="text1"/>
        </w:rPr>
        <w:t>оны</w:t>
      </w:r>
      <w:proofErr w:type="spellEnd"/>
      <w:r>
        <w:rPr>
          <w:rFonts w:cs="Arial"/>
          <w:color w:val="000000" w:themeColor="text1"/>
        </w:rPr>
        <w:t xml:space="preserve"> </w:t>
      </w:r>
      <w:r w:rsidR="008B33DE">
        <w:rPr>
          <w:rFonts w:cs="Arial"/>
          <w:color w:val="000000" w:themeColor="text1"/>
        </w:rPr>
        <w:t xml:space="preserve">04 </w:t>
      </w:r>
      <w:proofErr w:type="spellStart"/>
      <w:r w:rsidR="008B33DE">
        <w:rPr>
          <w:rFonts w:cs="Arial"/>
          <w:color w:val="000000" w:themeColor="text1"/>
        </w:rPr>
        <w:t>дүгээр</w:t>
      </w:r>
      <w:proofErr w:type="spellEnd"/>
      <w:r>
        <w:rPr>
          <w:rFonts w:cs="Arial"/>
          <w:color w:val="000000" w:themeColor="text1"/>
        </w:rPr>
        <w:t xml:space="preserve"> </w:t>
      </w:r>
      <w:proofErr w:type="spellStart"/>
      <w:r>
        <w:rPr>
          <w:rFonts w:cs="Arial"/>
          <w:color w:val="000000" w:themeColor="text1"/>
        </w:rPr>
        <w:t>сарын</w:t>
      </w:r>
      <w:proofErr w:type="spellEnd"/>
      <w:r>
        <w:rPr>
          <w:rFonts w:cs="Arial"/>
          <w:color w:val="000000" w:themeColor="text1"/>
        </w:rPr>
        <w:t xml:space="preserve"> </w:t>
      </w:r>
      <w:r w:rsidR="008B33DE">
        <w:rPr>
          <w:rFonts w:cs="Arial"/>
          <w:color w:val="000000" w:themeColor="text1"/>
        </w:rPr>
        <w:t>15</w:t>
      </w:r>
      <w:r>
        <w:rPr>
          <w:rFonts w:cs="Arial"/>
          <w:color w:val="000000" w:themeColor="text1"/>
        </w:rPr>
        <w:t xml:space="preserve">-ны </w:t>
      </w:r>
      <w:proofErr w:type="spellStart"/>
      <w:r>
        <w:rPr>
          <w:rFonts w:cs="Arial"/>
          <w:color w:val="000000" w:themeColor="text1"/>
        </w:rPr>
        <w:t>өдрийн</w:t>
      </w:r>
      <w:proofErr w:type="spellEnd"/>
      <w:r>
        <w:rPr>
          <w:rFonts w:cs="Arial"/>
          <w:color w:val="000000" w:themeColor="text1"/>
        </w:rPr>
        <w:t xml:space="preserve"> БОХХААБХ-</w:t>
      </w:r>
      <w:proofErr w:type="spellStart"/>
      <w:r>
        <w:rPr>
          <w:rFonts w:cs="Arial"/>
          <w:color w:val="000000" w:themeColor="text1"/>
        </w:rPr>
        <w:t>нд</w:t>
      </w:r>
      <w:proofErr w:type="spellEnd"/>
      <w:r>
        <w:rPr>
          <w:rFonts w:cs="Arial"/>
          <w:color w:val="000000" w:themeColor="text1"/>
        </w:rPr>
        <w:t xml:space="preserve">, 2025 </w:t>
      </w:r>
      <w:proofErr w:type="spellStart"/>
      <w:r>
        <w:rPr>
          <w:rFonts w:cs="Arial"/>
          <w:color w:val="000000" w:themeColor="text1"/>
        </w:rPr>
        <w:t>оны</w:t>
      </w:r>
      <w:proofErr w:type="spellEnd"/>
      <w:r>
        <w:rPr>
          <w:rFonts w:cs="Arial"/>
          <w:color w:val="000000" w:themeColor="text1"/>
        </w:rPr>
        <w:t xml:space="preserve"> </w:t>
      </w:r>
      <w:r w:rsidR="008B33DE">
        <w:rPr>
          <w:rFonts w:cs="Arial"/>
          <w:color w:val="000000" w:themeColor="text1"/>
        </w:rPr>
        <w:t xml:space="preserve">05 </w:t>
      </w:r>
      <w:proofErr w:type="spellStart"/>
      <w:r w:rsidR="008B33DE">
        <w:rPr>
          <w:rFonts w:cs="Arial"/>
          <w:color w:val="000000" w:themeColor="text1"/>
        </w:rPr>
        <w:t>дугаар</w:t>
      </w:r>
      <w:proofErr w:type="spellEnd"/>
      <w:r>
        <w:rPr>
          <w:rFonts w:cs="Arial"/>
          <w:color w:val="000000" w:themeColor="text1"/>
        </w:rPr>
        <w:t xml:space="preserve"> </w:t>
      </w:r>
      <w:proofErr w:type="spellStart"/>
      <w:r>
        <w:rPr>
          <w:rFonts w:cs="Arial"/>
          <w:color w:val="000000" w:themeColor="text1"/>
        </w:rPr>
        <w:t>сарын</w:t>
      </w:r>
      <w:proofErr w:type="spellEnd"/>
      <w:r>
        <w:rPr>
          <w:rFonts w:cs="Arial"/>
          <w:color w:val="000000" w:themeColor="text1"/>
        </w:rPr>
        <w:t xml:space="preserve"> </w:t>
      </w:r>
      <w:r w:rsidR="008B33DE">
        <w:rPr>
          <w:rFonts w:cs="Arial"/>
          <w:color w:val="000000" w:themeColor="text1"/>
        </w:rPr>
        <w:t>30</w:t>
      </w:r>
      <w:r>
        <w:rPr>
          <w:rFonts w:cs="Arial"/>
          <w:color w:val="000000" w:themeColor="text1"/>
        </w:rPr>
        <w:t xml:space="preserve">-ны </w:t>
      </w:r>
      <w:proofErr w:type="spellStart"/>
      <w:r>
        <w:rPr>
          <w:rFonts w:cs="Arial"/>
          <w:color w:val="000000" w:themeColor="text1"/>
        </w:rPr>
        <w:t>өдрийн</w:t>
      </w:r>
      <w:proofErr w:type="spellEnd"/>
      <w:r>
        <w:rPr>
          <w:rFonts w:cs="Arial"/>
          <w:color w:val="000000" w:themeColor="text1"/>
        </w:rPr>
        <w:t xml:space="preserve"> </w:t>
      </w:r>
      <w:proofErr w:type="spellStart"/>
      <w:r>
        <w:rPr>
          <w:rFonts w:cs="Arial"/>
          <w:color w:val="000000" w:themeColor="text1"/>
        </w:rPr>
        <w:t>чуулганы</w:t>
      </w:r>
      <w:proofErr w:type="spellEnd"/>
      <w:r>
        <w:rPr>
          <w:rFonts w:cs="Arial"/>
          <w:color w:val="000000" w:themeColor="text1"/>
        </w:rPr>
        <w:t xml:space="preserve"> </w:t>
      </w:r>
      <w:proofErr w:type="spellStart"/>
      <w:r>
        <w:rPr>
          <w:rFonts w:cs="Arial"/>
          <w:color w:val="000000" w:themeColor="text1"/>
        </w:rPr>
        <w:t>Нэгдсэн</w:t>
      </w:r>
      <w:proofErr w:type="spellEnd"/>
      <w:r>
        <w:rPr>
          <w:rFonts w:cs="Arial"/>
          <w:color w:val="000000" w:themeColor="text1"/>
        </w:rPr>
        <w:t xml:space="preserve"> </w:t>
      </w:r>
      <w:proofErr w:type="spellStart"/>
      <w:r>
        <w:rPr>
          <w:rFonts w:cs="Arial"/>
          <w:color w:val="000000" w:themeColor="text1"/>
        </w:rPr>
        <w:t>хуралдаанд</w:t>
      </w:r>
      <w:proofErr w:type="spellEnd"/>
      <w:r>
        <w:rPr>
          <w:rFonts w:cs="Arial"/>
          <w:color w:val="000000" w:themeColor="text1"/>
        </w:rPr>
        <w:t xml:space="preserve"> </w:t>
      </w:r>
      <w:proofErr w:type="spellStart"/>
      <w:r>
        <w:rPr>
          <w:rFonts w:cs="Arial"/>
          <w:color w:val="000000" w:themeColor="text1"/>
        </w:rPr>
        <w:t>танилцуулсан</w:t>
      </w:r>
      <w:proofErr w:type="spellEnd"/>
      <w:r>
        <w:rPr>
          <w:rFonts w:cs="Arial"/>
          <w:color w:val="000000" w:themeColor="text1"/>
        </w:rPr>
        <w:t>.</w:t>
      </w:r>
    </w:p>
    <w:p w:rsidR="00BB0625" w:rsidRDefault="00BB0625" w:rsidP="00BB0625">
      <w:pPr>
        <w:pStyle w:val="Standard"/>
        <w:jc w:val="both"/>
        <w:rPr>
          <w:rFonts w:cs="Arial"/>
          <w:color w:val="000000" w:themeColor="text1"/>
        </w:rPr>
      </w:pPr>
    </w:p>
    <w:p w:rsidR="00BB0625" w:rsidRDefault="00BB0625" w:rsidP="00BB0625">
      <w:pPr>
        <w:pStyle w:val="Standard"/>
        <w:jc w:val="both"/>
        <w:rPr>
          <w:rFonts w:eastAsia="Times New Roman" w:cs="Arial"/>
          <w:color w:val="000000"/>
          <w:shd w:val="clear" w:color="auto" w:fill="FFFFFF"/>
        </w:rPr>
      </w:pPr>
      <w:r>
        <w:rPr>
          <w:rFonts w:cs="Arial"/>
          <w:color w:val="000000" w:themeColor="text1"/>
        </w:rPr>
        <w:tab/>
      </w:r>
      <w:proofErr w:type="spellStart"/>
      <w:r>
        <w:rPr>
          <w:rFonts w:cs="Arial"/>
          <w:color w:val="000000" w:themeColor="text1"/>
        </w:rPr>
        <w:t>Ерөнхий</w:t>
      </w:r>
      <w:proofErr w:type="spellEnd"/>
      <w:r>
        <w:rPr>
          <w:rFonts w:cs="Arial"/>
          <w:color w:val="000000" w:themeColor="text1"/>
        </w:rPr>
        <w:t xml:space="preserve"> </w:t>
      </w:r>
      <w:proofErr w:type="spellStart"/>
      <w:r>
        <w:rPr>
          <w:rFonts w:cs="Arial"/>
          <w:color w:val="000000" w:themeColor="text1"/>
        </w:rPr>
        <w:t>хяналтын</w:t>
      </w:r>
      <w:proofErr w:type="spellEnd"/>
      <w:r>
        <w:rPr>
          <w:rFonts w:cs="Arial"/>
          <w:color w:val="000000" w:themeColor="text1"/>
        </w:rPr>
        <w:t xml:space="preserve"> </w:t>
      </w:r>
      <w:proofErr w:type="spellStart"/>
      <w:r>
        <w:rPr>
          <w:rFonts w:cs="Arial"/>
          <w:color w:val="000000" w:themeColor="text1"/>
        </w:rPr>
        <w:t>сонсголын</w:t>
      </w:r>
      <w:proofErr w:type="spellEnd"/>
      <w:r>
        <w:rPr>
          <w:rFonts w:cs="Arial"/>
          <w:color w:val="000000" w:themeColor="text1"/>
        </w:rPr>
        <w:t xml:space="preserve"> </w:t>
      </w:r>
      <w:proofErr w:type="spellStart"/>
      <w:r>
        <w:rPr>
          <w:rFonts w:cs="Arial"/>
          <w:color w:val="000000" w:themeColor="text1"/>
        </w:rPr>
        <w:t>нэгдсэн</w:t>
      </w:r>
      <w:proofErr w:type="spellEnd"/>
      <w:r>
        <w:rPr>
          <w:rFonts w:cs="Arial"/>
          <w:color w:val="000000" w:themeColor="text1"/>
        </w:rPr>
        <w:t xml:space="preserve"> </w:t>
      </w:r>
      <w:proofErr w:type="spellStart"/>
      <w:r>
        <w:rPr>
          <w:rFonts w:cs="Arial"/>
          <w:color w:val="000000" w:themeColor="text1"/>
        </w:rPr>
        <w:t>санал</w:t>
      </w:r>
      <w:proofErr w:type="spellEnd"/>
      <w:r>
        <w:rPr>
          <w:rFonts w:cs="Arial"/>
          <w:color w:val="000000" w:themeColor="text1"/>
        </w:rPr>
        <w:t xml:space="preserve">, </w:t>
      </w:r>
      <w:proofErr w:type="spellStart"/>
      <w:r>
        <w:rPr>
          <w:rFonts w:cs="Arial"/>
          <w:color w:val="000000" w:themeColor="text1"/>
        </w:rPr>
        <w:t>дүнэлтэд</w:t>
      </w:r>
      <w:proofErr w:type="spellEnd"/>
      <w:r>
        <w:rPr>
          <w:rFonts w:cs="Arial"/>
          <w:color w:val="000000" w:themeColor="text1"/>
        </w:rPr>
        <w:t xml:space="preserve"> “</w:t>
      </w:r>
      <w:proofErr w:type="spellStart"/>
      <w:r w:rsidRPr="00865079">
        <w:rPr>
          <w:rFonts w:eastAsia="Times New Roman" w:cs="Arial"/>
          <w:color w:val="000000"/>
          <w:shd w:val="clear" w:color="auto" w:fill="FFFFFF"/>
        </w:rPr>
        <w:t>Байгаль</w:t>
      </w:r>
      <w:proofErr w:type="spellEnd"/>
      <w:r w:rsidRPr="00865079">
        <w:rPr>
          <w:rFonts w:eastAsia="Times New Roman" w:cs="Arial"/>
          <w:color w:val="000000"/>
          <w:shd w:val="clear" w:color="auto" w:fill="FFFFFF"/>
        </w:rPr>
        <w:t xml:space="preserve"> </w:t>
      </w:r>
      <w:proofErr w:type="spellStart"/>
      <w:r w:rsidRPr="00865079">
        <w:rPr>
          <w:rFonts w:eastAsia="Times New Roman" w:cs="Arial"/>
          <w:color w:val="000000"/>
          <w:shd w:val="clear" w:color="auto" w:fill="FFFFFF"/>
        </w:rPr>
        <w:t>орчин</w:t>
      </w:r>
      <w:proofErr w:type="spellEnd"/>
      <w:r w:rsidRPr="00865079">
        <w:rPr>
          <w:rFonts w:eastAsia="Times New Roman" w:cs="Arial"/>
          <w:color w:val="000000"/>
          <w:shd w:val="clear" w:color="auto" w:fill="FFFFFF"/>
        </w:rPr>
        <w:t xml:space="preserve">, </w:t>
      </w:r>
      <w:proofErr w:type="spellStart"/>
      <w:r w:rsidRPr="00865079">
        <w:rPr>
          <w:rFonts w:eastAsia="Times New Roman" w:cs="Arial"/>
          <w:color w:val="000000"/>
          <w:shd w:val="clear" w:color="auto" w:fill="FFFFFF"/>
        </w:rPr>
        <w:t>хүнс</w:t>
      </w:r>
      <w:proofErr w:type="spellEnd"/>
      <w:r w:rsidRPr="00865079">
        <w:rPr>
          <w:rFonts w:eastAsia="Times New Roman" w:cs="Arial"/>
          <w:color w:val="000000"/>
          <w:shd w:val="clear" w:color="auto" w:fill="FFFFFF"/>
        </w:rPr>
        <w:t xml:space="preserve">, </w:t>
      </w:r>
      <w:proofErr w:type="spellStart"/>
      <w:r w:rsidRPr="00865079">
        <w:rPr>
          <w:rFonts w:eastAsia="Times New Roman" w:cs="Arial"/>
          <w:color w:val="000000"/>
          <w:shd w:val="clear" w:color="auto" w:fill="FFFFFF"/>
        </w:rPr>
        <w:t>хөдөө</w:t>
      </w:r>
      <w:proofErr w:type="spellEnd"/>
      <w:r w:rsidRPr="00865079">
        <w:rPr>
          <w:rFonts w:eastAsia="Times New Roman" w:cs="Arial"/>
          <w:color w:val="000000"/>
          <w:shd w:val="clear" w:color="auto" w:fill="FFFFFF"/>
        </w:rPr>
        <w:t xml:space="preserve"> </w:t>
      </w:r>
      <w:proofErr w:type="spellStart"/>
      <w:r w:rsidRPr="00865079">
        <w:rPr>
          <w:rFonts w:eastAsia="Times New Roman" w:cs="Arial"/>
          <w:color w:val="000000"/>
          <w:shd w:val="clear" w:color="auto" w:fill="FFFFFF"/>
        </w:rPr>
        <w:t>аж</w:t>
      </w:r>
      <w:proofErr w:type="spellEnd"/>
      <w:r w:rsidRPr="00865079">
        <w:rPr>
          <w:rFonts w:eastAsia="Times New Roman" w:cs="Arial"/>
          <w:color w:val="000000"/>
          <w:shd w:val="clear" w:color="auto" w:fill="FFFFFF"/>
        </w:rPr>
        <w:t xml:space="preserve"> </w:t>
      </w:r>
      <w:proofErr w:type="spellStart"/>
      <w:r w:rsidRPr="00865079">
        <w:rPr>
          <w:rFonts w:eastAsia="Times New Roman" w:cs="Arial"/>
          <w:color w:val="000000"/>
          <w:shd w:val="clear" w:color="auto" w:fill="FFFFFF"/>
        </w:rPr>
        <w:t>ахуйн</w:t>
      </w:r>
      <w:proofErr w:type="spellEnd"/>
      <w:r w:rsidRPr="00865079">
        <w:rPr>
          <w:rFonts w:eastAsia="Times New Roman" w:cs="Arial"/>
          <w:color w:val="000000"/>
          <w:shd w:val="clear" w:color="auto" w:fill="FFFFFF"/>
        </w:rPr>
        <w:t xml:space="preserve"> </w:t>
      </w:r>
      <w:proofErr w:type="spellStart"/>
      <w:r w:rsidRPr="00865079">
        <w:rPr>
          <w:rFonts w:eastAsia="Times New Roman" w:cs="Arial"/>
          <w:color w:val="000000"/>
          <w:shd w:val="clear" w:color="auto" w:fill="FFFFFF"/>
        </w:rPr>
        <w:t>байнгын</w:t>
      </w:r>
      <w:proofErr w:type="spellEnd"/>
      <w:r w:rsidRPr="00865079">
        <w:rPr>
          <w:rFonts w:eastAsia="Times New Roman" w:cs="Arial"/>
          <w:color w:val="000000"/>
          <w:shd w:val="clear" w:color="auto" w:fill="FFFFFF"/>
        </w:rPr>
        <w:t xml:space="preserve"> </w:t>
      </w:r>
      <w:proofErr w:type="spellStart"/>
      <w:r w:rsidRPr="00865079">
        <w:rPr>
          <w:rFonts w:eastAsia="Times New Roman" w:cs="Arial"/>
          <w:color w:val="000000"/>
          <w:shd w:val="clear" w:color="auto" w:fill="FFFFFF"/>
        </w:rPr>
        <w:t>хороо</w:t>
      </w:r>
      <w:proofErr w:type="spellEnd"/>
      <w:r w:rsidRPr="00865079">
        <w:rPr>
          <w:rFonts w:eastAsia="Times New Roman" w:cs="Arial"/>
          <w:color w:val="000000"/>
          <w:shd w:val="clear" w:color="auto" w:fill="FFFFFF"/>
        </w:rPr>
        <w:t xml:space="preserve"> </w:t>
      </w:r>
      <w:proofErr w:type="spellStart"/>
      <w:r w:rsidRPr="00865079">
        <w:rPr>
          <w:rFonts w:eastAsia="Times New Roman" w:cs="Arial"/>
          <w:color w:val="000000"/>
          <w:shd w:val="clear" w:color="auto" w:fill="FFFFFF"/>
        </w:rPr>
        <w:t>цаашид</w:t>
      </w:r>
      <w:proofErr w:type="spellEnd"/>
      <w:r w:rsidRPr="00865079">
        <w:rPr>
          <w:rFonts w:eastAsia="Times New Roman" w:cs="Arial"/>
          <w:color w:val="000000"/>
          <w:shd w:val="clear" w:color="auto" w:fill="FFFFFF"/>
        </w:rPr>
        <w:t xml:space="preserve"> </w:t>
      </w:r>
      <w:proofErr w:type="spellStart"/>
      <w:r w:rsidRPr="00865079">
        <w:rPr>
          <w:rFonts w:eastAsia="Times New Roman" w:cs="Arial"/>
          <w:color w:val="000000"/>
          <w:shd w:val="clear" w:color="auto" w:fill="FFFFFF"/>
        </w:rPr>
        <w:t>утаа</w:t>
      </w:r>
      <w:proofErr w:type="spellEnd"/>
      <w:r w:rsidRPr="00865079">
        <w:rPr>
          <w:rFonts w:eastAsia="Times New Roman" w:cs="Arial"/>
          <w:color w:val="000000"/>
          <w:shd w:val="clear" w:color="auto" w:fill="FFFFFF"/>
        </w:rPr>
        <w:t xml:space="preserve">, </w:t>
      </w:r>
      <w:proofErr w:type="spellStart"/>
      <w:r w:rsidRPr="00865079">
        <w:rPr>
          <w:rFonts w:eastAsia="Times New Roman" w:cs="Arial"/>
          <w:color w:val="000000"/>
          <w:shd w:val="clear" w:color="auto" w:fill="FFFFFF"/>
        </w:rPr>
        <w:t>агаарын</w:t>
      </w:r>
      <w:proofErr w:type="spellEnd"/>
      <w:r w:rsidRPr="00865079">
        <w:rPr>
          <w:rFonts w:eastAsia="Times New Roman" w:cs="Arial"/>
          <w:color w:val="000000"/>
          <w:shd w:val="clear" w:color="auto" w:fill="FFFFFF"/>
        </w:rPr>
        <w:t xml:space="preserve"> </w:t>
      </w:r>
      <w:proofErr w:type="spellStart"/>
      <w:r w:rsidRPr="00865079">
        <w:rPr>
          <w:rFonts w:eastAsia="Times New Roman" w:cs="Arial"/>
          <w:color w:val="000000"/>
          <w:shd w:val="clear" w:color="auto" w:fill="FFFFFF"/>
        </w:rPr>
        <w:t>бохирдлыг</w:t>
      </w:r>
      <w:proofErr w:type="spellEnd"/>
      <w:r>
        <w:rPr>
          <w:rFonts w:eastAsia="Times New Roman" w:cs="Arial"/>
          <w:color w:val="000000"/>
          <w:shd w:val="clear" w:color="auto" w:fill="FFFFFF"/>
        </w:rPr>
        <w:t xml:space="preserve"> </w:t>
      </w:r>
      <w:proofErr w:type="spellStart"/>
      <w:r>
        <w:rPr>
          <w:rFonts w:eastAsia="Times New Roman" w:cs="Arial"/>
          <w:color w:val="000000"/>
          <w:shd w:val="clear" w:color="auto" w:fill="FFFFFF"/>
        </w:rPr>
        <w:t>бууруулах</w:t>
      </w:r>
      <w:proofErr w:type="spellEnd"/>
      <w:r>
        <w:rPr>
          <w:rFonts w:eastAsia="Times New Roman" w:cs="Arial"/>
          <w:color w:val="000000"/>
          <w:shd w:val="clear" w:color="auto" w:fill="FFFFFF"/>
        </w:rPr>
        <w:t xml:space="preserve"> </w:t>
      </w:r>
      <w:proofErr w:type="spellStart"/>
      <w:r>
        <w:rPr>
          <w:rFonts w:eastAsia="Times New Roman" w:cs="Arial"/>
          <w:color w:val="000000"/>
          <w:shd w:val="clear" w:color="auto" w:fill="FFFFFF"/>
        </w:rPr>
        <w:t>дэд</w:t>
      </w:r>
      <w:proofErr w:type="spellEnd"/>
      <w:r>
        <w:rPr>
          <w:rFonts w:eastAsia="Times New Roman" w:cs="Arial"/>
          <w:color w:val="000000"/>
          <w:shd w:val="clear" w:color="auto" w:fill="FFFFFF"/>
        </w:rPr>
        <w:t xml:space="preserve"> </w:t>
      </w:r>
      <w:proofErr w:type="spellStart"/>
      <w:r>
        <w:rPr>
          <w:rFonts w:eastAsia="Times New Roman" w:cs="Arial"/>
          <w:color w:val="000000"/>
          <w:shd w:val="clear" w:color="auto" w:fill="FFFFFF"/>
        </w:rPr>
        <w:t>хороог</w:t>
      </w:r>
      <w:proofErr w:type="spellEnd"/>
      <w:r>
        <w:rPr>
          <w:rFonts w:eastAsia="Times New Roman" w:cs="Arial"/>
          <w:color w:val="000000"/>
          <w:shd w:val="clear" w:color="auto" w:fill="FFFFFF"/>
        </w:rPr>
        <w:t xml:space="preserve"> </w:t>
      </w:r>
      <w:proofErr w:type="spellStart"/>
      <w:r>
        <w:rPr>
          <w:rFonts w:eastAsia="Times New Roman" w:cs="Arial"/>
          <w:color w:val="000000"/>
          <w:shd w:val="clear" w:color="auto" w:fill="FFFFFF"/>
        </w:rPr>
        <w:t>байгуулж</w:t>
      </w:r>
      <w:proofErr w:type="spellEnd"/>
      <w:r>
        <w:rPr>
          <w:rFonts w:eastAsia="Times New Roman" w:cs="Arial"/>
          <w:color w:val="000000"/>
          <w:shd w:val="clear" w:color="auto" w:fill="FFFFFF"/>
        </w:rPr>
        <w:t xml:space="preserve">, </w:t>
      </w:r>
      <w:proofErr w:type="spellStart"/>
      <w:r w:rsidRPr="00865079">
        <w:rPr>
          <w:rFonts w:eastAsia="Times New Roman" w:cs="Arial"/>
          <w:color w:val="000000"/>
          <w:shd w:val="clear" w:color="auto" w:fill="FFFFFF"/>
        </w:rPr>
        <w:t>хариуцлага</w:t>
      </w:r>
      <w:proofErr w:type="spellEnd"/>
      <w:r w:rsidRPr="00865079">
        <w:rPr>
          <w:rFonts w:eastAsia="Times New Roman" w:cs="Arial"/>
          <w:color w:val="000000"/>
          <w:shd w:val="clear" w:color="auto" w:fill="FFFFFF"/>
        </w:rPr>
        <w:t xml:space="preserve"> </w:t>
      </w:r>
      <w:proofErr w:type="spellStart"/>
      <w:r w:rsidRPr="00865079">
        <w:rPr>
          <w:rFonts w:eastAsia="Times New Roman" w:cs="Arial"/>
          <w:color w:val="000000"/>
          <w:shd w:val="clear" w:color="auto" w:fill="FFFFFF"/>
        </w:rPr>
        <w:t>алдсан</w:t>
      </w:r>
      <w:proofErr w:type="spellEnd"/>
      <w:r w:rsidRPr="00865079">
        <w:rPr>
          <w:rFonts w:eastAsia="Times New Roman" w:cs="Arial"/>
          <w:color w:val="000000"/>
          <w:shd w:val="clear" w:color="auto" w:fill="FFFFFF"/>
        </w:rPr>
        <w:t xml:space="preserve"> </w:t>
      </w:r>
      <w:proofErr w:type="spellStart"/>
      <w:r w:rsidRPr="00865079">
        <w:rPr>
          <w:rFonts w:eastAsia="Times New Roman" w:cs="Arial"/>
          <w:color w:val="000000"/>
          <w:shd w:val="clear" w:color="auto" w:fill="FFFFFF"/>
        </w:rPr>
        <w:t>албан</w:t>
      </w:r>
      <w:proofErr w:type="spellEnd"/>
      <w:r w:rsidRPr="00865079">
        <w:rPr>
          <w:rFonts w:eastAsia="Times New Roman" w:cs="Arial"/>
          <w:color w:val="000000"/>
          <w:shd w:val="clear" w:color="auto" w:fill="FFFFFF"/>
        </w:rPr>
        <w:t xml:space="preserve"> </w:t>
      </w:r>
      <w:proofErr w:type="spellStart"/>
      <w:r w:rsidRPr="00865079">
        <w:rPr>
          <w:rFonts w:eastAsia="Times New Roman" w:cs="Arial"/>
          <w:color w:val="000000"/>
          <w:shd w:val="clear" w:color="auto" w:fill="FFFFFF"/>
        </w:rPr>
        <w:t>тушаалтнуудад</w:t>
      </w:r>
      <w:proofErr w:type="spellEnd"/>
      <w:r w:rsidRPr="00865079">
        <w:rPr>
          <w:rFonts w:eastAsia="Times New Roman" w:cs="Arial"/>
          <w:color w:val="000000"/>
          <w:shd w:val="clear" w:color="auto" w:fill="FFFFFF"/>
        </w:rPr>
        <w:t xml:space="preserve"> </w:t>
      </w:r>
      <w:proofErr w:type="spellStart"/>
      <w:r w:rsidRPr="00865079">
        <w:rPr>
          <w:rFonts w:eastAsia="Times New Roman" w:cs="Arial"/>
          <w:color w:val="000000"/>
          <w:shd w:val="clear" w:color="auto" w:fill="FFFFFF"/>
        </w:rPr>
        <w:t>хариуцлага</w:t>
      </w:r>
      <w:proofErr w:type="spellEnd"/>
      <w:r w:rsidRPr="00865079">
        <w:rPr>
          <w:rFonts w:eastAsia="Times New Roman" w:cs="Arial"/>
          <w:color w:val="000000"/>
          <w:shd w:val="clear" w:color="auto" w:fill="FFFFFF"/>
        </w:rPr>
        <w:t xml:space="preserve"> </w:t>
      </w:r>
      <w:proofErr w:type="spellStart"/>
      <w:r w:rsidRPr="00865079">
        <w:rPr>
          <w:rFonts w:eastAsia="Times New Roman" w:cs="Arial"/>
          <w:color w:val="000000"/>
          <w:shd w:val="clear" w:color="auto" w:fill="FFFFFF"/>
        </w:rPr>
        <w:t>тооцох</w:t>
      </w:r>
      <w:proofErr w:type="spellEnd"/>
      <w:r w:rsidRPr="00865079">
        <w:rPr>
          <w:rFonts w:eastAsia="Times New Roman" w:cs="Arial"/>
          <w:color w:val="000000"/>
          <w:shd w:val="clear" w:color="auto" w:fill="FFFFFF"/>
        </w:rPr>
        <w:t xml:space="preserve"> </w:t>
      </w:r>
      <w:proofErr w:type="spellStart"/>
      <w:r w:rsidRPr="00865079">
        <w:rPr>
          <w:rFonts w:eastAsia="Times New Roman" w:cs="Arial"/>
          <w:color w:val="000000"/>
          <w:shd w:val="clear" w:color="auto" w:fill="FFFFFF"/>
        </w:rPr>
        <w:t>талаар</w:t>
      </w:r>
      <w:proofErr w:type="spellEnd"/>
      <w:r w:rsidRPr="00865079">
        <w:rPr>
          <w:rFonts w:eastAsia="Times New Roman" w:cs="Arial"/>
          <w:color w:val="000000"/>
          <w:shd w:val="clear" w:color="auto" w:fill="FFFFFF"/>
        </w:rPr>
        <w:t xml:space="preserve"> </w:t>
      </w:r>
      <w:proofErr w:type="spellStart"/>
      <w:r w:rsidRPr="00865079">
        <w:rPr>
          <w:rFonts w:eastAsia="Times New Roman" w:cs="Arial"/>
          <w:color w:val="000000"/>
          <w:shd w:val="clear" w:color="auto" w:fill="FFFFFF"/>
        </w:rPr>
        <w:t>зохи</w:t>
      </w:r>
      <w:r>
        <w:rPr>
          <w:rFonts w:eastAsia="Times New Roman" w:cs="Arial"/>
          <w:color w:val="000000"/>
          <w:shd w:val="clear" w:color="auto" w:fill="FFFFFF"/>
        </w:rPr>
        <w:t>он</w:t>
      </w:r>
      <w:proofErr w:type="spellEnd"/>
      <w:r>
        <w:rPr>
          <w:rFonts w:eastAsia="Times New Roman" w:cs="Arial"/>
          <w:color w:val="000000"/>
          <w:shd w:val="clear" w:color="auto" w:fill="FFFFFF"/>
        </w:rPr>
        <w:t xml:space="preserve"> </w:t>
      </w:r>
      <w:proofErr w:type="spellStart"/>
      <w:r>
        <w:rPr>
          <w:rFonts w:eastAsia="Times New Roman" w:cs="Arial"/>
          <w:color w:val="000000"/>
          <w:shd w:val="clear" w:color="auto" w:fill="FFFFFF"/>
        </w:rPr>
        <w:t>байгуулалтын</w:t>
      </w:r>
      <w:proofErr w:type="spellEnd"/>
      <w:r>
        <w:rPr>
          <w:rFonts w:eastAsia="Times New Roman" w:cs="Arial"/>
          <w:color w:val="000000"/>
          <w:shd w:val="clear" w:color="auto" w:fill="FFFFFF"/>
        </w:rPr>
        <w:t xml:space="preserve"> </w:t>
      </w:r>
      <w:proofErr w:type="spellStart"/>
      <w:r>
        <w:rPr>
          <w:rFonts w:eastAsia="Times New Roman" w:cs="Arial"/>
          <w:color w:val="000000"/>
          <w:shd w:val="clear" w:color="auto" w:fill="FFFFFF"/>
        </w:rPr>
        <w:t>арга</w:t>
      </w:r>
      <w:proofErr w:type="spellEnd"/>
      <w:r>
        <w:rPr>
          <w:rFonts w:eastAsia="Times New Roman" w:cs="Arial"/>
          <w:color w:val="000000"/>
          <w:shd w:val="clear" w:color="auto" w:fill="FFFFFF"/>
        </w:rPr>
        <w:t xml:space="preserve"> </w:t>
      </w:r>
      <w:proofErr w:type="spellStart"/>
      <w:r>
        <w:rPr>
          <w:rFonts w:eastAsia="Times New Roman" w:cs="Arial"/>
          <w:color w:val="000000"/>
          <w:shd w:val="clear" w:color="auto" w:fill="FFFFFF"/>
        </w:rPr>
        <w:t>хэмжээ</w:t>
      </w:r>
      <w:proofErr w:type="spellEnd"/>
      <w:r>
        <w:rPr>
          <w:rFonts w:eastAsia="Times New Roman" w:cs="Arial"/>
          <w:color w:val="000000"/>
          <w:shd w:val="clear" w:color="auto" w:fill="FFFFFF"/>
        </w:rPr>
        <w:t xml:space="preserve"> </w:t>
      </w:r>
      <w:proofErr w:type="spellStart"/>
      <w:r>
        <w:rPr>
          <w:rFonts w:eastAsia="Times New Roman" w:cs="Arial"/>
          <w:color w:val="000000"/>
          <w:shd w:val="clear" w:color="auto" w:fill="FFFFFF"/>
        </w:rPr>
        <w:t>авах</w:t>
      </w:r>
      <w:proofErr w:type="spellEnd"/>
      <w:r>
        <w:rPr>
          <w:rFonts w:eastAsia="Times New Roman" w:cs="Arial"/>
          <w:color w:val="000000"/>
          <w:shd w:val="clear" w:color="auto" w:fill="FFFFFF"/>
        </w:rPr>
        <w:t xml:space="preserve">, </w:t>
      </w:r>
      <w:proofErr w:type="spellStart"/>
      <w:r>
        <w:rPr>
          <w:rFonts w:eastAsia="Times New Roman" w:cs="Arial"/>
          <w:color w:val="000000"/>
          <w:shd w:val="clear" w:color="auto" w:fill="FFFFFF"/>
        </w:rPr>
        <w:t>хянан</w:t>
      </w:r>
      <w:proofErr w:type="spellEnd"/>
      <w:r>
        <w:rPr>
          <w:rFonts w:eastAsia="Times New Roman" w:cs="Arial"/>
          <w:color w:val="000000"/>
          <w:shd w:val="clear" w:color="auto" w:fill="FFFFFF"/>
        </w:rPr>
        <w:t xml:space="preserve"> </w:t>
      </w:r>
      <w:proofErr w:type="spellStart"/>
      <w:r>
        <w:rPr>
          <w:rFonts w:eastAsia="Times New Roman" w:cs="Arial"/>
          <w:color w:val="000000"/>
          <w:shd w:val="clear" w:color="auto" w:fill="FFFFFF"/>
        </w:rPr>
        <w:t>шалгах</w:t>
      </w:r>
      <w:proofErr w:type="spellEnd"/>
      <w:r>
        <w:rPr>
          <w:rFonts w:eastAsia="Times New Roman" w:cs="Arial"/>
          <w:color w:val="000000"/>
          <w:shd w:val="clear" w:color="auto" w:fill="FFFFFF"/>
        </w:rPr>
        <w:t xml:space="preserve"> </w:t>
      </w:r>
      <w:proofErr w:type="spellStart"/>
      <w:r>
        <w:rPr>
          <w:rFonts w:eastAsia="Times New Roman" w:cs="Arial"/>
          <w:color w:val="000000"/>
          <w:shd w:val="clear" w:color="auto" w:fill="FFFFFF"/>
        </w:rPr>
        <w:t>эрх</w:t>
      </w:r>
      <w:proofErr w:type="spellEnd"/>
      <w:r>
        <w:rPr>
          <w:rFonts w:eastAsia="Times New Roman" w:cs="Arial"/>
          <w:color w:val="000000"/>
          <w:shd w:val="clear" w:color="auto" w:fill="FFFFFF"/>
        </w:rPr>
        <w:t xml:space="preserve"> </w:t>
      </w:r>
      <w:proofErr w:type="spellStart"/>
      <w:r>
        <w:rPr>
          <w:rFonts w:eastAsia="Times New Roman" w:cs="Arial"/>
          <w:color w:val="000000"/>
          <w:shd w:val="clear" w:color="auto" w:fill="FFFFFF"/>
        </w:rPr>
        <w:t>бүхий</w:t>
      </w:r>
      <w:proofErr w:type="spellEnd"/>
      <w:r>
        <w:rPr>
          <w:rFonts w:eastAsia="Times New Roman" w:cs="Arial"/>
          <w:color w:val="000000"/>
          <w:shd w:val="clear" w:color="auto" w:fill="FFFFFF"/>
        </w:rPr>
        <w:t xml:space="preserve"> </w:t>
      </w:r>
      <w:proofErr w:type="spellStart"/>
      <w:r>
        <w:rPr>
          <w:rFonts w:eastAsia="Times New Roman" w:cs="Arial"/>
          <w:color w:val="000000"/>
          <w:shd w:val="clear" w:color="auto" w:fill="FFFFFF"/>
        </w:rPr>
        <w:t>байгууллагын</w:t>
      </w:r>
      <w:proofErr w:type="spellEnd"/>
      <w:r>
        <w:rPr>
          <w:rFonts w:eastAsia="Times New Roman" w:cs="Arial"/>
          <w:color w:val="000000"/>
          <w:shd w:val="clear" w:color="auto" w:fill="FFFFFF"/>
        </w:rPr>
        <w:t xml:space="preserve"> </w:t>
      </w:r>
      <w:proofErr w:type="spellStart"/>
      <w:r>
        <w:rPr>
          <w:rFonts w:eastAsia="Times New Roman" w:cs="Arial"/>
          <w:color w:val="000000"/>
          <w:shd w:val="clear" w:color="auto" w:fill="FFFFFF"/>
        </w:rPr>
        <w:t>мэдээллийг</w:t>
      </w:r>
      <w:proofErr w:type="spellEnd"/>
      <w:r>
        <w:rPr>
          <w:rFonts w:eastAsia="Times New Roman" w:cs="Arial"/>
          <w:color w:val="000000"/>
          <w:shd w:val="clear" w:color="auto" w:fill="FFFFFF"/>
        </w:rPr>
        <w:t xml:space="preserve"> </w:t>
      </w:r>
      <w:proofErr w:type="spellStart"/>
      <w:r>
        <w:rPr>
          <w:rFonts w:eastAsia="Times New Roman" w:cs="Arial"/>
          <w:color w:val="000000"/>
          <w:shd w:val="clear" w:color="auto" w:fill="FFFFFF"/>
        </w:rPr>
        <w:t>тогтмол</w:t>
      </w:r>
      <w:proofErr w:type="spellEnd"/>
      <w:r>
        <w:rPr>
          <w:rFonts w:eastAsia="Times New Roman" w:cs="Arial"/>
          <w:color w:val="000000"/>
          <w:shd w:val="clear" w:color="auto" w:fill="FFFFFF"/>
        </w:rPr>
        <w:t xml:space="preserve"> </w:t>
      </w:r>
      <w:proofErr w:type="spellStart"/>
      <w:r>
        <w:rPr>
          <w:rFonts w:eastAsia="Times New Roman" w:cs="Arial"/>
          <w:color w:val="000000"/>
          <w:shd w:val="clear" w:color="auto" w:fill="FFFFFF"/>
        </w:rPr>
        <w:t>сонсох</w:t>
      </w:r>
      <w:proofErr w:type="spellEnd"/>
      <w:r>
        <w:rPr>
          <w:rFonts w:eastAsia="Times New Roman" w:cs="Arial"/>
          <w:color w:val="000000"/>
          <w:shd w:val="clear" w:color="auto" w:fill="FFFFFF"/>
        </w:rPr>
        <w:t>,</w:t>
      </w:r>
      <w:r w:rsidRPr="00865079">
        <w:rPr>
          <w:rFonts w:eastAsia="Times New Roman" w:cs="Arial"/>
          <w:color w:val="000000"/>
          <w:shd w:val="clear" w:color="auto" w:fill="FFFFFF"/>
        </w:rPr>
        <w:t xml:space="preserve"> </w:t>
      </w:r>
      <w:proofErr w:type="spellStart"/>
      <w:r w:rsidRPr="00865079">
        <w:rPr>
          <w:rFonts w:eastAsia="Times New Roman" w:cs="Arial"/>
          <w:color w:val="000000"/>
          <w:shd w:val="clear" w:color="auto" w:fill="FFFFFF"/>
        </w:rPr>
        <w:t>холбогдох</w:t>
      </w:r>
      <w:proofErr w:type="spellEnd"/>
      <w:r w:rsidRPr="00865079">
        <w:rPr>
          <w:rFonts w:eastAsia="Times New Roman" w:cs="Arial"/>
          <w:color w:val="000000"/>
          <w:shd w:val="clear" w:color="auto" w:fill="FFFFFF"/>
        </w:rPr>
        <w:t xml:space="preserve"> </w:t>
      </w:r>
      <w:proofErr w:type="spellStart"/>
      <w:r w:rsidRPr="00865079">
        <w:rPr>
          <w:rFonts w:eastAsia="Times New Roman" w:cs="Arial"/>
          <w:color w:val="000000"/>
          <w:shd w:val="clear" w:color="auto" w:fill="FFFFFF"/>
        </w:rPr>
        <w:t>хууль</w:t>
      </w:r>
      <w:proofErr w:type="spellEnd"/>
      <w:r w:rsidRPr="00865079">
        <w:rPr>
          <w:rFonts w:eastAsia="Times New Roman" w:cs="Arial"/>
          <w:color w:val="000000"/>
          <w:shd w:val="clear" w:color="auto" w:fill="FFFFFF"/>
        </w:rPr>
        <w:t xml:space="preserve"> </w:t>
      </w:r>
      <w:proofErr w:type="spellStart"/>
      <w:r w:rsidRPr="00865079">
        <w:rPr>
          <w:rFonts w:eastAsia="Times New Roman" w:cs="Arial"/>
          <w:color w:val="000000"/>
          <w:shd w:val="clear" w:color="auto" w:fill="FFFFFF"/>
        </w:rPr>
        <w:t>тогтоомжид</w:t>
      </w:r>
      <w:proofErr w:type="spellEnd"/>
      <w:r w:rsidRPr="00865079">
        <w:rPr>
          <w:rFonts w:eastAsia="Times New Roman" w:cs="Arial"/>
          <w:color w:val="000000"/>
          <w:shd w:val="clear" w:color="auto" w:fill="FFFFFF"/>
        </w:rPr>
        <w:t xml:space="preserve"> </w:t>
      </w:r>
      <w:proofErr w:type="spellStart"/>
      <w:r w:rsidRPr="00865079">
        <w:rPr>
          <w:rFonts w:eastAsia="Times New Roman" w:cs="Arial"/>
          <w:color w:val="000000"/>
          <w:shd w:val="clear" w:color="auto" w:fill="FFFFFF"/>
        </w:rPr>
        <w:t>нэмэлт</w:t>
      </w:r>
      <w:proofErr w:type="spellEnd"/>
      <w:r w:rsidRPr="00865079">
        <w:rPr>
          <w:rFonts w:eastAsia="Times New Roman" w:cs="Arial"/>
          <w:color w:val="000000"/>
          <w:shd w:val="clear" w:color="auto" w:fill="FFFFFF"/>
        </w:rPr>
        <w:t xml:space="preserve">, </w:t>
      </w:r>
      <w:proofErr w:type="spellStart"/>
      <w:r w:rsidRPr="00865079">
        <w:rPr>
          <w:rFonts w:eastAsia="Times New Roman" w:cs="Arial"/>
          <w:color w:val="000000"/>
          <w:shd w:val="clear" w:color="auto" w:fill="FFFFFF"/>
        </w:rPr>
        <w:t>өөрчлөлт</w:t>
      </w:r>
      <w:proofErr w:type="spellEnd"/>
      <w:r w:rsidRPr="00865079">
        <w:rPr>
          <w:rFonts w:eastAsia="Times New Roman" w:cs="Arial"/>
          <w:color w:val="000000"/>
          <w:shd w:val="clear" w:color="auto" w:fill="FFFFFF"/>
        </w:rPr>
        <w:t xml:space="preserve"> </w:t>
      </w:r>
      <w:proofErr w:type="spellStart"/>
      <w:r w:rsidRPr="00865079">
        <w:rPr>
          <w:rFonts w:eastAsia="Times New Roman" w:cs="Arial"/>
          <w:color w:val="000000"/>
          <w:shd w:val="clear" w:color="auto" w:fill="FFFFFF"/>
        </w:rPr>
        <w:t>оруулах</w:t>
      </w:r>
      <w:proofErr w:type="spellEnd"/>
      <w:r w:rsidRPr="00865079">
        <w:rPr>
          <w:rFonts w:eastAsia="Times New Roman" w:cs="Arial"/>
          <w:color w:val="000000"/>
          <w:shd w:val="clear" w:color="auto" w:fill="FFFFFF"/>
        </w:rPr>
        <w:t xml:space="preserve"> </w:t>
      </w:r>
      <w:proofErr w:type="spellStart"/>
      <w:r w:rsidRPr="00865079">
        <w:rPr>
          <w:rFonts w:eastAsia="Times New Roman" w:cs="Arial"/>
          <w:color w:val="000000"/>
          <w:shd w:val="clear" w:color="auto" w:fill="FFFFFF"/>
        </w:rPr>
        <w:t>асуудлыг</w:t>
      </w:r>
      <w:proofErr w:type="spellEnd"/>
      <w:r w:rsidRPr="00865079">
        <w:rPr>
          <w:rFonts w:eastAsia="Times New Roman" w:cs="Arial"/>
          <w:color w:val="000000"/>
          <w:shd w:val="clear" w:color="auto" w:fill="FFFFFF"/>
        </w:rPr>
        <w:t xml:space="preserve"> </w:t>
      </w:r>
      <w:proofErr w:type="spellStart"/>
      <w:r w:rsidRPr="00865079">
        <w:rPr>
          <w:rFonts w:eastAsia="Times New Roman" w:cs="Arial"/>
          <w:color w:val="000000"/>
          <w:shd w:val="clear" w:color="auto" w:fill="FFFFFF"/>
        </w:rPr>
        <w:lastRenderedPageBreak/>
        <w:t>шийдвэрлэх</w:t>
      </w:r>
      <w:proofErr w:type="spellEnd"/>
      <w:r>
        <w:rPr>
          <w:rFonts w:eastAsia="Times New Roman" w:cs="Arial"/>
          <w:color w:val="000000"/>
          <w:shd w:val="clear" w:color="auto" w:fill="FFFFFF"/>
        </w:rPr>
        <w:t xml:space="preserve">” </w:t>
      </w:r>
      <w:proofErr w:type="spellStart"/>
      <w:r>
        <w:rPr>
          <w:rFonts w:eastAsia="Times New Roman" w:cs="Arial"/>
          <w:color w:val="000000"/>
          <w:shd w:val="clear" w:color="auto" w:fill="FFFFFF"/>
        </w:rPr>
        <w:t>гэж</w:t>
      </w:r>
      <w:proofErr w:type="spellEnd"/>
      <w:r>
        <w:rPr>
          <w:rFonts w:eastAsia="Times New Roman" w:cs="Arial"/>
          <w:color w:val="000000"/>
          <w:shd w:val="clear" w:color="auto" w:fill="FFFFFF"/>
        </w:rPr>
        <w:t xml:space="preserve"> </w:t>
      </w:r>
      <w:proofErr w:type="spellStart"/>
      <w:r>
        <w:rPr>
          <w:rFonts w:eastAsia="Times New Roman" w:cs="Arial"/>
          <w:color w:val="000000"/>
          <w:shd w:val="clear" w:color="auto" w:fill="FFFFFF"/>
        </w:rPr>
        <w:t>тус</w:t>
      </w:r>
      <w:r w:rsidR="005A1457">
        <w:rPr>
          <w:rFonts w:eastAsia="Times New Roman" w:cs="Arial"/>
          <w:color w:val="000000"/>
          <w:shd w:val="clear" w:color="auto" w:fill="FFFFFF"/>
        </w:rPr>
        <w:t>гасныг</w:t>
      </w:r>
      <w:proofErr w:type="spellEnd"/>
      <w:r w:rsidR="005A1457">
        <w:rPr>
          <w:rFonts w:eastAsia="Times New Roman" w:cs="Arial"/>
          <w:color w:val="000000"/>
          <w:shd w:val="clear" w:color="auto" w:fill="FFFFFF"/>
        </w:rPr>
        <w:t xml:space="preserve"> </w:t>
      </w:r>
      <w:proofErr w:type="spellStart"/>
      <w:r w:rsidR="005A1457">
        <w:rPr>
          <w:rFonts w:eastAsia="Times New Roman" w:cs="Arial"/>
          <w:color w:val="000000"/>
          <w:shd w:val="clear" w:color="auto" w:fill="FFFFFF"/>
        </w:rPr>
        <w:t>үндэслэн</w:t>
      </w:r>
      <w:proofErr w:type="spellEnd"/>
      <w:r w:rsidR="005A1457">
        <w:rPr>
          <w:rFonts w:eastAsia="Times New Roman" w:cs="Arial"/>
          <w:color w:val="000000"/>
          <w:shd w:val="clear" w:color="auto" w:fill="FFFFFF"/>
        </w:rPr>
        <w:t xml:space="preserve"> </w:t>
      </w:r>
      <w:proofErr w:type="spellStart"/>
      <w:r w:rsidR="005A1457">
        <w:rPr>
          <w:rFonts w:eastAsia="Times New Roman" w:cs="Arial"/>
          <w:color w:val="000000"/>
          <w:shd w:val="clear" w:color="auto" w:fill="FFFFFF"/>
        </w:rPr>
        <w:t>Монгол</w:t>
      </w:r>
      <w:proofErr w:type="spellEnd"/>
      <w:r w:rsidR="005A1457">
        <w:rPr>
          <w:rFonts w:eastAsia="Times New Roman" w:cs="Arial"/>
          <w:color w:val="000000"/>
          <w:shd w:val="clear" w:color="auto" w:fill="FFFFFF"/>
        </w:rPr>
        <w:t xml:space="preserve"> </w:t>
      </w:r>
      <w:proofErr w:type="spellStart"/>
      <w:r w:rsidR="005A1457">
        <w:rPr>
          <w:rFonts w:eastAsia="Times New Roman" w:cs="Arial"/>
          <w:color w:val="000000"/>
          <w:shd w:val="clear" w:color="auto" w:fill="FFFFFF"/>
        </w:rPr>
        <w:t>Улсын</w:t>
      </w:r>
      <w:proofErr w:type="spellEnd"/>
      <w:r w:rsidR="005A1457">
        <w:rPr>
          <w:rFonts w:eastAsia="Times New Roman" w:cs="Arial"/>
          <w:color w:val="000000"/>
          <w:shd w:val="clear" w:color="auto" w:fill="FFFFFF"/>
        </w:rPr>
        <w:t xml:space="preserve"> </w:t>
      </w:r>
      <w:proofErr w:type="spellStart"/>
      <w:r w:rsidR="005A1457">
        <w:rPr>
          <w:rFonts w:eastAsia="Times New Roman" w:cs="Arial"/>
          <w:color w:val="000000"/>
          <w:shd w:val="clear" w:color="auto" w:fill="FFFFFF"/>
        </w:rPr>
        <w:t>Их</w:t>
      </w:r>
      <w:proofErr w:type="spellEnd"/>
      <w:r w:rsidR="005A1457">
        <w:rPr>
          <w:rFonts w:eastAsia="Times New Roman" w:cs="Arial"/>
          <w:color w:val="000000"/>
          <w:shd w:val="clear" w:color="auto" w:fill="FFFFFF"/>
        </w:rPr>
        <w:t xml:space="preserve"> Хурлын </w:t>
      </w:r>
      <w:proofErr w:type="spellStart"/>
      <w:r w:rsidR="005A1457">
        <w:rPr>
          <w:rFonts w:eastAsia="Times New Roman" w:cs="Arial"/>
          <w:color w:val="000000"/>
          <w:shd w:val="clear" w:color="auto" w:fill="FFFFFF"/>
        </w:rPr>
        <w:t>тухай</w:t>
      </w:r>
      <w:proofErr w:type="spellEnd"/>
      <w:r w:rsidR="005A1457">
        <w:rPr>
          <w:rFonts w:eastAsia="Times New Roman" w:cs="Arial"/>
          <w:color w:val="000000"/>
          <w:shd w:val="clear" w:color="auto" w:fill="FFFFFF"/>
        </w:rPr>
        <w:t xml:space="preserve"> </w:t>
      </w:r>
      <w:proofErr w:type="spellStart"/>
      <w:r w:rsidR="005A1457">
        <w:rPr>
          <w:rFonts w:eastAsia="Times New Roman" w:cs="Arial"/>
          <w:color w:val="000000"/>
          <w:shd w:val="clear" w:color="auto" w:fill="FFFFFF"/>
        </w:rPr>
        <w:t>хуулийн</w:t>
      </w:r>
      <w:proofErr w:type="spellEnd"/>
      <w:r w:rsidR="005A1457">
        <w:rPr>
          <w:rFonts w:eastAsia="Times New Roman" w:cs="Arial"/>
          <w:color w:val="000000"/>
          <w:shd w:val="clear" w:color="auto" w:fill="FFFFFF"/>
        </w:rPr>
        <w:t xml:space="preserve"> </w:t>
      </w:r>
      <w:proofErr w:type="spellStart"/>
      <w:r w:rsidR="005A1457">
        <w:rPr>
          <w:rFonts w:eastAsia="Times New Roman" w:cs="Arial"/>
          <w:color w:val="000000"/>
          <w:shd w:val="clear" w:color="auto" w:fill="FFFFFF"/>
        </w:rPr>
        <w:t>төслийн</w:t>
      </w:r>
      <w:proofErr w:type="spellEnd"/>
      <w:r w:rsidR="005A1457">
        <w:rPr>
          <w:rFonts w:eastAsia="Times New Roman" w:cs="Arial"/>
          <w:color w:val="000000"/>
          <w:shd w:val="clear" w:color="auto" w:fill="FFFFFF"/>
        </w:rPr>
        <w:t xml:space="preserve"> </w:t>
      </w:r>
      <w:proofErr w:type="spellStart"/>
      <w:r w:rsidR="005A1457">
        <w:rPr>
          <w:rFonts w:eastAsia="Times New Roman" w:cs="Arial"/>
          <w:color w:val="000000"/>
          <w:shd w:val="clear" w:color="auto" w:fill="FFFFFF"/>
        </w:rPr>
        <w:t>үзэл</w:t>
      </w:r>
      <w:proofErr w:type="spellEnd"/>
      <w:r w:rsidR="005A1457">
        <w:rPr>
          <w:rFonts w:eastAsia="Times New Roman" w:cs="Arial"/>
          <w:color w:val="000000"/>
          <w:shd w:val="clear" w:color="auto" w:fill="FFFFFF"/>
        </w:rPr>
        <w:t xml:space="preserve"> </w:t>
      </w:r>
      <w:proofErr w:type="spellStart"/>
      <w:r w:rsidR="005A1457">
        <w:rPr>
          <w:rFonts w:eastAsia="Times New Roman" w:cs="Arial"/>
          <w:color w:val="000000"/>
          <w:shd w:val="clear" w:color="auto" w:fill="FFFFFF"/>
        </w:rPr>
        <w:t>баримтлалыг</w:t>
      </w:r>
      <w:proofErr w:type="spellEnd"/>
      <w:r w:rsidR="005A1457">
        <w:rPr>
          <w:rFonts w:eastAsia="Times New Roman" w:cs="Arial"/>
          <w:color w:val="000000"/>
          <w:shd w:val="clear" w:color="auto" w:fill="FFFFFF"/>
        </w:rPr>
        <w:t xml:space="preserve"> </w:t>
      </w:r>
      <w:proofErr w:type="spellStart"/>
      <w:r w:rsidR="005A1457">
        <w:rPr>
          <w:rFonts w:eastAsia="Times New Roman" w:cs="Arial"/>
          <w:color w:val="000000"/>
          <w:shd w:val="clear" w:color="auto" w:fill="FFFFFF"/>
        </w:rPr>
        <w:t>тодорхойлж</w:t>
      </w:r>
      <w:proofErr w:type="spellEnd"/>
      <w:r w:rsidR="005A1457">
        <w:rPr>
          <w:rFonts w:eastAsia="Times New Roman" w:cs="Arial"/>
          <w:color w:val="000000"/>
          <w:shd w:val="clear" w:color="auto" w:fill="FFFFFF"/>
        </w:rPr>
        <w:t xml:space="preserve">, </w:t>
      </w:r>
      <w:proofErr w:type="spellStart"/>
      <w:r w:rsidR="005A1457">
        <w:rPr>
          <w:rFonts w:eastAsia="Times New Roman" w:cs="Arial"/>
          <w:color w:val="000000"/>
          <w:shd w:val="clear" w:color="auto" w:fill="FFFFFF"/>
        </w:rPr>
        <w:t>түүнд</w:t>
      </w:r>
      <w:proofErr w:type="spellEnd"/>
      <w:r w:rsidR="005A1457">
        <w:rPr>
          <w:rFonts w:eastAsia="Times New Roman" w:cs="Arial"/>
          <w:color w:val="000000"/>
          <w:shd w:val="clear" w:color="auto" w:fill="FFFFFF"/>
        </w:rPr>
        <w:t xml:space="preserve"> </w:t>
      </w:r>
      <w:proofErr w:type="spellStart"/>
      <w:r w:rsidR="005A1457">
        <w:rPr>
          <w:rFonts w:eastAsia="Times New Roman" w:cs="Arial"/>
          <w:color w:val="000000"/>
          <w:shd w:val="clear" w:color="auto" w:fill="FFFFFF"/>
        </w:rPr>
        <w:t>нийцүүлж</w:t>
      </w:r>
      <w:proofErr w:type="spellEnd"/>
      <w:r w:rsidR="005A1457">
        <w:rPr>
          <w:rFonts w:eastAsia="Times New Roman" w:cs="Arial"/>
          <w:color w:val="000000"/>
          <w:shd w:val="clear" w:color="auto" w:fill="FFFFFF"/>
        </w:rPr>
        <w:t xml:space="preserve"> </w:t>
      </w:r>
      <w:proofErr w:type="spellStart"/>
      <w:r w:rsidR="005A1457">
        <w:rPr>
          <w:rFonts w:eastAsia="Times New Roman" w:cs="Arial"/>
          <w:color w:val="000000"/>
          <w:shd w:val="clear" w:color="auto" w:fill="FFFFFF"/>
        </w:rPr>
        <w:t>хуулийн</w:t>
      </w:r>
      <w:proofErr w:type="spellEnd"/>
      <w:r w:rsidR="005A1457">
        <w:rPr>
          <w:rFonts w:eastAsia="Times New Roman" w:cs="Arial"/>
          <w:color w:val="000000"/>
          <w:shd w:val="clear" w:color="auto" w:fill="FFFFFF"/>
        </w:rPr>
        <w:t xml:space="preserve"> </w:t>
      </w:r>
      <w:proofErr w:type="spellStart"/>
      <w:r w:rsidR="005A1457">
        <w:rPr>
          <w:rFonts w:eastAsia="Times New Roman" w:cs="Arial"/>
          <w:color w:val="000000"/>
          <w:shd w:val="clear" w:color="auto" w:fill="FFFFFF"/>
        </w:rPr>
        <w:t>төслийг</w:t>
      </w:r>
      <w:proofErr w:type="spellEnd"/>
      <w:r w:rsidR="005A1457">
        <w:rPr>
          <w:rFonts w:eastAsia="Times New Roman" w:cs="Arial"/>
          <w:color w:val="000000"/>
          <w:shd w:val="clear" w:color="auto" w:fill="FFFFFF"/>
        </w:rPr>
        <w:t xml:space="preserve"> </w:t>
      </w:r>
      <w:proofErr w:type="spellStart"/>
      <w:r w:rsidR="005A1457">
        <w:rPr>
          <w:rFonts w:eastAsia="Times New Roman" w:cs="Arial"/>
          <w:color w:val="000000"/>
          <w:shd w:val="clear" w:color="auto" w:fill="FFFFFF"/>
        </w:rPr>
        <w:t>боловсруулсан</w:t>
      </w:r>
      <w:proofErr w:type="spellEnd"/>
      <w:r w:rsidR="005A1457">
        <w:rPr>
          <w:rFonts w:eastAsia="Times New Roman" w:cs="Arial"/>
          <w:color w:val="000000"/>
          <w:shd w:val="clear" w:color="auto" w:fill="FFFFFF"/>
        </w:rPr>
        <w:t xml:space="preserve"> </w:t>
      </w:r>
      <w:proofErr w:type="spellStart"/>
      <w:r w:rsidR="005A1457">
        <w:rPr>
          <w:rFonts w:eastAsia="Times New Roman" w:cs="Arial"/>
          <w:color w:val="000000"/>
          <w:shd w:val="clear" w:color="auto" w:fill="FFFFFF"/>
        </w:rPr>
        <w:t>болно</w:t>
      </w:r>
      <w:proofErr w:type="spellEnd"/>
      <w:r w:rsidR="005A1457">
        <w:rPr>
          <w:rFonts w:eastAsia="Times New Roman" w:cs="Arial"/>
          <w:color w:val="000000"/>
          <w:shd w:val="clear" w:color="auto" w:fill="FFFFFF"/>
        </w:rPr>
        <w:t>.</w:t>
      </w:r>
    </w:p>
    <w:p w:rsidR="005A1457" w:rsidRDefault="005A1457" w:rsidP="00BB0625">
      <w:pPr>
        <w:pStyle w:val="Standard"/>
        <w:jc w:val="both"/>
        <w:rPr>
          <w:rFonts w:eastAsia="Times New Roman" w:cs="Arial"/>
          <w:color w:val="000000"/>
          <w:shd w:val="clear" w:color="auto" w:fill="FFFFFF"/>
        </w:rPr>
      </w:pPr>
    </w:p>
    <w:p w:rsidR="005A1457" w:rsidRDefault="005A1457" w:rsidP="005A1457">
      <w:pPr>
        <w:spacing w:after="0" w:line="240" w:lineRule="auto"/>
        <w:ind w:firstLine="720"/>
        <w:jc w:val="both"/>
        <w:rPr>
          <w:rFonts w:ascii="Arial" w:hAnsi="Arial" w:cs="Arial"/>
          <w:noProof/>
          <w:lang w:val="mn-MN"/>
        </w:rPr>
      </w:pPr>
      <w:r w:rsidRPr="007410BE">
        <w:rPr>
          <w:rFonts w:ascii="Arial" w:hAnsi="Arial" w:cs="Arial"/>
          <w:color w:val="000000" w:themeColor="text1"/>
          <w:shd w:val="clear" w:color="auto" w:fill="FFFFFF"/>
          <w:lang w:val="mn-MN"/>
        </w:rPr>
        <w:t xml:space="preserve">Хуулийн төслийг Хууль тогтоомжийн тухай хуулийн 24 дүгээр зүйлд заасан хуульд нэмэлт, өөрчлөлт оруулах тухай хуулийн төслийн хэлбэрээр боловсруулж, </w:t>
      </w:r>
      <w:r>
        <w:rPr>
          <w:rFonts w:ascii="Arial" w:hAnsi="Arial" w:cs="Arial"/>
          <w:color w:val="000000" w:themeColor="text1"/>
          <w:shd w:val="clear" w:color="auto" w:fill="FFFFFF"/>
          <w:lang w:val="mn-MN"/>
        </w:rPr>
        <w:t xml:space="preserve">мөн хуулийн </w:t>
      </w:r>
      <w:r w:rsidRPr="00402D0A">
        <w:rPr>
          <w:rFonts w:ascii="Arial" w:hAnsi="Arial" w:cs="Arial"/>
          <w:noProof/>
        </w:rPr>
        <w:t xml:space="preserve">33 </w:t>
      </w:r>
      <w:r w:rsidRPr="00402D0A">
        <w:rPr>
          <w:rFonts w:ascii="Arial" w:hAnsi="Arial" w:cs="Arial"/>
          <w:noProof/>
          <w:lang w:val="ru-RU"/>
        </w:rPr>
        <w:t>д</w:t>
      </w:r>
      <w:r w:rsidRPr="00402D0A">
        <w:rPr>
          <w:rFonts w:ascii="Arial" w:hAnsi="Arial" w:cs="Arial"/>
          <w:noProof/>
          <w:lang w:val="mn-MN"/>
        </w:rPr>
        <w:t xml:space="preserve">угаар зүйлийн 33.3 дахь хэсэгт заасны дагуу </w:t>
      </w:r>
      <w:r>
        <w:rPr>
          <w:rFonts w:ascii="Arial" w:hAnsi="Arial" w:cs="Arial"/>
          <w:noProof/>
          <w:lang w:val="mn-MN"/>
        </w:rPr>
        <w:t>хуулийн төслийн дэлгэрэнгүй танилцуулгыг танилцуулж байна.</w:t>
      </w:r>
    </w:p>
    <w:p w:rsidR="005A1457" w:rsidRPr="00CE2E6C" w:rsidRDefault="005A1457" w:rsidP="00CB703E">
      <w:pPr>
        <w:spacing w:after="0" w:line="240" w:lineRule="auto"/>
        <w:jc w:val="both"/>
        <w:rPr>
          <w:rFonts w:ascii="Arial" w:hAnsi="Arial" w:cs="Arial"/>
          <w:noProof/>
          <w:lang w:val="en-US"/>
        </w:rPr>
      </w:pPr>
    </w:p>
    <w:p w:rsidR="005A1457" w:rsidRDefault="008B33DE" w:rsidP="00F31B9B">
      <w:pPr>
        <w:spacing w:after="0" w:line="240" w:lineRule="auto"/>
        <w:ind w:firstLine="720"/>
        <w:jc w:val="both"/>
        <w:rPr>
          <w:rFonts w:ascii="Arial" w:hAnsi="Arial" w:cs="Arial"/>
          <w:lang w:val="mn-MN"/>
        </w:rPr>
      </w:pPr>
      <w:r w:rsidRPr="006173CB">
        <w:rPr>
          <w:rFonts w:ascii="Arial" w:hAnsi="Arial" w:cs="Arial"/>
          <w:lang w:val="mn-MN"/>
        </w:rPr>
        <w:t>Монгол Улсын Үндсэн хуульд заасан эрүүл аюулгүй орчинд амьдрах, орчны бохирдол, байгалийн тэнцэл алдагдахаас хамгаалуулах эрхийг нарийвчлан зохицуулсан 30 хууль тогтоомж, 200 эрх зүйн акт</w:t>
      </w:r>
      <w:r>
        <w:rPr>
          <w:rFonts w:ascii="Arial" w:hAnsi="Arial" w:cs="Arial"/>
          <w:lang w:val="mn-MN"/>
        </w:rPr>
        <w:t xml:space="preserve"> хүчин төгөлдөр мөрдөгдөж байгаа бөгөөд </w:t>
      </w:r>
      <w:r>
        <w:rPr>
          <w:rFonts w:ascii="Arial" w:hAnsi="Arial" w:cs="Arial"/>
          <w:lang w:val="mn-MN"/>
        </w:rPr>
        <w:t>а</w:t>
      </w:r>
      <w:r w:rsidRPr="006173CB">
        <w:rPr>
          <w:rFonts w:ascii="Arial" w:hAnsi="Arial" w:cs="Arial"/>
          <w:lang w:val="mn-MN"/>
        </w:rPr>
        <w:t xml:space="preserve">гаарын бохирдлыг бууруулах асуудлаар хууль тогтоох, гүйцэтгэх эрх мэдлийг хэрэгжүүлэгч байгууллагууд, түүний харьяа байгууллагаас </w:t>
      </w:r>
      <w:r w:rsidR="00F31B9B">
        <w:rPr>
          <w:rFonts w:ascii="Arial" w:hAnsi="Arial" w:cs="Arial"/>
          <w:lang w:val="mn-MN"/>
        </w:rPr>
        <w:t>нилээдгүй</w:t>
      </w:r>
      <w:r w:rsidRPr="006173CB">
        <w:rPr>
          <w:rFonts w:ascii="Arial" w:hAnsi="Arial" w:cs="Arial"/>
          <w:lang w:val="mn-MN"/>
        </w:rPr>
        <w:t xml:space="preserve"> </w:t>
      </w:r>
      <w:r w:rsidR="00F31B9B">
        <w:rPr>
          <w:rFonts w:ascii="Arial" w:hAnsi="Arial" w:cs="Arial"/>
          <w:lang w:val="mn-MN"/>
        </w:rPr>
        <w:t>төсөл, хөтөлбөр хэрэгжиж байна.</w:t>
      </w:r>
    </w:p>
    <w:p w:rsidR="00F31B9B" w:rsidRDefault="00F31B9B" w:rsidP="00F31B9B">
      <w:pPr>
        <w:spacing w:after="0" w:line="240" w:lineRule="auto"/>
        <w:ind w:firstLine="720"/>
        <w:jc w:val="both"/>
        <w:rPr>
          <w:rFonts w:ascii="Arial" w:hAnsi="Arial" w:cs="Arial"/>
          <w:lang w:val="mn-MN"/>
        </w:rPr>
      </w:pPr>
    </w:p>
    <w:p w:rsidR="00F31B9B" w:rsidRDefault="00F31B9B" w:rsidP="00F31B9B">
      <w:pPr>
        <w:spacing w:after="0" w:line="240" w:lineRule="auto"/>
        <w:ind w:firstLine="720"/>
        <w:jc w:val="both"/>
        <w:rPr>
          <w:rFonts w:ascii="Arial" w:hAnsi="Arial" w:cs="Arial"/>
          <w:lang w:val="mn-MN"/>
        </w:rPr>
      </w:pPr>
      <w:r>
        <w:rPr>
          <w:rFonts w:ascii="Arial" w:hAnsi="Arial" w:cs="Arial"/>
          <w:lang w:val="mn-MN"/>
        </w:rPr>
        <w:t>Агаар орчны бохирдлын асуудлыг төрийн бүх байгууллага, нийслэл, орон нутгийн байгууллага, бусад эрдэм шинжилгээний болон судалгааны байгууллага, мэргэжлийн холбоод, хувийн хэвшлийн байгууллагууд өөрсдийн чиг үүргийн дагуу хариуцан гүйцэтгэж байна.</w:t>
      </w:r>
    </w:p>
    <w:p w:rsidR="00CE2E6C" w:rsidRDefault="00CE2E6C" w:rsidP="00F31B9B">
      <w:pPr>
        <w:spacing w:after="0" w:line="240" w:lineRule="auto"/>
        <w:ind w:firstLine="720"/>
        <w:jc w:val="both"/>
        <w:rPr>
          <w:rFonts w:ascii="Arial" w:hAnsi="Arial" w:cs="Arial"/>
          <w:lang w:val="mn-MN"/>
        </w:rPr>
      </w:pPr>
    </w:p>
    <w:p w:rsidR="00CE2E6C" w:rsidRDefault="00A42516" w:rsidP="00F31B9B">
      <w:pPr>
        <w:spacing w:after="0" w:line="240" w:lineRule="auto"/>
        <w:ind w:firstLine="720"/>
        <w:jc w:val="both"/>
        <w:rPr>
          <w:rFonts w:ascii="Arial" w:hAnsi="Arial" w:cs="Arial"/>
          <w:lang w:val="mn-MN"/>
        </w:rPr>
      </w:pPr>
      <w:r>
        <w:rPr>
          <w:rFonts w:ascii="Arial" w:hAnsi="Arial" w:cs="Arial"/>
          <w:lang w:val="mn-MN"/>
        </w:rPr>
        <w:t>Гэвч а</w:t>
      </w:r>
      <w:r w:rsidR="00CE2E6C">
        <w:rPr>
          <w:rFonts w:ascii="Arial" w:hAnsi="Arial" w:cs="Arial"/>
          <w:lang w:val="mn-MN"/>
        </w:rPr>
        <w:t>гаар орчны бохирдлыг бууруулахтай холбоотой хууль тогтоомж, шийдвэрийн уялдааг хангах, зөрчлийг арилгах, хэрэгжилтэд хяналт тавих, холбогдох өөрчлөлтийг тухай бүр хийх, хууль тогтоомжийг боловсронгуй болгох ажил төдийлөн хийгдээгүй талаарх судалгааны дүгнэлтүүд гарсаар байна.</w:t>
      </w:r>
    </w:p>
    <w:p w:rsidR="00F31B9B" w:rsidRDefault="00F31B9B" w:rsidP="00F31B9B">
      <w:pPr>
        <w:spacing w:after="0" w:line="240" w:lineRule="auto"/>
        <w:ind w:firstLine="720"/>
        <w:jc w:val="both"/>
        <w:rPr>
          <w:rFonts w:ascii="Arial" w:hAnsi="Arial" w:cs="Arial"/>
          <w:lang w:val="mn-MN"/>
        </w:rPr>
      </w:pPr>
    </w:p>
    <w:p w:rsidR="00F31B9B" w:rsidRDefault="00CE2E6C" w:rsidP="00F31B9B">
      <w:pPr>
        <w:spacing w:after="0" w:line="240" w:lineRule="auto"/>
        <w:ind w:firstLine="720"/>
        <w:jc w:val="both"/>
        <w:rPr>
          <w:rFonts w:ascii="Arial" w:hAnsi="Arial" w:cs="Arial"/>
          <w:lang w:val="mn-MN"/>
        </w:rPr>
      </w:pPr>
      <w:r>
        <w:rPr>
          <w:rFonts w:ascii="Arial" w:hAnsi="Arial" w:cs="Arial"/>
          <w:lang w:val="mn-MN"/>
        </w:rPr>
        <w:t>Энэ нь хууль тогтоох дээд байгууллагын хувьд батлагд</w:t>
      </w:r>
      <w:r w:rsidR="00A42516">
        <w:rPr>
          <w:rFonts w:ascii="Arial" w:hAnsi="Arial" w:cs="Arial"/>
          <w:lang w:val="mn-MN"/>
        </w:rPr>
        <w:t>ан гарсан</w:t>
      </w:r>
      <w:r>
        <w:rPr>
          <w:rFonts w:ascii="Arial" w:hAnsi="Arial" w:cs="Arial"/>
          <w:lang w:val="mn-MN"/>
        </w:rPr>
        <w:t xml:space="preserve"> хууль тогтоомжийн биелэлтэд тавих хяналт сул, хяналт, шалгалтын ажил хийгдсэн ч төдийлөн оновчтой, үр дүнтэй </w:t>
      </w:r>
      <w:r w:rsidR="00A42516">
        <w:rPr>
          <w:rFonts w:ascii="Arial" w:hAnsi="Arial" w:cs="Arial"/>
          <w:lang w:val="mn-MN"/>
        </w:rPr>
        <w:t>бус байгаагийн нэг илрэл гэж дүгнэж болохоор байна.</w:t>
      </w:r>
    </w:p>
    <w:p w:rsidR="00F31B9B" w:rsidRDefault="00F31B9B" w:rsidP="00F31B9B">
      <w:pPr>
        <w:spacing w:after="0" w:line="240" w:lineRule="auto"/>
        <w:ind w:firstLine="720"/>
        <w:jc w:val="both"/>
        <w:rPr>
          <w:rFonts w:eastAsia="Times New Roman" w:cs="Arial"/>
          <w:color w:val="000000"/>
          <w:shd w:val="clear" w:color="auto" w:fill="FFFFFF"/>
        </w:rPr>
      </w:pPr>
    </w:p>
    <w:p w:rsidR="005A1457" w:rsidRDefault="005A1457" w:rsidP="00BB0625">
      <w:pPr>
        <w:pStyle w:val="Standard"/>
        <w:jc w:val="both"/>
        <w:rPr>
          <w:rFonts w:cs="Arial"/>
          <w:lang w:val="mn-MN"/>
        </w:rPr>
      </w:pPr>
      <w:r>
        <w:rPr>
          <w:rFonts w:eastAsia="Times New Roman" w:cs="Arial"/>
          <w:color w:val="000000"/>
          <w:shd w:val="clear" w:color="auto" w:fill="FFFFFF"/>
        </w:rPr>
        <w:tab/>
      </w:r>
      <w:proofErr w:type="spellStart"/>
      <w:r w:rsidR="00D821C2">
        <w:rPr>
          <w:rFonts w:eastAsia="Times New Roman" w:cs="Arial"/>
          <w:color w:val="000000"/>
          <w:shd w:val="clear" w:color="auto" w:fill="FFFFFF"/>
        </w:rPr>
        <w:t>Иймд</w:t>
      </w:r>
      <w:proofErr w:type="spellEnd"/>
      <w:r w:rsidR="00D821C2">
        <w:rPr>
          <w:rFonts w:eastAsia="Times New Roman" w:cs="Arial"/>
          <w:color w:val="000000"/>
          <w:shd w:val="clear" w:color="auto" w:fill="FFFFFF"/>
        </w:rPr>
        <w:t xml:space="preserve"> </w:t>
      </w:r>
      <w:proofErr w:type="spellStart"/>
      <w:r>
        <w:rPr>
          <w:rFonts w:cs="Arial"/>
          <w:szCs w:val="17"/>
        </w:rPr>
        <w:t>Монгол</w:t>
      </w:r>
      <w:proofErr w:type="spellEnd"/>
      <w:r>
        <w:rPr>
          <w:rFonts w:cs="Arial"/>
          <w:szCs w:val="17"/>
        </w:rPr>
        <w:t xml:space="preserve"> </w:t>
      </w:r>
      <w:proofErr w:type="spellStart"/>
      <w:r>
        <w:rPr>
          <w:rFonts w:cs="Arial"/>
          <w:szCs w:val="17"/>
        </w:rPr>
        <w:t>Улсын</w:t>
      </w:r>
      <w:proofErr w:type="spellEnd"/>
      <w:r>
        <w:rPr>
          <w:rFonts w:cs="Arial"/>
          <w:szCs w:val="17"/>
        </w:rPr>
        <w:t xml:space="preserve"> </w:t>
      </w:r>
      <w:proofErr w:type="spellStart"/>
      <w:r>
        <w:rPr>
          <w:rFonts w:cs="Arial"/>
          <w:szCs w:val="17"/>
        </w:rPr>
        <w:t>Үндсэн</w:t>
      </w:r>
      <w:proofErr w:type="spellEnd"/>
      <w:r>
        <w:rPr>
          <w:rFonts w:cs="Arial"/>
          <w:szCs w:val="17"/>
        </w:rPr>
        <w:t xml:space="preserve"> </w:t>
      </w:r>
      <w:proofErr w:type="spellStart"/>
      <w:r>
        <w:rPr>
          <w:rFonts w:cs="Arial"/>
          <w:szCs w:val="17"/>
        </w:rPr>
        <w:t>хуулийн</w:t>
      </w:r>
      <w:proofErr w:type="spellEnd"/>
      <w:r>
        <w:rPr>
          <w:rFonts w:cs="Arial"/>
          <w:szCs w:val="17"/>
        </w:rPr>
        <w:t xml:space="preserve"> </w:t>
      </w:r>
      <w:proofErr w:type="spellStart"/>
      <w:r>
        <w:rPr>
          <w:rFonts w:cs="Arial"/>
          <w:szCs w:val="17"/>
        </w:rPr>
        <w:t>Арван</w:t>
      </w:r>
      <w:proofErr w:type="spellEnd"/>
      <w:r>
        <w:rPr>
          <w:rFonts w:cs="Arial"/>
          <w:szCs w:val="17"/>
        </w:rPr>
        <w:t xml:space="preserve"> </w:t>
      </w:r>
      <w:proofErr w:type="spellStart"/>
      <w:r>
        <w:rPr>
          <w:rFonts w:cs="Arial"/>
          <w:szCs w:val="17"/>
        </w:rPr>
        <w:t>зургадугаар</w:t>
      </w:r>
      <w:proofErr w:type="spellEnd"/>
      <w:r>
        <w:rPr>
          <w:rFonts w:cs="Arial"/>
          <w:szCs w:val="17"/>
        </w:rPr>
        <w:t xml:space="preserve"> </w:t>
      </w:r>
      <w:proofErr w:type="spellStart"/>
      <w:r>
        <w:rPr>
          <w:rFonts w:cs="Arial"/>
          <w:szCs w:val="17"/>
        </w:rPr>
        <w:t>зүйлийн</w:t>
      </w:r>
      <w:proofErr w:type="spellEnd"/>
      <w:r>
        <w:rPr>
          <w:rFonts w:cs="Arial"/>
          <w:szCs w:val="17"/>
        </w:rPr>
        <w:t xml:space="preserve"> 2-т “</w:t>
      </w:r>
      <w:proofErr w:type="spellStart"/>
      <w:r>
        <w:rPr>
          <w:rFonts w:cs="Arial"/>
          <w:szCs w:val="17"/>
        </w:rPr>
        <w:t>Монгол</w:t>
      </w:r>
      <w:proofErr w:type="spellEnd"/>
      <w:r>
        <w:rPr>
          <w:rFonts w:cs="Arial"/>
          <w:szCs w:val="17"/>
        </w:rPr>
        <w:t xml:space="preserve"> </w:t>
      </w:r>
      <w:proofErr w:type="spellStart"/>
      <w:r>
        <w:rPr>
          <w:rFonts w:cs="Arial"/>
          <w:szCs w:val="17"/>
        </w:rPr>
        <w:t>Улсын</w:t>
      </w:r>
      <w:proofErr w:type="spellEnd"/>
      <w:r>
        <w:rPr>
          <w:rFonts w:cs="Arial"/>
          <w:szCs w:val="17"/>
        </w:rPr>
        <w:t xml:space="preserve"> </w:t>
      </w:r>
      <w:proofErr w:type="spellStart"/>
      <w:r>
        <w:rPr>
          <w:rFonts w:cs="Arial"/>
          <w:szCs w:val="17"/>
        </w:rPr>
        <w:t>иргэн</w:t>
      </w:r>
      <w:proofErr w:type="spellEnd"/>
      <w:r>
        <w:rPr>
          <w:rFonts w:cs="Arial"/>
          <w:szCs w:val="17"/>
        </w:rPr>
        <w:t xml:space="preserve"> </w:t>
      </w:r>
      <w:proofErr w:type="spellStart"/>
      <w:r>
        <w:rPr>
          <w:rFonts w:cs="Arial"/>
          <w:szCs w:val="17"/>
        </w:rPr>
        <w:t>эрүүл</w:t>
      </w:r>
      <w:proofErr w:type="spellEnd"/>
      <w:r>
        <w:rPr>
          <w:rFonts w:cs="Arial"/>
          <w:szCs w:val="17"/>
        </w:rPr>
        <w:t xml:space="preserve">, </w:t>
      </w:r>
      <w:proofErr w:type="spellStart"/>
      <w:r>
        <w:rPr>
          <w:rFonts w:cs="Arial"/>
          <w:szCs w:val="17"/>
        </w:rPr>
        <w:t>аюлугүй</w:t>
      </w:r>
      <w:proofErr w:type="spellEnd"/>
      <w:r>
        <w:rPr>
          <w:rFonts w:cs="Arial"/>
          <w:szCs w:val="17"/>
        </w:rPr>
        <w:t xml:space="preserve"> </w:t>
      </w:r>
      <w:proofErr w:type="spellStart"/>
      <w:r>
        <w:rPr>
          <w:rFonts w:cs="Arial"/>
          <w:szCs w:val="17"/>
        </w:rPr>
        <w:t>орчинд</w:t>
      </w:r>
      <w:proofErr w:type="spellEnd"/>
      <w:r>
        <w:rPr>
          <w:rFonts w:cs="Arial"/>
          <w:szCs w:val="17"/>
        </w:rPr>
        <w:t xml:space="preserve"> </w:t>
      </w:r>
      <w:proofErr w:type="spellStart"/>
      <w:r>
        <w:rPr>
          <w:rFonts w:cs="Arial"/>
          <w:szCs w:val="17"/>
        </w:rPr>
        <w:t>амьдрах</w:t>
      </w:r>
      <w:proofErr w:type="spellEnd"/>
      <w:r>
        <w:rPr>
          <w:rFonts w:cs="Arial"/>
          <w:szCs w:val="17"/>
        </w:rPr>
        <w:t xml:space="preserve">, </w:t>
      </w:r>
      <w:proofErr w:type="spellStart"/>
      <w:r>
        <w:rPr>
          <w:rFonts w:cs="Arial"/>
          <w:szCs w:val="17"/>
        </w:rPr>
        <w:t>орчны</w:t>
      </w:r>
      <w:proofErr w:type="spellEnd"/>
      <w:r>
        <w:rPr>
          <w:rFonts w:cs="Arial"/>
          <w:szCs w:val="17"/>
        </w:rPr>
        <w:t xml:space="preserve"> </w:t>
      </w:r>
      <w:proofErr w:type="spellStart"/>
      <w:r>
        <w:rPr>
          <w:rFonts w:cs="Arial"/>
          <w:szCs w:val="17"/>
        </w:rPr>
        <w:t>бохирдол</w:t>
      </w:r>
      <w:proofErr w:type="spellEnd"/>
      <w:r>
        <w:rPr>
          <w:rFonts w:cs="Arial"/>
          <w:szCs w:val="17"/>
        </w:rPr>
        <w:t xml:space="preserve">, </w:t>
      </w:r>
      <w:proofErr w:type="spellStart"/>
      <w:r>
        <w:rPr>
          <w:rFonts w:cs="Arial"/>
          <w:szCs w:val="17"/>
        </w:rPr>
        <w:t>байгалийн</w:t>
      </w:r>
      <w:proofErr w:type="spellEnd"/>
      <w:r>
        <w:rPr>
          <w:rFonts w:cs="Arial"/>
          <w:szCs w:val="17"/>
        </w:rPr>
        <w:t xml:space="preserve"> </w:t>
      </w:r>
      <w:proofErr w:type="spellStart"/>
      <w:r>
        <w:rPr>
          <w:rFonts w:cs="Arial"/>
          <w:szCs w:val="17"/>
        </w:rPr>
        <w:t>тэнцэл</w:t>
      </w:r>
      <w:proofErr w:type="spellEnd"/>
      <w:r>
        <w:rPr>
          <w:rFonts w:cs="Arial"/>
          <w:szCs w:val="17"/>
        </w:rPr>
        <w:t xml:space="preserve"> </w:t>
      </w:r>
      <w:proofErr w:type="spellStart"/>
      <w:r>
        <w:rPr>
          <w:rFonts w:cs="Arial"/>
          <w:szCs w:val="17"/>
        </w:rPr>
        <w:t>алдагдахаас</w:t>
      </w:r>
      <w:proofErr w:type="spellEnd"/>
      <w:r>
        <w:rPr>
          <w:rFonts w:cs="Arial"/>
          <w:szCs w:val="17"/>
        </w:rPr>
        <w:t xml:space="preserve"> </w:t>
      </w:r>
      <w:proofErr w:type="spellStart"/>
      <w:r>
        <w:rPr>
          <w:rFonts w:cs="Arial"/>
          <w:szCs w:val="17"/>
        </w:rPr>
        <w:t>хамгаалуулах</w:t>
      </w:r>
      <w:proofErr w:type="spellEnd"/>
      <w:r>
        <w:rPr>
          <w:rFonts w:cs="Arial"/>
          <w:szCs w:val="17"/>
        </w:rPr>
        <w:t xml:space="preserve"> </w:t>
      </w:r>
      <w:proofErr w:type="spellStart"/>
      <w:r>
        <w:rPr>
          <w:rFonts w:cs="Arial"/>
          <w:szCs w:val="17"/>
        </w:rPr>
        <w:t>эрхтэй</w:t>
      </w:r>
      <w:proofErr w:type="spellEnd"/>
      <w:r>
        <w:rPr>
          <w:rFonts w:cs="Arial"/>
          <w:szCs w:val="17"/>
        </w:rPr>
        <w:t xml:space="preserve">” </w:t>
      </w:r>
      <w:proofErr w:type="spellStart"/>
      <w:r>
        <w:rPr>
          <w:rFonts w:cs="Arial"/>
          <w:szCs w:val="17"/>
        </w:rPr>
        <w:t>гэж</w:t>
      </w:r>
      <w:proofErr w:type="spellEnd"/>
      <w:r>
        <w:rPr>
          <w:rFonts w:cs="Arial"/>
          <w:szCs w:val="17"/>
        </w:rPr>
        <w:t xml:space="preserve"> </w:t>
      </w:r>
      <w:proofErr w:type="spellStart"/>
      <w:r>
        <w:rPr>
          <w:rFonts w:cs="Arial"/>
          <w:szCs w:val="17"/>
        </w:rPr>
        <w:t>заасныг</w:t>
      </w:r>
      <w:proofErr w:type="spellEnd"/>
      <w:r>
        <w:rPr>
          <w:rFonts w:cs="Arial"/>
          <w:szCs w:val="17"/>
        </w:rPr>
        <w:t xml:space="preserve"> </w:t>
      </w:r>
      <w:proofErr w:type="spellStart"/>
      <w:r>
        <w:rPr>
          <w:rFonts w:cs="Arial"/>
          <w:szCs w:val="17"/>
        </w:rPr>
        <w:t>ханган</w:t>
      </w:r>
      <w:proofErr w:type="spellEnd"/>
      <w:r>
        <w:rPr>
          <w:rFonts w:cs="Arial"/>
          <w:szCs w:val="17"/>
        </w:rPr>
        <w:t xml:space="preserve">, </w:t>
      </w:r>
      <w:proofErr w:type="spellStart"/>
      <w:r>
        <w:rPr>
          <w:rFonts w:cs="Arial"/>
          <w:szCs w:val="17"/>
        </w:rPr>
        <w:t>баталгаажуулах</w:t>
      </w:r>
      <w:proofErr w:type="spellEnd"/>
      <w:r>
        <w:rPr>
          <w:rFonts w:cs="Arial"/>
          <w:szCs w:val="17"/>
        </w:rPr>
        <w:t xml:space="preserve"> </w:t>
      </w:r>
      <w:proofErr w:type="spellStart"/>
      <w:r>
        <w:rPr>
          <w:rFonts w:cs="Arial"/>
          <w:szCs w:val="17"/>
        </w:rPr>
        <w:t>зорилгоор</w:t>
      </w:r>
      <w:proofErr w:type="spellEnd"/>
      <w:r>
        <w:rPr>
          <w:rFonts w:cs="Arial"/>
          <w:szCs w:val="17"/>
        </w:rPr>
        <w:t xml:space="preserve"> </w:t>
      </w:r>
      <w:r w:rsidR="0040469B" w:rsidRPr="006173CB">
        <w:rPr>
          <w:rFonts w:cs="Arial"/>
          <w:lang w:val="mn-MN"/>
        </w:rPr>
        <w:t>Монгол Улсад агаар</w:t>
      </w:r>
      <w:r w:rsidR="0040469B">
        <w:rPr>
          <w:rFonts w:cs="Arial"/>
          <w:lang w:val="mn-MN"/>
        </w:rPr>
        <w:t xml:space="preserve"> орчны</w:t>
      </w:r>
      <w:r w:rsidR="0040469B" w:rsidRPr="006173CB">
        <w:rPr>
          <w:rFonts w:cs="Arial"/>
          <w:lang w:val="mn-MN"/>
        </w:rPr>
        <w:t xml:space="preserve"> бохирдлыг бууруулахад чиглэсэн хууль эрх зүйн орчныг сайжруулж</w:t>
      </w:r>
      <w:r w:rsidR="0040469B">
        <w:rPr>
          <w:rFonts w:cs="Arial"/>
          <w:lang w:val="mn-MN"/>
        </w:rPr>
        <w:t xml:space="preserve">, </w:t>
      </w:r>
      <w:r w:rsidR="0040469B" w:rsidRPr="006173CB">
        <w:rPr>
          <w:rFonts w:cs="Arial"/>
          <w:lang w:val="mn-MN"/>
        </w:rPr>
        <w:t>бодит үр дүнд хүрэх стратегийг хэрэгжүүлэх</w:t>
      </w:r>
      <w:r w:rsidR="0040469B">
        <w:rPr>
          <w:rFonts w:cs="Arial"/>
          <w:lang w:val="mn-MN"/>
        </w:rPr>
        <w:t xml:space="preserve">, </w:t>
      </w:r>
      <w:r w:rsidR="0040469B" w:rsidRPr="006173CB">
        <w:rPr>
          <w:rFonts w:cs="Arial"/>
          <w:lang w:val="mn-MN"/>
        </w:rPr>
        <w:t>бодлогын хэрэгжилтийг дэмжи</w:t>
      </w:r>
      <w:r w:rsidR="0040469B">
        <w:rPr>
          <w:rFonts w:cs="Arial"/>
          <w:lang w:val="mn-MN"/>
        </w:rPr>
        <w:t>х орчныг бүрдүүлэхийн тулд Улсын Их Хурлын Байгаль орчин, хүнс, хөдөө аж ахуйн Байнгын хорооны харьяанд “</w:t>
      </w:r>
      <w:r w:rsidR="0040469B" w:rsidRPr="00384E09">
        <w:rPr>
          <w:rFonts w:cs="Arial"/>
          <w:lang w:val="mn-MN"/>
        </w:rPr>
        <w:t>агаарын бохирдол, хорт бодис, байгаль орчны асуудал</w:t>
      </w:r>
      <w:r w:rsidR="0040469B">
        <w:rPr>
          <w:rFonts w:cs="Arial"/>
          <w:lang w:val="mn-MN"/>
        </w:rPr>
        <w:t xml:space="preserve">, </w:t>
      </w:r>
      <w:r w:rsidR="0040469B" w:rsidRPr="00384E09">
        <w:rPr>
          <w:rFonts w:cs="Arial"/>
          <w:lang w:val="mn-MN"/>
        </w:rPr>
        <w:t>байгаль орчныг хамгаалах, байгалийн тэнцлийг хангах асуудал</w:t>
      </w:r>
      <w:r w:rsidR="00772A9E">
        <w:rPr>
          <w:rFonts w:cs="Arial"/>
          <w:lang w:val="mn-MN"/>
        </w:rPr>
        <w:t>,</w:t>
      </w:r>
      <w:r w:rsidR="0040469B">
        <w:rPr>
          <w:rFonts w:cs="Arial"/>
          <w:lang w:val="mn-MN"/>
        </w:rPr>
        <w:t xml:space="preserve"> </w:t>
      </w:r>
      <w:r w:rsidR="0040469B" w:rsidRPr="00384E09">
        <w:rPr>
          <w:rFonts w:cs="Arial"/>
          <w:lang w:val="mn-MN"/>
        </w:rPr>
        <w:t>цаг уур, орчны хяналтын асуудал</w:t>
      </w:r>
      <w:r w:rsidR="0040469B">
        <w:rPr>
          <w:rFonts w:cs="Arial"/>
          <w:lang w:val="mn-MN"/>
        </w:rPr>
        <w:t xml:space="preserve">, </w:t>
      </w:r>
      <w:r w:rsidR="0040469B" w:rsidRPr="00384E09">
        <w:rPr>
          <w:rFonts w:cs="Arial"/>
          <w:lang w:val="mn-MN"/>
        </w:rPr>
        <w:t>усны бодлого, нөөц, усны бохирдол</w:t>
      </w:r>
      <w:r w:rsidR="0040469B">
        <w:rPr>
          <w:rFonts w:cs="Arial"/>
          <w:lang w:val="mn-MN"/>
        </w:rPr>
        <w:t xml:space="preserve">, </w:t>
      </w:r>
      <w:r w:rsidR="0040469B" w:rsidRPr="00384E09">
        <w:rPr>
          <w:rFonts w:cs="Arial"/>
          <w:lang w:val="mn-MN"/>
        </w:rPr>
        <w:t>хог хаягдал, дахин боловсруулалт</w:t>
      </w:r>
      <w:r w:rsidR="0040469B">
        <w:rPr>
          <w:rFonts w:cs="Arial"/>
          <w:lang w:val="mn-MN"/>
        </w:rPr>
        <w:t xml:space="preserve">” </w:t>
      </w:r>
      <w:r w:rsidR="00772A9E">
        <w:rPr>
          <w:rFonts w:cs="Arial"/>
          <w:lang w:val="mn-MN"/>
        </w:rPr>
        <w:t xml:space="preserve">зэрэг </w:t>
      </w:r>
      <w:r w:rsidR="0040469B">
        <w:rPr>
          <w:rFonts w:cs="Arial"/>
          <w:lang w:val="mn-MN"/>
        </w:rPr>
        <w:t xml:space="preserve">асуудлыг дагнан хариуцах үүрэг бүхий “Агаар орчны бохирдлыг бууруулах дэд хороог </w:t>
      </w:r>
      <w:r w:rsidR="00665435">
        <w:rPr>
          <w:rFonts w:cs="Arial"/>
          <w:lang w:val="mn-MN"/>
        </w:rPr>
        <w:t>байгуулах хуулийн төслийг боловсрууллаа.</w:t>
      </w:r>
    </w:p>
    <w:p w:rsidR="005A1457" w:rsidRPr="00E47D6D" w:rsidRDefault="005A1457" w:rsidP="00665435">
      <w:pPr>
        <w:pStyle w:val="Standard"/>
        <w:jc w:val="both"/>
        <w:rPr>
          <w:lang w:val="mn-MN"/>
        </w:rPr>
      </w:pPr>
    </w:p>
    <w:p w:rsidR="00BB0625" w:rsidRDefault="00BB0625" w:rsidP="00BB0625">
      <w:pPr>
        <w:spacing w:after="0" w:line="240" w:lineRule="auto"/>
        <w:ind w:firstLine="720"/>
        <w:jc w:val="both"/>
        <w:rPr>
          <w:rFonts w:ascii="Arial" w:eastAsia="Arial" w:hAnsi="Arial" w:cs="Arial"/>
          <w:bCs/>
          <w:noProof/>
          <w:color w:val="000000"/>
          <w:lang w:val="mn-MN"/>
        </w:rPr>
      </w:pPr>
    </w:p>
    <w:p w:rsidR="00BB0625" w:rsidRPr="00BB0625" w:rsidRDefault="00BB0625" w:rsidP="00BB0625">
      <w:pPr>
        <w:spacing w:after="0" w:line="240" w:lineRule="auto"/>
        <w:jc w:val="both"/>
        <w:rPr>
          <w:rFonts w:ascii="Arial" w:hAnsi="Arial" w:cs="Arial"/>
          <w:color w:val="000000" w:themeColor="text1"/>
          <w:lang w:val="mn-MN"/>
        </w:rPr>
      </w:pPr>
    </w:p>
    <w:p w:rsidR="003C529C" w:rsidRDefault="003C529C" w:rsidP="00665435">
      <w:pPr>
        <w:spacing w:after="0" w:line="240" w:lineRule="auto"/>
        <w:jc w:val="both"/>
        <w:rPr>
          <w:rFonts w:ascii="Arial" w:hAnsi="Arial" w:cs="Arial"/>
          <w:color w:val="000000" w:themeColor="text1"/>
          <w:lang w:val="mn-MN"/>
        </w:rPr>
      </w:pPr>
    </w:p>
    <w:p w:rsidR="00665435" w:rsidRPr="00723EC5" w:rsidRDefault="00665435" w:rsidP="00665435">
      <w:pPr>
        <w:spacing w:after="0" w:line="240" w:lineRule="auto"/>
        <w:ind w:firstLine="720"/>
        <w:contextualSpacing/>
        <w:jc w:val="center"/>
        <w:rPr>
          <w:rFonts w:ascii="Arial" w:hAnsi="Arial" w:cs="Arial"/>
          <w:lang w:val="mn-MN"/>
        </w:rPr>
      </w:pPr>
      <w:r>
        <w:rPr>
          <w:rFonts w:ascii="Arial" w:hAnsi="Arial" w:cs="Arial"/>
        </w:rPr>
        <w:t>---oOo---</w:t>
      </w:r>
    </w:p>
    <w:p w:rsidR="006271D4" w:rsidRPr="003C529C" w:rsidRDefault="006271D4" w:rsidP="00665435">
      <w:pPr>
        <w:spacing w:after="0" w:line="240" w:lineRule="auto"/>
        <w:ind w:firstLine="720"/>
        <w:jc w:val="center"/>
        <w:rPr>
          <w:rFonts w:ascii="Arial" w:hAnsi="Arial" w:cs="Arial"/>
          <w:lang w:val="mn-MN"/>
        </w:rPr>
      </w:pPr>
    </w:p>
    <w:sectPr w:rsidR="006271D4" w:rsidRPr="003C529C" w:rsidSect="00EB391A">
      <w:pgSz w:w="12240" w:h="15840"/>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1D4"/>
    <w:rsid w:val="0006043F"/>
    <w:rsid w:val="000B6D4E"/>
    <w:rsid w:val="000C283F"/>
    <w:rsid w:val="001A361E"/>
    <w:rsid w:val="002A3030"/>
    <w:rsid w:val="003C529C"/>
    <w:rsid w:val="0040469B"/>
    <w:rsid w:val="0056671A"/>
    <w:rsid w:val="005A1457"/>
    <w:rsid w:val="006271D4"/>
    <w:rsid w:val="00646ECC"/>
    <w:rsid w:val="00665435"/>
    <w:rsid w:val="00700BE3"/>
    <w:rsid w:val="00772A9E"/>
    <w:rsid w:val="008B33DE"/>
    <w:rsid w:val="00A42516"/>
    <w:rsid w:val="00A651B2"/>
    <w:rsid w:val="00A8099E"/>
    <w:rsid w:val="00BB0625"/>
    <w:rsid w:val="00BE60D6"/>
    <w:rsid w:val="00CB703E"/>
    <w:rsid w:val="00CE2E6C"/>
    <w:rsid w:val="00D821C2"/>
    <w:rsid w:val="00E65756"/>
    <w:rsid w:val="00EB391A"/>
    <w:rsid w:val="00F31B9B"/>
    <w:rsid w:val="00F547E5"/>
    <w:rsid w:val="00F916D0"/>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ecimalSymbol w:val="."/>
  <w:listSeparator w:val=","/>
  <w14:docId w14:val="5B372905"/>
  <w15:chartTrackingRefBased/>
  <w15:docId w15:val="{2AA28262-53E5-8146-A667-DD663D896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M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71D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271D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271D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271D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271D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271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71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71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71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71D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271D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271D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271D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271D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271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71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71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71D4"/>
    <w:rPr>
      <w:rFonts w:eastAsiaTheme="majorEastAsia" w:cstheme="majorBidi"/>
      <w:color w:val="272727" w:themeColor="text1" w:themeTint="D8"/>
    </w:rPr>
  </w:style>
  <w:style w:type="paragraph" w:styleId="Title">
    <w:name w:val="Title"/>
    <w:basedOn w:val="Normal"/>
    <w:next w:val="Normal"/>
    <w:link w:val="TitleChar"/>
    <w:uiPriority w:val="10"/>
    <w:qFormat/>
    <w:rsid w:val="006271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71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71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71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71D4"/>
    <w:pPr>
      <w:spacing w:before="160"/>
      <w:jc w:val="center"/>
    </w:pPr>
    <w:rPr>
      <w:i/>
      <w:iCs/>
      <w:color w:val="404040" w:themeColor="text1" w:themeTint="BF"/>
    </w:rPr>
  </w:style>
  <w:style w:type="character" w:customStyle="1" w:styleId="QuoteChar">
    <w:name w:val="Quote Char"/>
    <w:basedOn w:val="DefaultParagraphFont"/>
    <w:link w:val="Quote"/>
    <w:uiPriority w:val="29"/>
    <w:rsid w:val="006271D4"/>
    <w:rPr>
      <w:i/>
      <w:iCs/>
      <w:color w:val="404040" w:themeColor="text1" w:themeTint="BF"/>
    </w:rPr>
  </w:style>
  <w:style w:type="paragraph" w:styleId="ListParagraph">
    <w:name w:val="List Paragraph"/>
    <w:basedOn w:val="Normal"/>
    <w:uiPriority w:val="34"/>
    <w:qFormat/>
    <w:rsid w:val="006271D4"/>
    <w:pPr>
      <w:ind w:left="720"/>
      <w:contextualSpacing/>
    </w:pPr>
  </w:style>
  <w:style w:type="character" w:styleId="IntenseEmphasis">
    <w:name w:val="Intense Emphasis"/>
    <w:basedOn w:val="DefaultParagraphFont"/>
    <w:uiPriority w:val="21"/>
    <w:qFormat/>
    <w:rsid w:val="006271D4"/>
    <w:rPr>
      <w:i/>
      <w:iCs/>
      <w:color w:val="2F5496" w:themeColor="accent1" w:themeShade="BF"/>
    </w:rPr>
  </w:style>
  <w:style w:type="paragraph" w:styleId="IntenseQuote">
    <w:name w:val="Intense Quote"/>
    <w:basedOn w:val="Normal"/>
    <w:next w:val="Normal"/>
    <w:link w:val="IntenseQuoteChar"/>
    <w:uiPriority w:val="30"/>
    <w:qFormat/>
    <w:rsid w:val="006271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271D4"/>
    <w:rPr>
      <w:i/>
      <w:iCs/>
      <w:color w:val="2F5496" w:themeColor="accent1" w:themeShade="BF"/>
    </w:rPr>
  </w:style>
  <w:style w:type="character" w:styleId="IntenseReference">
    <w:name w:val="Intense Reference"/>
    <w:basedOn w:val="DefaultParagraphFont"/>
    <w:uiPriority w:val="32"/>
    <w:qFormat/>
    <w:rsid w:val="006271D4"/>
    <w:rPr>
      <w:b/>
      <w:bCs/>
      <w:smallCaps/>
      <w:color w:val="2F5496" w:themeColor="accent1" w:themeShade="BF"/>
      <w:spacing w:val="5"/>
    </w:rPr>
  </w:style>
  <w:style w:type="paragraph" w:customStyle="1" w:styleId="Standard">
    <w:name w:val="Standard"/>
    <w:rsid w:val="00BB0625"/>
    <w:pPr>
      <w:widowControl w:val="0"/>
      <w:suppressAutoHyphens/>
      <w:autoSpaceDN w:val="0"/>
      <w:spacing w:after="0" w:line="240" w:lineRule="auto"/>
      <w:textAlignment w:val="baseline"/>
    </w:pPr>
    <w:rPr>
      <w:rFonts w:ascii="Arial" w:eastAsia="SimSun" w:hAnsi="Arial" w:cs="Mangal"/>
      <w:kern w:val="3"/>
      <w:lang w:val="en-US"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163</TotalTime>
  <Pages>2</Pages>
  <Words>837</Words>
  <Characters>4773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Bayarmaa</dc:creator>
  <cp:keywords/>
  <dc:description/>
  <cp:lastModifiedBy>Bayarmaa</cp:lastModifiedBy>
  <cp:revision>4</cp:revision>
  <dcterms:created xsi:type="dcterms:W3CDTF">2025-05-28T10:56:00Z</dcterms:created>
  <dcterms:modified xsi:type="dcterms:W3CDTF">2025-05-30T04:28:00Z</dcterms:modified>
</cp:coreProperties>
</file>