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9F4" w:rsidRPr="00366046" w:rsidRDefault="001F79F4" w:rsidP="001F79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6046">
        <w:rPr>
          <w:rFonts w:ascii="Arial" w:hAnsi="Arial" w:cs="Arial"/>
          <w:sz w:val="24"/>
          <w:szCs w:val="24"/>
        </w:rPr>
        <w:t>Төсөл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79F4" w:rsidRPr="00366046" w:rsidRDefault="001F79F4" w:rsidP="001F79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F79F4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79F4" w:rsidRPr="00366046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6046">
        <w:rPr>
          <w:rFonts w:ascii="Arial" w:hAnsi="Arial" w:cs="Arial"/>
          <w:b/>
          <w:sz w:val="24"/>
          <w:szCs w:val="24"/>
        </w:rPr>
        <w:t>МОНГОЛ УЛСЫН ХУУЛЬ</w:t>
      </w:r>
    </w:p>
    <w:p w:rsidR="001F79F4" w:rsidRPr="00366046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79F4" w:rsidRPr="00366046" w:rsidRDefault="001F79F4" w:rsidP="001F79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6046">
        <w:rPr>
          <w:rFonts w:ascii="Arial" w:hAnsi="Arial" w:cs="Arial"/>
          <w:sz w:val="24"/>
          <w:szCs w:val="24"/>
        </w:rPr>
        <w:t xml:space="preserve">2025 оны ... дугаар </w:t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  <w:t xml:space="preserve">   </w:t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66046">
        <w:rPr>
          <w:rFonts w:ascii="Arial" w:hAnsi="Arial" w:cs="Arial"/>
          <w:sz w:val="24"/>
          <w:szCs w:val="24"/>
        </w:rPr>
        <w:t xml:space="preserve">Улаанбаатар </w:t>
      </w:r>
    </w:p>
    <w:p w:rsidR="001F79F4" w:rsidRPr="00366046" w:rsidRDefault="001F79F4" w:rsidP="001F79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6046">
        <w:rPr>
          <w:rFonts w:ascii="Arial" w:hAnsi="Arial" w:cs="Arial"/>
          <w:sz w:val="24"/>
          <w:szCs w:val="24"/>
        </w:rPr>
        <w:t xml:space="preserve">сарын ... -ны өдөр </w:t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</w:r>
      <w:r w:rsidRPr="00366046"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66046">
        <w:rPr>
          <w:rFonts w:ascii="Arial" w:hAnsi="Arial" w:cs="Arial"/>
          <w:sz w:val="24"/>
          <w:szCs w:val="24"/>
        </w:rPr>
        <w:t xml:space="preserve">хот </w:t>
      </w:r>
    </w:p>
    <w:p w:rsidR="001F79F4" w:rsidRDefault="001F79F4" w:rsidP="001F79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79F4" w:rsidRDefault="001F79F4" w:rsidP="001F79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79F4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МОНГОЛ УЛСЫН ИХ ХУРЛЫН ТУХАЙ ХУУЛЬД </w:t>
      </w:r>
    </w:p>
    <w:p w:rsidR="001F79F4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НЭМЭЛТ, ӨӨРЧЛӨЛТ ОРУУЛАХ ТУХАЙ</w:t>
      </w:r>
    </w:p>
    <w:p w:rsidR="001F79F4" w:rsidRPr="00366046" w:rsidRDefault="001F79F4" w:rsidP="001F79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 w:rsidRPr="00366046">
        <w:rPr>
          <w:rFonts w:ascii="Arial" w:hAnsi="Arial" w:cs="Arial"/>
          <w:b/>
          <w:bCs/>
        </w:rPr>
        <w:t xml:space="preserve">1 </w:t>
      </w:r>
      <w:proofErr w:type="spellStart"/>
      <w:r w:rsidRPr="00366046">
        <w:rPr>
          <w:rFonts w:ascii="Arial" w:hAnsi="Arial" w:cs="Arial"/>
          <w:b/>
          <w:bCs/>
        </w:rPr>
        <w:t>дүгээр</w:t>
      </w:r>
      <w:proofErr w:type="spellEnd"/>
      <w:r w:rsidRPr="00366046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66046">
        <w:rPr>
          <w:rFonts w:ascii="Arial" w:hAnsi="Arial" w:cs="Arial"/>
          <w:b/>
          <w:bCs/>
        </w:rPr>
        <w:t>зүйл.</w:t>
      </w:r>
      <w:r>
        <w:rPr>
          <w:rFonts w:ascii="Arial" w:hAnsi="Arial" w:cs="Arial"/>
        </w:rPr>
        <w:t>Монгол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Хурлын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дурдсан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агуулгатай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2A91">
        <w:rPr>
          <w:rFonts w:ascii="Arial" w:hAnsi="Arial" w:cs="Arial"/>
        </w:rPr>
        <w:t>дараах</w:t>
      </w:r>
      <w:proofErr w:type="spellEnd"/>
      <w:r w:rsidR="00D42A9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нэмсүгэй</w:t>
      </w:r>
      <w:proofErr w:type="spellEnd"/>
      <w:r>
        <w:rPr>
          <w:rFonts w:ascii="Arial" w:hAnsi="Arial" w:cs="Arial"/>
        </w:rPr>
        <w:t>:</w:t>
      </w:r>
    </w:p>
    <w:p w:rsid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</w:p>
    <w:p w:rsidR="001F79F4" w:rsidRP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1F79F4">
        <w:rPr>
          <w:rFonts w:ascii="Arial" w:hAnsi="Arial" w:cs="Arial"/>
          <w:b/>
          <w:bCs/>
        </w:rPr>
        <w:t>1/</w:t>
      </w:r>
      <w:r w:rsidRPr="001F79F4">
        <w:rPr>
          <w:rFonts w:ascii="Arial" w:hAnsi="Arial" w:cs="Arial"/>
          <w:b/>
          <w:bCs/>
          <w:lang w:val="mn-MN"/>
        </w:rPr>
        <w:t>27 дугаар зүйлийн 27.3.2 дахь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1F79F4">
        <w:rPr>
          <w:rFonts w:ascii="Arial" w:hAnsi="Arial" w:cs="Arial"/>
          <w:b/>
          <w:bCs/>
          <w:lang w:val="mn-MN"/>
        </w:rPr>
        <w:t>заалт</w:t>
      </w:r>
      <w:r>
        <w:rPr>
          <w:rFonts w:ascii="Arial" w:hAnsi="Arial" w:cs="Arial"/>
          <w:b/>
          <w:bCs/>
        </w:rPr>
        <w:t>:</w:t>
      </w:r>
    </w:p>
    <w:p w:rsid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</w:p>
    <w:p w:rsidR="001F79F4" w:rsidRDefault="001F79F4" w:rsidP="001F79F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“27.3.2.Байгаль орчин, хүнс, хөдөө аж ахуйн байнгын хороонд Агаар орчны бохирдлын</w:t>
      </w:r>
      <w:r>
        <w:rPr>
          <w:rFonts w:ascii="Arial" w:hAnsi="Arial" w:cs="Arial"/>
        </w:rPr>
        <w:t>;</w:t>
      </w:r>
      <w:r w:rsidR="00D42A91">
        <w:rPr>
          <w:rFonts w:ascii="Arial" w:hAnsi="Arial" w:cs="Arial"/>
        </w:rPr>
        <w:t>”</w:t>
      </w:r>
    </w:p>
    <w:p w:rsidR="001F79F4" w:rsidRDefault="001F79F4" w:rsidP="001F79F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</w:p>
    <w:p w:rsidR="001F79F4" w:rsidRDefault="001F79F4" w:rsidP="001F79F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</w:rPr>
        <w:t>2</w:t>
      </w:r>
      <w:r w:rsidRPr="001F79F4">
        <w:rPr>
          <w:rFonts w:ascii="Arial" w:hAnsi="Arial" w:cs="Arial"/>
          <w:b/>
          <w:bCs/>
        </w:rPr>
        <w:t>/</w:t>
      </w:r>
      <w:r w:rsidRPr="001F79F4">
        <w:rPr>
          <w:rFonts w:ascii="Arial" w:hAnsi="Arial" w:cs="Arial"/>
          <w:b/>
          <w:bCs/>
          <w:lang w:val="mn-MN"/>
        </w:rPr>
        <w:t>27 дугаар зүйлийн 27.</w:t>
      </w:r>
      <w:r>
        <w:rPr>
          <w:rFonts w:ascii="Arial" w:hAnsi="Arial" w:cs="Arial"/>
          <w:b/>
          <w:bCs/>
          <w:lang w:val="mn-MN"/>
        </w:rPr>
        <w:t>5</w:t>
      </w:r>
      <w:r w:rsidRPr="001F79F4">
        <w:rPr>
          <w:rFonts w:ascii="Arial" w:hAnsi="Arial" w:cs="Arial"/>
          <w:b/>
          <w:bCs/>
          <w:lang w:val="mn-MN"/>
        </w:rPr>
        <w:t>.</w:t>
      </w:r>
      <w:r>
        <w:rPr>
          <w:rFonts w:ascii="Arial" w:hAnsi="Arial" w:cs="Arial"/>
          <w:b/>
          <w:bCs/>
          <w:lang w:val="mn-MN"/>
        </w:rPr>
        <w:t>1</w:t>
      </w:r>
      <w:r w:rsidRPr="001F79F4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>дэх</w:t>
      </w:r>
      <w:r w:rsidRPr="001F79F4">
        <w:rPr>
          <w:rFonts w:ascii="Arial" w:hAnsi="Arial" w:cs="Arial"/>
          <w:b/>
          <w:bCs/>
          <w:lang w:val="mn-MN"/>
        </w:rPr>
        <w:t xml:space="preserve"> заалт</w:t>
      </w:r>
      <w:r>
        <w:rPr>
          <w:rFonts w:ascii="Arial" w:hAnsi="Arial" w:cs="Arial"/>
          <w:b/>
          <w:bCs/>
          <w:lang w:val="mn-MN"/>
        </w:rPr>
        <w:t>:</w:t>
      </w:r>
    </w:p>
    <w:p w:rsidR="001F79F4" w:rsidRDefault="001F79F4" w:rsidP="001F79F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b/>
          <w:bCs/>
          <w:lang w:val="mn-MN"/>
        </w:rPr>
      </w:pPr>
    </w:p>
    <w:p w:rsidR="001F79F4" w:rsidRPr="001F79F4" w:rsidRDefault="001F79F4" w:rsidP="001F79F4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“</w:t>
      </w:r>
      <w:r w:rsidRPr="001F79F4">
        <w:rPr>
          <w:rFonts w:ascii="Arial" w:hAnsi="Arial" w:cs="Arial"/>
          <w:lang w:val="mn-MN"/>
        </w:rPr>
        <w:t>27.5.1.</w:t>
      </w:r>
      <w:r>
        <w:rPr>
          <w:rFonts w:ascii="Arial" w:hAnsi="Arial" w:cs="Arial"/>
          <w:lang w:val="mn-MN"/>
        </w:rPr>
        <w:t xml:space="preserve">Агаар орчны бохирдлын дэд хороо </w:t>
      </w:r>
      <w:r w:rsidRPr="001F79F4">
        <w:rPr>
          <w:rFonts w:ascii="Arial" w:hAnsi="Arial" w:cs="Arial"/>
          <w:lang w:val="mn-MN"/>
        </w:rPr>
        <w:t xml:space="preserve">улсын нийт нутаг дэвсгэрийн хэмжээнд агаар, хөрс, усны бохирдлыг бууруулах асуудлаарх </w:t>
      </w:r>
      <w:r w:rsidR="00D42A91">
        <w:rPr>
          <w:rFonts w:ascii="Arial" w:hAnsi="Arial" w:cs="Arial"/>
          <w:lang w:val="mn-MN"/>
        </w:rPr>
        <w:t xml:space="preserve">бодлого, зохицуулалтын болон </w:t>
      </w:r>
      <w:r w:rsidRPr="001F79F4">
        <w:rPr>
          <w:rFonts w:ascii="Arial" w:hAnsi="Arial" w:cs="Arial"/>
          <w:lang w:val="mn-MN"/>
        </w:rPr>
        <w:t>хууль тогтоомжийн биелэлтийн асуудлыг;</w:t>
      </w:r>
      <w:r w:rsidR="00D42A91">
        <w:rPr>
          <w:rFonts w:ascii="Arial" w:hAnsi="Arial" w:cs="Arial"/>
          <w:lang w:val="mn-MN"/>
        </w:rPr>
        <w:t>”</w:t>
      </w:r>
      <w:r w:rsidRPr="001F79F4">
        <w:rPr>
          <w:rFonts w:ascii="Arial" w:hAnsi="Arial" w:cs="Arial"/>
          <w:lang w:val="mn-MN"/>
        </w:rPr>
        <w:t xml:space="preserve"> </w:t>
      </w:r>
    </w:p>
    <w:p w:rsidR="001F79F4" w:rsidRDefault="001F79F4" w:rsidP="00D42A9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D34BE"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Монгол Улсын Их Хурлын тухай хуулийн 27 дугаар зүйлийн “27.3.2, 27.3.3, 27.3.4, 27.3.5” </w:t>
      </w:r>
      <w:r w:rsidR="00D42A91">
        <w:rPr>
          <w:rFonts w:ascii="Arial" w:hAnsi="Arial" w:cs="Arial"/>
          <w:lang w:val="mn-MN"/>
        </w:rPr>
        <w:t>гэснийг</w:t>
      </w:r>
      <w:r>
        <w:rPr>
          <w:rFonts w:ascii="Arial" w:hAnsi="Arial" w:cs="Arial"/>
          <w:lang w:val="mn-MN"/>
        </w:rPr>
        <w:t xml:space="preserve"> “27.3.3, 27.3.4, 27.3.5, 27.3.6” гэж</w:t>
      </w:r>
      <w:r w:rsidR="00D42A91">
        <w:rPr>
          <w:rFonts w:ascii="Arial" w:hAnsi="Arial" w:cs="Arial"/>
          <w:lang w:val="mn-MN"/>
        </w:rPr>
        <w:t xml:space="preserve">, “27.5.1, 27.5.2, 27.5.3, 27.5.4, 27.5.5” гэснийг “27.5.2, 27.5.3, 27.5.4, 27.5.5, 27.5.6” гэж тус тус </w:t>
      </w:r>
      <w:r>
        <w:rPr>
          <w:rFonts w:ascii="Arial" w:hAnsi="Arial" w:cs="Arial"/>
          <w:lang w:val="mn-MN"/>
        </w:rPr>
        <w:t>өөрчилсүгэй.</w:t>
      </w:r>
    </w:p>
    <w:p w:rsidR="001F79F4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1F79F4" w:rsidRPr="00ED34BE" w:rsidRDefault="001F79F4" w:rsidP="001F79F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1F79F4" w:rsidRDefault="001F79F4" w:rsidP="001F79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79F4" w:rsidRDefault="001F79F4" w:rsidP="001F7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Гарын үсэг</w:t>
      </w:r>
    </w:p>
    <w:p w:rsidR="001F79F4" w:rsidRDefault="001F79F4" w:rsidP="001F79F4"/>
    <w:p w:rsidR="00F547E5" w:rsidRPr="001F79F4" w:rsidRDefault="00F547E5">
      <w:pPr>
        <w:rPr>
          <w:rFonts w:ascii="Arial" w:hAnsi="Arial" w:cs="Arial"/>
          <w:sz w:val="24"/>
          <w:szCs w:val="24"/>
        </w:rPr>
      </w:pPr>
    </w:p>
    <w:sectPr w:rsidR="00F547E5" w:rsidRPr="001F79F4" w:rsidSect="00EB391A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F4"/>
    <w:rsid w:val="0006043F"/>
    <w:rsid w:val="000B6D4E"/>
    <w:rsid w:val="000C283F"/>
    <w:rsid w:val="001A361E"/>
    <w:rsid w:val="001B39B1"/>
    <w:rsid w:val="001F79F4"/>
    <w:rsid w:val="00226C93"/>
    <w:rsid w:val="0056671A"/>
    <w:rsid w:val="00646ECC"/>
    <w:rsid w:val="00700BE3"/>
    <w:rsid w:val="00762EBB"/>
    <w:rsid w:val="00A8099E"/>
    <w:rsid w:val="00D42A91"/>
    <w:rsid w:val="00E65756"/>
    <w:rsid w:val="00EB391A"/>
    <w:rsid w:val="00F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9C5AF"/>
  <w15:chartTrackingRefBased/>
  <w15:docId w15:val="{8C7EB47A-1BC6-A04C-AEC0-26118A74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F4"/>
    <w:pPr>
      <w:spacing w:after="200" w:line="276" w:lineRule="auto"/>
    </w:pPr>
    <w:rPr>
      <w:rFonts w:eastAsiaTheme="minorEastAsia"/>
      <w:kern w:val="0"/>
      <w:sz w:val="22"/>
      <w:szCs w:val="22"/>
      <w:lang w:val="mn-MN" w:eastAsia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M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M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M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F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M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F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M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M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F79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F79F4"/>
    <w:rPr>
      <w:rFonts w:ascii="Times New Roman" w:eastAsiaTheme="minorEastAsia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</dc:creator>
  <cp:keywords/>
  <dc:description/>
  <cp:lastModifiedBy>Bayarmaa</cp:lastModifiedBy>
  <cp:revision>4</cp:revision>
  <dcterms:created xsi:type="dcterms:W3CDTF">2025-06-16T02:50:00Z</dcterms:created>
  <dcterms:modified xsi:type="dcterms:W3CDTF">2025-06-16T03:13:00Z</dcterms:modified>
</cp:coreProperties>
</file>