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4DE73" w14:textId="77777777" w:rsidR="002A44E6" w:rsidRPr="00340BF2" w:rsidRDefault="002A44E6" w:rsidP="002A44E6">
      <w:pPr>
        <w:pStyle w:val="NoSpacing"/>
        <w:ind w:firstLine="567"/>
        <w:jc w:val="center"/>
        <w:rPr>
          <w:rFonts w:ascii="Arial" w:hAnsi="Arial" w:cs="Arial"/>
          <w:b/>
          <w:sz w:val="24"/>
          <w:szCs w:val="24"/>
          <w:lang w:val="mn-MN"/>
        </w:rPr>
      </w:pPr>
      <w:r w:rsidRPr="00340BF2">
        <w:rPr>
          <w:rFonts w:ascii="Arial" w:hAnsi="Arial" w:cs="Arial"/>
          <w:b/>
          <w:sz w:val="24"/>
          <w:szCs w:val="24"/>
          <w:lang w:val="mn-MN"/>
        </w:rPr>
        <w:t>ХУУЛЬ ТОГТООМЖИЙН ТӨСЛИЙН</w:t>
      </w:r>
    </w:p>
    <w:p w14:paraId="1B46A6DD" w14:textId="77777777" w:rsidR="002A44E6" w:rsidRDefault="002A44E6" w:rsidP="002A44E6">
      <w:pPr>
        <w:pStyle w:val="NoSpacing"/>
        <w:ind w:firstLine="567"/>
        <w:jc w:val="center"/>
        <w:rPr>
          <w:rFonts w:ascii="Arial" w:hAnsi="Arial" w:cs="Arial"/>
          <w:b/>
          <w:sz w:val="24"/>
          <w:szCs w:val="24"/>
          <w:lang w:val="mn-MN"/>
        </w:rPr>
      </w:pPr>
      <w:r w:rsidRPr="00340BF2">
        <w:rPr>
          <w:rFonts w:ascii="Arial" w:hAnsi="Arial" w:cs="Arial"/>
          <w:b/>
          <w:sz w:val="24"/>
          <w:szCs w:val="24"/>
          <w:lang w:val="mn-MN"/>
        </w:rPr>
        <w:t>ҮР НӨЛӨӨГ ҮНЭЛСЭН ТАЙЛАН</w:t>
      </w:r>
    </w:p>
    <w:p w14:paraId="007C31E6" w14:textId="77777777" w:rsidR="002A44E6" w:rsidRPr="00340BF2" w:rsidRDefault="002A44E6" w:rsidP="002A44E6">
      <w:pPr>
        <w:pStyle w:val="NoSpacing"/>
        <w:ind w:firstLine="567"/>
        <w:rPr>
          <w:rFonts w:ascii="Arial" w:hAnsi="Arial" w:cs="Arial"/>
          <w:b/>
          <w:sz w:val="24"/>
          <w:szCs w:val="24"/>
          <w:lang w:val="mn-MN"/>
        </w:rPr>
      </w:pPr>
    </w:p>
    <w:p w14:paraId="3792EE37" w14:textId="77777777" w:rsidR="002A44E6" w:rsidRPr="0009649F" w:rsidRDefault="002A44E6" w:rsidP="002A44E6">
      <w:pPr>
        <w:spacing w:before="240" w:line="276" w:lineRule="auto"/>
        <w:ind w:firstLine="567"/>
        <w:jc w:val="both"/>
        <w:rPr>
          <w:rFonts w:ascii="Arial" w:hAnsi="Arial" w:cs="Arial"/>
          <w:sz w:val="24"/>
          <w:szCs w:val="24"/>
          <w:lang w:val="mn-MN"/>
        </w:rPr>
      </w:pPr>
      <w:r w:rsidRPr="0009649F">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1AC98D86" w14:textId="77777777" w:rsidR="002A44E6" w:rsidRPr="00F82125" w:rsidRDefault="002A44E6" w:rsidP="002A44E6">
      <w:pPr>
        <w:spacing w:before="240" w:line="276" w:lineRule="auto"/>
        <w:ind w:firstLine="567"/>
        <w:jc w:val="both"/>
        <w:rPr>
          <w:rFonts w:ascii="Arial"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2460"/>
        <w:gridCol w:w="3290"/>
        <w:gridCol w:w="3230"/>
      </w:tblGrid>
      <w:tr w:rsidR="002A44E6" w:rsidRPr="008878D3" w14:paraId="484926B1" w14:textId="77777777" w:rsidTr="00B201BF">
        <w:tc>
          <w:tcPr>
            <w:tcW w:w="2925" w:type="dxa"/>
            <w:gridSpan w:val="2"/>
            <w:shd w:val="clear" w:color="auto" w:fill="E7E6E6"/>
          </w:tcPr>
          <w:p w14:paraId="41470EF1" w14:textId="77777777" w:rsidR="002A44E6" w:rsidRPr="008878D3" w:rsidRDefault="002A44E6" w:rsidP="00B201BF">
            <w:pPr>
              <w:spacing w:line="276" w:lineRule="auto"/>
              <w:ind w:firstLine="567"/>
              <w:jc w:val="center"/>
              <w:rPr>
                <w:rFonts w:ascii="Arial" w:hAnsi="Arial" w:cs="Arial"/>
                <w:b/>
              </w:rPr>
            </w:pPr>
            <w:r w:rsidRPr="008878D3">
              <w:rPr>
                <w:rFonts w:ascii="Arial" w:hAnsi="Arial" w:cs="Arial"/>
                <w:b/>
              </w:rPr>
              <w:t>Хувилбар</w:t>
            </w:r>
          </w:p>
        </w:tc>
        <w:tc>
          <w:tcPr>
            <w:tcW w:w="3501" w:type="dxa"/>
            <w:shd w:val="clear" w:color="auto" w:fill="E7E6E6"/>
          </w:tcPr>
          <w:p w14:paraId="5E151568" w14:textId="77777777" w:rsidR="002A44E6" w:rsidRPr="008878D3" w:rsidRDefault="002A44E6" w:rsidP="00B201BF">
            <w:pPr>
              <w:spacing w:line="276" w:lineRule="auto"/>
              <w:ind w:firstLine="567"/>
              <w:jc w:val="center"/>
              <w:rPr>
                <w:rFonts w:ascii="Arial" w:hAnsi="Arial" w:cs="Arial"/>
                <w:b/>
              </w:rPr>
            </w:pPr>
            <w:r w:rsidRPr="008878D3">
              <w:rPr>
                <w:rFonts w:ascii="Arial" w:hAnsi="Arial" w:cs="Arial"/>
                <w:b/>
              </w:rPr>
              <w:t>Зорилгод хүрэх байдал</w:t>
            </w:r>
          </w:p>
        </w:tc>
        <w:tc>
          <w:tcPr>
            <w:tcW w:w="3460" w:type="dxa"/>
            <w:shd w:val="clear" w:color="auto" w:fill="E7E6E6"/>
          </w:tcPr>
          <w:p w14:paraId="69E31929" w14:textId="77777777" w:rsidR="002A44E6" w:rsidRPr="008878D3" w:rsidRDefault="002A44E6" w:rsidP="00B201BF">
            <w:pPr>
              <w:spacing w:line="276" w:lineRule="auto"/>
              <w:ind w:firstLine="567"/>
              <w:jc w:val="center"/>
              <w:rPr>
                <w:rFonts w:ascii="Arial" w:hAnsi="Arial" w:cs="Arial"/>
                <w:b/>
              </w:rPr>
            </w:pPr>
            <w:r w:rsidRPr="008878D3">
              <w:rPr>
                <w:rFonts w:ascii="Arial" w:hAnsi="Arial" w:cs="Arial"/>
                <w:b/>
              </w:rPr>
              <w:t>Зардал, үр өгөөжийн харьцаа</w:t>
            </w:r>
          </w:p>
        </w:tc>
      </w:tr>
      <w:tr w:rsidR="002A44E6" w:rsidRPr="008878D3" w14:paraId="3D730693" w14:textId="77777777" w:rsidTr="00B201BF">
        <w:tc>
          <w:tcPr>
            <w:tcW w:w="350" w:type="dxa"/>
            <w:shd w:val="clear" w:color="auto" w:fill="D9D9D9"/>
          </w:tcPr>
          <w:p w14:paraId="395E2440" w14:textId="77777777" w:rsidR="002A44E6" w:rsidRPr="008878D3" w:rsidRDefault="002A44E6" w:rsidP="00B201BF">
            <w:pPr>
              <w:spacing w:line="276" w:lineRule="auto"/>
              <w:ind w:firstLine="567"/>
              <w:rPr>
                <w:rFonts w:ascii="Arial" w:hAnsi="Arial" w:cs="Arial"/>
              </w:rPr>
            </w:pPr>
            <w:r w:rsidRPr="008878D3">
              <w:rPr>
                <w:rFonts w:ascii="Arial" w:hAnsi="Arial" w:cs="Arial"/>
              </w:rPr>
              <w:t>1</w:t>
            </w:r>
          </w:p>
        </w:tc>
        <w:tc>
          <w:tcPr>
            <w:tcW w:w="2575" w:type="dxa"/>
          </w:tcPr>
          <w:p w14:paraId="6BA17DD2" w14:textId="77777777" w:rsidR="002A44E6" w:rsidRPr="008878D3" w:rsidRDefault="002A44E6" w:rsidP="00B201BF">
            <w:pPr>
              <w:spacing w:line="276" w:lineRule="auto"/>
              <w:ind w:firstLine="567"/>
              <w:jc w:val="both"/>
              <w:rPr>
                <w:rFonts w:ascii="Arial" w:hAnsi="Arial" w:cs="Arial"/>
              </w:rPr>
            </w:pPr>
            <w:r w:rsidRPr="008878D3">
              <w:rPr>
                <w:rFonts w:ascii="Arial" w:hAnsi="Arial" w:cs="Arial"/>
              </w:rPr>
              <w:t xml:space="preserve">Зах зээлийн эдийн засгийн хэрэгслүүдийг ашиглан төрөөс зохицуулалт хийх </w:t>
            </w:r>
          </w:p>
        </w:tc>
        <w:tc>
          <w:tcPr>
            <w:tcW w:w="3501" w:type="dxa"/>
          </w:tcPr>
          <w:p w14:paraId="2D64C193" w14:textId="77777777" w:rsidR="002A44E6" w:rsidRPr="008878D3" w:rsidRDefault="002A44E6" w:rsidP="00B201BF">
            <w:pPr>
              <w:spacing w:line="276" w:lineRule="auto"/>
              <w:ind w:firstLine="567"/>
              <w:jc w:val="both"/>
              <w:rPr>
                <w:rFonts w:ascii="Arial" w:hAnsi="Arial" w:cs="Arial"/>
              </w:rPr>
            </w:pPr>
            <w:r w:rsidRPr="008878D3">
              <w:rPr>
                <w:rFonts w:ascii="Arial" w:hAnsi="Arial" w:cs="Arial"/>
              </w:rPr>
              <w:t xml:space="preserve">Ажил, албан тушаалдаа хайнга хандаж, </w:t>
            </w:r>
            <w:proofErr w:type="gramStart"/>
            <w:r w:rsidRPr="008878D3">
              <w:rPr>
                <w:rFonts w:ascii="Arial" w:hAnsi="Arial" w:cs="Arial"/>
              </w:rPr>
              <w:t>буруу  шийдвэр</w:t>
            </w:r>
            <w:proofErr w:type="gramEnd"/>
            <w:r w:rsidRPr="008878D3">
              <w:rPr>
                <w:rFonts w:ascii="Arial" w:hAnsi="Arial" w:cs="Arial"/>
              </w:rPr>
              <w:t xml:space="preserve"> гаргасан салбарын сайдыг огцруулах </w:t>
            </w:r>
          </w:p>
          <w:p w14:paraId="0D62E79E" w14:textId="77777777" w:rsidR="002A44E6" w:rsidRPr="008878D3" w:rsidRDefault="002A44E6" w:rsidP="00B201BF">
            <w:pPr>
              <w:spacing w:line="276" w:lineRule="auto"/>
              <w:ind w:firstLine="567"/>
              <w:jc w:val="both"/>
              <w:rPr>
                <w:rFonts w:ascii="Arial" w:hAnsi="Arial" w:cs="Arial"/>
              </w:rPr>
            </w:pPr>
          </w:p>
        </w:tc>
        <w:tc>
          <w:tcPr>
            <w:tcW w:w="3460" w:type="dxa"/>
          </w:tcPr>
          <w:p w14:paraId="265C4941" w14:textId="77777777" w:rsidR="002A44E6" w:rsidRPr="008878D3" w:rsidRDefault="002A44E6" w:rsidP="00B201BF">
            <w:pPr>
              <w:spacing w:line="276" w:lineRule="auto"/>
              <w:ind w:firstLine="567"/>
              <w:jc w:val="both"/>
              <w:rPr>
                <w:rFonts w:ascii="Arial" w:hAnsi="Arial" w:cs="Arial"/>
                <w:b/>
              </w:rPr>
            </w:pPr>
            <w:r w:rsidRPr="008878D3">
              <w:rPr>
                <w:rFonts w:ascii="Arial" w:hAnsi="Arial" w:cs="Arial"/>
              </w:rPr>
              <w:t>Илүү</w:t>
            </w:r>
            <w:r>
              <w:rPr>
                <w:rFonts w:ascii="Arial" w:hAnsi="Arial" w:cs="Arial"/>
                <w:lang w:val="mn-MN"/>
              </w:rPr>
              <w:t>ы</w:t>
            </w:r>
            <w:r w:rsidRPr="008878D3">
              <w:rPr>
                <w:rFonts w:ascii="Arial" w:hAnsi="Arial" w:cs="Arial"/>
              </w:rPr>
              <w:t xml:space="preserve"> зардал шаардахгүй </w:t>
            </w:r>
          </w:p>
        </w:tc>
      </w:tr>
      <w:tr w:rsidR="002A44E6" w:rsidRPr="008878D3" w14:paraId="6FDD2BBE" w14:textId="77777777" w:rsidTr="00B201BF">
        <w:tc>
          <w:tcPr>
            <w:tcW w:w="350" w:type="dxa"/>
            <w:shd w:val="clear" w:color="auto" w:fill="D9D9D9"/>
          </w:tcPr>
          <w:p w14:paraId="00D00594" w14:textId="77777777" w:rsidR="002A44E6" w:rsidRPr="008878D3" w:rsidRDefault="002A44E6" w:rsidP="00B201BF">
            <w:pPr>
              <w:spacing w:line="276" w:lineRule="auto"/>
              <w:rPr>
                <w:rFonts w:ascii="Arial" w:hAnsi="Arial" w:cs="Arial"/>
              </w:rPr>
            </w:pPr>
            <w:r w:rsidRPr="008878D3">
              <w:rPr>
                <w:rFonts w:ascii="Arial" w:hAnsi="Arial" w:cs="Arial"/>
              </w:rPr>
              <w:t>2</w:t>
            </w:r>
          </w:p>
        </w:tc>
        <w:tc>
          <w:tcPr>
            <w:tcW w:w="2575" w:type="dxa"/>
          </w:tcPr>
          <w:p w14:paraId="4772BFE1" w14:textId="77777777" w:rsidR="002A44E6" w:rsidRPr="008878D3" w:rsidRDefault="002A44E6" w:rsidP="00B201BF">
            <w:pPr>
              <w:spacing w:line="276" w:lineRule="auto"/>
              <w:jc w:val="both"/>
              <w:rPr>
                <w:rFonts w:ascii="Arial" w:hAnsi="Arial" w:cs="Arial"/>
              </w:rPr>
            </w:pPr>
            <w:r w:rsidRPr="008878D3">
              <w:rPr>
                <w:rFonts w:ascii="Arial" w:hAnsi="Arial" w:cs="Arial"/>
              </w:rPr>
              <w:t xml:space="preserve">Хууль тогтоомжийн төсөл боловсруулах </w:t>
            </w:r>
          </w:p>
        </w:tc>
        <w:tc>
          <w:tcPr>
            <w:tcW w:w="3501" w:type="dxa"/>
          </w:tcPr>
          <w:p w14:paraId="1837EEA9" w14:textId="77777777" w:rsidR="002A44E6" w:rsidRPr="008878D3" w:rsidRDefault="002A44E6" w:rsidP="00B201BF">
            <w:pPr>
              <w:spacing w:line="276" w:lineRule="auto"/>
              <w:jc w:val="both"/>
              <w:rPr>
                <w:rFonts w:ascii="Arial" w:hAnsi="Arial" w:cs="Arial"/>
              </w:rPr>
            </w:pPr>
            <w:r w:rsidRPr="008878D3">
              <w:rPr>
                <w:rFonts w:ascii="Arial" w:hAnsi="Arial" w:cs="Arial"/>
              </w:rPr>
              <w:t xml:space="preserve">Монгол Улсын Засгийн газрын гишүүнийг огцруулах хуулийн төсөл боловсруулах </w:t>
            </w:r>
          </w:p>
          <w:p w14:paraId="34CB991F" w14:textId="77777777" w:rsidR="002A44E6" w:rsidRPr="008878D3" w:rsidRDefault="002A44E6" w:rsidP="00B201BF">
            <w:pPr>
              <w:spacing w:line="276" w:lineRule="auto"/>
              <w:jc w:val="both"/>
              <w:rPr>
                <w:rFonts w:ascii="Arial" w:hAnsi="Arial" w:cs="Arial"/>
              </w:rPr>
            </w:pPr>
          </w:p>
        </w:tc>
        <w:tc>
          <w:tcPr>
            <w:tcW w:w="3460" w:type="dxa"/>
          </w:tcPr>
          <w:p w14:paraId="01BDF7EF" w14:textId="77777777" w:rsidR="002A44E6" w:rsidRPr="008878D3" w:rsidRDefault="002A44E6" w:rsidP="00B201BF">
            <w:pPr>
              <w:spacing w:line="276" w:lineRule="auto"/>
              <w:jc w:val="both"/>
              <w:rPr>
                <w:rFonts w:ascii="Arial" w:hAnsi="Arial" w:cs="Arial"/>
                <w:b/>
              </w:rPr>
            </w:pPr>
            <w:r w:rsidRPr="008878D3">
              <w:rPr>
                <w:rFonts w:ascii="Arial" w:hAnsi="Arial" w:cs="Arial"/>
              </w:rPr>
              <w:t>Зардал гарахгүй</w:t>
            </w:r>
          </w:p>
        </w:tc>
      </w:tr>
    </w:tbl>
    <w:p w14:paraId="12E40067" w14:textId="77777777" w:rsidR="002A44E6" w:rsidRPr="0009649F" w:rsidRDefault="002A44E6" w:rsidP="002A44E6">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rPr>
        <w:t xml:space="preserve">Тандан судлах ажиллагааны 3 дахь үе шатанд бид асуудлыг шийдвэрлэж болох хувилбар буюу хууль тогтоомжийн төсөл боловсруулах хувилбарыг үр дүнтэй бөгөөд татвар, хураамж бий болгох асуудлыг хуулиар зохицуулахаар Татварын ерөнхий хуульд заасан тул сонгосон билээ. Тиймээс энэхүү сонгож авсан хувилбарыг буюу татвар, хураамж бий болгох зохицуулалтыг цаашид нарийвчлан доорх шалгуураар үнэлэх юм. </w:t>
      </w:r>
      <w:r w:rsidRPr="0009649F">
        <w:rPr>
          <w:rFonts w:ascii="Arial" w:hAnsi="Arial" w:cs="Arial"/>
          <w:sz w:val="24"/>
          <w:szCs w:val="24"/>
          <w:lang w:val="mn-MN"/>
        </w:rPr>
        <w:t>Үүнд:</w:t>
      </w:r>
    </w:p>
    <w:p w14:paraId="4FF03ADF" w14:textId="77777777" w:rsidR="002A44E6" w:rsidRPr="0009649F" w:rsidRDefault="002A44E6" w:rsidP="002A44E6">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lang w:val="mn-MN"/>
        </w:rPr>
        <w:t xml:space="preserve">1.Хүний эрх, эдийн засаг, нийгэм, байгаль орчинд үзүүлэх үр нөлөө ямар байх; </w:t>
      </w:r>
    </w:p>
    <w:p w14:paraId="4E0F537A" w14:textId="77777777" w:rsidR="002A44E6" w:rsidRPr="0009649F" w:rsidRDefault="002A44E6" w:rsidP="002A44E6">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lang w:val="mn-MN"/>
        </w:rPr>
        <w:t xml:space="preserve">2.Монгол Улсын Үндсэн хууль, Монгол Улсын олон улсын гэрээ, бусад хууль тогтоомжтой нийцэж байгаа эсэхийг нарийвчлан судална. </w:t>
      </w:r>
    </w:p>
    <w:p w14:paraId="3D0260B0" w14:textId="77777777" w:rsidR="002A44E6" w:rsidRPr="0009649F" w:rsidRDefault="002A44E6" w:rsidP="002A44E6">
      <w:pPr>
        <w:spacing w:line="240" w:lineRule="auto"/>
        <w:jc w:val="both"/>
        <w:rPr>
          <w:rFonts w:ascii="Arial" w:hAnsi="Arial" w:cs="Arial"/>
          <w:bCs/>
          <w:sz w:val="24"/>
          <w:szCs w:val="24"/>
          <w:lang w:val="mn-MN"/>
        </w:rPr>
      </w:pPr>
      <w:r w:rsidRPr="0009649F">
        <w:rPr>
          <w:rFonts w:ascii="Arial" w:hAnsi="Arial" w:cs="Arial"/>
          <w:bCs/>
          <w:sz w:val="24"/>
          <w:szCs w:val="24"/>
          <w:lang w:val="mn-MN"/>
        </w:rPr>
        <w:t>Аргачлалын 6-д заасны дагуу сонгосон хувилбарын үр нөлөөг ерөнхий асуултуудад хариулах замаар дүгнэлтийг нэгтгэн гаргалаа.</w:t>
      </w:r>
    </w:p>
    <w:p w14:paraId="1F4412F6" w14:textId="77777777" w:rsidR="002A44E6" w:rsidRPr="0009649F" w:rsidRDefault="002A44E6" w:rsidP="002A44E6">
      <w:pPr>
        <w:spacing w:before="240" w:line="240" w:lineRule="auto"/>
        <w:ind w:firstLine="720"/>
        <w:jc w:val="both"/>
        <w:rPr>
          <w:rFonts w:ascii="Arial" w:hAnsi="Arial" w:cs="Arial"/>
          <w:bCs/>
          <w:i/>
          <w:sz w:val="24"/>
          <w:szCs w:val="24"/>
          <w:lang w:val="mn-MN"/>
        </w:rPr>
      </w:pPr>
      <w:r w:rsidRPr="0009649F">
        <w:rPr>
          <w:rFonts w:ascii="Arial" w:hAnsi="Arial" w:cs="Arial"/>
          <w:bCs/>
          <w:i/>
          <w:sz w:val="24"/>
          <w:szCs w:val="24"/>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119824BD" w14:textId="77777777" w:rsidR="002A44E6" w:rsidRPr="00564C79" w:rsidRDefault="002A44E6" w:rsidP="002A44E6">
      <w:pPr>
        <w:spacing w:before="240" w:line="276" w:lineRule="auto"/>
        <w:ind w:firstLine="720"/>
        <w:rPr>
          <w:rFonts w:ascii="Arial" w:hAnsi="Arial" w:cs="Arial"/>
          <w:b/>
          <w:lang w:val="mn-MN"/>
        </w:rPr>
      </w:pPr>
      <w:r w:rsidRPr="00564C79">
        <w:rPr>
          <w:rFonts w:ascii="Arial" w:hAnsi="Arial" w:cs="Arial"/>
          <w:b/>
          <w:lang w:val="mn-MN"/>
        </w:rPr>
        <w:t>ХҮНИЙ ЭРХЭД ҮЗҮҮЛЭХ ҮР НӨЛӨӨ</w:t>
      </w:r>
    </w:p>
    <w:p w14:paraId="14C61113" w14:textId="77777777" w:rsidR="002A44E6" w:rsidRPr="00564C79" w:rsidRDefault="002A44E6" w:rsidP="002A44E6">
      <w:pPr>
        <w:spacing w:line="276" w:lineRule="auto"/>
        <w:ind w:left="710" w:hanging="710"/>
        <w:jc w:val="center"/>
        <w:rPr>
          <w:rFonts w:ascii="Arial"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402"/>
        <w:gridCol w:w="850"/>
        <w:gridCol w:w="851"/>
        <w:gridCol w:w="141"/>
        <w:gridCol w:w="2977"/>
      </w:tblGrid>
      <w:tr w:rsidR="002A44E6" w:rsidRPr="0009649F" w14:paraId="026B1B9A" w14:textId="77777777" w:rsidTr="00B201BF">
        <w:tc>
          <w:tcPr>
            <w:tcW w:w="1986" w:type="dxa"/>
            <w:vAlign w:val="center"/>
          </w:tcPr>
          <w:p w14:paraId="0D89B20A" w14:textId="77777777" w:rsidR="002A44E6" w:rsidRPr="0009649F" w:rsidRDefault="002A44E6" w:rsidP="00B201BF">
            <w:pPr>
              <w:spacing w:line="276" w:lineRule="auto"/>
              <w:jc w:val="center"/>
              <w:rPr>
                <w:rFonts w:ascii="Arial" w:hAnsi="Arial" w:cs="Arial"/>
                <w:b/>
                <w:sz w:val="24"/>
                <w:szCs w:val="24"/>
              </w:rPr>
            </w:pPr>
            <w:r w:rsidRPr="0009649F">
              <w:rPr>
                <w:rFonts w:ascii="Arial" w:hAnsi="Arial" w:cs="Arial"/>
                <w:b/>
                <w:bCs/>
                <w:sz w:val="24"/>
                <w:szCs w:val="24"/>
              </w:rPr>
              <w:t>Үзүүлэх үр нөлөө:</w:t>
            </w:r>
          </w:p>
        </w:tc>
        <w:tc>
          <w:tcPr>
            <w:tcW w:w="3402" w:type="dxa"/>
            <w:vAlign w:val="center"/>
          </w:tcPr>
          <w:p w14:paraId="767FDC95" w14:textId="77777777" w:rsidR="002A44E6" w:rsidRPr="0009649F" w:rsidRDefault="002A44E6" w:rsidP="00B201BF">
            <w:pPr>
              <w:spacing w:line="276" w:lineRule="auto"/>
              <w:jc w:val="center"/>
              <w:rPr>
                <w:rFonts w:ascii="Arial" w:hAnsi="Arial" w:cs="Arial"/>
                <w:b/>
                <w:sz w:val="24"/>
                <w:szCs w:val="24"/>
              </w:rPr>
            </w:pPr>
            <w:r w:rsidRPr="0009649F">
              <w:rPr>
                <w:rFonts w:ascii="Arial" w:hAnsi="Arial" w:cs="Arial"/>
                <w:b/>
                <w:sz w:val="24"/>
                <w:szCs w:val="24"/>
              </w:rPr>
              <w:t xml:space="preserve">Холбогдох асуултууд </w:t>
            </w:r>
          </w:p>
        </w:tc>
        <w:tc>
          <w:tcPr>
            <w:tcW w:w="1701" w:type="dxa"/>
            <w:gridSpan w:val="2"/>
            <w:vAlign w:val="center"/>
          </w:tcPr>
          <w:p w14:paraId="223E2DC0"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 xml:space="preserve">   Хариулт </w:t>
            </w:r>
          </w:p>
        </w:tc>
        <w:tc>
          <w:tcPr>
            <w:tcW w:w="3118" w:type="dxa"/>
            <w:gridSpan w:val="2"/>
          </w:tcPr>
          <w:p w14:paraId="466DEEB3"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 xml:space="preserve">       Тайлбар</w:t>
            </w:r>
          </w:p>
        </w:tc>
      </w:tr>
      <w:tr w:rsidR="002A44E6" w:rsidRPr="0009649F" w14:paraId="5013F572" w14:textId="77777777" w:rsidTr="00B201BF">
        <w:tc>
          <w:tcPr>
            <w:tcW w:w="1986" w:type="dxa"/>
            <w:vMerge w:val="restart"/>
          </w:tcPr>
          <w:p w14:paraId="620E9CDD" w14:textId="77777777" w:rsidR="002A44E6" w:rsidRPr="0009649F" w:rsidRDefault="002A44E6" w:rsidP="002A44E6">
            <w:pPr>
              <w:numPr>
                <w:ilvl w:val="0"/>
                <w:numId w:val="2"/>
              </w:numPr>
              <w:spacing w:after="0" w:line="276" w:lineRule="auto"/>
              <w:contextualSpacing/>
              <w:rPr>
                <w:rFonts w:ascii="Arial" w:hAnsi="Arial" w:cs="Arial"/>
                <w:b/>
                <w:sz w:val="24"/>
                <w:szCs w:val="24"/>
              </w:rPr>
            </w:pPr>
            <w:r w:rsidRPr="0009649F">
              <w:rPr>
                <w:rFonts w:ascii="Arial" w:hAnsi="Arial" w:cs="Arial"/>
                <w:b/>
                <w:sz w:val="24"/>
                <w:szCs w:val="24"/>
              </w:rPr>
              <w:t>Хүний эрхийн суурь зарчмууда</w:t>
            </w:r>
            <w:r w:rsidRPr="0009649F">
              <w:rPr>
                <w:rFonts w:ascii="Arial" w:hAnsi="Arial" w:cs="Arial"/>
                <w:b/>
                <w:sz w:val="24"/>
                <w:szCs w:val="24"/>
              </w:rPr>
              <w:lastRenderedPageBreak/>
              <w:t>д нийцэж буй эсэх</w:t>
            </w:r>
          </w:p>
          <w:p w14:paraId="65A4B3C9" w14:textId="77777777" w:rsidR="002A44E6" w:rsidRPr="0009649F" w:rsidRDefault="002A44E6" w:rsidP="00B201BF">
            <w:pPr>
              <w:spacing w:line="276" w:lineRule="auto"/>
              <w:jc w:val="center"/>
              <w:rPr>
                <w:rFonts w:ascii="Arial" w:hAnsi="Arial" w:cs="Arial"/>
                <w:b/>
                <w:sz w:val="24"/>
                <w:szCs w:val="24"/>
              </w:rPr>
            </w:pPr>
          </w:p>
        </w:tc>
        <w:tc>
          <w:tcPr>
            <w:tcW w:w="8221" w:type="dxa"/>
            <w:gridSpan w:val="5"/>
            <w:shd w:val="clear" w:color="auto" w:fill="E7E6E6"/>
          </w:tcPr>
          <w:p w14:paraId="7A920D44"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lastRenderedPageBreak/>
              <w:t xml:space="preserve">1.1. Ялгаварлан гадуурхахгүй ба тэгш байх </w:t>
            </w:r>
          </w:p>
        </w:tc>
      </w:tr>
      <w:tr w:rsidR="002A44E6" w:rsidRPr="0009649F" w14:paraId="643B3AAB" w14:textId="77777777" w:rsidTr="00B201BF">
        <w:tc>
          <w:tcPr>
            <w:tcW w:w="1986" w:type="dxa"/>
            <w:vMerge/>
          </w:tcPr>
          <w:p w14:paraId="28BBE71D" w14:textId="77777777" w:rsidR="002A44E6" w:rsidRPr="0009649F" w:rsidRDefault="002A44E6" w:rsidP="00B201BF">
            <w:pPr>
              <w:spacing w:line="276" w:lineRule="auto"/>
              <w:jc w:val="center"/>
              <w:rPr>
                <w:rFonts w:ascii="Arial" w:hAnsi="Arial" w:cs="Arial"/>
                <w:b/>
                <w:sz w:val="24"/>
                <w:szCs w:val="24"/>
              </w:rPr>
            </w:pPr>
          </w:p>
        </w:tc>
        <w:tc>
          <w:tcPr>
            <w:tcW w:w="3402" w:type="dxa"/>
          </w:tcPr>
          <w:p w14:paraId="4B9E0F10" w14:textId="77777777" w:rsidR="002A44E6" w:rsidRPr="0009649F" w:rsidRDefault="002A44E6" w:rsidP="00B201BF">
            <w:pPr>
              <w:spacing w:line="276" w:lineRule="auto"/>
              <w:ind w:firstLine="342"/>
              <w:rPr>
                <w:rFonts w:ascii="Arial" w:hAnsi="Arial" w:cs="Arial"/>
                <w:sz w:val="24"/>
                <w:szCs w:val="24"/>
              </w:rPr>
            </w:pPr>
            <w:r w:rsidRPr="0009649F">
              <w:rPr>
                <w:rFonts w:ascii="Arial" w:hAnsi="Arial" w:cs="Arial"/>
                <w:sz w:val="24"/>
                <w:szCs w:val="24"/>
              </w:rPr>
              <w:t>1.1.1.Ялгаварлан гадуурхахыг хориглох эсэх</w:t>
            </w:r>
          </w:p>
        </w:tc>
        <w:tc>
          <w:tcPr>
            <w:tcW w:w="850" w:type="dxa"/>
          </w:tcPr>
          <w:p w14:paraId="09B4B640"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74C07C21" w14:textId="77777777" w:rsidR="002A44E6" w:rsidRPr="0009649F" w:rsidRDefault="002A44E6" w:rsidP="00B201BF">
            <w:pPr>
              <w:spacing w:line="276" w:lineRule="auto"/>
              <w:rPr>
                <w:rFonts w:ascii="Arial" w:hAnsi="Arial" w:cs="Arial"/>
                <w:sz w:val="24"/>
                <w:szCs w:val="24"/>
              </w:rPr>
            </w:pPr>
          </w:p>
        </w:tc>
        <w:tc>
          <w:tcPr>
            <w:tcW w:w="3118" w:type="dxa"/>
            <w:gridSpan w:val="2"/>
          </w:tcPr>
          <w:p w14:paraId="1766F7C0"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2A44E6" w:rsidRPr="0009649F" w14:paraId="4327AF10" w14:textId="77777777" w:rsidTr="00B201BF">
        <w:tc>
          <w:tcPr>
            <w:tcW w:w="1986" w:type="dxa"/>
            <w:vMerge/>
          </w:tcPr>
          <w:p w14:paraId="4F469B9F" w14:textId="77777777" w:rsidR="002A44E6" w:rsidRPr="0009649F" w:rsidRDefault="002A44E6" w:rsidP="00B201BF">
            <w:pPr>
              <w:spacing w:line="276" w:lineRule="auto"/>
              <w:rPr>
                <w:rFonts w:ascii="Arial" w:hAnsi="Arial" w:cs="Arial"/>
                <w:b/>
                <w:sz w:val="24"/>
                <w:szCs w:val="24"/>
              </w:rPr>
            </w:pPr>
          </w:p>
        </w:tc>
        <w:tc>
          <w:tcPr>
            <w:tcW w:w="3402" w:type="dxa"/>
          </w:tcPr>
          <w:p w14:paraId="62CCF302" w14:textId="77777777" w:rsidR="002A44E6" w:rsidRPr="0009649F" w:rsidRDefault="002A44E6" w:rsidP="00B201BF">
            <w:pPr>
              <w:spacing w:line="276" w:lineRule="auto"/>
              <w:ind w:left="-18" w:firstLine="342"/>
              <w:rPr>
                <w:rFonts w:ascii="Arial" w:hAnsi="Arial" w:cs="Arial"/>
                <w:sz w:val="24"/>
                <w:szCs w:val="24"/>
              </w:rPr>
            </w:pPr>
            <w:r w:rsidRPr="0009649F">
              <w:rPr>
                <w:rFonts w:ascii="Arial" w:hAnsi="Arial" w:cs="Arial"/>
                <w:sz w:val="24"/>
                <w:szCs w:val="24"/>
              </w:rPr>
              <w:t>1.1.2.Ялгаварлан гадуурхсан буюу аль нэг бүлэгт давуу байдал үүсгэх эсэх</w:t>
            </w:r>
          </w:p>
        </w:tc>
        <w:tc>
          <w:tcPr>
            <w:tcW w:w="850" w:type="dxa"/>
          </w:tcPr>
          <w:p w14:paraId="6B93822B" w14:textId="77777777" w:rsidR="002A44E6" w:rsidRPr="0009649F" w:rsidRDefault="002A44E6" w:rsidP="00B201BF">
            <w:pPr>
              <w:spacing w:line="276" w:lineRule="auto"/>
              <w:rPr>
                <w:rFonts w:ascii="Arial" w:hAnsi="Arial" w:cs="Arial"/>
                <w:sz w:val="24"/>
                <w:szCs w:val="24"/>
              </w:rPr>
            </w:pPr>
          </w:p>
        </w:tc>
        <w:tc>
          <w:tcPr>
            <w:tcW w:w="851" w:type="dxa"/>
          </w:tcPr>
          <w:p w14:paraId="14F5A1C9" w14:textId="77777777" w:rsidR="002A44E6" w:rsidRPr="0009649F" w:rsidRDefault="002A44E6" w:rsidP="00B201BF">
            <w:pPr>
              <w:spacing w:line="276" w:lineRule="auto"/>
              <w:rPr>
                <w:rFonts w:ascii="Arial" w:hAnsi="Arial" w:cs="Arial"/>
                <w:b/>
                <w:bCs/>
                <w:sz w:val="24"/>
                <w:szCs w:val="24"/>
              </w:rPr>
            </w:pPr>
            <w:r w:rsidRPr="0009649F">
              <w:rPr>
                <w:rFonts w:ascii="Arial" w:hAnsi="Arial" w:cs="Arial"/>
                <w:b/>
                <w:sz w:val="24"/>
                <w:szCs w:val="24"/>
              </w:rPr>
              <w:t>Үгүй</w:t>
            </w:r>
          </w:p>
        </w:tc>
        <w:tc>
          <w:tcPr>
            <w:tcW w:w="3118" w:type="dxa"/>
            <w:gridSpan w:val="2"/>
          </w:tcPr>
          <w:p w14:paraId="2E4C60BB"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2A44E6" w:rsidRPr="0009649F" w14:paraId="56B960CB" w14:textId="77777777" w:rsidTr="00B201BF">
        <w:trPr>
          <w:trHeight w:val="440"/>
        </w:trPr>
        <w:tc>
          <w:tcPr>
            <w:tcW w:w="1986" w:type="dxa"/>
            <w:vMerge/>
          </w:tcPr>
          <w:p w14:paraId="6473DD70" w14:textId="77777777" w:rsidR="002A44E6" w:rsidRPr="0009649F" w:rsidRDefault="002A44E6" w:rsidP="00B201BF">
            <w:pPr>
              <w:spacing w:line="276" w:lineRule="auto"/>
              <w:rPr>
                <w:rFonts w:ascii="Arial" w:hAnsi="Arial" w:cs="Arial"/>
                <w:b/>
                <w:sz w:val="24"/>
                <w:szCs w:val="24"/>
              </w:rPr>
            </w:pPr>
          </w:p>
        </w:tc>
        <w:tc>
          <w:tcPr>
            <w:tcW w:w="3402" w:type="dxa"/>
          </w:tcPr>
          <w:p w14:paraId="4C030FB7" w14:textId="77777777" w:rsidR="002A44E6" w:rsidRPr="0009649F" w:rsidRDefault="002A44E6" w:rsidP="00B201BF">
            <w:pPr>
              <w:spacing w:line="276" w:lineRule="auto"/>
              <w:ind w:left="-108" w:firstLine="450"/>
              <w:jc w:val="both"/>
              <w:rPr>
                <w:rFonts w:ascii="Arial" w:hAnsi="Arial" w:cs="Arial"/>
                <w:sz w:val="24"/>
                <w:szCs w:val="24"/>
              </w:rPr>
            </w:pPr>
            <w:r w:rsidRPr="0009649F">
              <w:rPr>
                <w:rFonts w:ascii="Arial" w:hAnsi="Arial" w:cs="Arial"/>
                <w:sz w:val="24"/>
                <w:szCs w:val="24"/>
              </w:rPr>
              <w:t>1.1.</w:t>
            </w:r>
            <w:proofErr w:type="gramStart"/>
            <w:r w:rsidRPr="0009649F">
              <w:rPr>
                <w:rFonts w:ascii="Arial" w:hAnsi="Arial" w:cs="Arial"/>
                <w:sz w:val="24"/>
                <w:szCs w:val="24"/>
              </w:rPr>
              <w:t>3.Энэ</w:t>
            </w:r>
            <w:proofErr w:type="gramEnd"/>
            <w:r w:rsidRPr="0009649F">
              <w:rPr>
                <w:rFonts w:ascii="Arial" w:hAnsi="Arial" w:cs="Arial"/>
                <w:sz w:val="24"/>
                <w:szCs w:val="24"/>
              </w:rPr>
              <w:t xml:space="preserve">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2C7ECD40" w14:textId="77777777" w:rsidR="002A44E6" w:rsidRPr="0009649F" w:rsidRDefault="002A44E6" w:rsidP="00B201BF">
            <w:pPr>
              <w:spacing w:line="276" w:lineRule="auto"/>
              <w:ind w:left="-108" w:firstLine="450"/>
              <w:jc w:val="both"/>
              <w:rPr>
                <w:rFonts w:ascii="Arial" w:hAnsi="Arial" w:cs="Arial"/>
                <w:sz w:val="24"/>
                <w:szCs w:val="24"/>
              </w:rPr>
            </w:pPr>
          </w:p>
        </w:tc>
        <w:tc>
          <w:tcPr>
            <w:tcW w:w="850" w:type="dxa"/>
          </w:tcPr>
          <w:p w14:paraId="1794EE10" w14:textId="77777777" w:rsidR="002A44E6" w:rsidRPr="0009649F" w:rsidRDefault="002A44E6" w:rsidP="00B201BF">
            <w:pPr>
              <w:spacing w:line="276" w:lineRule="auto"/>
              <w:rPr>
                <w:rFonts w:ascii="Arial" w:hAnsi="Arial" w:cs="Arial"/>
                <w:sz w:val="24"/>
                <w:szCs w:val="24"/>
              </w:rPr>
            </w:pPr>
          </w:p>
        </w:tc>
        <w:tc>
          <w:tcPr>
            <w:tcW w:w="851" w:type="dxa"/>
          </w:tcPr>
          <w:p w14:paraId="477D9F2C"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Үгүй</w:t>
            </w:r>
          </w:p>
        </w:tc>
        <w:tc>
          <w:tcPr>
            <w:tcW w:w="3118" w:type="dxa"/>
            <w:gridSpan w:val="2"/>
          </w:tcPr>
          <w:p w14:paraId="39504023"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2A44E6" w:rsidRPr="0009649F" w14:paraId="64CF5CAD" w14:textId="77777777" w:rsidTr="00B201BF">
        <w:tc>
          <w:tcPr>
            <w:tcW w:w="1986" w:type="dxa"/>
            <w:vMerge/>
          </w:tcPr>
          <w:p w14:paraId="20C34309" w14:textId="77777777" w:rsidR="002A44E6" w:rsidRPr="0009649F" w:rsidRDefault="002A44E6" w:rsidP="00B201BF">
            <w:pPr>
              <w:spacing w:line="276" w:lineRule="auto"/>
              <w:rPr>
                <w:rFonts w:ascii="Arial" w:hAnsi="Arial" w:cs="Arial"/>
                <w:b/>
                <w:sz w:val="24"/>
                <w:szCs w:val="24"/>
              </w:rPr>
            </w:pPr>
          </w:p>
        </w:tc>
        <w:tc>
          <w:tcPr>
            <w:tcW w:w="8221" w:type="dxa"/>
            <w:gridSpan w:val="5"/>
            <w:shd w:val="clear" w:color="auto" w:fill="E7E6E6"/>
          </w:tcPr>
          <w:p w14:paraId="7DEF6A56" w14:textId="77777777" w:rsidR="002A44E6" w:rsidRPr="0009649F" w:rsidRDefault="002A44E6" w:rsidP="00B201BF">
            <w:pPr>
              <w:spacing w:line="276" w:lineRule="auto"/>
              <w:contextualSpacing/>
              <w:rPr>
                <w:rFonts w:ascii="Arial" w:hAnsi="Arial" w:cs="Arial"/>
                <w:b/>
                <w:sz w:val="24"/>
                <w:szCs w:val="24"/>
              </w:rPr>
            </w:pPr>
            <w:r w:rsidRPr="0009649F">
              <w:rPr>
                <w:rFonts w:ascii="Arial" w:hAnsi="Arial" w:cs="Arial"/>
                <w:b/>
                <w:sz w:val="24"/>
                <w:szCs w:val="24"/>
              </w:rPr>
              <w:t>1.2. Оролцоог хангах</w:t>
            </w:r>
          </w:p>
        </w:tc>
      </w:tr>
      <w:tr w:rsidR="002A44E6" w:rsidRPr="0009649F" w14:paraId="217C40B5" w14:textId="77777777" w:rsidTr="00B201BF">
        <w:tc>
          <w:tcPr>
            <w:tcW w:w="1986" w:type="dxa"/>
            <w:vMerge/>
          </w:tcPr>
          <w:p w14:paraId="0223475F" w14:textId="77777777" w:rsidR="002A44E6" w:rsidRPr="0009649F" w:rsidRDefault="002A44E6" w:rsidP="00B201BF">
            <w:pPr>
              <w:spacing w:line="276" w:lineRule="auto"/>
              <w:jc w:val="center"/>
              <w:rPr>
                <w:rFonts w:ascii="Arial" w:hAnsi="Arial" w:cs="Arial"/>
                <w:b/>
                <w:sz w:val="24"/>
                <w:szCs w:val="24"/>
              </w:rPr>
            </w:pPr>
          </w:p>
        </w:tc>
        <w:tc>
          <w:tcPr>
            <w:tcW w:w="3402" w:type="dxa"/>
          </w:tcPr>
          <w:p w14:paraId="1E75B7EB" w14:textId="77777777" w:rsidR="002A44E6" w:rsidRPr="0009649F" w:rsidRDefault="002A44E6" w:rsidP="00B201BF">
            <w:pPr>
              <w:spacing w:line="276" w:lineRule="auto"/>
              <w:ind w:left="-18" w:firstLine="360"/>
              <w:jc w:val="both"/>
              <w:rPr>
                <w:rFonts w:ascii="Arial" w:hAnsi="Arial" w:cs="Arial"/>
                <w:sz w:val="24"/>
                <w:szCs w:val="24"/>
              </w:rPr>
            </w:pPr>
            <w:r w:rsidRPr="0009649F">
              <w:rPr>
                <w:rFonts w:ascii="Arial" w:hAnsi="Arial" w:cs="Arial"/>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251D72E3"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75CD4800" w14:textId="77777777" w:rsidR="002A44E6" w:rsidRPr="0009649F" w:rsidRDefault="002A44E6" w:rsidP="00B201BF">
            <w:pPr>
              <w:spacing w:line="276" w:lineRule="auto"/>
              <w:rPr>
                <w:rFonts w:ascii="Arial" w:hAnsi="Arial" w:cs="Arial"/>
                <w:sz w:val="24"/>
                <w:szCs w:val="24"/>
              </w:rPr>
            </w:pPr>
          </w:p>
        </w:tc>
        <w:tc>
          <w:tcPr>
            <w:tcW w:w="3118" w:type="dxa"/>
            <w:gridSpan w:val="2"/>
          </w:tcPr>
          <w:p w14:paraId="5F502A86"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Иргэд тэгш эрхтэй хамрагдана</w:t>
            </w:r>
          </w:p>
        </w:tc>
      </w:tr>
      <w:tr w:rsidR="002A44E6" w:rsidRPr="0009649F" w14:paraId="62FAF698" w14:textId="77777777" w:rsidTr="00B201BF">
        <w:trPr>
          <w:trHeight w:val="525"/>
        </w:trPr>
        <w:tc>
          <w:tcPr>
            <w:tcW w:w="1986" w:type="dxa"/>
            <w:vMerge/>
          </w:tcPr>
          <w:p w14:paraId="36CB140E" w14:textId="77777777" w:rsidR="002A44E6" w:rsidRPr="0009649F" w:rsidRDefault="002A44E6" w:rsidP="00B201BF">
            <w:pPr>
              <w:spacing w:line="276" w:lineRule="auto"/>
              <w:jc w:val="center"/>
              <w:rPr>
                <w:rFonts w:ascii="Arial" w:hAnsi="Arial" w:cs="Arial"/>
                <w:b/>
                <w:sz w:val="24"/>
                <w:szCs w:val="24"/>
              </w:rPr>
            </w:pPr>
          </w:p>
        </w:tc>
        <w:tc>
          <w:tcPr>
            <w:tcW w:w="3402" w:type="dxa"/>
          </w:tcPr>
          <w:p w14:paraId="27CD2EAF" w14:textId="77777777" w:rsidR="002A44E6" w:rsidRPr="0009649F" w:rsidRDefault="002A44E6" w:rsidP="00B201BF">
            <w:pPr>
              <w:spacing w:line="276" w:lineRule="auto"/>
              <w:jc w:val="both"/>
              <w:rPr>
                <w:rFonts w:ascii="Arial" w:hAnsi="Arial" w:cs="Arial"/>
                <w:sz w:val="24"/>
                <w:szCs w:val="24"/>
              </w:rPr>
            </w:pPr>
            <w:r w:rsidRPr="0009649F">
              <w:rPr>
                <w:rFonts w:ascii="Arial" w:hAnsi="Arial" w:cs="Arial"/>
                <w:sz w:val="24"/>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tcPr>
          <w:p w14:paraId="0584C200"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511325FB" w14:textId="77777777" w:rsidR="002A44E6" w:rsidRPr="0009649F" w:rsidRDefault="002A44E6" w:rsidP="00B201BF">
            <w:pPr>
              <w:spacing w:line="276" w:lineRule="auto"/>
              <w:rPr>
                <w:rFonts w:ascii="Arial" w:hAnsi="Arial" w:cs="Arial"/>
                <w:sz w:val="24"/>
                <w:szCs w:val="24"/>
              </w:rPr>
            </w:pPr>
          </w:p>
        </w:tc>
        <w:tc>
          <w:tcPr>
            <w:tcW w:w="3118" w:type="dxa"/>
            <w:gridSpan w:val="2"/>
          </w:tcPr>
          <w:p w14:paraId="66A4FFEC"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 xml:space="preserve">Иргэд тэгш эрхтэй хамрагдана </w:t>
            </w:r>
          </w:p>
        </w:tc>
      </w:tr>
      <w:tr w:rsidR="002A44E6" w:rsidRPr="0009649F" w14:paraId="1C7C844F" w14:textId="77777777" w:rsidTr="00B201BF">
        <w:tc>
          <w:tcPr>
            <w:tcW w:w="1986" w:type="dxa"/>
            <w:vMerge/>
          </w:tcPr>
          <w:p w14:paraId="50D31AB5" w14:textId="77777777" w:rsidR="002A44E6" w:rsidRPr="0009649F" w:rsidRDefault="002A44E6" w:rsidP="00B201BF">
            <w:pPr>
              <w:spacing w:line="276" w:lineRule="auto"/>
              <w:jc w:val="center"/>
              <w:rPr>
                <w:rFonts w:ascii="Arial" w:hAnsi="Arial" w:cs="Arial"/>
                <w:b/>
                <w:sz w:val="24"/>
                <w:szCs w:val="24"/>
              </w:rPr>
            </w:pPr>
          </w:p>
        </w:tc>
        <w:tc>
          <w:tcPr>
            <w:tcW w:w="8221" w:type="dxa"/>
            <w:gridSpan w:val="5"/>
            <w:shd w:val="clear" w:color="auto" w:fill="E7E6E6"/>
          </w:tcPr>
          <w:p w14:paraId="4DB46466" w14:textId="77777777" w:rsidR="002A44E6" w:rsidRPr="0009649F" w:rsidRDefault="002A44E6" w:rsidP="00B201BF">
            <w:pPr>
              <w:spacing w:line="276" w:lineRule="auto"/>
              <w:ind w:left="-18"/>
              <w:contextualSpacing/>
              <w:rPr>
                <w:rFonts w:ascii="Arial" w:hAnsi="Arial" w:cs="Arial"/>
                <w:b/>
                <w:sz w:val="24"/>
                <w:szCs w:val="24"/>
              </w:rPr>
            </w:pPr>
            <w:r w:rsidRPr="0009649F">
              <w:rPr>
                <w:rFonts w:ascii="Arial" w:hAnsi="Arial" w:cs="Arial"/>
                <w:b/>
                <w:sz w:val="24"/>
                <w:szCs w:val="24"/>
              </w:rPr>
              <w:t>1.3. Хууль дээдлэх зарчим ба сайн засаглал хариуцлага</w:t>
            </w:r>
          </w:p>
        </w:tc>
      </w:tr>
      <w:tr w:rsidR="002A44E6" w:rsidRPr="0009649F" w14:paraId="65101041" w14:textId="77777777" w:rsidTr="00B201BF">
        <w:tc>
          <w:tcPr>
            <w:tcW w:w="1986" w:type="dxa"/>
            <w:vMerge/>
          </w:tcPr>
          <w:p w14:paraId="6FEC89B6" w14:textId="77777777" w:rsidR="002A44E6" w:rsidRPr="0009649F" w:rsidRDefault="002A44E6" w:rsidP="00B201BF">
            <w:pPr>
              <w:spacing w:line="276" w:lineRule="auto"/>
              <w:ind w:left="360"/>
              <w:contextualSpacing/>
              <w:rPr>
                <w:rFonts w:ascii="Arial" w:hAnsi="Arial" w:cs="Arial"/>
                <w:b/>
                <w:sz w:val="24"/>
                <w:szCs w:val="24"/>
              </w:rPr>
            </w:pPr>
          </w:p>
        </w:tc>
        <w:tc>
          <w:tcPr>
            <w:tcW w:w="3402" w:type="dxa"/>
          </w:tcPr>
          <w:p w14:paraId="606C021A" w14:textId="77777777" w:rsidR="002A44E6" w:rsidRPr="0009649F" w:rsidRDefault="002A44E6" w:rsidP="00B201BF">
            <w:pPr>
              <w:spacing w:line="276" w:lineRule="auto"/>
              <w:ind w:left="-18" w:firstLine="450"/>
              <w:jc w:val="both"/>
              <w:rPr>
                <w:rFonts w:ascii="Arial" w:hAnsi="Arial" w:cs="Arial"/>
                <w:sz w:val="24"/>
                <w:szCs w:val="24"/>
              </w:rPr>
            </w:pPr>
            <w:r w:rsidRPr="0009649F">
              <w:rPr>
                <w:rFonts w:ascii="Arial" w:hAnsi="Arial" w:cs="Arial"/>
                <w:sz w:val="24"/>
                <w:szCs w:val="24"/>
              </w:rPr>
              <w:t>1.3.1.Зохицуулалтыг бий болгосноор хүний эрхийг хөхиүлэн дэмжих, хангах, хамгаалах явцад ахиц дэвшил гарах эсэх</w:t>
            </w:r>
          </w:p>
        </w:tc>
        <w:tc>
          <w:tcPr>
            <w:tcW w:w="850" w:type="dxa"/>
          </w:tcPr>
          <w:p w14:paraId="2A998A5F"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5F5E19B4" w14:textId="77777777" w:rsidR="002A44E6" w:rsidRPr="0009649F" w:rsidRDefault="002A44E6" w:rsidP="00B201BF">
            <w:pPr>
              <w:spacing w:line="276" w:lineRule="auto"/>
              <w:rPr>
                <w:rFonts w:ascii="Arial" w:hAnsi="Arial" w:cs="Arial"/>
                <w:sz w:val="24"/>
                <w:szCs w:val="24"/>
              </w:rPr>
            </w:pPr>
          </w:p>
        </w:tc>
        <w:tc>
          <w:tcPr>
            <w:tcW w:w="2977" w:type="dxa"/>
          </w:tcPr>
          <w:p w14:paraId="380CFB43"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Шударга, тэгш, эерэг үр дүнтэй  байх нөхцөл, боломжийг бүрдүүлэхэд чиглүүлсэн</w:t>
            </w:r>
          </w:p>
        </w:tc>
      </w:tr>
      <w:tr w:rsidR="002A44E6" w:rsidRPr="0009649F" w14:paraId="66FD6B9A" w14:textId="77777777" w:rsidTr="00B201BF">
        <w:tc>
          <w:tcPr>
            <w:tcW w:w="1986" w:type="dxa"/>
            <w:vMerge/>
          </w:tcPr>
          <w:p w14:paraId="344C826D" w14:textId="77777777" w:rsidR="002A44E6" w:rsidRPr="0009649F" w:rsidRDefault="002A44E6" w:rsidP="00B201BF">
            <w:pPr>
              <w:spacing w:line="276" w:lineRule="auto"/>
              <w:ind w:left="360"/>
              <w:contextualSpacing/>
              <w:rPr>
                <w:rFonts w:ascii="Arial" w:hAnsi="Arial" w:cs="Arial"/>
                <w:b/>
                <w:sz w:val="24"/>
                <w:szCs w:val="24"/>
              </w:rPr>
            </w:pPr>
          </w:p>
        </w:tc>
        <w:tc>
          <w:tcPr>
            <w:tcW w:w="3402" w:type="dxa"/>
          </w:tcPr>
          <w:p w14:paraId="76347041" w14:textId="77777777" w:rsidR="002A44E6" w:rsidRPr="0009649F" w:rsidRDefault="002A44E6" w:rsidP="00B201BF">
            <w:pPr>
              <w:spacing w:line="276" w:lineRule="auto"/>
              <w:ind w:left="-18" w:firstLine="450"/>
              <w:jc w:val="both"/>
              <w:rPr>
                <w:rFonts w:ascii="Arial" w:hAnsi="Arial" w:cs="Arial"/>
                <w:sz w:val="24"/>
                <w:szCs w:val="24"/>
              </w:rPr>
            </w:pPr>
            <w:r w:rsidRPr="0009649F">
              <w:rPr>
                <w:rFonts w:ascii="Arial" w:hAnsi="Arial" w:cs="Arial"/>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54C35397"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646AA9EF" w14:textId="77777777" w:rsidR="002A44E6" w:rsidRPr="0009649F" w:rsidRDefault="002A44E6" w:rsidP="00B201BF">
            <w:pPr>
              <w:spacing w:line="276" w:lineRule="auto"/>
              <w:rPr>
                <w:rFonts w:ascii="Arial" w:hAnsi="Arial" w:cs="Arial"/>
                <w:sz w:val="24"/>
                <w:szCs w:val="24"/>
              </w:rPr>
            </w:pPr>
          </w:p>
        </w:tc>
        <w:tc>
          <w:tcPr>
            <w:tcW w:w="2977" w:type="dxa"/>
          </w:tcPr>
          <w:p w14:paraId="6B062D1C"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Шударга, тэгш, эерэг үр дүнтэй  байх нөхцөл, боломжийг бүрдүүлэхэд чиглүүлсэн.</w:t>
            </w:r>
          </w:p>
        </w:tc>
      </w:tr>
      <w:tr w:rsidR="002A44E6" w:rsidRPr="0009649F" w14:paraId="12BBA60A" w14:textId="77777777" w:rsidTr="00B201BF">
        <w:tc>
          <w:tcPr>
            <w:tcW w:w="1986" w:type="dxa"/>
            <w:vMerge/>
          </w:tcPr>
          <w:p w14:paraId="2315EA75" w14:textId="77777777" w:rsidR="002A44E6" w:rsidRPr="0009649F" w:rsidRDefault="002A44E6" w:rsidP="00B201BF">
            <w:pPr>
              <w:spacing w:line="276" w:lineRule="auto"/>
              <w:ind w:left="360"/>
              <w:contextualSpacing/>
              <w:rPr>
                <w:rFonts w:ascii="Arial" w:hAnsi="Arial" w:cs="Arial"/>
                <w:b/>
                <w:sz w:val="24"/>
                <w:szCs w:val="24"/>
              </w:rPr>
            </w:pPr>
          </w:p>
        </w:tc>
        <w:tc>
          <w:tcPr>
            <w:tcW w:w="3402" w:type="dxa"/>
          </w:tcPr>
          <w:p w14:paraId="1AD0597B" w14:textId="77777777" w:rsidR="002A44E6" w:rsidRPr="0009649F" w:rsidRDefault="002A44E6" w:rsidP="00B201BF">
            <w:pPr>
              <w:spacing w:line="276" w:lineRule="auto"/>
              <w:ind w:left="-18" w:firstLine="360"/>
              <w:jc w:val="both"/>
              <w:rPr>
                <w:rFonts w:ascii="Arial" w:hAnsi="Arial" w:cs="Arial"/>
                <w:sz w:val="24"/>
                <w:szCs w:val="24"/>
              </w:rPr>
            </w:pPr>
            <w:r w:rsidRPr="0009649F">
              <w:rPr>
                <w:rFonts w:ascii="Arial" w:hAnsi="Arial" w:cs="Arial"/>
                <w:sz w:val="24"/>
                <w:szCs w:val="24"/>
              </w:rPr>
              <w:t>1.3.3.Хүний эрхийг зөрчигчдөд хүлээлгэх хариуцлагыг тусгах эсэх</w:t>
            </w:r>
          </w:p>
        </w:tc>
        <w:tc>
          <w:tcPr>
            <w:tcW w:w="850" w:type="dxa"/>
          </w:tcPr>
          <w:p w14:paraId="46058865" w14:textId="77777777" w:rsidR="002A44E6" w:rsidRPr="0009649F" w:rsidRDefault="002A44E6" w:rsidP="00B201BF">
            <w:pPr>
              <w:spacing w:line="276" w:lineRule="auto"/>
              <w:rPr>
                <w:rFonts w:ascii="Arial" w:hAnsi="Arial" w:cs="Arial"/>
                <w:sz w:val="24"/>
                <w:szCs w:val="24"/>
              </w:rPr>
            </w:pPr>
          </w:p>
        </w:tc>
        <w:tc>
          <w:tcPr>
            <w:tcW w:w="992" w:type="dxa"/>
            <w:gridSpan w:val="2"/>
          </w:tcPr>
          <w:p w14:paraId="5D4E53D2"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20F283EC"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энэ асуудалтай холбогдолгүй</w:t>
            </w:r>
          </w:p>
        </w:tc>
      </w:tr>
      <w:tr w:rsidR="002A44E6" w:rsidRPr="0009649F" w14:paraId="0C770D12" w14:textId="77777777" w:rsidTr="00B201BF">
        <w:trPr>
          <w:trHeight w:val="381"/>
        </w:trPr>
        <w:tc>
          <w:tcPr>
            <w:tcW w:w="1986" w:type="dxa"/>
            <w:vMerge w:val="restart"/>
          </w:tcPr>
          <w:p w14:paraId="43DD950A" w14:textId="77777777" w:rsidR="002A44E6" w:rsidRPr="0009649F" w:rsidRDefault="002A44E6" w:rsidP="002A44E6">
            <w:pPr>
              <w:numPr>
                <w:ilvl w:val="0"/>
                <w:numId w:val="3"/>
              </w:numPr>
              <w:spacing w:after="0" w:line="276" w:lineRule="auto"/>
              <w:ind w:left="318" w:hanging="318"/>
              <w:contextualSpacing/>
              <w:rPr>
                <w:rFonts w:ascii="Arial" w:hAnsi="Arial" w:cs="Arial"/>
                <w:b/>
                <w:sz w:val="24"/>
                <w:szCs w:val="24"/>
              </w:rPr>
            </w:pPr>
            <w:r w:rsidRPr="0009649F">
              <w:rPr>
                <w:rFonts w:ascii="Arial" w:hAnsi="Arial" w:cs="Arial"/>
                <w:b/>
                <w:sz w:val="24"/>
                <w:szCs w:val="24"/>
              </w:rPr>
              <w:t xml:space="preserve">Хүний эрхийг </w:t>
            </w:r>
          </w:p>
          <w:p w14:paraId="26AB7E72" w14:textId="77777777" w:rsidR="002A44E6" w:rsidRPr="0009649F" w:rsidRDefault="002A44E6" w:rsidP="00B201BF">
            <w:pPr>
              <w:spacing w:line="276" w:lineRule="auto"/>
              <w:ind w:left="318"/>
              <w:contextualSpacing/>
              <w:rPr>
                <w:rFonts w:ascii="Arial" w:hAnsi="Arial" w:cs="Arial"/>
                <w:b/>
                <w:sz w:val="24"/>
                <w:szCs w:val="24"/>
              </w:rPr>
            </w:pPr>
            <w:r w:rsidRPr="0009649F">
              <w:rPr>
                <w:rFonts w:ascii="Arial" w:hAnsi="Arial" w:cs="Arial"/>
                <w:b/>
                <w:sz w:val="24"/>
                <w:szCs w:val="24"/>
              </w:rPr>
              <w:t>хязгаарласан зохицуулалт агуулсан эсэх</w:t>
            </w:r>
          </w:p>
        </w:tc>
        <w:tc>
          <w:tcPr>
            <w:tcW w:w="3402" w:type="dxa"/>
          </w:tcPr>
          <w:p w14:paraId="1C1E9EC7" w14:textId="77777777" w:rsidR="002A44E6" w:rsidRPr="0009649F" w:rsidRDefault="002A44E6" w:rsidP="00B201BF">
            <w:pPr>
              <w:spacing w:line="276" w:lineRule="auto"/>
              <w:contextualSpacing/>
              <w:jc w:val="both"/>
              <w:rPr>
                <w:rFonts w:ascii="Arial" w:hAnsi="Arial" w:cs="Arial"/>
                <w:sz w:val="24"/>
                <w:szCs w:val="24"/>
              </w:rPr>
            </w:pPr>
            <w:r w:rsidRPr="0009649F">
              <w:rPr>
                <w:rFonts w:ascii="Arial" w:hAnsi="Arial" w:cs="Arial"/>
                <w:sz w:val="24"/>
                <w:szCs w:val="24"/>
              </w:rPr>
              <w:t xml:space="preserve">2.1. Зохицуулалт нь хүний эрхийг хязгаарлах бол энэ нь хууль ёсны зорилгод нийцсэн эсэх </w:t>
            </w:r>
          </w:p>
        </w:tc>
        <w:tc>
          <w:tcPr>
            <w:tcW w:w="850" w:type="dxa"/>
          </w:tcPr>
          <w:p w14:paraId="5DBDF715" w14:textId="77777777" w:rsidR="002A44E6" w:rsidRPr="0009649F" w:rsidRDefault="002A44E6" w:rsidP="00B201BF">
            <w:pPr>
              <w:spacing w:line="276" w:lineRule="auto"/>
              <w:rPr>
                <w:rFonts w:ascii="Arial" w:hAnsi="Arial" w:cs="Arial"/>
                <w:sz w:val="24"/>
                <w:szCs w:val="24"/>
              </w:rPr>
            </w:pPr>
          </w:p>
        </w:tc>
        <w:tc>
          <w:tcPr>
            <w:tcW w:w="992" w:type="dxa"/>
            <w:gridSpan w:val="2"/>
          </w:tcPr>
          <w:p w14:paraId="5BBCC2B5"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73869109"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 xml:space="preserve">Хуулийн зорилго, шударга ёсонд нийцсэн </w:t>
            </w:r>
          </w:p>
        </w:tc>
      </w:tr>
      <w:tr w:rsidR="002A44E6" w:rsidRPr="0009649F" w14:paraId="791A4A8F" w14:textId="77777777" w:rsidTr="00B201BF">
        <w:trPr>
          <w:trHeight w:val="244"/>
        </w:trPr>
        <w:tc>
          <w:tcPr>
            <w:tcW w:w="1986" w:type="dxa"/>
            <w:vMerge/>
          </w:tcPr>
          <w:p w14:paraId="4E3D1653" w14:textId="77777777" w:rsidR="002A44E6" w:rsidRPr="0009649F" w:rsidRDefault="002A44E6" w:rsidP="00B201BF">
            <w:pPr>
              <w:spacing w:line="276" w:lineRule="auto"/>
              <w:jc w:val="center"/>
              <w:rPr>
                <w:rFonts w:ascii="Arial" w:hAnsi="Arial" w:cs="Arial"/>
                <w:b/>
                <w:sz w:val="24"/>
                <w:szCs w:val="24"/>
              </w:rPr>
            </w:pPr>
          </w:p>
        </w:tc>
        <w:tc>
          <w:tcPr>
            <w:tcW w:w="3402" w:type="dxa"/>
          </w:tcPr>
          <w:p w14:paraId="188E3D21" w14:textId="77777777" w:rsidR="002A44E6" w:rsidRPr="0009649F" w:rsidRDefault="002A44E6" w:rsidP="00B201BF">
            <w:pPr>
              <w:spacing w:line="276" w:lineRule="auto"/>
              <w:contextualSpacing/>
              <w:rPr>
                <w:rFonts w:ascii="Arial" w:hAnsi="Arial" w:cs="Arial"/>
                <w:sz w:val="24"/>
                <w:szCs w:val="24"/>
              </w:rPr>
            </w:pPr>
            <w:r w:rsidRPr="0009649F">
              <w:rPr>
                <w:rFonts w:ascii="Arial" w:hAnsi="Arial" w:cs="Arial"/>
                <w:sz w:val="24"/>
                <w:szCs w:val="24"/>
              </w:rPr>
              <w:t xml:space="preserve">2.2. Хязгаарлалт тогтоох нь зайлшгүй эсэх </w:t>
            </w:r>
          </w:p>
        </w:tc>
        <w:tc>
          <w:tcPr>
            <w:tcW w:w="850" w:type="dxa"/>
          </w:tcPr>
          <w:p w14:paraId="23CBDFB3" w14:textId="77777777" w:rsidR="002A44E6" w:rsidRPr="0009649F" w:rsidRDefault="002A44E6" w:rsidP="00B201BF">
            <w:pPr>
              <w:spacing w:line="276" w:lineRule="auto"/>
              <w:rPr>
                <w:rFonts w:ascii="Arial" w:hAnsi="Arial" w:cs="Arial"/>
                <w:sz w:val="24"/>
                <w:szCs w:val="24"/>
              </w:rPr>
            </w:pPr>
          </w:p>
        </w:tc>
        <w:tc>
          <w:tcPr>
            <w:tcW w:w="992" w:type="dxa"/>
            <w:gridSpan w:val="2"/>
          </w:tcPr>
          <w:p w14:paraId="5F519F28"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5953A629"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Шаардлагагүй</w:t>
            </w:r>
          </w:p>
        </w:tc>
      </w:tr>
      <w:tr w:rsidR="002A44E6" w:rsidRPr="0009649F" w14:paraId="210217FE" w14:textId="77777777" w:rsidTr="00B201BF">
        <w:trPr>
          <w:trHeight w:val="363"/>
        </w:trPr>
        <w:tc>
          <w:tcPr>
            <w:tcW w:w="1986" w:type="dxa"/>
            <w:vMerge w:val="restart"/>
          </w:tcPr>
          <w:p w14:paraId="00AB3DB9" w14:textId="77777777" w:rsidR="002A44E6" w:rsidRPr="0009649F" w:rsidRDefault="002A44E6" w:rsidP="002A44E6">
            <w:pPr>
              <w:numPr>
                <w:ilvl w:val="0"/>
                <w:numId w:val="3"/>
              </w:numPr>
              <w:spacing w:after="0" w:line="276" w:lineRule="auto"/>
              <w:contextualSpacing/>
              <w:rPr>
                <w:rFonts w:ascii="Arial" w:hAnsi="Arial" w:cs="Arial"/>
                <w:b/>
                <w:sz w:val="24"/>
                <w:szCs w:val="24"/>
              </w:rPr>
            </w:pPr>
            <w:r w:rsidRPr="0009649F">
              <w:rPr>
                <w:rFonts w:ascii="Arial" w:hAnsi="Arial" w:cs="Arial"/>
                <w:b/>
                <w:sz w:val="24"/>
                <w:szCs w:val="24"/>
              </w:rPr>
              <w:t xml:space="preserve">Жендэрийн </w:t>
            </w:r>
          </w:p>
          <w:p w14:paraId="446B99BB" w14:textId="77777777" w:rsidR="002A44E6" w:rsidRPr="0009649F" w:rsidRDefault="002A44E6" w:rsidP="00B201BF">
            <w:pPr>
              <w:spacing w:line="276" w:lineRule="auto"/>
              <w:contextualSpacing/>
              <w:rPr>
                <w:rFonts w:ascii="Arial" w:hAnsi="Arial" w:cs="Arial"/>
                <w:b/>
                <w:sz w:val="24"/>
                <w:szCs w:val="24"/>
              </w:rPr>
            </w:pPr>
            <w:r w:rsidRPr="0009649F">
              <w:rPr>
                <w:rFonts w:ascii="Arial" w:hAnsi="Arial" w:cs="Arial"/>
                <w:b/>
                <w:sz w:val="24"/>
                <w:szCs w:val="24"/>
              </w:rPr>
              <w:t xml:space="preserve">эрх тэгш байдлыг хангах тухай хуульд нийцүүлсэн эсэх </w:t>
            </w:r>
          </w:p>
        </w:tc>
        <w:tc>
          <w:tcPr>
            <w:tcW w:w="3402" w:type="dxa"/>
            <w:vAlign w:val="center"/>
          </w:tcPr>
          <w:p w14:paraId="6EF56543" w14:textId="77777777" w:rsidR="002A44E6" w:rsidRPr="0009649F" w:rsidRDefault="002A44E6" w:rsidP="00B201BF">
            <w:pPr>
              <w:spacing w:line="276" w:lineRule="auto"/>
              <w:jc w:val="both"/>
              <w:rPr>
                <w:rFonts w:ascii="Arial" w:hAnsi="Arial" w:cs="Arial"/>
                <w:sz w:val="24"/>
                <w:szCs w:val="24"/>
              </w:rPr>
            </w:pPr>
            <w:r w:rsidRPr="0009649F">
              <w:rPr>
                <w:rFonts w:ascii="Arial" w:hAnsi="Arial" w:cs="Arial"/>
                <w:sz w:val="24"/>
                <w:szCs w:val="24"/>
              </w:rPr>
              <w:t>5.1. Жендэрийн үзэл баримтлалыг тусгасан эсэх</w:t>
            </w:r>
          </w:p>
        </w:tc>
        <w:tc>
          <w:tcPr>
            <w:tcW w:w="850" w:type="dxa"/>
          </w:tcPr>
          <w:p w14:paraId="573AA7D6"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0045972F" w14:textId="77777777" w:rsidR="002A44E6" w:rsidRPr="0009649F" w:rsidRDefault="002A44E6" w:rsidP="00B201BF">
            <w:pPr>
              <w:spacing w:line="276" w:lineRule="auto"/>
              <w:rPr>
                <w:rFonts w:ascii="Arial" w:hAnsi="Arial" w:cs="Arial"/>
                <w:sz w:val="24"/>
                <w:szCs w:val="24"/>
              </w:rPr>
            </w:pPr>
          </w:p>
        </w:tc>
        <w:tc>
          <w:tcPr>
            <w:tcW w:w="2977" w:type="dxa"/>
          </w:tcPr>
          <w:p w14:paraId="08C5A2C5"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2A44E6" w:rsidRPr="0009649F" w14:paraId="3B63B702" w14:textId="77777777" w:rsidTr="00B201BF">
        <w:trPr>
          <w:trHeight w:val="1007"/>
        </w:trPr>
        <w:tc>
          <w:tcPr>
            <w:tcW w:w="1986" w:type="dxa"/>
            <w:vMerge/>
          </w:tcPr>
          <w:p w14:paraId="685F2482" w14:textId="77777777" w:rsidR="002A44E6" w:rsidRPr="0009649F" w:rsidRDefault="002A44E6" w:rsidP="002A44E6">
            <w:pPr>
              <w:numPr>
                <w:ilvl w:val="0"/>
                <w:numId w:val="3"/>
              </w:numPr>
              <w:spacing w:after="0" w:line="276" w:lineRule="auto"/>
              <w:contextualSpacing/>
              <w:rPr>
                <w:rFonts w:ascii="Arial" w:hAnsi="Arial" w:cs="Arial"/>
                <w:b/>
                <w:sz w:val="24"/>
                <w:szCs w:val="24"/>
              </w:rPr>
            </w:pPr>
          </w:p>
        </w:tc>
        <w:tc>
          <w:tcPr>
            <w:tcW w:w="3402" w:type="dxa"/>
            <w:vAlign w:val="center"/>
          </w:tcPr>
          <w:p w14:paraId="2508777E" w14:textId="77777777" w:rsidR="002A44E6" w:rsidRPr="0009649F" w:rsidRDefault="002A44E6" w:rsidP="00B201BF">
            <w:pPr>
              <w:spacing w:line="276" w:lineRule="auto"/>
              <w:jc w:val="both"/>
              <w:rPr>
                <w:rFonts w:ascii="Arial" w:hAnsi="Arial" w:cs="Arial"/>
                <w:sz w:val="24"/>
                <w:szCs w:val="24"/>
              </w:rPr>
            </w:pPr>
            <w:r w:rsidRPr="0009649F">
              <w:rPr>
                <w:rFonts w:ascii="Arial" w:hAnsi="Arial" w:cs="Arial"/>
                <w:sz w:val="24"/>
                <w:szCs w:val="24"/>
              </w:rPr>
              <w:t>5.2.Эрэгтэй, эмэгтэй хүний тэгш эрх, тэгш боломж, тэгш хандлагын баталгааг бүрдүүлэх эсэх</w:t>
            </w:r>
          </w:p>
        </w:tc>
        <w:tc>
          <w:tcPr>
            <w:tcW w:w="850" w:type="dxa"/>
          </w:tcPr>
          <w:p w14:paraId="50DCD9EA" w14:textId="77777777" w:rsidR="002A44E6" w:rsidRPr="0009649F" w:rsidRDefault="002A44E6" w:rsidP="00B201BF">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43A0C83D" w14:textId="77777777" w:rsidR="002A44E6" w:rsidRPr="0009649F" w:rsidRDefault="002A44E6" w:rsidP="00B201BF">
            <w:pPr>
              <w:spacing w:line="276" w:lineRule="auto"/>
              <w:rPr>
                <w:rFonts w:ascii="Arial" w:hAnsi="Arial" w:cs="Arial"/>
                <w:sz w:val="24"/>
                <w:szCs w:val="24"/>
              </w:rPr>
            </w:pPr>
          </w:p>
        </w:tc>
        <w:tc>
          <w:tcPr>
            <w:tcW w:w="2977" w:type="dxa"/>
          </w:tcPr>
          <w:p w14:paraId="0A2EAB06" w14:textId="77777777" w:rsidR="002A44E6" w:rsidRPr="0009649F" w:rsidRDefault="002A44E6" w:rsidP="00B201BF">
            <w:pPr>
              <w:spacing w:line="276" w:lineRule="auto"/>
              <w:jc w:val="both"/>
              <w:rPr>
                <w:rFonts w:ascii="Arial" w:hAnsi="Arial" w:cs="Arial"/>
                <w:noProof/>
                <w:sz w:val="24"/>
                <w:szCs w:val="24"/>
              </w:rPr>
            </w:pPr>
            <w:r w:rsidRPr="0009649F">
              <w:rPr>
                <w:rFonts w:ascii="Arial" w:hAnsi="Arial" w:cs="Arial"/>
                <w:noProof/>
                <w:sz w:val="24"/>
                <w:szCs w:val="24"/>
              </w:rPr>
              <w:t xml:space="preserve">Ямар нэгэн сөрөг нөлөө байхгүй.. </w:t>
            </w:r>
          </w:p>
        </w:tc>
      </w:tr>
    </w:tbl>
    <w:p w14:paraId="7B70998C" w14:textId="77777777" w:rsidR="002A44E6" w:rsidRPr="008878D3" w:rsidRDefault="002A44E6" w:rsidP="002A44E6">
      <w:pPr>
        <w:spacing w:line="276" w:lineRule="auto"/>
        <w:rPr>
          <w:rFonts w:ascii="Arial" w:hAnsi="Arial" w:cs="Arial"/>
          <w:b/>
        </w:rPr>
      </w:pPr>
    </w:p>
    <w:p w14:paraId="29BF7730" w14:textId="77777777" w:rsidR="002A44E6" w:rsidRPr="008878D3" w:rsidRDefault="002A44E6" w:rsidP="002A44E6">
      <w:pPr>
        <w:spacing w:line="276" w:lineRule="auto"/>
        <w:jc w:val="center"/>
        <w:rPr>
          <w:rFonts w:ascii="Arial" w:hAnsi="Arial" w:cs="Arial"/>
          <w:b/>
        </w:rPr>
      </w:pPr>
      <w:r w:rsidRPr="008878D3">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261"/>
        <w:gridCol w:w="992"/>
        <w:gridCol w:w="850"/>
        <w:gridCol w:w="3121"/>
      </w:tblGrid>
      <w:tr w:rsidR="002A44E6" w:rsidRPr="008878D3" w14:paraId="4E62263F" w14:textId="77777777" w:rsidTr="00B201BF">
        <w:tc>
          <w:tcPr>
            <w:tcW w:w="1985" w:type="dxa"/>
            <w:shd w:val="clear" w:color="auto" w:fill="E7E6E6"/>
            <w:vAlign w:val="center"/>
          </w:tcPr>
          <w:p w14:paraId="314C327F" w14:textId="77777777" w:rsidR="002A44E6" w:rsidRPr="008878D3" w:rsidRDefault="002A44E6" w:rsidP="00B201BF">
            <w:pPr>
              <w:spacing w:line="276" w:lineRule="auto"/>
              <w:jc w:val="center"/>
              <w:rPr>
                <w:rFonts w:ascii="Arial" w:hAnsi="Arial" w:cs="Arial"/>
                <w:b/>
              </w:rPr>
            </w:pPr>
            <w:r w:rsidRPr="008878D3">
              <w:rPr>
                <w:rFonts w:ascii="Arial" w:hAnsi="Arial" w:cs="Arial"/>
                <w:b/>
                <w:bCs/>
              </w:rPr>
              <w:t>Үзүүлэх үр нөлөө:</w:t>
            </w:r>
          </w:p>
        </w:tc>
        <w:tc>
          <w:tcPr>
            <w:tcW w:w="3261" w:type="dxa"/>
            <w:shd w:val="clear" w:color="auto" w:fill="E7E6E6"/>
            <w:vAlign w:val="center"/>
          </w:tcPr>
          <w:p w14:paraId="533A059B" w14:textId="77777777" w:rsidR="002A44E6" w:rsidRPr="008878D3" w:rsidRDefault="002A44E6" w:rsidP="00B201BF">
            <w:pPr>
              <w:spacing w:line="276" w:lineRule="auto"/>
              <w:jc w:val="center"/>
              <w:rPr>
                <w:rFonts w:ascii="Arial" w:hAnsi="Arial" w:cs="Arial"/>
                <w:b/>
              </w:rPr>
            </w:pPr>
            <w:r w:rsidRPr="008878D3">
              <w:rPr>
                <w:rFonts w:ascii="Arial" w:hAnsi="Arial" w:cs="Arial"/>
                <w:b/>
              </w:rPr>
              <w:t xml:space="preserve">Холбогдох асуултууд </w:t>
            </w:r>
          </w:p>
        </w:tc>
        <w:tc>
          <w:tcPr>
            <w:tcW w:w="1842" w:type="dxa"/>
            <w:gridSpan w:val="2"/>
            <w:shd w:val="clear" w:color="auto" w:fill="E7E6E6"/>
            <w:vAlign w:val="center"/>
          </w:tcPr>
          <w:p w14:paraId="73F5F27B" w14:textId="77777777" w:rsidR="002A44E6" w:rsidRPr="008878D3" w:rsidRDefault="002A44E6" w:rsidP="00B201BF">
            <w:pPr>
              <w:spacing w:line="276" w:lineRule="auto"/>
              <w:rPr>
                <w:rFonts w:ascii="Arial" w:hAnsi="Arial" w:cs="Arial"/>
                <w:b/>
              </w:rPr>
            </w:pPr>
            <w:r w:rsidRPr="008878D3">
              <w:rPr>
                <w:rFonts w:ascii="Arial" w:hAnsi="Arial" w:cs="Arial"/>
                <w:b/>
              </w:rPr>
              <w:t xml:space="preserve">   Хариулт </w:t>
            </w:r>
          </w:p>
        </w:tc>
        <w:tc>
          <w:tcPr>
            <w:tcW w:w="3121" w:type="dxa"/>
            <w:shd w:val="clear" w:color="auto" w:fill="E7E6E6"/>
          </w:tcPr>
          <w:p w14:paraId="3D645D75" w14:textId="77777777" w:rsidR="002A44E6" w:rsidRPr="008878D3" w:rsidRDefault="002A44E6" w:rsidP="00B201BF">
            <w:pPr>
              <w:spacing w:line="276" w:lineRule="auto"/>
              <w:rPr>
                <w:rFonts w:ascii="Arial" w:hAnsi="Arial" w:cs="Arial"/>
                <w:b/>
              </w:rPr>
            </w:pPr>
            <w:r w:rsidRPr="008878D3">
              <w:rPr>
                <w:rFonts w:ascii="Arial" w:hAnsi="Arial" w:cs="Arial"/>
                <w:b/>
              </w:rPr>
              <w:t xml:space="preserve">       Тайлбар</w:t>
            </w:r>
          </w:p>
        </w:tc>
      </w:tr>
      <w:tr w:rsidR="002A44E6" w:rsidRPr="008878D3" w14:paraId="3F7F8204" w14:textId="77777777" w:rsidTr="00B201BF">
        <w:tc>
          <w:tcPr>
            <w:tcW w:w="1985" w:type="dxa"/>
            <w:vMerge w:val="restart"/>
          </w:tcPr>
          <w:p w14:paraId="26622970" w14:textId="77777777" w:rsidR="002A44E6" w:rsidRPr="008878D3" w:rsidRDefault="002A44E6" w:rsidP="00B201BF">
            <w:pPr>
              <w:spacing w:line="276" w:lineRule="auto"/>
              <w:ind w:right="410"/>
              <w:rPr>
                <w:rFonts w:ascii="Arial" w:hAnsi="Arial" w:cs="Arial"/>
              </w:rPr>
            </w:pPr>
            <w:r w:rsidRPr="008878D3">
              <w:rPr>
                <w:rFonts w:ascii="Arial" w:hAnsi="Arial" w:cs="Arial"/>
              </w:rPr>
              <w:t>1.Дэлхийн зах зээл дээр өрсөлдөх чадвар</w:t>
            </w:r>
          </w:p>
          <w:p w14:paraId="1EDC6C68" w14:textId="77777777" w:rsidR="002A44E6" w:rsidRPr="008878D3" w:rsidRDefault="002A44E6" w:rsidP="00B201BF">
            <w:pPr>
              <w:spacing w:line="276" w:lineRule="auto"/>
              <w:ind w:right="410"/>
              <w:rPr>
                <w:rFonts w:ascii="Arial" w:hAnsi="Arial" w:cs="Arial"/>
              </w:rPr>
            </w:pPr>
            <w:r w:rsidRPr="008878D3">
              <w:rPr>
                <w:rFonts w:ascii="Arial" w:hAnsi="Arial" w:cs="Arial"/>
              </w:rPr>
              <w:t> </w:t>
            </w:r>
          </w:p>
          <w:p w14:paraId="09378689" w14:textId="77777777" w:rsidR="002A44E6" w:rsidRPr="008878D3" w:rsidRDefault="002A44E6" w:rsidP="00B201BF">
            <w:pPr>
              <w:spacing w:line="276" w:lineRule="auto"/>
              <w:jc w:val="center"/>
              <w:rPr>
                <w:rFonts w:ascii="Arial" w:hAnsi="Arial" w:cs="Arial"/>
                <w:b/>
              </w:rPr>
            </w:pPr>
          </w:p>
        </w:tc>
        <w:tc>
          <w:tcPr>
            <w:tcW w:w="3261" w:type="dxa"/>
            <w:vAlign w:val="center"/>
          </w:tcPr>
          <w:p w14:paraId="3230E473" w14:textId="77777777" w:rsidR="002A44E6" w:rsidRPr="008878D3" w:rsidRDefault="002A44E6" w:rsidP="00B201BF">
            <w:pPr>
              <w:spacing w:line="276" w:lineRule="auto"/>
              <w:jc w:val="both"/>
              <w:rPr>
                <w:rFonts w:ascii="Arial" w:hAnsi="Arial" w:cs="Arial"/>
              </w:rPr>
            </w:pPr>
            <w:r w:rsidRPr="008878D3">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992" w:type="dxa"/>
            <w:vAlign w:val="center"/>
          </w:tcPr>
          <w:p w14:paraId="18B8EFD7"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602ED8C" wp14:editId="595FE395">
                      <wp:extent cx="241300" cy="120650"/>
                      <wp:effectExtent l="0" t="0" r="0" b="6350"/>
                      <wp:docPr id="168" name="AutoShap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A2640"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qrAo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qsCjgIAAK8EAAAOAAAAAAAAAAAAAAAAACwCAABkcnMvZTJvRG9jLnhtbFBLAQItABQABgAI&#10;AAAAIQCSFcs22gAAAAMBAAAPAAAAAAAAAAAAAAAAAOYEAABkcnMvZG93bnJldi54bWxQSwUGAAAA&#10;AAQABADzAAAA7QUAAAAA&#10;" filled="f" stroked="f">
                      <o:lock v:ext="edit" aspectratio="t"/>
                      <w10:anchorlock/>
                    </v:rect>
                  </w:pict>
                </mc:Fallback>
              </mc:AlternateContent>
            </w:r>
          </w:p>
          <w:p w14:paraId="09D5B957" w14:textId="77777777" w:rsidR="002A44E6" w:rsidRPr="008878D3" w:rsidRDefault="002A44E6" w:rsidP="00B201BF">
            <w:pPr>
              <w:spacing w:line="276" w:lineRule="auto"/>
              <w:jc w:val="center"/>
              <w:rPr>
                <w:rFonts w:ascii="Arial" w:hAnsi="Arial" w:cs="Arial"/>
              </w:rPr>
            </w:pPr>
          </w:p>
        </w:tc>
        <w:tc>
          <w:tcPr>
            <w:tcW w:w="850" w:type="dxa"/>
            <w:vAlign w:val="center"/>
          </w:tcPr>
          <w:p w14:paraId="6733F4DA" w14:textId="77777777" w:rsidR="002A44E6" w:rsidRPr="008878D3" w:rsidRDefault="002A44E6" w:rsidP="00B201BF">
            <w:pPr>
              <w:spacing w:line="276" w:lineRule="auto"/>
              <w:jc w:val="center"/>
              <w:rPr>
                <w:rFonts w:ascii="Arial" w:hAnsi="Arial" w:cs="Arial"/>
              </w:rPr>
            </w:pPr>
          </w:p>
          <w:p w14:paraId="4F453C84" w14:textId="77777777" w:rsidR="002A44E6" w:rsidRPr="008878D3" w:rsidRDefault="002A44E6" w:rsidP="00B201BF">
            <w:pPr>
              <w:spacing w:line="276" w:lineRule="auto"/>
              <w:jc w:val="center"/>
              <w:rPr>
                <w:rFonts w:ascii="Arial" w:hAnsi="Arial" w:cs="Arial"/>
                <w:b/>
              </w:rPr>
            </w:pPr>
            <w:r w:rsidRPr="008878D3">
              <w:rPr>
                <w:rFonts w:ascii="Arial" w:hAnsi="Arial" w:cs="Arial"/>
                <w:b/>
              </w:rPr>
              <w:t>Үгүй</w:t>
            </w:r>
          </w:p>
          <w:p w14:paraId="2E2F6E51"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EAAAF28" wp14:editId="050E7E2E">
                      <wp:extent cx="241300" cy="120650"/>
                      <wp:effectExtent l="0" t="0" r="0" b="635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6584C"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3OR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m/c5H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3121" w:type="dxa"/>
            <w:vAlign w:val="center"/>
          </w:tcPr>
          <w:p w14:paraId="6CA7F583"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p w14:paraId="02828580" w14:textId="77777777" w:rsidR="002A44E6" w:rsidRPr="008878D3" w:rsidRDefault="002A44E6" w:rsidP="00B201BF">
            <w:pPr>
              <w:spacing w:line="276" w:lineRule="auto"/>
              <w:jc w:val="both"/>
              <w:rPr>
                <w:rFonts w:ascii="Arial" w:hAnsi="Arial" w:cs="Arial"/>
              </w:rPr>
            </w:pPr>
          </w:p>
          <w:p w14:paraId="644829FC" w14:textId="77777777" w:rsidR="002A44E6" w:rsidRPr="008878D3" w:rsidRDefault="002A44E6" w:rsidP="00B201BF">
            <w:pPr>
              <w:spacing w:line="276" w:lineRule="auto"/>
              <w:jc w:val="both"/>
              <w:rPr>
                <w:rFonts w:ascii="Arial" w:hAnsi="Arial" w:cs="Arial"/>
              </w:rPr>
            </w:pPr>
          </w:p>
        </w:tc>
      </w:tr>
      <w:tr w:rsidR="002A44E6" w:rsidRPr="008878D3" w14:paraId="51F27F4B" w14:textId="77777777" w:rsidTr="00B201BF">
        <w:tc>
          <w:tcPr>
            <w:tcW w:w="1985" w:type="dxa"/>
            <w:vMerge/>
          </w:tcPr>
          <w:p w14:paraId="19AB994A" w14:textId="77777777" w:rsidR="002A44E6" w:rsidRPr="008878D3" w:rsidRDefault="002A44E6" w:rsidP="00B201BF">
            <w:pPr>
              <w:spacing w:line="276" w:lineRule="auto"/>
              <w:rPr>
                <w:rFonts w:ascii="Arial" w:hAnsi="Arial" w:cs="Arial"/>
                <w:b/>
              </w:rPr>
            </w:pPr>
          </w:p>
        </w:tc>
        <w:tc>
          <w:tcPr>
            <w:tcW w:w="3261" w:type="dxa"/>
            <w:vAlign w:val="center"/>
          </w:tcPr>
          <w:p w14:paraId="67246A72" w14:textId="77777777" w:rsidR="002A44E6" w:rsidRPr="008878D3" w:rsidRDefault="002A44E6" w:rsidP="00B201BF">
            <w:pPr>
              <w:spacing w:line="276" w:lineRule="auto"/>
              <w:jc w:val="both"/>
              <w:rPr>
                <w:rFonts w:ascii="Arial" w:hAnsi="Arial" w:cs="Arial"/>
              </w:rPr>
            </w:pPr>
            <w:r w:rsidRPr="008878D3">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992" w:type="dxa"/>
            <w:vAlign w:val="center"/>
          </w:tcPr>
          <w:p w14:paraId="7B148AF3"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80B6CBA" wp14:editId="0956D006">
                      <wp:extent cx="241300" cy="120650"/>
                      <wp:effectExtent l="0" t="0" r="0" b="635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19CA5"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4vkz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t4vkz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p w14:paraId="5E238FED" w14:textId="77777777" w:rsidR="002A44E6" w:rsidRPr="008878D3" w:rsidRDefault="002A44E6" w:rsidP="00B201BF">
            <w:pPr>
              <w:spacing w:line="276" w:lineRule="auto"/>
              <w:jc w:val="center"/>
              <w:rPr>
                <w:rFonts w:ascii="Arial" w:hAnsi="Arial" w:cs="Arial"/>
              </w:rPr>
            </w:pPr>
          </w:p>
          <w:p w14:paraId="1555567C" w14:textId="77777777" w:rsidR="002A44E6" w:rsidRPr="008878D3" w:rsidRDefault="002A44E6" w:rsidP="00B201BF">
            <w:pPr>
              <w:spacing w:line="276" w:lineRule="auto"/>
              <w:jc w:val="center"/>
              <w:rPr>
                <w:rFonts w:ascii="Arial" w:hAnsi="Arial" w:cs="Arial"/>
              </w:rPr>
            </w:pPr>
          </w:p>
        </w:tc>
        <w:tc>
          <w:tcPr>
            <w:tcW w:w="850" w:type="dxa"/>
            <w:vAlign w:val="center"/>
          </w:tcPr>
          <w:p w14:paraId="05E38F4B" w14:textId="77777777" w:rsidR="002A44E6" w:rsidRPr="008878D3" w:rsidRDefault="002A44E6" w:rsidP="00B201BF">
            <w:pPr>
              <w:spacing w:line="276" w:lineRule="auto"/>
              <w:jc w:val="center"/>
              <w:rPr>
                <w:rFonts w:ascii="Arial" w:hAnsi="Arial" w:cs="Arial"/>
                <w:b/>
              </w:rPr>
            </w:pPr>
            <w:r w:rsidRPr="008878D3">
              <w:rPr>
                <w:rFonts w:ascii="Arial" w:hAnsi="Arial" w:cs="Arial"/>
                <w:b/>
              </w:rPr>
              <w:t>Үгүй</w:t>
            </w:r>
          </w:p>
        </w:tc>
        <w:tc>
          <w:tcPr>
            <w:tcW w:w="3121" w:type="dxa"/>
            <w:vAlign w:val="center"/>
          </w:tcPr>
          <w:p w14:paraId="05FCE539"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3CB434C9" w14:textId="77777777" w:rsidTr="00B201BF">
        <w:trPr>
          <w:trHeight w:val="440"/>
        </w:trPr>
        <w:tc>
          <w:tcPr>
            <w:tcW w:w="1985" w:type="dxa"/>
            <w:vMerge/>
          </w:tcPr>
          <w:p w14:paraId="5F0A33F0" w14:textId="77777777" w:rsidR="002A44E6" w:rsidRPr="008878D3" w:rsidRDefault="002A44E6" w:rsidP="00B201BF">
            <w:pPr>
              <w:spacing w:line="276" w:lineRule="auto"/>
              <w:rPr>
                <w:rFonts w:ascii="Arial" w:hAnsi="Arial" w:cs="Arial"/>
                <w:b/>
              </w:rPr>
            </w:pPr>
          </w:p>
        </w:tc>
        <w:tc>
          <w:tcPr>
            <w:tcW w:w="3261" w:type="dxa"/>
            <w:vAlign w:val="center"/>
          </w:tcPr>
          <w:p w14:paraId="25777A45" w14:textId="77777777" w:rsidR="002A44E6" w:rsidRPr="008878D3" w:rsidRDefault="002A44E6" w:rsidP="00B201BF">
            <w:pPr>
              <w:spacing w:line="276" w:lineRule="auto"/>
              <w:jc w:val="both"/>
              <w:rPr>
                <w:rFonts w:ascii="Arial" w:hAnsi="Arial" w:cs="Arial"/>
              </w:rPr>
            </w:pPr>
            <w:r w:rsidRPr="008878D3">
              <w:rPr>
                <w:rFonts w:ascii="Arial" w:hAnsi="Arial" w:cs="Arial"/>
              </w:rPr>
              <w:t>1.3.Дэлхийн зах зээл дээрх таагүй нөлөөллийг монголын зах зээлд орж ирэхээс хамгаалахад нөлөөлж чадах эсэх</w:t>
            </w:r>
          </w:p>
        </w:tc>
        <w:tc>
          <w:tcPr>
            <w:tcW w:w="992" w:type="dxa"/>
            <w:vAlign w:val="center"/>
          </w:tcPr>
          <w:p w14:paraId="739A7B1C"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62772F59" wp14:editId="116059E1">
                      <wp:extent cx="241300" cy="120650"/>
                      <wp:effectExtent l="0" t="0" r="0" b="635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BB551"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cuv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m8QY&#10;CdqBSIudlT42Si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A1y68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0871DD68"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864B979" wp14:editId="0B2C1B4C">
                      <wp:extent cx="241300" cy="120650"/>
                      <wp:effectExtent l="0" t="0" r="0" b="635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0F6EF5"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oh+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m0QY&#10;CdqBSIudlT42Sm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ySiH5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1347988E"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236FAABC" w14:textId="77777777" w:rsidTr="00B201BF">
        <w:trPr>
          <w:trHeight w:val="525"/>
        </w:trPr>
        <w:tc>
          <w:tcPr>
            <w:tcW w:w="1985" w:type="dxa"/>
            <w:vMerge w:val="restart"/>
          </w:tcPr>
          <w:p w14:paraId="6859DB82" w14:textId="77777777" w:rsidR="002A44E6" w:rsidRPr="008878D3" w:rsidRDefault="002A44E6" w:rsidP="00B201BF">
            <w:pPr>
              <w:spacing w:line="276" w:lineRule="auto"/>
              <w:ind w:right="410"/>
              <w:jc w:val="both"/>
              <w:rPr>
                <w:rFonts w:ascii="Arial" w:hAnsi="Arial" w:cs="Arial"/>
              </w:rPr>
            </w:pPr>
            <w:r w:rsidRPr="008878D3">
              <w:rPr>
                <w:rFonts w:ascii="Arial" w:hAnsi="Arial" w:cs="Arial"/>
              </w:rPr>
              <w:t>2.Дотоодын зах зээлийн өрсөлдөх чадвар болон тогтвортой байдал</w:t>
            </w:r>
          </w:p>
          <w:p w14:paraId="5A46F7EC" w14:textId="77777777" w:rsidR="002A44E6" w:rsidRPr="008878D3" w:rsidRDefault="002A44E6" w:rsidP="00B201BF">
            <w:pPr>
              <w:spacing w:line="276" w:lineRule="auto"/>
              <w:jc w:val="center"/>
              <w:rPr>
                <w:rFonts w:ascii="Arial" w:hAnsi="Arial" w:cs="Arial"/>
                <w:b/>
              </w:rPr>
            </w:pPr>
          </w:p>
        </w:tc>
        <w:tc>
          <w:tcPr>
            <w:tcW w:w="3261" w:type="dxa"/>
            <w:vAlign w:val="center"/>
          </w:tcPr>
          <w:p w14:paraId="6FA1EF93" w14:textId="77777777" w:rsidR="002A44E6" w:rsidRPr="008878D3" w:rsidRDefault="002A44E6" w:rsidP="00B201BF">
            <w:pPr>
              <w:spacing w:line="276" w:lineRule="auto"/>
              <w:jc w:val="both"/>
              <w:rPr>
                <w:rFonts w:ascii="Arial" w:hAnsi="Arial" w:cs="Arial"/>
              </w:rPr>
            </w:pPr>
            <w:r w:rsidRPr="008878D3">
              <w:rPr>
                <w:rFonts w:ascii="Arial" w:hAnsi="Arial" w:cs="Arial"/>
              </w:rPr>
              <w:t>2.1.Хэрэглэгчдийн шийдвэр гаргах боломжийг бууруулах эсэх</w:t>
            </w:r>
          </w:p>
        </w:tc>
        <w:tc>
          <w:tcPr>
            <w:tcW w:w="992" w:type="dxa"/>
            <w:vAlign w:val="center"/>
          </w:tcPr>
          <w:p w14:paraId="3270C840"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61FD8E6" wp14:editId="7ED0C26C">
                      <wp:extent cx="241300" cy="120650"/>
                      <wp:effectExtent l="0" t="0" r="0" b="635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289EB"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wLc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jPAtz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2BBEFDD1"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29BFA564" wp14:editId="3838C66B">
                      <wp:extent cx="241300" cy="120650"/>
                      <wp:effectExtent l="0" t="0" r="0" b="635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C6ECE"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dQrY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mjdQr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591C081A"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0C4D357C" w14:textId="77777777" w:rsidTr="00B201BF">
        <w:trPr>
          <w:trHeight w:val="525"/>
        </w:trPr>
        <w:tc>
          <w:tcPr>
            <w:tcW w:w="1985" w:type="dxa"/>
            <w:vMerge/>
          </w:tcPr>
          <w:p w14:paraId="0DF5A73F" w14:textId="77777777" w:rsidR="002A44E6" w:rsidRPr="008878D3" w:rsidRDefault="002A44E6" w:rsidP="00B201BF">
            <w:pPr>
              <w:spacing w:line="276" w:lineRule="auto"/>
              <w:jc w:val="center"/>
              <w:rPr>
                <w:rFonts w:ascii="Arial" w:hAnsi="Arial" w:cs="Arial"/>
                <w:b/>
              </w:rPr>
            </w:pPr>
          </w:p>
        </w:tc>
        <w:tc>
          <w:tcPr>
            <w:tcW w:w="3261" w:type="dxa"/>
            <w:vAlign w:val="center"/>
          </w:tcPr>
          <w:p w14:paraId="241DD12A" w14:textId="77777777" w:rsidR="002A44E6" w:rsidRPr="008878D3" w:rsidRDefault="002A44E6" w:rsidP="00B201BF">
            <w:pPr>
              <w:spacing w:line="276" w:lineRule="auto"/>
              <w:jc w:val="both"/>
              <w:rPr>
                <w:rFonts w:ascii="Arial" w:hAnsi="Arial" w:cs="Arial"/>
              </w:rPr>
            </w:pPr>
            <w:r w:rsidRPr="008878D3">
              <w:rPr>
                <w:rFonts w:ascii="Arial" w:hAnsi="Arial" w:cs="Arial"/>
              </w:rPr>
              <w:t>2.2.Хязгаарлагдмал өрсөлдөөний улмаас үнийн хөөрөгдлийг бий болгох эсэх</w:t>
            </w:r>
          </w:p>
        </w:tc>
        <w:tc>
          <w:tcPr>
            <w:tcW w:w="992" w:type="dxa"/>
            <w:vAlign w:val="center"/>
          </w:tcPr>
          <w:p w14:paraId="26EDF15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520CF95" wp14:editId="06C889BC">
                      <wp:extent cx="241300" cy="120650"/>
                      <wp:effectExtent l="0" t="0" r="0" b="635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1C00F"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F6J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4NU&#10;gnYg0mJnpY+Nkj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LQXon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1150F346"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5658957C" wp14:editId="1F6BABFC">
                      <wp:extent cx="241300" cy="120650"/>
                      <wp:effectExtent l="0" t="0" r="0" b="635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6549E"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Phe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08x&#10;ErQDkRY7K31slEwwKrhhwFjZtByUCZfZ2Xj5aEBy+N483n56//Fsuo7AWCjl6obdtWS0he8D7xR8&#10;OiNr27WsbZS7R9zijC9NRytOyPlIicpJ0SuTQUb36k47Mo0CoK8GCbmsqaj4wigQFFKFRI9HWsu+&#10;5rQATiIHEb7CcIYBNLTtb2QBpVE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u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8bPhe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69917548"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3FBAF747" w14:textId="77777777" w:rsidTr="00B201BF">
        <w:trPr>
          <w:trHeight w:val="525"/>
        </w:trPr>
        <w:tc>
          <w:tcPr>
            <w:tcW w:w="1985" w:type="dxa"/>
            <w:vMerge/>
          </w:tcPr>
          <w:p w14:paraId="09097FDC" w14:textId="77777777" w:rsidR="002A44E6" w:rsidRPr="008878D3" w:rsidRDefault="002A44E6" w:rsidP="00B201BF">
            <w:pPr>
              <w:spacing w:line="276" w:lineRule="auto"/>
              <w:jc w:val="center"/>
              <w:rPr>
                <w:rFonts w:ascii="Arial" w:hAnsi="Arial" w:cs="Arial"/>
                <w:b/>
              </w:rPr>
            </w:pPr>
          </w:p>
        </w:tc>
        <w:tc>
          <w:tcPr>
            <w:tcW w:w="3261" w:type="dxa"/>
            <w:vAlign w:val="center"/>
          </w:tcPr>
          <w:p w14:paraId="4C7ADC09" w14:textId="77777777" w:rsidR="002A44E6" w:rsidRPr="008878D3" w:rsidRDefault="002A44E6" w:rsidP="00B201BF">
            <w:pPr>
              <w:spacing w:line="276" w:lineRule="auto"/>
              <w:jc w:val="both"/>
              <w:rPr>
                <w:rFonts w:ascii="Arial" w:hAnsi="Arial" w:cs="Arial"/>
              </w:rPr>
            </w:pPr>
            <w:r w:rsidRPr="008878D3">
              <w:rPr>
                <w:rFonts w:ascii="Arial" w:hAnsi="Arial" w:cs="Arial"/>
              </w:rPr>
              <w:t>2.3.Зах зээлд шинээр орж ирж байгаа аж ахуйн нэгжид бэрхшээл, хүндрэл бий болгох эсэх</w:t>
            </w:r>
          </w:p>
        </w:tc>
        <w:tc>
          <w:tcPr>
            <w:tcW w:w="992" w:type="dxa"/>
            <w:vAlign w:val="center"/>
          </w:tcPr>
          <w:p w14:paraId="20581931"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0B1B8A5" wp14:editId="3D053A1A">
                      <wp:extent cx="241300" cy="120650"/>
                      <wp:effectExtent l="0" t="0" r="0" b="635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C1832"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XL8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08w&#10;ErQDkRY7K31slEwxKrhhwFjZtByUCZfZ2Xj5aEBy+N483n56//Fsuo7AWCjl6obdtWS0he8D7xR8&#10;OiNr27WsbZS7R9zijC9NRytOyPlIicpJ0SuTQUb36k47Mo0CoK8GCbmsqaj4wigQFFKFRI9HWsu+&#10;5rQATiIHEb7CcIYBNLTtb2QBpVE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u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YMXL8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6ECB310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C92DF13" wp14:editId="7984A2DB">
                      <wp:extent cx="241300" cy="120650"/>
                      <wp:effectExtent l="0" t="0" r="0" b="635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AF471"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YfY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48x&#10;ErQDkRY7K31slIB8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TRh9i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0425F880"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569E4846" w14:textId="77777777" w:rsidTr="00B201BF">
        <w:trPr>
          <w:trHeight w:val="525"/>
        </w:trPr>
        <w:tc>
          <w:tcPr>
            <w:tcW w:w="1985" w:type="dxa"/>
            <w:vMerge/>
          </w:tcPr>
          <w:p w14:paraId="02AD4227" w14:textId="77777777" w:rsidR="002A44E6" w:rsidRPr="008878D3" w:rsidRDefault="002A44E6" w:rsidP="00B201BF">
            <w:pPr>
              <w:spacing w:line="276" w:lineRule="auto"/>
              <w:jc w:val="center"/>
              <w:rPr>
                <w:rFonts w:ascii="Arial" w:hAnsi="Arial" w:cs="Arial"/>
                <w:b/>
              </w:rPr>
            </w:pPr>
          </w:p>
        </w:tc>
        <w:tc>
          <w:tcPr>
            <w:tcW w:w="3261" w:type="dxa"/>
            <w:vAlign w:val="center"/>
          </w:tcPr>
          <w:p w14:paraId="4BCF8019" w14:textId="77777777" w:rsidR="002A44E6" w:rsidRPr="008878D3" w:rsidRDefault="002A44E6" w:rsidP="00B201BF">
            <w:pPr>
              <w:spacing w:line="276" w:lineRule="auto"/>
              <w:jc w:val="both"/>
              <w:rPr>
                <w:rFonts w:ascii="Arial" w:hAnsi="Arial" w:cs="Arial"/>
              </w:rPr>
            </w:pPr>
            <w:r w:rsidRPr="008878D3">
              <w:rPr>
                <w:rFonts w:ascii="Arial" w:hAnsi="Arial" w:cs="Arial"/>
              </w:rPr>
              <w:t>2.4.Зах зээлд шинээр монополийг бий болгох эсэх</w:t>
            </w:r>
          </w:p>
        </w:tc>
        <w:tc>
          <w:tcPr>
            <w:tcW w:w="992" w:type="dxa"/>
            <w:vAlign w:val="center"/>
          </w:tcPr>
          <w:p w14:paraId="7272262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068AC48" wp14:editId="7AA648C1">
                      <wp:extent cx="241300" cy="120650"/>
                      <wp:effectExtent l="0" t="0" r="0" b="635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386BD"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A16I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gjA16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202FC785"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8420507" wp14:editId="77C7D38D">
                      <wp:extent cx="241300" cy="120650"/>
                      <wp:effectExtent l="0" t="0" r="0" b="635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DC47E"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LCu4V6NAgAArwQAAA4AAAAAAAAAAAAAAAAALAIAAGRycy9lMm9Eb2MueG1sUEsBAi0AFAAGAAgA&#10;AAAhAJIVyzbaAAAAAwEAAA8AAAAAAAAAAAAAAAAA5QQAAGRycy9kb3ducmV2LnhtbFBLBQYAAAAA&#10;BAAEAPMAAADsBQAAAAA=&#10;" filled="f" stroked="f">
                      <o:lock v:ext="edit" aspectratio="t"/>
                      <w10:anchorlock/>
                    </v:rect>
                  </w:pict>
                </mc:Fallback>
              </mc:AlternateContent>
            </w:r>
            <w:r w:rsidRPr="008878D3">
              <w:rPr>
                <w:rFonts w:ascii="Arial" w:hAnsi="Arial" w:cs="Arial"/>
                <w:b/>
              </w:rPr>
              <w:t>Үгүй</w:t>
            </w:r>
          </w:p>
        </w:tc>
        <w:tc>
          <w:tcPr>
            <w:tcW w:w="3121" w:type="dxa"/>
            <w:vAlign w:val="center"/>
          </w:tcPr>
          <w:p w14:paraId="64060943"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248A57BB" w14:textId="77777777" w:rsidTr="00B201BF">
        <w:trPr>
          <w:trHeight w:val="525"/>
        </w:trPr>
        <w:tc>
          <w:tcPr>
            <w:tcW w:w="1985" w:type="dxa"/>
            <w:vMerge w:val="restart"/>
          </w:tcPr>
          <w:p w14:paraId="114785B7" w14:textId="77777777" w:rsidR="002A44E6" w:rsidRPr="008878D3" w:rsidRDefault="002A44E6" w:rsidP="00B201BF">
            <w:pPr>
              <w:spacing w:line="276" w:lineRule="auto"/>
              <w:rPr>
                <w:rFonts w:ascii="Arial" w:hAnsi="Arial" w:cs="Arial"/>
                <w:b/>
              </w:rPr>
            </w:pPr>
            <w:r w:rsidRPr="008878D3">
              <w:rPr>
                <w:rFonts w:ascii="Arial" w:hAnsi="Arial" w:cs="Arial"/>
              </w:rPr>
              <w:t>3.Аж ахуйн нэгжийн үйлдвэрлэлийн болон захиргааны зардал</w:t>
            </w:r>
          </w:p>
        </w:tc>
        <w:tc>
          <w:tcPr>
            <w:tcW w:w="3261" w:type="dxa"/>
            <w:vAlign w:val="center"/>
          </w:tcPr>
          <w:p w14:paraId="7FE1809D" w14:textId="77777777" w:rsidR="002A44E6" w:rsidRPr="008878D3" w:rsidRDefault="002A44E6" w:rsidP="00B201BF">
            <w:pPr>
              <w:spacing w:line="276" w:lineRule="auto"/>
              <w:jc w:val="both"/>
              <w:rPr>
                <w:rFonts w:ascii="Arial" w:hAnsi="Arial" w:cs="Arial"/>
              </w:rPr>
            </w:pPr>
            <w:r w:rsidRPr="008878D3">
              <w:rPr>
                <w:rFonts w:ascii="Arial" w:hAnsi="Arial" w:cs="Arial"/>
              </w:rPr>
              <w:t>3.1.Зохицуулалтын хувилбарыг хэрэгжүүлснээр аж ахуйн нэгжид шинээр зардал үүсэх эсэх</w:t>
            </w:r>
          </w:p>
        </w:tc>
        <w:tc>
          <w:tcPr>
            <w:tcW w:w="992" w:type="dxa"/>
            <w:vAlign w:val="center"/>
          </w:tcPr>
          <w:p w14:paraId="090FFDA6"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80BCBA6" wp14:editId="079069DD">
                      <wp:extent cx="241300" cy="120650"/>
                      <wp:effectExtent l="0" t="0" r="0" b="635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75186"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jL1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IdjL1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45829176"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A39EC7F" wp14:editId="2B329A3B">
                      <wp:extent cx="241300" cy="120650"/>
                      <wp:effectExtent l="0" t="0" r="0" b="635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AC461"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XEk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00XEk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3D1332A2"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1C13BE69" w14:textId="77777777" w:rsidTr="00B201BF">
        <w:trPr>
          <w:trHeight w:val="525"/>
        </w:trPr>
        <w:tc>
          <w:tcPr>
            <w:tcW w:w="1985" w:type="dxa"/>
            <w:vMerge/>
          </w:tcPr>
          <w:p w14:paraId="6A546378" w14:textId="77777777" w:rsidR="002A44E6" w:rsidRPr="008878D3" w:rsidRDefault="002A44E6" w:rsidP="00B201BF">
            <w:pPr>
              <w:spacing w:line="276" w:lineRule="auto"/>
              <w:jc w:val="center"/>
              <w:rPr>
                <w:rFonts w:ascii="Arial" w:hAnsi="Arial" w:cs="Arial"/>
                <w:b/>
              </w:rPr>
            </w:pPr>
          </w:p>
        </w:tc>
        <w:tc>
          <w:tcPr>
            <w:tcW w:w="3261" w:type="dxa"/>
            <w:vAlign w:val="center"/>
          </w:tcPr>
          <w:p w14:paraId="4278D7D2" w14:textId="77777777" w:rsidR="002A44E6" w:rsidRPr="008878D3" w:rsidRDefault="002A44E6" w:rsidP="00B201BF">
            <w:pPr>
              <w:spacing w:line="276" w:lineRule="auto"/>
              <w:jc w:val="both"/>
              <w:rPr>
                <w:rFonts w:ascii="Arial" w:hAnsi="Arial" w:cs="Arial"/>
              </w:rPr>
            </w:pPr>
            <w:r w:rsidRPr="008878D3">
              <w:rPr>
                <w:rFonts w:ascii="Arial" w:hAnsi="Arial" w:cs="Arial"/>
              </w:rPr>
              <w:t>3.2.Санхүүжилтийн эх үүсвэр олж авахад нөлөө үзүүлэх эсэх</w:t>
            </w:r>
          </w:p>
        </w:tc>
        <w:tc>
          <w:tcPr>
            <w:tcW w:w="992" w:type="dxa"/>
            <w:vAlign w:val="center"/>
          </w:tcPr>
          <w:p w14:paraId="30FC7C57"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F5397F5" wp14:editId="54F979A1">
                      <wp:extent cx="241300" cy="120650"/>
                      <wp:effectExtent l="0" t="0" r="0" b="635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BA2E8"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Iz7huNAgAArwQAAA4AAAAAAAAAAAAAAAAALAIAAGRycy9lMm9Eb2MueG1sUEsBAi0AFAAGAAgA&#10;AAAhAJIVyzbaAAAAAwEAAA8AAAAAAAAAAAAAAAAA5QQAAGRycy9kb3ducmV2LnhtbFBLBQYAAAAA&#10;BAAEAPMAAADsBQAAAAA=&#10;" filled="f" stroked="f">
                      <o:lock v:ext="edit" aspectratio="t"/>
                      <w10:anchorlock/>
                    </v:rect>
                  </w:pict>
                </mc:Fallback>
              </mc:AlternateContent>
            </w:r>
          </w:p>
        </w:tc>
        <w:tc>
          <w:tcPr>
            <w:tcW w:w="850" w:type="dxa"/>
            <w:vAlign w:val="center"/>
          </w:tcPr>
          <w:p w14:paraId="613AE268"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1BBF759" wp14:editId="230CCD5A">
                      <wp:extent cx="241300" cy="120650"/>
                      <wp:effectExtent l="0" t="0" r="0" b="635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D00AA"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7SKo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Pr7SK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2B0C9097"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4BA15A4C" w14:textId="77777777" w:rsidTr="00B201BF">
        <w:trPr>
          <w:trHeight w:val="525"/>
        </w:trPr>
        <w:tc>
          <w:tcPr>
            <w:tcW w:w="1985" w:type="dxa"/>
            <w:vMerge/>
          </w:tcPr>
          <w:p w14:paraId="3C7C758C" w14:textId="77777777" w:rsidR="002A44E6" w:rsidRPr="008878D3" w:rsidRDefault="002A44E6" w:rsidP="00B201BF">
            <w:pPr>
              <w:spacing w:line="276" w:lineRule="auto"/>
              <w:jc w:val="center"/>
              <w:rPr>
                <w:rFonts w:ascii="Arial" w:hAnsi="Arial" w:cs="Arial"/>
                <w:b/>
              </w:rPr>
            </w:pPr>
          </w:p>
        </w:tc>
        <w:tc>
          <w:tcPr>
            <w:tcW w:w="3261" w:type="dxa"/>
            <w:vAlign w:val="center"/>
          </w:tcPr>
          <w:p w14:paraId="0DB64691" w14:textId="77777777" w:rsidR="002A44E6" w:rsidRPr="008878D3" w:rsidRDefault="002A44E6" w:rsidP="00B201BF">
            <w:pPr>
              <w:spacing w:line="276" w:lineRule="auto"/>
              <w:jc w:val="both"/>
              <w:rPr>
                <w:rFonts w:ascii="Arial" w:hAnsi="Arial" w:cs="Arial"/>
              </w:rPr>
            </w:pPr>
            <w:r w:rsidRPr="008878D3">
              <w:rPr>
                <w:rFonts w:ascii="Arial" w:hAnsi="Arial" w:cs="Arial"/>
              </w:rPr>
              <w:t>3.3.Зах зээлээс тодорхой бараа бүтээгдэхүүнийг худалдан авахад хүргэх эсэх</w:t>
            </w:r>
          </w:p>
        </w:tc>
        <w:tc>
          <w:tcPr>
            <w:tcW w:w="992" w:type="dxa"/>
            <w:vAlign w:val="center"/>
          </w:tcPr>
          <w:p w14:paraId="24BDDFD3"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D2EBC21" wp14:editId="44F424F1">
                      <wp:extent cx="241300" cy="120650"/>
                      <wp:effectExtent l="0" t="0" r="0" b="635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4C9DB6"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j4o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0Aq&#10;QTsQabGz0sdG4z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vyPig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23406F81"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539FB0E" wp14:editId="7C612931">
                      <wp:extent cx="241300" cy="120650"/>
                      <wp:effectExtent l="0" t="0" r="0" b="635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A75A6"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pj/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6YY&#10;CdqBSIudlT42Gk8wKrhhwFjZtByUCZfZ2Xj5aEBy+N483n56//Fsuo7AWCjl6obdtWS0he8D7xR8&#10;OiNr27WsbZS7R9zijC9NRytOyPlIicpJ0SuTQUb36k47Mo0CoK8GCbmsqaj4wigQFFKFRI9HWsu+&#10;5rQATiIHEb7CcIYBNLTtb2QBpVE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u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VTpj/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7A027722"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40F521A9" w14:textId="77777777" w:rsidTr="00B201BF">
        <w:trPr>
          <w:trHeight w:val="525"/>
        </w:trPr>
        <w:tc>
          <w:tcPr>
            <w:tcW w:w="1985" w:type="dxa"/>
            <w:vMerge/>
          </w:tcPr>
          <w:p w14:paraId="0811F4B2" w14:textId="77777777" w:rsidR="002A44E6" w:rsidRPr="008878D3" w:rsidRDefault="002A44E6" w:rsidP="00B201BF">
            <w:pPr>
              <w:spacing w:line="276" w:lineRule="auto"/>
              <w:jc w:val="center"/>
              <w:rPr>
                <w:rFonts w:ascii="Arial" w:hAnsi="Arial" w:cs="Arial"/>
                <w:b/>
              </w:rPr>
            </w:pPr>
          </w:p>
        </w:tc>
        <w:tc>
          <w:tcPr>
            <w:tcW w:w="3261" w:type="dxa"/>
            <w:vAlign w:val="center"/>
          </w:tcPr>
          <w:p w14:paraId="33E51766" w14:textId="77777777" w:rsidR="002A44E6" w:rsidRPr="008878D3" w:rsidRDefault="002A44E6" w:rsidP="00B201BF">
            <w:pPr>
              <w:spacing w:line="276" w:lineRule="auto"/>
              <w:jc w:val="both"/>
              <w:rPr>
                <w:rFonts w:ascii="Arial" w:hAnsi="Arial" w:cs="Arial"/>
              </w:rPr>
            </w:pPr>
            <w:r w:rsidRPr="008878D3">
              <w:rPr>
                <w:rFonts w:ascii="Arial" w:hAnsi="Arial" w:cs="Arial"/>
              </w:rPr>
              <w:t>3.4.Бараа бүтээгдэхүүний борлуулалтад ямар нэг хязгаарлалт, эсхүл хориг тавих эсэх</w:t>
            </w:r>
          </w:p>
        </w:tc>
        <w:tc>
          <w:tcPr>
            <w:tcW w:w="992" w:type="dxa"/>
            <w:vAlign w:val="center"/>
          </w:tcPr>
          <w:p w14:paraId="76BF6983"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676263A" wp14:editId="6DA5486C">
                      <wp:extent cx="241300" cy="120650"/>
                      <wp:effectExtent l="0" t="0" r="0" b="635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76E84"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xJd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yYY&#10;CdqBSIudlT42Gk8xKrhhwFjZtByUCZfZ2Xj5aEBy+N483n56//Fsuo7AWCjl6obdtWS0he8D7xR8&#10;OiNr27WsbZS7R9zijC9NRytOyPlIicpJ0SuTQUb36k47Mo0CoK8GCbmsqaj4wigQFFKFRI9HWsu+&#10;5rQATiIHEb7CcIYBNLTtb2QBpVE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u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xExJd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283FAF0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8D850C4" wp14:editId="1D9F6106">
                      <wp:extent cx="241300" cy="120650"/>
                      <wp:effectExtent l="0" t="0" r="0" b="635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31768"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8+d5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8YY&#10;CdqBSIudlT42GoN8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3z53l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2E2AF491"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2A8BDE07" w14:textId="77777777" w:rsidTr="00B201BF">
        <w:trPr>
          <w:trHeight w:val="525"/>
        </w:trPr>
        <w:tc>
          <w:tcPr>
            <w:tcW w:w="1985" w:type="dxa"/>
            <w:vMerge/>
          </w:tcPr>
          <w:p w14:paraId="17193912" w14:textId="77777777" w:rsidR="002A44E6" w:rsidRPr="008878D3" w:rsidRDefault="002A44E6" w:rsidP="00B201BF">
            <w:pPr>
              <w:spacing w:line="276" w:lineRule="auto"/>
              <w:jc w:val="center"/>
              <w:rPr>
                <w:rFonts w:ascii="Arial" w:hAnsi="Arial" w:cs="Arial"/>
                <w:b/>
              </w:rPr>
            </w:pPr>
          </w:p>
        </w:tc>
        <w:tc>
          <w:tcPr>
            <w:tcW w:w="3261" w:type="dxa"/>
            <w:vAlign w:val="center"/>
          </w:tcPr>
          <w:p w14:paraId="3DAF37DD" w14:textId="77777777" w:rsidR="002A44E6" w:rsidRPr="008878D3" w:rsidRDefault="002A44E6" w:rsidP="00B201BF">
            <w:pPr>
              <w:spacing w:line="276" w:lineRule="auto"/>
              <w:jc w:val="both"/>
              <w:rPr>
                <w:rFonts w:ascii="Arial" w:hAnsi="Arial" w:cs="Arial"/>
              </w:rPr>
            </w:pPr>
            <w:r w:rsidRPr="008878D3">
              <w:rPr>
                <w:rFonts w:ascii="Arial" w:hAnsi="Arial" w:cs="Arial"/>
              </w:rPr>
              <w:t>3.5.Аж ахуйн нэгжийг үйл ажиллагаагаа зогсооход хүргэх эсэх</w:t>
            </w:r>
          </w:p>
        </w:tc>
        <w:tc>
          <w:tcPr>
            <w:tcW w:w="992" w:type="dxa"/>
            <w:vAlign w:val="center"/>
          </w:tcPr>
          <w:p w14:paraId="05FEE857"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659D35D" wp14:editId="3F0E4265">
                      <wp:extent cx="241300" cy="120650"/>
                      <wp:effectExtent l="0" t="0" r="0" b="635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48962"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m3b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xKM&#10;BO1ApMXOSh8bjVO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UOsiNmDeS8TQGQ596tqce&#10;KhhA5dhiNGyXdhjLndJNVUOkyFMppOvGsvF0OjmHrJ6FhqnwLD9PsGu/U9vf+v2fmf8C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mubdv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1F23F6EC"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115EB98" wp14:editId="60FBE3F5">
                      <wp:extent cx="241300" cy="120650"/>
                      <wp:effectExtent l="0" t="0" r="0" b="635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931F0"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Rw4o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YtHDi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41C480BE"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58121A2E" w14:textId="77777777" w:rsidTr="00B201BF">
        <w:trPr>
          <w:trHeight w:val="525"/>
        </w:trPr>
        <w:tc>
          <w:tcPr>
            <w:tcW w:w="1985" w:type="dxa"/>
            <w:vAlign w:val="center"/>
          </w:tcPr>
          <w:p w14:paraId="52D186B0" w14:textId="77777777" w:rsidR="002A44E6" w:rsidRPr="008878D3" w:rsidRDefault="002A44E6" w:rsidP="00B201BF">
            <w:pPr>
              <w:spacing w:line="276" w:lineRule="auto"/>
              <w:ind w:right="410"/>
              <w:jc w:val="both"/>
              <w:rPr>
                <w:rFonts w:ascii="Arial" w:hAnsi="Arial" w:cs="Arial"/>
              </w:rPr>
            </w:pPr>
            <w:r w:rsidRPr="008878D3">
              <w:rPr>
                <w:rFonts w:ascii="Arial" w:hAnsi="Arial" w:cs="Arial"/>
              </w:rPr>
              <w:t>4.Мэдээлэх үүргийн улмаас үүсч байгаа захиргааны зардлын ачаалал</w:t>
            </w:r>
          </w:p>
          <w:p w14:paraId="4B28E71A" w14:textId="77777777" w:rsidR="002A44E6" w:rsidRPr="008878D3" w:rsidRDefault="002A44E6" w:rsidP="00B201BF">
            <w:pPr>
              <w:spacing w:line="276" w:lineRule="auto"/>
              <w:ind w:right="410"/>
              <w:jc w:val="both"/>
              <w:rPr>
                <w:rFonts w:ascii="Arial" w:hAnsi="Arial" w:cs="Arial"/>
              </w:rPr>
            </w:pPr>
          </w:p>
        </w:tc>
        <w:tc>
          <w:tcPr>
            <w:tcW w:w="3261" w:type="dxa"/>
            <w:vAlign w:val="center"/>
          </w:tcPr>
          <w:p w14:paraId="7B36B020" w14:textId="77777777" w:rsidR="002A44E6" w:rsidRPr="008878D3" w:rsidRDefault="002A44E6" w:rsidP="00B201BF">
            <w:pPr>
              <w:spacing w:line="276" w:lineRule="auto"/>
              <w:jc w:val="both"/>
              <w:rPr>
                <w:rFonts w:ascii="Arial" w:hAnsi="Arial" w:cs="Arial"/>
              </w:rPr>
            </w:pPr>
            <w:r w:rsidRPr="008878D3">
              <w:rPr>
                <w:rFonts w:ascii="Arial" w:hAnsi="Arial" w:cs="Arial"/>
              </w:rPr>
              <w:t>4.</w:t>
            </w:r>
            <w:proofErr w:type="gramStart"/>
            <w:r w:rsidRPr="008878D3">
              <w:rPr>
                <w:rFonts w:ascii="Arial" w:hAnsi="Arial" w:cs="Arial"/>
              </w:rPr>
              <w:t>1.Хуулийн</w:t>
            </w:r>
            <w:proofErr w:type="gramEnd"/>
            <w:r w:rsidRPr="008878D3">
              <w:rPr>
                <w:rFonts w:ascii="Arial" w:hAnsi="Arial" w:cs="Arial"/>
              </w:rPr>
              <w:t xml:space="preserve"> этгээдэд захиргааны шинж чанартай нэмэлт зардал (Тухайлбал, мэдээлэх, тайлан гаргах г.м) бий болгох эсэх</w:t>
            </w:r>
          </w:p>
          <w:p w14:paraId="7C0FBA1A" w14:textId="77777777" w:rsidR="002A44E6" w:rsidRPr="008878D3" w:rsidRDefault="002A44E6" w:rsidP="00B201BF">
            <w:pPr>
              <w:spacing w:line="276" w:lineRule="auto"/>
              <w:jc w:val="both"/>
              <w:rPr>
                <w:rFonts w:ascii="Arial" w:hAnsi="Arial" w:cs="Arial"/>
              </w:rPr>
            </w:pPr>
          </w:p>
        </w:tc>
        <w:tc>
          <w:tcPr>
            <w:tcW w:w="992" w:type="dxa"/>
            <w:vAlign w:val="center"/>
          </w:tcPr>
          <w:p w14:paraId="026368A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A65219E" wp14:editId="54C78EA7">
                      <wp:extent cx="241300" cy="120650"/>
                      <wp:effectExtent l="0" t="0" r="0" b="635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9C2E6"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Jaa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2KM&#10;BO1ApMXOSh8bTS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Jwlpo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3AB306E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6B877DC" wp14:editId="6DDAE891">
                      <wp:extent cx="241300" cy="120650"/>
                      <wp:effectExtent l="0" t="0" r="0" b="635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C2EEB"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9VL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SyKM&#10;BO1ApMXOSh8bTW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7X1Ut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011D31F4" w14:textId="77777777" w:rsidR="002A44E6" w:rsidRPr="008878D3" w:rsidRDefault="002A44E6" w:rsidP="00B201BF">
            <w:pPr>
              <w:spacing w:line="276" w:lineRule="auto"/>
              <w:jc w:val="both"/>
              <w:rPr>
                <w:rFonts w:ascii="Arial" w:hAnsi="Arial" w:cs="Arial"/>
                <w:lang w:eastAsia="mn-MN"/>
              </w:rPr>
            </w:pPr>
            <w:r w:rsidRPr="008878D3">
              <w:rPr>
                <w:rFonts w:ascii="Arial" w:hAnsi="Arial" w:cs="Arial"/>
                <w:noProof/>
              </w:rPr>
              <w:t>Ямар нэгэн сөрөг нөлөө байхгүй.</w:t>
            </w:r>
          </w:p>
        </w:tc>
      </w:tr>
      <w:tr w:rsidR="002A44E6" w:rsidRPr="008878D3" w14:paraId="63049E52" w14:textId="77777777" w:rsidTr="00B201BF">
        <w:trPr>
          <w:trHeight w:val="525"/>
        </w:trPr>
        <w:tc>
          <w:tcPr>
            <w:tcW w:w="1985" w:type="dxa"/>
            <w:vMerge w:val="restart"/>
          </w:tcPr>
          <w:p w14:paraId="49834DEC" w14:textId="77777777" w:rsidR="002A44E6" w:rsidRPr="008878D3" w:rsidRDefault="002A44E6" w:rsidP="00B201BF">
            <w:pPr>
              <w:spacing w:line="276" w:lineRule="auto"/>
              <w:ind w:right="410"/>
              <w:rPr>
                <w:rFonts w:ascii="Arial" w:hAnsi="Arial" w:cs="Arial"/>
              </w:rPr>
            </w:pPr>
            <w:r w:rsidRPr="008878D3">
              <w:rPr>
                <w:rFonts w:ascii="Arial" w:hAnsi="Arial" w:cs="Arial"/>
              </w:rPr>
              <w:t>5.Өмчлөх эрх</w:t>
            </w:r>
          </w:p>
        </w:tc>
        <w:tc>
          <w:tcPr>
            <w:tcW w:w="3261" w:type="dxa"/>
            <w:vAlign w:val="center"/>
          </w:tcPr>
          <w:p w14:paraId="4D513BAA" w14:textId="77777777" w:rsidR="002A44E6" w:rsidRPr="008878D3" w:rsidRDefault="002A44E6" w:rsidP="00B201BF">
            <w:pPr>
              <w:spacing w:line="276" w:lineRule="auto"/>
              <w:jc w:val="both"/>
              <w:rPr>
                <w:rFonts w:ascii="Arial" w:hAnsi="Arial" w:cs="Arial"/>
              </w:rPr>
            </w:pPr>
            <w:r w:rsidRPr="008878D3">
              <w:rPr>
                <w:rFonts w:ascii="Arial" w:hAnsi="Arial" w:cs="Arial"/>
              </w:rPr>
              <w:t>5.1.Өмчлөх эрхийг (үл хөдлөх, хөдлөх эд хөрөнгө, эдийн бус баялаг зэргийг) хөндсөн зохицуулалт бий болох эсэх</w:t>
            </w:r>
          </w:p>
        </w:tc>
        <w:tc>
          <w:tcPr>
            <w:tcW w:w="992" w:type="dxa"/>
            <w:vAlign w:val="center"/>
          </w:tcPr>
          <w:p w14:paraId="406AB5E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21904FB" wp14:editId="14E0BFDE">
                      <wp:extent cx="241300" cy="120650"/>
                      <wp:effectExtent l="0" t="0" r="0" b="635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669C9"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l/p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qKX+n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58D26F1C"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0D2D6159" wp14:editId="20FC5891">
                      <wp:extent cx="241300" cy="120650"/>
                      <wp:effectExtent l="0" t="0" r="0" b="635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C10E6F"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maf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WCmaf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1BFD647C"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3A0614E9" w14:textId="77777777" w:rsidTr="00B201BF">
        <w:trPr>
          <w:trHeight w:val="525"/>
        </w:trPr>
        <w:tc>
          <w:tcPr>
            <w:tcW w:w="1985" w:type="dxa"/>
            <w:vMerge/>
          </w:tcPr>
          <w:p w14:paraId="433A8F3F" w14:textId="77777777" w:rsidR="002A44E6" w:rsidRPr="008878D3" w:rsidRDefault="002A44E6" w:rsidP="00B201BF">
            <w:pPr>
              <w:spacing w:line="276" w:lineRule="auto"/>
              <w:ind w:right="410"/>
              <w:rPr>
                <w:rFonts w:ascii="Arial" w:hAnsi="Arial" w:cs="Arial"/>
              </w:rPr>
            </w:pPr>
          </w:p>
        </w:tc>
        <w:tc>
          <w:tcPr>
            <w:tcW w:w="3261" w:type="dxa"/>
            <w:vAlign w:val="center"/>
          </w:tcPr>
          <w:p w14:paraId="38964D76" w14:textId="77777777" w:rsidR="002A44E6" w:rsidRPr="008878D3" w:rsidRDefault="002A44E6" w:rsidP="00B201BF">
            <w:pPr>
              <w:spacing w:line="276" w:lineRule="auto"/>
              <w:jc w:val="both"/>
              <w:rPr>
                <w:rFonts w:ascii="Arial" w:hAnsi="Arial" w:cs="Arial"/>
              </w:rPr>
            </w:pPr>
            <w:r w:rsidRPr="008878D3">
              <w:rPr>
                <w:rFonts w:ascii="Arial" w:hAnsi="Arial" w:cs="Arial"/>
              </w:rPr>
              <w:t>5.2.Өмчлөх эрх олж авах, шилжүүлэх болон хэрэгжүүлэхэд хязгаарлалт бий болгох эсэх</w:t>
            </w:r>
          </w:p>
        </w:tc>
        <w:tc>
          <w:tcPr>
            <w:tcW w:w="992" w:type="dxa"/>
            <w:vAlign w:val="center"/>
          </w:tcPr>
          <w:p w14:paraId="79267F15"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BDE8639" wp14:editId="72D0007C">
                      <wp:extent cx="241300" cy="120650"/>
                      <wp:effectExtent l="0" t="0" r="0" b="635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F98D8"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w9o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JX7D2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54E632F4"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0AF95B3" wp14:editId="5B0EC938">
                      <wp:extent cx="241300" cy="120650"/>
                      <wp:effectExtent l="0" t="0" r="0" b="635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6F3F6"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M60rq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1E3D8AE4"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3E78DA57" w14:textId="77777777" w:rsidTr="00B201BF">
        <w:trPr>
          <w:trHeight w:val="525"/>
        </w:trPr>
        <w:tc>
          <w:tcPr>
            <w:tcW w:w="1985" w:type="dxa"/>
            <w:vMerge/>
          </w:tcPr>
          <w:p w14:paraId="165CFE72" w14:textId="77777777" w:rsidR="002A44E6" w:rsidRPr="008878D3" w:rsidRDefault="002A44E6" w:rsidP="00B201BF">
            <w:pPr>
              <w:spacing w:line="276" w:lineRule="auto"/>
              <w:ind w:right="410"/>
              <w:rPr>
                <w:rFonts w:ascii="Arial" w:hAnsi="Arial" w:cs="Arial"/>
              </w:rPr>
            </w:pPr>
          </w:p>
        </w:tc>
        <w:tc>
          <w:tcPr>
            <w:tcW w:w="3261" w:type="dxa"/>
            <w:vAlign w:val="center"/>
          </w:tcPr>
          <w:p w14:paraId="089A200D" w14:textId="77777777" w:rsidR="002A44E6" w:rsidRPr="008878D3" w:rsidRDefault="002A44E6" w:rsidP="00B201BF">
            <w:pPr>
              <w:spacing w:line="276" w:lineRule="auto"/>
              <w:jc w:val="both"/>
              <w:rPr>
                <w:rFonts w:ascii="Arial" w:hAnsi="Arial" w:cs="Arial"/>
              </w:rPr>
            </w:pPr>
            <w:r w:rsidRPr="008878D3">
              <w:rPr>
                <w:rFonts w:ascii="Arial" w:hAnsi="Arial" w:cs="Arial"/>
              </w:rPr>
              <w:t>5.3.Оюуны өмчийн (патент, барааны тэмдэг, зохиогчийн эрх зэрэг) эрхийг хөндсөн зохицуулалт бий болгох эсэх</w:t>
            </w:r>
          </w:p>
        </w:tc>
        <w:tc>
          <w:tcPr>
            <w:tcW w:w="992" w:type="dxa"/>
            <w:vAlign w:val="center"/>
          </w:tcPr>
          <w:p w14:paraId="1BCC54E3"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14A5756" wp14:editId="7C0570F4">
                      <wp:extent cx="241300" cy="120650"/>
                      <wp:effectExtent l="0" t="0" r="0" b="635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6EEC6"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otsBI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08E14ADB"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77CB445D" wp14:editId="4C0A8A36">
                      <wp:extent cx="241300" cy="120650"/>
                      <wp:effectExtent l="0" t="0" r="0" b="635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7BDF4"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jVs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RWNWz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4601647D"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044470C3" w14:textId="77777777" w:rsidTr="00B201BF">
        <w:trPr>
          <w:trHeight w:val="525"/>
        </w:trPr>
        <w:tc>
          <w:tcPr>
            <w:tcW w:w="1985" w:type="dxa"/>
            <w:vMerge w:val="restart"/>
          </w:tcPr>
          <w:p w14:paraId="3D5D07A8" w14:textId="77777777" w:rsidR="002A44E6" w:rsidRPr="008878D3" w:rsidRDefault="002A44E6" w:rsidP="00B201BF">
            <w:pPr>
              <w:spacing w:line="276" w:lineRule="auto"/>
              <w:ind w:right="410"/>
              <w:rPr>
                <w:rFonts w:ascii="Arial" w:hAnsi="Arial" w:cs="Arial"/>
              </w:rPr>
            </w:pPr>
            <w:r w:rsidRPr="008878D3">
              <w:rPr>
                <w:rFonts w:ascii="Arial" w:hAnsi="Arial" w:cs="Arial"/>
              </w:rPr>
              <w:t>6.Инноваци болон судалгаа шинжилгээ</w:t>
            </w:r>
          </w:p>
        </w:tc>
        <w:tc>
          <w:tcPr>
            <w:tcW w:w="3261" w:type="dxa"/>
            <w:vAlign w:val="center"/>
          </w:tcPr>
          <w:p w14:paraId="34FB9FE2" w14:textId="77777777" w:rsidR="002A44E6" w:rsidRPr="008878D3" w:rsidRDefault="002A44E6" w:rsidP="00B201BF">
            <w:pPr>
              <w:spacing w:line="276" w:lineRule="auto"/>
              <w:jc w:val="both"/>
              <w:rPr>
                <w:rFonts w:ascii="Arial" w:hAnsi="Arial" w:cs="Arial"/>
              </w:rPr>
            </w:pPr>
            <w:r w:rsidRPr="008878D3">
              <w:rPr>
                <w:rFonts w:ascii="Arial" w:hAnsi="Arial" w:cs="Arial"/>
              </w:rPr>
              <w:t>6.1.Судалгаа шинжилгээ, нээлт хийх, шинэ бүтээл гаргах асуудлыг дэмжих эсэх</w:t>
            </w:r>
          </w:p>
        </w:tc>
        <w:tc>
          <w:tcPr>
            <w:tcW w:w="992" w:type="dxa"/>
            <w:vAlign w:val="center"/>
          </w:tcPr>
          <w:p w14:paraId="34317180"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B651F25" wp14:editId="0168AD01">
                      <wp:extent cx="241300" cy="120650"/>
                      <wp:effectExtent l="0" t="0" r="0" b="635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EC2D2"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7/O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QC7/O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67DC1184"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7C1BBAF" wp14:editId="4E49E484">
                      <wp:extent cx="241300" cy="120650"/>
                      <wp:effectExtent l="0" t="0" r="0" b="635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5B4D9"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rj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ysCuP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0098E2E1"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5D41BF31" w14:textId="77777777" w:rsidTr="00B201BF">
        <w:trPr>
          <w:trHeight w:val="525"/>
        </w:trPr>
        <w:tc>
          <w:tcPr>
            <w:tcW w:w="1985" w:type="dxa"/>
            <w:vMerge/>
          </w:tcPr>
          <w:p w14:paraId="50A6A3F5" w14:textId="77777777" w:rsidR="002A44E6" w:rsidRPr="008878D3" w:rsidRDefault="002A44E6" w:rsidP="00B201BF">
            <w:pPr>
              <w:spacing w:line="276" w:lineRule="auto"/>
              <w:ind w:right="410"/>
              <w:rPr>
                <w:rFonts w:ascii="Arial" w:hAnsi="Arial" w:cs="Arial"/>
              </w:rPr>
            </w:pPr>
          </w:p>
        </w:tc>
        <w:tc>
          <w:tcPr>
            <w:tcW w:w="3261" w:type="dxa"/>
            <w:vAlign w:val="center"/>
          </w:tcPr>
          <w:p w14:paraId="23ECDF68" w14:textId="77777777" w:rsidR="002A44E6" w:rsidRPr="008878D3" w:rsidRDefault="002A44E6" w:rsidP="00B201BF">
            <w:pPr>
              <w:spacing w:line="276" w:lineRule="auto"/>
              <w:jc w:val="both"/>
              <w:rPr>
                <w:rFonts w:ascii="Arial" w:hAnsi="Arial" w:cs="Arial"/>
              </w:rPr>
            </w:pPr>
            <w:r w:rsidRPr="008878D3">
              <w:rPr>
                <w:rFonts w:ascii="Arial" w:hAnsi="Arial" w:cs="Arial"/>
              </w:rPr>
              <w:t>6.2.Үйлдвэрлэлийн шинэ технологи болон шинэ бүтээгдэхүүн нэвтрүүлэх, дэлгэрүүлэхийг илүү хялбар болгох эсэх</w:t>
            </w:r>
          </w:p>
        </w:tc>
        <w:tc>
          <w:tcPr>
            <w:tcW w:w="992" w:type="dxa"/>
            <w:vAlign w:val="center"/>
          </w:tcPr>
          <w:p w14:paraId="51435480"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3D08D49" wp14:editId="72C8E5E9">
                      <wp:extent cx="241300" cy="120650"/>
                      <wp:effectExtent l="0" t="0" r="0" b="635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4C6AD"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YBB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48YBB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1F0D836D"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02904EC" wp14:editId="60AE8D27">
                      <wp:extent cx="241300" cy="120650"/>
                      <wp:effectExtent l="0" t="0" r="0" b="635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5E37E"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sOQ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EVsOQ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6477A6AA"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64099D32" w14:textId="77777777" w:rsidTr="00B201BF">
        <w:trPr>
          <w:trHeight w:val="525"/>
        </w:trPr>
        <w:tc>
          <w:tcPr>
            <w:tcW w:w="1985" w:type="dxa"/>
            <w:vMerge w:val="restart"/>
          </w:tcPr>
          <w:p w14:paraId="3E50A92C" w14:textId="77777777" w:rsidR="002A44E6" w:rsidRPr="008878D3" w:rsidRDefault="002A44E6" w:rsidP="00B201BF">
            <w:pPr>
              <w:spacing w:line="276" w:lineRule="auto"/>
              <w:ind w:right="410"/>
              <w:rPr>
                <w:rFonts w:ascii="Arial" w:hAnsi="Arial" w:cs="Arial"/>
              </w:rPr>
            </w:pPr>
            <w:r w:rsidRPr="008878D3">
              <w:rPr>
                <w:rFonts w:ascii="Arial" w:hAnsi="Arial" w:cs="Arial"/>
              </w:rPr>
              <w:t>7.Хэрэглэгч болон гэр бүлийн төсөв</w:t>
            </w:r>
          </w:p>
        </w:tc>
        <w:tc>
          <w:tcPr>
            <w:tcW w:w="3261" w:type="dxa"/>
            <w:vAlign w:val="center"/>
          </w:tcPr>
          <w:p w14:paraId="3776C5D1" w14:textId="77777777" w:rsidR="002A44E6" w:rsidRPr="008878D3" w:rsidRDefault="002A44E6" w:rsidP="00B201BF">
            <w:pPr>
              <w:spacing w:line="276" w:lineRule="auto"/>
              <w:jc w:val="both"/>
              <w:rPr>
                <w:rFonts w:ascii="Arial" w:hAnsi="Arial" w:cs="Arial"/>
              </w:rPr>
            </w:pPr>
            <w:r w:rsidRPr="008878D3">
              <w:rPr>
                <w:rFonts w:ascii="Arial" w:hAnsi="Arial" w:cs="Arial"/>
              </w:rPr>
              <w:t>7.1.Хэрэглээний үнийн түвшинд нөлөө үзүүлэх эсэх</w:t>
            </w:r>
          </w:p>
        </w:tc>
        <w:tc>
          <w:tcPr>
            <w:tcW w:w="992" w:type="dxa"/>
            <w:vAlign w:val="center"/>
          </w:tcPr>
          <w:p w14:paraId="628FABAE"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369EC95" wp14:editId="31A5DAAF">
                      <wp:extent cx="241300" cy="120650"/>
                      <wp:effectExtent l="0" t="0" r="0" b="635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976B8"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0kyo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ALSTK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3CBA1A5D" w14:textId="77777777" w:rsidR="002A44E6" w:rsidRPr="008878D3" w:rsidRDefault="002A44E6" w:rsidP="00B201BF">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42C33B26" wp14:editId="56C0F6E5">
                      <wp:extent cx="241300" cy="120650"/>
                      <wp:effectExtent l="0" t="0" r="0" b="635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03E44"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Y+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1OM&#10;BO1ApMXOSh8bTRO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8oBj7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4A9227B1"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0A0BC3FD" w14:textId="77777777" w:rsidTr="00B201BF">
        <w:trPr>
          <w:trHeight w:val="525"/>
        </w:trPr>
        <w:tc>
          <w:tcPr>
            <w:tcW w:w="1985" w:type="dxa"/>
            <w:vMerge/>
          </w:tcPr>
          <w:p w14:paraId="5FE07695" w14:textId="77777777" w:rsidR="002A44E6" w:rsidRPr="008878D3" w:rsidRDefault="002A44E6" w:rsidP="00B201BF">
            <w:pPr>
              <w:spacing w:line="276" w:lineRule="auto"/>
              <w:ind w:right="410"/>
              <w:rPr>
                <w:rFonts w:ascii="Arial" w:hAnsi="Arial" w:cs="Arial"/>
              </w:rPr>
            </w:pPr>
          </w:p>
        </w:tc>
        <w:tc>
          <w:tcPr>
            <w:tcW w:w="3261" w:type="dxa"/>
            <w:vAlign w:val="center"/>
          </w:tcPr>
          <w:p w14:paraId="41320FCA" w14:textId="77777777" w:rsidR="002A44E6" w:rsidRPr="008878D3" w:rsidRDefault="002A44E6" w:rsidP="00B201BF">
            <w:pPr>
              <w:spacing w:line="276" w:lineRule="auto"/>
              <w:jc w:val="both"/>
              <w:rPr>
                <w:rFonts w:ascii="Arial" w:hAnsi="Arial" w:cs="Arial"/>
              </w:rPr>
            </w:pPr>
            <w:r w:rsidRPr="008878D3">
              <w:rPr>
                <w:rFonts w:ascii="Arial" w:hAnsi="Arial" w:cs="Arial"/>
              </w:rPr>
              <w:t>7.2.Хэрэглэгчдийн хувьд дотоодын зах зээлийг ашиглах боломж олгох эсэх</w:t>
            </w:r>
          </w:p>
        </w:tc>
        <w:tc>
          <w:tcPr>
            <w:tcW w:w="992" w:type="dxa"/>
            <w:vAlign w:val="center"/>
          </w:tcPr>
          <w:p w14:paraId="3894942C"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3CCA414" wp14:editId="1CBF7AE5">
                      <wp:extent cx="241300" cy="120650"/>
                      <wp:effectExtent l="0" t="0" r="0" b="635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FCAC95"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Yyc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0Eq&#10;QTsQabGz0sdG0z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t1jJx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37052304" w14:textId="77777777" w:rsidR="002A44E6" w:rsidRPr="008878D3" w:rsidRDefault="002A44E6" w:rsidP="00B201BF">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78DA5EAE" wp14:editId="6C6F41F4">
                      <wp:extent cx="241300" cy="120650"/>
                      <wp:effectExtent l="0" t="0" r="0" b="635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7BBF7"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lySpL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5B1D31C9"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6D386526" w14:textId="77777777" w:rsidTr="00B201BF">
        <w:trPr>
          <w:trHeight w:val="525"/>
        </w:trPr>
        <w:tc>
          <w:tcPr>
            <w:tcW w:w="1985" w:type="dxa"/>
            <w:vMerge/>
          </w:tcPr>
          <w:p w14:paraId="006A7DD5" w14:textId="77777777" w:rsidR="002A44E6" w:rsidRPr="008878D3" w:rsidRDefault="002A44E6" w:rsidP="00B201BF">
            <w:pPr>
              <w:spacing w:line="276" w:lineRule="auto"/>
              <w:ind w:right="410"/>
              <w:rPr>
                <w:rFonts w:ascii="Arial" w:hAnsi="Arial" w:cs="Arial"/>
              </w:rPr>
            </w:pPr>
          </w:p>
        </w:tc>
        <w:tc>
          <w:tcPr>
            <w:tcW w:w="3261" w:type="dxa"/>
            <w:vAlign w:val="center"/>
          </w:tcPr>
          <w:p w14:paraId="1069FB58" w14:textId="77777777" w:rsidR="002A44E6" w:rsidRPr="008878D3" w:rsidRDefault="002A44E6" w:rsidP="00B201BF">
            <w:pPr>
              <w:spacing w:line="276" w:lineRule="auto"/>
              <w:jc w:val="both"/>
              <w:rPr>
                <w:rFonts w:ascii="Arial" w:hAnsi="Arial" w:cs="Arial"/>
              </w:rPr>
            </w:pPr>
            <w:r w:rsidRPr="008878D3">
              <w:rPr>
                <w:rFonts w:ascii="Arial" w:hAnsi="Arial" w:cs="Arial"/>
              </w:rPr>
              <w:t>7.3.Хэрэглэгчдийн эрх ашигт нөлөөлөх эсэх</w:t>
            </w:r>
          </w:p>
        </w:tc>
        <w:tc>
          <w:tcPr>
            <w:tcW w:w="992" w:type="dxa"/>
            <w:vAlign w:val="center"/>
          </w:tcPr>
          <w:p w14:paraId="4CDC23D4"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3421A84" wp14:editId="19FFEA96">
                      <wp:extent cx="241300" cy="120650"/>
                      <wp:effectExtent l="0" t="0" r="0" b="635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1048A"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BlKDp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34575E96" w14:textId="77777777" w:rsidR="002A44E6" w:rsidRPr="008878D3" w:rsidRDefault="002A44E6" w:rsidP="00B201BF">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09D72B8E" wp14:editId="1EAE8D67">
                      <wp:extent cx="241300" cy="120650"/>
                      <wp:effectExtent l="0" t="0" r="0" b="635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456BD"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FXN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8cY&#10;CdqBSIudlT42moJ8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10Vc0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16D46521"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0218CAAA" w14:textId="77777777" w:rsidTr="00B201BF">
        <w:trPr>
          <w:trHeight w:val="525"/>
        </w:trPr>
        <w:tc>
          <w:tcPr>
            <w:tcW w:w="1985" w:type="dxa"/>
            <w:vMerge/>
          </w:tcPr>
          <w:p w14:paraId="278D4B8E" w14:textId="77777777" w:rsidR="002A44E6" w:rsidRPr="008878D3" w:rsidRDefault="002A44E6" w:rsidP="00B201BF">
            <w:pPr>
              <w:spacing w:line="276" w:lineRule="auto"/>
              <w:ind w:right="410"/>
              <w:rPr>
                <w:rFonts w:ascii="Arial" w:hAnsi="Arial" w:cs="Arial"/>
              </w:rPr>
            </w:pPr>
          </w:p>
        </w:tc>
        <w:tc>
          <w:tcPr>
            <w:tcW w:w="3261" w:type="dxa"/>
            <w:vAlign w:val="center"/>
          </w:tcPr>
          <w:p w14:paraId="72985E06" w14:textId="77777777" w:rsidR="002A44E6" w:rsidRPr="008878D3" w:rsidRDefault="002A44E6" w:rsidP="00B201BF">
            <w:pPr>
              <w:spacing w:line="276" w:lineRule="auto"/>
              <w:jc w:val="both"/>
              <w:rPr>
                <w:rFonts w:ascii="Arial" w:hAnsi="Arial" w:cs="Arial"/>
              </w:rPr>
            </w:pPr>
            <w:r w:rsidRPr="008878D3">
              <w:rPr>
                <w:rFonts w:ascii="Arial" w:hAnsi="Arial" w:cs="Arial"/>
              </w:rPr>
              <w:t>7.4.Хувь хүний/гэр бүлийн санхүүгийн байдалд (шууд буюу урт хугацааны туршид) нөлөө үзүүлэх эсэх</w:t>
            </w:r>
          </w:p>
        </w:tc>
        <w:tc>
          <w:tcPr>
            <w:tcW w:w="992" w:type="dxa"/>
            <w:vAlign w:val="center"/>
          </w:tcPr>
          <w:p w14:paraId="5A5C0B68"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9735F58" wp14:editId="4A1D6BEA">
                      <wp:extent cx="241300" cy="120650"/>
                      <wp:effectExtent l="0" t="0" r="0" b="635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0E9CA"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d9v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xOM&#10;BO1ApMXOSh8bTVO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CPQkV3EabCazaZCUyThIp2QWkCi9SickSZPVxj+C&#10;0MegnjtH16DEVhZPQJ2WUBqwAFMOm1rq7xj1MDE5Nt92VHOM2g8C6E+jJHEj5o1kPI3B0Kee7amH&#10;CgZQObYYDdulHcZyp3RT1RAp8lQK6bqxbDydTs4hq2ehYSo8y88T7Nrv1Pa3fv9n5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kp32+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182E7F1B" w14:textId="77777777" w:rsidR="002A44E6" w:rsidRPr="008878D3" w:rsidRDefault="002A44E6" w:rsidP="00B201BF">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65C1CBA5" wp14:editId="56AE5866">
                      <wp:extent cx="241300" cy="120650"/>
                      <wp:effectExtent l="0" t="0" r="0" b="635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3E711"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LTqY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ywtOp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4ACEFEFB" w14:textId="77777777" w:rsidR="002A44E6" w:rsidRPr="008878D3" w:rsidRDefault="002A44E6" w:rsidP="00B201BF">
            <w:pPr>
              <w:spacing w:line="276" w:lineRule="auto"/>
              <w:jc w:val="both"/>
              <w:rPr>
                <w:rFonts w:ascii="Arial" w:hAnsi="Arial" w:cs="Arial"/>
              </w:rPr>
            </w:pPr>
            <w:r w:rsidRPr="008878D3">
              <w:rPr>
                <w:rFonts w:ascii="Arial" w:hAnsi="Arial" w:cs="Arial"/>
                <w:noProof/>
              </w:rPr>
              <w:t>Ямар нэгэн сөрөг нөлөө байхгүй.</w:t>
            </w:r>
          </w:p>
        </w:tc>
      </w:tr>
      <w:tr w:rsidR="002A44E6" w:rsidRPr="008878D3" w14:paraId="71713674" w14:textId="77777777" w:rsidTr="00B201BF">
        <w:trPr>
          <w:trHeight w:val="525"/>
        </w:trPr>
        <w:tc>
          <w:tcPr>
            <w:tcW w:w="1985" w:type="dxa"/>
            <w:vMerge w:val="restart"/>
          </w:tcPr>
          <w:p w14:paraId="0C238951" w14:textId="77777777" w:rsidR="002A44E6" w:rsidRPr="008878D3" w:rsidRDefault="002A44E6" w:rsidP="00B201BF">
            <w:pPr>
              <w:spacing w:line="276" w:lineRule="auto"/>
              <w:ind w:right="410"/>
              <w:rPr>
                <w:rFonts w:ascii="Arial" w:hAnsi="Arial" w:cs="Arial"/>
              </w:rPr>
            </w:pPr>
            <w:r w:rsidRPr="008878D3">
              <w:rPr>
                <w:rFonts w:ascii="Arial" w:hAnsi="Arial" w:cs="Arial"/>
              </w:rPr>
              <w:t>8.Тодорхой бүс нутаг, салбарууд</w:t>
            </w:r>
          </w:p>
        </w:tc>
        <w:tc>
          <w:tcPr>
            <w:tcW w:w="3261" w:type="dxa"/>
            <w:vAlign w:val="center"/>
          </w:tcPr>
          <w:p w14:paraId="4A57ACB0" w14:textId="77777777" w:rsidR="002A44E6" w:rsidRPr="008878D3" w:rsidRDefault="002A44E6" w:rsidP="00B201BF">
            <w:pPr>
              <w:spacing w:line="276" w:lineRule="auto"/>
              <w:jc w:val="both"/>
              <w:rPr>
                <w:rFonts w:ascii="Arial" w:hAnsi="Arial" w:cs="Arial"/>
              </w:rPr>
            </w:pPr>
            <w:r w:rsidRPr="008878D3">
              <w:rPr>
                <w:rFonts w:ascii="Arial" w:hAnsi="Arial" w:cs="Arial"/>
              </w:rPr>
              <w:t>8.1.Тодорхой бүс нутагт буюу тодорхой нэг чиглэлд ажлын байрыг шинээр бий болгох эсэх</w:t>
            </w:r>
          </w:p>
        </w:tc>
        <w:tc>
          <w:tcPr>
            <w:tcW w:w="992" w:type="dxa"/>
            <w:vAlign w:val="center"/>
          </w:tcPr>
          <w:p w14:paraId="2088B89E"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79822AA0" wp14:editId="11AA39B5">
                      <wp:extent cx="241300" cy="120650"/>
                      <wp:effectExtent l="0" t="0" r="0" b="635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BDB55"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T5I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2OM&#10;BO1ApMXOSh8bzS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jtPkj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381F440A" w14:textId="77777777" w:rsidR="002A44E6" w:rsidRPr="008878D3" w:rsidRDefault="002A44E6" w:rsidP="00B201BF">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4A7498B7" wp14:editId="761374A7">
                      <wp:extent cx="241300" cy="120650"/>
                      <wp:effectExtent l="0" t="0" r="0" b="635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2B1D9"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Sn2Z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yOM&#10;BO1ApMXOSh8bzW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RKfZm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228207C8"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2C40006B" w14:textId="77777777" w:rsidTr="00B201BF">
        <w:trPr>
          <w:trHeight w:val="525"/>
        </w:trPr>
        <w:tc>
          <w:tcPr>
            <w:tcW w:w="1985" w:type="dxa"/>
            <w:vMerge/>
          </w:tcPr>
          <w:p w14:paraId="1F430631" w14:textId="77777777" w:rsidR="002A44E6" w:rsidRPr="008878D3" w:rsidRDefault="002A44E6" w:rsidP="00B201BF">
            <w:pPr>
              <w:spacing w:line="276" w:lineRule="auto"/>
              <w:ind w:right="410"/>
              <w:rPr>
                <w:rFonts w:ascii="Arial" w:hAnsi="Arial" w:cs="Arial"/>
              </w:rPr>
            </w:pPr>
          </w:p>
        </w:tc>
        <w:tc>
          <w:tcPr>
            <w:tcW w:w="3261" w:type="dxa"/>
            <w:vAlign w:val="center"/>
          </w:tcPr>
          <w:p w14:paraId="695137A0" w14:textId="77777777" w:rsidR="002A44E6" w:rsidRPr="008878D3" w:rsidRDefault="002A44E6" w:rsidP="00B201BF">
            <w:pPr>
              <w:spacing w:line="276" w:lineRule="auto"/>
              <w:jc w:val="both"/>
              <w:rPr>
                <w:rFonts w:ascii="Arial" w:hAnsi="Arial" w:cs="Arial"/>
              </w:rPr>
            </w:pPr>
            <w:r w:rsidRPr="008878D3">
              <w:rPr>
                <w:rFonts w:ascii="Arial" w:hAnsi="Arial" w:cs="Arial"/>
              </w:rPr>
              <w:t>8.2.Тодорхой бүс нутагт буюу тодорхой нэг чиглэлд ажлын байр багасгах чиглэлээр нөлөө үзүүлэх эсэх</w:t>
            </w:r>
          </w:p>
        </w:tc>
        <w:tc>
          <w:tcPr>
            <w:tcW w:w="992" w:type="dxa"/>
            <w:vAlign w:val="center"/>
          </w:tcPr>
          <w:p w14:paraId="6BCFED4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36F1224" wp14:editId="3717E970">
                      <wp:extent cx="241300" cy="120650"/>
                      <wp:effectExtent l="0" t="0" r="0" b="635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D513F"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AX9zs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22CFD707"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B6338EB" wp14:editId="188B50F0">
                      <wp:extent cx="241300" cy="120650"/>
                      <wp:effectExtent l="0" t="0" r="0" b="635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B862E"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HM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1KM&#10;BO1ApMXOSh8bzR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5VIcy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1A78ED9B"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582034BF" w14:textId="77777777" w:rsidTr="00B201BF">
        <w:trPr>
          <w:trHeight w:val="525"/>
        </w:trPr>
        <w:tc>
          <w:tcPr>
            <w:tcW w:w="1985" w:type="dxa"/>
            <w:vMerge/>
          </w:tcPr>
          <w:p w14:paraId="2E5CC9AF" w14:textId="77777777" w:rsidR="002A44E6" w:rsidRPr="008878D3" w:rsidRDefault="002A44E6" w:rsidP="00B201BF">
            <w:pPr>
              <w:spacing w:line="276" w:lineRule="auto"/>
              <w:ind w:right="410"/>
              <w:rPr>
                <w:rFonts w:ascii="Arial" w:hAnsi="Arial" w:cs="Arial"/>
              </w:rPr>
            </w:pPr>
          </w:p>
        </w:tc>
        <w:tc>
          <w:tcPr>
            <w:tcW w:w="3261" w:type="dxa"/>
            <w:vAlign w:val="center"/>
          </w:tcPr>
          <w:p w14:paraId="38B21CFC" w14:textId="77777777" w:rsidR="002A44E6" w:rsidRPr="008878D3" w:rsidRDefault="002A44E6" w:rsidP="00B201BF">
            <w:pPr>
              <w:spacing w:line="276" w:lineRule="auto"/>
              <w:jc w:val="both"/>
              <w:rPr>
                <w:rFonts w:ascii="Arial" w:hAnsi="Arial" w:cs="Arial"/>
              </w:rPr>
            </w:pPr>
            <w:r w:rsidRPr="008878D3">
              <w:rPr>
                <w:rFonts w:ascii="Arial" w:hAnsi="Arial" w:cs="Arial"/>
              </w:rPr>
              <w:t>8.3.Жижиг, дунд үйлдвэр, эсхүл аль нэг салбарт нөлөө үзүүлэх эсэх</w:t>
            </w:r>
          </w:p>
        </w:tc>
        <w:tc>
          <w:tcPr>
            <w:tcW w:w="992" w:type="dxa"/>
            <w:vAlign w:val="center"/>
          </w:tcPr>
          <w:p w14:paraId="240EC44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3ACB831" wp14:editId="042301B4">
                      <wp:extent cx="241300" cy="120650"/>
                      <wp:effectExtent l="0" t="0" r="0" b="635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78260"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Ktu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0Aq&#10;QTsQabGz0sdGsz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oIq24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658D356E"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E04F7F5" wp14:editId="2FA95A3B">
                      <wp:extent cx="241300" cy="120650"/>
                      <wp:effectExtent l="0" t="0" r="0" b="635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C23F6"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A25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6YY&#10;CdqBSIudlT42mk0wKrhhwFjZtByUCZfZ2Xj5aEBy+N483n56//Fsuo7AWCjl6obdtWS0he8D7xR8&#10;OiNr27WsbZS7R9zijC9NRytOyPlIicpJ0SuTQUb36k47Mo0CoK8GCbmsqaj4wigQFFKFRI9HWsu+&#10;5rQATiIHEb7CcIYBNLTtb2QBpVE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u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ktA25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121" w:type="dxa"/>
            <w:vAlign w:val="center"/>
          </w:tcPr>
          <w:p w14:paraId="7547A209"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470821C3" w14:textId="77777777" w:rsidTr="00B201BF">
        <w:trPr>
          <w:trHeight w:val="525"/>
        </w:trPr>
        <w:tc>
          <w:tcPr>
            <w:tcW w:w="1985" w:type="dxa"/>
            <w:vMerge w:val="restart"/>
          </w:tcPr>
          <w:p w14:paraId="6694586E" w14:textId="77777777" w:rsidR="002A44E6" w:rsidRPr="008878D3" w:rsidRDefault="002A44E6" w:rsidP="00B201BF">
            <w:pPr>
              <w:spacing w:line="276" w:lineRule="auto"/>
              <w:ind w:right="410"/>
              <w:rPr>
                <w:rFonts w:ascii="Arial" w:hAnsi="Arial" w:cs="Arial"/>
              </w:rPr>
            </w:pPr>
            <w:r w:rsidRPr="008878D3">
              <w:rPr>
                <w:rFonts w:ascii="Arial" w:hAnsi="Arial" w:cs="Arial"/>
              </w:rPr>
              <w:t>9.Төрийн захиргааны байгууллага</w:t>
            </w:r>
          </w:p>
        </w:tc>
        <w:tc>
          <w:tcPr>
            <w:tcW w:w="3261" w:type="dxa"/>
            <w:vAlign w:val="center"/>
          </w:tcPr>
          <w:p w14:paraId="64115404" w14:textId="77777777" w:rsidR="002A44E6" w:rsidRPr="008878D3" w:rsidRDefault="002A44E6" w:rsidP="00B201BF">
            <w:pPr>
              <w:spacing w:line="276" w:lineRule="auto"/>
              <w:jc w:val="both"/>
              <w:rPr>
                <w:rFonts w:ascii="Arial" w:hAnsi="Arial" w:cs="Arial"/>
              </w:rPr>
            </w:pPr>
            <w:r w:rsidRPr="008878D3">
              <w:rPr>
                <w:rFonts w:ascii="Arial" w:hAnsi="Arial" w:cs="Arial"/>
              </w:rPr>
              <w:t>9.1.Улсын төсөвт нөлөө үзүүлэх эсэх</w:t>
            </w:r>
          </w:p>
        </w:tc>
        <w:tc>
          <w:tcPr>
            <w:tcW w:w="992" w:type="dxa"/>
            <w:vAlign w:val="center"/>
          </w:tcPr>
          <w:p w14:paraId="07D1186A" w14:textId="77777777" w:rsidR="002A44E6" w:rsidRPr="008878D3" w:rsidRDefault="002A44E6" w:rsidP="00B201BF">
            <w:pPr>
              <w:spacing w:line="276" w:lineRule="auto"/>
              <w:jc w:val="center"/>
              <w:rPr>
                <w:rFonts w:ascii="Arial" w:hAnsi="Arial" w:cs="Arial"/>
                <w:b/>
              </w:rPr>
            </w:pPr>
            <w:r w:rsidRPr="008878D3">
              <w:rPr>
                <w:rFonts w:ascii="Arial" w:hAnsi="Arial" w:cs="Arial"/>
              </w:rPr>
              <w:t>Тийм</w:t>
            </w:r>
          </w:p>
        </w:tc>
        <w:tc>
          <w:tcPr>
            <w:tcW w:w="850" w:type="dxa"/>
            <w:vAlign w:val="center"/>
          </w:tcPr>
          <w:p w14:paraId="7BA250C1"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EF75650" wp14:editId="41B6FC7A">
                      <wp:extent cx="241300" cy="120650"/>
                      <wp:effectExtent l="0" t="0" r="0" b="635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35F67"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XI/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8YY&#10;CdqBSIudlT42moF8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wJcj9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3121" w:type="dxa"/>
            <w:vAlign w:val="center"/>
          </w:tcPr>
          <w:p w14:paraId="1D00E970" w14:textId="77777777" w:rsidR="002A44E6" w:rsidRPr="008878D3" w:rsidRDefault="002A44E6" w:rsidP="00B201BF">
            <w:pPr>
              <w:spacing w:line="276" w:lineRule="auto"/>
              <w:jc w:val="both"/>
              <w:rPr>
                <w:rFonts w:ascii="Arial" w:hAnsi="Arial" w:cs="Arial"/>
              </w:rPr>
            </w:pPr>
            <w:r w:rsidRPr="008878D3">
              <w:rPr>
                <w:rFonts w:ascii="Arial" w:hAnsi="Arial" w:cs="Arial"/>
              </w:rPr>
              <w:t> Зардал гарахгүй</w:t>
            </w:r>
          </w:p>
        </w:tc>
      </w:tr>
      <w:tr w:rsidR="002A44E6" w:rsidRPr="008878D3" w14:paraId="420B4674" w14:textId="77777777" w:rsidTr="00B201BF">
        <w:trPr>
          <w:trHeight w:val="525"/>
        </w:trPr>
        <w:tc>
          <w:tcPr>
            <w:tcW w:w="1985" w:type="dxa"/>
            <w:vMerge/>
          </w:tcPr>
          <w:p w14:paraId="1E0418E6" w14:textId="77777777" w:rsidR="002A44E6" w:rsidRPr="008878D3" w:rsidRDefault="002A44E6" w:rsidP="00B201BF">
            <w:pPr>
              <w:spacing w:line="276" w:lineRule="auto"/>
              <w:ind w:right="410"/>
              <w:rPr>
                <w:rFonts w:ascii="Arial" w:hAnsi="Arial" w:cs="Arial"/>
              </w:rPr>
            </w:pPr>
          </w:p>
        </w:tc>
        <w:tc>
          <w:tcPr>
            <w:tcW w:w="3261" w:type="dxa"/>
            <w:vAlign w:val="center"/>
          </w:tcPr>
          <w:p w14:paraId="1E3BE7FA" w14:textId="77777777" w:rsidR="002A44E6" w:rsidRPr="008878D3" w:rsidRDefault="002A44E6" w:rsidP="00B201BF">
            <w:pPr>
              <w:spacing w:line="276" w:lineRule="auto"/>
              <w:jc w:val="both"/>
              <w:rPr>
                <w:rFonts w:ascii="Arial" w:hAnsi="Arial" w:cs="Arial"/>
              </w:rPr>
            </w:pPr>
            <w:r w:rsidRPr="008878D3">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992" w:type="dxa"/>
            <w:vAlign w:val="center"/>
          </w:tcPr>
          <w:p w14:paraId="7B3F330A"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4009DC1" wp14:editId="46B0A8E3">
                      <wp:extent cx="241300" cy="120650"/>
                      <wp:effectExtent l="0" t="0" r="0" b="635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20B96"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Pid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xKM&#10;BO1ApMXOSh8bzVK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hU+J3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429602F0"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024BFA04" wp14:editId="37C30DFF">
                      <wp:extent cx="241300" cy="120650"/>
                      <wp:effectExtent l="0" t="0" r="0" b="635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EB1EC"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02wY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TzTbB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0FFB9838"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өөрчлөлт гарахгүй</w:t>
            </w:r>
          </w:p>
        </w:tc>
      </w:tr>
      <w:tr w:rsidR="002A44E6" w:rsidRPr="008878D3" w14:paraId="06C66044" w14:textId="77777777" w:rsidTr="00B201BF">
        <w:trPr>
          <w:trHeight w:val="525"/>
        </w:trPr>
        <w:tc>
          <w:tcPr>
            <w:tcW w:w="1985" w:type="dxa"/>
            <w:vMerge/>
          </w:tcPr>
          <w:p w14:paraId="459AAD20" w14:textId="77777777" w:rsidR="002A44E6" w:rsidRPr="008878D3" w:rsidRDefault="002A44E6" w:rsidP="00B201BF">
            <w:pPr>
              <w:spacing w:line="276" w:lineRule="auto"/>
              <w:ind w:right="410"/>
              <w:rPr>
                <w:rFonts w:ascii="Arial" w:hAnsi="Arial" w:cs="Arial"/>
              </w:rPr>
            </w:pPr>
          </w:p>
        </w:tc>
        <w:tc>
          <w:tcPr>
            <w:tcW w:w="3261" w:type="dxa"/>
            <w:vAlign w:val="center"/>
          </w:tcPr>
          <w:p w14:paraId="59F08E6C" w14:textId="77777777" w:rsidR="002A44E6" w:rsidRPr="008878D3" w:rsidRDefault="002A44E6" w:rsidP="00B201BF">
            <w:pPr>
              <w:spacing w:line="276" w:lineRule="auto"/>
              <w:jc w:val="both"/>
              <w:rPr>
                <w:rFonts w:ascii="Arial" w:hAnsi="Arial" w:cs="Arial"/>
              </w:rPr>
            </w:pPr>
            <w:r w:rsidRPr="008878D3">
              <w:rPr>
                <w:rFonts w:ascii="Arial" w:hAnsi="Arial" w:cs="Arial"/>
              </w:rPr>
              <w:t>9.3.Төрийн байгууллагад захиргааны шинэ чиг үүрэг бий болгох эсэх</w:t>
            </w:r>
          </w:p>
        </w:tc>
        <w:tc>
          <w:tcPr>
            <w:tcW w:w="992" w:type="dxa"/>
            <w:vAlign w:val="center"/>
          </w:tcPr>
          <w:p w14:paraId="7C94B15A" w14:textId="77777777" w:rsidR="002A44E6" w:rsidRPr="008878D3" w:rsidRDefault="002A44E6" w:rsidP="00B201BF">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50FCBF5D" wp14:editId="0B462775">
                      <wp:extent cx="241300" cy="120650"/>
                      <wp:effectExtent l="0" t="0" r="0" b="635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FBC319"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scS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2KM&#10;BO1ApMXOSh8bpR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CuxxL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6F64CE04"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D6470B9" wp14:editId="31452C0B">
                      <wp:extent cx="241300" cy="120650"/>
                      <wp:effectExtent l="0" t="0" r="0" b="635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F4B5A"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YTD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wJhMO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09406744"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шинэ чиг үүрэг үүсгэхгүй</w:t>
            </w:r>
          </w:p>
        </w:tc>
      </w:tr>
      <w:tr w:rsidR="002A44E6" w:rsidRPr="008878D3" w14:paraId="5EE746F4" w14:textId="77777777" w:rsidTr="00B201BF">
        <w:trPr>
          <w:trHeight w:val="525"/>
        </w:trPr>
        <w:tc>
          <w:tcPr>
            <w:tcW w:w="1985" w:type="dxa"/>
            <w:vMerge w:val="restart"/>
          </w:tcPr>
          <w:p w14:paraId="0367CBE7" w14:textId="77777777" w:rsidR="002A44E6" w:rsidRPr="008878D3" w:rsidRDefault="002A44E6" w:rsidP="00B201BF">
            <w:pPr>
              <w:spacing w:line="276" w:lineRule="auto"/>
              <w:ind w:right="410"/>
              <w:rPr>
                <w:rFonts w:ascii="Arial" w:hAnsi="Arial" w:cs="Arial"/>
              </w:rPr>
            </w:pPr>
            <w:r w:rsidRPr="008878D3">
              <w:rPr>
                <w:rFonts w:ascii="Arial" w:hAnsi="Arial" w:cs="Arial"/>
              </w:rPr>
              <w:t>10.Макро эдийн засгийн хүрээнд</w:t>
            </w:r>
          </w:p>
        </w:tc>
        <w:tc>
          <w:tcPr>
            <w:tcW w:w="3261" w:type="dxa"/>
            <w:vAlign w:val="center"/>
          </w:tcPr>
          <w:p w14:paraId="4005FD10" w14:textId="77777777" w:rsidR="002A44E6" w:rsidRPr="008878D3" w:rsidRDefault="002A44E6" w:rsidP="00B201BF">
            <w:pPr>
              <w:spacing w:line="276" w:lineRule="auto"/>
              <w:jc w:val="both"/>
              <w:rPr>
                <w:rFonts w:ascii="Arial" w:hAnsi="Arial" w:cs="Arial"/>
              </w:rPr>
            </w:pPr>
            <w:r w:rsidRPr="008878D3">
              <w:rPr>
                <w:rFonts w:ascii="Arial" w:hAnsi="Arial" w:cs="Arial"/>
              </w:rPr>
              <w:t>10.1.Эдийн засгийн өсөлт болон ажил эрхлэлтийн байдалд нөлөө үзүүлэх эсэх</w:t>
            </w:r>
          </w:p>
        </w:tc>
        <w:tc>
          <w:tcPr>
            <w:tcW w:w="992" w:type="dxa"/>
            <w:vAlign w:val="center"/>
          </w:tcPr>
          <w:p w14:paraId="40CA25B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5B77CBC" wp14:editId="2B3910DD">
                      <wp:extent cx="241300" cy="120650"/>
                      <wp:effectExtent l="0" t="0" r="0" b="635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E3A07"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A5hI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hUDmE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26164563"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748BC96" wp14:editId="4C779936">
                      <wp:extent cx="241300" cy="120650"/>
                      <wp:effectExtent l="0" t="0" r="0" b="635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82345"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0Ft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d3QW1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rPr>
              <w:t>Үгүй</w:t>
            </w:r>
          </w:p>
        </w:tc>
        <w:tc>
          <w:tcPr>
            <w:tcW w:w="3121" w:type="dxa"/>
            <w:vAlign w:val="center"/>
          </w:tcPr>
          <w:p w14:paraId="3F70A142"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өөрчлөлт гарахгүй.</w:t>
            </w:r>
          </w:p>
        </w:tc>
      </w:tr>
      <w:tr w:rsidR="002A44E6" w:rsidRPr="008878D3" w14:paraId="4DE82FAD" w14:textId="77777777" w:rsidTr="00B201BF">
        <w:trPr>
          <w:trHeight w:val="525"/>
        </w:trPr>
        <w:tc>
          <w:tcPr>
            <w:tcW w:w="1985" w:type="dxa"/>
            <w:vMerge/>
            <w:vAlign w:val="center"/>
          </w:tcPr>
          <w:p w14:paraId="6999E0A5" w14:textId="77777777" w:rsidR="002A44E6" w:rsidRPr="008878D3" w:rsidRDefault="002A44E6" w:rsidP="00B201BF">
            <w:pPr>
              <w:spacing w:line="276" w:lineRule="auto"/>
              <w:ind w:right="410"/>
              <w:rPr>
                <w:rFonts w:ascii="Arial" w:hAnsi="Arial" w:cs="Arial"/>
              </w:rPr>
            </w:pPr>
          </w:p>
        </w:tc>
        <w:tc>
          <w:tcPr>
            <w:tcW w:w="3261" w:type="dxa"/>
            <w:vAlign w:val="center"/>
          </w:tcPr>
          <w:p w14:paraId="4F4C0A42" w14:textId="77777777" w:rsidR="002A44E6" w:rsidRPr="008878D3" w:rsidRDefault="002A44E6" w:rsidP="00B201BF">
            <w:pPr>
              <w:spacing w:line="276" w:lineRule="auto"/>
              <w:jc w:val="both"/>
              <w:rPr>
                <w:rFonts w:ascii="Arial" w:hAnsi="Arial" w:cs="Arial"/>
              </w:rPr>
            </w:pPr>
            <w:r w:rsidRPr="008878D3">
              <w:rPr>
                <w:rFonts w:ascii="Arial" w:hAnsi="Arial" w:cs="Arial"/>
              </w:rPr>
              <w:t>10.2.Хөрөнгө оруулалтын нөхцөлийг сайжруулах, зах зээлийн тогтвортой хөгжлийг дэмжих эсэх</w:t>
            </w:r>
          </w:p>
        </w:tc>
        <w:tc>
          <w:tcPr>
            <w:tcW w:w="992" w:type="dxa"/>
            <w:vAlign w:val="center"/>
          </w:tcPr>
          <w:p w14:paraId="33326A88"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33D9AD7" wp14:editId="0D69E501">
                      <wp:extent cx="241300" cy="120650"/>
                      <wp:effectExtent l="0" t="0" r="0" b="635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54070"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svP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Mqy8/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302DB41B"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2830200" wp14:editId="66F07B09">
                      <wp:extent cx="241300" cy="120650"/>
                      <wp:effectExtent l="0" t="0" r="0" b="635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5BF7F"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m0Y4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1OM&#10;BO1ApMXOSh8bpRO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2WbRj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rPr>
              <w:t>Үгүй</w:t>
            </w:r>
          </w:p>
        </w:tc>
        <w:tc>
          <w:tcPr>
            <w:tcW w:w="3121" w:type="dxa"/>
            <w:vAlign w:val="center"/>
          </w:tcPr>
          <w:p w14:paraId="64633B56"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өөрчлөлт гарахгүй</w:t>
            </w:r>
          </w:p>
        </w:tc>
      </w:tr>
      <w:tr w:rsidR="002A44E6" w:rsidRPr="008878D3" w14:paraId="221D6DB6" w14:textId="77777777" w:rsidTr="00B201BF">
        <w:trPr>
          <w:trHeight w:val="525"/>
        </w:trPr>
        <w:tc>
          <w:tcPr>
            <w:tcW w:w="1985" w:type="dxa"/>
            <w:vMerge/>
            <w:vAlign w:val="center"/>
          </w:tcPr>
          <w:p w14:paraId="5F79ED17" w14:textId="77777777" w:rsidR="002A44E6" w:rsidRPr="008878D3" w:rsidRDefault="002A44E6" w:rsidP="00B201BF">
            <w:pPr>
              <w:spacing w:line="276" w:lineRule="auto"/>
              <w:ind w:right="410"/>
              <w:rPr>
                <w:rFonts w:ascii="Arial" w:hAnsi="Arial" w:cs="Arial"/>
              </w:rPr>
            </w:pPr>
          </w:p>
        </w:tc>
        <w:tc>
          <w:tcPr>
            <w:tcW w:w="3261" w:type="dxa"/>
            <w:vAlign w:val="center"/>
          </w:tcPr>
          <w:p w14:paraId="6389851D" w14:textId="77777777" w:rsidR="002A44E6" w:rsidRPr="008878D3" w:rsidRDefault="002A44E6" w:rsidP="00B201BF">
            <w:pPr>
              <w:spacing w:line="276" w:lineRule="auto"/>
              <w:jc w:val="both"/>
              <w:rPr>
                <w:rFonts w:ascii="Arial" w:hAnsi="Arial" w:cs="Arial"/>
              </w:rPr>
            </w:pPr>
            <w:r w:rsidRPr="008878D3">
              <w:rPr>
                <w:rFonts w:ascii="Arial" w:hAnsi="Arial" w:cs="Arial"/>
              </w:rPr>
              <w:t>10.3.Инфляци нэмэгдэх эсэх</w:t>
            </w:r>
          </w:p>
        </w:tc>
        <w:tc>
          <w:tcPr>
            <w:tcW w:w="992" w:type="dxa"/>
            <w:vAlign w:val="center"/>
          </w:tcPr>
          <w:p w14:paraId="2DC489B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2ACFB96" wp14:editId="313C71E0">
                      <wp:extent cx="241300" cy="120650"/>
                      <wp:effectExtent l="0" t="0" r="0" b="635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5BBFEC"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e6Y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nL57p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50" w:type="dxa"/>
            <w:vAlign w:val="center"/>
          </w:tcPr>
          <w:p w14:paraId="67E5208D"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6E963AE" wp14:editId="72A20B16">
                      <wp:extent cx="241300" cy="120650"/>
                      <wp:effectExtent l="0" t="0" r="0" b="635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5FB15"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xKeo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UrEp6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121" w:type="dxa"/>
            <w:vAlign w:val="center"/>
          </w:tcPr>
          <w:p w14:paraId="5C1EBBF4"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2A313ED5" w14:textId="77777777" w:rsidTr="00B201BF">
        <w:trPr>
          <w:trHeight w:val="525"/>
        </w:trPr>
        <w:tc>
          <w:tcPr>
            <w:tcW w:w="1985" w:type="dxa"/>
            <w:vAlign w:val="center"/>
          </w:tcPr>
          <w:p w14:paraId="5E06B270" w14:textId="77777777" w:rsidR="002A44E6" w:rsidRPr="008878D3" w:rsidRDefault="002A44E6" w:rsidP="00B201BF">
            <w:pPr>
              <w:spacing w:line="276" w:lineRule="auto"/>
              <w:ind w:right="410"/>
              <w:jc w:val="both"/>
              <w:rPr>
                <w:rFonts w:ascii="Arial" w:hAnsi="Arial" w:cs="Arial"/>
              </w:rPr>
            </w:pPr>
            <w:r w:rsidRPr="008878D3">
              <w:rPr>
                <w:rFonts w:ascii="Arial" w:hAnsi="Arial" w:cs="Arial"/>
              </w:rPr>
              <w:t>11.Олон улсын харилцаа</w:t>
            </w:r>
          </w:p>
        </w:tc>
        <w:tc>
          <w:tcPr>
            <w:tcW w:w="3261" w:type="dxa"/>
            <w:vAlign w:val="center"/>
          </w:tcPr>
          <w:p w14:paraId="41F84BED" w14:textId="77777777" w:rsidR="002A44E6" w:rsidRPr="008878D3" w:rsidRDefault="002A44E6" w:rsidP="00B201BF">
            <w:pPr>
              <w:spacing w:line="276" w:lineRule="auto"/>
              <w:jc w:val="both"/>
              <w:rPr>
                <w:rFonts w:ascii="Arial" w:hAnsi="Arial" w:cs="Arial"/>
              </w:rPr>
            </w:pPr>
            <w:r w:rsidRPr="008878D3">
              <w:rPr>
                <w:rFonts w:ascii="Arial" w:hAnsi="Arial" w:cs="Arial"/>
              </w:rPr>
              <w:t>11.1.Монгол Улсын олон улсын гэрээтэй нийцэж байгаа эсэх</w:t>
            </w:r>
          </w:p>
        </w:tc>
        <w:tc>
          <w:tcPr>
            <w:tcW w:w="992" w:type="dxa"/>
            <w:vAlign w:val="center"/>
          </w:tcPr>
          <w:p w14:paraId="6D85A9B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D903504" wp14:editId="304EB531">
                      <wp:extent cx="241300" cy="120650"/>
                      <wp:effectExtent l="0" t="0" r="0" b="635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7C98B"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pg8I4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BF2mDw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Тийм</w:t>
            </w:r>
          </w:p>
        </w:tc>
        <w:tc>
          <w:tcPr>
            <w:tcW w:w="850" w:type="dxa"/>
            <w:vAlign w:val="center"/>
          </w:tcPr>
          <w:p w14:paraId="3BCDFEBF" w14:textId="77777777" w:rsidR="002A44E6" w:rsidRPr="008878D3" w:rsidRDefault="002A44E6" w:rsidP="00B201BF">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689F15D" wp14:editId="04FD7174">
                      <wp:extent cx="241300" cy="120650"/>
                      <wp:effectExtent l="0" t="0" r="0" b="635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AD28A"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LZnY4CAACw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EgtmdjgIAALA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3121" w:type="dxa"/>
            <w:vAlign w:val="center"/>
          </w:tcPr>
          <w:p w14:paraId="68B2B0B0"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байдлаар зөрчилдөхгүй. Олон улсын гэрээ, хэлэлцээртэй нийцнэ.</w:t>
            </w:r>
          </w:p>
        </w:tc>
      </w:tr>
    </w:tbl>
    <w:p w14:paraId="3E4444A0" w14:textId="77777777" w:rsidR="002A44E6" w:rsidRPr="008878D3" w:rsidRDefault="002A44E6" w:rsidP="002A44E6">
      <w:pPr>
        <w:spacing w:line="276" w:lineRule="auto"/>
        <w:jc w:val="center"/>
        <w:rPr>
          <w:rFonts w:ascii="Arial" w:hAnsi="Arial" w:cs="Arial"/>
          <w:b/>
        </w:rPr>
      </w:pPr>
    </w:p>
    <w:p w14:paraId="5C098065" w14:textId="77777777" w:rsidR="002A44E6" w:rsidRPr="008878D3" w:rsidRDefault="002A44E6" w:rsidP="002A44E6">
      <w:pPr>
        <w:spacing w:line="276" w:lineRule="auto"/>
        <w:jc w:val="center"/>
        <w:rPr>
          <w:rFonts w:ascii="Arial" w:hAnsi="Arial" w:cs="Arial"/>
          <w:b/>
        </w:rPr>
      </w:pPr>
      <w:r w:rsidRPr="008878D3">
        <w:rPr>
          <w:rFonts w:ascii="Arial"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688"/>
      </w:tblGrid>
      <w:tr w:rsidR="002A44E6" w:rsidRPr="008878D3" w14:paraId="2291D346" w14:textId="77777777" w:rsidTr="00B201BF">
        <w:tc>
          <w:tcPr>
            <w:tcW w:w="2061" w:type="dxa"/>
            <w:shd w:val="clear" w:color="auto" w:fill="E7E6E6"/>
            <w:vAlign w:val="center"/>
          </w:tcPr>
          <w:p w14:paraId="738F8D76" w14:textId="77777777" w:rsidR="002A44E6" w:rsidRPr="008878D3" w:rsidRDefault="002A44E6" w:rsidP="00B201BF">
            <w:pPr>
              <w:spacing w:line="276" w:lineRule="auto"/>
              <w:jc w:val="center"/>
              <w:rPr>
                <w:rFonts w:ascii="Arial" w:hAnsi="Arial" w:cs="Arial"/>
                <w:b/>
              </w:rPr>
            </w:pPr>
            <w:r w:rsidRPr="008878D3">
              <w:rPr>
                <w:rFonts w:ascii="Arial" w:hAnsi="Arial" w:cs="Arial"/>
                <w:b/>
                <w:bCs/>
              </w:rPr>
              <w:t>Үзүүлэх үр нөлөө:</w:t>
            </w:r>
          </w:p>
        </w:tc>
        <w:tc>
          <w:tcPr>
            <w:tcW w:w="2700" w:type="dxa"/>
            <w:shd w:val="clear" w:color="auto" w:fill="E7E6E6"/>
            <w:vAlign w:val="center"/>
          </w:tcPr>
          <w:p w14:paraId="6532E1D9" w14:textId="77777777" w:rsidR="002A44E6" w:rsidRPr="008878D3" w:rsidRDefault="002A44E6" w:rsidP="00B201BF">
            <w:pPr>
              <w:spacing w:line="276" w:lineRule="auto"/>
              <w:jc w:val="center"/>
              <w:rPr>
                <w:rFonts w:ascii="Arial" w:hAnsi="Arial" w:cs="Arial"/>
                <w:b/>
              </w:rPr>
            </w:pPr>
            <w:r w:rsidRPr="008878D3">
              <w:rPr>
                <w:rFonts w:ascii="Arial" w:hAnsi="Arial" w:cs="Arial"/>
                <w:b/>
              </w:rPr>
              <w:t xml:space="preserve">Холбогдох асуултууд </w:t>
            </w:r>
          </w:p>
        </w:tc>
        <w:tc>
          <w:tcPr>
            <w:tcW w:w="1760" w:type="dxa"/>
            <w:gridSpan w:val="2"/>
            <w:shd w:val="clear" w:color="auto" w:fill="E7E6E6"/>
            <w:vAlign w:val="center"/>
          </w:tcPr>
          <w:p w14:paraId="6C0F36F1" w14:textId="77777777" w:rsidR="002A44E6" w:rsidRPr="008878D3" w:rsidRDefault="002A44E6" w:rsidP="00B201BF">
            <w:pPr>
              <w:spacing w:line="276" w:lineRule="auto"/>
              <w:rPr>
                <w:rFonts w:ascii="Arial" w:hAnsi="Arial" w:cs="Arial"/>
                <w:b/>
              </w:rPr>
            </w:pPr>
            <w:r w:rsidRPr="008878D3">
              <w:rPr>
                <w:rFonts w:ascii="Arial" w:hAnsi="Arial" w:cs="Arial"/>
                <w:b/>
              </w:rPr>
              <w:t xml:space="preserve">   Хариулт </w:t>
            </w:r>
          </w:p>
        </w:tc>
        <w:tc>
          <w:tcPr>
            <w:tcW w:w="3688" w:type="dxa"/>
            <w:shd w:val="clear" w:color="auto" w:fill="E7E6E6"/>
          </w:tcPr>
          <w:p w14:paraId="1EBBB815" w14:textId="77777777" w:rsidR="002A44E6" w:rsidRPr="008878D3" w:rsidRDefault="002A44E6" w:rsidP="00B201BF">
            <w:pPr>
              <w:spacing w:line="276" w:lineRule="auto"/>
              <w:rPr>
                <w:rFonts w:ascii="Arial" w:hAnsi="Arial" w:cs="Arial"/>
                <w:b/>
              </w:rPr>
            </w:pPr>
            <w:r w:rsidRPr="008878D3">
              <w:rPr>
                <w:rFonts w:ascii="Arial" w:hAnsi="Arial" w:cs="Arial"/>
                <w:b/>
              </w:rPr>
              <w:t xml:space="preserve">       Тайлбар</w:t>
            </w:r>
          </w:p>
        </w:tc>
      </w:tr>
      <w:tr w:rsidR="002A44E6" w:rsidRPr="008878D3" w14:paraId="2FF36A43" w14:textId="77777777" w:rsidTr="00B201BF">
        <w:trPr>
          <w:trHeight w:val="440"/>
        </w:trPr>
        <w:tc>
          <w:tcPr>
            <w:tcW w:w="2061" w:type="dxa"/>
            <w:vMerge w:val="restart"/>
          </w:tcPr>
          <w:p w14:paraId="4F62EF82" w14:textId="77777777" w:rsidR="002A44E6" w:rsidRPr="008878D3" w:rsidRDefault="002A44E6" w:rsidP="00B201BF">
            <w:pPr>
              <w:spacing w:line="276" w:lineRule="auto"/>
              <w:rPr>
                <w:rFonts w:ascii="Arial" w:hAnsi="Arial" w:cs="Arial"/>
              </w:rPr>
            </w:pPr>
            <w:r w:rsidRPr="008878D3">
              <w:rPr>
                <w:rFonts w:ascii="Arial" w:hAnsi="Arial" w:cs="Arial"/>
              </w:rPr>
              <w:t>1.Ажил эрхлэлтийн байдал, хөдөлмөрийн зах зээл</w:t>
            </w:r>
          </w:p>
        </w:tc>
        <w:tc>
          <w:tcPr>
            <w:tcW w:w="2700" w:type="dxa"/>
            <w:vAlign w:val="center"/>
          </w:tcPr>
          <w:p w14:paraId="218B2838" w14:textId="77777777" w:rsidR="002A44E6" w:rsidRPr="008878D3" w:rsidRDefault="002A44E6" w:rsidP="00B201BF">
            <w:pPr>
              <w:spacing w:line="276" w:lineRule="auto"/>
              <w:jc w:val="both"/>
              <w:rPr>
                <w:rFonts w:ascii="Arial" w:hAnsi="Arial" w:cs="Arial"/>
              </w:rPr>
            </w:pPr>
            <w:r w:rsidRPr="008878D3">
              <w:rPr>
                <w:rFonts w:ascii="Arial" w:hAnsi="Arial" w:cs="Arial"/>
              </w:rPr>
              <w:t>1.1.Шинээр ажлын байр бий болох эсэх</w:t>
            </w:r>
          </w:p>
        </w:tc>
        <w:tc>
          <w:tcPr>
            <w:tcW w:w="900" w:type="dxa"/>
            <w:vAlign w:val="center"/>
          </w:tcPr>
          <w:p w14:paraId="7292A596"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9F61B80" wp14:editId="4189C55B">
                      <wp:extent cx="241300" cy="120650"/>
                      <wp:effectExtent l="0" t="0" r="0" b="6350"/>
                      <wp:docPr id="102" name="AutoShap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BD846" id="AutoShap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ALOY8CAACw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VkALOY8CAACw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7EE76300"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D651550" wp14:editId="09EF956D">
                      <wp:extent cx="241300" cy="120650"/>
                      <wp:effectExtent l="0" t="0" r="0" b="6350"/>
                      <wp:docPr id="101" name="AutoShap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0CA0B" id="AutoShap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AND48CAACw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4QAND48CAACw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vAlign w:val="center"/>
          </w:tcPr>
          <w:p w14:paraId="0DCDEC6B" w14:textId="77777777" w:rsidR="002A44E6" w:rsidRPr="008878D3" w:rsidRDefault="002A44E6" w:rsidP="00B201BF">
            <w:pPr>
              <w:pStyle w:val="Style1"/>
              <w:widowControl/>
              <w:spacing w:line="276" w:lineRule="auto"/>
              <w:ind w:firstLine="0"/>
              <w:rPr>
                <w:noProof/>
                <w:lang w:val="mn-MN"/>
              </w:rPr>
            </w:pPr>
            <w:r w:rsidRPr="008878D3">
              <w:t>Ямар нэгэн өөрчлөлт гарахгүй</w:t>
            </w:r>
          </w:p>
        </w:tc>
      </w:tr>
      <w:tr w:rsidR="002A44E6" w:rsidRPr="008878D3" w14:paraId="3B64DBD8" w14:textId="77777777" w:rsidTr="00B201BF">
        <w:trPr>
          <w:trHeight w:val="440"/>
        </w:trPr>
        <w:tc>
          <w:tcPr>
            <w:tcW w:w="2061" w:type="dxa"/>
            <w:vMerge/>
          </w:tcPr>
          <w:p w14:paraId="28405852" w14:textId="77777777" w:rsidR="002A44E6" w:rsidRPr="008878D3" w:rsidRDefault="002A44E6" w:rsidP="00B201BF">
            <w:pPr>
              <w:spacing w:line="276" w:lineRule="auto"/>
              <w:rPr>
                <w:rFonts w:ascii="Arial" w:hAnsi="Arial" w:cs="Arial"/>
              </w:rPr>
            </w:pPr>
          </w:p>
        </w:tc>
        <w:tc>
          <w:tcPr>
            <w:tcW w:w="2700" w:type="dxa"/>
            <w:vAlign w:val="center"/>
          </w:tcPr>
          <w:p w14:paraId="4788FC4F" w14:textId="77777777" w:rsidR="002A44E6" w:rsidRPr="008878D3" w:rsidRDefault="002A44E6" w:rsidP="00B201BF">
            <w:pPr>
              <w:spacing w:line="276" w:lineRule="auto"/>
              <w:jc w:val="both"/>
              <w:rPr>
                <w:rFonts w:ascii="Arial" w:hAnsi="Arial" w:cs="Arial"/>
              </w:rPr>
            </w:pPr>
            <w:r w:rsidRPr="008878D3">
              <w:rPr>
                <w:rFonts w:ascii="Arial" w:hAnsi="Arial" w:cs="Arial"/>
              </w:rPr>
              <w:t>1.2.Шууд болон шууд бусаар ажлын байрны цомхотгол бий болгох эсэх</w:t>
            </w:r>
          </w:p>
        </w:tc>
        <w:tc>
          <w:tcPr>
            <w:tcW w:w="900" w:type="dxa"/>
            <w:vAlign w:val="center"/>
          </w:tcPr>
          <w:p w14:paraId="6D443737"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74437A3" wp14:editId="1F17352B">
                      <wp:extent cx="241300" cy="120650"/>
                      <wp:effectExtent l="0" t="0" r="0" b="635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C55C0"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Lfq44CAACw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zwt+rjgIAALA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60" w:type="dxa"/>
            <w:vAlign w:val="center"/>
          </w:tcPr>
          <w:p w14:paraId="6D0734F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85F7B00" wp14:editId="61FE9AAC">
                      <wp:extent cx="241300" cy="120650"/>
                      <wp:effectExtent l="0" t="0" r="0" b="635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8933C"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Y/4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HvY/4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vAlign w:val="center"/>
          </w:tcPr>
          <w:p w14:paraId="48889910"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1BFE8B62" w14:textId="77777777" w:rsidTr="00B201BF">
        <w:trPr>
          <w:trHeight w:val="440"/>
        </w:trPr>
        <w:tc>
          <w:tcPr>
            <w:tcW w:w="2061" w:type="dxa"/>
            <w:vMerge/>
          </w:tcPr>
          <w:p w14:paraId="2752CFED" w14:textId="77777777" w:rsidR="002A44E6" w:rsidRPr="008878D3" w:rsidRDefault="002A44E6" w:rsidP="00B201BF">
            <w:pPr>
              <w:spacing w:line="276" w:lineRule="auto"/>
              <w:rPr>
                <w:rFonts w:ascii="Arial" w:hAnsi="Arial" w:cs="Arial"/>
              </w:rPr>
            </w:pPr>
          </w:p>
        </w:tc>
        <w:tc>
          <w:tcPr>
            <w:tcW w:w="2700" w:type="dxa"/>
            <w:vAlign w:val="center"/>
          </w:tcPr>
          <w:p w14:paraId="2EFF8480" w14:textId="77777777" w:rsidR="002A44E6" w:rsidRPr="008878D3" w:rsidRDefault="002A44E6" w:rsidP="00B201BF">
            <w:pPr>
              <w:spacing w:line="276" w:lineRule="auto"/>
              <w:jc w:val="both"/>
              <w:rPr>
                <w:rFonts w:ascii="Arial" w:hAnsi="Arial" w:cs="Arial"/>
              </w:rPr>
            </w:pPr>
            <w:r w:rsidRPr="008878D3">
              <w:rPr>
                <w:rFonts w:ascii="Arial" w:hAnsi="Arial" w:cs="Arial"/>
              </w:rPr>
              <w:t>1.3.Тодорхой ажил мэргэжлийн хүмүүс болон хувиараа хөдөлмөр эрхлэгчдэд нөлөө үзүүлэх эсэх</w:t>
            </w:r>
          </w:p>
        </w:tc>
        <w:tc>
          <w:tcPr>
            <w:tcW w:w="900" w:type="dxa"/>
            <w:vAlign w:val="center"/>
          </w:tcPr>
          <w:p w14:paraId="1B8AEE54"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F8092FF" wp14:editId="02942AAA">
                      <wp:extent cx="241300" cy="120650"/>
                      <wp:effectExtent l="0" t="0" r="0" b="635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41206"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TtR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KSgl&#10;aAcaLXZW+tAoImOMCm4YMFY2LQdlwmV2Nl4+GpAcvjePt5/efzybriMwFkq5umF3LRlt4fvAOwWf&#10;zsjadi1rG+XuEbc440vT0YoTcj5SonJS9MpkkNG9utOOTKMA6KtBQi5rKiq+MAoEhTaDTI9HWsu+&#10;5rQATiIHEb7CcIYBNLTtb2QBtVG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2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TDTtR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3BE5DF76"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9357023" wp14:editId="621BA0EB">
                      <wp:extent cx="241300" cy="120650"/>
                      <wp:effectExtent l="0" t="0" r="0" b="635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4A3A6"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gpf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6RQj&#10;QTvQaLGz0odGEZlg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pmgpf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vAlign w:val="center"/>
          </w:tcPr>
          <w:p w14:paraId="7CBA8EA0"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өөрчлөлт гарахгүй</w:t>
            </w:r>
          </w:p>
        </w:tc>
      </w:tr>
      <w:tr w:rsidR="002A44E6" w:rsidRPr="008878D3" w14:paraId="35A41929" w14:textId="77777777" w:rsidTr="00B201BF">
        <w:trPr>
          <w:trHeight w:val="440"/>
        </w:trPr>
        <w:tc>
          <w:tcPr>
            <w:tcW w:w="2061" w:type="dxa"/>
            <w:vMerge/>
          </w:tcPr>
          <w:p w14:paraId="0F3600CD" w14:textId="77777777" w:rsidR="002A44E6" w:rsidRPr="008878D3" w:rsidRDefault="002A44E6" w:rsidP="00B201BF">
            <w:pPr>
              <w:spacing w:line="276" w:lineRule="auto"/>
              <w:rPr>
                <w:rFonts w:ascii="Arial" w:hAnsi="Arial" w:cs="Arial"/>
              </w:rPr>
            </w:pPr>
          </w:p>
        </w:tc>
        <w:tc>
          <w:tcPr>
            <w:tcW w:w="2700" w:type="dxa"/>
            <w:vAlign w:val="center"/>
          </w:tcPr>
          <w:p w14:paraId="25C975EA" w14:textId="77777777" w:rsidR="002A44E6" w:rsidRPr="008878D3" w:rsidRDefault="002A44E6" w:rsidP="00B201BF">
            <w:pPr>
              <w:spacing w:line="276" w:lineRule="auto"/>
              <w:jc w:val="both"/>
              <w:rPr>
                <w:rFonts w:ascii="Arial" w:hAnsi="Arial" w:cs="Arial"/>
              </w:rPr>
            </w:pPr>
            <w:r w:rsidRPr="008878D3">
              <w:rPr>
                <w:rFonts w:ascii="Arial" w:hAnsi="Arial" w:cs="Arial"/>
              </w:rPr>
              <w:t>1.4.Тодорхой насны хүмүүсийн ажил эрхлэлтийн байдалд нөлөөлөх эсэх</w:t>
            </w:r>
          </w:p>
        </w:tc>
        <w:tc>
          <w:tcPr>
            <w:tcW w:w="900" w:type="dxa"/>
            <w:vAlign w:val="center"/>
          </w:tcPr>
          <w:p w14:paraId="3CBD69C0"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8F93CAA" wp14:editId="6C99267D">
                      <wp:extent cx="241300" cy="120650"/>
                      <wp:effectExtent l="0" t="0" r="0" b="635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54498"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r72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6QQj&#10;QTvQaLGz0odGEZli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9Kr72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498EB920"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A66765B" wp14:editId="57D75F18">
                      <wp:extent cx="241300" cy="120650"/>
                      <wp:effectExtent l="0" t="0" r="0" b="635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79562"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QmO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wvQmO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vAlign w:val="center"/>
          </w:tcPr>
          <w:p w14:paraId="0360DA51"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3F4BD878" w14:textId="77777777" w:rsidTr="00B201BF">
        <w:trPr>
          <w:trHeight w:val="440"/>
        </w:trPr>
        <w:tc>
          <w:tcPr>
            <w:tcW w:w="2061" w:type="dxa"/>
            <w:vMerge w:val="restart"/>
          </w:tcPr>
          <w:p w14:paraId="73661B86" w14:textId="77777777" w:rsidR="002A44E6" w:rsidRPr="008878D3" w:rsidRDefault="002A44E6" w:rsidP="00B201BF">
            <w:pPr>
              <w:spacing w:line="276" w:lineRule="auto"/>
              <w:rPr>
                <w:rFonts w:ascii="Arial" w:hAnsi="Arial" w:cs="Arial"/>
              </w:rPr>
            </w:pPr>
            <w:r w:rsidRPr="008878D3">
              <w:rPr>
                <w:rFonts w:ascii="Arial" w:hAnsi="Arial" w:cs="Arial"/>
              </w:rPr>
              <w:t>2.Ажлын стандарт, хөдөлмөрлөх эрх</w:t>
            </w:r>
          </w:p>
        </w:tc>
        <w:tc>
          <w:tcPr>
            <w:tcW w:w="2700" w:type="dxa"/>
            <w:vAlign w:val="center"/>
          </w:tcPr>
          <w:p w14:paraId="2F3AD785" w14:textId="77777777" w:rsidR="002A44E6" w:rsidRPr="008878D3" w:rsidRDefault="002A44E6" w:rsidP="00B201BF">
            <w:pPr>
              <w:spacing w:line="276" w:lineRule="auto"/>
              <w:jc w:val="both"/>
              <w:rPr>
                <w:rFonts w:ascii="Arial" w:hAnsi="Arial" w:cs="Arial"/>
              </w:rPr>
            </w:pPr>
            <w:r w:rsidRPr="008878D3">
              <w:rPr>
                <w:rFonts w:ascii="Arial" w:hAnsi="Arial" w:cs="Arial"/>
              </w:rPr>
              <w:t>2.1.Ажлын чанар, стандартад нөлөөлөх эсэх</w:t>
            </w:r>
          </w:p>
        </w:tc>
        <w:tc>
          <w:tcPr>
            <w:tcW w:w="900" w:type="dxa"/>
            <w:vAlign w:val="center"/>
          </w:tcPr>
          <w:p w14:paraId="7F6ADC42"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C67F3FB" wp14:editId="3B07E356">
                      <wp:extent cx="241300" cy="120650"/>
                      <wp:effectExtent l="0" t="0" r="0" b="635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AD718"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b0n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kDb0n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4190D31A"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8A93D86" wp14:editId="4FAA0B01">
                      <wp:extent cx="241300" cy="120650"/>
                      <wp:effectExtent l="0" t="0" r="0" b="635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A9B7F"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bL4o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66bL4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6BFF617D"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28D56321" w14:textId="77777777" w:rsidTr="00B201BF">
        <w:trPr>
          <w:trHeight w:val="440"/>
        </w:trPr>
        <w:tc>
          <w:tcPr>
            <w:tcW w:w="2061" w:type="dxa"/>
            <w:vMerge/>
          </w:tcPr>
          <w:p w14:paraId="5BBC4856" w14:textId="77777777" w:rsidR="002A44E6" w:rsidRPr="008878D3" w:rsidRDefault="002A44E6" w:rsidP="00B201BF">
            <w:pPr>
              <w:spacing w:line="276" w:lineRule="auto"/>
              <w:rPr>
                <w:rFonts w:ascii="Arial" w:hAnsi="Arial" w:cs="Arial"/>
              </w:rPr>
            </w:pPr>
          </w:p>
        </w:tc>
        <w:tc>
          <w:tcPr>
            <w:tcW w:w="2700" w:type="dxa"/>
            <w:vAlign w:val="center"/>
          </w:tcPr>
          <w:p w14:paraId="612FF5CA" w14:textId="77777777" w:rsidR="002A44E6" w:rsidRPr="008878D3" w:rsidRDefault="002A44E6" w:rsidP="00B201BF">
            <w:pPr>
              <w:spacing w:line="276" w:lineRule="auto"/>
              <w:jc w:val="both"/>
              <w:rPr>
                <w:rFonts w:ascii="Arial" w:hAnsi="Arial" w:cs="Arial"/>
              </w:rPr>
            </w:pPr>
            <w:r w:rsidRPr="008878D3">
              <w:rPr>
                <w:rFonts w:ascii="Arial" w:hAnsi="Arial" w:cs="Arial"/>
              </w:rPr>
              <w:t>2.2.Ажилчдын эрүүл мэнд, хөдөлмөрийн аюулгүй байдалд нөлөөлөх эсэх</w:t>
            </w:r>
          </w:p>
        </w:tc>
        <w:tc>
          <w:tcPr>
            <w:tcW w:w="900" w:type="dxa"/>
            <w:vAlign w:val="center"/>
          </w:tcPr>
          <w:p w14:paraId="07F52B77"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9751096" wp14:editId="2B0A218F">
                      <wp:extent cx="241300" cy="120650"/>
                      <wp:effectExtent l="0" t="0" r="0" b="635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9F3BB"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uWQZR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639128FA"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EB64756" wp14:editId="71DB86A8">
                      <wp:extent cx="241300" cy="120650"/>
                      <wp:effectExtent l="0" t="0" r="0" b="635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4D050"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DiQfc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52DDFA3A"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5CEDB7D1" w14:textId="77777777" w:rsidTr="00B201BF">
        <w:trPr>
          <w:trHeight w:val="440"/>
        </w:trPr>
        <w:tc>
          <w:tcPr>
            <w:tcW w:w="2061" w:type="dxa"/>
            <w:vMerge/>
          </w:tcPr>
          <w:p w14:paraId="1D48BD96" w14:textId="77777777" w:rsidR="002A44E6" w:rsidRPr="008878D3" w:rsidRDefault="002A44E6" w:rsidP="00B201BF">
            <w:pPr>
              <w:spacing w:line="276" w:lineRule="auto"/>
              <w:rPr>
                <w:rFonts w:ascii="Arial" w:hAnsi="Arial" w:cs="Arial"/>
              </w:rPr>
            </w:pPr>
          </w:p>
        </w:tc>
        <w:tc>
          <w:tcPr>
            <w:tcW w:w="2700" w:type="dxa"/>
            <w:vAlign w:val="center"/>
          </w:tcPr>
          <w:p w14:paraId="0A9DD9BE" w14:textId="77777777" w:rsidR="002A44E6" w:rsidRPr="008878D3" w:rsidRDefault="002A44E6" w:rsidP="00B201BF">
            <w:pPr>
              <w:spacing w:line="276" w:lineRule="auto"/>
              <w:jc w:val="both"/>
              <w:rPr>
                <w:rFonts w:ascii="Arial" w:hAnsi="Arial" w:cs="Arial"/>
              </w:rPr>
            </w:pPr>
            <w:r w:rsidRPr="008878D3">
              <w:rPr>
                <w:rFonts w:ascii="Arial" w:hAnsi="Arial" w:cs="Arial"/>
              </w:rPr>
              <w:t>2.3.Ажилчдын эрх, үүрэгт шууд болон шууд бусаар нөлөөлөх эсэх</w:t>
            </w:r>
          </w:p>
        </w:tc>
        <w:tc>
          <w:tcPr>
            <w:tcW w:w="900" w:type="dxa"/>
            <w:vAlign w:val="center"/>
          </w:tcPr>
          <w:p w14:paraId="64B714FB"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DC9C1C3" wp14:editId="101B0A85">
                      <wp:extent cx="241300" cy="120650"/>
                      <wp:effectExtent l="0" t="0" r="0" b="635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7D888"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bN1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XObN1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5EACBB8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86F3806" wp14:editId="5DC548B8">
                      <wp:extent cx="241300" cy="120650"/>
                      <wp:effectExtent l="0" t="0" r="0" b="635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457B0"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T+Z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xQj&#10;QTvQaLGz0odGUZRg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BBT+Z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23A3C5F3"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2019BBC9" w14:textId="77777777" w:rsidTr="00B201BF">
        <w:trPr>
          <w:trHeight w:val="440"/>
        </w:trPr>
        <w:tc>
          <w:tcPr>
            <w:tcW w:w="2061" w:type="dxa"/>
            <w:vMerge/>
          </w:tcPr>
          <w:p w14:paraId="26B1C423" w14:textId="77777777" w:rsidR="002A44E6" w:rsidRPr="008878D3" w:rsidRDefault="002A44E6" w:rsidP="00B201BF">
            <w:pPr>
              <w:spacing w:line="276" w:lineRule="auto"/>
              <w:rPr>
                <w:rFonts w:ascii="Arial" w:hAnsi="Arial" w:cs="Arial"/>
              </w:rPr>
            </w:pPr>
          </w:p>
        </w:tc>
        <w:tc>
          <w:tcPr>
            <w:tcW w:w="2700" w:type="dxa"/>
            <w:vAlign w:val="center"/>
          </w:tcPr>
          <w:p w14:paraId="0CBE4C2F" w14:textId="77777777" w:rsidR="002A44E6" w:rsidRPr="008878D3" w:rsidRDefault="002A44E6" w:rsidP="00B201BF">
            <w:pPr>
              <w:spacing w:line="276" w:lineRule="auto"/>
              <w:jc w:val="both"/>
              <w:rPr>
                <w:rFonts w:ascii="Arial" w:hAnsi="Arial" w:cs="Arial"/>
              </w:rPr>
            </w:pPr>
            <w:r w:rsidRPr="008878D3">
              <w:rPr>
                <w:rFonts w:ascii="Arial" w:hAnsi="Arial" w:cs="Arial"/>
              </w:rPr>
              <w:t>2.4.Шинээр ажлын стандарт гаргах эсэх</w:t>
            </w:r>
          </w:p>
        </w:tc>
        <w:tc>
          <w:tcPr>
            <w:tcW w:w="900" w:type="dxa"/>
            <w:vAlign w:val="center"/>
          </w:tcPr>
          <w:p w14:paraId="7B7D55E7"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483B580" wp14:editId="7BD6D699">
                      <wp:extent cx="241300" cy="120650"/>
                      <wp:effectExtent l="0" t="0" r="0" b="635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EC742"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Ysw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M1BK&#10;0A40Wuys9KFRFI0xKr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VtYsw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12556CEA"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BF3A962" wp14:editId="4DB613E7">
                      <wp:extent cx="241300" cy="120650"/>
                      <wp:effectExtent l="0" t="0" r="0" b="635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784B3"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ro+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ylG&#10;gnag0WJnpQ+NomiC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vIro+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7240195B"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7C7743DC" w14:textId="77777777" w:rsidTr="00B201BF">
        <w:trPr>
          <w:trHeight w:val="440"/>
        </w:trPr>
        <w:tc>
          <w:tcPr>
            <w:tcW w:w="2061" w:type="dxa"/>
            <w:vMerge/>
          </w:tcPr>
          <w:p w14:paraId="1645CE16" w14:textId="77777777" w:rsidR="002A44E6" w:rsidRPr="008878D3" w:rsidRDefault="002A44E6" w:rsidP="00B201BF">
            <w:pPr>
              <w:spacing w:line="276" w:lineRule="auto"/>
              <w:rPr>
                <w:rFonts w:ascii="Arial" w:hAnsi="Arial" w:cs="Arial"/>
              </w:rPr>
            </w:pPr>
          </w:p>
        </w:tc>
        <w:tc>
          <w:tcPr>
            <w:tcW w:w="2700" w:type="dxa"/>
            <w:vAlign w:val="center"/>
          </w:tcPr>
          <w:p w14:paraId="0EFFE116" w14:textId="77777777" w:rsidR="002A44E6" w:rsidRPr="008878D3" w:rsidRDefault="002A44E6" w:rsidP="00B201BF">
            <w:pPr>
              <w:spacing w:line="276" w:lineRule="auto"/>
              <w:jc w:val="both"/>
              <w:rPr>
                <w:rFonts w:ascii="Arial" w:hAnsi="Arial" w:cs="Arial"/>
              </w:rPr>
            </w:pPr>
            <w:r w:rsidRPr="008878D3">
              <w:rPr>
                <w:rFonts w:ascii="Arial" w:hAnsi="Arial" w:cs="Arial"/>
              </w:rPr>
              <w:t>2.5.Ажлын байранд технологийн шинэчлэлийг хэрэгжүүлэхтэй холбогдсон өөрчлөлт бий болгох эсэх</w:t>
            </w:r>
          </w:p>
        </w:tc>
        <w:tc>
          <w:tcPr>
            <w:tcW w:w="900" w:type="dxa"/>
            <w:vAlign w:val="center"/>
          </w:tcPr>
          <w:p w14:paraId="096ABA3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D267622" wp14:editId="278EE1CD">
                      <wp:extent cx="241300" cy="120650"/>
                      <wp:effectExtent l="0" t="0" r="0" b="635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CF2BE"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g6X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wlG&#10;gnag0WJnpQ+NomiK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7kg6X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5E76DD25"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F793B15" wp14:editId="58DC64A7">
                      <wp:extent cx="241300" cy="120650"/>
                      <wp:effectExtent l="0" t="0" r="0" b="635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1547B"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Bbnv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zFG&#10;gnag0WJnpQ+NogjkK7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2Bbnv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110EB660"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252D5C40" w14:textId="77777777" w:rsidTr="00B201BF">
        <w:trPr>
          <w:trHeight w:val="440"/>
        </w:trPr>
        <w:tc>
          <w:tcPr>
            <w:tcW w:w="2061" w:type="dxa"/>
            <w:vMerge w:val="restart"/>
          </w:tcPr>
          <w:p w14:paraId="0673379A" w14:textId="77777777" w:rsidR="002A44E6" w:rsidRPr="008878D3" w:rsidRDefault="002A44E6" w:rsidP="00B201BF">
            <w:pPr>
              <w:spacing w:line="276" w:lineRule="auto"/>
              <w:rPr>
                <w:rFonts w:ascii="Arial" w:hAnsi="Arial" w:cs="Arial"/>
              </w:rPr>
            </w:pPr>
            <w:r w:rsidRPr="008878D3">
              <w:rPr>
                <w:rFonts w:ascii="Arial" w:hAnsi="Arial" w:cs="Arial"/>
              </w:rPr>
              <w:t>3.Нийгмийн тодорхой бүлгийг хамгаалах асуудал</w:t>
            </w:r>
          </w:p>
        </w:tc>
        <w:tc>
          <w:tcPr>
            <w:tcW w:w="2700" w:type="dxa"/>
            <w:vAlign w:val="center"/>
          </w:tcPr>
          <w:p w14:paraId="0D28B8FC" w14:textId="77777777" w:rsidR="002A44E6" w:rsidRPr="008878D3" w:rsidRDefault="002A44E6" w:rsidP="00B201BF">
            <w:pPr>
              <w:spacing w:line="276" w:lineRule="auto"/>
              <w:jc w:val="both"/>
              <w:rPr>
                <w:rFonts w:ascii="Arial" w:hAnsi="Arial" w:cs="Arial"/>
              </w:rPr>
            </w:pPr>
            <w:r w:rsidRPr="008878D3">
              <w:rPr>
                <w:rFonts w:ascii="Arial" w:hAnsi="Arial" w:cs="Arial"/>
              </w:rPr>
              <w:t>3.1.Шууд болон шууд бусаар тэгш бус байдал үүсгэх эсэх</w:t>
            </w:r>
          </w:p>
        </w:tc>
        <w:tc>
          <w:tcPr>
            <w:tcW w:w="900" w:type="dxa"/>
            <w:vAlign w:val="center"/>
          </w:tcPr>
          <w:p w14:paraId="6E4D4B3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A0E3436" wp14:editId="2DF5B16B">
                      <wp:extent cx="241300" cy="120650"/>
                      <wp:effectExtent l="0" t="0" r="0" b="635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E9BF6"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Q1G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wQj&#10;QTvQaLGz0odGUZRi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itQ1G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264AD17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5A41962" wp14:editId="436E9154">
                      <wp:extent cx="241300" cy="120650"/>
                      <wp:effectExtent l="0" t="0" r="0" b="635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7F23A"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91xlc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688" w:type="dxa"/>
          </w:tcPr>
          <w:p w14:paraId="1F51EE3D"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16D16B49" w14:textId="77777777" w:rsidTr="00B201BF">
        <w:trPr>
          <w:trHeight w:val="440"/>
        </w:trPr>
        <w:tc>
          <w:tcPr>
            <w:tcW w:w="2061" w:type="dxa"/>
            <w:vMerge/>
          </w:tcPr>
          <w:p w14:paraId="5838BEAB" w14:textId="77777777" w:rsidR="002A44E6" w:rsidRPr="008878D3" w:rsidRDefault="002A44E6" w:rsidP="00B201BF">
            <w:pPr>
              <w:spacing w:line="276" w:lineRule="auto"/>
              <w:rPr>
                <w:rFonts w:ascii="Arial" w:hAnsi="Arial" w:cs="Arial"/>
              </w:rPr>
            </w:pPr>
          </w:p>
        </w:tc>
        <w:tc>
          <w:tcPr>
            <w:tcW w:w="2700" w:type="dxa"/>
            <w:vAlign w:val="center"/>
          </w:tcPr>
          <w:p w14:paraId="13F78189" w14:textId="77777777" w:rsidR="002A44E6" w:rsidRPr="008878D3" w:rsidRDefault="002A44E6" w:rsidP="00B201BF">
            <w:pPr>
              <w:spacing w:line="276" w:lineRule="auto"/>
              <w:jc w:val="both"/>
              <w:rPr>
                <w:rFonts w:ascii="Arial" w:hAnsi="Arial" w:cs="Arial"/>
              </w:rPr>
            </w:pPr>
            <w:r w:rsidRPr="008878D3">
              <w:rPr>
                <w:rFonts w:ascii="Arial" w:hAnsi="Arial" w:cs="Arial"/>
              </w:rPr>
              <w:t>3.</w:t>
            </w:r>
            <w:proofErr w:type="gramStart"/>
            <w:r w:rsidRPr="008878D3">
              <w:rPr>
                <w:rFonts w:ascii="Arial" w:hAnsi="Arial" w:cs="Arial"/>
              </w:rPr>
              <w:t>2.Тодорхой</w:t>
            </w:r>
            <w:proofErr w:type="gramEnd"/>
            <w:r w:rsidRPr="008878D3">
              <w:rPr>
                <w:rFonts w:ascii="Arial" w:hAnsi="Arial" w:cs="Arial"/>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vAlign w:val="center"/>
          </w:tcPr>
          <w:p w14:paraId="19312F5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3CA1D5C" wp14:editId="7BD4FDBA">
                      <wp:extent cx="241300" cy="120650"/>
                      <wp:effectExtent l="0" t="0" r="0" b="635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21F42"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XL+I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xgj&#10;QTvQaLGz0odGURxh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bxXL+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0EF152BB"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516C853" wp14:editId="460FE674">
                      <wp:extent cx="241300" cy="120650"/>
                      <wp:effectExtent l="0" t="0" r="0" b="635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69DBF"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FXNz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wgj&#10;QTvQaLGz0odGURxj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2FXNz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5AFF7FA9"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0D7C3646" w14:textId="77777777" w:rsidTr="00B201BF">
        <w:trPr>
          <w:trHeight w:val="440"/>
        </w:trPr>
        <w:tc>
          <w:tcPr>
            <w:tcW w:w="2061" w:type="dxa"/>
            <w:vMerge/>
          </w:tcPr>
          <w:p w14:paraId="7B0D90C7" w14:textId="77777777" w:rsidR="002A44E6" w:rsidRPr="008878D3" w:rsidRDefault="002A44E6" w:rsidP="00B201BF">
            <w:pPr>
              <w:spacing w:line="276" w:lineRule="auto"/>
              <w:rPr>
                <w:rFonts w:ascii="Arial" w:hAnsi="Arial" w:cs="Arial"/>
              </w:rPr>
            </w:pPr>
          </w:p>
        </w:tc>
        <w:tc>
          <w:tcPr>
            <w:tcW w:w="2700" w:type="dxa"/>
            <w:vAlign w:val="center"/>
          </w:tcPr>
          <w:p w14:paraId="52782A83" w14:textId="77777777" w:rsidR="002A44E6" w:rsidRPr="008878D3" w:rsidRDefault="002A44E6" w:rsidP="00B201BF">
            <w:pPr>
              <w:spacing w:line="276" w:lineRule="auto"/>
              <w:jc w:val="both"/>
              <w:rPr>
                <w:rFonts w:ascii="Arial" w:hAnsi="Arial" w:cs="Arial"/>
              </w:rPr>
            </w:pPr>
            <w:r w:rsidRPr="008878D3">
              <w:rPr>
                <w:rFonts w:ascii="Arial" w:hAnsi="Arial" w:cs="Arial"/>
              </w:rPr>
              <w:t>3.3.Гадаадын иргэдэд илэрхий нөлөөлөх эсэх</w:t>
            </w:r>
          </w:p>
        </w:tc>
        <w:tc>
          <w:tcPr>
            <w:tcW w:w="900" w:type="dxa"/>
            <w:vAlign w:val="center"/>
          </w:tcPr>
          <w:p w14:paraId="6703C61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B08C2DC" wp14:editId="4A286024">
                      <wp:extent cx="241300" cy="120650"/>
                      <wp:effectExtent l="0" t="0" r="0" b="635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9DE49"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cfao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ipcfa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16D467A2"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9FD266A" wp14:editId="4FB7621C">
                      <wp:extent cx="241300" cy="120650"/>
                      <wp:effectExtent l="0" t="0" r="0" b="635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8D2F8"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sZJ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0xQj&#10;QTvQaLGz0odGUZxg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oF25CpOg81kNg2SMhkH6ZTMAhKlV+mEJGmy2vhH&#10;EPoY1HPn6BqU2MriCajTEkoDFmDKYVNL/R2jHiYmx+bbjmqOUftBAP1plCRuxLyRjKcxGPrUsz31&#10;UMEAKscWo2G7tMNY7pRuqhoiRZ5KIV07lo2n08k5ZPUsNEyFZ/l5gl37ndr+1u//zPw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PtsZJ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6D98798E"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1C1CD4D5" w14:textId="77777777" w:rsidTr="00B201BF">
        <w:trPr>
          <w:trHeight w:val="440"/>
        </w:trPr>
        <w:tc>
          <w:tcPr>
            <w:tcW w:w="2061" w:type="dxa"/>
            <w:vMerge w:val="restart"/>
          </w:tcPr>
          <w:p w14:paraId="713ACE4E" w14:textId="77777777" w:rsidR="002A44E6" w:rsidRPr="008878D3" w:rsidRDefault="002A44E6" w:rsidP="00B201BF">
            <w:pPr>
              <w:spacing w:line="276" w:lineRule="auto"/>
              <w:rPr>
                <w:rFonts w:ascii="Arial" w:hAnsi="Arial" w:cs="Arial"/>
              </w:rPr>
            </w:pPr>
            <w:r w:rsidRPr="008878D3">
              <w:rPr>
                <w:rFonts w:ascii="Arial" w:hAnsi="Arial" w:cs="Arial"/>
              </w:rPr>
              <w:t>4.Төрийн удирдлага, сайн засаглал, шүүх эрх мэдэл, хэвлэл мэдээлэл, ёс суртахуун</w:t>
            </w:r>
          </w:p>
        </w:tc>
        <w:tc>
          <w:tcPr>
            <w:tcW w:w="2700" w:type="dxa"/>
            <w:vAlign w:val="center"/>
          </w:tcPr>
          <w:p w14:paraId="78096CFC" w14:textId="77777777" w:rsidR="002A44E6" w:rsidRPr="008878D3" w:rsidRDefault="002A44E6" w:rsidP="00B201BF">
            <w:pPr>
              <w:spacing w:line="276" w:lineRule="auto"/>
              <w:jc w:val="both"/>
              <w:rPr>
                <w:rFonts w:ascii="Arial" w:hAnsi="Arial" w:cs="Arial"/>
              </w:rPr>
            </w:pPr>
            <w:r w:rsidRPr="008878D3">
              <w:rPr>
                <w:rFonts w:ascii="Arial" w:hAnsi="Arial" w:cs="Arial"/>
              </w:rPr>
              <w:t>4.1.Засаглалын харилцаанд оролцогчдод нөлөөлөх эсэх</w:t>
            </w:r>
          </w:p>
        </w:tc>
        <w:tc>
          <w:tcPr>
            <w:tcW w:w="900" w:type="dxa"/>
            <w:vAlign w:val="center"/>
          </w:tcPr>
          <w:p w14:paraId="1CA6FA0F"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93BAF74" wp14:editId="11C6C278">
                      <wp:extent cx="241300" cy="120650"/>
                      <wp:effectExtent l="0" t="0" r="0" b="635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6EE37"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nLg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U1BK&#10;0A40Wuys9KFRFI8xKr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bBnLg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4CD3C45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11F3A75" wp14:editId="76124B34">
                      <wp:extent cx="241300" cy="120650"/>
                      <wp:effectExtent l="0" t="0" r="0" b="635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D8D96"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DkmcPA&#10;+wAAAOEBAAATAAAAAAAAAAAAAAAAAAAAAABbQ29udGVudF9UeXBlc10ueG1sUEsBAi0AFAAGAAgA&#10;AAAhACOyauHXAAAAlAEAAAsAAAAAAAAAAAAAAAAALAEAAF9yZWxzLy5yZWxzUEsBAi0AFAAGAAgA&#10;AAAhAIZFD7mQAgAArwQAAA4AAAAAAAAAAAAAAAAALA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688" w:type="dxa"/>
          </w:tcPr>
          <w:p w14:paraId="731F8ACD"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1C45AA00" w14:textId="77777777" w:rsidTr="00B201BF">
        <w:trPr>
          <w:trHeight w:val="440"/>
        </w:trPr>
        <w:tc>
          <w:tcPr>
            <w:tcW w:w="2061" w:type="dxa"/>
            <w:vMerge/>
          </w:tcPr>
          <w:p w14:paraId="191DBAAF" w14:textId="77777777" w:rsidR="002A44E6" w:rsidRPr="008878D3" w:rsidRDefault="002A44E6" w:rsidP="00B201BF">
            <w:pPr>
              <w:spacing w:line="276" w:lineRule="auto"/>
              <w:rPr>
                <w:rFonts w:ascii="Arial" w:hAnsi="Arial" w:cs="Arial"/>
              </w:rPr>
            </w:pPr>
          </w:p>
        </w:tc>
        <w:tc>
          <w:tcPr>
            <w:tcW w:w="2700" w:type="dxa"/>
            <w:vAlign w:val="center"/>
          </w:tcPr>
          <w:p w14:paraId="248F941B" w14:textId="77777777" w:rsidR="002A44E6" w:rsidRPr="008878D3" w:rsidRDefault="002A44E6" w:rsidP="00B201BF">
            <w:pPr>
              <w:spacing w:line="276" w:lineRule="auto"/>
              <w:jc w:val="both"/>
              <w:rPr>
                <w:rFonts w:ascii="Arial" w:hAnsi="Arial" w:cs="Arial"/>
              </w:rPr>
            </w:pPr>
            <w:r w:rsidRPr="008878D3">
              <w:rPr>
                <w:rFonts w:ascii="Arial" w:hAnsi="Arial" w:cs="Arial"/>
              </w:rPr>
              <w:t>4.2.Төрийн байгууллагуудын үүрэг, үйл ажиллагаанд нөлөөлөх эсэх</w:t>
            </w:r>
          </w:p>
        </w:tc>
        <w:tc>
          <w:tcPr>
            <w:tcW w:w="900" w:type="dxa"/>
            <w:vAlign w:val="center"/>
          </w:tcPr>
          <w:p w14:paraId="3331A30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6DC0CA4" wp14:editId="32DDC812">
                      <wp:extent cx="241300" cy="120650"/>
                      <wp:effectExtent l="0" t="0" r="0" b="635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9BD68"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DkmcPA&#10;+wAAAOEBAAATAAAAAAAAAAAAAAAAAAAAAABbQ29udGVudF9UeXBlc10ueG1sUEsBAi0AFAAGAAgA&#10;AAAhACOyauHXAAAAlAEAAAsAAAAAAAAAAAAAAAAALAEAAF9yZWxzLy5yZWxzUEsBAi0AFAAGAAgA&#10;AAAhANSH3R2QAgAArwQAAA4AAAAAAAAAAAAAAAAALA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1249225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15121E0" wp14:editId="208D3EDB">
                      <wp:extent cx="241300" cy="120650"/>
                      <wp:effectExtent l="0" t="0" r="0" b="635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5DF58"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kA/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0zFG&#10;gnag0WJnpQ+NohjkK7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4tkA/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vAlign w:val="center"/>
          </w:tcPr>
          <w:p w14:paraId="1AB7E7D6"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өөрчлөлт гарахгүй</w:t>
            </w:r>
          </w:p>
        </w:tc>
      </w:tr>
      <w:tr w:rsidR="002A44E6" w:rsidRPr="008878D3" w14:paraId="532C70F8" w14:textId="77777777" w:rsidTr="00B201BF">
        <w:trPr>
          <w:trHeight w:val="440"/>
        </w:trPr>
        <w:tc>
          <w:tcPr>
            <w:tcW w:w="2061" w:type="dxa"/>
            <w:vMerge/>
          </w:tcPr>
          <w:p w14:paraId="379790C0" w14:textId="77777777" w:rsidR="002A44E6" w:rsidRPr="008878D3" w:rsidRDefault="002A44E6" w:rsidP="00B201BF">
            <w:pPr>
              <w:spacing w:line="276" w:lineRule="auto"/>
              <w:rPr>
                <w:rFonts w:ascii="Arial" w:hAnsi="Arial" w:cs="Arial"/>
              </w:rPr>
            </w:pPr>
          </w:p>
        </w:tc>
        <w:tc>
          <w:tcPr>
            <w:tcW w:w="2700" w:type="dxa"/>
            <w:vAlign w:val="center"/>
          </w:tcPr>
          <w:p w14:paraId="4C98EBEB" w14:textId="77777777" w:rsidR="002A44E6" w:rsidRPr="008878D3" w:rsidRDefault="002A44E6" w:rsidP="00B201BF">
            <w:pPr>
              <w:spacing w:line="276" w:lineRule="auto"/>
              <w:jc w:val="both"/>
              <w:rPr>
                <w:rFonts w:ascii="Arial" w:hAnsi="Arial" w:cs="Arial"/>
              </w:rPr>
            </w:pPr>
            <w:r w:rsidRPr="008878D3">
              <w:rPr>
                <w:rFonts w:ascii="Arial" w:hAnsi="Arial" w:cs="Arial"/>
              </w:rPr>
              <w:t>4.3.Төрийн захиргааны албан хаагчдын эрх, үүрэг, харилцаанд нөлөөлөх эсэх</w:t>
            </w:r>
          </w:p>
        </w:tc>
        <w:tc>
          <w:tcPr>
            <w:tcW w:w="900" w:type="dxa"/>
            <w:vAlign w:val="center"/>
          </w:tcPr>
          <w:p w14:paraId="219F6BD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5B11F0A" wp14:editId="5700B2E9">
                      <wp:extent cx="241300" cy="120650"/>
                      <wp:effectExtent l="0" t="0" r="0" b="635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C66C2"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vSW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0wQj&#10;QTvQaLGz0odGUZxi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sBvSW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7BF9E0C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0DC88EF" wp14:editId="377E0F11">
                      <wp:extent cx="241300" cy="120650"/>
                      <wp:effectExtent l="0" t="0" r="0" b="635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93E6D"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vtJ44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DLi+0n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rPr>
              <w:t>Үгүй</w:t>
            </w:r>
          </w:p>
        </w:tc>
        <w:tc>
          <w:tcPr>
            <w:tcW w:w="3688" w:type="dxa"/>
            <w:vAlign w:val="center"/>
          </w:tcPr>
          <w:p w14:paraId="3C31879D"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өөрчлөлт гарахгүй</w:t>
            </w:r>
          </w:p>
        </w:tc>
      </w:tr>
      <w:tr w:rsidR="002A44E6" w:rsidRPr="008878D3" w14:paraId="22FEEBD4" w14:textId="77777777" w:rsidTr="00B201BF">
        <w:trPr>
          <w:trHeight w:val="440"/>
        </w:trPr>
        <w:tc>
          <w:tcPr>
            <w:tcW w:w="2061" w:type="dxa"/>
            <w:vMerge/>
          </w:tcPr>
          <w:p w14:paraId="6AF6B940" w14:textId="77777777" w:rsidR="002A44E6" w:rsidRPr="008878D3" w:rsidRDefault="002A44E6" w:rsidP="00B201BF">
            <w:pPr>
              <w:spacing w:line="276" w:lineRule="auto"/>
              <w:rPr>
                <w:rFonts w:ascii="Arial" w:hAnsi="Arial" w:cs="Arial"/>
              </w:rPr>
            </w:pPr>
          </w:p>
        </w:tc>
        <w:tc>
          <w:tcPr>
            <w:tcW w:w="2700" w:type="dxa"/>
            <w:vAlign w:val="center"/>
          </w:tcPr>
          <w:p w14:paraId="162DC051" w14:textId="77777777" w:rsidR="002A44E6" w:rsidRPr="008878D3" w:rsidRDefault="002A44E6" w:rsidP="00B201BF">
            <w:pPr>
              <w:spacing w:line="276" w:lineRule="auto"/>
              <w:jc w:val="both"/>
              <w:rPr>
                <w:rFonts w:ascii="Arial" w:hAnsi="Arial" w:cs="Arial"/>
              </w:rPr>
            </w:pPr>
            <w:r w:rsidRPr="008878D3">
              <w:rPr>
                <w:rFonts w:ascii="Arial" w:hAnsi="Arial" w:cs="Arial"/>
              </w:rPr>
              <w:t>4.4.Иргэдийн шүүхэд хандах, асуудлаа шийдвэрлүүлэх эрхэд нөлөөлөх эсэх</w:t>
            </w:r>
          </w:p>
        </w:tc>
        <w:tc>
          <w:tcPr>
            <w:tcW w:w="900" w:type="dxa"/>
            <w:vAlign w:val="center"/>
          </w:tcPr>
          <w:p w14:paraId="7437A4D6"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A14DBA2" wp14:editId="0D3ADB9A">
                      <wp:extent cx="241300" cy="120650"/>
                      <wp:effectExtent l="0" t="0" r="0" b="635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941D4"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k/g4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mUk/g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15BB958A"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6075F44" wp14:editId="03DE6FA6">
                      <wp:extent cx="241300" cy="120650"/>
                      <wp:effectExtent l="0" t="0" r="0" b="635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77F56"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k5t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Lgk5t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vAlign w:val="center"/>
          </w:tcPr>
          <w:p w14:paraId="586482E8"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14BBBBE6" w14:textId="77777777" w:rsidTr="00B201BF">
        <w:trPr>
          <w:trHeight w:val="440"/>
        </w:trPr>
        <w:tc>
          <w:tcPr>
            <w:tcW w:w="2061" w:type="dxa"/>
            <w:vMerge/>
          </w:tcPr>
          <w:p w14:paraId="28A9ECEC" w14:textId="77777777" w:rsidR="002A44E6" w:rsidRPr="008878D3" w:rsidRDefault="002A44E6" w:rsidP="00B201BF">
            <w:pPr>
              <w:spacing w:line="276" w:lineRule="auto"/>
              <w:rPr>
                <w:rFonts w:ascii="Arial" w:hAnsi="Arial" w:cs="Arial"/>
              </w:rPr>
            </w:pPr>
          </w:p>
        </w:tc>
        <w:tc>
          <w:tcPr>
            <w:tcW w:w="2700" w:type="dxa"/>
            <w:vAlign w:val="center"/>
          </w:tcPr>
          <w:p w14:paraId="19F2E976" w14:textId="77777777" w:rsidR="002A44E6" w:rsidRPr="008878D3" w:rsidRDefault="002A44E6" w:rsidP="00B201BF">
            <w:pPr>
              <w:spacing w:line="276" w:lineRule="auto"/>
              <w:jc w:val="both"/>
              <w:rPr>
                <w:rFonts w:ascii="Arial" w:hAnsi="Arial" w:cs="Arial"/>
              </w:rPr>
            </w:pPr>
            <w:r w:rsidRPr="008878D3">
              <w:rPr>
                <w:rFonts w:ascii="Arial" w:hAnsi="Arial" w:cs="Arial"/>
              </w:rPr>
              <w:t>4.5.Улс төрийн нам, төрийн бус байгууллагын үйл ажиллагаанд нөлөөлөх эсэх</w:t>
            </w:r>
          </w:p>
        </w:tc>
        <w:tc>
          <w:tcPr>
            <w:tcW w:w="900" w:type="dxa"/>
            <w:vAlign w:val="center"/>
          </w:tcPr>
          <w:p w14:paraId="16F3118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76DF2C6" wp14:editId="200743A3">
                      <wp:extent cx="241300" cy="120650"/>
                      <wp:effectExtent l="0" t="0" r="0" b="635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70080"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vrE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fMvrE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05F47B0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1BA9669" wp14:editId="7E291DF2">
                      <wp:extent cx="241300" cy="120650"/>
                      <wp:effectExtent l="0" t="0" r="0" b="635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B0EC14"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nYo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JDnYo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vAlign w:val="center"/>
          </w:tcPr>
          <w:p w14:paraId="0F218A1A" w14:textId="77777777" w:rsidR="002A44E6" w:rsidRPr="008878D3" w:rsidRDefault="002A44E6" w:rsidP="00B201BF">
            <w:pPr>
              <w:pStyle w:val="Style1"/>
              <w:widowControl/>
              <w:spacing w:line="276" w:lineRule="auto"/>
              <w:ind w:firstLine="0"/>
              <w:rPr>
                <w:noProof/>
                <w:lang w:val="mn-MN"/>
              </w:rPr>
            </w:pPr>
            <w:r w:rsidRPr="008878D3">
              <w:t>Ямар нэгэн өөрчлөлт гарахгүй</w:t>
            </w:r>
          </w:p>
        </w:tc>
      </w:tr>
      <w:tr w:rsidR="002A44E6" w:rsidRPr="008878D3" w14:paraId="0EC71493" w14:textId="77777777" w:rsidTr="00B201BF">
        <w:trPr>
          <w:trHeight w:val="440"/>
        </w:trPr>
        <w:tc>
          <w:tcPr>
            <w:tcW w:w="2061" w:type="dxa"/>
            <w:vMerge w:val="restart"/>
          </w:tcPr>
          <w:p w14:paraId="01241FBB" w14:textId="77777777" w:rsidR="002A44E6" w:rsidRPr="008878D3" w:rsidRDefault="002A44E6" w:rsidP="00B201BF">
            <w:pPr>
              <w:spacing w:line="276" w:lineRule="auto"/>
              <w:rPr>
                <w:rFonts w:ascii="Arial" w:hAnsi="Arial" w:cs="Arial"/>
              </w:rPr>
            </w:pPr>
            <w:r w:rsidRPr="008878D3">
              <w:rPr>
                <w:rFonts w:ascii="Arial" w:hAnsi="Arial" w:cs="Arial"/>
              </w:rPr>
              <w:t>5.Нийтийн эрүүл мэнд, аюулгүй байдал</w:t>
            </w:r>
          </w:p>
        </w:tc>
        <w:tc>
          <w:tcPr>
            <w:tcW w:w="2700" w:type="dxa"/>
            <w:vAlign w:val="center"/>
          </w:tcPr>
          <w:p w14:paraId="61E1ECBF" w14:textId="77777777" w:rsidR="002A44E6" w:rsidRPr="008878D3" w:rsidRDefault="002A44E6" w:rsidP="00B201BF">
            <w:pPr>
              <w:spacing w:line="276" w:lineRule="auto"/>
              <w:jc w:val="both"/>
              <w:rPr>
                <w:rFonts w:ascii="Arial" w:hAnsi="Arial" w:cs="Arial"/>
              </w:rPr>
            </w:pPr>
            <w:r w:rsidRPr="008878D3">
              <w:rPr>
                <w:rFonts w:ascii="Arial" w:hAnsi="Arial" w:cs="Arial"/>
              </w:rPr>
              <w:t>5.1.Хувь хүн/нийт хүн амын дундаж наслалт, өвчлөлт, нас баралтын байдалд нөлөөлөх эсэх</w:t>
            </w:r>
          </w:p>
        </w:tc>
        <w:tc>
          <w:tcPr>
            <w:tcW w:w="900" w:type="dxa"/>
            <w:vAlign w:val="center"/>
          </w:tcPr>
          <w:p w14:paraId="334454D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A6ECB06" wp14:editId="576F4D44">
                      <wp:extent cx="241300" cy="120650"/>
                      <wp:effectExtent l="0" t="0" r="0" b="635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B04327"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sKB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dvsKB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5F77D8A1"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3F40A5C" wp14:editId="243E5167">
                      <wp:extent cx="241300" cy="120650"/>
                      <wp:effectExtent l="0" t="0" r="0" b="635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A3DAB"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DkmcPA&#10;+wAAAOEBAAATAAAAAAAAAAAAAAAAAAAAAABbQ29udGVudF9UeXBlc10ueG1sUEsBAi0AFAAGAAgA&#10;AAAhACOyauHXAAAAlAEAAAsAAAAAAAAAAAAAAAAALAEAAF9yZWxzLy5yZWxzUEsBAi0AFAAGAAgA&#10;AAAhAJynzjyQAgAArwQAAA4AAAAAAAAAAAAAAAAALA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rPr>
              <w:t>Үгүй</w:t>
            </w:r>
          </w:p>
        </w:tc>
        <w:tc>
          <w:tcPr>
            <w:tcW w:w="3688" w:type="dxa"/>
            <w:vAlign w:val="center"/>
          </w:tcPr>
          <w:p w14:paraId="13BE837D"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өөрчлөлт гарахгүй</w:t>
            </w:r>
          </w:p>
        </w:tc>
      </w:tr>
      <w:tr w:rsidR="002A44E6" w:rsidRPr="008878D3" w14:paraId="00DD29B1" w14:textId="77777777" w:rsidTr="00B201BF">
        <w:trPr>
          <w:trHeight w:val="440"/>
        </w:trPr>
        <w:tc>
          <w:tcPr>
            <w:tcW w:w="2061" w:type="dxa"/>
            <w:vMerge/>
          </w:tcPr>
          <w:p w14:paraId="066D0DCB" w14:textId="77777777" w:rsidR="002A44E6" w:rsidRPr="008878D3" w:rsidRDefault="002A44E6" w:rsidP="00B201BF">
            <w:pPr>
              <w:spacing w:line="276" w:lineRule="auto"/>
              <w:rPr>
                <w:rFonts w:ascii="Arial" w:hAnsi="Arial" w:cs="Arial"/>
              </w:rPr>
            </w:pPr>
          </w:p>
        </w:tc>
        <w:tc>
          <w:tcPr>
            <w:tcW w:w="2700" w:type="dxa"/>
            <w:vAlign w:val="center"/>
          </w:tcPr>
          <w:p w14:paraId="20B6D5AD" w14:textId="77777777" w:rsidR="002A44E6" w:rsidRPr="008878D3" w:rsidRDefault="002A44E6" w:rsidP="00B201BF">
            <w:pPr>
              <w:spacing w:line="276" w:lineRule="auto"/>
              <w:jc w:val="both"/>
              <w:rPr>
                <w:rFonts w:ascii="Arial" w:hAnsi="Arial" w:cs="Arial"/>
              </w:rPr>
            </w:pPr>
            <w:r w:rsidRPr="008878D3">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vAlign w:val="center"/>
          </w:tcPr>
          <w:p w14:paraId="213018C7"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5C59811" wp14:editId="086767C5">
                      <wp:extent cx="241300" cy="120650"/>
                      <wp:effectExtent l="0" t="0" r="0" b="635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F0FF9"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DkmcPA&#10;+wAAAOEBAAATAAAAAAAAAAAAAAAAAAAAAABbQ29udGVudF9UeXBlc10ueG1sUEsBAi0AFAAGAAgA&#10;AAAhACOyauHXAAAAlAEAAAsAAAAAAAAAAAAAAAAALAEAAF9yZWxzLy5yZWxzUEsBAi0AFAAGAAgA&#10;AAAhAM5lHJiQAgAArwQAAA4AAAAAAAAAAAAAAAAALA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4D335658"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204AEC3" wp14:editId="08B1192E">
                      <wp:extent cx="241300" cy="120650"/>
                      <wp:effectExtent l="0" t="0" r="0" b="635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12050"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Be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DvBeI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458455D2"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3B823208" w14:textId="77777777" w:rsidTr="00B201BF">
        <w:trPr>
          <w:trHeight w:val="440"/>
        </w:trPr>
        <w:tc>
          <w:tcPr>
            <w:tcW w:w="2061" w:type="dxa"/>
            <w:vMerge/>
          </w:tcPr>
          <w:p w14:paraId="3F951AF5" w14:textId="77777777" w:rsidR="002A44E6" w:rsidRPr="008878D3" w:rsidRDefault="002A44E6" w:rsidP="00B201BF">
            <w:pPr>
              <w:spacing w:line="276" w:lineRule="auto"/>
              <w:rPr>
                <w:rFonts w:ascii="Arial" w:hAnsi="Arial" w:cs="Arial"/>
              </w:rPr>
            </w:pPr>
          </w:p>
        </w:tc>
        <w:tc>
          <w:tcPr>
            <w:tcW w:w="2700" w:type="dxa"/>
            <w:vAlign w:val="center"/>
          </w:tcPr>
          <w:p w14:paraId="5637F090" w14:textId="77777777" w:rsidR="002A44E6" w:rsidRPr="008878D3" w:rsidRDefault="002A44E6" w:rsidP="00B201BF">
            <w:pPr>
              <w:spacing w:line="276" w:lineRule="auto"/>
              <w:jc w:val="both"/>
              <w:rPr>
                <w:rFonts w:ascii="Arial" w:hAnsi="Arial" w:cs="Arial"/>
              </w:rPr>
            </w:pPr>
            <w:r w:rsidRPr="008878D3">
              <w:rPr>
                <w:rFonts w:ascii="Arial" w:hAnsi="Arial" w:cs="Arial"/>
              </w:rPr>
              <w:t>5.3.Хүмүүсийн амьдралын хэв маяг (хооллолт, хөдөлгөөн, архи, тамхины хэрэглээ)-т нөлөөлөх эсэх</w:t>
            </w:r>
          </w:p>
        </w:tc>
        <w:tc>
          <w:tcPr>
            <w:tcW w:w="900" w:type="dxa"/>
            <w:vAlign w:val="center"/>
          </w:tcPr>
          <w:p w14:paraId="3B14952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D1F9EE2" wp14:editId="111EEBCF">
                      <wp:extent cx="241300" cy="120650"/>
                      <wp:effectExtent l="0" t="0" r="0" b="635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744A79"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kT3I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qvkT3I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1FAB1F5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A4912C1" wp14:editId="10617605">
                      <wp:extent cx="241300" cy="120650"/>
                      <wp:effectExtent l="0" t="0" r="0" b="635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09A23"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0Y74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hd0Y7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02DEE19F"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00DE231B" w14:textId="77777777" w:rsidTr="00B201BF">
        <w:trPr>
          <w:trHeight w:val="440"/>
        </w:trPr>
        <w:tc>
          <w:tcPr>
            <w:tcW w:w="2061" w:type="dxa"/>
            <w:vMerge w:val="restart"/>
          </w:tcPr>
          <w:p w14:paraId="0CC62944" w14:textId="77777777" w:rsidR="002A44E6" w:rsidRPr="008878D3" w:rsidRDefault="002A44E6" w:rsidP="00B201BF">
            <w:pPr>
              <w:spacing w:line="276" w:lineRule="auto"/>
              <w:rPr>
                <w:rFonts w:ascii="Arial" w:hAnsi="Arial" w:cs="Arial"/>
              </w:rPr>
            </w:pPr>
            <w:r w:rsidRPr="008878D3">
              <w:rPr>
                <w:rFonts w:ascii="Arial" w:hAnsi="Arial" w:cs="Arial"/>
              </w:rPr>
              <w:t>6.Нийгмийн хамгаалал, эрүүл мэнд, боловсролын систем</w:t>
            </w:r>
          </w:p>
        </w:tc>
        <w:tc>
          <w:tcPr>
            <w:tcW w:w="2700" w:type="dxa"/>
            <w:vAlign w:val="center"/>
          </w:tcPr>
          <w:p w14:paraId="2929BD58" w14:textId="77777777" w:rsidR="002A44E6" w:rsidRPr="008878D3" w:rsidRDefault="002A44E6" w:rsidP="00B201BF">
            <w:pPr>
              <w:spacing w:line="276" w:lineRule="auto"/>
              <w:jc w:val="both"/>
              <w:rPr>
                <w:rFonts w:ascii="Arial" w:hAnsi="Arial" w:cs="Arial"/>
              </w:rPr>
            </w:pPr>
            <w:r w:rsidRPr="008878D3">
              <w:rPr>
                <w:rFonts w:ascii="Arial" w:hAnsi="Arial" w:cs="Arial"/>
              </w:rPr>
              <w:t>6.1.Нийгмийн үйлчилгээний чанар, хүртээмжид нөлөөлөх эсэх</w:t>
            </w:r>
          </w:p>
        </w:tc>
        <w:tc>
          <w:tcPr>
            <w:tcW w:w="900" w:type="dxa"/>
            <w:vAlign w:val="center"/>
          </w:tcPr>
          <w:p w14:paraId="41518FD1"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5F9539E" wp14:editId="490997E9">
                      <wp:extent cx="241300" cy="120650"/>
                      <wp:effectExtent l="0" t="0" r="0" b="635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2F0544"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KS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kxgj&#10;QTvQaLGz0odGURJh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1x/KS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71071D4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0159260" wp14:editId="269D205A">
                      <wp:extent cx="241300" cy="120650"/>
                      <wp:effectExtent l="0" t="0" r="0" b="635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AE830"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Mf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kwgj&#10;QTvQaLGz0odGURJj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YF/Mf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vAlign w:val="center"/>
          </w:tcPr>
          <w:p w14:paraId="38FA9976" w14:textId="77777777" w:rsidR="002A44E6" w:rsidRPr="008878D3" w:rsidRDefault="002A44E6" w:rsidP="00B201BF">
            <w:pPr>
              <w:spacing w:line="276" w:lineRule="auto"/>
              <w:jc w:val="both"/>
              <w:rPr>
                <w:rFonts w:ascii="Arial" w:hAnsi="Arial" w:cs="Arial"/>
              </w:rPr>
            </w:pPr>
            <w:r w:rsidRPr="008878D3">
              <w:rPr>
                <w:rFonts w:ascii="Arial" w:hAnsi="Arial" w:cs="Arial"/>
              </w:rPr>
              <w:t>Ямар нэгэн сөрөг нөлөө байхгүй.</w:t>
            </w:r>
          </w:p>
        </w:tc>
      </w:tr>
      <w:tr w:rsidR="002A44E6" w:rsidRPr="008878D3" w14:paraId="615CD22C" w14:textId="77777777" w:rsidTr="00B201BF">
        <w:trPr>
          <w:trHeight w:val="440"/>
        </w:trPr>
        <w:tc>
          <w:tcPr>
            <w:tcW w:w="2061" w:type="dxa"/>
            <w:vMerge/>
          </w:tcPr>
          <w:p w14:paraId="64F5711D" w14:textId="77777777" w:rsidR="002A44E6" w:rsidRPr="008878D3" w:rsidRDefault="002A44E6" w:rsidP="00B201BF">
            <w:pPr>
              <w:spacing w:line="276" w:lineRule="auto"/>
              <w:rPr>
                <w:rFonts w:ascii="Arial" w:hAnsi="Arial" w:cs="Arial"/>
              </w:rPr>
            </w:pPr>
          </w:p>
        </w:tc>
        <w:tc>
          <w:tcPr>
            <w:tcW w:w="2700" w:type="dxa"/>
            <w:vAlign w:val="center"/>
          </w:tcPr>
          <w:p w14:paraId="3701491E" w14:textId="77777777" w:rsidR="002A44E6" w:rsidRPr="008878D3" w:rsidRDefault="002A44E6" w:rsidP="00B201BF">
            <w:pPr>
              <w:spacing w:line="276" w:lineRule="auto"/>
              <w:jc w:val="both"/>
              <w:rPr>
                <w:rFonts w:ascii="Arial" w:hAnsi="Arial" w:cs="Arial"/>
              </w:rPr>
            </w:pPr>
            <w:r w:rsidRPr="008878D3">
              <w:rPr>
                <w:rFonts w:ascii="Arial" w:hAnsi="Arial" w:cs="Arial"/>
              </w:rPr>
              <w:t>6.2.Ажилчдын боловсрол, шилжилт хөдөлгөөнд нөлөөлөх эсэх</w:t>
            </w:r>
          </w:p>
        </w:tc>
        <w:tc>
          <w:tcPr>
            <w:tcW w:w="900" w:type="dxa"/>
            <w:vAlign w:val="center"/>
          </w:tcPr>
          <w:p w14:paraId="475ED23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4EEEE5D" wp14:editId="0D3B658B">
                      <wp:extent cx="241300" cy="120650"/>
                      <wp:effectExtent l="0" t="0" r="0" b="635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A3164"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0e2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Mp0e2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1BB2C140"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AB32D6F" wp14:editId="06E2CE0D">
                      <wp:extent cx="241300" cy="120650"/>
                      <wp:effectExtent l="0" t="0" r="0" b="635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91F7F"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0z7Mg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33AC7C1B" w14:textId="77777777" w:rsidR="002A44E6" w:rsidRPr="008878D3" w:rsidRDefault="002A44E6" w:rsidP="00B201BF">
            <w:pPr>
              <w:spacing w:line="276" w:lineRule="auto"/>
              <w:jc w:val="both"/>
              <w:rPr>
                <w:rFonts w:ascii="Arial" w:hAnsi="Arial" w:cs="Arial"/>
              </w:rPr>
            </w:pPr>
          </w:p>
          <w:p w14:paraId="7B21F910" w14:textId="77777777" w:rsidR="002A44E6" w:rsidRPr="008878D3" w:rsidRDefault="002A44E6" w:rsidP="00B201BF">
            <w:pPr>
              <w:spacing w:line="276" w:lineRule="auto"/>
              <w:jc w:val="both"/>
              <w:rPr>
                <w:rFonts w:ascii="Arial" w:hAnsi="Arial" w:cs="Arial"/>
              </w:rPr>
            </w:pPr>
            <w:r w:rsidRPr="008878D3">
              <w:rPr>
                <w:rFonts w:ascii="Arial" w:hAnsi="Arial" w:cs="Arial"/>
              </w:rPr>
              <w:t xml:space="preserve">Ямар нэгэн сөрөг нөлөө байхгүй. </w:t>
            </w:r>
          </w:p>
        </w:tc>
      </w:tr>
      <w:tr w:rsidR="002A44E6" w:rsidRPr="008878D3" w14:paraId="1407C636" w14:textId="77777777" w:rsidTr="00B201BF">
        <w:trPr>
          <w:trHeight w:val="440"/>
        </w:trPr>
        <w:tc>
          <w:tcPr>
            <w:tcW w:w="2061" w:type="dxa"/>
            <w:vMerge/>
          </w:tcPr>
          <w:p w14:paraId="40F7C976" w14:textId="77777777" w:rsidR="002A44E6" w:rsidRPr="008878D3" w:rsidRDefault="002A44E6" w:rsidP="00B201BF">
            <w:pPr>
              <w:spacing w:line="276" w:lineRule="auto"/>
              <w:rPr>
                <w:rFonts w:ascii="Arial" w:hAnsi="Arial" w:cs="Arial"/>
              </w:rPr>
            </w:pPr>
          </w:p>
        </w:tc>
        <w:tc>
          <w:tcPr>
            <w:tcW w:w="2700" w:type="dxa"/>
            <w:vAlign w:val="center"/>
          </w:tcPr>
          <w:p w14:paraId="7CF887C9" w14:textId="77777777" w:rsidR="002A44E6" w:rsidRPr="008878D3" w:rsidRDefault="002A44E6" w:rsidP="00B201BF">
            <w:pPr>
              <w:spacing w:line="276" w:lineRule="auto"/>
              <w:jc w:val="both"/>
              <w:rPr>
                <w:rFonts w:ascii="Arial" w:hAnsi="Arial" w:cs="Arial"/>
              </w:rPr>
            </w:pPr>
            <w:r w:rsidRPr="008878D3">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vAlign w:val="center"/>
          </w:tcPr>
          <w:p w14:paraId="657E14A4"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6076A37" wp14:editId="2582A13D">
                      <wp:extent cx="241300" cy="120650"/>
                      <wp:effectExtent l="0" t="0" r="0" b="635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BB596"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weJ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Y1BK&#10;0A40Wuys9KFRlIwxKr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gfweJ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30EAC3B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F707229" wp14:editId="37D84FEF">
                      <wp:extent cx="241300" cy="120650"/>
                      <wp:effectExtent l="0" t="0" r="0" b="635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90C44"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6DaH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4ylG&#10;gnag0WJnpQ+NomSC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a6DaH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396287FD"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1314A764" w14:textId="77777777" w:rsidTr="00B201BF">
        <w:trPr>
          <w:trHeight w:val="440"/>
        </w:trPr>
        <w:tc>
          <w:tcPr>
            <w:tcW w:w="2061" w:type="dxa"/>
            <w:vMerge/>
          </w:tcPr>
          <w:p w14:paraId="094BBC2B" w14:textId="77777777" w:rsidR="002A44E6" w:rsidRPr="008878D3" w:rsidRDefault="002A44E6" w:rsidP="00B201BF">
            <w:pPr>
              <w:spacing w:line="276" w:lineRule="auto"/>
              <w:rPr>
                <w:rFonts w:ascii="Arial" w:hAnsi="Arial" w:cs="Arial"/>
              </w:rPr>
            </w:pPr>
          </w:p>
        </w:tc>
        <w:tc>
          <w:tcPr>
            <w:tcW w:w="2700" w:type="dxa"/>
            <w:vAlign w:val="center"/>
          </w:tcPr>
          <w:p w14:paraId="397E7A17" w14:textId="77777777" w:rsidR="002A44E6" w:rsidRPr="008878D3" w:rsidRDefault="002A44E6" w:rsidP="00B201BF">
            <w:pPr>
              <w:spacing w:line="276" w:lineRule="auto"/>
              <w:jc w:val="both"/>
              <w:rPr>
                <w:rFonts w:ascii="Arial" w:hAnsi="Arial" w:cs="Arial"/>
              </w:rPr>
            </w:pPr>
            <w:r w:rsidRPr="008878D3">
              <w:rPr>
                <w:rFonts w:ascii="Arial" w:hAnsi="Arial" w:cs="Arial"/>
              </w:rPr>
              <w:t>6.4.Нийгмийн болон эрүүл мэндийн үйлчилгээ авахад сөрөг нөлөө үзүүлэх эсэх</w:t>
            </w:r>
          </w:p>
        </w:tc>
        <w:tc>
          <w:tcPr>
            <w:tcW w:w="900" w:type="dxa"/>
            <w:vAlign w:val="center"/>
          </w:tcPr>
          <w:p w14:paraId="441E8E3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07F50C8" wp14:editId="2F4AAAAD">
                      <wp:extent cx="241300" cy="120650"/>
                      <wp:effectExtent l="0" t="0" r="0" b="635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58156"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IIu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4wlG&#10;gnag0WJnpQ+NomSK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OWIIu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63437161"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E827428" wp14:editId="4DAF088C">
                      <wp:extent cx="241300" cy="120650"/>
                      <wp:effectExtent l="0" t="0" r="0" b="635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C33A7"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zVW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4zFG&#10;gnag0WJnpQ+NogTkK7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DzzVW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2D61916C"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5CC421D3" w14:textId="77777777" w:rsidTr="00B201BF">
        <w:trPr>
          <w:trHeight w:val="440"/>
        </w:trPr>
        <w:tc>
          <w:tcPr>
            <w:tcW w:w="2061" w:type="dxa"/>
            <w:vMerge/>
          </w:tcPr>
          <w:p w14:paraId="1A6661ED" w14:textId="77777777" w:rsidR="002A44E6" w:rsidRPr="008878D3" w:rsidRDefault="002A44E6" w:rsidP="00B201BF">
            <w:pPr>
              <w:spacing w:line="276" w:lineRule="auto"/>
              <w:rPr>
                <w:rFonts w:ascii="Arial" w:hAnsi="Arial" w:cs="Arial"/>
              </w:rPr>
            </w:pPr>
          </w:p>
        </w:tc>
        <w:tc>
          <w:tcPr>
            <w:tcW w:w="2700" w:type="dxa"/>
            <w:vAlign w:val="center"/>
          </w:tcPr>
          <w:p w14:paraId="64C77638" w14:textId="77777777" w:rsidR="002A44E6" w:rsidRPr="008878D3" w:rsidRDefault="002A44E6" w:rsidP="00B201BF">
            <w:pPr>
              <w:spacing w:line="276" w:lineRule="auto"/>
              <w:jc w:val="both"/>
              <w:rPr>
                <w:rFonts w:ascii="Arial" w:hAnsi="Arial" w:cs="Arial"/>
              </w:rPr>
            </w:pPr>
            <w:r w:rsidRPr="008878D3">
              <w:rPr>
                <w:rFonts w:ascii="Arial" w:hAnsi="Arial" w:cs="Arial"/>
              </w:rPr>
              <w:t>6.5.Их, дээд сургуулиудын үйл ажиллагаа, өөрийн удирдлагад нөлөөлөх эсэх</w:t>
            </w:r>
          </w:p>
        </w:tc>
        <w:tc>
          <w:tcPr>
            <w:tcW w:w="900" w:type="dxa"/>
            <w:vAlign w:val="center"/>
          </w:tcPr>
          <w:p w14:paraId="530F3A3A"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EE7B521" wp14:editId="2A1C9DC3">
                      <wp:extent cx="241300" cy="120650"/>
                      <wp:effectExtent l="0" t="0" r="0" b="635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3D82F"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4H/4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Xf4H/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0A39B4E4"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6DD1576" wp14:editId="0A8D1E9F">
                      <wp:extent cx="241300" cy="120650"/>
                      <wp:effectExtent l="0" t="0" r="0" b="635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486191"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AmbjiBjgIAAK8EAAAOAAAAAAAAAAAAAAAAACwCAABkcnMvZTJvRG9jLnhtbFBLAQItABQABgAI&#10;AAAAIQCSFcs22gAAAAMBAAAPAAAAAAAAAAAAAAAAAOYEAABkcnMvZG93bnJldi54bWxQSwUGAAAA&#10;AAQABADzAAAA7QUAAAAA&#10;" filled="f" stroked="f">
                      <o:lock v:ext="edit" aspectratio="t"/>
                      <w10:anchorlock/>
                    </v:rect>
                  </w:pict>
                </mc:Fallback>
              </mc:AlternateContent>
            </w:r>
            <w:r w:rsidRPr="008878D3">
              <w:rPr>
                <w:rFonts w:ascii="Arial" w:hAnsi="Arial" w:cs="Arial"/>
                <w:b/>
              </w:rPr>
              <w:t>Үгүй</w:t>
            </w:r>
          </w:p>
        </w:tc>
        <w:tc>
          <w:tcPr>
            <w:tcW w:w="3688" w:type="dxa"/>
            <w:vAlign w:val="center"/>
          </w:tcPr>
          <w:p w14:paraId="62DD3EEE" w14:textId="77777777" w:rsidR="002A44E6" w:rsidRPr="008878D3" w:rsidRDefault="002A44E6" w:rsidP="00B201BF">
            <w:pPr>
              <w:spacing w:line="276" w:lineRule="auto"/>
              <w:jc w:val="both"/>
              <w:rPr>
                <w:rFonts w:ascii="Arial" w:hAnsi="Arial" w:cs="Arial"/>
              </w:rPr>
            </w:pPr>
            <w:r w:rsidRPr="008878D3">
              <w:rPr>
                <w:rFonts w:ascii="Arial" w:hAnsi="Arial" w:cs="Arial"/>
              </w:rPr>
              <w:t> Ямар нэгэн сөрөг нөлөө байхгүй</w:t>
            </w:r>
          </w:p>
        </w:tc>
      </w:tr>
      <w:tr w:rsidR="002A44E6" w:rsidRPr="008878D3" w14:paraId="341D5A36" w14:textId="77777777" w:rsidTr="00B201BF">
        <w:trPr>
          <w:trHeight w:val="440"/>
        </w:trPr>
        <w:tc>
          <w:tcPr>
            <w:tcW w:w="2061" w:type="dxa"/>
            <w:vMerge w:val="restart"/>
          </w:tcPr>
          <w:p w14:paraId="6B529509" w14:textId="77777777" w:rsidR="002A44E6" w:rsidRPr="008878D3" w:rsidRDefault="002A44E6" w:rsidP="00B201BF">
            <w:pPr>
              <w:spacing w:line="276" w:lineRule="auto"/>
              <w:rPr>
                <w:rFonts w:ascii="Arial" w:hAnsi="Arial" w:cs="Arial"/>
              </w:rPr>
            </w:pPr>
            <w:r w:rsidRPr="008878D3">
              <w:rPr>
                <w:rFonts w:ascii="Arial" w:hAnsi="Arial" w:cs="Arial"/>
              </w:rPr>
              <w:t>7.Гэмт хэрэг, нийгмийн аюулгүй байдал</w:t>
            </w:r>
          </w:p>
        </w:tc>
        <w:tc>
          <w:tcPr>
            <w:tcW w:w="2700" w:type="dxa"/>
            <w:vAlign w:val="center"/>
          </w:tcPr>
          <w:p w14:paraId="5A2C5DFF" w14:textId="77777777" w:rsidR="002A44E6" w:rsidRPr="008878D3" w:rsidRDefault="002A44E6" w:rsidP="00B201BF">
            <w:pPr>
              <w:spacing w:line="276" w:lineRule="auto"/>
              <w:jc w:val="both"/>
              <w:rPr>
                <w:rFonts w:ascii="Arial" w:hAnsi="Arial" w:cs="Arial"/>
              </w:rPr>
            </w:pPr>
            <w:r w:rsidRPr="008878D3">
              <w:rPr>
                <w:rFonts w:ascii="Arial" w:hAnsi="Arial" w:cs="Arial"/>
              </w:rPr>
              <w:t>7.1.Нийгмийн аюулгүй байдал, гэмт хэргийн нөхцөл байдалд нөлөөлөх эсэх</w:t>
            </w:r>
          </w:p>
        </w:tc>
        <w:tc>
          <w:tcPr>
            <w:tcW w:w="900" w:type="dxa"/>
            <w:vAlign w:val="center"/>
          </w:tcPr>
          <w:p w14:paraId="731EF6D8"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2DC6990" wp14:editId="3CCAB52B">
                      <wp:extent cx="241300" cy="120650"/>
                      <wp:effectExtent l="0" t="0" r="0" b="635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018F33"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zqJ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dKzqJ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05F0BC4D"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7951620" wp14:editId="3D7EABDB">
                      <wp:extent cx="241300" cy="120650"/>
                      <wp:effectExtent l="0" t="0" r="0" b="635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4CB0C"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sE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w+zsE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vAlign w:val="center"/>
          </w:tcPr>
          <w:p w14:paraId="7F7484F3" w14:textId="77777777" w:rsidR="002A44E6" w:rsidRPr="008878D3" w:rsidRDefault="002A44E6" w:rsidP="00B201BF">
            <w:pPr>
              <w:spacing w:line="276" w:lineRule="auto"/>
              <w:jc w:val="both"/>
              <w:rPr>
                <w:rFonts w:ascii="Arial" w:hAnsi="Arial" w:cs="Arial"/>
              </w:rPr>
            </w:pPr>
            <w:r w:rsidRPr="008878D3">
              <w:rPr>
                <w:rFonts w:ascii="Arial" w:hAnsi="Arial" w:cs="Arial"/>
              </w:rPr>
              <w:t>Байгаль орчны эсрэг гэмт хэргээс урьдчилан сэргийлэх, илрүүлэх явц сайжирч, эерэг нөлөө гарна.</w:t>
            </w:r>
          </w:p>
        </w:tc>
      </w:tr>
      <w:tr w:rsidR="002A44E6" w:rsidRPr="008878D3" w14:paraId="6289EF44" w14:textId="77777777" w:rsidTr="00B201BF">
        <w:trPr>
          <w:trHeight w:val="440"/>
        </w:trPr>
        <w:tc>
          <w:tcPr>
            <w:tcW w:w="2061" w:type="dxa"/>
            <w:vMerge/>
          </w:tcPr>
          <w:p w14:paraId="651A8DE0" w14:textId="77777777" w:rsidR="002A44E6" w:rsidRPr="008878D3" w:rsidRDefault="002A44E6" w:rsidP="00B201BF">
            <w:pPr>
              <w:spacing w:line="276" w:lineRule="auto"/>
              <w:rPr>
                <w:rFonts w:ascii="Arial" w:hAnsi="Arial" w:cs="Arial"/>
              </w:rPr>
            </w:pPr>
          </w:p>
        </w:tc>
        <w:tc>
          <w:tcPr>
            <w:tcW w:w="2700" w:type="dxa"/>
            <w:vAlign w:val="center"/>
          </w:tcPr>
          <w:p w14:paraId="46C1B66C" w14:textId="77777777" w:rsidR="002A44E6" w:rsidRPr="008878D3" w:rsidRDefault="002A44E6" w:rsidP="00B201BF">
            <w:pPr>
              <w:spacing w:line="276" w:lineRule="auto"/>
              <w:jc w:val="both"/>
              <w:rPr>
                <w:rFonts w:ascii="Arial" w:hAnsi="Arial" w:cs="Arial"/>
              </w:rPr>
            </w:pPr>
            <w:r w:rsidRPr="008878D3">
              <w:rPr>
                <w:rFonts w:ascii="Arial" w:hAnsi="Arial" w:cs="Arial"/>
              </w:rPr>
              <w:t>7.2.Хуулийг албадан хэрэгжүүлэхэд нөлөөлөх эсэх</w:t>
            </w:r>
          </w:p>
        </w:tc>
        <w:tc>
          <w:tcPr>
            <w:tcW w:w="900" w:type="dxa"/>
            <w:vAlign w:val="center"/>
          </w:tcPr>
          <w:p w14:paraId="1080243B"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F93CF6B" wp14:editId="24891410">
                      <wp:extent cx="241300" cy="120650"/>
                      <wp:effectExtent l="0" t="0" r="0" b="635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162B7"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" filled="f" stroked="f">
                      <o:lock v:ext="edit" aspectratio="t"/>
                      <w10:anchorlock/>
                    </v:rect>
                  </w:pict>
                </mc:Fallback>
              </mc:AlternateContent>
            </w:r>
          </w:p>
        </w:tc>
        <w:tc>
          <w:tcPr>
            <w:tcW w:w="860" w:type="dxa"/>
            <w:vAlign w:val="center"/>
          </w:tcPr>
          <w:p w14:paraId="1EFA9A7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9D37BA3" wp14:editId="013ADD2F">
                      <wp:extent cx="241300" cy="120650"/>
                      <wp:effectExtent l="0" t="0" r="0" b="635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AD940"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wNBo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ydwNB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0F0589F3"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385556E3" w14:textId="77777777" w:rsidTr="00B201BF">
        <w:trPr>
          <w:trHeight w:val="440"/>
        </w:trPr>
        <w:tc>
          <w:tcPr>
            <w:tcW w:w="2061" w:type="dxa"/>
            <w:vMerge/>
          </w:tcPr>
          <w:p w14:paraId="60ACE230" w14:textId="77777777" w:rsidR="002A44E6" w:rsidRPr="008878D3" w:rsidRDefault="002A44E6" w:rsidP="00B201BF">
            <w:pPr>
              <w:spacing w:line="276" w:lineRule="auto"/>
              <w:rPr>
                <w:rFonts w:ascii="Arial" w:hAnsi="Arial" w:cs="Arial"/>
              </w:rPr>
            </w:pPr>
          </w:p>
        </w:tc>
        <w:tc>
          <w:tcPr>
            <w:tcW w:w="2700" w:type="dxa"/>
            <w:vAlign w:val="center"/>
          </w:tcPr>
          <w:p w14:paraId="636E2726" w14:textId="77777777" w:rsidR="002A44E6" w:rsidRPr="008878D3" w:rsidRDefault="002A44E6" w:rsidP="00B201BF">
            <w:pPr>
              <w:spacing w:line="276" w:lineRule="auto"/>
              <w:jc w:val="both"/>
              <w:rPr>
                <w:rFonts w:ascii="Arial" w:hAnsi="Arial" w:cs="Arial"/>
              </w:rPr>
            </w:pPr>
            <w:r w:rsidRPr="008878D3">
              <w:rPr>
                <w:rFonts w:ascii="Arial" w:hAnsi="Arial" w:cs="Arial"/>
              </w:rPr>
              <w:t>7.3.Гэмт хэргийн илрүүлэлтэд нөлөө үзүүлэх эсэх</w:t>
            </w:r>
          </w:p>
        </w:tc>
        <w:tc>
          <w:tcPr>
            <w:tcW w:w="900" w:type="dxa"/>
            <w:vAlign w:val="center"/>
          </w:tcPr>
          <w:p w14:paraId="13E0C33C"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A43F3B2" wp14:editId="2BE8C02B">
                      <wp:extent cx="241300" cy="120650"/>
                      <wp:effectExtent l="0" t="0" r="0" b="635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56C47"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7fo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CSgl&#10;aAcaLXZW+tAoGo8xKr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mx7fo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30AE93E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B210206" wp14:editId="5C574FD5">
                      <wp:extent cx="241300" cy="120650"/>
                      <wp:effectExtent l="0" t="0" r="0" b="635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EAD10"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Ibm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yRQj&#10;QTvQaLGz0odG0XiC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cUIbm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346C430F"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695EAB1C" w14:textId="77777777" w:rsidTr="00B201BF">
        <w:trPr>
          <w:trHeight w:val="440"/>
        </w:trPr>
        <w:tc>
          <w:tcPr>
            <w:tcW w:w="2061" w:type="dxa"/>
            <w:vMerge/>
          </w:tcPr>
          <w:p w14:paraId="3CF32466" w14:textId="77777777" w:rsidR="002A44E6" w:rsidRPr="008878D3" w:rsidRDefault="002A44E6" w:rsidP="00B201BF">
            <w:pPr>
              <w:spacing w:line="276" w:lineRule="auto"/>
              <w:rPr>
                <w:rFonts w:ascii="Arial" w:hAnsi="Arial" w:cs="Arial"/>
              </w:rPr>
            </w:pPr>
          </w:p>
        </w:tc>
        <w:tc>
          <w:tcPr>
            <w:tcW w:w="2700" w:type="dxa"/>
            <w:vAlign w:val="center"/>
          </w:tcPr>
          <w:p w14:paraId="56C8200A" w14:textId="77777777" w:rsidR="002A44E6" w:rsidRPr="008878D3" w:rsidRDefault="002A44E6" w:rsidP="00B201BF">
            <w:pPr>
              <w:spacing w:line="276" w:lineRule="auto"/>
              <w:jc w:val="both"/>
              <w:rPr>
                <w:rFonts w:ascii="Arial" w:hAnsi="Arial" w:cs="Arial"/>
              </w:rPr>
            </w:pPr>
            <w:r w:rsidRPr="008878D3">
              <w:rPr>
                <w:rFonts w:ascii="Arial" w:hAnsi="Arial" w:cs="Arial"/>
              </w:rPr>
              <w:t>7.4.Гэмт хэргийн хохирогчид, гэрчийн эрхэд сөрөг нөлөө үзүүлэх эсэх</w:t>
            </w:r>
          </w:p>
        </w:tc>
        <w:tc>
          <w:tcPr>
            <w:tcW w:w="900" w:type="dxa"/>
            <w:vAlign w:val="center"/>
          </w:tcPr>
          <w:p w14:paraId="5682084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C9E8C4D" wp14:editId="09792B5C">
                      <wp:extent cx="241300" cy="120650"/>
                      <wp:effectExtent l="0" t="0" r="0" b="635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895CD"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DJP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I4DJP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55858F05"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881238B" wp14:editId="5D3D4B09">
                      <wp:extent cx="241300" cy="120650"/>
                      <wp:effectExtent l="0" t="0" r="0" b="635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5E178"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4U3o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Fd4U3o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7FCCA83A" w14:textId="77777777" w:rsidR="002A44E6" w:rsidRPr="008878D3" w:rsidRDefault="002A44E6" w:rsidP="00B201BF">
            <w:pPr>
              <w:spacing w:line="276" w:lineRule="auto"/>
              <w:rPr>
                <w:rFonts w:ascii="Arial" w:hAnsi="Arial" w:cs="Arial"/>
              </w:rPr>
            </w:pPr>
            <w:r w:rsidRPr="008878D3">
              <w:rPr>
                <w:rFonts w:ascii="Arial" w:hAnsi="Arial" w:cs="Arial"/>
              </w:rPr>
              <w:t>Ямар нэгэн сөрөг нөлөө байхгүй</w:t>
            </w:r>
          </w:p>
        </w:tc>
      </w:tr>
      <w:tr w:rsidR="002A44E6" w:rsidRPr="008878D3" w14:paraId="2F0D491C" w14:textId="77777777" w:rsidTr="00B201BF">
        <w:trPr>
          <w:trHeight w:val="440"/>
        </w:trPr>
        <w:tc>
          <w:tcPr>
            <w:tcW w:w="2061" w:type="dxa"/>
            <w:vMerge w:val="restart"/>
          </w:tcPr>
          <w:p w14:paraId="6FD73CB1" w14:textId="77777777" w:rsidR="002A44E6" w:rsidRPr="008878D3" w:rsidRDefault="002A44E6" w:rsidP="00B201BF">
            <w:pPr>
              <w:spacing w:line="276" w:lineRule="auto"/>
              <w:rPr>
                <w:rFonts w:ascii="Arial" w:hAnsi="Arial" w:cs="Arial"/>
              </w:rPr>
            </w:pPr>
            <w:r w:rsidRPr="008878D3">
              <w:rPr>
                <w:rFonts w:ascii="Arial" w:hAnsi="Arial" w:cs="Arial"/>
              </w:rPr>
              <w:t>8.Соёл</w:t>
            </w:r>
          </w:p>
        </w:tc>
        <w:tc>
          <w:tcPr>
            <w:tcW w:w="2700" w:type="dxa"/>
            <w:vAlign w:val="center"/>
          </w:tcPr>
          <w:p w14:paraId="2F40453E" w14:textId="77777777" w:rsidR="002A44E6" w:rsidRPr="008878D3" w:rsidRDefault="002A44E6" w:rsidP="00B201BF">
            <w:pPr>
              <w:spacing w:line="276" w:lineRule="auto"/>
              <w:jc w:val="both"/>
              <w:rPr>
                <w:rFonts w:ascii="Arial" w:hAnsi="Arial" w:cs="Arial"/>
              </w:rPr>
            </w:pPr>
            <w:r w:rsidRPr="008878D3">
              <w:rPr>
                <w:rFonts w:ascii="Arial" w:hAnsi="Arial" w:cs="Arial"/>
              </w:rPr>
              <w:t>8.1.Соёлын өвийг хамгаалахад нөлөө үзүүлэх эсэх</w:t>
            </w:r>
          </w:p>
        </w:tc>
        <w:tc>
          <w:tcPr>
            <w:tcW w:w="900" w:type="dxa"/>
            <w:vAlign w:val="center"/>
          </w:tcPr>
          <w:p w14:paraId="4FAD2793"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374734F" wp14:editId="75786BC6">
                      <wp:extent cx="241300" cy="120650"/>
                      <wp:effectExtent l="0" t="0" r="0" b="635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DAF06"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RxzGeo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40D41A41"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7CB6F1C" wp14:editId="42725977">
                      <wp:extent cx="241300" cy="120650"/>
                      <wp:effectExtent l="0" t="0" r="0" b="635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C53DA"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qP4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8B/qP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tcPr>
          <w:p w14:paraId="24000003" w14:textId="77777777" w:rsidR="002A44E6" w:rsidRPr="008878D3" w:rsidRDefault="002A44E6" w:rsidP="00B201BF">
            <w:pPr>
              <w:spacing w:line="276" w:lineRule="auto"/>
              <w:rPr>
                <w:rFonts w:ascii="Arial" w:hAnsi="Arial" w:cs="Arial"/>
              </w:rPr>
            </w:pPr>
            <w:r w:rsidRPr="008878D3">
              <w:rPr>
                <w:rFonts w:ascii="Arial" w:hAnsi="Arial" w:cs="Arial"/>
              </w:rPr>
              <w:t>Ямар нэгэн өөрчлөлт гарахгүй</w:t>
            </w:r>
          </w:p>
        </w:tc>
      </w:tr>
      <w:tr w:rsidR="002A44E6" w:rsidRPr="008878D3" w14:paraId="2D24A3B0" w14:textId="77777777" w:rsidTr="00B201BF">
        <w:trPr>
          <w:trHeight w:val="440"/>
        </w:trPr>
        <w:tc>
          <w:tcPr>
            <w:tcW w:w="2061" w:type="dxa"/>
            <w:vMerge/>
            <w:vAlign w:val="center"/>
          </w:tcPr>
          <w:p w14:paraId="2BBA7EBB" w14:textId="77777777" w:rsidR="002A44E6" w:rsidRPr="008878D3" w:rsidRDefault="002A44E6" w:rsidP="00B201BF">
            <w:pPr>
              <w:spacing w:line="276" w:lineRule="auto"/>
              <w:rPr>
                <w:rFonts w:ascii="Arial" w:hAnsi="Arial" w:cs="Arial"/>
              </w:rPr>
            </w:pPr>
          </w:p>
        </w:tc>
        <w:tc>
          <w:tcPr>
            <w:tcW w:w="2700" w:type="dxa"/>
            <w:vAlign w:val="center"/>
          </w:tcPr>
          <w:p w14:paraId="2C9C9152" w14:textId="77777777" w:rsidR="002A44E6" w:rsidRPr="008878D3" w:rsidRDefault="002A44E6" w:rsidP="00B201BF">
            <w:pPr>
              <w:spacing w:line="276" w:lineRule="auto"/>
              <w:jc w:val="both"/>
              <w:rPr>
                <w:rFonts w:ascii="Arial" w:hAnsi="Arial" w:cs="Arial"/>
              </w:rPr>
            </w:pPr>
            <w:r w:rsidRPr="008878D3">
              <w:rPr>
                <w:rFonts w:ascii="Arial" w:hAnsi="Arial" w:cs="Arial"/>
              </w:rPr>
              <w:t>8.2.Хэл, соёлын ялгаатай байдал бий болгох эсэх, эсхүл уг ялгаатай байдалд нөлөөлөх эсэх</w:t>
            </w:r>
          </w:p>
        </w:tc>
        <w:tc>
          <w:tcPr>
            <w:tcW w:w="900" w:type="dxa"/>
            <w:vAlign w:val="center"/>
          </w:tcPr>
          <w:p w14:paraId="0D7FB1E9"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7DF1155" wp14:editId="03A8C153">
                      <wp:extent cx="241300" cy="120650"/>
                      <wp:effectExtent l="0" t="0" r="0" b="635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B6714"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04m4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YyR&#10;oB1otNhZ6UOjaBJh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ot04m4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76D8F72E"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C0D3FA7" wp14:editId="234FD3D8">
                      <wp:extent cx="241300" cy="120650"/>
                      <wp:effectExtent l="0" t="0" r="0" b="635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C6F2D"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FZ0+rY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688" w:type="dxa"/>
          </w:tcPr>
          <w:p w14:paraId="7C8FA11C" w14:textId="77777777" w:rsidR="002A44E6" w:rsidRPr="008878D3" w:rsidRDefault="002A44E6" w:rsidP="00B201BF">
            <w:pPr>
              <w:spacing w:line="276" w:lineRule="auto"/>
              <w:rPr>
                <w:rFonts w:ascii="Arial" w:hAnsi="Arial" w:cs="Arial"/>
              </w:rPr>
            </w:pPr>
            <w:r w:rsidRPr="008878D3">
              <w:rPr>
                <w:rFonts w:ascii="Arial" w:hAnsi="Arial" w:cs="Arial"/>
              </w:rPr>
              <w:t>Ямар нэгэн өөрчлөлт гарахгүй</w:t>
            </w:r>
          </w:p>
        </w:tc>
      </w:tr>
      <w:tr w:rsidR="002A44E6" w:rsidRPr="008878D3" w14:paraId="4E1FF3D6" w14:textId="77777777" w:rsidTr="00B201BF">
        <w:trPr>
          <w:trHeight w:val="440"/>
        </w:trPr>
        <w:tc>
          <w:tcPr>
            <w:tcW w:w="2061" w:type="dxa"/>
            <w:vMerge/>
            <w:vAlign w:val="center"/>
          </w:tcPr>
          <w:p w14:paraId="71A85BCB" w14:textId="77777777" w:rsidR="002A44E6" w:rsidRPr="008878D3" w:rsidRDefault="002A44E6" w:rsidP="00B201BF">
            <w:pPr>
              <w:spacing w:line="276" w:lineRule="auto"/>
              <w:rPr>
                <w:rFonts w:ascii="Arial" w:hAnsi="Arial" w:cs="Arial"/>
              </w:rPr>
            </w:pPr>
          </w:p>
        </w:tc>
        <w:tc>
          <w:tcPr>
            <w:tcW w:w="2700" w:type="dxa"/>
            <w:vAlign w:val="center"/>
          </w:tcPr>
          <w:p w14:paraId="62D6782D" w14:textId="77777777" w:rsidR="002A44E6" w:rsidRPr="008878D3" w:rsidRDefault="002A44E6" w:rsidP="00B201BF">
            <w:pPr>
              <w:spacing w:line="276" w:lineRule="auto"/>
              <w:jc w:val="both"/>
              <w:rPr>
                <w:rFonts w:ascii="Arial" w:hAnsi="Arial" w:cs="Arial"/>
              </w:rPr>
            </w:pPr>
            <w:r w:rsidRPr="008878D3">
              <w:rPr>
                <w:rFonts w:ascii="Arial" w:hAnsi="Arial" w:cs="Arial"/>
              </w:rPr>
              <w:t>8.3.Иргэдийн түүх, соёлоо хамгаалах оролцоонд нөлөөлөх эсэх</w:t>
            </w:r>
          </w:p>
        </w:tc>
        <w:tc>
          <w:tcPr>
            <w:tcW w:w="900" w:type="dxa"/>
            <w:vAlign w:val="center"/>
          </w:tcPr>
          <w:p w14:paraId="58CD32E2"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87EC7C8" wp14:editId="42C313FB">
                      <wp:extent cx="241300" cy="120650"/>
                      <wp:effectExtent l="0" t="0" r="0" b="635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6F703"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1/sCY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R1/sCY8CAACvBAAADgAAAAAAAAAAAAAAAAAsAgAAZHJzL2Uyb0RvYy54bWxQSwECLQAUAAYA&#10;CAAAACEAkhXLNtoAAAADAQAADwAAAAAAAAAAAAAAAADnBAAAZHJzL2Rvd25yZXYueG1sUEsFBgAA&#10;AAAEAAQA8wAAAO4FAAAAAA==&#10;" filled="f" stroked="f">
                      <o:lock v:ext="edit" aspectratio="t"/>
                      <w10:anchorlock/>
                    </v:rect>
                  </w:pict>
                </mc:Fallback>
              </mc:AlternateContent>
            </w:r>
          </w:p>
        </w:tc>
        <w:tc>
          <w:tcPr>
            <w:tcW w:w="860" w:type="dxa"/>
            <w:vAlign w:val="center"/>
          </w:tcPr>
          <w:p w14:paraId="5325EE74" w14:textId="77777777" w:rsidR="002A44E6" w:rsidRPr="008878D3" w:rsidRDefault="002A44E6" w:rsidP="00B201BF">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0E2533B" wp14:editId="159FF07A">
                      <wp:extent cx="241300" cy="120650"/>
                      <wp:effectExtent l="0" t="0" r="0" b="635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8821C"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OSZw8D7&#10;AAAA4QEAABMAAAAAAAAAAAAAAAAAAAAAAFtDb250ZW50X1R5cGVzXS54bWxQSwECLQAUAAYACAAA&#10;ACEAI7Jq4dcAAACUAQAACwAAAAAAAAAAAAAAAAAsAQAAX3JlbHMvLnJlbHNQSwECLQAUAAYACAAA&#10;ACEAlVmNX48CAACvBAAADgAAAAAAAAAAAAAAAAAs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rPr>
              <w:t>Үгүй</w:t>
            </w:r>
          </w:p>
        </w:tc>
        <w:tc>
          <w:tcPr>
            <w:tcW w:w="3688" w:type="dxa"/>
          </w:tcPr>
          <w:p w14:paraId="7139B69F" w14:textId="77777777" w:rsidR="002A44E6" w:rsidRPr="008878D3" w:rsidRDefault="002A44E6" w:rsidP="00B201BF">
            <w:pPr>
              <w:spacing w:line="276" w:lineRule="auto"/>
              <w:rPr>
                <w:rFonts w:ascii="Arial" w:hAnsi="Arial" w:cs="Arial"/>
              </w:rPr>
            </w:pPr>
            <w:r w:rsidRPr="008878D3">
              <w:rPr>
                <w:rFonts w:ascii="Arial" w:hAnsi="Arial" w:cs="Arial"/>
              </w:rPr>
              <w:t>Ямар нэгэн өөрчлөлт гарахгүй</w:t>
            </w:r>
          </w:p>
        </w:tc>
      </w:tr>
    </w:tbl>
    <w:p w14:paraId="3ADA3F2B" w14:textId="77777777" w:rsidR="002A44E6" w:rsidRPr="008878D3" w:rsidRDefault="002A44E6" w:rsidP="002A44E6">
      <w:pPr>
        <w:widowControl w:val="0"/>
        <w:autoSpaceDE w:val="0"/>
        <w:autoSpaceDN w:val="0"/>
        <w:adjustRightInd w:val="0"/>
        <w:spacing w:after="0" w:line="360" w:lineRule="atLeast"/>
        <w:jc w:val="both"/>
        <w:rPr>
          <w:rFonts w:ascii="Arial" w:hAnsi="Arial" w:cs="Arial"/>
          <w:sz w:val="24"/>
          <w:szCs w:val="24"/>
        </w:rPr>
      </w:pPr>
      <w:r w:rsidRPr="008878D3">
        <w:rPr>
          <w:rFonts w:ascii="Arial" w:hAnsi="Arial" w:cs="Arial"/>
          <w:sz w:val="24"/>
          <w:szCs w:val="24"/>
        </w:rPr>
        <w:t xml:space="preserve"> Дээрх ажиллагааг Засгийн газрын 2015 оны 59 дүгээр тогтоолын нэгдүгээр хавсралтаар баталсан “Хууль тогтоомжийн хэрэгцээ, шаардлагыг урьдчилан тандан судлах аргачлал”-д тусгасан тодорхой суурь асуултууд хариулах хэлбэрээр үр нөлөөг тогтоох шаардлагатай. </w:t>
      </w:r>
    </w:p>
    <w:p w14:paraId="61B63A13" w14:textId="77777777" w:rsidR="002A44E6" w:rsidRPr="008878D3" w:rsidRDefault="002A44E6" w:rsidP="002A44E6">
      <w:pPr>
        <w:widowControl w:val="0"/>
        <w:autoSpaceDE w:val="0"/>
        <w:autoSpaceDN w:val="0"/>
        <w:adjustRightInd w:val="0"/>
        <w:spacing w:after="240" w:line="360" w:lineRule="atLeast"/>
        <w:jc w:val="both"/>
        <w:rPr>
          <w:rFonts w:ascii="Arial" w:hAnsi="Arial" w:cs="Arial"/>
          <w:sz w:val="24"/>
          <w:szCs w:val="24"/>
        </w:rPr>
      </w:pPr>
      <w:r w:rsidRPr="008878D3">
        <w:rPr>
          <w:rFonts w:ascii="Arial" w:hAnsi="Arial" w:cs="Arial"/>
          <w:b/>
          <w:bCs/>
          <w:sz w:val="24"/>
          <w:szCs w:val="24"/>
        </w:rPr>
        <w:t>4.1. НИЙГЭМ, ЭДИЙН ЗАС</w:t>
      </w:r>
      <w:r w:rsidRPr="008878D3">
        <w:rPr>
          <w:rFonts w:ascii="Arial" w:hAnsi="Arial" w:cs="Arial"/>
          <w:b/>
          <w:bCs/>
          <w:sz w:val="24"/>
          <w:szCs w:val="24"/>
          <w:lang w:val="mn-MN"/>
        </w:rPr>
        <w:t xml:space="preserve">ГИЙН </w:t>
      </w:r>
      <w:r w:rsidRPr="008878D3">
        <w:rPr>
          <w:rFonts w:ascii="Arial" w:hAnsi="Arial" w:cs="Arial"/>
          <w:b/>
          <w:bCs/>
          <w:sz w:val="24"/>
          <w:szCs w:val="24"/>
        </w:rPr>
        <w:t xml:space="preserve">ҮР НӨЛӨӨГ СУДЛАХ </w:t>
      </w:r>
    </w:p>
    <w:p w14:paraId="26DEC27F" w14:textId="77777777" w:rsidR="002A44E6" w:rsidRPr="008878D3" w:rsidRDefault="002A44E6" w:rsidP="002A44E6">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 xml:space="preserve">Энэхүү Хуулийн өөрчлөлт батлагдсанаар </w:t>
      </w:r>
      <w:r w:rsidRPr="008878D3">
        <w:rPr>
          <w:rFonts w:ascii="Arial" w:hAnsi="Arial" w:cs="Arial"/>
          <w:sz w:val="24"/>
          <w:szCs w:val="24"/>
        </w:rPr>
        <w:t xml:space="preserve">Орлого цуглуулах чадварын үзүүлэлт сайжирч, татвар төлөгчид НӨАТ-аа ил тод нээлттэй мэдээлж, тэдний бааз нэмэгдсэнээр хуулийн үйлчлэх хүрээ нэмэгдэн эдийн засагт болон татвар төлөгчдөд </w:t>
      </w:r>
      <w:r w:rsidRPr="008878D3">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байх боломж бүрдэнэ гэж үзэж байна. </w:t>
      </w:r>
    </w:p>
    <w:p w14:paraId="4AD84293" w14:textId="77777777" w:rsidR="002A44E6" w:rsidRPr="00F82125" w:rsidRDefault="002A44E6" w:rsidP="002A44E6">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 xml:space="preserve">Бидэнд НӨАТ-ын орлогын тоон дүнд нь бус чанарт анхаарлаа хандуулах зайлшгүй шаардлага гарч байна. НӨАТ-ын буцаан олголтыг зугуухан нэмэгдүүлсэнээр НӨАТ-ын орлого цуглуулах чадвар өсч инфляцийн түвшин, ажилгүйдлийн түвшин, ДНБ зэрэгт эерэг нөлөө үзүүлэх боломж их байгаа нь харагдаж байна. </w:t>
      </w:r>
    </w:p>
    <w:p w14:paraId="657EE355" w14:textId="77777777" w:rsidR="002A44E6" w:rsidRPr="00F82125" w:rsidRDefault="002A44E6" w:rsidP="002A44E6">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 xml:space="preserve">Татвар хураамж бий болгох асуудал нь гагцхүү Улсын Их Хурлын онцгой бүрэн эрхэд хамаарах буюу уг асуудлыг зөвхөн хууль гаргах замаар шийдвэрлэх ёстой тул хуулийн төсөл боловсруулах зохицуулалтын хувилбар нь асуудлыг шийдвэрлэх хамгийн үр дүнтэй арга юм. </w:t>
      </w:r>
    </w:p>
    <w:p w14:paraId="4FE41D3A" w14:textId="77777777" w:rsidR="002A44E6" w:rsidRPr="00F82125" w:rsidRDefault="002A44E6" w:rsidP="002A44E6">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Иймд хуулийн төслийг боловсруул</w:t>
      </w:r>
      <w:r w:rsidRPr="008878D3">
        <w:rPr>
          <w:rFonts w:ascii="Arial" w:hAnsi="Arial" w:cs="Arial"/>
          <w:sz w:val="24"/>
          <w:szCs w:val="24"/>
          <w:lang w:val="mn-MN"/>
        </w:rPr>
        <w:t xml:space="preserve">ж, батлуулах нь </w:t>
      </w:r>
      <w:r w:rsidRPr="00F82125">
        <w:rPr>
          <w:rFonts w:ascii="Arial" w:hAnsi="Arial" w:cs="Arial"/>
          <w:sz w:val="24"/>
          <w:szCs w:val="24"/>
          <w:lang w:val="mn-MN"/>
        </w:rPr>
        <w:t xml:space="preserve">зүйтэй гэсэн саналыг хууль санаачлагчдад хүргүүлж байна. </w:t>
      </w:r>
    </w:p>
    <w:p w14:paraId="7D4222BE" w14:textId="77777777" w:rsidR="002A44E6" w:rsidRPr="00F82125" w:rsidRDefault="002A44E6" w:rsidP="002A44E6">
      <w:pPr>
        <w:widowControl w:val="0"/>
        <w:autoSpaceDE w:val="0"/>
        <w:autoSpaceDN w:val="0"/>
        <w:adjustRightInd w:val="0"/>
        <w:spacing w:after="0" w:line="360" w:lineRule="atLeast"/>
        <w:ind w:firstLine="567"/>
        <w:jc w:val="center"/>
        <w:rPr>
          <w:rFonts w:ascii="Arial" w:hAnsi="Arial" w:cs="Arial"/>
          <w:sz w:val="24"/>
          <w:szCs w:val="24"/>
          <w:lang w:val="mn-MN"/>
        </w:rPr>
      </w:pPr>
    </w:p>
    <w:p w14:paraId="6D3BC9B5" w14:textId="77777777" w:rsidR="002A44E6" w:rsidRPr="008878D3" w:rsidRDefault="002A44E6" w:rsidP="002A44E6">
      <w:pPr>
        <w:widowControl w:val="0"/>
        <w:autoSpaceDE w:val="0"/>
        <w:autoSpaceDN w:val="0"/>
        <w:adjustRightInd w:val="0"/>
        <w:spacing w:after="240" w:line="360" w:lineRule="atLeast"/>
        <w:jc w:val="center"/>
        <w:rPr>
          <w:rFonts w:ascii="Arial" w:hAnsi="Arial" w:cs="Arial"/>
          <w:sz w:val="24"/>
          <w:szCs w:val="24"/>
        </w:rPr>
      </w:pPr>
      <w:r w:rsidRPr="008878D3">
        <w:rPr>
          <w:rFonts w:ascii="Arial" w:hAnsi="Arial" w:cs="Arial"/>
          <w:sz w:val="24"/>
          <w:szCs w:val="24"/>
        </w:rPr>
        <w:t>-----оОо------</w:t>
      </w:r>
    </w:p>
    <w:p w14:paraId="29B61A2B" w14:textId="77777777" w:rsidR="002A44E6" w:rsidRPr="008878D3" w:rsidRDefault="002A44E6" w:rsidP="002A44E6">
      <w:pPr>
        <w:widowControl w:val="0"/>
        <w:autoSpaceDE w:val="0"/>
        <w:autoSpaceDN w:val="0"/>
        <w:adjustRightInd w:val="0"/>
        <w:spacing w:after="240" w:line="360" w:lineRule="atLeast"/>
        <w:jc w:val="both"/>
        <w:rPr>
          <w:rFonts w:ascii="Arial" w:hAnsi="Arial" w:cs="Arial"/>
          <w:sz w:val="24"/>
          <w:szCs w:val="24"/>
        </w:rPr>
      </w:pPr>
      <w:r w:rsidRPr="008878D3">
        <w:rPr>
          <w:rFonts w:ascii="Arial" w:hAnsi="Arial" w:cs="Arial"/>
          <w:b/>
          <w:bCs/>
          <w:sz w:val="24"/>
          <w:szCs w:val="24"/>
        </w:rPr>
        <w:t xml:space="preserve">АШИГЛАСАН МАТЕРИАЛЫН ЖАГСААЛТ </w:t>
      </w:r>
    </w:p>
    <w:p w14:paraId="4A16AF60" w14:textId="77777777" w:rsidR="002A44E6" w:rsidRPr="008878D3" w:rsidRDefault="002A44E6" w:rsidP="002A44E6">
      <w:pPr>
        <w:pStyle w:val="ListParagraph"/>
        <w:numPr>
          <w:ilvl w:val="0"/>
          <w:numId w:val="1"/>
        </w:numPr>
        <w:rPr>
          <w:rFonts w:ascii="Arial" w:hAnsi="Arial" w:cs="Arial"/>
          <w:sz w:val="24"/>
          <w:szCs w:val="24"/>
        </w:rPr>
      </w:pPr>
      <w:r w:rsidRPr="008878D3">
        <w:rPr>
          <w:rFonts w:ascii="Arial" w:hAnsi="Arial" w:cs="Arial"/>
          <w:sz w:val="24"/>
          <w:szCs w:val="24"/>
        </w:rPr>
        <w:t>Монгол Улсын Үндсэн хууль,</w:t>
      </w:r>
    </w:p>
    <w:p w14:paraId="6352C1DA" w14:textId="77777777" w:rsidR="002A44E6" w:rsidRPr="008878D3" w:rsidRDefault="002A44E6" w:rsidP="002A44E6">
      <w:pPr>
        <w:pStyle w:val="ListParagraph"/>
        <w:numPr>
          <w:ilvl w:val="0"/>
          <w:numId w:val="1"/>
        </w:numPr>
        <w:rPr>
          <w:rFonts w:ascii="Arial" w:hAnsi="Arial" w:cs="Arial"/>
          <w:sz w:val="24"/>
          <w:szCs w:val="24"/>
        </w:rPr>
      </w:pPr>
      <w:r w:rsidRPr="008878D3">
        <w:rPr>
          <w:rFonts w:ascii="Arial" w:hAnsi="Arial" w:cs="Arial"/>
          <w:sz w:val="24"/>
          <w:szCs w:val="24"/>
        </w:rPr>
        <w:t>Татварын ерөнхий хууль,</w:t>
      </w:r>
    </w:p>
    <w:p w14:paraId="78E3A913" w14:textId="77777777" w:rsidR="002A44E6" w:rsidRPr="008878D3" w:rsidRDefault="002A44E6" w:rsidP="002A44E6">
      <w:pPr>
        <w:pStyle w:val="ListParagraph"/>
        <w:numPr>
          <w:ilvl w:val="0"/>
          <w:numId w:val="1"/>
        </w:numPr>
        <w:rPr>
          <w:rFonts w:ascii="Arial" w:hAnsi="Arial" w:cs="Arial"/>
          <w:lang w:val="mn-MN"/>
        </w:rPr>
      </w:pPr>
      <w:r w:rsidRPr="008878D3">
        <w:rPr>
          <w:rFonts w:ascii="Arial" w:hAnsi="Arial" w:cs="Arial"/>
          <w:sz w:val="24"/>
          <w:szCs w:val="24"/>
          <w:lang w:val="mn-MN"/>
        </w:rPr>
        <w:t>Нэмүү өртгийн албан татварын тухай хууль,</w:t>
      </w:r>
    </w:p>
    <w:p w14:paraId="50DA38C9" w14:textId="77777777" w:rsidR="002A44E6" w:rsidRPr="008878D3" w:rsidRDefault="002A44E6" w:rsidP="002A44E6">
      <w:pPr>
        <w:pStyle w:val="ListParagraph"/>
        <w:numPr>
          <w:ilvl w:val="0"/>
          <w:numId w:val="1"/>
        </w:numPr>
        <w:rPr>
          <w:rFonts w:ascii="Arial" w:hAnsi="Arial" w:cs="Arial"/>
          <w:lang w:val="mn-MN"/>
        </w:rPr>
      </w:pPr>
      <w:r w:rsidRPr="008878D3">
        <w:rPr>
          <w:rFonts w:ascii="Arial" w:hAnsi="Arial" w:cs="Arial"/>
          <w:sz w:val="24"/>
          <w:szCs w:val="24"/>
          <w:lang w:val="mn-MN"/>
        </w:rPr>
        <w:t>Монгол улсын нэгдсэн төсөв, 2016-2020,</w:t>
      </w:r>
    </w:p>
    <w:p w14:paraId="5EC14CA9" w14:textId="77777777" w:rsidR="002A44E6" w:rsidRPr="008878D3" w:rsidRDefault="002A44E6" w:rsidP="002A44E6">
      <w:pPr>
        <w:pStyle w:val="ListParagraph"/>
        <w:numPr>
          <w:ilvl w:val="0"/>
          <w:numId w:val="1"/>
        </w:numPr>
        <w:rPr>
          <w:rFonts w:ascii="Arial" w:hAnsi="Arial" w:cs="Arial"/>
          <w:lang w:val="mn-MN"/>
        </w:rPr>
      </w:pPr>
      <w:r w:rsidRPr="008878D3">
        <w:rPr>
          <w:rFonts w:ascii="Arial" w:hAnsi="Arial" w:cs="Arial"/>
          <w:lang w:val="mn-MN"/>
        </w:rPr>
        <w:t xml:space="preserve">Төрөөс мөнгөний бодлогын талаар баримтлах үндсэн чиглэлүүд, </w:t>
      </w:r>
    </w:p>
    <w:p w14:paraId="38A6E0D6" w14:textId="77777777" w:rsidR="002A44E6" w:rsidRDefault="002A44E6" w:rsidP="002A44E6">
      <w:pPr>
        <w:pStyle w:val="ListParagraph"/>
        <w:numPr>
          <w:ilvl w:val="0"/>
          <w:numId w:val="1"/>
        </w:numPr>
        <w:rPr>
          <w:rFonts w:ascii="Arial" w:hAnsi="Arial" w:cs="Arial"/>
          <w:lang w:val="mn-MN"/>
        </w:rPr>
      </w:pPr>
      <w:r w:rsidRPr="008878D3">
        <w:rPr>
          <w:rFonts w:ascii="Arial" w:hAnsi="Arial" w:cs="Arial"/>
          <w:lang w:val="mn-MN"/>
        </w:rPr>
        <w:t>Сангийн яам болон Татварын ерөнхий газрын вэб хуудас, тайлан, холбогдох мэдээлэл.</w:t>
      </w:r>
    </w:p>
    <w:p w14:paraId="750C4BBA" w14:textId="77777777" w:rsidR="002A44E6" w:rsidRDefault="002A44E6" w:rsidP="002A44E6">
      <w:pPr>
        <w:rPr>
          <w:rFonts w:ascii="Arial" w:hAnsi="Arial" w:cs="Arial"/>
          <w:lang w:val="mn-MN"/>
        </w:rPr>
      </w:pPr>
    </w:p>
    <w:p w14:paraId="73C2248A" w14:textId="77777777" w:rsidR="002A44E6" w:rsidRDefault="002A44E6" w:rsidP="002A44E6">
      <w:pPr>
        <w:rPr>
          <w:rFonts w:ascii="Arial" w:hAnsi="Arial" w:cs="Arial"/>
          <w:lang w:val="mn-MN"/>
        </w:rPr>
      </w:pPr>
      <w:bookmarkStart w:id="0" w:name="_GoBack"/>
      <w:bookmarkEnd w:id="0"/>
    </w:p>
    <w:sectPr w:rsidR="002A44E6" w:rsidSect="004D2830">
      <w:pgSz w:w="11909" w:h="16834" w:code="9"/>
      <w:pgMar w:top="737"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nsid w:val="4EA31474"/>
    <w:multiLevelType w:val="hybridMultilevel"/>
    <w:tmpl w:val="B9686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E6"/>
    <w:rsid w:val="00077A61"/>
    <w:rsid w:val="001D1045"/>
    <w:rsid w:val="002A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3E567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4E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4E6"/>
    <w:pPr>
      <w:ind w:left="720"/>
      <w:contextualSpacing/>
    </w:pPr>
  </w:style>
  <w:style w:type="paragraph" w:styleId="NormalWeb">
    <w:name w:val="Normal (Web)"/>
    <w:basedOn w:val="Normal"/>
    <w:uiPriority w:val="99"/>
    <w:unhideWhenUsed/>
    <w:rsid w:val="002A44E6"/>
    <w:pPr>
      <w:spacing w:before="100" w:beforeAutospacing="1" w:after="100" w:afterAutospacing="1" w:line="240" w:lineRule="auto"/>
    </w:pPr>
    <w:rPr>
      <w:rFonts w:ascii="Times" w:hAnsi="Times" w:cs="Times New Roman"/>
      <w:sz w:val="20"/>
      <w:szCs w:val="20"/>
    </w:rPr>
  </w:style>
  <w:style w:type="paragraph" w:styleId="NoSpacing">
    <w:name w:val="No Spacing"/>
    <w:uiPriority w:val="1"/>
    <w:qFormat/>
    <w:rsid w:val="002A44E6"/>
    <w:rPr>
      <w:sz w:val="22"/>
      <w:szCs w:val="22"/>
    </w:rPr>
  </w:style>
  <w:style w:type="paragraph" w:customStyle="1" w:styleId="Style1">
    <w:name w:val="Style1"/>
    <w:basedOn w:val="Normal"/>
    <w:uiPriority w:val="99"/>
    <w:rsid w:val="002A44E6"/>
    <w:pPr>
      <w:widowControl w:val="0"/>
      <w:autoSpaceDE w:val="0"/>
      <w:autoSpaceDN w:val="0"/>
      <w:adjustRightInd w:val="0"/>
      <w:spacing w:after="0" w:line="309" w:lineRule="exact"/>
      <w:ind w:firstLine="710"/>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2076</Words>
  <Characters>11834</Characters>
  <Application>Microsoft Macintosh Word</Application>
  <DocSecurity>0</DocSecurity>
  <Lines>98</Lines>
  <Paragraphs>27</Paragraphs>
  <ScaleCrop>false</ScaleCrop>
  <LinksUpToDate>false</LinksUpToDate>
  <CharactersWithSpaces>13883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2025-06-20T02:55:00Z</dcterms:created>
  <dcterms:modified xsi:type="dcterms:W3CDTF">2025-06-20T02:56:00Z</dcterms:modified>
</cp:coreProperties>
</file>