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991EA" w14:textId="77777777" w:rsidR="00370140" w:rsidRDefault="00511C5B" w:rsidP="009B7C57">
      <w:pPr>
        <w:jc w:val="center"/>
        <w:rPr>
          <w:rFonts w:ascii="Arial" w:hAnsi="Arial" w:cs="Arial"/>
          <w:b/>
          <w:color w:val="000000" w:themeColor="text1"/>
        </w:rPr>
      </w:pPr>
      <w:r w:rsidRPr="00B33BCF">
        <w:rPr>
          <w:rFonts w:ascii="Arial" w:hAnsi="Arial" w:cs="Arial"/>
          <w:b/>
          <w:color w:val="000000" w:themeColor="text1"/>
          <w:lang w:val="mn-MN"/>
        </w:rPr>
        <w:t xml:space="preserve">ХӨДӨӨ АЖ АХУЙН </w:t>
      </w:r>
      <w:r w:rsidR="00016E2D" w:rsidRPr="00B33BCF">
        <w:rPr>
          <w:rFonts w:ascii="Arial" w:hAnsi="Arial" w:cs="Arial"/>
          <w:b/>
          <w:color w:val="000000" w:themeColor="text1"/>
          <w:lang w:val="mn-MN"/>
        </w:rPr>
        <w:t>ТУХАЙ</w:t>
      </w:r>
      <w:r w:rsidR="00370140">
        <w:rPr>
          <w:rFonts w:ascii="Arial" w:hAnsi="Arial" w:cs="Arial"/>
          <w:b/>
          <w:color w:val="000000" w:themeColor="text1"/>
          <w:lang w:val="mn-MN"/>
        </w:rPr>
        <w:t xml:space="preserve"> </w:t>
      </w:r>
      <w:r w:rsidR="00016E2D" w:rsidRPr="00B33BCF">
        <w:rPr>
          <w:rFonts w:ascii="Arial" w:hAnsi="Arial" w:cs="Arial"/>
          <w:b/>
          <w:color w:val="000000" w:themeColor="text1"/>
          <w:lang w:val="mn-MN"/>
        </w:rPr>
        <w:t>ХУУЛИЙН ТӨСЛИЙ</w:t>
      </w:r>
      <w:r w:rsidR="00016E2D" w:rsidRPr="00B33BCF">
        <w:rPr>
          <w:rFonts w:ascii="Arial" w:hAnsi="Arial" w:cs="Arial"/>
          <w:b/>
          <w:color w:val="000000" w:themeColor="text1"/>
        </w:rPr>
        <w:t xml:space="preserve">Н </w:t>
      </w:r>
    </w:p>
    <w:p w14:paraId="365F67E1" w14:textId="1F1A075F" w:rsidR="00016E2D" w:rsidRPr="00B33BCF" w:rsidRDefault="00016E2D" w:rsidP="009B7C57">
      <w:pPr>
        <w:jc w:val="center"/>
        <w:rPr>
          <w:rFonts w:ascii="Arial" w:hAnsi="Arial" w:cs="Arial"/>
          <w:b/>
          <w:color w:val="000000" w:themeColor="text1"/>
          <w:lang w:val="mn-MN"/>
        </w:rPr>
      </w:pPr>
      <w:r w:rsidRPr="00B33BCF">
        <w:rPr>
          <w:rFonts w:ascii="Arial" w:hAnsi="Arial" w:cs="Arial"/>
          <w:b/>
          <w:color w:val="000000" w:themeColor="text1"/>
          <w:lang w:val="mn-MN"/>
        </w:rPr>
        <w:t>ДЭЛГЭРЭНГҮЙ ТАНИЛЦУУЛГА</w:t>
      </w:r>
    </w:p>
    <w:p w14:paraId="5A700F00" w14:textId="77777777" w:rsidR="00016E2D" w:rsidRPr="00B33BCF" w:rsidRDefault="00016E2D" w:rsidP="00B33BCF">
      <w:pPr>
        <w:rPr>
          <w:rFonts w:ascii="Arial" w:hAnsi="Arial" w:cs="Arial"/>
          <w:color w:val="000000" w:themeColor="text1"/>
          <w:lang w:val="mn-MN"/>
        </w:rPr>
      </w:pPr>
    </w:p>
    <w:p w14:paraId="4827A2BB" w14:textId="38B6D44A" w:rsidR="00016E2D" w:rsidRDefault="00016E2D" w:rsidP="009B7C57">
      <w:pPr>
        <w:ind w:firstLine="567"/>
        <w:jc w:val="both"/>
        <w:rPr>
          <w:rFonts w:ascii="Arial" w:hAnsi="Arial" w:cs="Arial"/>
          <w:color w:val="000000" w:themeColor="text1"/>
        </w:rPr>
      </w:pPr>
    </w:p>
    <w:p w14:paraId="58FAF924" w14:textId="77777777" w:rsidR="00604687" w:rsidRPr="00B33BCF" w:rsidRDefault="00604687" w:rsidP="009B7C57">
      <w:pPr>
        <w:ind w:firstLine="567"/>
        <w:jc w:val="both"/>
        <w:rPr>
          <w:rFonts w:ascii="Arial" w:hAnsi="Arial" w:cs="Arial"/>
          <w:color w:val="000000" w:themeColor="text1"/>
        </w:rPr>
      </w:pPr>
    </w:p>
    <w:p w14:paraId="7D73C212" w14:textId="30E11756" w:rsidR="00016E2D" w:rsidRPr="00B33BCF" w:rsidRDefault="00016E2D" w:rsidP="009B7C57">
      <w:pPr>
        <w:ind w:firstLine="567"/>
        <w:jc w:val="both"/>
        <w:rPr>
          <w:rFonts w:ascii="Arial" w:eastAsia="Times New Roman" w:hAnsi="Arial" w:cs="Arial"/>
          <w:color w:val="000000" w:themeColor="text1"/>
          <w:lang w:val="mn-MN"/>
        </w:rPr>
      </w:pPr>
      <w:r w:rsidRPr="00B33BCF">
        <w:rPr>
          <w:rFonts w:ascii="Arial" w:eastAsia="Times New Roman" w:hAnsi="Arial" w:cs="Arial"/>
          <w:color w:val="000000" w:themeColor="text1"/>
          <w:lang w:val="mn-MN"/>
        </w:rPr>
        <w:t xml:space="preserve">Монгол Улсад </w:t>
      </w:r>
      <w:r w:rsidR="00511C5B" w:rsidRPr="00B33BCF">
        <w:rPr>
          <w:rFonts w:ascii="Arial" w:eastAsia="Times New Roman" w:hAnsi="Arial" w:cs="Arial"/>
          <w:color w:val="000000" w:themeColor="text1"/>
          <w:lang w:val="mn-MN"/>
        </w:rPr>
        <w:t>хөдөө аж ахуйн салбарын дэд салбар болох  мал аж ахуй, мал эмнэлэг, газар тариалангийн салбарт хамаарах нарийвчилсан харилцааг зохицуулж буй 20 гаруй хууль хүчин төгөлдөр үйлчилж байна. Гэтэл хөдөө аж ахуйн ерөнхий суурь харилцааг зохицуулсан хууль өнөөдрийг хүртэл батлагдаагүй болно.</w:t>
      </w:r>
    </w:p>
    <w:p w14:paraId="5CE92CBD" w14:textId="77777777" w:rsidR="00016E2D" w:rsidRPr="00B33BCF" w:rsidRDefault="00016E2D" w:rsidP="009B7C57">
      <w:pPr>
        <w:ind w:firstLine="567"/>
        <w:jc w:val="both"/>
        <w:rPr>
          <w:rFonts w:ascii="Arial" w:eastAsia="Times New Roman" w:hAnsi="Arial" w:cs="Arial"/>
          <w:color w:val="000000" w:themeColor="text1"/>
          <w:lang w:val="mn-MN"/>
        </w:rPr>
      </w:pPr>
    </w:p>
    <w:p w14:paraId="3D704907" w14:textId="72DCD4B4" w:rsidR="00A0282F" w:rsidRPr="00B33BCF" w:rsidRDefault="00A0282F" w:rsidP="009B7C57">
      <w:pPr>
        <w:ind w:firstLine="567"/>
        <w:jc w:val="both"/>
        <w:rPr>
          <w:rFonts w:ascii="Arial" w:hAnsi="Arial" w:cs="Arial"/>
          <w:lang w:val="mn-MN"/>
        </w:rPr>
      </w:pPr>
      <w:r w:rsidRPr="00B33BCF">
        <w:rPr>
          <w:rFonts w:ascii="Arial" w:hAnsi="Arial" w:cs="Arial"/>
          <w:noProof/>
          <w:color w:val="000000" w:themeColor="text1"/>
          <w:lang w:val="mn-MN"/>
        </w:rPr>
        <w:t xml:space="preserve">Иймд </w:t>
      </w:r>
      <w:r w:rsidR="00EC6033" w:rsidRPr="00B33BCF">
        <w:rPr>
          <w:rFonts w:ascii="Arial" w:hAnsi="Arial" w:cs="Arial"/>
          <w:noProof/>
          <w:lang w:val="mn-MN"/>
        </w:rPr>
        <w:t>хөдөө аж ахуйн дотоодын үйлдвэрлэлийг хамгаалж тогтвортой хөгжүүлэх талаар төрөөс баримтлах бодлогын суурь зарчмууд, хүний нөөцийн бодлогыг тодорхой болгож, хөдөө аж ахуйн үйлдвэрлэлий</w:t>
      </w:r>
      <w:r w:rsidR="00167D2D" w:rsidRPr="00B33BCF">
        <w:rPr>
          <w:rFonts w:ascii="Arial" w:hAnsi="Arial" w:cs="Arial"/>
          <w:noProof/>
          <w:lang w:val="mn-MN"/>
        </w:rPr>
        <w:t xml:space="preserve">г төрөлжүүлэн хөгжүүлэх, </w:t>
      </w:r>
      <w:r w:rsidR="00EC6033" w:rsidRPr="00B33BCF">
        <w:rPr>
          <w:rFonts w:ascii="Arial" w:hAnsi="Arial" w:cs="Arial"/>
          <w:noProof/>
          <w:lang w:val="mn-MN"/>
        </w:rPr>
        <w:t>өртгийн сүлжээ</w:t>
      </w:r>
      <w:r w:rsidR="00167D2D" w:rsidRPr="00B33BCF">
        <w:rPr>
          <w:rFonts w:ascii="Arial" w:hAnsi="Arial" w:cs="Arial"/>
          <w:noProof/>
          <w:lang w:val="mn-MN"/>
        </w:rPr>
        <w:t xml:space="preserve">нйи нэгдмэл, цогц байдлыг хангах, </w:t>
      </w:r>
      <w:r w:rsidR="00EC6033" w:rsidRPr="00B33BCF">
        <w:rPr>
          <w:rFonts w:ascii="Arial" w:hAnsi="Arial" w:cs="Arial"/>
          <w:noProof/>
          <w:lang w:val="mn-MN"/>
        </w:rPr>
        <w:t>эрсд</w:t>
      </w:r>
      <w:r w:rsidR="00167D2D" w:rsidRPr="00B33BCF">
        <w:rPr>
          <w:rFonts w:ascii="Arial" w:hAnsi="Arial" w:cs="Arial"/>
          <w:noProof/>
          <w:lang w:val="mn-MN"/>
        </w:rPr>
        <w:t>э</w:t>
      </w:r>
      <w:r w:rsidR="00EC6033" w:rsidRPr="00B33BCF">
        <w:rPr>
          <w:rFonts w:ascii="Arial" w:hAnsi="Arial" w:cs="Arial"/>
          <w:noProof/>
          <w:lang w:val="mn-MN"/>
        </w:rPr>
        <w:t>лийн болон чанарын үнэлгээний тогтолцоог бүрдүүлэх, хөдөө аж ахуйн үйлдвэрлэл эрхлэгчид, хөрөнгө оруулагчдыг дэмжих чиглэл, шалгуурыг тогтоох, бүртгэл, хяналтын нэгдсэн сүлжээ бий болгохтой холбогдсон харилцааг зохицуулах</w:t>
      </w:r>
      <w:r w:rsidR="00167D2D" w:rsidRPr="00B33BCF">
        <w:rPr>
          <w:rFonts w:ascii="Arial" w:hAnsi="Arial" w:cs="Arial"/>
          <w:noProof/>
          <w:lang w:val="mn-MN"/>
        </w:rPr>
        <w:t>аар</w:t>
      </w:r>
      <w:r w:rsidR="00EC6033" w:rsidRPr="00B33BCF">
        <w:rPr>
          <w:rFonts w:ascii="Arial" w:hAnsi="Arial" w:cs="Arial"/>
          <w:noProof/>
          <w:lang w:val="mn-MN"/>
        </w:rPr>
        <w:t xml:space="preserve"> </w:t>
      </w:r>
      <w:r w:rsidR="00BE2DDC" w:rsidRPr="00B33BCF">
        <w:rPr>
          <w:rFonts w:ascii="Arial" w:hAnsi="Arial" w:cs="Arial"/>
          <w:lang w:val="mn-MN"/>
        </w:rPr>
        <w:t>тусгалаа.</w:t>
      </w:r>
    </w:p>
    <w:p w14:paraId="4D22F882" w14:textId="77777777" w:rsidR="00BE2DDC" w:rsidRPr="00B33BCF" w:rsidRDefault="00BE2DDC" w:rsidP="009B7C57">
      <w:pPr>
        <w:ind w:firstLine="567"/>
        <w:jc w:val="both"/>
        <w:rPr>
          <w:rFonts w:ascii="Arial" w:hAnsi="Arial" w:cs="Arial"/>
          <w:lang w:val="mn-MN"/>
        </w:rPr>
      </w:pPr>
    </w:p>
    <w:p w14:paraId="090A7011" w14:textId="3FE9B52E" w:rsidR="00016E2D" w:rsidRPr="00B33BCF" w:rsidRDefault="00BE2DDC" w:rsidP="009B7C57">
      <w:pPr>
        <w:ind w:firstLine="567"/>
        <w:jc w:val="both"/>
        <w:rPr>
          <w:rFonts w:ascii="Arial" w:eastAsia="Times New Roman" w:hAnsi="Arial" w:cs="Arial"/>
          <w:color w:val="000000" w:themeColor="text1"/>
          <w:lang w:val="mn-MN"/>
        </w:rPr>
      </w:pPr>
      <w:r w:rsidRPr="00B33BCF">
        <w:rPr>
          <w:rFonts w:ascii="Arial" w:hAnsi="Arial" w:cs="Arial"/>
          <w:lang w:val="mn-MN"/>
        </w:rPr>
        <w:t xml:space="preserve">Хөдөө аж ахуйн тухай хуулийн төсөл 6 бүлэг 22 зүйлтэй байна. </w:t>
      </w:r>
      <w:r w:rsidR="00016E2D" w:rsidRPr="00B33BCF">
        <w:rPr>
          <w:rFonts w:ascii="Arial" w:eastAsia="Times New Roman" w:hAnsi="Arial" w:cs="Arial"/>
          <w:color w:val="000000" w:themeColor="text1"/>
          <w:lang w:val="mn-MN"/>
        </w:rPr>
        <w:t>Үүнд:</w:t>
      </w:r>
    </w:p>
    <w:p w14:paraId="7079ED7A" w14:textId="77777777" w:rsidR="00016E2D" w:rsidRPr="00B33BCF" w:rsidRDefault="00016E2D" w:rsidP="009B7C57">
      <w:pPr>
        <w:widowControl w:val="0"/>
        <w:tabs>
          <w:tab w:val="left" w:pos="0"/>
        </w:tabs>
        <w:autoSpaceDE w:val="0"/>
        <w:autoSpaceDN w:val="0"/>
        <w:ind w:firstLine="567"/>
        <w:jc w:val="both"/>
        <w:rPr>
          <w:rFonts w:ascii="Arial" w:eastAsia="Times New Roman" w:hAnsi="Arial" w:cs="Arial"/>
          <w:color w:val="000000" w:themeColor="text1"/>
          <w:lang w:val="mn-MN"/>
        </w:rPr>
      </w:pPr>
    </w:p>
    <w:p w14:paraId="234EFA6F" w14:textId="04BEF70B" w:rsidR="00F84A53" w:rsidRPr="00B33BCF" w:rsidRDefault="00016E2D" w:rsidP="009B7C57">
      <w:pPr>
        <w:widowControl w:val="0"/>
        <w:tabs>
          <w:tab w:val="left" w:pos="0"/>
        </w:tabs>
        <w:autoSpaceDE w:val="0"/>
        <w:autoSpaceDN w:val="0"/>
        <w:ind w:firstLine="567"/>
        <w:jc w:val="both"/>
        <w:rPr>
          <w:rFonts w:ascii="Arial" w:eastAsia="Times New Roman" w:hAnsi="Arial" w:cs="Arial"/>
          <w:color w:val="000000" w:themeColor="text1"/>
          <w:lang w:val="mn-MN"/>
        </w:rPr>
      </w:pPr>
      <w:r w:rsidRPr="00B33BCF">
        <w:rPr>
          <w:rFonts w:ascii="Arial" w:eastAsia="Times New Roman" w:hAnsi="Arial" w:cs="Arial"/>
          <w:i/>
          <w:iCs/>
          <w:color w:val="000000" w:themeColor="text1"/>
          <w:u w:val="single"/>
          <w:lang w:val="mn-MN"/>
        </w:rPr>
        <w:t>Нэгдүгээр бүлэг.Нийтлэг үндэслэл:</w:t>
      </w:r>
      <w:r w:rsidRPr="00B33BCF">
        <w:rPr>
          <w:rFonts w:ascii="Arial" w:eastAsia="Times New Roman" w:hAnsi="Arial" w:cs="Arial"/>
          <w:color w:val="000000" w:themeColor="text1"/>
          <w:lang w:val="mn-MN"/>
        </w:rPr>
        <w:t xml:space="preserve"> </w:t>
      </w:r>
    </w:p>
    <w:p w14:paraId="615B4339" w14:textId="77777777" w:rsidR="00F84A53" w:rsidRPr="00B33BCF" w:rsidRDefault="00F84A53" w:rsidP="009B7C57">
      <w:pPr>
        <w:widowControl w:val="0"/>
        <w:tabs>
          <w:tab w:val="left" w:pos="0"/>
        </w:tabs>
        <w:autoSpaceDE w:val="0"/>
        <w:autoSpaceDN w:val="0"/>
        <w:ind w:firstLine="567"/>
        <w:jc w:val="both"/>
        <w:rPr>
          <w:rFonts w:ascii="Arial" w:eastAsia="Times New Roman" w:hAnsi="Arial" w:cs="Arial"/>
          <w:color w:val="000000" w:themeColor="text1"/>
          <w:lang w:val="mn-MN"/>
        </w:rPr>
      </w:pPr>
    </w:p>
    <w:p w14:paraId="10984F18" w14:textId="1C07F576" w:rsidR="00016E2D" w:rsidRPr="00B33BCF" w:rsidRDefault="00016E2D" w:rsidP="009B7C57">
      <w:pPr>
        <w:widowControl w:val="0"/>
        <w:tabs>
          <w:tab w:val="left" w:pos="0"/>
        </w:tabs>
        <w:autoSpaceDE w:val="0"/>
        <w:autoSpaceDN w:val="0"/>
        <w:ind w:firstLine="567"/>
        <w:jc w:val="both"/>
        <w:rPr>
          <w:rFonts w:ascii="Arial" w:eastAsia="Times New Roman" w:hAnsi="Arial" w:cs="Arial"/>
          <w:color w:val="000000" w:themeColor="text1"/>
          <w:lang w:val="mn-MN"/>
        </w:rPr>
      </w:pPr>
      <w:r w:rsidRPr="00B33BCF">
        <w:rPr>
          <w:rFonts w:ascii="Arial" w:eastAsia="Times New Roman" w:hAnsi="Arial" w:cs="Arial"/>
          <w:color w:val="000000" w:themeColor="text1"/>
          <w:lang w:val="mn-MN"/>
        </w:rPr>
        <w:t xml:space="preserve">Энэхүү бүлэгт хуулийн зорилт, </w:t>
      </w:r>
      <w:r w:rsidR="00893AD6" w:rsidRPr="00B33BCF">
        <w:rPr>
          <w:rFonts w:ascii="Arial" w:eastAsia="Times New Roman" w:hAnsi="Arial" w:cs="Arial"/>
          <w:noProof/>
          <w:color w:val="000000" w:themeColor="text1"/>
          <w:lang w:val="mn-MN"/>
        </w:rPr>
        <w:t>Хөдөө аж ахуйн</w:t>
      </w:r>
      <w:r w:rsidRPr="00B33BCF">
        <w:rPr>
          <w:rFonts w:ascii="Arial" w:hAnsi="Arial" w:cs="Arial"/>
          <w:noProof/>
          <w:color w:val="000000" w:themeColor="text1"/>
          <w:lang w:val="mn-MN"/>
        </w:rPr>
        <w:t xml:space="preserve"> </w:t>
      </w:r>
      <w:r w:rsidRPr="00B33BCF">
        <w:rPr>
          <w:rFonts w:ascii="Arial" w:eastAsia="Times New Roman" w:hAnsi="Arial" w:cs="Arial"/>
          <w:noProof/>
          <w:color w:val="000000" w:themeColor="text1"/>
          <w:lang w:val="mn-MN"/>
        </w:rPr>
        <w:t xml:space="preserve">тухай хууль тогтоомж, төрөөс баримтлах зарчим, </w:t>
      </w:r>
      <w:r w:rsidRPr="00B33BCF">
        <w:rPr>
          <w:rFonts w:ascii="Arial" w:eastAsia="Times New Roman" w:hAnsi="Arial" w:cs="Arial"/>
          <w:color w:val="000000" w:themeColor="text1"/>
          <w:lang w:val="mn-MN"/>
        </w:rPr>
        <w:t>нэр томьёоны тодорхойлолт зэргийг тусгав.</w:t>
      </w:r>
    </w:p>
    <w:p w14:paraId="3E1F033E" w14:textId="2A0D41CA" w:rsidR="00016E2D" w:rsidRPr="00B33BCF" w:rsidRDefault="00016E2D" w:rsidP="009B7C57">
      <w:pPr>
        <w:ind w:firstLine="567"/>
        <w:jc w:val="both"/>
        <w:rPr>
          <w:rFonts w:ascii="Arial" w:eastAsia="Arial" w:hAnsi="Arial" w:cs="Arial"/>
          <w:b/>
          <w:color w:val="000000" w:themeColor="text1"/>
          <w:shd w:val="clear" w:color="auto" w:fill="FFFFFF"/>
          <w:lang w:val="mn-MN"/>
        </w:rPr>
      </w:pPr>
    </w:p>
    <w:p w14:paraId="46CC2BDA" w14:textId="6EB2A65E" w:rsidR="00016E2D" w:rsidRPr="00B33BCF" w:rsidRDefault="00016E2D" w:rsidP="00893AD6">
      <w:pPr>
        <w:ind w:firstLine="567"/>
        <w:jc w:val="both"/>
        <w:rPr>
          <w:rFonts w:ascii="Arial" w:hAnsi="Arial" w:cs="Arial"/>
          <w:noProof/>
          <w:color w:val="000000" w:themeColor="text1"/>
          <w:lang w:val="mn-MN"/>
        </w:rPr>
      </w:pPr>
      <w:r w:rsidRPr="00B33BCF">
        <w:rPr>
          <w:rFonts w:ascii="Arial" w:hAnsi="Arial" w:cs="Arial"/>
          <w:noProof/>
          <w:color w:val="000000" w:themeColor="text1"/>
          <w:lang w:val="mn-MN"/>
        </w:rPr>
        <w:t>Хуулийн зорилтыг</w:t>
      </w:r>
      <w:r w:rsidR="00893AD6" w:rsidRPr="00B33BCF">
        <w:rPr>
          <w:rFonts w:ascii="Arial" w:hAnsi="Arial" w:cs="Arial"/>
          <w:noProof/>
          <w:color w:val="000000" w:themeColor="text1"/>
          <w:lang w:val="mn-MN"/>
        </w:rPr>
        <w:t xml:space="preserve"> </w:t>
      </w:r>
      <w:r w:rsidR="00893AD6" w:rsidRPr="00B33BCF">
        <w:rPr>
          <w:rFonts w:ascii="Arial" w:hAnsi="Arial" w:cs="Arial"/>
          <w:lang w:val="mn-MN"/>
        </w:rPr>
        <w:t xml:space="preserve">төрөөс хөдөө аж ахуйг хөгжүүлэх бодлогын зарчмыг тодорхойлж, хөдөө аж ахуйн үйлдвэрлэлийн төрөлжилт, өртгийн сүлжээний нэгдмэл, цогц байдлыг хангах, тогтвортой хөгжлийг дэмжихтэй холбогдсон харилцааг зохицуулахаар </w:t>
      </w:r>
      <w:r w:rsidRPr="00B33BCF">
        <w:rPr>
          <w:rFonts w:ascii="Arial" w:hAnsi="Arial" w:cs="Arial"/>
          <w:noProof/>
          <w:color w:val="000000" w:themeColor="text1"/>
          <w:lang w:val="mn-MN"/>
        </w:rPr>
        <w:t>тодорхойлов.</w:t>
      </w:r>
    </w:p>
    <w:p w14:paraId="21BB2B3B" w14:textId="77777777" w:rsidR="00016E2D" w:rsidRPr="00B33BCF" w:rsidRDefault="00016E2D" w:rsidP="009B7C57">
      <w:pPr>
        <w:ind w:firstLine="567"/>
        <w:jc w:val="both"/>
        <w:rPr>
          <w:rFonts w:ascii="Arial" w:eastAsia="Times New Roman" w:hAnsi="Arial" w:cs="Arial"/>
          <w:noProof/>
          <w:color w:val="000000" w:themeColor="text1"/>
          <w:lang w:val="mn-MN"/>
        </w:rPr>
      </w:pPr>
    </w:p>
    <w:p w14:paraId="24763287" w14:textId="6920E2E8" w:rsidR="00016E2D" w:rsidRPr="00B33BCF" w:rsidRDefault="00167D2D" w:rsidP="00167D2D">
      <w:pPr>
        <w:ind w:firstLine="567"/>
        <w:jc w:val="both"/>
        <w:rPr>
          <w:rFonts w:ascii="Arial" w:eastAsia="Times New Roman" w:hAnsi="Arial" w:cs="Arial"/>
          <w:noProof/>
          <w:color w:val="000000" w:themeColor="text1"/>
          <w:lang w:val="mn-MN"/>
        </w:rPr>
      </w:pPr>
      <w:r w:rsidRPr="00B33BCF">
        <w:rPr>
          <w:rFonts w:ascii="Arial" w:eastAsia="Times New Roman" w:hAnsi="Arial" w:cs="Arial"/>
          <w:noProof/>
          <w:color w:val="000000" w:themeColor="text1"/>
          <w:lang w:val="mn-MN"/>
        </w:rPr>
        <w:t xml:space="preserve">Хөдөө аж ахуйн тухай </w:t>
      </w:r>
      <w:r w:rsidR="00016E2D" w:rsidRPr="00B33BCF">
        <w:rPr>
          <w:rFonts w:ascii="Arial" w:eastAsia="Times New Roman" w:hAnsi="Arial" w:cs="Arial"/>
          <w:noProof/>
          <w:color w:val="000000" w:themeColor="text1"/>
          <w:lang w:val="mn-MN"/>
        </w:rPr>
        <w:t xml:space="preserve">хууль тогтоомж нь </w:t>
      </w:r>
      <w:r w:rsidRPr="00B33BCF">
        <w:rPr>
          <w:rFonts w:ascii="Arial" w:hAnsi="Arial" w:cs="Arial"/>
          <w:lang w:val="mn-MN"/>
        </w:rPr>
        <w:t>Монгол Улсын Үндсэн хууль, Малчны тухай хууль, Малчин өрхийн нэгдсэн холбооны эрх зүйн байдлын тухай хууль, Малын генетик нөөцийн тухай хууль, Уламжлалт мал аж ахуйд тулгамдаж байгаа уур амьсгалын өөрчлөлтөөс шалтгаалсан сөрөг нөлөөллийг бууруулах тухай хууль, Малын тоо толгойн албан татварын тухай хууль, Мал, амьтны эрүүл мэндийн тухай хууль, Ургамлын эрүүл мэнд, ургамал хамгааллын тухай хууль, Тариалангийн тухай хууль, Таримал ургамлын үр, сортын тухай хууль, Үрийн тариалангийн даатгалын тухай хууль, Органик бүтэгдэхүүний тухай хууль, Хөдөө аж ахуйн гаралтай бараа, түүхий эдийн биржийн тухай хууль, энэ хууль болон эдгээр хуультай нийцүүлэн гаргасан бусад хууль тогтоомжоос</w:t>
      </w:r>
      <w:r w:rsidR="00016E2D" w:rsidRPr="00B33BCF">
        <w:rPr>
          <w:rFonts w:ascii="Arial" w:eastAsia="Times New Roman" w:hAnsi="Arial" w:cs="Arial"/>
          <w:noProof/>
          <w:color w:val="000000" w:themeColor="text1"/>
          <w:lang w:val="mn-MN"/>
        </w:rPr>
        <w:t xml:space="preserve"> бүрдэхээр заалаа.</w:t>
      </w:r>
    </w:p>
    <w:p w14:paraId="657D3271" w14:textId="77777777" w:rsidR="00016E2D" w:rsidRPr="00B33BCF" w:rsidRDefault="00016E2D" w:rsidP="009B7C57">
      <w:pPr>
        <w:ind w:firstLine="567"/>
        <w:jc w:val="both"/>
        <w:rPr>
          <w:rFonts w:ascii="Arial" w:eastAsia="Times New Roman" w:hAnsi="Arial" w:cs="Arial"/>
          <w:noProof/>
          <w:color w:val="000000" w:themeColor="text1"/>
          <w:lang w:val="mn-MN"/>
        </w:rPr>
      </w:pPr>
    </w:p>
    <w:p w14:paraId="0F050B3F" w14:textId="6AEB53DD" w:rsidR="00016E2D" w:rsidRPr="00B33BCF" w:rsidRDefault="00016E2D" w:rsidP="009B7C57">
      <w:pPr>
        <w:ind w:firstLine="567"/>
        <w:jc w:val="both"/>
        <w:rPr>
          <w:rFonts w:ascii="Arial" w:eastAsia="Times New Roman" w:hAnsi="Arial" w:cs="Arial"/>
          <w:noProof/>
          <w:color w:val="000000" w:themeColor="text1"/>
          <w:lang w:val="mn-MN"/>
        </w:rPr>
      </w:pPr>
      <w:r w:rsidRPr="00B33BCF">
        <w:rPr>
          <w:rFonts w:ascii="Arial" w:eastAsia="Times New Roman" w:hAnsi="Arial" w:cs="Arial"/>
          <w:noProof/>
          <w:color w:val="000000" w:themeColor="text1"/>
          <w:lang w:val="mn-MN"/>
        </w:rPr>
        <w:t xml:space="preserve">Түүнчлэн </w:t>
      </w:r>
      <w:proofErr w:type="spellStart"/>
      <w:r w:rsidRPr="00B33BCF">
        <w:rPr>
          <w:rFonts w:ascii="Arial" w:hAnsi="Arial" w:cs="Arial"/>
          <w:color w:val="000000" w:themeColor="text1"/>
          <w:shd w:val="clear" w:color="auto" w:fill="FFFFFF"/>
        </w:rPr>
        <w:t>Монгол</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Улсын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олон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улсын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гэрээнд</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энэ</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хуульд</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зааснаас</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өөрөөр</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заасан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бол</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олон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улсын</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гэрээг</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дагаж</w:t>
      </w:r>
      <w:proofErr w:type="spellEnd"/>
      <w:r w:rsidRPr="00B33BCF">
        <w:rPr>
          <w:rFonts w:ascii="Arial" w:hAnsi="Arial" w:cs="Arial"/>
          <w:color w:val="000000" w:themeColor="text1"/>
          <w:shd w:val="clear" w:color="auto" w:fill="FFFFFF"/>
        </w:rPr>
        <w:t xml:space="preserve"> </w:t>
      </w:r>
      <w:proofErr w:type="spellStart"/>
      <w:r w:rsidRPr="00B33BCF">
        <w:rPr>
          <w:rFonts w:ascii="Arial" w:hAnsi="Arial" w:cs="Arial"/>
          <w:color w:val="000000" w:themeColor="text1"/>
          <w:shd w:val="clear" w:color="auto" w:fill="FFFFFF"/>
        </w:rPr>
        <w:t>мөрдө</w:t>
      </w:r>
      <w:proofErr w:type="spellEnd"/>
      <w:r w:rsidRPr="00B33BCF">
        <w:rPr>
          <w:rFonts w:ascii="Arial" w:hAnsi="Arial" w:cs="Arial"/>
          <w:color w:val="000000" w:themeColor="text1"/>
          <w:shd w:val="clear" w:color="auto" w:fill="FFFFFF"/>
          <w:lang w:val="mn-MN"/>
        </w:rPr>
        <w:t>хөөр заасан.</w:t>
      </w:r>
    </w:p>
    <w:p w14:paraId="4F8D1C78" w14:textId="77777777" w:rsidR="00016E2D" w:rsidRPr="00B33BCF" w:rsidRDefault="00016E2D" w:rsidP="009B7C57">
      <w:pPr>
        <w:ind w:firstLine="567"/>
        <w:jc w:val="both"/>
        <w:rPr>
          <w:rFonts w:ascii="Arial" w:eastAsia="Times New Roman" w:hAnsi="Arial" w:cs="Arial"/>
          <w:noProof/>
          <w:color w:val="000000" w:themeColor="text1"/>
          <w:lang w:val="mn-MN"/>
        </w:rPr>
      </w:pPr>
    </w:p>
    <w:p w14:paraId="44DEB632" w14:textId="6D361EE6" w:rsidR="00167D2D" w:rsidRPr="00B33BCF" w:rsidRDefault="00167D2D" w:rsidP="00167D2D">
      <w:pPr>
        <w:ind w:firstLine="567"/>
        <w:jc w:val="both"/>
        <w:rPr>
          <w:rFonts w:ascii="Arial" w:eastAsia="Times New Roman" w:hAnsi="Arial" w:cs="Arial"/>
          <w:noProof/>
          <w:color w:val="000000" w:themeColor="text1"/>
          <w:lang w:val="mn-MN"/>
        </w:rPr>
      </w:pPr>
      <w:r w:rsidRPr="00B33BCF">
        <w:rPr>
          <w:rFonts w:ascii="Arial" w:hAnsi="Arial" w:cs="Arial"/>
          <w:lang w:val="mn-MN"/>
        </w:rPr>
        <w:t xml:space="preserve">Төрөөс хөдөө аж ахуйг хөгжүүлэх бодлогын </w:t>
      </w:r>
      <w:r w:rsidRPr="00B33BCF">
        <w:rPr>
          <w:rFonts w:ascii="Arial" w:eastAsia="Times New Roman" w:hAnsi="Arial" w:cs="Arial"/>
          <w:noProof/>
          <w:color w:val="000000" w:themeColor="text1"/>
          <w:lang w:val="mn-MN"/>
        </w:rPr>
        <w:t>зарчмыг дараах байдлаар хуулийн төсөлд тодорхойлсон. Үүнд:</w:t>
      </w:r>
    </w:p>
    <w:p w14:paraId="380CC227" w14:textId="77777777" w:rsidR="00167D2D" w:rsidRPr="00B33BCF" w:rsidRDefault="00167D2D" w:rsidP="00167D2D">
      <w:pPr>
        <w:ind w:firstLine="567"/>
        <w:jc w:val="both"/>
        <w:rPr>
          <w:rFonts w:ascii="Arial" w:eastAsia="Times New Roman" w:hAnsi="Arial" w:cs="Arial"/>
          <w:noProof/>
          <w:color w:val="000000" w:themeColor="text1"/>
          <w:lang w:val="mn-MN"/>
        </w:rPr>
      </w:pPr>
    </w:p>
    <w:p w14:paraId="22B81531" w14:textId="7A5CF4FE"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үндэсний үнэт зүйл, нүүдлийн соёл, өв уламжлалыг хадгалах, хамгаалах, түгээн дэлгэрүүлэх;</w:t>
      </w:r>
    </w:p>
    <w:p w14:paraId="436F0A69" w14:textId="125680B3"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хүн, байгаль орчинд ээлтэй, ногоон, био эдийн засгийн хөгжлийг дэмжих;</w:t>
      </w:r>
    </w:p>
    <w:p w14:paraId="12A8AE3A" w14:textId="6D347DEE"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уур амьсгалын өөрчлөлтийг сөрөн тэсвэрлэх, эрсдэлээс урьдчилан сэргийлэх;</w:t>
      </w:r>
    </w:p>
    <w:p w14:paraId="1F21847C" w14:textId="19D60D75"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lastRenderedPageBreak/>
        <w:t>шинжлэх ухааны судалгаа, хөгжүүлэлтийг дэмжих, инноваци, дэвшилтэт шинэ технологийг үйлдвэрлэлд нэвтрүүлэх;</w:t>
      </w:r>
      <w:r w:rsidRPr="00B33BCF">
        <w:rPr>
          <w:rFonts w:ascii="Arial" w:hAnsi="Arial" w:cs="Arial"/>
          <w:sz w:val="24"/>
          <w:szCs w:val="24"/>
          <w:lang w:val="mn-MN"/>
        </w:rPr>
        <w:tab/>
      </w:r>
    </w:p>
    <w:p w14:paraId="458B3702" w14:textId="64611B85"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хөдөө аж ахуйн үйлдвэрлэлд нөөцийг үр ашигтай ашиглах, орон нутгийн хөгжлийг дэмжих;</w:t>
      </w:r>
    </w:p>
    <w:p w14:paraId="4CA1D2EB" w14:textId="45A0513A"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хөдөө аж ахуйн хөдөлмөрийн үнэлэмж, бүтээмж, эдийн засгийн өгөөж, өрсөлдөх чадварыг нэмэгдүүлэх, хүнсний аюулгүй байдлыг хангах;</w:t>
      </w:r>
    </w:p>
    <w:p w14:paraId="6ECCFC6D" w14:textId="66BF4D89"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хөдөө аж ахуйн түүхий эд, бүтээгдэхүүний эрэлт, нийлүүлэлтийг тогтворжуулах, шударга өрсөлдөөнийг дэмжих;</w:t>
      </w:r>
    </w:p>
    <w:p w14:paraId="2527ECFC" w14:textId="15C83454"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хүний нөөцийг бүрдүүлэх, чадавхижуулах, залгамж халааг тасралтгүй бэлтгэх тогтолцоог бэхжүүлэх;</w:t>
      </w:r>
    </w:p>
    <w:p w14:paraId="36B7BB4A" w14:textId="1657BB6C" w:rsidR="00167D2D" w:rsidRPr="00B33BCF" w:rsidRDefault="00167D2D" w:rsidP="00167D2D">
      <w:pPr>
        <w:pStyle w:val="ListParagraph"/>
        <w:numPr>
          <w:ilvl w:val="0"/>
          <w:numId w:val="10"/>
        </w:numPr>
        <w:ind w:right="-29"/>
        <w:jc w:val="both"/>
        <w:rPr>
          <w:rFonts w:ascii="Arial" w:hAnsi="Arial" w:cs="Arial"/>
          <w:sz w:val="24"/>
          <w:szCs w:val="24"/>
          <w:lang w:val="mn-MN"/>
        </w:rPr>
      </w:pPr>
      <w:r w:rsidRPr="00B33BCF">
        <w:rPr>
          <w:rFonts w:ascii="Arial" w:hAnsi="Arial" w:cs="Arial"/>
          <w:sz w:val="24"/>
          <w:szCs w:val="24"/>
          <w:lang w:val="mn-MN"/>
        </w:rPr>
        <w:t xml:space="preserve">төр, хувийн хэвшил, эрдэм шинжилгээ, иргэний нийгмийн байгууллагын хамтын ажиллагаа, оролцоог хангах. </w:t>
      </w:r>
    </w:p>
    <w:p w14:paraId="24EBC357" w14:textId="4ACEAC01" w:rsidR="00016E2D" w:rsidRPr="00B33BCF" w:rsidRDefault="00016E2D" w:rsidP="009B7C57">
      <w:pPr>
        <w:ind w:firstLine="567"/>
        <w:jc w:val="both"/>
        <w:rPr>
          <w:rFonts w:ascii="Arial" w:hAnsi="Arial" w:cs="Arial"/>
          <w:color w:val="000000" w:themeColor="text1"/>
          <w:lang w:val="mn-MN"/>
        </w:rPr>
      </w:pPr>
      <w:r w:rsidRPr="00B33BCF">
        <w:rPr>
          <w:rFonts w:ascii="Arial" w:hAnsi="Arial" w:cs="Arial"/>
          <w:bCs/>
          <w:iCs/>
          <w:color w:val="000000" w:themeColor="text1"/>
          <w:lang w:val="mn-MN"/>
        </w:rPr>
        <w:t>Мөн энэ хуульд хэрэглэгдэ</w:t>
      </w:r>
      <w:r w:rsidR="00167D2D" w:rsidRPr="00B33BCF">
        <w:rPr>
          <w:rFonts w:ascii="Arial" w:hAnsi="Arial" w:cs="Arial"/>
          <w:bCs/>
          <w:iCs/>
          <w:color w:val="000000" w:themeColor="text1"/>
          <w:lang w:val="mn-MN"/>
        </w:rPr>
        <w:t>х</w:t>
      </w:r>
      <w:r w:rsidRPr="00B33BCF">
        <w:rPr>
          <w:rFonts w:ascii="Arial" w:hAnsi="Arial" w:cs="Arial"/>
          <w:bCs/>
          <w:iCs/>
          <w:color w:val="000000" w:themeColor="text1"/>
          <w:lang w:val="mn-MN"/>
        </w:rPr>
        <w:t xml:space="preserve"> нэр томьёог илүү ойлгомжтой болгохоор </w:t>
      </w:r>
      <w:r w:rsidR="00D61333" w:rsidRPr="00B33BCF">
        <w:rPr>
          <w:rFonts w:ascii="Arial" w:hAnsi="Arial" w:cs="Arial"/>
          <w:bCs/>
          <w:iCs/>
          <w:color w:val="000000" w:themeColor="text1"/>
          <w:lang w:val="mn-MN"/>
        </w:rPr>
        <w:t>14</w:t>
      </w:r>
      <w:r w:rsidR="00D61333" w:rsidRPr="00B33BCF">
        <w:rPr>
          <w:rFonts w:ascii="Arial" w:eastAsia="Times New Roman" w:hAnsi="Arial" w:cs="Arial"/>
          <w:noProof/>
          <w:color w:val="000000" w:themeColor="text1"/>
          <w:lang w:val="mn-MN"/>
        </w:rPr>
        <w:t xml:space="preserve"> нэр томьёоны тодорхойлолтыг тусгав. Ингэхдээ </w:t>
      </w:r>
      <w:r w:rsidR="00D61333" w:rsidRPr="00B33BCF">
        <w:rPr>
          <w:rFonts w:ascii="Arial" w:hAnsi="Arial" w:cs="Arial"/>
          <w:bCs/>
          <w:iCs/>
          <w:color w:val="000000" w:themeColor="text1"/>
          <w:lang w:val="mn-MN"/>
        </w:rPr>
        <w:t>бусад хууль, бодлогын баримт бичигт тусгагдан хэрэглэгдсэн, өргөн утгатай, нарийвчлан тодрхойлох шаардлагатай зарим нэр томьёог тодорхойл</w:t>
      </w:r>
      <w:r w:rsidR="00073863">
        <w:rPr>
          <w:rFonts w:ascii="Arial" w:hAnsi="Arial" w:cs="Arial"/>
          <w:bCs/>
          <w:iCs/>
          <w:color w:val="000000" w:themeColor="text1"/>
          <w:lang w:val="mn-MN"/>
        </w:rPr>
        <w:t>лоо</w:t>
      </w:r>
      <w:r w:rsidR="00D61333" w:rsidRPr="00B33BCF">
        <w:rPr>
          <w:rFonts w:ascii="Arial" w:hAnsi="Arial" w:cs="Arial"/>
          <w:bCs/>
          <w:iCs/>
          <w:color w:val="000000" w:themeColor="text1"/>
          <w:lang w:val="mn-MN"/>
        </w:rPr>
        <w:t>. Тухайлбал, “хөдөө аж ах</w:t>
      </w:r>
      <w:r w:rsidR="00073863">
        <w:rPr>
          <w:rFonts w:ascii="Arial" w:hAnsi="Arial" w:cs="Arial"/>
          <w:bCs/>
          <w:iCs/>
          <w:color w:val="000000" w:themeColor="text1"/>
          <w:lang w:val="mn-MN"/>
        </w:rPr>
        <w:t>уй</w:t>
      </w:r>
      <w:r w:rsidR="00D61333" w:rsidRPr="00B33BCF">
        <w:rPr>
          <w:rFonts w:ascii="Arial" w:hAnsi="Arial" w:cs="Arial"/>
          <w:bCs/>
          <w:iCs/>
          <w:color w:val="000000" w:themeColor="text1"/>
          <w:lang w:val="mn-MN"/>
        </w:rPr>
        <w:t>н үйлдвэрлэл”, “тогтвортой хөдөө аж ахуй”, “хөдөө аж ахуйн өртгийн сүлжээ”, “хөдөө аж ахуйн аялал жуулчлал”, “агро-ойн аж ахуй” зэрэг нэр томьёог шинээр тусгасан болно.</w:t>
      </w:r>
    </w:p>
    <w:p w14:paraId="03B1B368" w14:textId="77777777" w:rsidR="00016E2D" w:rsidRPr="00B33BCF" w:rsidRDefault="00016E2D" w:rsidP="009B7C57">
      <w:pPr>
        <w:ind w:firstLine="567"/>
        <w:jc w:val="both"/>
        <w:rPr>
          <w:rFonts w:ascii="Arial" w:hAnsi="Arial" w:cs="Arial"/>
          <w:color w:val="000000" w:themeColor="text1"/>
          <w:lang w:val="mn-MN"/>
        </w:rPr>
      </w:pPr>
    </w:p>
    <w:p w14:paraId="0ABFAF62" w14:textId="4B8CFE1D" w:rsidR="00F84A53" w:rsidRPr="00B33BCF" w:rsidRDefault="00016E2D" w:rsidP="009B7C57">
      <w:pPr>
        <w:ind w:firstLine="567"/>
        <w:jc w:val="both"/>
        <w:rPr>
          <w:rFonts w:ascii="Arial" w:eastAsia="Times New Roman" w:hAnsi="Arial" w:cs="Arial"/>
          <w:noProof/>
          <w:color w:val="000000" w:themeColor="text1"/>
          <w:lang w:val="mn-MN"/>
        </w:rPr>
      </w:pPr>
      <w:r w:rsidRPr="00B33BCF">
        <w:rPr>
          <w:rFonts w:ascii="Arial" w:eastAsia="Arial" w:hAnsi="Arial" w:cs="Arial"/>
          <w:bCs/>
          <w:i/>
          <w:iCs/>
          <w:color w:val="000000" w:themeColor="text1"/>
          <w:u w:val="single"/>
          <w:shd w:val="clear" w:color="auto" w:fill="FFFFFF"/>
          <w:lang w:val="mn-MN"/>
        </w:rPr>
        <w:t>Хоёрдугаар бүлэг.</w:t>
      </w:r>
      <w:bookmarkStart w:id="0" w:name="_Hlk150764806"/>
      <w:r w:rsidR="00F84A53" w:rsidRPr="00B33BCF">
        <w:rPr>
          <w:rFonts w:ascii="Arial" w:eastAsia="Arial" w:hAnsi="Arial" w:cs="Arial"/>
          <w:b/>
          <w:i/>
          <w:iCs/>
          <w:color w:val="000000" w:themeColor="text1"/>
          <w:u w:val="single"/>
          <w:shd w:val="clear" w:color="auto" w:fill="FFFFFF"/>
          <w:lang w:val="mn-MN"/>
        </w:rPr>
        <w:t xml:space="preserve"> </w:t>
      </w:r>
      <w:bookmarkEnd w:id="0"/>
      <w:r w:rsidR="00396327" w:rsidRPr="00B33BCF">
        <w:rPr>
          <w:rFonts w:ascii="Arial" w:eastAsia="Times New Roman" w:hAnsi="Arial" w:cs="Arial"/>
          <w:i/>
          <w:iCs/>
          <w:color w:val="000000" w:themeColor="text1"/>
          <w:u w:val="single"/>
          <w:lang w:val="mn-MN"/>
        </w:rPr>
        <w:t>Хөдөө аж ахуйн үйлдвэрлэл, өртгийн сү</w:t>
      </w:r>
      <w:r w:rsidR="00986938" w:rsidRPr="00B33BCF">
        <w:rPr>
          <w:rFonts w:ascii="Arial" w:eastAsia="Times New Roman" w:hAnsi="Arial" w:cs="Arial"/>
          <w:i/>
          <w:iCs/>
          <w:color w:val="000000" w:themeColor="text1"/>
          <w:u w:val="single"/>
          <w:lang w:val="mn-MN"/>
        </w:rPr>
        <w:t>л</w:t>
      </w:r>
      <w:r w:rsidR="00396327" w:rsidRPr="00B33BCF">
        <w:rPr>
          <w:rFonts w:ascii="Arial" w:eastAsia="Times New Roman" w:hAnsi="Arial" w:cs="Arial"/>
          <w:i/>
          <w:iCs/>
          <w:color w:val="000000" w:themeColor="text1"/>
          <w:u w:val="single"/>
          <w:lang w:val="mn-MN"/>
        </w:rPr>
        <w:t>жээ</w:t>
      </w:r>
      <w:r w:rsidRPr="00B33BCF">
        <w:rPr>
          <w:rFonts w:ascii="Arial" w:eastAsia="Times New Roman" w:hAnsi="Arial" w:cs="Arial"/>
          <w:i/>
          <w:iCs/>
          <w:noProof/>
          <w:color w:val="000000" w:themeColor="text1"/>
          <w:u w:val="single"/>
          <w:lang w:val="mn-MN"/>
        </w:rPr>
        <w:t>:</w:t>
      </w:r>
      <w:r w:rsidRPr="00B33BCF">
        <w:rPr>
          <w:rFonts w:ascii="Arial" w:eastAsia="Times New Roman" w:hAnsi="Arial" w:cs="Arial"/>
          <w:noProof/>
          <w:color w:val="000000" w:themeColor="text1"/>
          <w:lang w:val="mn-MN"/>
        </w:rPr>
        <w:t xml:space="preserve"> </w:t>
      </w:r>
    </w:p>
    <w:p w14:paraId="08AAA2FD" w14:textId="77777777" w:rsidR="00F84A53" w:rsidRPr="00B33BCF" w:rsidRDefault="00F84A53" w:rsidP="009B7C57">
      <w:pPr>
        <w:ind w:firstLine="567"/>
        <w:jc w:val="both"/>
        <w:rPr>
          <w:rFonts w:ascii="Arial" w:eastAsia="Times New Roman" w:hAnsi="Arial" w:cs="Arial"/>
          <w:noProof/>
          <w:color w:val="000000" w:themeColor="text1"/>
          <w:lang w:val="mn-MN"/>
        </w:rPr>
      </w:pPr>
    </w:p>
    <w:p w14:paraId="7FAB10EE" w14:textId="351D2ABA" w:rsidR="00054E94" w:rsidRPr="00B33BCF" w:rsidRDefault="00016E2D" w:rsidP="009B7C57">
      <w:pPr>
        <w:ind w:firstLine="567"/>
        <w:jc w:val="both"/>
        <w:rPr>
          <w:rFonts w:ascii="Arial" w:eastAsia="Times New Roman" w:hAnsi="Arial" w:cs="Arial"/>
          <w:noProof/>
          <w:color w:val="000000" w:themeColor="text1"/>
          <w:lang w:val="mn-MN"/>
        </w:rPr>
      </w:pPr>
      <w:r w:rsidRPr="00B33BCF">
        <w:rPr>
          <w:rFonts w:ascii="Arial" w:eastAsia="Times New Roman" w:hAnsi="Arial" w:cs="Arial"/>
          <w:noProof/>
          <w:color w:val="000000" w:themeColor="text1"/>
          <w:lang w:val="mn-MN"/>
        </w:rPr>
        <w:t xml:space="preserve">Энэхүү бүлэгт </w:t>
      </w:r>
      <w:r w:rsidR="00054E94" w:rsidRPr="00B33BCF">
        <w:rPr>
          <w:rFonts w:ascii="Arial" w:eastAsia="Times New Roman" w:hAnsi="Arial" w:cs="Arial"/>
          <w:noProof/>
          <w:color w:val="000000" w:themeColor="text1"/>
          <w:lang w:val="mn-MN"/>
        </w:rPr>
        <w:t>хөдөө аж ахуйн үйлдвэрлэлийн төрлийг тогтоож, хөдөө аж ахуйн үйлдвэрлэлийг төрөлжүүлэн хөгжүүлэх</w:t>
      </w:r>
      <w:r w:rsidR="007E5800" w:rsidRPr="00B33BCF">
        <w:rPr>
          <w:rFonts w:ascii="Arial" w:eastAsia="Times New Roman" w:hAnsi="Arial" w:cs="Arial"/>
          <w:noProof/>
          <w:color w:val="000000" w:themeColor="text1"/>
          <w:lang w:val="mn-MN"/>
        </w:rPr>
        <w:t xml:space="preserve"> асуудал</w:t>
      </w:r>
      <w:r w:rsidR="00054E94" w:rsidRPr="00B33BCF">
        <w:rPr>
          <w:rFonts w:ascii="Arial" w:eastAsia="Times New Roman" w:hAnsi="Arial" w:cs="Arial"/>
          <w:noProof/>
          <w:color w:val="000000" w:themeColor="text1"/>
          <w:lang w:val="mn-MN"/>
        </w:rPr>
        <w:t>, өртгийн сүлжээ, түүний бүртгэл,</w:t>
      </w:r>
      <w:r w:rsidR="007E5800" w:rsidRPr="00B33BCF">
        <w:rPr>
          <w:rFonts w:ascii="Arial" w:eastAsia="Times New Roman" w:hAnsi="Arial" w:cs="Arial"/>
          <w:noProof/>
          <w:color w:val="000000" w:themeColor="text1"/>
          <w:lang w:val="mn-MN"/>
        </w:rPr>
        <w:t xml:space="preserve"> мэдээлэл,</w:t>
      </w:r>
      <w:r w:rsidR="00054E94" w:rsidRPr="00B33BCF">
        <w:rPr>
          <w:rFonts w:ascii="Arial" w:eastAsia="Times New Roman" w:hAnsi="Arial" w:cs="Arial"/>
          <w:noProof/>
          <w:color w:val="000000" w:themeColor="text1"/>
          <w:lang w:val="mn-MN"/>
        </w:rPr>
        <w:t xml:space="preserve"> түүхий эд, </w:t>
      </w:r>
      <w:r w:rsidR="007E5800" w:rsidRPr="00B33BCF">
        <w:rPr>
          <w:rFonts w:ascii="Arial" w:eastAsia="Times New Roman" w:hAnsi="Arial" w:cs="Arial"/>
          <w:noProof/>
          <w:color w:val="000000" w:themeColor="text1"/>
          <w:lang w:val="mn-MN"/>
        </w:rPr>
        <w:t xml:space="preserve">оролцогчдын эрх, үүрэг, </w:t>
      </w:r>
      <w:r w:rsidR="00054E94" w:rsidRPr="00B33BCF">
        <w:rPr>
          <w:rFonts w:ascii="Arial" w:eastAsia="Times New Roman" w:hAnsi="Arial" w:cs="Arial"/>
          <w:noProof/>
          <w:color w:val="000000" w:themeColor="text1"/>
          <w:lang w:val="mn-MN"/>
        </w:rPr>
        <w:t>бүтээгдэхүүний чанарын үнэлгээ, баталгаажуулалт</w:t>
      </w:r>
      <w:r w:rsidR="001D4353" w:rsidRPr="00B33BCF">
        <w:rPr>
          <w:rFonts w:ascii="Arial" w:eastAsia="Times New Roman" w:hAnsi="Arial" w:cs="Arial"/>
          <w:noProof/>
          <w:color w:val="000000" w:themeColor="text1"/>
          <w:lang w:val="mn-MN"/>
        </w:rPr>
        <w:t>ын талаарх зохицуулалтыг тусгалаа.</w:t>
      </w:r>
      <w:r w:rsidR="008D3DDE" w:rsidRPr="00B33BCF">
        <w:rPr>
          <w:rFonts w:ascii="Arial" w:eastAsia="Times New Roman" w:hAnsi="Arial" w:cs="Arial"/>
          <w:noProof/>
          <w:color w:val="000000" w:themeColor="text1"/>
          <w:lang w:val="mn-MN"/>
        </w:rPr>
        <w:t xml:space="preserve"> Үүнд,</w:t>
      </w:r>
    </w:p>
    <w:p w14:paraId="51C6BB5F" w14:textId="77777777" w:rsidR="007E5800" w:rsidRPr="00B33BCF" w:rsidRDefault="007E5800" w:rsidP="009B7C57">
      <w:pPr>
        <w:ind w:firstLine="567"/>
        <w:jc w:val="both"/>
        <w:rPr>
          <w:rFonts w:ascii="Arial" w:eastAsia="Times New Roman" w:hAnsi="Arial" w:cs="Arial"/>
          <w:noProof/>
          <w:color w:val="000000" w:themeColor="text1"/>
          <w:lang w:val="mn-MN"/>
        </w:rPr>
      </w:pPr>
    </w:p>
    <w:p w14:paraId="12521C19" w14:textId="5413D850" w:rsidR="0078275A" w:rsidRPr="00B33BCF" w:rsidRDefault="001D4353" w:rsidP="009B7C57">
      <w:pPr>
        <w:ind w:firstLine="567"/>
        <w:jc w:val="both"/>
        <w:rPr>
          <w:rFonts w:ascii="Arial" w:hAnsi="Arial" w:cs="Arial"/>
          <w:lang w:val="mn-MN"/>
        </w:rPr>
      </w:pPr>
      <w:r w:rsidRPr="00B33BCF">
        <w:rPr>
          <w:rFonts w:ascii="Arial" w:hAnsi="Arial" w:cs="Arial"/>
          <w:lang w:val="mn-MN"/>
        </w:rPr>
        <w:t>Хөдөө аж ахуйн үйлдвэрлэлийг Монгол Улсын бүсчилсэн хөгжлийн үзэл баримтлалын хүрээнд газар зүйн байрлал, экологийн онцлог, хөдөө аж ахуйн зориулалттай газар, ус, хөрсний чадавх, байгалийн болон биологийн бусад нөөц, зах зээлийн эрэлтэд тулгуурлан төрөлжүүлэн хөгжүүлэхээр тусгасан болно.</w:t>
      </w:r>
    </w:p>
    <w:p w14:paraId="769C35CB" w14:textId="77777777" w:rsidR="001D4353" w:rsidRPr="00B33BCF" w:rsidRDefault="001D4353" w:rsidP="009B7C57">
      <w:pPr>
        <w:ind w:firstLine="567"/>
        <w:jc w:val="both"/>
        <w:rPr>
          <w:rFonts w:ascii="Arial" w:hAnsi="Arial" w:cs="Arial"/>
          <w:lang w:val="mn-MN"/>
        </w:rPr>
      </w:pPr>
    </w:p>
    <w:p w14:paraId="6B9CACA4" w14:textId="2B1AA277" w:rsidR="001D4353" w:rsidRPr="00B33BCF" w:rsidRDefault="001D4353" w:rsidP="009B7C57">
      <w:pPr>
        <w:ind w:firstLine="567"/>
        <w:jc w:val="both"/>
        <w:rPr>
          <w:rFonts w:ascii="Arial" w:hAnsi="Arial" w:cs="Arial"/>
          <w:lang w:val="mn-MN"/>
        </w:rPr>
      </w:pPr>
      <w:r w:rsidRPr="00B33BCF">
        <w:rPr>
          <w:rFonts w:ascii="Arial" w:hAnsi="Arial" w:cs="Arial"/>
          <w:lang w:val="mn-MN"/>
        </w:rPr>
        <w:t>Хөдөө аж ахуйн өртгийн сүлжээний анхдагч үйлдвэрлэл эрхлэгч болох мал аж ахуй, тариалангийн үйлдвэрлэлийн үйлдвэрлэл эрхлэгч стандарт, техникийн зохицуулалтын шаардлагад нийцүүлэн түүхий эд, бүтээгдэхүүнээ бэлтгэн, төвлөрсөн цэг, эсхүл агуулахад нийлүүлэх, хүлээн авагч нь чанараар ангилах, шаардлагатай анхан шатны тордолт хийх, багцлах, савлах, шошголох, хадгалах үйл ажиллагааг хариуцаж, дараагийн шат буюу тээвэрлэлт</w:t>
      </w:r>
      <w:r w:rsidR="00BD333D" w:rsidRPr="00B33BCF">
        <w:rPr>
          <w:rFonts w:ascii="Arial" w:hAnsi="Arial" w:cs="Arial"/>
          <w:lang w:val="mn-MN"/>
        </w:rPr>
        <w:t>, эсхүл боловсруулах үйлдвэр, эцсийн хэрэглэгчид нийлүүлэх зохицуулалтыг тусгалаа.</w:t>
      </w:r>
      <w:r w:rsidR="00887228" w:rsidRPr="00B33BCF">
        <w:rPr>
          <w:rFonts w:ascii="Arial" w:hAnsi="Arial" w:cs="Arial"/>
          <w:lang w:val="mn-MN"/>
        </w:rPr>
        <w:t xml:space="preserve"> Ингэхдээ өртгийн сүлжээний оролцогч бүр нь өөрт хамаарах үе шатанд түүхий эд, бүтээгдэхүүний стандарт, техникийн зохицуулалтын шаардлага хангах шаардлагыг тусга</w:t>
      </w:r>
      <w:r w:rsidR="00073863">
        <w:rPr>
          <w:rFonts w:ascii="Arial" w:hAnsi="Arial" w:cs="Arial"/>
          <w:lang w:val="mn-MN"/>
        </w:rPr>
        <w:t>н боловсруулав</w:t>
      </w:r>
      <w:r w:rsidR="00887228" w:rsidRPr="00B33BCF">
        <w:rPr>
          <w:rFonts w:ascii="Arial" w:hAnsi="Arial" w:cs="Arial"/>
          <w:lang w:val="mn-MN"/>
        </w:rPr>
        <w:t>.</w:t>
      </w:r>
    </w:p>
    <w:p w14:paraId="425837F2" w14:textId="77777777" w:rsidR="00831F72" w:rsidRPr="00B33BCF" w:rsidRDefault="00831F72" w:rsidP="009B7C57">
      <w:pPr>
        <w:ind w:firstLine="567"/>
        <w:jc w:val="both"/>
        <w:rPr>
          <w:rFonts w:ascii="Arial" w:hAnsi="Arial" w:cs="Arial"/>
          <w:lang w:val="mn-MN"/>
        </w:rPr>
      </w:pPr>
    </w:p>
    <w:p w14:paraId="43C3165F" w14:textId="0B37ED92" w:rsidR="00A15E71" w:rsidRPr="00B33BCF" w:rsidRDefault="00653028" w:rsidP="006859CF">
      <w:pPr>
        <w:ind w:right="-29" w:firstLine="567"/>
        <w:jc w:val="both"/>
        <w:rPr>
          <w:rFonts w:ascii="Arial" w:hAnsi="Arial" w:cs="Arial"/>
          <w:lang w:val="mn-MN"/>
        </w:rPr>
      </w:pPr>
      <w:r w:rsidRPr="00B33BCF">
        <w:rPr>
          <w:rFonts w:ascii="Arial" w:hAnsi="Arial" w:cs="Arial"/>
          <w:lang w:val="mn-MN"/>
        </w:rPr>
        <w:t>Хөдөө аж ахуйн түүхий эд, бүтээгдэхүүний чанарыг холбогдох стандартын дагуу үнэлж, баталгаажуулах, хө</w:t>
      </w:r>
      <w:r w:rsidR="00831F72" w:rsidRPr="00B33BCF">
        <w:rPr>
          <w:rFonts w:ascii="Arial" w:hAnsi="Arial" w:cs="Arial"/>
          <w:lang w:val="mn-MN"/>
        </w:rPr>
        <w:t>дөө аж ахуйн асуудал эрхэлсэн төрийн захиргааны төв байгууллага нь хөдөө аж ахуйн бүртгэл, мэдээллийн</w:t>
      </w:r>
      <w:r w:rsidR="00831F72" w:rsidRPr="00B33BCF">
        <w:rPr>
          <w:rFonts w:ascii="Arial" w:hAnsi="Arial" w:cs="Arial"/>
          <w:shd w:val="clear" w:color="auto" w:fill="FFFFFF"/>
          <w:lang w:val="mn-MN"/>
        </w:rPr>
        <w:t xml:space="preserve"> </w:t>
      </w:r>
      <w:r w:rsidR="00831F72" w:rsidRPr="00B33BCF">
        <w:rPr>
          <w:rFonts w:ascii="Arial" w:hAnsi="Arial" w:cs="Arial"/>
          <w:lang w:val="mn-MN"/>
        </w:rPr>
        <w:t>нэгдсэн цахим  сантай бай</w:t>
      </w:r>
      <w:r w:rsidRPr="00B33BCF">
        <w:rPr>
          <w:rFonts w:ascii="Arial" w:hAnsi="Arial" w:cs="Arial"/>
          <w:lang w:val="mn-MN"/>
        </w:rPr>
        <w:t xml:space="preserve">хаар тус тус тусгалаа. </w:t>
      </w:r>
      <w:r w:rsidR="00831F72" w:rsidRPr="00B33BCF">
        <w:rPr>
          <w:rFonts w:ascii="Arial" w:hAnsi="Arial" w:cs="Arial"/>
          <w:lang w:val="mn-MN"/>
        </w:rPr>
        <w:tab/>
      </w:r>
    </w:p>
    <w:p w14:paraId="4DDA858A" w14:textId="2E3E0631" w:rsidR="00A15E71" w:rsidRPr="00B33BCF" w:rsidRDefault="00A15E71" w:rsidP="009B7C57">
      <w:pPr>
        <w:ind w:firstLine="567"/>
        <w:jc w:val="both"/>
        <w:rPr>
          <w:rFonts w:ascii="Arial" w:hAnsi="Arial" w:cs="Arial"/>
          <w:color w:val="000000" w:themeColor="text1"/>
          <w:shd w:val="clear" w:color="auto" w:fill="FFFFFF"/>
        </w:rPr>
      </w:pPr>
    </w:p>
    <w:p w14:paraId="0F0C3AFA" w14:textId="145D844D" w:rsidR="00F84A53" w:rsidRPr="00B33BCF" w:rsidRDefault="00016E2D" w:rsidP="009B7C57">
      <w:pPr>
        <w:ind w:firstLine="567"/>
        <w:jc w:val="both"/>
        <w:rPr>
          <w:rFonts w:ascii="Arial" w:eastAsia="Times New Roman" w:hAnsi="Arial" w:cs="Arial"/>
          <w:bCs/>
          <w:i/>
          <w:iCs/>
          <w:noProof/>
          <w:color w:val="000000" w:themeColor="text1"/>
          <w:u w:val="single"/>
          <w:lang w:val="mn-MN"/>
        </w:rPr>
      </w:pPr>
      <w:r w:rsidRPr="00B33BCF">
        <w:rPr>
          <w:rFonts w:ascii="Arial" w:eastAsia="Arial" w:hAnsi="Arial" w:cs="Arial"/>
          <w:bCs/>
          <w:i/>
          <w:iCs/>
          <w:color w:val="000000" w:themeColor="text1"/>
          <w:u w:val="single"/>
          <w:shd w:val="clear" w:color="auto" w:fill="FFFFFF"/>
          <w:lang w:val="mn-MN"/>
        </w:rPr>
        <w:t>Гуравдугаар бүлэг</w:t>
      </w:r>
      <w:r w:rsidR="00F84A53" w:rsidRPr="00B33BCF">
        <w:rPr>
          <w:rFonts w:ascii="Arial" w:eastAsia="Arial" w:hAnsi="Arial" w:cs="Arial"/>
          <w:bCs/>
          <w:i/>
          <w:iCs/>
          <w:color w:val="000000" w:themeColor="text1"/>
          <w:u w:val="single"/>
          <w:shd w:val="clear" w:color="auto" w:fill="FFFFFF"/>
          <w:lang w:val="mn-MN"/>
        </w:rPr>
        <w:t>.</w:t>
      </w:r>
      <w:r w:rsidR="00F84A53" w:rsidRPr="00B33BCF">
        <w:rPr>
          <w:rFonts w:ascii="Arial" w:eastAsia="Arial" w:hAnsi="Arial" w:cs="Arial"/>
          <w:b/>
          <w:i/>
          <w:iCs/>
          <w:color w:val="000000" w:themeColor="text1"/>
          <w:u w:val="single"/>
          <w:shd w:val="clear" w:color="auto" w:fill="FFFFFF"/>
          <w:lang w:val="mn-MN"/>
        </w:rPr>
        <w:t xml:space="preserve"> </w:t>
      </w:r>
      <w:r w:rsidR="006859CF" w:rsidRPr="00B33BCF">
        <w:rPr>
          <w:rFonts w:ascii="Arial" w:eastAsia="Arial" w:hAnsi="Arial" w:cs="Arial"/>
          <w:bCs/>
          <w:i/>
          <w:iCs/>
          <w:noProof/>
          <w:color w:val="000000" w:themeColor="text1"/>
          <w:u w:val="single"/>
          <w:shd w:val="clear" w:color="auto" w:fill="FFFFFF"/>
          <w:lang w:val="mn-MN"/>
        </w:rPr>
        <w:t>Тогтвортой хөдөө аж ахуй</w:t>
      </w:r>
      <w:r w:rsidRPr="00B33BCF">
        <w:rPr>
          <w:rFonts w:ascii="Arial" w:eastAsia="Times New Roman" w:hAnsi="Arial" w:cs="Arial"/>
          <w:bCs/>
          <w:i/>
          <w:iCs/>
          <w:noProof/>
          <w:color w:val="000000" w:themeColor="text1"/>
          <w:u w:val="single"/>
          <w:lang w:val="mn-MN"/>
        </w:rPr>
        <w:t xml:space="preserve">: </w:t>
      </w:r>
    </w:p>
    <w:p w14:paraId="39D6F16D" w14:textId="77777777" w:rsidR="00F84A53" w:rsidRPr="00B33BCF" w:rsidRDefault="00F84A53" w:rsidP="009B7C57">
      <w:pPr>
        <w:ind w:firstLine="567"/>
        <w:jc w:val="both"/>
        <w:rPr>
          <w:rFonts w:ascii="Arial" w:eastAsia="Times New Roman" w:hAnsi="Arial" w:cs="Arial"/>
          <w:bCs/>
          <w:noProof/>
          <w:color w:val="000000" w:themeColor="text1"/>
          <w:lang w:val="mn-MN"/>
        </w:rPr>
      </w:pPr>
    </w:p>
    <w:p w14:paraId="627981AD" w14:textId="37D77AFC" w:rsidR="008D3DDE" w:rsidRPr="00B33BCF" w:rsidRDefault="008D3DDE" w:rsidP="00C932AC">
      <w:pPr>
        <w:ind w:right="61" w:firstLine="567"/>
        <w:jc w:val="both"/>
        <w:rPr>
          <w:rFonts w:ascii="Arial" w:hAnsi="Arial" w:cs="Arial"/>
          <w:bCs/>
          <w:lang w:val="mn-MN"/>
        </w:rPr>
      </w:pPr>
      <w:r w:rsidRPr="00B33BCF">
        <w:rPr>
          <w:rFonts w:ascii="Arial" w:hAnsi="Arial" w:cs="Arial"/>
          <w:bCs/>
          <w:lang w:val="mn-MN"/>
        </w:rPr>
        <w:t>Энэхүү бүлэгт тогтвортой хөдөө аж ахуйн төлөвлөлт, хөдөө аж ахуйн газрын эзэмшил, ашиглалт, хүний нөөцийг бэлтгэх, судалгаа ба хөгжүүлэлт болон салбарын эрсдэлийн удирдлагын талаарх зохицуулалтыг тусгав. Үүнд,</w:t>
      </w:r>
    </w:p>
    <w:p w14:paraId="5F8BD4E6" w14:textId="496FD635" w:rsidR="00C932AC" w:rsidRPr="00B33BCF" w:rsidRDefault="00C932AC" w:rsidP="00C932AC">
      <w:pPr>
        <w:ind w:right="61" w:firstLine="567"/>
        <w:jc w:val="both"/>
        <w:rPr>
          <w:rFonts w:ascii="Arial" w:hAnsi="Arial" w:cs="Arial"/>
          <w:lang w:val="mn-MN"/>
        </w:rPr>
      </w:pPr>
      <w:r w:rsidRPr="00B33BCF">
        <w:rPr>
          <w:rFonts w:ascii="Arial" w:hAnsi="Arial" w:cs="Arial"/>
          <w:bCs/>
          <w:lang w:val="mn-MN"/>
        </w:rPr>
        <w:lastRenderedPageBreak/>
        <w:t xml:space="preserve">Тогтвортой хөдөө аж ахуйг хөгжүүлэх зорилгоор улсын хэмжээнд дунд хугацааны </w:t>
      </w:r>
      <w:r w:rsidRPr="00B33BCF">
        <w:rPr>
          <w:rFonts w:ascii="Arial" w:hAnsi="Arial" w:cs="Arial"/>
          <w:lang w:val="mn-MN"/>
        </w:rPr>
        <w:t>Хөгжлийн</w:t>
      </w:r>
      <w:r w:rsidRPr="00B33BCF">
        <w:rPr>
          <w:rFonts w:ascii="Arial" w:hAnsi="Arial" w:cs="Arial"/>
          <w:bCs/>
          <w:lang w:val="mn-MN"/>
        </w:rPr>
        <w:t xml:space="preserve"> зорилтот хөтөлбөртэй б</w:t>
      </w:r>
      <w:r w:rsidR="00826FDD" w:rsidRPr="00B33BCF">
        <w:rPr>
          <w:rFonts w:ascii="Arial" w:hAnsi="Arial" w:cs="Arial"/>
          <w:bCs/>
          <w:lang w:val="mn-MN"/>
        </w:rPr>
        <w:t>айх, уг хөтөлбөрийг хэрэгжүүлэх арга хэмжээний төлөвлөгөөг аймаг,</w:t>
      </w:r>
      <w:r w:rsidR="00826FDD" w:rsidRPr="00B33BCF">
        <w:rPr>
          <w:rFonts w:ascii="Arial" w:hAnsi="Arial" w:cs="Arial"/>
          <w:lang w:val="mn-MN"/>
        </w:rPr>
        <w:t xml:space="preserve"> нийслэл, хот, </w:t>
      </w:r>
      <w:r w:rsidR="00826FDD" w:rsidRPr="00B33BCF">
        <w:rPr>
          <w:rFonts w:ascii="Arial" w:hAnsi="Arial" w:cs="Arial"/>
          <w:bCs/>
          <w:lang w:val="mn-MN"/>
        </w:rPr>
        <w:t>с</w:t>
      </w:r>
      <w:r w:rsidR="00826FDD" w:rsidRPr="00B33BCF">
        <w:rPr>
          <w:rFonts w:ascii="Arial" w:hAnsi="Arial" w:cs="Arial"/>
          <w:lang w:val="mn-MN"/>
        </w:rPr>
        <w:t>ум, дүүрэг батлан хэрэгжүүлж, тайлагнахаар энэ бүлэгт тусгалаа.</w:t>
      </w:r>
    </w:p>
    <w:p w14:paraId="15C841DF" w14:textId="77777777" w:rsidR="00DE2E61" w:rsidRPr="00B33BCF" w:rsidRDefault="00DE2E61" w:rsidP="00DE2E61">
      <w:pPr>
        <w:ind w:right="61" w:firstLine="567"/>
        <w:jc w:val="both"/>
        <w:rPr>
          <w:rFonts w:ascii="Arial" w:hAnsi="Arial" w:cs="Arial"/>
          <w:lang w:val="mn-MN"/>
        </w:rPr>
      </w:pPr>
    </w:p>
    <w:p w14:paraId="4913C0BE" w14:textId="1A1A1F0E" w:rsidR="00DE2E61" w:rsidRPr="00B33BCF" w:rsidRDefault="00FD2F08" w:rsidP="00DE2E61">
      <w:pPr>
        <w:ind w:right="61" w:firstLine="567"/>
        <w:jc w:val="both"/>
        <w:rPr>
          <w:rFonts w:ascii="Arial" w:hAnsi="Arial" w:cs="Arial"/>
          <w:lang w:val="mn-MN"/>
        </w:rPr>
      </w:pPr>
      <w:r w:rsidRPr="00B33BCF">
        <w:rPr>
          <w:rFonts w:ascii="Arial" w:hAnsi="Arial" w:cs="Arial"/>
          <w:lang w:val="mn-MN"/>
        </w:rPr>
        <w:t>Хөдөө аж ахуйн үйлдвэрлэл эрхлэх баталгааг хангах зорилгоор а</w:t>
      </w:r>
      <w:r w:rsidR="00DE2E61" w:rsidRPr="00B33BCF">
        <w:rPr>
          <w:rFonts w:ascii="Arial" w:hAnsi="Arial" w:cs="Arial"/>
          <w:lang w:val="mn-MN"/>
        </w:rPr>
        <w:t>ймаг, нийслэл, сум, дүүргийн газар зохион байгуулалтын төлөвлөгөөнд тусга</w:t>
      </w:r>
      <w:r w:rsidRPr="00B33BCF">
        <w:rPr>
          <w:rFonts w:ascii="Arial" w:hAnsi="Arial" w:cs="Arial"/>
          <w:lang w:val="mn-MN"/>
        </w:rPr>
        <w:t>сны үндсэн дээр өвөлжөө, хаваржааны бэлчээрийн болон мал услах уст цэг, худгийн хоорондох зай, байршлыг усны нөөц, уст цэгийн хайгуул, судалгааны дүнд үндэслэн хөдөө аж ахуйн үйлдвэрлэл эрхлэгчид газрыг ашиглуулах, эзэмшүүлэх талаар зохицуулалтыг тусгав.</w:t>
      </w:r>
    </w:p>
    <w:p w14:paraId="239119DD" w14:textId="77777777" w:rsidR="00FD2F08" w:rsidRPr="00B33BCF" w:rsidRDefault="00FD2F08" w:rsidP="00DE2E61">
      <w:pPr>
        <w:ind w:right="61" w:firstLine="567"/>
        <w:jc w:val="both"/>
        <w:rPr>
          <w:rFonts w:ascii="Arial" w:hAnsi="Arial" w:cs="Arial"/>
          <w:lang w:val="mn-MN"/>
        </w:rPr>
      </w:pPr>
    </w:p>
    <w:p w14:paraId="608D1A3C" w14:textId="2662664C" w:rsidR="00DD2857" w:rsidRPr="00B33BCF" w:rsidRDefault="00DD2857" w:rsidP="00DD2857">
      <w:pPr>
        <w:tabs>
          <w:tab w:val="left" w:pos="709"/>
        </w:tabs>
        <w:ind w:right="-29"/>
        <w:jc w:val="both"/>
        <w:rPr>
          <w:rFonts w:ascii="Arial" w:hAnsi="Arial" w:cs="Arial"/>
          <w:lang w:val="mn-MN"/>
        </w:rPr>
      </w:pPr>
      <w:r w:rsidRPr="00B33BCF">
        <w:rPr>
          <w:rFonts w:ascii="Arial" w:hAnsi="Arial" w:cs="Arial"/>
          <w:lang w:val="mn-MN"/>
        </w:rPr>
        <w:tab/>
        <w:t>Мөн тухайн аймаг, нийслэл, хотын хэмжээнд хөдөө аж ахуйн өртгийн сүлжээнд хамаарах үйл ажиллагаа эрхлэх хүний нөөцийн хангамж, эрэлт, нийлүүлэлтийн судалгаа гаргаж, дутагдаж буй ажлын байранд захиалгаар хүний нөөцийг бэлтгэх арга хэмжээг орон нутаг төлөвлөн хэрэгжилтийг хангах, шаардагдах эрэлттэй мэргэжлээр их, дээд сургууль, мэргэжлийн сургалт, үйлдвэрлэлийн төвд шинээр анги нээх, гадаад оронд сургах, тэтгэлэгт тэргүүн ээлжинд хамруулах асуудлыг хөдөө аж ахуйн асуудал эрхэлсэн төрийн захиргааны төв байгууллага дангаар, эсхүл боловсролын асуудал эрхэлсэн төрийн захиргааны төв байгууллагатай хамтран зохион байгуулахаар энэ бүлэгт тусга</w:t>
      </w:r>
      <w:r w:rsidR="00021403">
        <w:rPr>
          <w:rFonts w:ascii="Arial" w:hAnsi="Arial" w:cs="Arial"/>
          <w:lang w:val="mn-MN"/>
        </w:rPr>
        <w:t>н боловсруул</w:t>
      </w:r>
      <w:r w:rsidRPr="00B33BCF">
        <w:rPr>
          <w:rFonts w:ascii="Arial" w:hAnsi="Arial" w:cs="Arial"/>
          <w:lang w:val="mn-MN"/>
        </w:rPr>
        <w:t>лаа.</w:t>
      </w:r>
    </w:p>
    <w:p w14:paraId="4A6F8AE8" w14:textId="77777777" w:rsidR="00DD2857" w:rsidRPr="00B33BCF" w:rsidRDefault="00DD2857" w:rsidP="00DD2857">
      <w:pPr>
        <w:tabs>
          <w:tab w:val="left" w:pos="709"/>
        </w:tabs>
        <w:ind w:right="-29"/>
        <w:jc w:val="both"/>
        <w:rPr>
          <w:rFonts w:ascii="Arial" w:hAnsi="Arial" w:cs="Arial"/>
          <w:lang w:val="mn-MN"/>
        </w:rPr>
      </w:pPr>
    </w:p>
    <w:p w14:paraId="4FBCBA9C" w14:textId="5C296E20" w:rsidR="00DD2857" w:rsidRPr="00B33BCF" w:rsidRDefault="00DB20D1" w:rsidP="00DD2857">
      <w:pPr>
        <w:tabs>
          <w:tab w:val="left" w:pos="709"/>
        </w:tabs>
        <w:ind w:right="-29"/>
        <w:jc w:val="both"/>
        <w:rPr>
          <w:rFonts w:ascii="Arial" w:hAnsi="Arial" w:cs="Arial"/>
          <w:lang w:val="mn-MN"/>
        </w:rPr>
      </w:pPr>
      <w:r w:rsidRPr="00B33BCF">
        <w:rPr>
          <w:rFonts w:ascii="Arial" w:hAnsi="Arial" w:cs="Arial"/>
          <w:lang w:val="mn-MN"/>
        </w:rPr>
        <w:tab/>
      </w:r>
      <w:r w:rsidR="008D3DDE" w:rsidRPr="00B33BCF">
        <w:rPr>
          <w:rFonts w:ascii="Arial" w:hAnsi="Arial" w:cs="Arial"/>
          <w:lang w:val="mn-MN"/>
        </w:rPr>
        <w:t>Хөдөө аж ахуйн үйлдвэрлэл эрхлэгч, өртгийн сүлжээнд оролцогчид шинэ мэдлэг, инновац, технологи эзэмшүүлэх, дэвшилтэт технологийг үйлдвэрлэлд нэвтрүүлэхэд чиглэгдсэн зөвлөн туслах үйлчилгээг салбарын судалгаа, хөгжлийн асуудал хариуцсан төрийн байгууллага болон салбарын мэргэжлийн холбоо, иргэний нийгмийн байгууллага хэрэгжүүлж байхаар тусгав.</w:t>
      </w:r>
    </w:p>
    <w:p w14:paraId="13139DCB" w14:textId="77777777" w:rsidR="008D3DDE" w:rsidRPr="00B33BCF" w:rsidRDefault="008D3DDE" w:rsidP="00DD2857">
      <w:pPr>
        <w:tabs>
          <w:tab w:val="left" w:pos="709"/>
        </w:tabs>
        <w:ind w:right="-29"/>
        <w:jc w:val="both"/>
        <w:rPr>
          <w:rFonts w:ascii="Arial" w:hAnsi="Arial" w:cs="Arial"/>
          <w:lang w:val="mn-MN"/>
        </w:rPr>
      </w:pPr>
    </w:p>
    <w:p w14:paraId="7BC5208D" w14:textId="2C6F9E24" w:rsidR="008D3DDE" w:rsidRPr="00B33BCF" w:rsidRDefault="008D3DDE" w:rsidP="00DD2857">
      <w:pPr>
        <w:tabs>
          <w:tab w:val="left" w:pos="709"/>
        </w:tabs>
        <w:ind w:right="-29"/>
        <w:jc w:val="both"/>
        <w:rPr>
          <w:rFonts w:ascii="Arial" w:hAnsi="Arial" w:cs="Arial"/>
          <w:lang w:val="mn-MN"/>
        </w:rPr>
      </w:pPr>
      <w:r w:rsidRPr="00B33BCF">
        <w:rPr>
          <w:rFonts w:ascii="Arial" w:hAnsi="Arial" w:cs="Arial"/>
          <w:lang w:val="mn-MN"/>
        </w:rPr>
        <w:tab/>
        <w:t>Хөдөө аж ахуйн эрсдэлийг ангилж, эрсдэлийг үнэлэх, хариу арга хэмжээ авах үйл ажиллагааны талаарх зохицуулалтыг энэ бүлэгт тусгав.</w:t>
      </w:r>
    </w:p>
    <w:p w14:paraId="506DBE26" w14:textId="77777777" w:rsidR="008D3DDE" w:rsidRPr="00B33BCF" w:rsidRDefault="008D3DDE" w:rsidP="00DD2857">
      <w:pPr>
        <w:tabs>
          <w:tab w:val="left" w:pos="709"/>
        </w:tabs>
        <w:ind w:right="-29"/>
        <w:jc w:val="both"/>
        <w:rPr>
          <w:rFonts w:ascii="Arial" w:hAnsi="Arial" w:cs="Arial"/>
          <w:lang w:val="mn-MN"/>
        </w:rPr>
      </w:pPr>
    </w:p>
    <w:p w14:paraId="3E8C5DA4" w14:textId="651FD3E3" w:rsidR="00F84A53" w:rsidRPr="00B33BCF" w:rsidRDefault="00016E2D" w:rsidP="009B7C57">
      <w:pPr>
        <w:ind w:firstLine="567"/>
        <w:jc w:val="both"/>
        <w:rPr>
          <w:rFonts w:ascii="Arial" w:eastAsia="Times New Roman" w:hAnsi="Arial" w:cs="Arial"/>
          <w:b/>
          <w:noProof/>
          <w:color w:val="000000" w:themeColor="text1"/>
          <w:lang w:val="mn-MN"/>
        </w:rPr>
      </w:pPr>
      <w:r w:rsidRPr="00B33BCF">
        <w:rPr>
          <w:rFonts w:ascii="Arial" w:eastAsia="Arial" w:hAnsi="Arial" w:cs="Arial"/>
          <w:bCs/>
          <w:i/>
          <w:iCs/>
          <w:color w:val="000000" w:themeColor="text1"/>
          <w:u w:val="single"/>
          <w:shd w:val="clear" w:color="auto" w:fill="FFFFFF"/>
          <w:lang w:val="mn-MN"/>
        </w:rPr>
        <w:t>Дөрөвдүгээр бүлэг</w:t>
      </w:r>
      <w:r w:rsidR="00F84A53" w:rsidRPr="00B33BCF">
        <w:rPr>
          <w:rFonts w:ascii="Arial" w:eastAsia="Arial" w:hAnsi="Arial" w:cs="Arial"/>
          <w:bCs/>
          <w:i/>
          <w:iCs/>
          <w:color w:val="000000" w:themeColor="text1"/>
          <w:u w:val="single"/>
          <w:shd w:val="clear" w:color="auto" w:fill="FFFFFF"/>
          <w:lang w:val="mn-MN"/>
        </w:rPr>
        <w:t>.</w:t>
      </w:r>
      <w:r w:rsidR="00F84A53" w:rsidRPr="00B33BCF">
        <w:rPr>
          <w:rFonts w:ascii="Arial" w:eastAsia="Arial" w:hAnsi="Arial" w:cs="Arial"/>
          <w:b/>
          <w:i/>
          <w:iCs/>
          <w:color w:val="000000" w:themeColor="text1"/>
          <w:u w:val="single"/>
          <w:shd w:val="clear" w:color="auto" w:fill="FFFFFF"/>
          <w:lang w:val="mn-MN"/>
        </w:rPr>
        <w:t xml:space="preserve"> </w:t>
      </w:r>
      <w:r w:rsidR="008D3DDE" w:rsidRPr="00B33BCF">
        <w:rPr>
          <w:rFonts w:ascii="Arial" w:hAnsi="Arial" w:cs="Arial"/>
          <w:bCs/>
          <w:i/>
          <w:iCs/>
          <w:color w:val="000000" w:themeColor="text1"/>
          <w:u w:val="single"/>
          <w:lang w:val="mn-MN"/>
        </w:rPr>
        <w:t>Хөдөө аж ахуйн үйлдвэрлэлийн дэмжлэг</w:t>
      </w:r>
      <w:r w:rsidRPr="00B33BCF">
        <w:rPr>
          <w:rFonts w:ascii="Arial" w:eastAsia="Times New Roman" w:hAnsi="Arial" w:cs="Arial"/>
          <w:b/>
          <w:i/>
          <w:iCs/>
          <w:noProof/>
          <w:color w:val="000000" w:themeColor="text1"/>
          <w:u w:val="single"/>
          <w:lang w:val="mn-MN"/>
        </w:rPr>
        <w:t>:</w:t>
      </w:r>
      <w:r w:rsidRPr="00B33BCF">
        <w:rPr>
          <w:rFonts w:ascii="Arial" w:eastAsia="Times New Roman" w:hAnsi="Arial" w:cs="Arial"/>
          <w:b/>
          <w:noProof/>
          <w:color w:val="000000" w:themeColor="text1"/>
          <w:lang w:val="mn-MN"/>
        </w:rPr>
        <w:t xml:space="preserve"> </w:t>
      </w:r>
    </w:p>
    <w:p w14:paraId="245748D7" w14:textId="77777777" w:rsidR="00F84A53" w:rsidRPr="00B33BCF" w:rsidRDefault="00F84A53" w:rsidP="009B7C57">
      <w:pPr>
        <w:ind w:firstLine="567"/>
        <w:jc w:val="both"/>
        <w:rPr>
          <w:rFonts w:ascii="Arial" w:eastAsia="Times New Roman" w:hAnsi="Arial" w:cs="Arial"/>
          <w:b/>
          <w:noProof/>
          <w:color w:val="000000" w:themeColor="text1"/>
          <w:lang w:val="mn-MN"/>
        </w:rPr>
      </w:pPr>
    </w:p>
    <w:p w14:paraId="1F46578C" w14:textId="31DBB418" w:rsidR="00CC25FE" w:rsidRPr="00B33BCF" w:rsidRDefault="00F84A53" w:rsidP="008D3DDE">
      <w:pPr>
        <w:ind w:firstLine="567"/>
        <w:jc w:val="both"/>
        <w:rPr>
          <w:rFonts w:ascii="Arial" w:hAnsi="Arial" w:cs="Arial"/>
          <w:bCs/>
          <w:color w:val="000000" w:themeColor="text1"/>
          <w:lang w:val="mn-MN"/>
        </w:rPr>
      </w:pPr>
      <w:r w:rsidRPr="00B33BCF">
        <w:rPr>
          <w:rFonts w:ascii="Arial" w:eastAsia="Arial" w:hAnsi="Arial" w:cs="Arial"/>
          <w:bCs/>
          <w:color w:val="000000" w:themeColor="text1"/>
          <w:shd w:val="clear" w:color="auto" w:fill="FFFFFF"/>
          <w:lang w:val="mn-MN"/>
        </w:rPr>
        <w:t>Энэхүү бүлэгт</w:t>
      </w:r>
      <w:r w:rsidRPr="00B33BCF">
        <w:rPr>
          <w:rFonts w:ascii="Arial" w:eastAsia="Arial" w:hAnsi="Arial" w:cs="Arial"/>
          <w:b/>
          <w:color w:val="000000" w:themeColor="text1"/>
          <w:shd w:val="clear" w:color="auto" w:fill="FFFFFF"/>
          <w:lang w:val="mn-MN"/>
        </w:rPr>
        <w:t xml:space="preserve"> </w:t>
      </w:r>
      <w:r w:rsidR="008D3DDE" w:rsidRPr="00B33BCF">
        <w:rPr>
          <w:rFonts w:ascii="Arial" w:hAnsi="Arial" w:cs="Arial"/>
          <w:bCs/>
          <w:color w:val="000000" w:themeColor="text1"/>
          <w:lang w:val="mn-MN"/>
        </w:rPr>
        <w:t xml:space="preserve">хөдөө аж ахуйн өртгийн сүлжээний оролцогчид төрөөс үзүүлэх дэмжлэгийн хэлбэр, шалгуурыг тогтоож, </w:t>
      </w:r>
      <w:r w:rsidR="004416D0" w:rsidRPr="00B33BCF">
        <w:rPr>
          <w:rFonts w:ascii="Arial" w:hAnsi="Arial" w:cs="Arial"/>
          <w:lang w:val="mn-MN"/>
        </w:rPr>
        <w:t xml:space="preserve">хөдөө аж ахуйн дотоодын үйлдвэрлэлийг хамгаалах, үйлдвэрлэлийн цар хүрээг тэлэх, тогтвортой хөдөө аж ахуйг хөгжүүлэх, салбар хоорондын уялдааг хангах зорилгоор </w:t>
      </w:r>
      <w:r w:rsidR="008D3DDE" w:rsidRPr="00B33BCF">
        <w:rPr>
          <w:rFonts w:ascii="Arial" w:hAnsi="Arial" w:cs="Arial"/>
          <w:bCs/>
          <w:color w:val="000000" w:themeColor="text1"/>
          <w:lang w:val="mn-MN"/>
        </w:rPr>
        <w:t>дэмжлэг үзүүлэх үйлдвэрлэл, үйл ажиллагаа</w:t>
      </w:r>
      <w:r w:rsidR="004416D0" w:rsidRPr="00B33BCF">
        <w:rPr>
          <w:rFonts w:ascii="Arial" w:hAnsi="Arial" w:cs="Arial"/>
          <w:bCs/>
          <w:color w:val="000000" w:themeColor="text1"/>
          <w:lang w:val="mn-MN"/>
        </w:rPr>
        <w:t>г</w:t>
      </w:r>
      <w:r w:rsidR="008D3DDE" w:rsidRPr="00B33BCF">
        <w:rPr>
          <w:rFonts w:ascii="Arial" w:hAnsi="Arial" w:cs="Arial"/>
          <w:bCs/>
          <w:color w:val="000000" w:themeColor="text1"/>
          <w:lang w:val="mn-MN"/>
        </w:rPr>
        <w:t xml:space="preserve"> то</w:t>
      </w:r>
      <w:r w:rsidR="004416D0" w:rsidRPr="00B33BCF">
        <w:rPr>
          <w:rFonts w:ascii="Arial" w:hAnsi="Arial" w:cs="Arial"/>
          <w:bCs/>
          <w:color w:val="000000" w:themeColor="text1"/>
          <w:lang w:val="mn-MN"/>
        </w:rPr>
        <w:t>дорхойл</w:t>
      </w:r>
      <w:r w:rsidR="008D3DDE" w:rsidRPr="00B33BCF">
        <w:rPr>
          <w:rFonts w:ascii="Arial" w:hAnsi="Arial" w:cs="Arial"/>
          <w:bCs/>
          <w:color w:val="000000" w:themeColor="text1"/>
          <w:lang w:val="mn-MN"/>
        </w:rPr>
        <w:t>ов.</w:t>
      </w:r>
    </w:p>
    <w:p w14:paraId="062140FD" w14:textId="77777777" w:rsidR="004416D0" w:rsidRPr="00B33BCF" w:rsidRDefault="004416D0" w:rsidP="008D3DDE">
      <w:pPr>
        <w:ind w:firstLine="567"/>
        <w:jc w:val="both"/>
        <w:rPr>
          <w:rFonts w:ascii="Arial" w:hAnsi="Arial" w:cs="Arial"/>
          <w:bCs/>
          <w:color w:val="000000" w:themeColor="text1"/>
          <w:lang w:val="mn-MN"/>
        </w:rPr>
      </w:pPr>
    </w:p>
    <w:p w14:paraId="162B311D" w14:textId="4E83F261" w:rsidR="004416D0" w:rsidRPr="00B33BCF" w:rsidRDefault="004416D0" w:rsidP="001A4209">
      <w:pPr>
        <w:ind w:right="-29" w:firstLine="567"/>
        <w:jc w:val="both"/>
        <w:rPr>
          <w:rFonts w:ascii="Arial" w:hAnsi="Arial" w:cs="Arial"/>
          <w:lang w:val="mn-MN"/>
        </w:rPr>
      </w:pPr>
      <w:r w:rsidRPr="00B33BCF">
        <w:rPr>
          <w:rFonts w:ascii="Arial" w:hAnsi="Arial" w:cs="Arial"/>
          <w:lang w:val="mn-MN"/>
        </w:rPr>
        <w:t>Хөдөө аж ахуйн үйлдвэрлэлийн мөнгөн болон мөнгөн бус дэмжлэгийн нийт хэмжээ, бүтээмж, эдийн засаг, нийгэм, байгаль орчны нөлөөлөл, өгөөжийг жил бүр тооцож, үр дүнд суурилсан төсөв, бодлогын арга хэмжээг төлөвлөх, дэмжлэгийг оновчтой тогтоох, хуваарилахад ашигла</w:t>
      </w:r>
      <w:r w:rsidR="003F3351" w:rsidRPr="00B33BCF">
        <w:rPr>
          <w:rFonts w:ascii="Arial" w:hAnsi="Arial" w:cs="Arial"/>
          <w:lang w:val="mn-MN"/>
        </w:rPr>
        <w:t>даг байхаар хуулийн төсөлд тусгалаа.</w:t>
      </w:r>
    </w:p>
    <w:p w14:paraId="1207F197" w14:textId="77777777" w:rsidR="004416D0" w:rsidRPr="00B33BCF" w:rsidRDefault="004416D0" w:rsidP="003F3351">
      <w:pPr>
        <w:ind w:right="-750"/>
        <w:jc w:val="both"/>
        <w:rPr>
          <w:rFonts w:ascii="Arial" w:hAnsi="Arial" w:cs="Arial"/>
          <w:lang w:val="mn-MN"/>
        </w:rPr>
      </w:pPr>
    </w:p>
    <w:p w14:paraId="7AED4D4F" w14:textId="2007401E" w:rsidR="00F84A53" w:rsidRPr="00B33BCF" w:rsidRDefault="00016E2D" w:rsidP="009B7C57">
      <w:pPr>
        <w:ind w:firstLine="567"/>
        <w:jc w:val="both"/>
        <w:rPr>
          <w:rFonts w:ascii="Arial" w:eastAsia="Times New Roman" w:hAnsi="Arial" w:cs="Arial"/>
          <w:color w:val="000000" w:themeColor="text1"/>
          <w:lang w:val="mn-MN"/>
        </w:rPr>
      </w:pPr>
      <w:r w:rsidRPr="00B33BCF">
        <w:rPr>
          <w:rFonts w:ascii="Arial" w:eastAsia="Arial" w:hAnsi="Arial" w:cs="Arial"/>
          <w:bCs/>
          <w:i/>
          <w:iCs/>
          <w:color w:val="000000" w:themeColor="text1"/>
          <w:u w:val="single"/>
          <w:shd w:val="clear" w:color="auto" w:fill="FFFFFF"/>
          <w:lang w:val="mn-MN"/>
        </w:rPr>
        <w:t>Тавдугаар бүлэг</w:t>
      </w:r>
      <w:r w:rsidR="00F84A53" w:rsidRPr="00B33BCF">
        <w:rPr>
          <w:rFonts w:ascii="Arial" w:eastAsia="Arial" w:hAnsi="Arial" w:cs="Arial"/>
          <w:bCs/>
          <w:i/>
          <w:iCs/>
          <w:color w:val="000000" w:themeColor="text1"/>
          <w:u w:val="single"/>
          <w:shd w:val="clear" w:color="auto" w:fill="FFFFFF"/>
          <w:lang w:val="mn-MN"/>
        </w:rPr>
        <w:t>.</w:t>
      </w:r>
      <w:r w:rsidR="00F84A53" w:rsidRPr="00B33BCF">
        <w:rPr>
          <w:rFonts w:ascii="Arial" w:eastAsia="Arial" w:hAnsi="Arial" w:cs="Arial"/>
          <w:b/>
          <w:i/>
          <w:iCs/>
          <w:color w:val="000000" w:themeColor="text1"/>
          <w:u w:val="single"/>
          <w:shd w:val="clear" w:color="auto" w:fill="FFFFFF"/>
          <w:lang w:val="mn-MN"/>
        </w:rPr>
        <w:t xml:space="preserve"> </w:t>
      </w:r>
      <w:r w:rsidR="003F3351" w:rsidRPr="00B33BCF">
        <w:rPr>
          <w:rFonts w:ascii="Arial" w:eastAsia="Arial" w:hAnsi="Arial" w:cs="Arial"/>
          <w:bCs/>
          <w:i/>
          <w:iCs/>
          <w:color w:val="000000" w:themeColor="text1"/>
          <w:u w:val="single"/>
          <w:shd w:val="clear" w:color="auto" w:fill="FFFFFF"/>
          <w:lang w:val="mn-MN"/>
        </w:rPr>
        <w:t>Хөдөө аж ахуйн салбарын удирдлага, зохицуулалт</w:t>
      </w:r>
      <w:r w:rsidR="003F3351" w:rsidRPr="00B33BCF">
        <w:rPr>
          <w:rFonts w:ascii="Arial" w:eastAsia="Times New Roman" w:hAnsi="Arial" w:cs="Arial"/>
          <w:i/>
          <w:iCs/>
          <w:noProof/>
          <w:color w:val="000000" w:themeColor="text1"/>
          <w:u w:val="single"/>
          <w:lang w:val="mn-MN"/>
        </w:rPr>
        <w:t xml:space="preserve"> </w:t>
      </w:r>
      <w:r w:rsidRPr="00B33BCF">
        <w:rPr>
          <w:rFonts w:ascii="Arial" w:eastAsia="Times New Roman" w:hAnsi="Arial" w:cs="Arial"/>
          <w:i/>
          <w:iCs/>
          <w:noProof/>
          <w:color w:val="000000" w:themeColor="text1"/>
          <w:u w:val="single"/>
          <w:lang w:val="mn-MN"/>
        </w:rPr>
        <w:t>:</w:t>
      </w:r>
      <w:r w:rsidRPr="00B33BCF">
        <w:rPr>
          <w:rFonts w:ascii="Arial" w:eastAsia="Times New Roman" w:hAnsi="Arial" w:cs="Arial"/>
          <w:color w:val="000000" w:themeColor="text1"/>
          <w:lang w:val="mn-MN"/>
        </w:rPr>
        <w:t xml:space="preserve"> </w:t>
      </w:r>
      <w:bookmarkStart w:id="1" w:name="_Hlk150765310"/>
    </w:p>
    <w:p w14:paraId="49F5FBC1" w14:textId="77777777" w:rsidR="00F84A53" w:rsidRPr="00B33BCF" w:rsidRDefault="00F84A53" w:rsidP="009B7C57">
      <w:pPr>
        <w:ind w:firstLine="567"/>
        <w:jc w:val="both"/>
        <w:rPr>
          <w:rFonts w:ascii="Arial" w:eastAsia="Times New Roman" w:hAnsi="Arial" w:cs="Arial"/>
          <w:color w:val="000000" w:themeColor="text1"/>
          <w:lang w:val="mn-MN"/>
        </w:rPr>
      </w:pPr>
    </w:p>
    <w:p w14:paraId="5F002154" w14:textId="6C5CECC2" w:rsidR="003A3694" w:rsidRPr="00B33BCF" w:rsidRDefault="00F84A53" w:rsidP="003F3351">
      <w:pPr>
        <w:ind w:firstLine="567"/>
        <w:jc w:val="both"/>
        <w:rPr>
          <w:rFonts w:ascii="Arial" w:hAnsi="Arial" w:cs="Arial"/>
          <w:color w:val="000000" w:themeColor="text1"/>
        </w:rPr>
      </w:pPr>
      <w:r w:rsidRPr="00B33BCF">
        <w:rPr>
          <w:rFonts w:ascii="Arial" w:eastAsia="Times New Roman" w:hAnsi="Arial" w:cs="Arial"/>
          <w:bCs/>
          <w:noProof/>
          <w:color w:val="000000" w:themeColor="text1"/>
          <w:lang w:val="mn-MN"/>
        </w:rPr>
        <w:t xml:space="preserve">Энэхүү бүлэгт </w:t>
      </w:r>
      <w:bookmarkEnd w:id="1"/>
      <w:r w:rsidR="0057622A" w:rsidRPr="00B33BCF">
        <w:rPr>
          <w:rFonts w:ascii="Arial" w:eastAsia="Times New Roman" w:hAnsi="Arial" w:cs="Arial"/>
          <w:bCs/>
          <w:noProof/>
          <w:color w:val="000000" w:themeColor="text1"/>
          <w:lang w:val="mn-MN"/>
        </w:rPr>
        <w:t xml:space="preserve">хөдөө аж ахуйн салбарын </w:t>
      </w:r>
      <w:bookmarkStart w:id="2" w:name="_Hlk195200095"/>
      <w:r w:rsidR="0057622A" w:rsidRPr="00B33BCF">
        <w:rPr>
          <w:rFonts w:ascii="Arial" w:hAnsi="Arial" w:cs="Arial"/>
          <w:lang w:val="mn-MN"/>
        </w:rPr>
        <w:t xml:space="preserve">бодлого боловсруулах, төлөвлөх, хэрэгжилтийг зохион байгуулах, зохицуулах, тайлагнах, мэдээлэх, хяналт тавих, дүн шинжилгээ хийх, үнэлгээ өгөх </w:t>
      </w:r>
      <w:bookmarkEnd w:id="2"/>
      <w:r w:rsidR="0057622A" w:rsidRPr="00B33BCF">
        <w:rPr>
          <w:rFonts w:ascii="Arial" w:hAnsi="Arial" w:cs="Arial"/>
          <w:lang w:val="mn-MN"/>
        </w:rPr>
        <w:t>чиг үүргийг хэрэгжүүлэх төрийн байгууллагуудыг тодорхойлов.</w:t>
      </w:r>
    </w:p>
    <w:p w14:paraId="63A6D546" w14:textId="2244F1A2" w:rsidR="00016E2D" w:rsidRPr="00B33BCF" w:rsidRDefault="00016E2D" w:rsidP="009B7C57">
      <w:pPr>
        <w:ind w:firstLine="567"/>
        <w:jc w:val="both"/>
        <w:rPr>
          <w:rFonts w:ascii="Arial" w:eastAsia="Times New Roman" w:hAnsi="Arial" w:cs="Arial"/>
          <w:bCs/>
          <w:color w:val="000000" w:themeColor="text1"/>
          <w:lang w:val="mn-MN"/>
        </w:rPr>
      </w:pPr>
    </w:p>
    <w:p w14:paraId="3DE7FEAB" w14:textId="12E414FD" w:rsidR="00016E2D" w:rsidRPr="00B33BCF" w:rsidRDefault="00016E2D" w:rsidP="0057622A">
      <w:pPr>
        <w:ind w:firstLine="567"/>
        <w:jc w:val="both"/>
        <w:rPr>
          <w:rFonts w:ascii="Arial" w:eastAsia="Times New Roman" w:hAnsi="Arial" w:cs="Arial"/>
          <w:b/>
          <w:bCs/>
          <w:noProof/>
          <w:color w:val="000000" w:themeColor="text1"/>
          <w:lang w:val="mn-MN"/>
        </w:rPr>
      </w:pPr>
      <w:r w:rsidRPr="00B33BCF">
        <w:rPr>
          <w:rFonts w:ascii="Arial" w:eastAsia="Arial" w:hAnsi="Arial" w:cs="Arial"/>
          <w:bCs/>
          <w:i/>
          <w:iCs/>
          <w:color w:val="000000" w:themeColor="text1"/>
          <w:u w:val="single"/>
          <w:shd w:val="clear" w:color="auto" w:fill="FFFFFF"/>
          <w:lang w:val="mn-MN"/>
        </w:rPr>
        <w:t>Зургаадугаар бүлэг</w:t>
      </w:r>
      <w:bookmarkStart w:id="3" w:name="_Hlk134433387"/>
      <w:bookmarkStart w:id="4" w:name="_Hlk150765380"/>
      <w:r w:rsidR="00F84A53" w:rsidRPr="00B33BCF">
        <w:rPr>
          <w:rFonts w:ascii="Arial" w:eastAsia="Arial" w:hAnsi="Arial" w:cs="Arial"/>
          <w:bCs/>
          <w:i/>
          <w:iCs/>
          <w:color w:val="000000" w:themeColor="text1"/>
          <w:u w:val="single"/>
          <w:shd w:val="clear" w:color="auto" w:fill="FFFFFF"/>
          <w:lang w:val="mn-MN"/>
        </w:rPr>
        <w:t>:</w:t>
      </w:r>
      <w:r w:rsidRPr="00B33BCF">
        <w:rPr>
          <w:rFonts w:ascii="Arial" w:eastAsia="Times New Roman" w:hAnsi="Arial" w:cs="Arial"/>
          <w:b/>
          <w:bCs/>
          <w:noProof/>
          <w:color w:val="000000" w:themeColor="text1"/>
          <w:lang w:val="mn-MN"/>
        </w:rPr>
        <w:t xml:space="preserve"> </w:t>
      </w:r>
      <w:bookmarkEnd w:id="3"/>
      <w:bookmarkEnd w:id="4"/>
      <w:r w:rsidR="0057622A" w:rsidRPr="00B33BCF">
        <w:rPr>
          <w:rFonts w:ascii="Arial" w:hAnsi="Arial" w:cs="Arial"/>
          <w:lang w:val="mn-MN"/>
        </w:rPr>
        <w:t xml:space="preserve">Хөдөө аж ахуйн бүтээгдэхүүний </w:t>
      </w:r>
      <w:r w:rsidR="00B4172C" w:rsidRPr="00B33BCF">
        <w:rPr>
          <w:rFonts w:ascii="Arial" w:hAnsi="Arial" w:cs="Arial"/>
          <w:lang w:val="mn-MN"/>
        </w:rPr>
        <w:t xml:space="preserve">зах зээлийг тэлэх, </w:t>
      </w:r>
      <w:r w:rsidR="0057622A" w:rsidRPr="00B33BCF">
        <w:rPr>
          <w:rFonts w:ascii="Arial" w:hAnsi="Arial" w:cs="Arial"/>
          <w:lang w:val="mn-MN"/>
        </w:rPr>
        <w:t>экспорт, гадаад худалдааны өрсөлдөх чадварыг нэмэгдүүлэх</w:t>
      </w:r>
      <w:r w:rsidR="00B4172C" w:rsidRPr="00B33BCF">
        <w:rPr>
          <w:rFonts w:ascii="Arial" w:hAnsi="Arial" w:cs="Arial"/>
          <w:lang w:val="mn-MN"/>
        </w:rPr>
        <w:t xml:space="preserve">эд төрийн хүлээх үүргийг энэ бүлэгт тусгав. </w:t>
      </w:r>
      <w:r w:rsidR="0057622A" w:rsidRPr="00B33BCF">
        <w:rPr>
          <w:rFonts w:ascii="Arial" w:eastAsia="Times New Roman" w:hAnsi="Arial" w:cs="Arial"/>
          <w:b/>
          <w:bCs/>
          <w:noProof/>
          <w:color w:val="000000" w:themeColor="text1"/>
          <w:lang w:val="mn-MN"/>
        </w:rPr>
        <w:tab/>
      </w:r>
    </w:p>
    <w:p w14:paraId="0821CA4E" w14:textId="77777777" w:rsidR="00016E2D" w:rsidRPr="00B33BCF" w:rsidRDefault="00016E2D" w:rsidP="009B7C57">
      <w:pPr>
        <w:ind w:firstLine="567"/>
        <w:jc w:val="both"/>
        <w:rPr>
          <w:rFonts w:ascii="Arial" w:eastAsia="Arial" w:hAnsi="Arial" w:cs="Arial"/>
          <w:bCs/>
          <w:color w:val="000000" w:themeColor="text1"/>
          <w:shd w:val="clear" w:color="auto" w:fill="FFFFFF"/>
          <w:lang w:val="mn-MN"/>
        </w:rPr>
      </w:pPr>
      <w:r w:rsidRPr="00B33BCF">
        <w:rPr>
          <w:rFonts w:ascii="Arial" w:eastAsia="Times New Roman" w:hAnsi="Arial" w:cs="Arial"/>
          <w:i/>
          <w:iCs/>
          <w:noProof/>
          <w:color w:val="000000" w:themeColor="text1"/>
          <w:u w:val="single"/>
          <w:lang w:val="mn-MN"/>
        </w:rPr>
        <w:lastRenderedPageBreak/>
        <w:t xml:space="preserve">Долоодугаар бүлэг. </w:t>
      </w:r>
      <w:r w:rsidRPr="00B33BCF">
        <w:rPr>
          <w:rFonts w:ascii="Arial" w:eastAsia="Times New Roman" w:hAnsi="Arial" w:cs="Arial"/>
          <w:i/>
          <w:iCs/>
          <w:color w:val="000000" w:themeColor="text1"/>
          <w:u w:val="single"/>
          <w:lang w:val="mn-MN"/>
        </w:rPr>
        <w:t>Бусад зүйл:</w:t>
      </w:r>
      <w:r w:rsidRPr="00B33BCF">
        <w:rPr>
          <w:rFonts w:ascii="Arial" w:eastAsia="Times New Roman" w:hAnsi="Arial" w:cs="Arial"/>
          <w:bCs/>
          <w:color w:val="000000" w:themeColor="text1"/>
          <w:lang w:val="mn-MN"/>
        </w:rPr>
        <w:t xml:space="preserve"> Төгсгөлийн бүлэгт</w:t>
      </w:r>
      <w:r w:rsidRPr="00B33BCF">
        <w:rPr>
          <w:rFonts w:ascii="Arial" w:eastAsia="Arial" w:hAnsi="Arial" w:cs="Arial"/>
          <w:bCs/>
          <w:color w:val="000000" w:themeColor="text1"/>
          <w:shd w:val="clear" w:color="auto" w:fill="FFFFFF"/>
          <w:lang w:val="mn-MN"/>
        </w:rPr>
        <w:t xml:space="preserve"> хууль зөрчигчид хүлээлгэх хариуцлага, хууль хүчин төгөлдөр болох хугацааг тус тус заасан.</w:t>
      </w:r>
    </w:p>
    <w:p w14:paraId="135AC032" w14:textId="77777777" w:rsidR="00016E2D" w:rsidRPr="00B33BCF" w:rsidRDefault="00016E2D" w:rsidP="009B7C57">
      <w:pPr>
        <w:ind w:firstLine="567"/>
        <w:jc w:val="both"/>
        <w:rPr>
          <w:rFonts w:ascii="Arial" w:hAnsi="Arial" w:cs="Arial"/>
          <w:color w:val="000000" w:themeColor="text1"/>
          <w:lang w:val="mn-MN"/>
        </w:rPr>
      </w:pPr>
    </w:p>
    <w:p w14:paraId="1B8BF7F0" w14:textId="4DC8A837" w:rsidR="00016E2D" w:rsidRPr="00B33BCF" w:rsidRDefault="00016E2D" w:rsidP="009B7C57">
      <w:pPr>
        <w:ind w:firstLine="567"/>
        <w:jc w:val="both"/>
        <w:rPr>
          <w:rFonts w:ascii="Arial" w:eastAsia="Times New Roman" w:hAnsi="Arial" w:cs="Arial"/>
          <w:color w:val="000000" w:themeColor="text1"/>
          <w:lang w:val="mn-MN"/>
        </w:rPr>
      </w:pPr>
      <w:r w:rsidRPr="00B33BCF">
        <w:rPr>
          <w:rFonts w:ascii="Arial" w:eastAsia="Times New Roman" w:hAnsi="Arial" w:cs="Arial"/>
          <w:color w:val="000000" w:themeColor="text1"/>
          <w:lang w:val="mn-MN"/>
        </w:rPr>
        <w:t xml:space="preserve">Уг хуулийн төсөлтэй уялдуулан </w:t>
      </w:r>
      <w:proofErr w:type="spellStart"/>
      <w:r w:rsidR="001F4EA4" w:rsidRPr="00B33BCF">
        <w:rPr>
          <w:rFonts w:ascii="Arial" w:hAnsi="Arial" w:cs="Arial"/>
        </w:rPr>
        <w:t>Малчны</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нэмэлт</w:t>
      </w:r>
      <w:proofErr w:type="spellEnd"/>
      <w:r w:rsidR="001F4EA4" w:rsidRPr="00B33BCF">
        <w:rPr>
          <w:rFonts w:ascii="Arial" w:hAnsi="Arial" w:cs="Arial"/>
        </w:rPr>
        <w:t xml:space="preserve">, </w:t>
      </w:r>
      <w:proofErr w:type="spellStart"/>
      <w:r w:rsidR="001F4EA4" w:rsidRPr="00B33BCF">
        <w:rPr>
          <w:rFonts w:ascii="Arial" w:hAnsi="Arial" w:cs="Arial"/>
        </w:rPr>
        <w:t>өөрчлөлт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Мал</w:t>
      </w:r>
      <w:proofErr w:type="spellEnd"/>
      <w:r w:rsidR="001F4EA4" w:rsidRPr="00B33BCF">
        <w:rPr>
          <w:rFonts w:ascii="Arial" w:hAnsi="Arial" w:cs="Arial"/>
        </w:rPr>
        <w:t xml:space="preserve">, </w:t>
      </w:r>
      <w:proofErr w:type="spellStart"/>
      <w:r w:rsidR="001F4EA4" w:rsidRPr="00B33BCF">
        <w:rPr>
          <w:rFonts w:ascii="Arial" w:hAnsi="Arial" w:cs="Arial"/>
        </w:rPr>
        <w:t>амьтны</w:t>
      </w:r>
      <w:proofErr w:type="spellEnd"/>
      <w:r w:rsidR="001F4EA4" w:rsidRPr="00B33BCF">
        <w:rPr>
          <w:rFonts w:ascii="Arial" w:hAnsi="Arial" w:cs="Arial"/>
        </w:rPr>
        <w:t xml:space="preserve"> </w:t>
      </w:r>
      <w:proofErr w:type="spellStart"/>
      <w:r w:rsidR="001F4EA4" w:rsidRPr="00B33BCF">
        <w:rPr>
          <w:rFonts w:ascii="Arial" w:hAnsi="Arial" w:cs="Arial"/>
        </w:rPr>
        <w:t>эрүүл</w:t>
      </w:r>
      <w:proofErr w:type="spellEnd"/>
      <w:r w:rsidR="001F4EA4" w:rsidRPr="00B33BCF">
        <w:rPr>
          <w:rFonts w:ascii="Arial" w:hAnsi="Arial" w:cs="Arial"/>
        </w:rPr>
        <w:t xml:space="preserve"> </w:t>
      </w:r>
      <w:proofErr w:type="spellStart"/>
      <w:r w:rsidR="001F4EA4" w:rsidRPr="00B33BCF">
        <w:rPr>
          <w:rFonts w:ascii="Arial" w:hAnsi="Arial" w:cs="Arial"/>
        </w:rPr>
        <w:t>мэндийн</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нэмэлт</w:t>
      </w:r>
      <w:proofErr w:type="spellEnd"/>
      <w:r w:rsidR="001F4EA4" w:rsidRPr="00B33BCF">
        <w:rPr>
          <w:rFonts w:ascii="Arial" w:hAnsi="Arial" w:cs="Arial"/>
        </w:rPr>
        <w:t xml:space="preserve">, </w:t>
      </w:r>
      <w:proofErr w:type="spellStart"/>
      <w:r w:rsidR="001F4EA4" w:rsidRPr="00B33BCF">
        <w:rPr>
          <w:rFonts w:ascii="Arial" w:hAnsi="Arial" w:cs="Arial"/>
        </w:rPr>
        <w:t>өөрчлөлт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Газрын</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нэмэлт</w:t>
      </w:r>
      <w:proofErr w:type="spellEnd"/>
      <w:r w:rsidR="001F4EA4" w:rsidRPr="00B33BCF">
        <w:rPr>
          <w:rFonts w:ascii="Arial" w:hAnsi="Arial" w:cs="Arial"/>
        </w:rPr>
        <w:t xml:space="preserve">, </w:t>
      </w:r>
      <w:proofErr w:type="spellStart"/>
      <w:r w:rsidR="001F4EA4" w:rsidRPr="00B33BCF">
        <w:rPr>
          <w:rFonts w:ascii="Arial" w:hAnsi="Arial" w:cs="Arial"/>
        </w:rPr>
        <w:t>өөрчлөлт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Тариалангийн</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нэмэлт</w:t>
      </w:r>
      <w:proofErr w:type="spellEnd"/>
      <w:r w:rsidR="001F4EA4" w:rsidRPr="00B33BCF">
        <w:rPr>
          <w:rFonts w:ascii="Arial" w:hAnsi="Arial" w:cs="Arial"/>
        </w:rPr>
        <w:t xml:space="preserve">, </w:t>
      </w:r>
      <w:proofErr w:type="spellStart"/>
      <w:r w:rsidR="001F4EA4" w:rsidRPr="00B33BCF">
        <w:rPr>
          <w:rFonts w:ascii="Arial" w:hAnsi="Arial" w:cs="Arial"/>
        </w:rPr>
        <w:t>өөрчлөлт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Монгол</w:t>
      </w:r>
      <w:proofErr w:type="spellEnd"/>
      <w:r w:rsidR="001F4EA4" w:rsidRPr="00B33BCF">
        <w:rPr>
          <w:rFonts w:ascii="Arial" w:hAnsi="Arial" w:cs="Arial"/>
        </w:rPr>
        <w:t xml:space="preserve"> </w:t>
      </w:r>
      <w:proofErr w:type="spellStart"/>
      <w:r w:rsidR="001F4EA4" w:rsidRPr="00B33BCF">
        <w:rPr>
          <w:rFonts w:ascii="Arial" w:hAnsi="Arial" w:cs="Arial"/>
        </w:rPr>
        <w:t>Улсын</w:t>
      </w:r>
      <w:proofErr w:type="spellEnd"/>
      <w:r w:rsidR="001F4EA4" w:rsidRPr="00B33BCF">
        <w:rPr>
          <w:rFonts w:ascii="Arial" w:hAnsi="Arial" w:cs="Arial"/>
        </w:rPr>
        <w:t xml:space="preserve"> </w:t>
      </w:r>
      <w:proofErr w:type="spellStart"/>
      <w:r w:rsidR="001F4EA4" w:rsidRPr="00B33BCF">
        <w:rPr>
          <w:rFonts w:ascii="Arial" w:hAnsi="Arial" w:cs="Arial"/>
        </w:rPr>
        <w:t>засаг</w:t>
      </w:r>
      <w:proofErr w:type="spellEnd"/>
      <w:r w:rsidR="001F4EA4" w:rsidRPr="00B33BCF">
        <w:rPr>
          <w:rFonts w:ascii="Arial" w:hAnsi="Arial" w:cs="Arial"/>
        </w:rPr>
        <w:t xml:space="preserve"> </w:t>
      </w:r>
      <w:proofErr w:type="spellStart"/>
      <w:r w:rsidR="001F4EA4" w:rsidRPr="00B33BCF">
        <w:rPr>
          <w:rFonts w:ascii="Arial" w:hAnsi="Arial" w:cs="Arial"/>
        </w:rPr>
        <w:t>захиргаа</w:t>
      </w:r>
      <w:proofErr w:type="spellEnd"/>
      <w:r w:rsidR="001F4EA4" w:rsidRPr="00B33BCF">
        <w:rPr>
          <w:rFonts w:ascii="Arial" w:hAnsi="Arial" w:cs="Arial"/>
        </w:rPr>
        <w:t xml:space="preserve">, </w:t>
      </w:r>
      <w:proofErr w:type="spellStart"/>
      <w:r w:rsidR="001F4EA4" w:rsidRPr="00B33BCF">
        <w:rPr>
          <w:rFonts w:ascii="Arial" w:hAnsi="Arial" w:cs="Arial"/>
        </w:rPr>
        <w:t>нутаг</w:t>
      </w:r>
      <w:proofErr w:type="spellEnd"/>
      <w:r w:rsidR="001F4EA4" w:rsidRPr="00B33BCF">
        <w:rPr>
          <w:rFonts w:ascii="Arial" w:hAnsi="Arial" w:cs="Arial"/>
        </w:rPr>
        <w:t xml:space="preserve"> </w:t>
      </w:r>
      <w:proofErr w:type="spellStart"/>
      <w:r w:rsidR="001F4EA4" w:rsidRPr="00B33BCF">
        <w:rPr>
          <w:rFonts w:ascii="Arial" w:hAnsi="Arial" w:cs="Arial"/>
        </w:rPr>
        <w:t>дэвсгэрийн</w:t>
      </w:r>
      <w:proofErr w:type="spellEnd"/>
      <w:r w:rsidR="001F4EA4" w:rsidRPr="00B33BCF">
        <w:rPr>
          <w:rFonts w:ascii="Arial" w:hAnsi="Arial" w:cs="Arial"/>
        </w:rPr>
        <w:t xml:space="preserve"> </w:t>
      </w:r>
      <w:proofErr w:type="spellStart"/>
      <w:r w:rsidR="001F4EA4" w:rsidRPr="00B33BCF">
        <w:rPr>
          <w:rFonts w:ascii="Arial" w:hAnsi="Arial" w:cs="Arial"/>
        </w:rPr>
        <w:t>нэгж</w:t>
      </w:r>
      <w:proofErr w:type="spellEnd"/>
      <w:r w:rsidR="001F4EA4" w:rsidRPr="00B33BCF">
        <w:rPr>
          <w:rFonts w:ascii="Arial" w:hAnsi="Arial" w:cs="Arial"/>
        </w:rPr>
        <w:t xml:space="preserve">, </w:t>
      </w:r>
      <w:proofErr w:type="spellStart"/>
      <w:r w:rsidR="001F4EA4" w:rsidRPr="00B33BCF">
        <w:rPr>
          <w:rFonts w:ascii="Arial" w:hAnsi="Arial" w:cs="Arial"/>
        </w:rPr>
        <w:t>түүний</w:t>
      </w:r>
      <w:proofErr w:type="spellEnd"/>
      <w:r w:rsidR="001F4EA4" w:rsidRPr="00B33BCF">
        <w:rPr>
          <w:rFonts w:ascii="Arial" w:hAnsi="Arial" w:cs="Arial"/>
        </w:rPr>
        <w:t xml:space="preserve"> </w:t>
      </w:r>
      <w:proofErr w:type="spellStart"/>
      <w:r w:rsidR="001F4EA4" w:rsidRPr="00B33BCF">
        <w:rPr>
          <w:rFonts w:ascii="Arial" w:hAnsi="Arial" w:cs="Arial"/>
        </w:rPr>
        <w:t>удирдлагын</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r w:rsidR="001F4EA4" w:rsidRPr="00B33BCF">
        <w:rPr>
          <w:rFonts w:ascii="Arial" w:hAnsi="Arial" w:cs="Arial"/>
          <w:lang w:val="mn-MN"/>
        </w:rPr>
        <w:t>хуульд нэмэлт, өөрчлөлт оруулах тухай</w:t>
      </w:r>
      <w:r w:rsidR="001F4EA4" w:rsidRPr="00B33BCF">
        <w:rPr>
          <w:rFonts w:ascii="Arial" w:hAnsi="Arial" w:cs="Arial"/>
        </w:rPr>
        <w:t xml:space="preserve">, </w:t>
      </w:r>
      <w:proofErr w:type="spellStart"/>
      <w:r w:rsidR="001F4EA4" w:rsidRPr="00B33BCF">
        <w:rPr>
          <w:rFonts w:ascii="Arial" w:hAnsi="Arial" w:cs="Arial"/>
        </w:rPr>
        <w:t>Төсвийн</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өөрчлөлт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Жижиг</w:t>
      </w:r>
      <w:proofErr w:type="spellEnd"/>
      <w:r w:rsidR="001F4EA4" w:rsidRPr="00B33BCF">
        <w:rPr>
          <w:rFonts w:ascii="Arial" w:hAnsi="Arial" w:cs="Arial"/>
        </w:rPr>
        <w:t xml:space="preserve">, </w:t>
      </w:r>
      <w:proofErr w:type="spellStart"/>
      <w:r w:rsidR="001F4EA4" w:rsidRPr="00B33BCF">
        <w:rPr>
          <w:rFonts w:ascii="Arial" w:hAnsi="Arial" w:cs="Arial"/>
        </w:rPr>
        <w:t>дунд</w:t>
      </w:r>
      <w:proofErr w:type="spellEnd"/>
      <w:r w:rsidR="001F4EA4" w:rsidRPr="00B33BCF">
        <w:rPr>
          <w:rFonts w:ascii="Arial" w:hAnsi="Arial" w:cs="Arial"/>
        </w:rPr>
        <w:t xml:space="preserve"> </w:t>
      </w:r>
      <w:proofErr w:type="spellStart"/>
      <w:r w:rsidR="001F4EA4" w:rsidRPr="00B33BCF">
        <w:rPr>
          <w:rFonts w:ascii="Arial" w:hAnsi="Arial" w:cs="Arial"/>
        </w:rPr>
        <w:t>үйлдвэр</w:t>
      </w:r>
      <w:proofErr w:type="spellEnd"/>
      <w:r w:rsidR="001F4EA4" w:rsidRPr="00B33BCF">
        <w:rPr>
          <w:rFonts w:ascii="Arial" w:hAnsi="Arial" w:cs="Arial"/>
        </w:rPr>
        <w:t xml:space="preserve">, </w:t>
      </w:r>
      <w:proofErr w:type="spellStart"/>
      <w:r w:rsidR="001F4EA4" w:rsidRPr="00B33BCF">
        <w:rPr>
          <w:rFonts w:ascii="Arial" w:hAnsi="Arial" w:cs="Arial"/>
        </w:rPr>
        <w:t>үйлчилгээг</w:t>
      </w:r>
      <w:proofErr w:type="spellEnd"/>
      <w:r w:rsidR="001F4EA4" w:rsidRPr="00B33BCF">
        <w:rPr>
          <w:rFonts w:ascii="Arial" w:hAnsi="Arial" w:cs="Arial"/>
        </w:rPr>
        <w:t xml:space="preserve"> </w:t>
      </w:r>
      <w:proofErr w:type="spellStart"/>
      <w:r w:rsidR="001F4EA4" w:rsidRPr="00B33BCF">
        <w:rPr>
          <w:rFonts w:ascii="Arial" w:hAnsi="Arial" w:cs="Arial"/>
        </w:rPr>
        <w:t>дэмжих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хуульд</w:t>
      </w:r>
      <w:proofErr w:type="spellEnd"/>
      <w:r w:rsidR="001F4EA4" w:rsidRPr="00B33BCF">
        <w:rPr>
          <w:rFonts w:ascii="Arial" w:hAnsi="Arial" w:cs="Arial"/>
        </w:rPr>
        <w:t xml:space="preserve"> </w:t>
      </w:r>
      <w:proofErr w:type="spellStart"/>
      <w:r w:rsidR="001F4EA4" w:rsidRPr="00B33BCF">
        <w:rPr>
          <w:rFonts w:ascii="Arial" w:hAnsi="Arial" w:cs="Arial"/>
        </w:rPr>
        <w:t>нэмэлт</w:t>
      </w:r>
      <w:proofErr w:type="spellEnd"/>
      <w:r w:rsidR="001F4EA4" w:rsidRPr="00B33BCF">
        <w:rPr>
          <w:rFonts w:ascii="Arial" w:hAnsi="Arial" w:cs="Arial"/>
        </w:rPr>
        <w:t xml:space="preserve"> </w:t>
      </w:r>
      <w:proofErr w:type="spellStart"/>
      <w:r w:rsidR="001F4EA4" w:rsidRPr="00B33BCF">
        <w:rPr>
          <w:rFonts w:ascii="Arial" w:hAnsi="Arial" w:cs="Arial"/>
        </w:rPr>
        <w:t>оруулах</w:t>
      </w:r>
      <w:proofErr w:type="spellEnd"/>
      <w:r w:rsidR="001F4EA4" w:rsidRPr="00B33BCF">
        <w:rPr>
          <w:rFonts w:ascii="Arial" w:hAnsi="Arial" w:cs="Arial"/>
        </w:rPr>
        <w:t xml:space="preserve"> </w:t>
      </w:r>
      <w:proofErr w:type="spellStart"/>
      <w:r w:rsidR="001F4EA4" w:rsidRPr="00B33BCF">
        <w:rPr>
          <w:rFonts w:ascii="Arial" w:hAnsi="Arial" w:cs="Arial"/>
        </w:rPr>
        <w:t>тухай</w:t>
      </w:r>
      <w:proofErr w:type="spellEnd"/>
      <w:r w:rsidR="001F4EA4" w:rsidRPr="00B33BCF">
        <w:rPr>
          <w:rFonts w:ascii="Arial" w:hAnsi="Arial" w:cs="Arial"/>
        </w:rPr>
        <w:t xml:space="preserve"> </w:t>
      </w:r>
      <w:proofErr w:type="spellStart"/>
      <w:r w:rsidR="001F4EA4" w:rsidRPr="00B33BCF">
        <w:rPr>
          <w:rFonts w:ascii="Arial" w:hAnsi="Arial" w:cs="Arial"/>
        </w:rPr>
        <w:t>хуулийн</w:t>
      </w:r>
      <w:proofErr w:type="spellEnd"/>
      <w:r w:rsidR="001F4EA4" w:rsidRPr="00B33BCF">
        <w:rPr>
          <w:rFonts w:ascii="Arial" w:hAnsi="Arial" w:cs="Arial"/>
        </w:rPr>
        <w:t xml:space="preserve"> </w:t>
      </w:r>
      <w:proofErr w:type="spellStart"/>
      <w:r w:rsidR="001F4EA4" w:rsidRPr="00B33BCF">
        <w:rPr>
          <w:rFonts w:ascii="Arial" w:hAnsi="Arial" w:cs="Arial"/>
        </w:rPr>
        <w:t>төслийг</w:t>
      </w:r>
      <w:proofErr w:type="spellEnd"/>
      <w:r w:rsidR="001F4EA4" w:rsidRPr="00B33BCF">
        <w:rPr>
          <w:rFonts w:ascii="Arial" w:hAnsi="Arial" w:cs="Arial"/>
        </w:rPr>
        <w:t xml:space="preserve"> </w:t>
      </w:r>
      <w:proofErr w:type="spellStart"/>
      <w:r w:rsidR="001F4EA4" w:rsidRPr="00B33BCF">
        <w:rPr>
          <w:rFonts w:ascii="Arial" w:hAnsi="Arial" w:cs="Arial"/>
        </w:rPr>
        <w:t>боловсруулсан</w:t>
      </w:r>
      <w:proofErr w:type="spellEnd"/>
      <w:r w:rsidR="001F4EA4" w:rsidRPr="00B33BCF">
        <w:rPr>
          <w:rFonts w:ascii="Arial" w:hAnsi="Arial" w:cs="Arial"/>
        </w:rPr>
        <w:t xml:space="preserve">. </w:t>
      </w:r>
      <w:r w:rsidRPr="00B33BCF">
        <w:rPr>
          <w:rFonts w:ascii="Arial" w:eastAsia="Times New Roman" w:hAnsi="Arial" w:cs="Arial"/>
          <w:color w:val="000000" w:themeColor="text1"/>
          <w:lang w:val="mn-MN"/>
        </w:rPr>
        <w:t>Үүнд:</w:t>
      </w:r>
    </w:p>
    <w:p w14:paraId="63B36762" w14:textId="77777777" w:rsidR="00016E2D" w:rsidRPr="00B33BCF" w:rsidRDefault="00016E2D" w:rsidP="009B7C57">
      <w:pPr>
        <w:ind w:firstLine="567"/>
        <w:jc w:val="both"/>
        <w:rPr>
          <w:rFonts w:ascii="Arial" w:eastAsia="Times New Roman" w:hAnsi="Arial" w:cs="Arial"/>
          <w:color w:val="000000" w:themeColor="text1"/>
          <w:lang w:val="mn-MN"/>
        </w:rPr>
      </w:pPr>
    </w:p>
    <w:p w14:paraId="58122A07" w14:textId="3227FF8C" w:rsidR="00E36E4F" w:rsidRDefault="009B4EE9"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Малчны</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нэмэлт</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color w:val="000000" w:themeColor="text1"/>
          <w:sz w:val="24"/>
          <w:szCs w:val="24"/>
          <w:shd w:val="clear" w:color="auto" w:fill="FFFFFF"/>
          <w:lang w:val="mn-MN"/>
        </w:rPr>
        <w:t xml:space="preserve"> </w:t>
      </w:r>
      <w:r w:rsidR="00016E2D" w:rsidRPr="00B33BCF">
        <w:rPr>
          <w:rFonts w:ascii="Arial" w:hAnsi="Arial" w:cs="Arial"/>
          <w:color w:val="000000" w:themeColor="text1"/>
          <w:sz w:val="24"/>
          <w:szCs w:val="24"/>
          <w:shd w:val="clear" w:color="auto" w:fill="FFFFFF"/>
          <w:lang w:val="mn-MN"/>
        </w:rPr>
        <w:t>хуулийн төсөлд:</w:t>
      </w:r>
      <w:r w:rsidR="00EA3BAA" w:rsidRPr="00B33BCF">
        <w:rPr>
          <w:rFonts w:ascii="Arial" w:hAnsi="Arial" w:cs="Arial"/>
          <w:color w:val="000000" w:themeColor="text1"/>
          <w:sz w:val="24"/>
          <w:szCs w:val="24"/>
          <w:shd w:val="clear" w:color="auto" w:fill="FFFFFF"/>
          <w:lang w:val="mn-MN"/>
        </w:rPr>
        <w:t xml:space="preserve"> </w:t>
      </w:r>
      <w:r w:rsidR="0000754B" w:rsidRPr="00B33BCF">
        <w:rPr>
          <w:rFonts w:ascii="Arial" w:hAnsi="Arial" w:cs="Arial"/>
          <w:color w:val="000000" w:themeColor="text1"/>
          <w:sz w:val="24"/>
          <w:szCs w:val="24"/>
          <w:shd w:val="clear" w:color="auto" w:fill="FFFFFF"/>
          <w:lang w:val="mn-MN"/>
        </w:rPr>
        <w:t xml:space="preserve">Малчинд </w:t>
      </w:r>
      <w:r w:rsidR="0000754B" w:rsidRPr="00B33BCF">
        <w:rPr>
          <w:rFonts w:ascii="Arial" w:hAnsi="Arial" w:cs="Arial"/>
          <w:sz w:val="24"/>
          <w:szCs w:val="24"/>
          <w:lang w:val="mn-MN"/>
        </w:rPr>
        <w:t>нар, салхины эрчим хүч ашиглахад болон гэр авахад нь зориулан хөнгөлөлттэй зээл олгох, малчдын саналыг үндэслэн зургаан настай хүүхдийг эцэг, эхийн асрамжаас нь хөндийрүүлэхгүйгээр зайнаас сургах сургалтад хамруулах талаарх зохицуулалт тусгав</w:t>
      </w:r>
      <w:r w:rsidR="00E36E4F" w:rsidRPr="00B33BCF">
        <w:rPr>
          <w:rFonts w:ascii="Arial" w:hAnsi="Arial" w:cs="Arial"/>
          <w:bCs/>
          <w:color w:val="000000" w:themeColor="text1"/>
          <w:sz w:val="24"/>
          <w:szCs w:val="24"/>
          <w:lang w:val="mn-MN"/>
        </w:rPr>
        <w:t>.</w:t>
      </w:r>
    </w:p>
    <w:p w14:paraId="696E674A" w14:textId="77777777" w:rsidR="00021403" w:rsidRPr="00B33BCF" w:rsidRDefault="00021403" w:rsidP="00021403">
      <w:pPr>
        <w:pStyle w:val="ListParagraph"/>
        <w:tabs>
          <w:tab w:val="left" w:pos="900"/>
        </w:tabs>
        <w:spacing w:after="0" w:line="240" w:lineRule="auto"/>
        <w:ind w:left="0" w:firstLine="630"/>
        <w:jc w:val="both"/>
        <w:rPr>
          <w:rFonts w:ascii="Arial" w:hAnsi="Arial" w:cs="Arial"/>
          <w:bCs/>
          <w:color w:val="000000" w:themeColor="text1"/>
          <w:sz w:val="24"/>
          <w:szCs w:val="24"/>
          <w:lang w:val="mn-MN"/>
        </w:rPr>
      </w:pPr>
    </w:p>
    <w:p w14:paraId="5F44B6F1" w14:textId="7BA80A25" w:rsidR="00E36E4F" w:rsidRDefault="0000754B"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Мал</w:t>
      </w:r>
      <w:proofErr w:type="spellEnd"/>
      <w:r w:rsidRPr="00B33BCF">
        <w:rPr>
          <w:rFonts w:ascii="Arial" w:hAnsi="Arial" w:cs="Arial"/>
          <w:sz w:val="24"/>
          <w:szCs w:val="24"/>
        </w:rPr>
        <w:t xml:space="preserve">, </w:t>
      </w:r>
      <w:proofErr w:type="spellStart"/>
      <w:r w:rsidRPr="00B33BCF">
        <w:rPr>
          <w:rFonts w:ascii="Arial" w:hAnsi="Arial" w:cs="Arial"/>
          <w:sz w:val="24"/>
          <w:szCs w:val="24"/>
        </w:rPr>
        <w:t>амьтны</w:t>
      </w:r>
      <w:proofErr w:type="spellEnd"/>
      <w:r w:rsidRPr="00B33BCF">
        <w:rPr>
          <w:rFonts w:ascii="Arial" w:hAnsi="Arial" w:cs="Arial"/>
          <w:sz w:val="24"/>
          <w:szCs w:val="24"/>
        </w:rPr>
        <w:t xml:space="preserve"> </w:t>
      </w:r>
      <w:proofErr w:type="spellStart"/>
      <w:r w:rsidRPr="00B33BCF">
        <w:rPr>
          <w:rFonts w:ascii="Arial" w:hAnsi="Arial" w:cs="Arial"/>
          <w:sz w:val="24"/>
          <w:szCs w:val="24"/>
        </w:rPr>
        <w:t>эрүүл</w:t>
      </w:r>
      <w:proofErr w:type="spellEnd"/>
      <w:r w:rsidRPr="00B33BCF">
        <w:rPr>
          <w:rFonts w:ascii="Arial" w:hAnsi="Arial" w:cs="Arial"/>
          <w:sz w:val="24"/>
          <w:szCs w:val="24"/>
        </w:rPr>
        <w:t xml:space="preserve"> </w:t>
      </w:r>
      <w:proofErr w:type="spellStart"/>
      <w:r w:rsidRPr="00B33BCF">
        <w:rPr>
          <w:rFonts w:ascii="Arial" w:hAnsi="Arial" w:cs="Arial"/>
          <w:sz w:val="24"/>
          <w:szCs w:val="24"/>
        </w:rPr>
        <w:t>мэндийн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нэмэлт</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00016E2D" w:rsidRPr="00B33BCF">
        <w:rPr>
          <w:rFonts w:ascii="Arial" w:hAnsi="Arial" w:cs="Arial"/>
          <w:color w:val="000000" w:themeColor="text1"/>
          <w:sz w:val="24"/>
          <w:szCs w:val="24"/>
          <w:shd w:val="clear" w:color="auto" w:fill="FFFFFF"/>
          <w:lang w:val="mn-MN"/>
        </w:rPr>
        <w:t xml:space="preserve"> хуулийн төсөлд: </w:t>
      </w:r>
      <w:r w:rsidR="00173A8B" w:rsidRPr="00B33BCF">
        <w:rPr>
          <w:rFonts w:ascii="Arial" w:hAnsi="Arial" w:cs="Arial"/>
          <w:color w:val="000000"/>
          <w:sz w:val="24"/>
          <w:szCs w:val="24"/>
          <w:lang w:val="mn-MN"/>
        </w:rPr>
        <w:t>Мал, амьтны эрүүл мэндийн өөр өөр статустай бүс тогтоох тухай зохицуулалтыг тусгав</w:t>
      </w:r>
      <w:r w:rsidR="00016E2D" w:rsidRPr="00B33BCF">
        <w:rPr>
          <w:rFonts w:ascii="Arial" w:hAnsi="Arial" w:cs="Arial"/>
          <w:bCs/>
          <w:color w:val="000000" w:themeColor="text1"/>
          <w:sz w:val="24"/>
          <w:szCs w:val="24"/>
          <w:lang w:val="mn-MN"/>
        </w:rPr>
        <w:t>.</w:t>
      </w:r>
    </w:p>
    <w:p w14:paraId="07D963B2" w14:textId="77777777" w:rsidR="00021403" w:rsidRPr="00021403" w:rsidRDefault="00021403" w:rsidP="00021403">
      <w:pPr>
        <w:pStyle w:val="ListParagraph"/>
        <w:tabs>
          <w:tab w:val="left" w:pos="900"/>
        </w:tabs>
        <w:ind w:left="0" w:firstLine="630"/>
        <w:rPr>
          <w:rFonts w:ascii="Arial" w:hAnsi="Arial" w:cs="Arial"/>
          <w:bCs/>
          <w:color w:val="000000" w:themeColor="text1"/>
          <w:sz w:val="24"/>
          <w:szCs w:val="24"/>
          <w:lang w:val="mn-MN"/>
        </w:rPr>
      </w:pPr>
    </w:p>
    <w:p w14:paraId="29AB0400" w14:textId="0BF099E5" w:rsidR="00E36E4F" w:rsidRPr="00021403" w:rsidRDefault="00173A8B"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Газрын</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нэмэлт</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color w:val="000000" w:themeColor="text1"/>
          <w:sz w:val="24"/>
          <w:szCs w:val="24"/>
          <w:shd w:val="clear" w:color="auto" w:fill="FFFFFF"/>
          <w:lang w:val="mn-MN"/>
        </w:rPr>
        <w:t xml:space="preserve"> хуулийн </w:t>
      </w:r>
      <w:r w:rsidR="00016E2D" w:rsidRPr="00B33BCF">
        <w:rPr>
          <w:rFonts w:ascii="Arial" w:hAnsi="Arial" w:cs="Arial"/>
          <w:color w:val="000000" w:themeColor="text1"/>
          <w:sz w:val="24"/>
          <w:szCs w:val="24"/>
          <w:shd w:val="clear" w:color="auto" w:fill="FFFFFF"/>
          <w:lang w:val="mn-MN"/>
        </w:rPr>
        <w:t xml:space="preserve">төсөлд: </w:t>
      </w:r>
      <w:bookmarkStart w:id="5" w:name="_Hlk125650082"/>
      <w:r w:rsidRPr="00B33BCF">
        <w:rPr>
          <w:rFonts w:ascii="Arial" w:hAnsi="Arial" w:cs="Arial"/>
          <w:sz w:val="24"/>
          <w:szCs w:val="24"/>
          <w:lang w:val="mn-MN"/>
        </w:rPr>
        <w:t>Өвөлжөө, хаваржааны газарт байрлах гэр, сууцны болон малын хашаа, саравчны доорх газрыг Монгол Улсын иргэн хот айлаар дундаа хамтран эзэмшихээс гадна малчин өрх дангаар эзэмшиж болох зохицуулалтыг хуулийн төсөлд тусгасан. Мөн б</w:t>
      </w:r>
      <w:r w:rsidRPr="00B33BCF">
        <w:rPr>
          <w:rFonts w:ascii="Arial" w:hAnsi="Arial" w:cs="Arial"/>
          <w:bCs/>
          <w:sz w:val="24"/>
          <w:szCs w:val="24"/>
          <w:lang w:val="mn-MN"/>
        </w:rPr>
        <w:t>элчээрийн газраас улсын тусгай хэрэгцээнд авах, эсхүл газрын нэгдмэл сангийн өөр ангилалд шилжүүлэх тохиолдолд тухайн аймаг, нийслэлийн иргэдийн Төлөөлөгчдийн Хурлын саналыг авсны үндсэн дээр Засгийн газрын хуралдаанаар хэлэлцүүлэн шийдвэрлүүлэх талаарх зохицуулалтыг тусган боловсрууллаа.</w:t>
      </w:r>
      <w:r w:rsidRPr="00B33BCF">
        <w:rPr>
          <w:rFonts w:ascii="Arial" w:hAnsi="Arial" w:cs="Arial"/>
          <w:sz w:val="24"/>
          <w:szCs w:val="24"/>
          <w:lang w:val="mn-MN"/>
        </w:rPr>
        <w:t xml:space="preserve"> </w:t>
      </w:r>
      <w:bookmarkEnd w:id="5"/>
    </w:p>
    <w:p w14:paraId="140507EB" w14:textId="77777777" w:rsidR="00021403" w:rsidRPr="00021403" w:rsidRDefault="00021403" w:rsidP="00021403">
      <w:pPr>
        <w:pStyle w:val="ListParagraph"/>
        <w:tabs>
          <w:tab w:val="left" w:pos="900"/>
        </w:tabs>
        <w:ind w:left="0" w:firstLine="630"/>
        <w:rPr>
          <w:rFonts w:ascii="Arial" w:hAnsi="Arial" w:cs="Arial"/>
          <w:bCs/>
          <w:color w:val="000000" w:themeColor="text1"/>
          <w:sz w:val="24"/>
          <w:szCs w:val="24"/>
          <w:lang w:val="mn-MN"/>
        </w:rPr>
      </w:pPr>
    </w:p>
    <w:p w14:paraId="525A9AE9" w14:textId="64F7BC1A" w:rsidR="00D53D78" w:rsidRDefault="00453B30"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Тариалангийн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нэмэлт</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00016E2D" w:rsidRPr="00B33BCF">
        <w:rPr>
          <w:rFonts w:ascii="Arial" w:hAnsi="Arial" w:cs="Arial"/>
          <w:color w:val="000000" w:themeColor="text1"/>
          <w:sz w:val="24"/>
          <w:szCs w:val="24"/>
          <w:shd w:val="clear" w:color="auto" w:fill="FFFFFF"/>
          <w:lang w:val="mn-MN"/>
        </w:rPr>
        <w:t xml:space="preserve"> хуулийн төсөлд: </w:t>
      </w:r>
      <w:r w:rsidR="00A46008" w:rsidRPr="00B33BCF">
        <w:rPr>
          <w:rFonts w:ascii="Arial" w:hAnsi="Arial" w:cs="Arial"/>
          <w:color w:val="000000" w:themeColor="text1"/>
          <w:sz w:val="24"/>
          <w:szCs w:val="24"/>
          <w:lang w:val="mn-MN"/>
        </w:rPr>
        <w:t>Агро-ойн аж ахуйн талаарх зохицуулалтыг хуулийн төсөлд шинээр тусгаж, тариалангийн үйлдвэрлэлийн дунд хугацааны төлөвлөлтийг Хөдөө аж ахуйн тухай хуулийн төсөлтэй нийцүүл</w:t>
      </w:r>
      <w:r w:rsidR="00082A35" w:rsidRPr="00B33BCF">
        <w:rPr>
          <w:rFonts w:ascii="Arial" w:hAnsi="Arial" w:cs="Arial"/>
          <w:color w:val="000000" w:themeColor="text1"/>
          <w:sz w:val="24"/>
          <w:szCs w:val="24"/>
          <w:lang w:val="mn-MN"/>
        </w:rPr>
        <w:t>э</w:t>
      </w:r>
      <w:r w:rsidR="00A46008" w:rsidRPr="00B33BCF">
        <w:rPr>
          <w:rFonts w:ascii="Arial" w:hAnsi="Arial" w:cs="Arial"/>
          <w:color w:val="000000" w:themeColor="text1"/>
          <w:sz w:val="24"/>
          <w:szCs w:val="24"/>
          <w:lang w:val="mn-MN"/>
        </w:rPr>
        <w:t>н өөрчлөв</w:t>
      </w:r>
      <w:r w:rsidR="00016E2D" w:rsidRPr="00B33BCF">
        <w:rPr>
          <w:rFonts w:ascii="Arial" w:hAnsi="Arial" w:cs="Arial"/>
          <w:bCs/>
          <w:color w:val="000000" w:themeColor="text1"/>
          <w:sz w:val="24"/>
          <w:szCs w:val="24"/>
          <w:lang w:val="mn-MN"/>
        </w:rPr>
        <w:t>.</w:t>
      </w:r>
    </w:p>
    <w:p w14:paraId="1F51B632" w14:textId="77777777" w:rsidR="00021403" w:rsidRPr="00021403" w:rsidRDefault="00021403" w:rsidP="00021403">
      <w:pPr>
        <w:pStyle w:val="ListParagraph"/>
        <w:tabs>
          <w:tab w:val="left" w:pos="900"/>
        </w:tabs>
        <w:ind w:left="0" w:firstLine="630"/>
        <w:rPr>
          <w:rFonts w:ascii="Arial" w:hAnsi="Arial" w:cs="Arial"/>
          <w:bCs/>
          <w:color w:val="000000" w:themeColor="text1"/>
          <w:sz w:val="24"/>
          <w:szCs w:val="24"/>
          <w:lang w:val="mn-MN"/>
        </w:rPr>
      </w:pPr>
    </w:p>
    <w:p w14:paraId="18B4FA32" w14:textId="617BAB6B" w:rsidR="00A46008" w:rsidRPr="00021403" w:rsidRDefault="00A46008"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Монгол</w:t>
      </w:r>
      <w:proofErr w:type="spellEnd"/>
      <w:r w:rsidRPr="00B33BCF">
        <w:rPr>
          <w:rFonts w:ascii="Arial" w:hAnsi="Arial" w:cs="Arial"/>
          <w:sz w:val="24"/>
          <w:szCs w:val="24"/>
        </w:rPr>
        <w:t xml:space="preserve"> </w:t>
      </w:r>
      <w:proofErr w:type="spellStart"/>
      <w:r w:rsidRPr="00B33BCF">
        <w:rPr>
          <w:rFonts w:ascii="Arial" w:hAnsi="Arial" w:cs="Arial"/>
          <w:sz w:val="24"/>
          <w:szCs w:val="24"/>
        </w:rPr>
        <w:t>Улсын</w:t>
      </w:r>
      <w:proofErr w:type="spellEnd"/>
      <w:r w:rsidRPr="00B33BCF">
        <w:rPr>
          <w:rFonts w:ascii="Arial" w:hAnsi="Arial" w:cs="Arial"/>
          <w:sz w:val="24"/>
          <w:szCs w:val="24"/>
        </w:rPr>
        <w:t xml:space="preserve"> </w:t>
      </w:r>
      <w:proofErr w:type="spellStart"/>
      <w:r w:rsidRPr="00B33BCF">
        <w:rPr>
          <w:rFonts w:ascii="Arial" w:hAnsi="Arial" w:cs="Arial"/>
          <w:sz w:val="24"/>
          <w:szCs w:val="24"/>
        </w:rPr>
        <w:t>засаг</w:t>
      </w:r>
      <w:proofErr w:type="spellEnd"/>
      <w:r w:rsidRPr="00B33BCF">
        <w:rPr>
          <w:rFonts w:ascii="Arial" w:hAnsi="Arial" w:cs="Arial"/>
          <w:sz w:val="24"/>
          <w:szCs w:val="24"/>
        </w:rPr>
        <w:t xml:space="preserve"> </w:t>
      </w:r>
      <w:proofErr w:type="spellStart"/>
      <w:r w:rsidRPr="00B33BCF">
        <w:rPr>
          <w:rFonts w:ascii="Arial" w:hAnsi="Arial" w:cs="Arial"/>
          <w:sz w:val="24"/>
          <w:szCs w:val="24"/>
        </w:rPr>
        <w:t>захиргаа</w:t>
      </w:r>
      <w:proofErr w:type="spellEnd"/>
      <w:r w:rsidRPr="00B33BCF">
        <w:rPr>
          <w:rFonts w:ascii="Arial" w:hAnsi="Arial" w:cs="Arial"/>
          <w:sz w:val="24"/>
          <w:szCs w:val="24"/>
        </w:rPr>
        <w:t xml:space="preserve">, </w:t>
      </w:r>
      <w:proofErr w:type="spellStart"/>
      <w:r w:rsidRPr="00B33BCF">
        <w:rPr>
          <w:rFonts w:ascii="Arial" w:hAnsi="Arial" w:cs="Arial"/>
          <w:sz w:val="24"/>
          <w:szCs w:val="24"/>
        </w:rPr>
        <w:t>нутаг</w:t>
      </w:r>
      <w:proofErr w:type="spellEnd"/>
      <w:r w:rsidRPr="00B33BCF">
        <w:rPr>
          <w:rFonts w:ascii="Arial" w:hAnsi="Arial" w:cs="Arial"/>
          <w:sz w:val="24"/>
          <w:szCs w:val="24"/>
        </w:rPr>
        <w:t xml:space="preserve"> </w:t>
      </w:r>
      <w:proofErr w:type="spellStart"/>
      <w:r w:rsidRPr="00B33BCF">
        <w:rPr>
          <w:rFonts w:ascii="Arial" w:hAnsi="Arial" w:cs="Arial"/>
          <w:sz w:val="24"/>
          <w:szCs w:val="24"/>
        </w:rPr>
        <w:t>дэвсгэрийн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нэгж</w:t>
      </w:r>
      <w:proofErr w:type="spellEnd"/>
      <w:r w:rsidRPr="00B33BCF">
        <w:rPr>
          <w:rFonts w:ascii="Arial" w:hAnsi="Arial" w:cs="Arial"/>
          <w:sz w:val="24"/>
          <w:szCs w:val="24"/>
        </w:rPr>
        <w:t xml:space="preserve">, </w:t>
      </w:r>
      <w:proofErr w:type="spellStart"/>
      <w:r w:rsidRPr="00B33BCF">
        <w:rPr>
          <w:rFonts w:ascii="Arial" w:hAnsi="Arial" w:cs="Arial"/>
          <w:sz w:val="24"/>
          <w:szCs w:val="24"/>
        </w:rPr>
        <w:t>түүний</w:t>
      </w:r>
      <w:proofErr w:type="spellEnd"/>
      <w:r w:rsidRPr="00B33BCF">
        <w:rPr>
          <w:rFonts w:ascii="Arial" w:hAnsi="Arial" w:cs="Arial"/>
          <w:sz w:val="24"/>
          <w:szCs w:val="24"/>
        </w:rPr>
        <w:t xml:space="preserve"> </w:t>
      </w:r>
      <w:proofErr w:type="spellStart"/>
      <w:r w:rsidRPr="00B33BCF">
        <w:rPr>
          <w:rFonts w:ascii="Arial" w:hAnsi="Arial" w:cs="Arial"/>
          <w:sz w:val="24"/>
          <w:szCs w:val="24"/>
        </w:rPr>
        <w:t>удирдлагын</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r w:rsidRPr="00B33BCF">
        <w:rPr>
          <w:rFonts w:ascii="Arial" w:hAnsi="Arial" w:cs="Arial"/>
          <w:sz w:val="24"/>
          <w:szCs w:val="24"/>
          <w:lang w:val="mn-MN"/>
        </w:rPr>
        <w:t>хуульд нэмэлт, өөрчлөлт оруулах тухай</w:t>
      </w:r>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хуулийн</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төсөлд</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Хөдөө</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аж</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ахуйн</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тухай</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хуульд</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заасан</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Хөгжлийн</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зорилтот</w:t>
      </w:r>
      <w:proofErr w:type="spellEnd"/>
      <w:r w:rsidRPr="00B33BCF">
        <w:rPr>
          <w:rFonts w:ascii="Arial" w:hAnsi="Arial" w:cs="Arial"/>
          <w:color w:val="000000" w:themeColor="text1"/>
          <w:sz w:val="24"/>
          <w:szCs w:val="24"/>
          <w:shd w:val="clear" w:color="auto" w:fill="FFFFFF"/>
        </w:rPr>
        <w:t xml:space="preserve"> </w:t>
      </w:r>
      <w:proofErr w:type="spellStart"/>
      <w:r w:rsidRPr="00B33BCF">
        <w:rPr>
          <w:rFonts w:ascii="Arial" w:hAnsi="Arial" w:cs="Arial"/>
          <w:color w:val="000000" w:themeColor="text1"/>
          <w:sz w:val="24"/>
          <w:szCs w:val="24"/>
          <w:shd w:val="clear" w:color="auto" w:fill="FFFFFF"/>
        </w:rPr>
        <w:t>хөтөлбөрийг</w:t>
      </w:r>
      <w:proofErr w:type="spellEnd"/>
      <w:r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хэрэгжүүлэх</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арга</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хэмжээний</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төлөвлөгөөг</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батлах</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хэрэгжүүлэх</w:t>
      </w:r>
      <w:proofErr w:type="spellEnd"/>
      <w:r w:rsidR="00875036" w:rsidRPr="00B33BCF">
        <w:rPr>
          <w:rFonts w:ascii="Arial" w:hAnsi="Arial" w:cs="Arial"/>
          <w:color w:val="000000" w:themeColor="text1"/>
          <w:sz w:val="24"/>
          <w:szCs w:val="24"/>
          <w:shd w:val="clear" w:color="auto" w:fill="FFFFFF"/>
        </w:rPr>
        <w:t xml:space="preserve">, </w:t>
      </w:r>
      <w:r w:rsidR="00875036" w:rsidRPr="00B33BCF">
        <w:rPr>
          <w:rFonts w:ascii="Arial" w:hAnsi="Arial" w:cs="Arial"/>
          <w:sz w:val="24"/>
          <w:szCs w:val="24"/>
          <w:lang w:val="mn-MN"/>
        </w:rPr>
        <w:t>хөдөө аж ахуйг төрөлжүүлэн хөгжүүлэх, орон нутгийн хөгжлийн бодлогын уялдааг хангах зэрэг арга хэмжээний хэрэгжилтийг зохион байгуулахтай</w:t>
      </w:r>
      <w:r w:rsidR="000F28BD" w:rsidRPr="00B33BCF">
        <w:rPr>
          <w:rFonts w:ascii="Arial" w:hAnsi="Arial" w:cs="Arial"/>
          <w:sz w:val="24"/>
          <w:szCs w:val="24"/>
          <w:lang w:val="mn-MN"/>
        </w:rPr>
        <w:t xml:space="preserve"> </w:t>
      </w:r>
      <w:proofErr w:type="spellStart"/>
      <w:r w:rsidR="00082A35" w:rsidRPr="00B33BCF">
        <w:rPr>
          <w:rFonts w:ascii="Arial" w:hAnsi="Arial" w:cs="Arial"/>
          <w:color w:val="000000" w:themeColor="text1"/>
          <w:sz w:val="24"/>
          <w:szCs w:val="24"/>
          <w:shd w:val="clear" w:color="auto" w:fill="FFFFFF"/>
        </w:rPr>
        <w:t>холбоотой</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зохицуулалтыг</w:t>
      </w:r>
      <w:proofErr w:type="spellEnd"/>
      <w:r w:rsidR="00082A35" w:rsidRPr="00B33BCF">
        <w:rPr>
          <w:rFonts w:ascii="Arial" w:hAnsi="Arial" w:cs="Arial"/>
          <w:color w:val="000000" w:themeColor="text1"/>
          <w:sz w:val="24"/>
          <w:szCs w:val="24"/>
          <w:shd w:val="clear" w:color="auto" w:fill="FFFFFF"/>
        </w:rPr>
        <w:t xml:space="preserve"> </w:t>
      </w:r>
      <w:proofErr w:type="spellStart"/>
      <w:r w:rsidR="00082A35" w:rsidRPr="00B33BCF">
        <w:rPr>
          <w:rFonts w:ascii="Arial" w:hAnsi="Arial" w:cs="Arial"/>
          <w:color w:val="000000" w:themeColor="text1"/>
          <w:sz w:val="24"/>
          <w:szCs w:val="24"/>
          <w:shd w:val="clear" w:color="auto" w:fill="FFFFFF"/>
        </w:rPr>
        <w:t>тусгав</w:t>
      </w:r>
      <w:proofErr w:type="spellEnd"/>
      <w:r w:rsidR="00082A35" w:rsidRPr="00B33BCF">
        <w:rPr>
          <w:rFonts w:ascii="Arial" w:hAnsi="Arial" w:cs="Arial"/>
          <w:color w:val="000000" w:themeColor="text1"/>
          <w:sz w:val="24"/>
          <w:szCs w:val="24"/>
          <w:shd w:val="clear" w:color="auto" w:fill="FFFFFF"/>
        </w:rPr>
        <w:t>.</w:t>
      </w:r>
    </w:p>
    <w:p w14:paraId="33E7FA43" w14:textId="77777777" w:rsidR="00021403" w:rsidRPr="00021403" w:rsidRDefault="00021403" w:rsidP="00021403">
      <w:pPr>
        <w:pStyle w:val="ListParagraph"/>
        <w:tabs>
          <w:tab w:val="left" w:pos="900"/>
        </w:tabs>
        <w:ind w:left="0" w:firstLine="630"/>
        <w:rPr>
          <w:rFonts w:ascii="Arial" w:hAnsi="Arial" w:cs="Arial"/>
          <w:bCs/>
          <w:color w:val="000000" w:themeColor="text1"/>
          <w:sz w:val="24"/>
          <w:szCs w:val="24"/>
          <w:lang w:val="mn-MN"/>
        </w:rPr>
      </w:pPr>
    </w:p>
    <w:p w14:paraId="6C05421E" w14:textId="7F84D7DC" w:rsidR="000F28BD" w:rsidRPr="00021403" w:rsidRDefault="000F28BD"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Төсвийн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төсөлд</w:t>
      </w:r>
      <w:proofErr w:type="spellEnd"/>
      <w:r w:rsidRPr="00B33BCF">
        <w:rPr>
          <w:rFonts w:ascii="Arial" w:hAnsi="Arial" w:cs="Arial"/>
          <w:sz w:val="24"/>
          <w:szCs w:val="24"/>
        </w:rPr>
        <w:t xml:space="preserve">: </w:t>
      </w:r>
      <w:proofErr w:type="spellStart"/>
      <w:r w:rsidRPr="00B33BCF">
        <w:rPr>
          <w:rFonts w:ascii="Arial" w:hAnsi="Arial" w:cs="Arial"/>
          <w:sz w:val="24"/>
          <w:szCs w:val="24"/>
        </w:rPr>
        <w:t>Малын</w:t>
      </w:r>
      <w:proofErr w:type="spellEnd"/>
      <w:r w:rsidRPr="00B33BCF">
        <w:rPr>
          <w:rFonts w:ascii="Arial" w:hAnsi="Arial" w:cs="Arial"/>
          <w:sz w:val="24"/>
          <w:szCs w:val="24"/>
        </w:rPr>
        <w:t xml:space="preserve"> </w:t>
      </w:r>
      <w:proofErr w:type="spellStart"/>
      <w:r w:rsidRPr="00B33BCF">
        <w:rPr>
          <w:rFonts w:ascii="Arial" w:hAnsi="Arial" w:cs="Arial"/>
          <w:sz w:val="24"/>
          <w:szCs w:val="24"/>
        </w:rPr>
        <w:t>тоо</w:t>
      </w:r>
      <w:proofErr w:type="spellEnd"/>
      <w:r w:rsidRPr="00B33BCF">
        <w:rPr>
          <w:rFonts w:ascii="Arial" w:hAnsi="Arial" w:cs="Arial"/>
          <w:sz w:val="24"/>
          <w:szCs w:val="24"/>
        </w:rPr>
        <w:t xml:space="preserve"> </w:t>
      </w:r>
      <w:proofErr w:type="spellStart"/>
      <w:r w:rsidRPr="00B33BCF">
        <w:rPr>
          <w:rFonts w:ascii="Arial" w:hAnsi="Arial" w:cs="Arial"/>
          <w:sz w:val="24"/>
          <w:szCs w:val="24"/>
        </w:rPr>
        <w:t>толгойн</w:t>
      </w:r>
      <w:proofErr w:type="spellEnd"/>
      <w:r w:rsidRPr="00B33BCF">
        <w:rPr>
          <w:rFonts w:ascii="Arial" w:hAnsi="Arial" w:cs="Arial"/>
          <w:sz w:val="24"/>
          <w:szCs w:val="24"/>
        </w:rPr>
        <w:t xml:space="preserve"> </w:t>
      </w:r>
      <w:proofErr w:type="spellStart"/>
      <w:r w:rsidRPr="00B33BCF">
        <w:rPr>
          <w:rFonts w:ascii="Arial" w:hAnsi="Arial" w:cs="Arial"/>
          <w:sz w:val="24"/>
          <w:szCs w:val="24"/>
        </w:rPr>
        <w:t>албан</w:t>
      </w:r>
      <w:proofErr w:type="spellEnd"/>
      <w:r w:rsidRPr="00B33BCF">
        <w:rPr>
          <w:rFonts w:ascii="Arial" w:hAnsi="Arial" w:cs="Arial"/>
          <w:sz w:val="24"/>
          <w:szCs w:val="24"/>
        </w:rPr>
        <w:t xml:space="preserve"> </w:t>
      </w:r>
      <w:proofErr w:type="spellStart"/>
      <w:r w:rsidRPr="00B33BCF">
        <w:rPr>
          <w:rFonts w:ascii="Arial" w:hAnsi="Arial" w:cs="Arial"/>
          <w:sz w:val="24"/>
          <w:szCs w:val="24"/>
        </w:rPr>
        <w:t>татвараас</w:t>
      </w:r>
      <w:proofErr w:type="spellEnd"/>
      <w:r w:rsidRPr="00B33BCF">
        <w:rPr>
          <w:rFonts w:ascii="Arial" w:hAnsi="Arial" w:cs="Arial"/>
          <w:sz w:val="24"/>
          <w:szCs w:val="24"/>
        </w:rPr>
        <w:t xml:space="preserve"> </w:t>
      </w:r>
      <w:proofErr w:type="spellStart"/>
      <w:r w:rsidRPr="00B33BCF">
        <w:rPr>
          <w:rFonts w:ascii="Arial" w:hAnsi="Arial" w:cs="Arial"/>
          <w:sz w:val="24"/>
          <w:szCs w:val="24"/>
        </w:rPr>
        <w:t>орон</w:t>
      </w:r>
      <w:proofErr w:type="spellEnd"/>
      <w:r w:rsidRPr="00B33BCF">
        <w:rPr>
          <w:rFonts w:ascii="Arial" w:hAnsi="Arial" w:cs="Arial"/>
          <w:sz w:val="24"/>
          <w:szCs w:val="24"/>
        </w:rPr>
        <w:t xml:space="preserve"> </w:t>
      </w:r>
      <w:proofErr w:type="spellStart"/>
      <w:r w:rsidRPr="00B33BCF">
        <w:rPr>
          <w:rFonts w:ascii="Arial" w:hAnsi="Arial" w:cs="Arial"/>
          <w:sz w:val="24"/>
          <w:szCs w:val="24"/>
        </w:rPr>
        <w:t>нутгийн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хөгжлийн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санд</w:t>
      </w:r>
      <w:proofErr w:type="spellEnd"/>
      <w:r w:rsidRPr="00B33BCF">
        <w:rPr>
          <w:rFonts w:ascii="Arial" w:hAnsi="Arial" w:cs="Arial"/>
          <w:sz w:val="24"/>
          <w:szCs w:val="24"/>
        </w:rPr>
        <w:t xml:space="preserve"> </w:t>
      </w:r>
      <w:proofErr w:type="spellStart"/>
      <w:r w:rsidRPr="00B33BCF">
        <w:rPr>
          <w:rFonts w:ascii="Arial" w:hAnsi="Arial" w:cs="Arial"/>
          <w:sz w:val="24"/>
          <w:szCs w:val="24"/>
        </w:rPr>
        <w:t>төвлөрсөн</w:t>
      </w:r>
      <w:proofErr w:type="spellEnd"/>
      <w:r w:rsidRPr="00B33BCF">
        <w:rPr>
          <w:rFonts w:ascii="Arial" w:hAnsi="Arial" w:cs="Arial"/>
          <w:sz w:val="24"/>
          <w:szCs w:val="24"/>
        </w:rPr>
        <w:t xml:space="preserve"> </w:t>
      </w:r>
      <w:proofErr w:type="spellStart"/>
      <w:r w:rsidRPr="00B33BCF">
        <w:rPr>
          <w:rFonts w:ascii="Arial" w:hAnsi="Arial" w:cs="Arial"/>
          <w:sz w:val="24"/>
          <w:szCs w:val="24"/>
        </w:rPr>
        <w:t>хөрөнгийн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зарцуула</w:t>
      </w:r>
      <w:r w:rsidR="009B249E" w:rsidRPr="00B33BCF">
        <w:rPr>
          <w:rFonts w:ascii="Arial" w:hAnsi="Arial" w:cs="Arial"/>
          <w:sz w:val="24"/>
          <w:szCs w:val="24"/>
        </w:rPr>
        <w:t>х</w:t>
      </w:r>
      <w:proofErr w:type="spellEnd"/>
      <w:r w:rsidR="009B249E" w:rsidRPr="00B33BCF">
        <w:rPr>
          <w:rFonts w:ascii="Arial" w:hAnsi="Arial" w:cs="Arial"/>
          <w:sz w:val="24"/>
          <w:szCs w:val="24"/>
        </w:rPr>
        <w:t xml:space="preserve"> </w:t>
      </w:r>
      <w:proofErr w:type="spellStart"/>
      <w:r w:rsidR="009B249E" w:rsidRPr="00B33BCF">
        <w:rPr>
          <w:rFonts w:ascii="Arial" w:hAnsi="Arial" w:cs="Arial"/>
          <w:sz w:val="24"/>
          <w:szCs w:val="24"/>
        </w:rPr>
        <w:t>арга</w:t>
      </w:r>
      <w:proofErr w:type="spellEnd"/>
      <w:r w:rsidR="009B249E" w:rsidRPr="00B33BCF">
        <w:rPr>
          <w:rFonts w:ascii="Arial" w:hAnsi="Arial" w:cs="Arial"/>
          <w:sz w:val="24"/>
          <w:szCs w:val="24"/>
        </w:rPr>
        <w:t xml:space="preserve"> </w:t>
      </w:r>
      <w:proofErr w:type="spellStart"/>
      <w:r w:rsidR="009B249E" w:rsidRPr="00B33BCF">
        <w:rPr>
          <w:rFonts w:ascii="Arial" w:hAnsi="Arial" w:cs="Arial"/>
          <w:sz w:val="24"/>
          <w:szCs w:val="24"/>
        </w:rPr>
        <w:t>хэмжээнд</w:t>
      </w:r>
      <w:proofErr w:type="spellEnd"/>
      <w:r w:rsidRPr="00B33BCF">
        <w:rPr>
          <w:rFonts w:ascii="Arial" w:hAnsi="Arial" w:cs="Arial"/>
          <w:sz w:val="24"/>
          <w:szCs w:val="24"/>
        </w:rPr>
        <w:t xml:space="preserve"> </w:t>
      </w:r>
      <w:proofErr w:type="spellStart"/>
      <w:r w:rsidRPr="00B33BCF">
        <w:rPr>
          <w:rFonts w:ascii="Arial" w:hAnsi="Arial" w:cs="Arial"/>
          <w:sz w:val="24"/>
          <w:szCs w:val="24"/>
        </w:rPr>
        <w:t>өөрчлөлт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талаар</w:t>
      </w:r>
      <w:proofErr w:type="spellEnd"/>
      <w:r w:rsidRPr="00B33BCF">
        <w:rPr>
          <w:rFonts w:ascii="Arial" w:hAnsi="Arial" w:cs="Arial"/>
          <w:sz w:val="24"/>
          <w:szCs w:val="24"/>
        </w:rPr>
        <w:t xml:space="preserve"> </w:t>
      </w:r>
      <w:proofErr w:type="spellStart"/>
      <w:r w:rsidRPr="00B33BCF">
        <w:rPr>
          <w:rFonts w:ascii="Arial" w:hAnsi="Arial" w:cs="Arial"/>
          <w:sz w:val="24"/>
          <w:szCs w:val="24"/>
        </w:rPr>
        <w:t>зохицуулалт</w:t>
      </w:r>
      <w:proofErr w:type="spellEnd"/>
      <w:r w:rsidRPr="00B33BCF">
        <w:rPr>
          <w:rFonts w:ascii="Arial" w:hAnsi="Arial" w:cs="Arial"/>
          <w:sz w:val="24"/>
          <w:szCs w:val="24"/>
        </w:rPr>
        <w:t xml:space="preserve"> </w:t>
      </w:r>
      <w:proofErr w:type="spellStart"/>
      <w:r w:rsidRPr="00B33BCF">
        <w:rPr>
          <w:rFonts w:ascii="Arial" w:hAnsi="Arial" w:cs="Arial"/>
          <w:sz w:val="24"/>
          <w:szCs w:val="24"/>
        </w:rPr>
        <w:t>тусгав</w:t>
      </w:r>
      <w:proofErr w:type="spellEnd"/>
      <w:r w:rsidRPr="00B33BCF">
        <w:rPr>
          <w:rFonts w:ascii="Arial" w:hAnsi="Arial" w:cs="Arial"/>
          <w:sz w:val="24"/>
          <w:szCs w:val="24"/>
        </w:rPr>
        <w:t>.</w:t>
      </w:r>
    </w:p>
    <w:p w14:paraId="5F5893BE" w14:textId="77777777" w:rsidR="00021403" w:rsidRPr="00021403" w:rsidRDefault="00021403" w:rsidP="00021403">
      <w:pPr>
        <w:pStyle w:val="ListParagraph"/>
        <w:tabs>
          <w:tab w:val="left" w:pos="900"/>
        </w:tabs>
        <w:ind w:left="0" w:firstLine="630"/>
        <w:rPr>
          <w:rFonts w:ascii="Arial" w:hAnsi="Arial" w:cs="Arial"/>
          <w:bCs/>
          <w:color w:val="000000" w:themeColor="text1"/>
          <w:sz w:val="24"/>
          <w:szCs w:val="24"/>
          <w:lang w:val="mn-MN"/>
        </w:rPr>
      </w:pPr>
    </w:p>
    <w:p w14:paraId="2BA636C6" w14:textId="7EC59004" w:rsidR="0040361E" w:rsidRPr="00B33BCF" w:rsidRDefault="000F28BD" w:rsidP="00021403">
      <w:pPr>
        <w:pStyle w:val="ListParagraph"/>
        <w:numPr>
          <w:ilvl w:val="0"/>
          <w:numId w:val="8"/>
        </w:numPr>
        <w:tabs>
          <w:tab w:val="left" w:pos="900"/>
        </w:tabs>
        <w:spacing w:after="0" w:line="240" w:lineRule="auto"/>
        <w:ind w:left="0" w:firstLine="630"/>
        <w:jc w:val="both"/>
        <w:rPr>
          <w:rFonts w:ascii="Arial" w:hAnsi="Arial" w:cs="Arial"/>
          <w:bCs/>
          <w:color w:val="000000" w:themeColor="text1"/>
          <w:sz w:val="24"/>
          <w:szCs w:val="24"/>
          <w:lang w:val="mn-MN"/>
        </w:rPr>
      </w:pPr>
      <w:proofErr w:type="spellStart"/>
      <w:r w:rsidRPr="00B33BCF">
        <w:rPr>
          <w:rFonts w:ascii="Arial" w:hAnsi="Arial" w:cs="Arial"/>
          <w:sz w:val="24"/>
          <w:szCs w:val="24"/>
        </w:rPr>
        <w:t>Жижиг</w:t>
      </w:r>
      <w:proofErr w:type="spellEnd"/>
      <w:r w:rsidRPr="00B33BCF">
        <w:rPr>
          <w:rFonts w:ascii="Arial" w:hAnsi="Arial" w:cs="Arial"/>
          <w:sz w:val="24"/>
          <w:szCs w:val="24"/>
        </w:rPr>
        <w:t xml:space="preserve">, </w:t>
      </w:r>
      <w:proofErr w:type="spellStart"/>
      <w:r w:rsidRPr="00B33BCF">
        <w:rPr>
          <w:rFonts w:ascii="Arial" w:hAnsi="Arial" w:cs="Arial"/>
          <w:sz w:val="24"/>
          <w:szCs w:val="24"/>
        </w:rPr>
        <w:t>дунд</w:t>
      </w:r>
      <w:proofErr w:type="spellEnd"/>
      <w:r w:rsidRPr="00B33BCF">
        <w:rPr>
          <w:rFonts w:ascii="Arial" w:hAnsi="Arial" w:cs="Arial"/>
          <w:sz w:val="24"/>
          <w:szCs w:val="24"/>
        </w:rPr>
        <w:t xml:space="preserve"> </w:t>
      </w:r>
      <w:proofErr w:type="spellStart"/>
      <w:r w:rsidRPr="00B33BCF">
        <w:rPr>
          <w:rFonts w:ascii="Arial" w:hAnsi="Arial" w:cs="Arial"/>
          <w:sz w:val="24"/>
          <w:szCs w:val="24"/>
        </w:rPr>
        <w:t>үйлдвэр</w:t>
      </w:r>
      <w:proofErr w:type="spellEnd"/>
      <w:r w:rsidRPr="00B33BCF">
        <w:rPr>
          <w:rFonts w:ascii="Arial" w:hAnsi="Arial" w:cs="Arial"/>
          <w:sz w:val="24"/>
          <w:szCs w:val="24"/>
        </w:rPr>
        <w:t xml:space="preserve">, </w:t>
      </w:r>
      <w:proofErr w:type="spellStart"/>
      <w:r w:rsidRPr="00B33BCF">
        <w:rPr>
          <w:rFonts w:ascii="Arial" w:hAnsi="Arial" w:cs="Arial"/>
          <w:sz w:val="24"/>
          <w:szCs w:val="24"/>
        </w:rPr>
        <w:t>үйлчилгээг</w:t>
      </w:r>
      <w:proofErr w:type="spellEnd"/>
      <w:r w:rsidRPr="00B33BCF">
        <w:rPr>
          <w:rFonts w:ascii="Arial" w:hAnsi="Arial" w:cs="Arial"/>
          <w:sz w:val="24"/>
          <w:szCs w:val="24"/>
        </w:rPr>
        <w:t xml:space="preserve"> </w:t>
      </w:r>
      <w:proofErr w:type="spellStart"/>
      <w:r w:rsidRPr="00B33BCF">
        <w:rPr>
          <w:rFonts w:ascii="Arial" w:hAnsi="Arial" w:cs="Arial"/>
          <w:sz w:val="24"/>
          <w:szCs w:val="24"/>
        </w:rPr>
        <w:t>дэмжих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хуульд</w:t>
      </w:r>
      <w:proofErr w:type="spellEnd"/>
      <w:r w:rsidRPr="00B33BCF">
        <w:rPr>
          <w:rFonts w:ascii="Arial" w:hAnsi="Arial" w:cs="Arial"/>
          <w:sz w:val="24"/>
          <w:szCs w:val="24"/>
        </w:rPr>
        <w:t xml:space="preserve"> </w:t>
      </w:r>
      <w:proofErr w:type="spellStart"/>
      <w:r w:rsidRPr="00B33BCF">
        <w:rPr>
          <w:rFonts w:ascii="Arial" w:hAnsi="Arial" w:cs="Arial"/>
          <w:sz w:val="24"/>
          <w:szCs w:val="24"/>
        </w:rPr>
        <w:t>нэмэлт</w:t>
      </w:r>
      <w:proofErr w:type="spellEnd"/>
      <w:r w:rsidRPr="00B33BCF">
        <w:rPr>
          <w:rFonts w:ascii="Arial" w:hAnsi="Arial" w:cs="Arial"/>
          <w:sz w:val="24"/>
          <w:szCs w:val="24"/>
        </w:rPr>
        <w:t xml:space="preserve"> </w:t>
      </w:r>
      <w:proofErr w:type="spellStart"/>
      <w:r w:rsidRPr="00B33BCF">
        <w:rPr>
          <w:rFonts w:ascii="Arial" w:hAnsi="Arial" w:cs="Arial"/>
          <w:sz w:val="24"/>
          <w:szCs w:val="24"/>
        </w:rPr>
        <w:t>оруулах</w:t>
      </w:r>
      <w:proofErr w:type="spellEnd"/>
      <w:r w:rsidRPr="00B33BCF">
        <w:rPr>
          <w:rFonts w:ascii="Arial" w:hAnsi="Arial" w:cs="Arial"/>
          <w:sz w:val="24"/>
          <w:szCs w:val="24"/>
        </w:rPr>
        <w:t xml:space="preserve"> </w:t>
      </w:r>
      <w:proofErr w:type="spellStart"/>
      <w:r w:rsidRPr="00B33BCF">
        <w:rPr>
          <w:rFonts w:ascii="Arial" w:hAnsi="Arial" w:cs="Arial"/>
          <w:sz w:val="24"/>
          <w:szCs w:val="24"/>
        </w:rPr>
        <w:t>тухай</w:t>
      </w:r>
      <w:proofErr w:type="spellEnd"/>
      <w:r w:rsidRPr="00B33BCF">
        <w:rPr>
          <w:rFonts w:ascii="Arial" w:hAnsi="Arial" w:cs="Arial"/>
          <w:sz w:val="24"/>
          <w:szCs w:val="24"/>
        </w:rPr>
        <w:t xml:space="preserve"> </w:t>
      </w:r>
      <w:proofErr w:type="spellStart"/>
      <w:r w:rsidRPr="00B33BCF">
        <w:rPr>
          <w:rFonts w:ascii="Arial" w:hAnsi="Arial" w:cs="Arial"/>
          <w:sz w:val="24"/>
          <w:szCs w:val="24"/>
        </w:rPr>
        <w:t>хуулийн</w:t>
      </w:r>
      <w:proofErr w:type="spellEnd"/>
      <w:r w:rsidRPr="00B33BCF">
        <w:rPr>
          <w:rFonts w:ascii="Arial" w:hAnsi="Arial" w:cs="Arial"/>
          <w:sz w:val="24"/>
          <w:szCs w:val="24"/>
        </w:rPr>
        <w:t xml:space="preserve"> </w:t>
      </w:r>
      <w:proofErr w:type="spellStart"/>
      <w:r w:rsidRPr="00B33BCF">
        <w:rPr>
          <w:rFonts w:ascii="Arial" w:hAnsi="Arial" w:cs="Arial"/>
          <w:sz w:val="24"/>
          <w:szCs w:val="24"/>
        </w:rPr>
        <w:t>төсөлд</w:t>
      </w:r>
      <w:proofErr w:type="spellEnd"/>
      <w:r w:rsidRPr="00B33BCF">
        <w:rPr>
          <w:rFonts w:ascii="Arial" w:hAnsi="Arial" w:cs="Arial"/>
          <w:sz w:val="24"/>
          <w:szCs w:val="24"/>
        </w:rPr>
        <w:t xml:space="preserve">: </w:t>
      </w:r>
      <w:r w:rsidR="00563A47" w:rsidRPr="00B33BCF">
        <w:rPr>
          <w:rFonts w:ascii="Arial" w:hAnsi="Arial" w:cs="Arial"/>
          <w:sz w:val="24"/>
          <w:szCs w:val="24"/>
          <w:lang w:val="mn-MN"/>
        </w:rPr>
        <w:t>хөдөө аж ахуйн дотоодын үйлдвэрлэлийг хамгаалах, үйлдвэрлэлийн цар хүрээг тэлэх, тогтвортой хөдөө аж ахуйг хөгжүүлэх, салбар хоорондын уялдааг хангах зорилго бүхий Хөдөө аж ахуйн тухай хуульд тусгайлан заасан зарим үйлдвэрлэл, үйл ажиллагаанд төрөөс дэмжлэг үзүүлэх талаарх зохицуулалтыг тусгасан.</w:t>
      </w:r>
    </w:p>
    <w:p w14:paraId="79238BFC" w14:textId="77777777" w:rsidR="000F28BD" w:rsidRPr="00B33BCF" w:rsidRDefault="000F28BD" w:rsidP="000F28BD">
      <w:pPr>
        <w:pStyle w:val="ListParagraph"/>
        <w:spacing w:after="0" w:line="240" w:lineRule="auto"/>
        <w:ind w:left="709"/>
        <w:jc w:val="both"/>
        <w:rPr>
          <w:rFonts w:ascii="Arial" w:hAnsi="Arial" w:cs="Arial"/>
          <w:bCs/>
          <w:color w:val="000000" w:themeColor="text1"/>
          <w:sz w:val="24"/>
          <w:szCs w:val="24"/>
          <w:lang w:val="mn-MN"/>
        </w:rPr>
      </w:pPr>
    </w:p>
    <w:p w14:paraId="03271925" w14:textId="100590B9" w:rsidR="00016E2D" w:rsidRPr="00B33BCF" w:rsidRDefault="00563A47" w:rsidP="009B7C57">
      <w:pPr>
        <w:ind w:firstLine="567"/>
        <w:jc w:val="both"/>
        <w:rPr>
          <w:rFonts w:ascii="Arial" w:hAnsi="Arial" w:cs="Arial"/>
          <w:color w:val="000000" w:themeColor="text1"/>
          <w:lang w:val="mn-MN"/>
        </w:rPr>
      </w:pPr>
      <w:r w:rsidRPr="00B33BCF">
        <w:rPr>
          <w:rFonts w:ascii="Arial" w:hAnsi="Arial" w:cs="Arial"/>
          <w:color w:val="000000" w:themeColor="text1"/>
          <w:lang w:val="mn-MN"/>
        </w:rPr>
        <w:lastRenderedPageBreak/>
        <w:t>Хөдөө аж ахуй</w:t>
      </w:r>
      <w:r w:rsidR="00016E2D" w:rsidRPr="00B33BCF">
        <w:rPr>
          <w:rFonts w:ascii="Arial" w:hAnsi="Arial" w:cs="Arial"/>
          <w:color w:val="000000" w:themeColor="text1"/>
          <w:lang w:val="mn-MN"/>
        </w:rPr>
        <w:t xml:space="preserve"> тухай хуулийн төслийг Монгол Улсын Үндсэн хууль, Монгол Улсын олон улсын гэрээ болон бусад хуульд нийцүүлсэн болно. </w:t>
      </w:r>
    </w:p>
    <w:p w14:paraId="25C9AF52" w14:textId="77777777" w:rsidR="00EA3BAA" w:rsidRPr="00B33BCF" w:rsidRDefault="00EA3BAA" w:rsidP="009B7C57">
      <w:pPr>
        <w:ind w:firstLine="567"/>
        <w:jc w:val="both"/>
        <w:rPr>
          <w:rFonts w:ascii="Arial" w:hAnsi="Arial" w:cs="Arial"/>
          <w:color w:val="000000" w:themeColor="text1"/>
          <w:lang w:val="mn-MN"/>
        </w:rPr>
      </w:pPr>
    </w:p>
    <w:p w14:paraId="0DFC575E" w14:textId="190D141F" w:rsidR="00016E2D" w:rsidRPr="00B33BCF" w:rsidRDefault="00016E2D" w:rsidP="002D0D89">
      <w:pPr>
        <w:ind w:firstLine="720"/>
        <w:jc w:val="both"/>
        <w:rPr>
          <w:rFonts w:ascii="Arial" w:hAnsi="Arial" w:cs="Arial"/>
          <w:color w:val="000000" w:themeColor="text1"/>
          <w:lang w:val="mn-MN"/>
        </w:rPr>
      </w:pPr>
      <w:r w:rsidRPr="00B33BCF">
        <w:rPr>
          <w:rFonts w:ascii="Arial" w:hAnsi="Arial" w:cs="Arial"/>
          <w:color w:val="000000" w:themeColor="text1"/>
          <w:lang w:val="mn-MN"/>
        </w:rPr>
        <w:t xml:space="preserve">Хуулийн төсөлд шинээр байгууллага байгуулах, шинэ албан тушаал бий болгох заалт оруулаагүй бөгөөд хуулийг баталсны дараа нийгэм эдийн засаг, хууль зүйн сөрөг үр дагавар үүсэхгүй гэж үзэж байна. </w:t>
      </w:r>
    </w:p>
    <w:p w14:paraId="24B06A19" w14:textId="77777777" w:rsidR="00016E2D" w:rsidRPr="00B33BCF" w:rsidRDefault="00016E2D" w:rsidP="009B7C57">
      <w:pPr>
        <w:ind w:firstLine="567"/>
        <w:jc w:val="both"/>
        <w:rPr>
          <w:rFonts w:ascii="Arial" w:hAnsi="Arial" w:cs="Arial"/>
          <w:bCs/>
          <w:noProof/>
          <w:color w:val="000000" w:themeColor="text1"/>
          <w:lang w:val="mn-MN"/>
        </w:rPr>
      </w:pPr>
    </w:p>
    <w:p w14:paraId="65E940AC" w14:textId="77777777" w:rsidR="0065361D" w:rsidRDefault="0065361D" w:rsidP="002D0D89">
      <w:pPr>
        <w:ind w:right="-29" w:firstLine="720"/>
        <w:jc w:val="both"/>
        <w:rPr>
          <w:rFonts w:ascii="Arial" w:hAnsi="Arial"/>
        </w:rPr>
      </w:pPr>
      <w:proofErr w:type="spellStart"/>
      <w:r>
        <w:rPr>
          <w:rFonts w:ascii="Arial" w:hAnsi="Arial"/>
        </w:rPr>
        <w:t>Хуулийн</w:t>
      </w:r>
      <w:proofErr w:type="spellEnd"/>
      <w:r>
        <w:rPr>
          <w:rFonts w:ascii="Arial" w:hAnsi="Arial"/>
        </w:rPr>
        <w:t xml:space="preserve"> </w:t>
      </w:r>
      <w:proofErr w:type="spellStart"/>
      <w:r>
        <w:rPr>
          <w:rFonts w:ascii="Arial" w:hAnsi="Arial"/>
        </w:rPr>
        <w:t>төсөл</w:t>
      </w:r>
      <w:proofErr w:type="spellEnd"/>
      <w:r>
        <w:rPr>
          <w:rFonts w:ascii="Arial" w:hAnsi="Arial"/>
        </w:rPr>
        <w:t xml:space="preserve"> </w:t>
      </w:r>
      <w:proofErr w:type="spellStart"/>
      <w:r>
        <w:rPr>
          <w:rFonts w:ascii="Arial" w:hAnsi="Arial"/>
        </w:rPr>
        <w:t>батлагдсанаар</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засаг</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дараах</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дүнд</w:t>
      </w:r>
      <w:proofErr w:type="spellEnd"/>
      <w:r>
        <w:rPr>
          <w:rFonts w:ascii="Arial" w:hAnsi="Arial"/>
        </w:rPr>
        <w:t xml:space="preserve"> </w:t>
      </w:r>
      <w:proofErr w:type="spellStart"/>
      <w:r>
        <w:rPr>
          <w:rFonts w:ascii="Arial" w:hAnsi="Arial"/>
        </w:rPr>
        <w:t>хүрнэ</w:t>
      </w:r>
      <w:proofErr w:type="spellEnd"/>
      <w:r>
        <w:rPr>
          <w:rFonts w:ascii="Arial" w:hAnsi="Arial"/>
        </w:rPr>
        <w:t xml:space="preserve"> </w:t>
      </w:r>
      <w:proofErr w:type="spellStart"/>
      <w:r>
        <w:rPr>
          <w:rFonts w:ascii="Arial" w:hAnsi="Arial"/>
        </w:rPr>
        <w:t>гэж</w:t>
      </w:r>
      <w:proofErr w:type="spellEnd"/>
      <w:r>
        <w:rPr>
          <w:rFonts w:ascii="Arial" w:hAnsi="Arial"/>
        </w:rPr>
        <w:t xml:space="preserve"> </w:t>
      </w:r>
      <w:proofErr w:type="spellStart"/>
      <w:r>
        <w:rPr>
          <w:rFonts w:ascii="Arial" w:hAnsi="Arial"/>
        </w:rPr>
        <w:t>үзэж</w:t>
      </w:r>
      <w:proofErr w:type="spellEnd"/>
      <w:r>
        <w:rPr>
          <w:rFonts w:ascii="Arial" w:hAnsi="Arial"/>
        </w:rPr>
        <w:t xml:space="preserve"> </w:t>
      </w:r>
      <w:proofErr w:type="spellStart"/>
      <w:r>
        <w:rPr>
          <w:rFonts w:ascii="Arial" w:hAnsi="Arial"/>
        </w:rPr>
        <w:t>байна</w:t>
      </w:r>
      <w:proofErr w:type="spellEnd"/>
      <w:r>
        <w:rPr>
          <w:rFonts w:ascii="Arial" w:hAnsi="Arial"/>
        </w:rPr>
        <w:t xml:space="preserve">. </w:t>
      </w:r>
      <w:proofErr w:type="spellStart"/>
      <w:r>
        <w:rPr>
          <w:rFonts w:ascii="Arial" w:hAnsi="Arial"/>
        </w:rPr>
        <w:t>Үүнд</w:t>
      </w:r>
      <w:proofErr w:type="spellEnd"/>
      <w:r>
        <w:rPr>
          <w:rFonts w:ascii="Arial" w:hAnsi="Arial"/>
        </w:rPr>
        <w:t>:</w:t>
      </w:r>
    </w:p>
    <w:p w14:paraId="406302CB" w14:textId="77777777" w:rsidR="0065361D" w:rsidRDefault="0065361D" w:rsidP="0065361D">
      <w:pPr>
        <w:ind w:right="-720"/>
        <w:jc w:val="both"/>
        <w:rPr>
          <w:rFonts w:ascii="Arial" w:hAnsi="Arial"/>
        </w:rPr>
      </w:pPr>
    </w:p>
    <w:p w14:paraId="316EFD57" w14:textId="77777777" w:rsidR="0065361D" w:rsidRDefault="0065361D" w:rsidP="0065361D">
      <w:pPr>
        <w:ind w:right="-29" w:firstLine="720"/>
        <w:jc w:val="both"/>
        <w:rPr>
          <w:rFonts w:ascii="Arial" w:hAnsi="Arial"/>
        </w:rPr>
      </w:pPr>
      <w:r>
        <w:rPr>
          <w:rFonts w:ascii="Arial" w:hAnsi="Arial"/>
        </w:rPr>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хөгжүүлэх</w:t>
      </w:r>
      <w:proofErr w:type="spellEnd"/>
      <w:r>
        <w:rPr>
          <w:rFonts w:ascii="Arial" w:hAnsi="Arial"/>
        </w:rPr>
        <w:t xml:space="preserve"> </w:t>
      </w:r>
      <w:proofErr w:type="spellStart"/>
      <w:r>
        <w:rPr>
          <w:rFonts w:ascii="Arial" w:hAnsi="Arial"/>
        </w:rPr>
        <w:t>чиглэлийн</w:t>
      </w:r>
      <w:proofErr w:type="spellEnd"/>
      <w:r>
        <w:rPr>
          <w:rFonts w:ascii="Arial" w:hAnsi="Arial"/>
        </w:rPr>
        <w:t xml:space="preserve"> </w:t>
      </w:r>
      <w:proofErr w:type="spellStart"/>
      <w:r>
        <w:rPr>
          <w:rFonts w:ascii="Arial" w:hAnsi="Arial"/>
        </w:rPr>
        <w:t>төрийн</w:t>
      </w:r>
      <w:proofErr w:type="spellEnd"/>
      <w:r>
        <w:rPr>
          <w:rFonts w:ascii="Arial" w:hAnsi="Arial"/>
        </w:rPr>
        <w:t xml:space="preserve"> </w:t>
      </w:r>
      <w:proofErr w:type="spellStart"/>
      <w:r>
        <w:rPr>
          <w:rFonts w:ascii="Arial" w:hAnsi="Arial"/>
        </w:rPr>
        <w:t>урт</w:t>
      </w:r>
      <w:proofErr w:type="spellEnd"/>
      <w:r>
        <w:rPr>
          <w:rFonts w:ascii="Arial" w:hAnsi="Arial"/>
        </w:rPr>
        <w:t xml:space="preserve">, </w:t>
      </w:r>
      <w:proofErr w:type="spellStart"/>
      <w:r>
        <w:rPr>
          <w:rFonts w:ascii="Arial" w:hAnsi="Arial"/>
        </w:rPr>
        <w:t>дунд</w:t>
      </w:r>
      <w:proofErr w:type="spellEnd"/>
      <w:r>
        <w:rPr>
          <w:rFonts w:ascii="Arial" w:hAnsi="Arial"/>
        </w:rPr>
        <w:t xml:space="preserve"> </w:t>
      </w:r>
      <w:proofErr w:type="spellStart"/>
      <w:r>
        <w:rPr>
          <w:rFonts w:ascii="Arial" w:hAnsi="Arial"/>
        </w:rPr>
        <w:t>хугацааны</w:t>
      </w:r>
      <w:proofErr w:type="spellEnd"/>
      <w:r>
        <w:rPr>
          <w:rFonts w:ascii="Arial" w:hAnsi="Arial"/>
        </w:rPr>
        <w:t xml:space="preserve"> </w:t>
      </w:r>
      <w:proofErr w:type="spellStart"/>
      <w:r>
        <w:rPr>
          <w:rFonts w:ascii="Arial" w:hAnsi="Arial"/>
        </w:rPr>
        <w:t>бодлогыг</w:t>
      </w:r>
      <w:proofErr w:type="spellEnd"/>
      <w:r>
        <w:rPr>
          <w:rFonts w:ascii="Arial" w:hAnsi="Arial"/>
        </w:rPr>
        <w:t xml:space="preserve"> </w:t>
      </w:r>
      <w:proofErr w:type="spellStart"/>
      <w:r>
        <w:rPr>
          <w:rFonts w:ascii="Arial" w:hAnsi="Arial"/>
        </w:rPr>
        <w:t>хэрэгжүүлэх</w:t>
      </w:r>
      <w:proofErr w:type="spellEnd"/>
      <w:r>
        <w:rPr>
          <w:rFonts w:ascii="Arial" w:hAnsi="Arial"/>
        </w:rPr>
        <w:t xml:space="preserve"> </w:t>
      </w:r>
      <w:proofErr w:type="spellStart"/>
      <w:r>
        <w:rPr>
          <w:rFonts w:ascii="Arial" w:hAnsi="Arial"/>
        </w:rPr>
        <w:t>эрх</w:t>
      </w:r>
      <w:proofErr w:type="spellEnd"/>
      <w:r>
        <w:rPr>
          <w:rFonts w:ascii="Arial" w:hAnsi="Arial"/>
        </w:rPr>
        <w:t xml:space="preserve"> </w:t>
      </w:r>
      <w:proofErr w:type="spellStart"/>
      <w:r>
        <w:rPr>
          <w:rFonts w:ascii="Arial" w:hAnsi="Arial"/>
        </w:rPr>
        <w:t>зүйн</w:t>
      </w:r>
      <w:proofErr w:type="spellEnd"/>
      <w:r>
        <w:rPr>
          <w:rFonts w:ascii="Arial" w:hAnsi="Arial"/>
        </w:rPr>
        <w:t xml:space="preserve"> </w:t>
      </w:r>
      <w:proofErr w:type="spellStart"/>
      <w:r>
        <w:rPr>
          <w:rFonts w:ascii="Arial" w:hAnsi="Arial"/>
        </w:rPr>
        <w:t>орчин</w:t>
      </w:r>
      <w:proofErr w:type="spellEnd"/>
      <w:r>
        <w:rPr>
          <w:rFonts w:ascii="Arial" w:hAnsi="Arial"/>
        </w:rPr>
        <w:t xml:space="preserve"> </w:t>
      </w:r>
      <w:proofErr w:type="spellStart"/>
      <w:r>
        <w:rPr>
          <w:rFonts w:ascii="Arial" w:hAnsi="Arial"/>
        </w:rPr>
        <w:t>бүрдэнэ</w:t>
      </w:r>
      <w:proofErr w:type="spellEnd"/>
      <w:r>
        <w:rPr>
          <w:rFonts w:ascii="Arial" w:hAnsi="Arial"/>
        </w:rPr>
        <w:t>.</w:t>
      </w:r>
    </w:p>
    <w:p w14:paraId="3BD728B4" w14:textId="77777777" w:rsidR="0065361D" w:rsidRDefault="0065361D" w:rsidP="0065361D">
      <w:pPr>
        <w:ind w:right="-29" w:firstLine="720"/>
        <w:jc w:val="both"/>
        <w:rPr>
          <w:rFonts w:ascii="Arial" w:hAnsi="Arial"/>
        </w:rPr>
      </w:pPr>
    </w:p>
    <w:p w14:paraId="4B568EED" w14:textId="4C0700E0" w:rsidR="0065361D" w:rsidRDefault="0065361D" w:rsidP="0065361D">
      <w:pPr>
        <w:ind w:right="-29" w:firstLine="720"/>
        <w:jc w:val="both"/>
        <w:rPr>
          <w:rFonts w:ascii="Arial" w:hAnsi="Arial"/>
        </w:rPr>
      </w:pPr>
      <w:r>
        <w:rPr>
          <w:rFonts w:ascii="Arial" w:hAnsi="Arial"/>
        </w:rPr>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үйлдвэрлэлийг</w:t>
      </w:r>
      <w:proofErr w:type="spellEnd"/>
      <w:r>
        <w:rPr>
          <w:rFonts w:ascii="Arial" w:hAnsi="Arial"/>
        </w:rPr>
        <w:t xml:space="preserve"> </w:t>
      </w:r>
      <w:proofErr w:type="spellStart"/>
      <w:r>
        <w:rPr>
          <w:rFonts w:ascii="Arial" w:hAnsi="Arial"/>
        </w:rPr>
        <w:t>тогтвортой</w:t>
      </w:r>
      <w:proofErr w:type="spellEnd"/>
      <w:r>
        <w:rPr>
          <w:rFonts w:ascii="Arial" w:hAnsi="Arial"/>
        </w:rPr>
        <w:t xml:space="preserve"> </w:t>
      </w:r>
      <w:proofErr w:type="spellStart"/>
      <w:r>
        <w:rPr>
          <w:rFonts w:ascii="Arial" w:hAnsi="Arial"/>
        </w:rPr>
        <w:t>хөгжүүлэх</w:t>
      </w:r>
      <w:proofErr w:type="spellEnd"/>
      <w:r>
        <w:rPr>
          <w:rFonts w:ascii="Arial" w:hAnsi="Arial"/>
        </w:rPr>
        <w:t xml:space="preserve">, </w:t>
      </w:r>
      <w:proofErr w:type="spellStart"/>
      <w:r>
        <w:rPr>
          <w:rFonts w:ascii="Arial" w:hAnsi="Arial"/>
        </w:rPr>
        <w:t>нөөц</w:t>
      </w:r>
      <w:proofErr w:type="spellEnd"/>
      <w:r>
        <w:rPr>
          <w:rFonts w:ascii="Arial" w:hAnsi="Arial"/>
        </w:rPr>
        <w:t xml:space="preserve"> </w:t>
      </w:r>
      <w:proofErr w:type="spellStart"/>
      <w:r>
        <w:rPr>
          <w:rFonts w:ascii="Arial" w:hAnsi="Arial"/>
        </w:rPr>
        <w:t>ашиглалт</w:t>
      </w:r>
      <w:proofErr w:type="spellEnd"/>
      <w:r>
        <w:rPr>
          <w:rFonts w:ascii="Arial" w:hAnsi="Arial"/>
        </w:rPr>
        <w:t xml:space="preserve">, </w:t>
      </w:r>
      <w:proofErr w:type="spellStart"/>
      <w:r>
        <w:rPr>
          <w:rFonts w:ascii="Arial" w:hAnsi="Arial"/>
        </w:rPr>
        <w:t>бүтээмжийг</w:t>
      </w:r>
      <w:proofErr w:type="spellEnd"/>
      <w:r>
        <w:rPr>
          <w:rFonts w:ascii="Arial" w:hAnsi="Arial"/>
        </w:rPr>
        <w:t xml:space="preserve"> </w:t>
      </w:r>
      <w:proofErr w:type="spellStart"/>
      <w:r>
        <w:rPr>
          <w:rFonts w:ascii="Arial" w:hAnsi="Arial"/>
        </w:rPr>
        <w:t>нэмэгдүүлэх</w:t>
      </w:r>
      <w:proofErr w:type="spellEnd"/>
      <w:r>
        <w:rPr>
          <w:rFonts w:ascii="Arial" w:hAnsi="Arial"/>
        </w:rPr>
        <w:t xml:space="preserve"> </w:t>
      </w:r>
      <w:proofErr w:type="spellStart"/>
      <w:r>
        <w:rPr>
          <w:rFonts w:ascii="Arial" w:hAnsi="Arial"/>
        </w:rPr>
        <w:t>нөхцөлийг</w:t>
      </w:r>
      <w:proofErr w:type="spellEnd"/>
      <w:r>
        <w:rPr>
          <w:rFonts w:ascii="Arial" w:hAnsi="Arial"/>
        </w:rPr>
        <w:t xml:space="preserve"> </w:t>
      </w:r>
      <w:proofErr w:type="spellStart"/>
      <w:r>
        <w:rPr>
          <w:rFonts w:ascii="Arial" w:hAnsi="Arial"/>
        </w:rPr>
        <w:t>бүрдүүлж</w:t>
      </w:r>
      <w:proofErr w:type="spellEnd"/>
      <w:r>
        <w:rPr>
          <w:rFonts w:ascii="Arial" w:hAnsi="Arial"/>
        </w:rPr>
        <w:t xml:space="preserve">, </w:t>
      </w:r>
      <w:proofErr w:type="spellStart"/>
      <w:r>
        <w:rPr>
          <w:rFonts w:ascii="Arial" w:hAnsi="Arial"/>
        </w:rPr>
        <w:t>эдийн</w:t>
      </w:r>
      <w:proofErr w:type="spellEnd"/>
      <w:r>
        <w:rPr>
          <w:rFonts w:ascii="Arial" w:hAnsi="Arial"/>
        </w:rPr>
        <w:t xml:space="preserve"> </w:t>
      </w:r>
      <w:proofErr w:type="spellStart"/>
      <w:r>
        <w:rPr>
          <w:rFonts w:ascii="Arial" w:hAnsi="Arial"/>
        </w:rPr>
        <w:t>засгийн</w:t>
      </w:r>
      <w:proofErr w:type="spellEnd"/>
      <w:r>
        <w:rPr>
          <w:rFonts w:ascii="Arial" w:hAnsi="Arial"/>
        </w:rPr>
        <w:t xml:space="preserve"> </w:t>
      </w:r>
      <w:proofErr w:type="spellStart"/>
      <w:r>
        <w:rPr>
          <w:rFonts w:ascii="Arial" w:hAnsi="Arial"/>
        </w:rPr>
        <w:t>өсөлтийг</w:t>
      </w:r>
      <w:proofErr w:type="spellEnd"/>
      <w:r>
        <w:rPr>
          <w:rFonts w:ascii="Arial" w:hAnsi="Arial"/>
        </w:rPr>
        <w:t xml:space="preserve"> </w:t>
      </w:r>
      <w:proofErr w:type="spellStart"/>
      <w:r>
        <w:rPr>
          <w:rFonts w:ascii="Arial" w:hAnsi="Arial"/>
        </w:rPr>
        <w:t>дэмжинэ</w:t>
      </w:r>
      <w:proofErr w:type="spellEnd"/>
      <w:r>
        <w:rPr>
          <w:rFonts w:ascii="Arial" w:hAnsi="Arial"/>
        </w:rPr>
        <w:t>.</w:t>
      </w:r>
    </w:p>
    <w:p w14:paraId="0E9AB501" w14:textId="77777777" w:rsidR="0065361D" w:rsidRDefault="0065361D" w:rsidP="0065361D">
      <w:pPr>
        <w:ind w:right="-29" w:firstLine="720"/>
        <w:jc w:val="both"/>
        <w:rPr>
          <w:rFonts w:ascii="Arial" w:hAnsi="Arial"/>
        </w:rPr>
      </w:pPr>
    </w:p>
    <w:p w14:paraId="52B60372" w14:textId="77777777" w:rsidR="0065361D" w:rsidRDefault="0065361D" w:rsidP="0065361D">
      <w:pPr>
        <w:ind w:right="-29"/>
        <w:jc w:val="both"/>
        <w:rPr>
          <w:rFonts w:ascii="Arial" w:hAnsi="Arial"/>
        </w:rPr>
      </w:pPr>
      <w:r>
        <w:rPr>
          <w:rFonts w:ascii="Arial" w:hAnsi="Arial"/>
        </w:rPr>
        <w:tab/>
        <w:t>-</w:t>
      </w:r>
      <w:proofErr w:type="spellStart"/>
      <w:r>
        <w:rPr>
          <w:rFonts w:ascii="Arial" w:hAnsi="Arial"/>
        </w:rPr>
        <w:t>Хүн</w:t>
      </w:r>
      <w:proofErr w:type="spellEnd"/>
      <w:r>
        <w:rPr>
          <w:rFonts w:ascii="Arial" w:hAnsi="Arial"/>
        </w:rPr>
        <w:t xml:space="preserve"> </w:t>
      </w:r>
      <w:proofErr w:type="spellStart"/>
      <w:r>
        <w:rPr>
          <w:rFonts w:ascii="Arial" w:hAnsi="Arial"/>
        </w:rPr>
        <w:t>амыг</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гол</w:t>
      </w:r>
      <w:proofErr w:type="spellEnd"/>
      <w:r>
        <w:rPr>
          <w:rFonts w:ascii="Arial" w:hAnsi="Arial"/>
        </w:rPr>
        <w:t xml:space="preserve"> </w:t>
      </w:r>
      <w:proofErr w:type="spellStart"/>
      <w:r>
        <w:rPr>
          <w:rFonts w:ascii="Arial" w:hAnsi="Arial"/>
        </w:rPr>
        <w:t>нэрийн</w:t>
      </w:r>
      <w:proofErr w:type="spellEnd"/>
      <w:r>
        <w:rPr>
          <w:rFonts w:ascii="Arial" w:hAnsi="Arial"/>
        </w:rPr>
        <w:t xml:space="preserve"> </w:t>
      </w:r>
      <w:proofErr w:type="spellStart"/>
      <w:r>
        <w:rPr>
          <w:rFonts w:ascii="Arial" w:hAnsi="Arial"/>
        </w:rPr>
        <w:t>баталгаат</w:t>
      </w:r>
      <w:proofErr w:type="spellEnd"/>
      <w:r>
        <w:rPr>
          <w:rFonts w:ascii="Arial" w:hAnsi="Arial"/>
        </w:rPr>
        <w:t xml:space="preserve"> </w:t>
      </w:r>
      <w:proofErr w:type="spellStart"/>
      <w:r>
        <w:rPr>
          <w:rFonts w:ascii="Arial" w:hAnsi="Arial"/>
        </w:rPr>
        <w:t>хүнсээр</w:t>
      </w:r>
      <w:proofErr w:type="spellEnd"/>
      <w:r>
        <w:rPr>
          <w:rFonts w:ascii="Arial" w:hAnsi="Arial"/>
        </w:rPr>
        <w:t xml:space="preserve">, </w:t>
      </w:r>
      <w:proofErr w:type="spellStart"/>
      <w:r>
        <w:rPr>
          <w:rFonts w:ascii="Arial" w:hAnsi="Arial"/>
        </w:rPr>
        <w:t>дотоодын</w:t>
      </w:r>
      <w:proofErr w:type="spellEnd"/>
      <w:r>
        <w:rPr>
          <w:rFonts w:ascii="Arial" w:hAnsi="Arial"/>
        </w:rPr>
        <w:t xml:space="preserve"> </w:t>
      </w:r>
      <w:proofErr w:type="spellStart"/>
      <w:r>
        <w:rPr>
          <w:rFonts w:ascii="Arial" w:hAnsi="Arial"/>
        </w:rPr>
        <w:t>боловсруулах</w:t>
      </w:r>
      <w:proofErr w:type="spellEnd"/>
      <w:r>
        <w:rPr>
          <w:rFonts w:ascii="Arial" w:hAnsi="Arial"/>
        </w:rPr>
        <w:t xml:space="preserve"> </w:t>
      </w:r>
      <w:proofErr w:type="spellStart"/>
      <w:r>
        <w:rPr>
          <w:rFonts w:ascii="Arial" w:hAnsi="Arial"/>
        </w:rPr>
        <w:t>үйлдвэрүүдийг</w:t>
      </w:r>
      <w:proofErr w:type="spellEnd"/>
      <w:r>
        <w:rPr>
          <w:rFonts w:ascii="Arial" w:hAnsi="Arial"/>
        </w:rPr>
        <w:t xml:space="preserve"> </w:t>
      </w:r>
      <w:proofErr w:type="spellStart"/>
      <w:r>
        <w:rPr>
          <w:rFonts w:ascii="Arial" w:hAnsi="Arial"/>
        </w:rPr>
        <w:t>чанартай</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эдээр</w:t>
      </w:r>
      <w:proofErr w:type="spellEnd"/>
      <w:r>
        <w:rPr>
          <w:rFonts w:ascii="Arial" w:hAnsi="Arial"/>
        </w:rPr>
        <w:t xml:space="preserve"> </w:t>
      </w:r>
      <w:proofErr w:type="spellStart"/>
      <w:r>
        <w:rPr>
          <w:rFonts w:ascii="Arial" w:hAnsi="Arial"/>
        </w:rPr>
        <w:t>тасралтгүй</w:t>
      </w:r>
      <w:proofErr w:type="spellEnd"/>
      <w:r>
        <w:rPr>
          <w:rFonts w:ascii="Arial" w:hAnsi="Arial"/>
        </w:rPr>
        <w:t xml:space="preserve"> </w:t>
      </w:r>
      <w:proofErr w:type="spellStart"/>
      <w:r>
        <w:rPr>
          <w:rFonts w:ascii="Arial" w:hAnsi="Arial"/>
        </w:rPr>
        <w:t>хангах</w:t>
      </w:r>
      <w:proofErr w:type="spellEnd"/>
      <w:r>
        <w:rPr>
          <w:rFonts w:ascii="Arial" w:hAnsi="Arial"/>
        </w:rPr>
        <w:t xml:space="preserve"> </w:t>
      </w:r>
      <w:proofErr w:type="spellStart"/>
      <w:r>
        <w:rPr>
          <w:rFonts w:ascii="Arial" w:hAnsi="Arial"/>
        </w:rPr>
        <w:t>боломжийг</w:t>
      </w:r>
      <w:proofErr w:type="spellEnd"/>
      <w:r>
        <w:rPr>
          <w:rFonts w:ascii="Arial" w:hAnsi="Arial"/>
        </w:rPr>
        <w:t xml:space="preserve"> </w:t>
      </w:r>
      <w:proofErr w:type="spellStart"/>
      <w:r>
        <w:rPr>
          <w:rFonts w:ascii="Arial" w:hAnsi="Arial"/>
        </w:rPr>
        <w:t>бүрдүүлж</w:t>
      </w:r>
      <w:proofErr w:type="spellEnd"/>
      <w:r>
        <w:rPr>
          <w:rFonts w:ascii="Arial" w:hAnsi="Arial"/>
        </w:rPr>
        <w:t xml:space="preserve">, </w:t>
      </w:r>
      <w:proofErr w:type="spellStart"/>
      <w:r>
        <w:rPr>
          <w:rFonts w:ascii="Arial" w:hAnsi="Arial"/>
        </w:rPr>
        <w:t>экспортыг</w:t>
      </w:r>
      <w:proofErr w:type="spellEnd"/>
      <w:r>
        <w:rPr>
          <w:rFonts w:ascii="Arial" w:hAnsi="Arial"/>
        </w:rPr>
        <w:t xml:space="preserve"> </w:t>
      </w:r>
      <w:proofErr w:type="spellStart"/>
      <w:r>
        <w:rPr>
          <w:rFonts w:ascii="Arial" w:hAnsi="Arial"/>
        </w:rPr>
        <w:t>нэмэгдүүлнэ</w:t>
      </w:r>
      <w:proofErr w:type="spellEnd"/>
      <w:r>
        <w:rPr>
          <w:rFonts w:ascii="Arial" w:hAnsi="Arial"/>
        </w:rPr>
        <w:t>.</w:t>
      </w:r>
    </w:p>
    <w:p w14:paraId="1382A09F" w14:textId="77777777" w:rsidR="0065361D" w:rsidRDefault="0065361D" w:rsidP="0065361D">
      <w:pPr>
        <w:ind w:right="-29"/>
        <w:jc w:val="both"/>
        <w:rPr>
          <w:rFonts w:ascii="Arial" w:hAnsi="Arial"/>
        </w:rPr>
      </w:pPr>
    </w:p>
    <w:p w14:paraId="2BAF1517" w14:textId="77777777" w:rsidR="0065361D" w:rsidRDefault="0065361D" w:rsidP="0065361D">
      <w:pPr>
        <w:ind w:right="-29"/>
        <w:jc w:val="both"/>
        <w:rPr>
          <w:rFonts w:ascii="Arial" w:hAnsi="Arial"/>
        </w:rPr>
      </w:pPr>
      <w:r>
        <w:rPr>
          <w:rFonts w:ascii="Arial" w:hAnsi="Arial"/>
        </w:rPr>
        <w:tab/>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эрхлэгчдэд</w:t>
      </w:r>
      <w:proofErr w:type="spellEnd"/>
      <w:r>
        <w:rPr>
          <w:rFonts w:ascii="Arial" w:hAnsi="Arial"/>
        </w:rPr>
        <w:t xml:space="preserve"> </w:t>
      </w:r>
      <w:proofErr w:type="spellStart"/>
      <w:r>
        <w:rPr>
          <w:rFonts w:ascii="Arial" w:hAnsi="Arial"/>
        </w:rPr>
        <w:t>үзүүлэх</w:t>
      </w:r>
      <w:proofErr w:type="spellEnd"/>
      <w:r>
        <w:rPr>
          <w:rFonts w:ascii="Arial" w:hAnsi="Arial"/>
        </w:rPr>
        <w:t xml:space="preserve"> </w:t>
      </w:r>
      <w:proofErr w:type="spellStart"/>
      <w:r>
        <w:rPr>
          <w:rFonts w:ascii="Arial" w:hAnsi="Arial"/>
        </w:rPr>
        <w:t>төрийн</w:t>
      </w:r>
      <w:proofErr w:type="spellEnd"/>
      <w:r>
        <w:rPr>
          <w:rFonts w:ascii="Arial" w:hAnsi="Arial"/>
        </w:rPr>
        <w:t xml:space="preserve"> </w:t>
      </w:r>
      <w:proofErr w:type="spellStart"/>
      <w:r>
        <w:rPr>
          <w:rFonts w:ascii="Arial" w:hAnsi="Arial"/>
        </w:rPr>
        <w:t>дэмжлэгийн</w:t>
      </w:r>
      <w:proofErr w:type="spellEnd"/>
      <w:r>
        <w:rPr>
          <w:rFonts w:ascii="Arial" w:hAnsi="Arial"/>
        </w:rPr>
        <w:t xml:space="preserve"> </w:t>
      </w:r>
      <w:proofErr w:type="spellStart"/>
      <w:r>
        <w:rPr>
          <w:rFonts w:ascii="Arial" w:hAnsi="Arial"/>
        </w:rPr>
        <w:t>чиглэл</w:t>
      </w:r>
      <w:proofErr w:type="spellEnd"/>
      <w:r>
        <w:rPr>
          <w:rFonts w:ascii="Arial" w:hAnsi="Arial"/>
        </w:rPr>
        <w:t xml:space="preserve">, </w:t>
      </w:r>
      <w:proofErr w:type="spellStart"/>
      <w:r>
        <w:rPr>
          <w:rFonts w:ascii="Arial" w:hAnsi="Arial"/>
        </w:rPr>
        <w:t>хэлбэр</w:t>
      </w:r>
      <w:proofErr w:type="spellEnd"/>
      <w:r>
        <w:rPr>
          <w:rFonts w:ascii="Arial" w:hAnsi="Arial"/>
        </w:rPr>
        <w:t xml:space="preserve"> </w:t>
      </w:r>
      <w:proofErr w:type="spellStart"/>
      <w:r>
        <w:rPr>
          <w:rFonts w:ascii="Arial" w:hAnsi="Arial"/>
        </w:rPr>
        <w:t>тодорхой</w:t>
      </w:r>
      <w:proofErr w:type="spellEnd"/>
      <w:r>
        <w:rPr>
          <w:rFonts w:ascii="Arial" w:hAnsi="Arial"/>
        </w:rPr>
        <w:t xml:space="preserve"> </w:t>
      </w:r>
      <w:proofErr w:type="spellStart"/>
      <w:r>
        <w:rPr>
          <w:rFonts w:ascii="Arial" w:hAnsi="Arial"/>
        </w:rPr>
        <w:t>болох</w:t>
      </w:r>
      <w:proofErr w:type="spellEnd"/>
      <w:r>
        <w:rPr>
          <w:rFonts w:ascii="Arial" w:hAnsi="Arial"/>
        </w:rPr>
        <w:t xml:space="preserve"> </w:t>
      </w:r>
      <w:proofErr w:type="spellStart"/>
      <w:r>
        <w:rPr>
          <w:rFonts w:ascii="Arial" w:hAnsi="Arial"/>
        </w:rPr>
        <w:t>ба</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ахуйд</w:t>
      </w:r>
      <w:proofErr w:type="spellEnd"/>
      <w:r>
        <w:rPr>
          <w:rFonts w:ascii="Arial" w:hAnsi="Arial"/>
        </w:rPr>
        <w:t xml:space="preserve"> </w:t>
      </w:r>
      <w:proofErr w:type="spellStart"/>
      <w:r>
        <w:rPr>
          <w:rFonts w:ascii="Arial" w:hAnsi="Arial"/>
        </w:rPr>
        <w:t>хөрөнгө</w:t>
      </w:r>
      <w:proofErr w:type="spellEnd"/>
      <w:r>
        <w:rPr>
          <w:rFonts w:ascii="Arial" w:hAnsi="Arial"/>
        </w:rPr>
        <w:t xml:space="preserve"> </w:t>
      </w:r>
      <w:proofErr w:type="spellStart"/>
      <w:r>
        <w:rPr>
          <w:rFonts w:ascii="Arial" w:hAnsi="Arial"/>
        </w:rPr>
        <w:t>оруулах</w:t>
      </w:r>
      <w:proofErr w:type="spellEnd"/>
      <w:r>
        <w:rPr>
          <w:rFonts w:ascii="Arial" w:hAnsi="Arial"/>
        </w:rPr>
        <w:t xml:space="preserve"> </w:t>
      </w:r>
      <w:proofErr w:type="spellStart"/>
      <w:r>
        <w:rPr>
          <w:rFonts w:ascii="Arial" w:hAnsi="Arial"/>
        </w:rPr>
        <w:t>сонирхол</w:t>
      </w:r>
      <w:proofErr w:type="spellEnd"/>
      <w:r>
        <w:rPr>
          <w:rFonts w:ascii="Arial" w:hAnsi="Arial"/>
        </w:rPr>
        <w:t xml:space="preserve"> </w:t>
      </w:r>
      <w:proofErr w:type="spellStart"/>
      <w:r>
        <w:rPr>
          <w:rFonts w:ascii="Arial" w:hAnsi="Arial"/>
        </w:rPr>
        <w:t>нэмэгдэж</w:t>
      </w:r>
      <w:proofErr w:type="spellEnd"/>
      <w:r>
        <w:rPr>
          <w:rFonts w:ascii="Arial" w:hAnsi="Arial"/>
        </w:rPr>
        <w:t xml:space="preserve">, </w:t>
      </w:r>
      <w:proofErr w:type="spellStart"/>
      <w:r>
        <w:rPr>
          <w:rFonts w:ascii="Arial" w:hAnsi="Arial"/>
        </w:rPr>
        <w:t>үр</w:t>
      </w:r>
      <w:proofErr w:type="spellEnd"/>
      <w:r>
        <w:rPr>
          <w:rFonts w:ascii="Arial" w:hAnsi="Arial"/>
        </w:rPr>
        <w:t xml:space="preserve"> </w:t>
      </w:r>
      <w:proofErr w:type="spellStart"/>
      <w:r>
        <w:rPr>
          <w:rFonts w:ascii="Arial" w:hAnsi="Arial"/>
        </w:rPr>
        <w:t>өгөөж</w:t>
      </w:r>
      <w:proofErr w:type="spellEnd"/>
      <w:r>
        <w:rPr>
          <w:rFonts w:ascii="Arial" w:hAnsi="Arial"/>
        </w:rPr>
        <w:t xml:space="preserve"> </w:t>
      </w:r>
      <w:proofErr w:type="spellStart"/>
      <w:r>
        <w:rPr>
          <w:rFonts w:ascii="Arial" w:hAnsi="Arial"/>
        </w:rPr>
        <w:t>сайжирна</w:t>
      </w:r>
      <w:proofErr w:type="spellEnd"/>
      <w:r>
        <w:rPr>
          <w:rFonts w:ascii="Arial" w:hAnsi="Arial"/>
        </w:rPr>
        <w:t>.</w:t>
      </w:r>
    </w:p>
    <w:p w14:paraId="76C8E3AD" w14:textId="295777AE" w:rsidR="0065361D" w:rsidRDefault="0065361D" w:rsidP="0065361D">
      <w:pPr>
        <w:ind w:right="-29"/>
        <w:jc w:val="both"/>
        <w:rPr>
          <w:rFonts w:ascii="Arial" w:hAnsi="Arial"/>
        </w:rPr>
      </w:pPr>
    </w:p>
    <w:p w14:paraId="13D35943" w14:textId="40F6EE0D" w:rsidR="0065361D" w:rsidRDefault="0065361D" w:rsidP="0065361D">
      <w:pPr>
        <w:ind w:right="-29"/>
        <w:jc w:val="both"/>
        <w:rPr>
          <w:rFonts w:ascii="Arial" w:hAnsi="Arial"/>
        </w:rPr>
      </w:pPr>
      <w:r>
        <w:rPr>
          <w:rFonts w:ascii="Arial" w:hAnsi="Arial"/>
        </w:rPr>
        <w:tab/>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бараа</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чанартай</w:t>
      </w:r>
      <w:proofErr w:type="spellEnd"/>
      <w:r>
        <w:rPr>
          <w:rFonts w:ascii="Arial" w:hAnsi="Arial"/>
        </w:rPr>
        <w:t xml:space="preserve"> </w:t>
      </w:r>
      <w:proofErr w:type="spellStart"/>
      <w:r>
        <w:rPr>
          <w:rFonts w:ascii="Arial" w:hAnsi="Arial"/>
        </w:rPr>
        <w:t>уялдсан</w:t>
      </w:r>
      <w:proofErr w:type="spellEnd"/>
      <w:r>
        <w:rPr>
          <w:rFonts w:ascii="Arial" w:hAnsi="Arial"/>
        </w:rPr>
        <w:t xml:space="preserve"> </w:t>
      </w:r>
      <w:proofErr w:type="spellStart"/>
      <w:r>
        <w:rPr>
          <w:rFonts w:ascii="Arial" w:hAnsi="Arial"/>
        </w:rPr>
        <w:t>үнэ</w:t>
      </w:r>
      <w:proofErr w:type="spellEnd"/>
      <w:r>
        <w:rPr>
          <w:rFonts w:ascii="Arial" w:hAnsi="Arial"/>
        </w:rPr>
        <w:t xml:space="preserve"> </w:t>
      </w:r>
      <w:proofErr w:type="spellStart"/>
      <w:r>
        <w:rPr>
          <w:rFonts w:ascii="Arial" w:hAnsi="Arial"/>
        </w:rPr>
        <w:t>тогтож</w:t>
      </w:r>
      <w:proofErr w:type="spellEnd"/>
      <w:r>
        <w:rPr>
          <w:rFonts w:ascii="Arial" w:hAnsi="Arial"/>
        </w:rPr>
        <w:t xml:space="preserve">, </w:t>
      </w:r>
      <w:proofErr w:type="spellStart"/>
      <w:r>
        <w:rPr>
          <w:rFonts w:ascii="Arial" w:hAnsi="Arial"/>
        </w:rPr>
        <w:t>үнийн</w:t>
      </w:r>
      <w:proofErr w:type="spellEnd"/>
      <w:r>
        <w:rPr>
          <w:rFonts w:ascii="Arial" w:hAnsi="Arial"/>
        </w:rPr>
        <w:t xml:space="preserve"> </w:t>
      </w:r>
      <w:proofErr w:type="spellStart"/>
      <w:r>
        <w:rPr>
          <w:rFonts w:ascii="Arial" w:hAnsi="Arial"/>
        </w:rPr>
        <w:t>өсөлт</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үнэгүйдлээс</w:t>
      </w:r>
      <w:proofErr w:type="spellEnd"/>
      <w:r>
        <w:rPr>
          <w:rFonts w:ascii="Arial" w:hAnsi="Arial"/>
        </w:rPr>
        <w:t xml:space="preserve"> </w:t>
      </w:r>
      <w:proofErr w:type="spellStart"/>
      <w:r>
        <w:rPr>
          <w:rFonts w:ascii="Arial" w:hAnsi="Arial"/>
        </w:rPr>
        <w:t>сэргийлэх</w:t>
      </w:r>
      <w:proofErr w:type="spellEnd"/>
      <w:r>
        <w:rPr>
          <w:rFonts w:ascii="Arial" w:hAnsi="Arial"/>
        </w:rPr>
        <w:t xml:space="preserve"> </w:t>
      </w:r>
      <w:proofErr w:type="spellStart"/>
      <w:r>
        <w:rPr>
          <w:rFonts w:ascii="Arial" w:hAnsi="Arial"/>
        </w:rPr>
        <w:t>нөхцөл</w:t>
      </w:r>
      <w:proofErr w:type="spellEnd"/>
      <w:r>
        <w:rPr>
          <w:rFonts w:ascii="Arial" w:hAnsi="Arial"/>
        </w:rPr>
        <w:t xml:space="preserve"> </w:t>
      </w:r>
      <w:proofErr w:type="spellStart"/>
      <w:r>
        <w:rPr>
          <w:rFonts w:ascii="Arial" w:hAnsi="Arial"/>
        </w:rPr>
        <w:t>бүрдэнэ</w:t>
      </w:r>
      <w:proofErr w:type="spellEnd"/>
      <w:r>
        <w:rPr>
          <w:rFonts w:ascii="Arial" w:hAnsi="Arial"/>
        </w:rPr>
        <w:t>.</w:t>
      </w:r>
    </w:p>
    <w:p w14:paraId="0DE30F30" w14:textId="77777777" w:rsidR="0065361D" w:rsidRDefault="0065361D" w:rsidP="0065361D">
      <w:pPr>
        <w:ind w:right="-29"/>
        <w:jc w:val="both"/>
        <w:rPr>
          <w:rFonts w:ascii="Arial" w:hAnsi="Arial"/>
        </w:rPr>
      </w:pPr>
    </w:p>
    <w:p w14:paraId="2E142B18" w14:textId="4C1B61D1" w:rsidR="0065361D" w:rsidRDefault="0065361D" w:rsidP="0065361D">
      <w:pPr>
        <w:ind w:right="-29"/>
        <w:jc w:val="both"/>
        <w:rPr>
          <w:rFonts w:ascii="Arial" w:hAnsi="Arial"/>
        </w:rPr>
      </w:pPr>
      <w:r>
        <w:rPr>
          <w:rFonts w:ascii="Arial" w:hAnsi="Arial"/>
        </w:rPr>
        <w:tab/>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түүхий</w:t>
      </w:r>
      <w:proofErr w:type="spellEnd"/>
      <w:r>
        <w:rPr>
          <w:rFonts w:ascii="Arial" w:hAnsi="Arial"/>
        </w:rPr>
        <w:t xml:space="preserve"> </w:t>
      </w:r>
      <w:proofErr w:type="spellStart"/>
      <w:r>
        <w:rPr>
          <w:rFonts w:ascii="Arial" w:hAnsi="Arial"/>
        </w:rPr>
        <w:t>эд</w:t>
      </w:r>
      <w:proofErr w:type="spellEnd"/>
      <w:r>
        <w:rPr>
          <w:rFonts w:ascii="Arial" w:hAnsi="Arial"/>
        </w:rPr>
        <w:t xml:space="preserve">, </w:t>
      </w:r>
      <w:proofErr w:type="spellStart"/>
      <w:r>
        <w:rPr>
          <w:rFonts w:ascii="Arial" w:hAnsi="Arial"/>
        </w:rPr>
        <w:t>бүтээгдэхүүний</w:t>
      </w:r>
      <w:proofErr w:type="spellEnd"/>
      <w:r w:rsidR="00196FFC">
        <w:rPr>
          <w:rFonts w:ascii="Arial" w:hAnsi="Arial"/>
        </w:rPr>
        <w:t xml:space="preserve"> </w:t>
      </w:r>
      <w:proofErr w:type="spellStart"/>
      <w:r w:rsidR="00196FFC">
        <w:rPr>
          <w:rFonts w:ascii="Arial" w:hAnsi="Arial"/>
        </w:rPr>
        <w:t>өртгийн</w:t>
      </w:r>
      <w:proofErr w:type="spellEnd"/>
      <w:r w:rsidR="00196FFC">
        <w:rPr>
          <w:rFonts w:ascii="Arial" w:hAnsi="Arial"/>
        </w:rPr>
        <w:t xml:space="preserve"> </w:t>
      </w:r>
      <w:proofErr w:type="spellStart"/>
      <w:r w:rsidR="00196FFC">
        <w:rPr>
          <w:rFonts w:ascii="Arial" w:hAnsi="Arial"/>
        </w:rPr>
        <w:t>сүлжээнд</w:t>
      </w:r>
      <w:proofErr w:type="spellEnd"/>
      <w:r w:rsidR="00196FFC">
        <w:rPr>
          <w:rFonts w:ascii="Arial" w:hAnsi="Arial"/>
        </w:rPr>
        <w:t xml:space="preserve"> </w:t>
      </w:r>
      <w:proofErr w:type="spellStart"/>
      <w:r w:rsidR="00196FFC">
        <w:rPr>
          <w:rFonts w:ascii="Arial" w:hAnsi="Arial"/>
        </w:rPr>
        <w:t>хамаарах</w:t>
      </w:r>
      <w:proofErr w:type="spellEnd"/>
      <w:r w:rsidR="00196FFC">
        <w:rPr>
          <w:rFonts w:ascii="Arial" w:hAnsi="Arial"/>
        </w:rPr>
        <w:t xml:space="preserve"> </w:t>
      </w:r>
      <w:proofErr w:type="spellStart"/>
      <w:r w:rsidR="00196FFC">
        <w:rPr>
          <w:rFonts w:ascii="Arial" w:hAnsi="Arial"/>
        </w:rPr>
        <w:t>үйл</w:t>
      </w:r>
      <w:proofErr w:type="spellEnd"/>
      <w:r w:rsidR="00196FFC">
        <w:rPr>
          <w:rFonts w:ascii="Arial" w:hAnsi="Arial"/>
        </w:rPr>
        <w:t xml:space="preserve"> </w:t>
      </w:r>
      <w:proofErr w:type="spellStart"/>
      <w:r w:rsidR="00196FFC">
        <w:rPr>
          <w:rFonts w:ascii="Arial" w:hAnsi="Arial"/>
        </w:rPr>
        <w:t>ажиллагаа</w:t>
      </w:r>
      <w:proofErr w:type="spellEnd"/>
      <w:r w:rsidR="00196FFC">
        <w:rPr>
          <w:rFonts w:ascii="Arial" w:hAnsi="Arial"/>
        </w:rPr>
        <w:t xml:space="preserve">, </w:t>
      </w:r>
      <w:proofErr w:type="spellStart"/>
      <w:r w:rsidR="00196FFC">
        <w:rPr>
          <w:rFonts w:ascii="Arial" w:hAnsi="Arial"/>
        </w:rPr>
        <w:t>үе</w:t>
      </w:r>
      <w:proofErr w:type="spellEnd"/>
      <w:r w:rsidR="00196FFC">
        <w:rPr>
          <w:rFonts w:ascii="Arial" w:hAnsi="Arial"/>
        </w:rPr>
        <w:t xml:space="preserve"> </w:t>
      </w:r>
      <w:proofErr w:type="spellStart"/>
      <w:r w:rsidR="00196FFC">
        <w:rPr>
          <w:rFonts w:ascii="Arial" w:hAnsi="Arial"/>
        </w:rPr>
        <w:t>шат</w:t>
      </w:r>
      <w:proofErr w:type="spellEnd"/>
      <w:r w:rsidR="00196FFC">
        <w:rPr>
          <w:rFonts w:ascii="Arial" w:hAnsi="Arial"/>
        </w:rPr>
        <w:t xml:space="preserve"> </w:t>
      </w:r>
      <w:proofErr w:type="spellStart"/>
      <w:r w:rsidR="00196FFC">
        <w:rPr>
          <w:rFonts w:ascii="Arial" w:hAnsi="Arial"/>
        </w:rPr>
        <w:t>тодорхой</w:t>
      </w:r>
      <w:proofErr w:type="spellEnd"/>
      <w:r w:rsidR="00196FFC">
        <w:rPr>
          <w:rFonts w:ascii="Arial" w:hAnsi="Arial"/>
        </w:rPr>
        <w:t xml:space="preserve"> </w:t>
      </w:r>
      <w:proofErr w:type="spellStart"/>
      <w:r w:rsidR="00196FFC">
        <w:rPr>
          <w:rFonts w:ascii="Arial" w:hAnsi="Arial"/>
        </w:rPr>
        <w:t>болж</w:t>
      </w:r>
      <w:proofErr w:type="spellEnd"/>
      <w:r w:rsidR="00196FFC">
        <w:rPr>
          <w:rFonts w:ascii="Arial" w:hAnsi="Arial"/>
        </w:rPr>
        <w:t xml:space="preserve">, </w:t>
      </w:r>
      <w:proofErr w:type="spellStart"/>
      <w:r w:rsidR="00196FFC">
        <w:rPr>
          <w:rFonts w:ascii="Arial" w:hAnsi="Arial"/>
        </w:rPr>
        <w:t>стандарт</w:t>
      </w:r>
      <w:proofErr w:type="spellEnd"/>
      <w:r w:rsidR="00196FFC">
        <w:rPr>
          <w:rFonts w:ascii="Arial" w:hAnsi="Arial"/>
        </w:rPr>
        <w:t xml:space="preserve">, </w:t>
      </w:r>
      <w:proofErr w:type="spellStart"/>
      <w:r w:rsidR="00196FFC">
        <w:rPr>
          <w:rFonts w:ascii="Arial" w:hAnsi="Arial"/>
        </w:rPr>
        <w:t>техникийн</w:t>
      </w:r>
      <w:proofErr w:type="spellEnd"/>
      <w:r w:rsidR="00196FFC">
        <w:rPr>
          <w:rFonts w:ascii="Arial" w:hAnsi="Arial"/>
        </w:rPr>
        <w:t xml:space="preserve"> </w:t>
      </w:r>
      <w:proofErr w:type="spellStart"/>
      <w:r w:rsidR="00196FFC">
        <w:rPr>
          <w:rFonts w:ascii="Arial" w:hAnsi="Arial"/>
        </w:rPr>
        <w:t>зохицуулалтын</w:t>
      </w:r>
      <w:proofErr w:type="spellEnd"/>
      <w:r w:rsidR="00196FFC">
        <w:rPr>
          <w:rFonts w:ascii="Arial" w:hAnsi="Arial"/>
        </w:rPr>
        <w:t xml:space="preserve"> </w:t>
      </w:r>
      <w:proofErr w:type="spellStart"/>
      <w:r w:rsidR="00196FFC">
        <w:rPr>
          <w:rFonts w:ascii="Arial" w:hAnsi="Arial"/>
        </w:rPr>
        <w:t>шаардлага</w:t>
      </w:r>
      <w:proofErr w:type="spellEnd"/>
      <w:r w:rsidR="00196FFC">
        <w:rPr>
          <w:rFonts w:ascii="Arial" w:hAnsi="Arial"/>
        </w:rPr>
        <w:t xml:space="preserve"> </w:t>
      </w:r>
      <w:proofErr w:type="spellStart"/>
      <w:r w:rsidR="00196FFC">
        <w:rPr>
          <w:rFonts w:ascii="Arial" w:hAnsi="Arial"/>
        </w:rPr>
        <w:t>хангасан</w:t>
      </w:r>
      <w:proofErr w:type="spellEnd"/>
      <w:r w:rsidR="00196FFC">
        <w:rPr>
          <w:rFonts w:ascii="Arial" w:hAnsi="Arial"/>
        </w:rPr>
        <w:t xml:space="preserve"> </w:t>
      </w:r>
      <w:proofErr w:type="spellStart"/>
      <w:r w:rsidR="00196FFC">
        <w:rPr>
          <w:rFonts w:ascii="Arial" w:hAnsi="Arial"/>
        </w:rPr>
        <w:t>бүтээгдэхүүнийг</w:t>
      </w:r>
      <w:proofErr w:type="spellEnd"/>
      <w:r>
        <w:rPr>
          <w:rFonts w:ascii="Arial" w:hAnsi="Arial"/>
        </w:rPr>
        <w:t xml:space="preserve"> </w:t>
      </w:r>
      <w:proofErr w:type="spellStart"/>
      <w:r>
        <w:rPr>
          <w:rFonts w:ascii="Arial" w:hAnsi="Arial"/>
        </w:rPr>
        <w:t>боловсруулах</w:t>
      </w:r>
      <w:proofErr w:type="spellEnd"/>
      <w:r w:rsidR="00196FFC">
        <w:rPr>
          <w:rFonts w:ascii="Arial" w:hAnsi="Arial"/>
        </w:rPr>
        <w:t xml:space="preserve"> </w:t>
      </w:r>
      <w:proofErr w:type="spellStart"/>
      <w:r w:rsidR="00196FFC">
        <w:rPr>
          <w:rFonts w:ascii="Arial" w:hAnsi="Arial"/>
        </w:rPr>
        <w:t>үйлдвэр</w:t>
      </w:r>
      <w:proofErr w:type="spellEnd"/>
      <w:r>
        <w:rPr>
          <w:rFonts w:ascii="Arial" w:hAnsi="Arial"/>
        </w:rPr>
        <w:t xml:space="preserve">, </w:t>
      </w:r>
      <w:proofErr w:type="spellStart"/>
      <w:r>
        <w:rPr>
          <w:rFonts w:ascii="Arial" w:hAnsi="Arial"/>
        </w:rPr>
        <w:t>зах</w:t>
      </w:r>
      <w:proofErr w:type="spellEnd"/>
      <w:r>
        <w:rPr>
          <w:rFonts w:ascii="Arial" w:hAnsi="Arial"/>
        </w:rPr>
        <w:t xml:space="preserve"> </w:t>
      </w:r>
      <w:proofErr w:type="spellStart"/>
      <w:r>
        <w:rPr>
          <w:rFonts w:ascii="Arial" w:hAnsi="Arial"/>
        </w:rPr>
        <w:t>зээлд</w:t>
      </w:r>
      <w:proofErr w:type="spellEnd"/>
      <w:r>
        <w:rPr>
          <w:rFonts w:ascii="Arial" w:hAnsi="Arial"/>
        </w:rPr>
        <w:t xml:space="preserve"> </w:t>
      </w:r>
      <w:proofErr w:type="spellStart"/>
      <w:r>
        <w:rPr>
          <w:rFonts w:ascii="Arial" w:hAnsi="Arial"/>
        </w:rPr>
        <w:t>нийлүүлэх</w:t>
      </w:r>
      <w:proofErr w:type="spellEnd"/>
      <w:r>
        <w:rPr>
          <w:rFonts w:ascii="Arial" w:hAnsi="Arial"/>
        </w:rPr>
        <w:t xml:space="preserve"> </w:t>
      </w:r>
      <w:proofErr w:type="spellStart"/>
      <w:r w:rsidR="00196FFC">
        <w:rPr>
          <w:rFonts w:ascii="Arial" w:hAnsi="Arial"/>
        </w:rPr>
        <w:t>нөхцөл</w:t>
      </w:r>
      <w:proofErr w:type="spellEnd"/>
      <w:r w:rsidR="00196FFC">
        <w:rPr>
          <w:rFonts w:ascii="Arial" w:hAnsi="Arial"/>
        </w:rPr>
        <w:t xml:space="preserve"> </w:t>
      </w:r>
      <w:proofErr w:type="spellStart"/>
      <w:r w:rsidR="00196FFC">
        <w:rPr>
          <w:rFonts w:ascii="Arial" w:hAnsi="Arial"/>
        </w:rPr>
        <w:t>бүрдэнэ</w:t>
      </w:r>
      <w:proofErr w:type="spellEnd"/>
      <w:r>
        <w:rPr>
          <w:rFonts w:ascii="Arial" w:hAnsi="Arial"/>
        </w:rPr>
        <w:t>.</w:t>
      </w:r>
    </w:p>
    <w:p w14:paraId="1EF1E550" w14:textId="77777777" w:rsidR="0065361D" w:rsidRDefault="0065361D" w:rsidP="0065361D">
      <w:pPr>
        <w:ind w:right="-29"/>
        <w:jc w:val="both"/>
        <w:rPr>
          <w:rFonts w:ascii="Arial" w:hAnsi="Arial"/>
        </w:rPr>
      </w:pPr>
    </w:p>
    <w:p w14:paraId="56C603B2" w14:textId="77777777" w:rsidR="0065361D" w:rsidRDefault="0065361D" w:rsidP="0065361D">
      <w:pPr>
        <w:ind w:right="-29"/>
        <w:jc w:val="both"/>
        <w:rPr>
          <w:rFonts w:ascii="Arial" w:hAnsi="Arial"/>
        </w:rPr>
      </w:pPr>
      <w:r>
        <w:rPr>
          <w:rFonts w:ascii="Arial" w:hAnsi="Arial"/>
        </w:rPr>
        <w:tab/>
        <w:t>-</w:t>
      </w:r>
      <w:proofErr w:type="spellStart"/>
      <w:r>
        <w:rPr>
          <w:rFonts w:ascii="Arial" w:hAnsi="Arial"/>
        </w:rPr>
        <w:t>Дотооддоо</w:t>
      </w:r>
      <w:proofErr w:type="spellEnd"/>
      <w:r>
        <w:rPr>
          <w:rFonts w:ascii="Arial" w:hAnsi="Arial"/>
        </w:rPr>
        <w:t xml:space="preserve"> </w:t>
      </w:r>
      <w:proofErr w:type="spellStart"/>
      <w:r>
        <w:rPr>
          <w:rFonts w:ascii="Arial" w:hAnsi="Arial"/>
        </w:rPr>
        <w:t>үйлдвэрлэх</w:t>
      </w:r>
      <w:proofErr w:type="spellEnd"/>
      <w:r>
        <w:rPr>
          <w:rFonts w:ascii="Arial" w:hAnsi="Arial"/>
        </w:rPr>
        <w:t xml:space="preserve"> </w:t>
      </w:r>
      <w:proofErr w:type="spellStart"/>
      <w:r>
        <w:rPr>
          <w:rFonts w:ascii="Arial" w:hAnsi="Arial"/>
        </w:rPr>
        <w:t>боломжтой</w:t>
      </w:r>
      <w:proofErr w:type="spellEnd"/>
      <w:r>
        <w:rPr>
          <w:rFonts w:ascii="Arial" w:hAnsi="Arial"/>
        </w:rPr>
        <w:t xml:space="preserve"> </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гаралтай</w:t>
      </w:r>
      <w:proofErr w:type="spellEnd"/>
      <w:r>
        <w:rPr>
          <w:rFonts w:ascii="Arial" w:hAnsi="Arial"/>
        </w:rPr>
        <w:t xml:space="preserve"> </w:t>
      </w:r>
      <w:proofErr w:type="spellStart"/>
      <w:r>
        <w:rPr>
          <w:rFonts w:ascii="Arial" w:hAnsi="Arial"/>
        </w:rPr>
        <w:t>хүнсний</w:t>
      </w:r>
      <w:proofErr w:type="spellEnd"/>
      <w:r>
        <w:rPr>
          <w:rFonts w:ascii="Arial" w:hAnsi="Arial"/>
        </w:rPr>
        <w:t xml:space="preserve"> </w:t>
      </w:r>
      <w:proofErr w:type="spellStart"/>
      <w:r>
        <w:rPr>
          <w:rFonts w:ascii="Arial" w:hAnsi="Arial"/>
        </w:rPr>
        <w:t>бүтээгдэхүүний</w:t>
      </w:r>
      <w:proofErr w:type="spellEnd"/>
      <w:r>
        <w:rPr>
          <w:rFonts w:ascii="Arial" w:hAnsi="Arial"/>
        </w:rPr>
        <w:t xml:space="preserve"> </w:t>
      </w:r>
      <w:proofErr w:type="spellStart"/>
      <w:r>
        <w:rPr>
          <w:rFonts w:ascii="Arial" w:hAnsi="Arial"/>
        </w:rPr>
        <w:t>импорт</w:t>
      </w:r>
      <w:proofErr w:type="spellEnd"/>
      <w:r>
        <w:rPr>
          <w:rFonts w:ascii="Arial" w:hAnsi="Arial"/>
        </w:rPr>
        <w:t xml:space="preserve"> </w:t>
      </w:r>
      <w:proofErr w:type="spellStart"/>
      <w:r>
        <w:rPr>
          <w:rFonts w:ascii="Arial" w:hAnsi="Arial"/>
        </w:rPr>
        <w:t>буурч</w:t>
      </w:r>
      <w:proofErr w:type="spellEnd"/>
      <w:r>
        <w:rPr>
          <w:rFonts w:ascii="Arial" w:hAnsi="Arial"/>
        </w:rPr>
        <w:t xml:space="preserve">, </w:t>
      </w:r>
      <w:proofErr w:type="spellStart"/>
      <w:r>
        <w:rPr>
          <w:rFonts w:ascii="Arial" w:hAnsi="Arial"/>
        </w:rPr>
        <w:t>хот</w:t>
      </w:r>
      <w:proofErr w:type="spellEnd"/>
      <w:r>
        <w:rPr>
          <w:rFonts w:ascii="Arial" w:hAnsi="Arial"/>
        </w:rPr>
        <w:t xml:space="preserve">, </w:t>
      </w:r>
      <w:proofErr w:type="spellStart"/>
      <w:r>
        <w:rPr>
          <w:rFonts w:ascii="Arial" w:hAnsi="Arial"/>
        </w:rPr>
        <w:t>суурингийн</w:t>
      </w:r>
      <w:proofErr w:type="spellEnd"/>
      <w:r>
        <w:rPr>
          <w:rFonts w:ascii="Arial" w:hAnsi="Arial"/>
        </w:rPr>
        <w:t xml:space="preserve"> </w:t>
      </w:r>
      <w:proofErr w:type="spellStart"/>
      <w:r>
        <w:rPr>
          <w:rFonts w:ascii="Arial" w:hAnsi="Arial"/>
        </w:rPr>
        <w:t>орчим</w:t>
      </w:r>
      <w:proofErr w:type="spellEnd"/>
      <w:r>
        <w:rPr>
          <w:rFonts w:ascii="Arial" w:hAnsi="Arial"/>
        </w:rPr>
        <w:t xml:space="preserve"> </w:t>
      </w:r>
      <w:proofErr w:type="spellStart"/>
      <w:r>
        <w:rPr>
          <w:rFonts w:ascii="Arial" w:hAnsi="Arial"/>
        </w:rPr>
        <w:t>болон</w:t>
      </w:r>
      <w:proofErr w:type="spellEnd"/>
      <w:r>
        <w:rPr>
          <w:rFonts w:ascii="Arial" w:hAnsi="Arial"/>
        </w:rPr>
        <w:t xml:space="preserve"> </w:t>
      </w:r>
      <w:proofErr w:type="spellStart"/>
      <w:r>
        <w:rPr>
          <w:rFonts w:ascii="Arial" w:hAnsi="Arial"/>
        </w:rPr>
        <w:t>тариалангийн</w:t>
      </w:r>
      <w:proofErr w:type="spellEnd"/>
      <w:r>
        <w:rPr>
          <w:rFonts w:ascii="Arial" w:hAnsi="Arial"/>
        </w:rPr>
        <w:t xml:space="preserve"> </w:t>
      </w:r>
      <w:proofErr w:type="spellStart"/>
      <w:r>
        <w:rPr>
          <w:rFonts w:ascii="Arial" w:hAnsi="Arial"/>
        </w:rPr>
        <w:t>бүс</w:t>
      </w:r>
      <w:proofErr w:type="spellEnd"/>
      <w:r>
        <w:rPr>
          <w:rFonts w:ascii="Arial" w:hAnsi="Arial"/>
        </w:rPr>
        <w:t xml:space="preserve"> </w:t>
      </w:r>
      <w:proofErr w:type="spellStart"/>
      <w:r>
        <w:rPr>
          <w:rFonts w:ascii="Arial" w:hAnsi="Arial"/>
        </w:rPr>
        <w:t>нутагт</w:t>
      </w:r>
      <w:proofErr w:type="spellEnd"/>
      <w:r>
        <w:rPr>
          <w:rFonts w:ascii="Arial" w:hAnsi="Arial"/>
        </w:rPr>
        <w:t xml:space="preserve"> </w:t>
      </w:r>
      <w:proofErr w:type="spellStart"/>
      <w:r>
        <w:rPr>
          <w:rFonts w:ascii="Arial" w:hAnsi="Arial"/>
        </w:rPr>
        <w:t>эрчимжсэн</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хөгжинө</w:t>
      </w:r>
      <w:proofErr w:type="spellEnd"/>
      <w:r>
        <w:rPr>
          <w:rFonts w:ascii="Arial" w:hAnsi="Arial"/>
        </w:rPr>
        <w:t>.</w:t>
      </w:r>
    </w:p>
    <w:p w14:paraId="041397F8" w14:textId="77777777" w:rsidR="0065361D" w:rsidRDefault="0065361D" w:rsidP="0065361D">
      <w:pPr>
        <w:ind w:right="-29"/>
        <w:jc w:val="both"/>
        <w:rPr>
          <w:rFonts w:ascii="Arial" w:hAnsi="Arial"/>
        </w:rPr>
      </w:pPr>
    </w:p>
    <w:p w14:paraId="0588A48D" w14:textId="77777777" w:rsidR="0065361D" w:rsidRDefault="0065361D" w:rsidP="0065361D">
      <w:pPr>
        <w:ind w:right="-29"/>
        <w:jc w:val="both"/>
        <w:rPr>
          <w:rFonts w:ascii="Arial" w:hAnsi="Arial"/>
        </w:rPr>
      </w:pPr>
      <w:r>
        <w:rPr>
          <w:rFonts w:ascii="Arial" w:hAnsi="Arial"/>
        </w:rPr>
        <w:tab/>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w:t>
      </w:r>
      <w:proofErr w:type="spellEnd"/>
      <w:r>
        <w:rPr>
          <w:rFonts w:ascii="Arial" w:hAnsi="Arial"/>
        </w:rPr>
        <w:t xml:space="preserve"> </w:t>
      </w:r>
      <w:proofErr w:type="spellStart"/>
      <w:r>
        <w:rPr>
          <w:rFonts w:ascii="Arial" w:hAnsi="Arial"/>
        </w:rPr>
        <w:t>эрхлэгчдийн</w:t>
      </w:r>
      <w:proofErr w:type="spellEnd"/>
      <w:r>
        <w:rPr>
          <w:rFonts w:ascii="Arial" w:hAnsi="Arial"/>
        </w:rPr>
        <w:t xml:space="preserve"> </w:t>
      </w:r>
      <w:proofErr w:type="spellStart"/>
      <w:r>
        <w:rPr>
          <w:rFonts w:ascii="Arial" w:hAnsi="Arial"/>
        </w:rPr>
        <w:t>нийгмийн</w:t>
      </w:r>
      <w:proofErr w:type="spellEnd"/>
      <w:r>
        <w:rPr>
          <w:rFonts w:ascii="Arial" w:hAnsi="Arial"/>
        </w:rPr>
        <w:t xml:space="preserve"> </w:t>
      </w:r>
      <w:proofErr w:type="spellStart"/>
      <w:r>
        <w:rPr>
          <w:rFonts w:ascii="Arial" w:hAnsi="Arial"/>
        </w:rPr>
        <w:t>өмнө</w:t>
      </w:r>
      <w:proofErr w:type="spellEnd"/>
      <w:r>
        <w:rPr>
          <w:rFonts w:ascii="Arial" w:hAnsi="Arial"/>
        </w:rPr>
        <w:t xml:space="preserve"> </w:t>
      </w:r>
      <w:proofErr w:type="spellStart"/>
      <w:r>
        <w:rPr>
          <w:rFonts w:ascii="Arial" w:hAnsi="Arial"/>
        </w:rPr>
        <w:t>хүлээх</w:t>
      </w:r>
      <w:proofErr w:type="spellEnd"/>
      <w:r>
        <w:rPr>
          <w:rFonts w:ascii="Arial" w:hAnsi="Arial"/>
        </w:rPr>
        <w:t xml:space="preserve"> </w:t>
      </w:r>
      <w:proofErr w:type="spellStart"/>
      <w:r>
        <w:rPr>
          <w:rFonts w:ascii="Arial" w:hAnsi="Arial"/>
        </w:rPr>
        <w:t>эрх</w:t>
      </w:r>
      <w:proofErr w:type="spellEnd"/>
      <w:r>
        <w:rPr>
          <w:rFonts w:ascii="Arial" w:hAnsi="Arial"/>
        </w:rPr>
        <w:t xml:space="preserve">, </w:t>
      </w:r>
      <w:proofErr w:type="spellStart"/>
      <w:r>
        <w:rPr>
          <w:rFonts w:ascii="Arial" w:hAnsi="Arial"/>
        </w:rPr>
        <w:t>үүрэг</w:t>
      </w:r>
      <w:proofErr w:type="spellEnd"/>
      <w:r>
        <w:rPr>
          <w:rFonts w:ascii="Arial" w:hAnsi="Arial"/>
        </w:rPr>
        <w:t xml:space="preserve">, </w:t>
      </w:r>
      <w:proofErr w:type="spellStart"/>
      <w:r>
        <w:rPr>
          <w:rFonts w:ascii="Arial" w:hAnsi="Arial"/>
        </w:rPr>
        <w:t>хариуцлага</w:t>
      </w:r>
      <w:proofErr w:type="spellEnd"/>
      <w:r>
        <w:rPr>
          <w:rFonts w:ascii="Arial" w:hAnsi="Arial"/>
        </w:rPr>
        <w:t xml:space="preserve"> </w:t>
      </w:r>
      <w:proofErr w:type="spellStart"/>
      <w:r>
        <w:rPr>
          <w:rFonts w:ascii="Arial" w:hAnsi="Arial"/>
        </w:rPr>
        <w:t>тодорхой</w:t>
      </w:r>
      <w:proofErr w:type="spellEnd"/>
      <w:r>
        <w:rPr>
          <w:rFonts w:ascii="Arial" w:hAnsi="Arial"/>
        </w:rPr>
        <w:t xml:space="preserve"> </w:t>
      </w:r>
      <w:proofErr w:type="spellStart"/>
      <w:r>
        <w:rPr>
          <w:rFonts w:ascii="Arial" w:hAnsi="Arial"/>
        </w:rPr>
        <w:t>болж</w:t>
      </w:r>
      <w:proofErr w:type="spellEnd"/>
      <w:r>
        <w:rPr>
          <w:rFonts w:ascii="Arial" w:hAnsi="Arial"/>
        </w:rPr>
        <w:t xml:space="preserve">, </w:t>
      </w:r>
      <w:proofErr w:type="spellStart"/>
      <w:r>
        <w:rPr>
          <w:rFonts w:ascii="Arial" w:hAnsi="Arial"/>
        </w:rPr>
        <w:t>тус</w:t>
      </w:r>
      <w:proofErr w:type="spellEnd"/>
      <w:r>
        <w:rPr>
          <w:rFonts w:ascii="Arial" w:hAnsi="Arial"/>
        </w:rPr>
        <w:t xml:space="preserve"> </w:t>
      </w:r>
      <w:proofErr w:type="spellStart"/>
      <w:r>
        <w:rPr>
          <w:rFonts w:ascii="Arial" w:hAnsi="Arial"/>
        </w:rPr>
        <w:t>салбарт</w:t>
      </w:r>
      <w:proofErr w:type="spellEnd"/>
      <w:r>
        <w:rPr>
          <w:rFonts w:ascii="Arial" w:hAnsi="Arial"/>
        </w:rPr>
        <w:t xml:space="preserve"> </w:t>
      </w:r>
      <w:proofErr w:type="spellStart"/>
      <w:r>
        <w:rPr>
          <w:rFonts w:ascii="Arial" w:hAnsi="Arial"/>
        </w:rPr>
        <w:t>төр</w:t>
      </w:r>
      <w:proofErr w:type="spellEnd"/>
      <w:r>
        <w:rPr>
          <w:rFonts w:ascii="Arial" w:hAnsi="Arial"/>
        </w:rPr>
        <w:t xml:space="preserve">, </w:t>
      </w:r>
      <w:proofErr w:type="spellStart"/>
      <w:r>
        <w:rPr>
          <w:rFonts w:ascii="Arial" w:hAnsi="Arial"/>
        </w:rPr>
        <w:t>хувийн</w:t>
      </w:r>
      <w:proofErr w:type="spellEnd"/>
      <w:r>
        <w:rPr>
          <w:rFonts w:ascii="Arial" w:hAnsi="Arial"/>
        </w:rPr>
        <w:t xml:space="preserve"> </w:t>
      </w:r>
      <w:proofErr w:type="spellStart"/>
      <w:r>
        <w:rPr>
          <w:rFonts w:ascii="Arial" w:hAnsi="Arial"/>
        </w:rPr>
        <w:t>хэвшил</w:t>
      </w:r>
      <w:proofErr w:type="spellEnd"/>
      <w:r>
        <w:rPr>
          <w:rFonts w:ascii="Arial" w:hAnsi="Arial"/>
        </w:rPr>
        <w:t xml:space="preserve">, </w:t>
      </w:r>
      <w:proofErr w:type="spellStart"/>
      <w:r>
        <w:rPr>
          <w:rFonts w:ascii="Arial" w:hAnsi="Arial"/>
        </w:rPr>
        <w:t>иргэний</w:t>
      </w:r>
      <w:proofErr w:type="spellEnd"/>
      <w:r>
        <w:rPr>
          <w:rFonts w:ascii="Arial" w:hAnsi="Arial"/>
        </w:rPr>
        <w:t xml:space="preserve"> </w:t>
      </w:r>
      <w:proofErr w:type="spellStart"/>
      <w:r>
        <w:rPr>
          <w:rFonts w:ascii="Arial" w:hAnsi="Arial"/>
        </w:rPr>
        <w:t>нийгэм</w:t>
      </w:r>
      <w:proofErr w:type="spellEnd"/>
      <w:r>
        <w:rPr>
          <w:rFonts w:ascii="Arial" w:hAnsi="Arial"/>
        </w:rPr>
        <w:t xml:space="preserve">, </w:t>
      </w:r>
      <w:proofErr w:type="spellStart"/>
      <w:r>
        <w:rPr>
          <w:rFonts w:ascii="Arial" w:hAnsi="Arial"/>
        </w:rPr>
        <w:t>мэргэжлийн</w:t>
      </w:r>
      <w:proofErr w:type="spellEnd"/>
      <w:r>
        <w:rPr>
          <w:rFonts w:ascii="Arial" w:hAnsi="Arial"/>
        </w:rPr>
        <w:t xml:space="preserve"> </w:t>
      </w:r>
      <w:proofErr w:type="spellStart"/>
      <w:r>
        <w:rPr>
          <w:rFonts w:ascii="Arial" w:hAnsi="Arial"/>
        </w:rPr>
        <w:t>холбоодын</w:t>
      </w:r>
      <w:proofErr w:type="spellEnd"/>
      <w:r>
        <w:rPr>
          <w:rFonts w:ascii="Arial" w:hAnsi="Arial"/>
        </w:rPr>
        <w:t xml:space="preserve"> </w:t>
      </w:r>
      <w:proofErr w:type="spellStart"/>
      <w:r>
        <w:rPr>
          <w:rFonts w:ascii="Arial" w:hAnsi="Arial"/>
        </w:rPr>
        <w:t>хамтын</w:t>
      </w:r>
      <w:proofErr w:type="spellEnd"/>
      <w:r>
        <w:rPr>
          <w:rFonts w:ascii="Arial" w:hAnsi="Arial"/>
        </w:rPr>
        <w:t xml:space="preserve"> </w:t>
      </w:r>
      <w:proofErr w:type="spellStart"/>
      <w:r>
        <w:rPr>
          <w:rFonts w:ascii="Arial" w:hAnsi="Arial"/>
        </w:rPr>
        <w:t>ажиллагаа</w:t>
      </w:r>
      <w:proofErr w:type="spellEnd"/>
      <w:r>
        <w:rPr>
          <w:rFonts w:ascii="Arial" w:hAnsi="Arial"/>
        </w:rPr>
        <w:t xml:space="preserve"> </w:t>
      </w:r>
      <w:proofErr w:type="spellStart"/>
      <w:r>
        <w:rPr>
          <w:rFonts w:ascii="Arial" w:hAnsi="Arial"/>
        </w:rPr>
        <w:t>бэхжинэ</w:t>
      </w:r>
      <w:proofErr w:type="spellEnd"/>
      <w:r>
        <w:rPr>
          <w:rFonts w:ascii="Arial" w:hAnsi="Arial"/>
        </w:rPr>
        <w:t>.</w:t>
      </w:r>
    </w:p>
    <w:p w14:paraId="37CD74FC" w14:textId="77777777" w:rsidR="0065361D" w:rsidRDefault="0065361D" w:rsidP="0065361D">
      <w:pPr>
        <w:ind w:right="-29"/>
        <w:jc w:val="both"/>
        <w:rPr>
          <w:rFonts w:ascii="Arial" w:hAnsi="Arial"/>
        </w:rPr>
      </w:pPr>
    </w:p>
    <w:p w14:paraId="107A55E2" w14:textId="7FFCE880" w:rsidR="0065361D" w:rsidRDefault="0065361D" w:rsidP="0065361D">
      <w:pPr>
        <w:ind w:right="-29"/>
        <w:jc w:val="both"/>
        <w:rPr>
          <w:rFonts w:ascii="Arial" w:hAnsi="Arial"/>
        </w:rPr>
      </w:pPr>
      <w:r>
        <w:rPr>
          <w:rFonts w:ascii="Arial" w:hAnsi="Arial"/>
        </w:rPr>
        <w:tab/>
        <w:t>-</w:t>
      </w:r>
      <w:proofErr w:type="spellStart"/>
      <w:r>
        <w:rPr>
          <w:rFonts w:ascii="Arial" w:hAnsi="Arial"/>
        </w:rPr>
        <w:t>Хөдөө</w:t>
      </w:r>
      <w:proofErr w:type="spellEnd"/>
      <w:r>
        <w:rPr>
          <w:rFonts w:ascii="Arial" w:hAnsi="Arial"/>
        </w:rPr>
        <w:t xml:space="preserve"> </w:t>
      </w:r>
      <w:proofErr w:type="spellStart"/>
      <w:r>
        <w:rPr>
          <w:rFonts w:ascii="Arial" w:hAnsi="Arial"/>
        </w:rPr>
        <w:t>аж</w:t>
      </w:r>
      <w:proofErr w:type="spellEnd"/>
      <w:r>
        <w:rPr>
          <w:rFonts w:ascii="Arial" w:hAnsi="Arial"/>
        </w:rPr>
        <w:t xml:space="preserve"> </w:t>
      </w:r>
      <w:proofErr w:type="spellStart"/>
      <w:r>
        <w:rPr>
          <w:rFonts w:ascii="Arial" w:hAnsi="Arial"/>
        </w:rPr>
        <w:t>ахуйн</w:t>
      </w:r>
      <w:proofErr w:type="spellEnd"/>
      <w:r>
        <w:rPr>
          <w:rFonts w:ascii="Arial" w:hAnsi="Arial"/>
        </w:rPr>
        <w:t xml:space="preserve"> </w:t>
      </w:r>
      <w:proofErr w:type="spellStart"/>
      <w:r>
        <w:rPr>
          <w:rFonts w:ascii="Arial" w:hAnsi="Arial"/>
        </w:rPr>
        <w:t>үйлдвэрлэлийн</w:t>
      </w:r>
      <w:proofErr w:type="spellEnd"/>
      <w:r>
        <w:rPr>
          <w:rFonts w:ascii="Arial" w:hAnsi="Arial"/>
        </w:rPr>
        <w:t xml:space="preserve"> </w:t>
      </w:r>
      <w:proofErr w:type="spellStart"/>
      <w:r>
        <w:rPr>
          <w:rFonts w:ascii="Arial" w:hAnsi="Arial"/>
        </w:rPr>
        <w:t>суурь</w:t>
      </w:r>
      <w:proofErr w:type="spellEnd"/>
      <w:r>
        <w:rPr>
          <w:rFonts w:ascii="Arial" w:hAnsi="Arial"/>
        </w:rPr>
        <w:t xml:space="preserve"> </w:t>
      </w:r>
      <w:proofErr w:type="spellStart"/>
      <w:r>
        <w:rPr>
          <w:rFonts w:ascii="Arial" w:hAnsi="Arial"/>
        </w:rPr>
        <w:t>харилцааг</w:t>
      </w:r>
      <w:proofErr w:type="spellEnd"/>
      <w:r>
        <w:rPr>
          <w:rFonts w:ascii="Arial" w:hAnsi="Arial"/>
        </w:rPr>
        <w:t xml:space="preserve"> </w:t>
      </w:r>
      <w:proofErr w:type="spellStart"/>
      <w:r>
        <w:rPr>
          <w:rFonts w:ascii="Arial" w:hAnsi="Arial"/>
        </w:rPr>
        <w:t>зохицуулсан</w:t>
      </w:r>
      <w:proofErr w:type="spellEnd"/>
      <w:r>
        <w:rPr>
          <w:rFonts w:ascii="Arial" w:hAnsi="Arial"/>
        </w:rPr>
        <w:t xml:space="preserve">, </w:t>
      </w:r>
      <w:proofErr w:type="spellStart"/>
      <w:r w:rsidR="00ED0086">
        <w:rPr>
          <w:rFonts w:ascii="Arial" w:hAnsi="Arial"/>
        </w:rPr>
        <w:t>тус</w:t>
      </w:r>
      <w:proofErr w:type="spellEnd"/>
      <w:r w:rsidR="00ED0086">
        <w:rPr>
          <w:rFonts w:ascii="Arial" w:hAnsi="Arial"/>
        </w:rPr>
        <w:t xml:space="preserve"> </w:t>
      </w:r>
      <w:proofErr w:type="spellStart"/>
      <w:r>
        <w:rPr>
          <w:rFonts w:ascii="Arial" w:hAnsi="Arial"/>
        </w:rPr>
        <w:t>салбарт</w:t>
      </w:r>
      <w:proofErr w:type="spellEnd"/>
      <w:r>
        <w:rPr>
          <w:rFonts w:ascii="Arial" w:hAnsi="Arial"/>
        </w:rPr>
        <w:t xml:space="preserve"> </w:t>
      </w:r>
      <w:proofErr w:type="spellStart"/>
      <w:r>
        <w:rPr>
          <w:rFonts w:ascii="Arial" w:hAnsi="Arial"/>
        </w:rPr>
        <w:t>мөрдөж</w:t>
      </w:r>
      <w:proofErr w:type="spellEnd"/>
      <w:r>
        <w:rPr>
          <w:rFonts w:ascii="Arial" w:hAnsi="Arial"/>
        </w:rPr>
        <w:t xml:space="preserve"> </w:t>
      </w:r>
      <w:proofErr w:type="spellStart"/>
      <w:r>
        <w:rPr>
          <w:rFonts w:ascii="Arial" w:hAnsi="Arial"/>
        </w:rPr>
        <w:t>буй</w:t>
      </w:r>
      <w:proofErr w:type="spellEnd"/>
      <w:r>
        <w:rPr>
          <w:rFonts w:ascii="Arial" w:hAnsi="Arial"/>
        </w:rPr>
        <w:t xml:space="preserve"> </w:t>
      </w:r>
      <w:proofErr w:type="spellStart"/>
      <w:r w:rsidR="00ED0086">
        <w:rPr>
          <w:rFonts w:ascii="Arial" w:hAnsi="Arial"/>
        </w:rPr>
        <w:t>нарийвчилсан</w:t>
      </w:r>
      <w:proofErr w:type="spellEnd"/>
      <w:r w:rsidR="00ED0086">
        <w:rPr>
          <w:rFonts w:ascii="Arial" w:hAnsi="Arial"/>
        </w:rPr>
        <w:t xml:space="preserve"> </w:t>
      </w:r>
      <w:proofErr w:type="spellStart"/>
      <w:r w:rsidR="00ED0086">
        <w:rPr>
          <w:rFonts w:ascii="Arial" w:hAnsi="Arial"/>
        </w:rPr>
        <w:t>зохицуулалт</w:t>
      </w:r>
      <w:proofErr w:type="spellEnd"/>
      <w:r w:rsidR="00ED0086">
        <w:rPr>
          <w:rFonts w:ascii="Arial" w:hAnsi="Arial"/>
        </w:rPr>
        <w:t xml:space="preserve"> </w:t>
      </w:r>
      <w:proofErr w:type="spellStart"/>
      <w:r w:rsidR="00ED0086">
        <w:rPr>
          <w:rFonts w:ascii="Arial" w:hAnsi="Arial"/>
        </w:rPr>
        <w:t>бүхий</w:t>
      </w:r>
      <w:proofErr w:type="spellEnd"/>
      <w:r w:rsidR="00ED0086">
        <w:rPr>
          <w:rFonts w:ascii="Arial" w:hAnsi="Arial"/>
        </w:rPr>
        <w:t xml:space="preserve"> </w:t>
      </w:r>
      <w:proofErr w:type="spellStart"/>
      <w:r>
        <w:rPr>
          <w:rFonts w:ascii="Arial" w:hAnsi="Arial"/>
        </w:rPr>
        <w:t>хуулиудын</w:t>
      </w:r>
      <w:proofErr w:type="spellEnd"/>
      <w:r>
        <w:rPr>
          <w:rFonts w:ascii="Arial" w:hAnsi="Arial"/>
        </w:rPr>
        <w:t xml:space="preserve"> </w:t>
      </w:r>
      <w:proofErr w:type="spellStart"/>
      <w:r>
        <w:rPr>
          <w:rFonts w:ascii="Arial" w:hAnsi="Arial"/>
        </w:rPr>
        <w:t>харилцан</w:t>
      </w:r>
      <w:proofErr w:type="spellEnd"/>
      <w:r>
        <w:rPr>
          <w:rFonts w:ascii="Arial" w:hAnsi="Arial"/>
        </w:rPr>
        <w:t xml:space="preserve"> </w:t>
      </w:r>
      <w:proofErr w:type="spellStart"/>
      <w:r>
        <w:rPr>
          <w:rFonts w:ascii="Arial" w:hAnsi="Arial"/>
        </w:rPr>
        <w:t>уялдаа</w:t>
      </w:r>
      <w:proofErr w:type="spellEnd"/>
      <w:r>
        <w:rPr>
          <w:rFonts w:ascii="Arial" w:hAnsi="Arial"/>
        </w:rPr>
        <w:t xml:space="preserve"> </w:t>
      </w:r>
      <w:proofErr w:type="spellStart"/>
      <w:r>
        <w:rPr>
          <w:rFonts w:ascii="Arial" w:hAnsi="Arial"/>
        </w:rPr>
        <w:t>холбоог</w:t>
      </w:r>
      <w:proofErr w:type="spellEnd"/>
      <w:r>
        <w:rPr>
          <w:rFonts w:ascii="Arial" w:hAnsi="Arial"/>
        </w:rPr>
        <w:t xml:space="preserve"> </w:t>
      </w:r>
      <w:proofErr w:type="spellStart"/>
      <w:r>
        <w:rPr>
          <w:rFonts w:ascii="Arial" w:hAnsi="Arial"/>
        </w:rPr>
        <w:t>хангасан</w:t>
      </w:r>
      <w:proofErr w:type="spellEnd"/>
      <w:r>
        <w:rPr>
          <w:rFonts w:ascii="Arial" w:hAnsi="Arial"/>
        </w:rPr>
        <w:t xml:space="preserve"> </w:t>
      </w:r>
      <w:proofErr w:type="spellStart"/>
      <w:r>
        <w:rPr>
          <w:rFonts w:ascii="Arial" w:hAnsi="Arial"/>
        </w:rPr>
        <w:t>хуулийн</w:t>
      </w:r>
      <w:proofErr w:type="spellEnd"/>
      <w:r>
        <w:rPr>
          <w:rFonts w:ascii="Arial" w:hAnsi="Arial"/>
        </w:rPr>
        <w:t xml:space="preserve"> </w:t>
      </w:r>
      <w:proofErr w:type="spellStart"/>
      <w:r>
        <w:rPr>
          <w:rFonts w:ascii="Arial" w:hAnsi="Arial"/>
        </w:rPr>
        <w:t>зохицуулалт</w:t>
      </w:r>
      <w:proofErr w:type="spellEnd"/>
      <w:r>
        <w:rPr>
          <w:rFonts w:ascii="Arial" w:hAnsi="Arial"/>
        </w:rPr>
        <w:t xml:space="preserve"> </w:t>
      </w:r>
      <w:proofErr w:type="spellStart"/>
      <w:r>
        <w:rPr>
          <w:rFonts w:ascii="Arial" w:hAnsi="Arial"/>
        </w:rPr>
        <w:t>бий</w:t>
      </w:r>
      <w:proofErr w:type="spellEnd"/>
      <w:r>
        <w:rPr>
          <w:rFonts w:ascii="Arial" w:hAnsi="Arial"/>
        </w:rPr>
        <w:t xml:space="preserve"> </w:t>
      </w:r>
      <w:proofErr w:type="spellStart"/>
      <w:r>
        <w:rPr>
          <w:rFonts w:ascii="Arial" w:hAnsi="Arial"/>
        </w:rPr>
        <w:t>болно</w:t>
      </w:r>
      <w:proofErr w:type="spellEnd"/>
      <w:r>
        <w:rPr>
          <w:rFonts w:ascii="Arial" w:hAnsi="Arial"/>
        </w:rPr>
        <w:t>.</w:t>
      </w:r>
    </w:p>
    <w:p w14:paraId="33AB4D09" w14:textId="77777777" w:rsidR="0065361D" w:rsidRDefault="0065361D" w:rsidP="0065361D">
      <w:pPr>
        <w:ind w:right="-29"/>
        <w:jc w:val="both"/>
        <w:rPr>
          <w:rFonts w:ascii="Arial" w:hAnsi="Arial"/>
        </w:rPr>
      </w:pPr>
    </w:p>
    <w:p w14:paraId="6E9D238E" w14:textId="3A4CB40A" w:rsidR="0065361D" w:rsidRPr="000E087A" w:rsidRDefault="0065361D" w:rsidP="000E087A">
      <w:pPr>
        <w:ind w:right="-720"/>
        <w:jc w:val="center"/>
      </w:pPr>
      <w:r>
        <w:rPr>
          <w:rFonts w:ascii="Arial" w:hAnsi="Arial"/>
        </w:rPr>
        <w:t>-</w:t>
      </w:r>
      <w:proofErr w:type="spellStart"/>
      <w:r>
        <w:rPr>
          <w:rFonts w:ascii="Arial" w:hAnsi="Arial"/>
        </w:rPr>
        <w:t>оОо</w:t>
      </w:r>
      <w:proofErr w:type="spellEnd"/>
      <w:r>
        <w:rPr>
          <w:rFonts w:ascii="Arial" w:hAnsi="Arial"/>
        </w:rPr>
        <w:t>-</w:t>
      </w:r>
    </w:p>
    <w:sectPr w:rsidR="0065361D" w:rsidRPr="000E087A" w:rsidSect="008D0EAC">
      <w:footerReference w:type="default" r:id="rId7"/>
      <w:pgSz w:w="11907" w:h="16840" w:code="9"/>
      <w:pgMar w:top="851" w:right="992"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0DAD0" w14:textId="77777777" w:rsidR="00B73110" w:rsidRDefault="00B73110" w:rsidP="007936EA">
      <w:r>
        <w:separator/>
      </w:r>
    </w:p>
  </w:endnote>
  <w:endnote w:type="continuationSeparator" w:id="0">
    <w:p w14:paraId="3457ABE3" w14:textId="77777777" w:rsidR="00B73110" w:rsidRDefault="00B73110" w:rsidP="0079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911E" w14:textId="77777777" w:rsidR="007936EA" w:rsidRPr="007936EA" w:rsidRDefault="007936EA" w:rsidP="007936EA">
    <w:pPr>
      <w:pStyle w:val="Footer"/>
      <w:tabs>
        <w:tab w:val="clear" w:pos="4680"/>
        <w:tab w:val="clear" w:pos="9360"/>
      </w:tabs>
      <w:jc w:val="right"/>
      <w:rPr>
        <w:caps/>
        <w:noProof/>
        <w:color w:val="000000" w:themeColor="text1"/>
      </w:rPr>
    </w:pPr>
    <w:r w:rsidRPr="007936EA">
      <w:rPr>
        <w:caps/>
        <w:color w:val="000000" w:themeColor="text1"/>
      </w:rPr>
      <w:fldChar w:fldCharType="begin"/>
    </w:r>
    <w:r w:rsidRPr="007936EA">
      <w:rPr>
        <w:caps/>
        <w:color w:val="000000" w:themeColor="text1"/>
      </w:rPr>
      <w:instrText xml:space="preserve"> PAGE   \* MERGEFORMAT </w:instrText>
    </w:r>
    <w:r w:rsidRPr="007936EA">
      <w:rPr>
        <w:caps/>
        <w:color w:val="000000" w:themeColor="text1"/>
      </w:rPr>
      <w:fldChar w:fldCharType="separate"/>
    </w:r>
    <w:r w:rsidRPr="007936EA">
      <w:rPr>
        <w:caps/>
        <w:noProof/>
        <w:color w:val="000000" w:themeColor="text1"/>
      </w:rPr>
      <w:t>2</w:t>
    </w:r>
    <w:r w:rsidRPr="007936EA">
      <w:rPr>
        <w:caps/>
        <w:noProof/>
        <w:color w:val="000000" w:themeColor="text1"/>
      </w:rPr>
      <w:fldChar w:fldCharType="end"/>
    </w:r>
  </w:p>
  <w:p w14:paraId="710DA803" w14:textId="77777777" w:rsidR="007936EA" w:rsidRDefault="007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8320B" w14:textId="77777777" w:rsidR="00B73110" w:rsidRDefault="00B73110" w:rsidP="007936EA">
      <w:r>
        <w:separator/>
      </w:r>
    </w:p>
  </w:footnote>
  <w:footnote w:type="continuationSeparator" w:id="0">
    <w:p w14:paraId="2550CB0F" w14:textId="77777777" w:rsidR="00B73110" w:rsidRDefault="00B73110" w:rsidP="0079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8DD"/>
    <w:multiLevelType w:val="hybridMultilevel"/>
    <w:tmpl w:val="CA36061C"/>
    <w:lvl w:ilvl="0" w:tplc="3EDA9F00">
      <w:start w:val="2010"/>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5D2161"/>
    <w:multiLevelType w:val="hybridMultilevel"/>
    <w:tmpl w:val="EE583F48"/>
    <w:lvl w:ilvl="0" w:tplc="6318F2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E2024C"/>
    <w:multiLevelType w:val="hybridMultilevel"/>
    <w:tmpl w:val="A122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E0110"/>
    <w:multiLevelType w:val="hybridMultilevel"/>
    <w:tmpl w:val="C0643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22F60"/>
    <w:multiLevelType w:val="hybridMultilevel"/>
    <w:tmpl w:val="47E0AEA6"/>
    <w:lvl w:ilvl="0" w:tplc="D1041D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F136E"/>
    <w:multiLevelType w:val="hybridMultilevel"/>
    <w:tmpl w:val="294823EE"/>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B22DA"/>
    <w:multiLevelType w:val="hybridMultilevel"/>
    <w:tmpl w:val="7BBA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161B0"/>
    <w:multiLevelType w:val="hybridMultilevel"/>
    <w:tmpl w:val="F72E4462"/>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A4292"/>
    <w:multiLevelType w:val="hybridMultilevel"/>
    <w:tmpl w:val="C0643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AD0BBE"/>
    <w:multiLevelType w:val="hybridMultilevel"/>
    <w:tmpl w:val="88DCD210"/>
    <w:lvl w:ilvl="0" w:tplc="9FBA4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4650BCD"/>
    <w:multiLevelType w:val="hybridMultilevel"/>
    <w:tmpl w:val="EF345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5"/>
  </w:num>
  <w:num w:numId="5">
    <w:abstractNumId w:val="10"/>
  </w:num>
  <w:num w:numId="6">
    <w:abstractNumId w:val="2"/>
  </w:num>
  <w:num w:numId="7">
    <w:abstractNumId w:val="6"/>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2D"/>
    <w:rsid w:val="0000754B"/>
    <w:rsid w:val="00016E2D"/>
    <w:rsid w:val="00021403"/>
    <w:rsid w:val="00031CA2"/>
    <w:rsid w:val="00054E94"/>
    <w:rsid w:val="00073863"/>
    <w:rsid w:val="00082A35"/>
    <w:rsid w:val="000E087A"/>
    <w:rsid w:val="000F28BD"/>
    <w:rsid w:val="00167D2D"/>
    <w:rsid w:val="00173A8B"/>
    <w:rsid w:val="0018454B"/>
    <w:rsid w:val="00196FFC"/>
    <w:rsid w:val="001A2138"/>
    <w:rsid w:val="001A4209"/>
    <w:rsid w:val="001D4353"/>
    <w:rsid w:val="001F4EA4"/>
    <w:rsid w:val="00203D21"/>
    <w:rsid w:val="002D0D89"/>
    <w:rsid w:val="00370140"/>
    <w:rsid w:val="00396327"/>
    <w:rsid w:val="003A3694"/>
    <w:rsid w:val="003F3351"/>
    <w:rsid w:val="003F4995"/>
    <w:rsid w:val="0040361E"/>
    <w:rsid w:val="00427BBD"/>
    <w:rsid w:val="004416D0"/>
    <w:rsid w:val="00453B30"/>
    <w:rsid w:val="00511C5B"/>
    <w:rsid w:val="0054608C"/>
    <w:rsid w:val="00563A47"/>
    <w:rsid w:val="0057622A"/>
    <w:rsid w:val="005F29AB"/>
    <w:rsid w:val="005F75C8"/>
    <w:rsid w:val="00604687"/>
    <w:rsid w:val="00610322"/>
    <w:rsid w:val="00614D2D"/>
    <w:rsid w:val="00653028"/>
    <w:rsid w:val="0065361D"/>
    <w:rsid w:val="006859CF"/>
    <w:rsid w:val="00686662"/>
    <w:rsid w:val="0078275A"/>
    <w:rsid w:val="007936EA"/>
    <w:rsid w:val="007E5800"/>
    <w:rsid w:val="00826FDD"/>
    <w:rsid w:val="00831F72"/>
    <w:rsid w:val="00875036"/>
    <w:rsid w:val="00887228"/>
    <w:rsid w:val="00893AD6"/>
    <w:rsid w:val="008D0EAC"/>
    <w:rsid w:val="008D3DDE"/>
    <w:rsid w:val="00986938"/>
    <w:rsid w:val="009959F2"/>
    <w:rsid w:val="009B249E"/>
    <w:rsid w:val="009B4EE9"/>
    <w:rsid w:val="009B7C57"/>
    <w:rsid w:val="009D7196"/>
    <w:rsid w:val="00A0282F"/>
    <w:rsid w:val="00A15E71"/>
    <w:rsid w:val="00A46008"/>
    <w:rsid w:val="00A82E8F"/>
    <w:rsid w:val="00A8468A"/>
    <w:rsid w:val="00A94B78"/>
    <w:rsid w:val="00AE4587"/>
    <w:rsid w:val="00B32D7A"/>
    <w:rsid w:val="00B33BCF"/>
    <w:rsid w:val="00B4172C"/>
    <w:rsid w:val="00B73110"/>
    <w:rsid w:val="00BD333D"/>
    <w:rsid w:val="00BE2DDC"/>
    <w:rsid w:val="00C3153B"/>
    <w:rsid w:val="00C324F8"/>
    <w:rsid w:val="00C61A60"/>
    <w:rsid w:val="00C7173D"/>
    <w:rsid w:val="00C932AC"/>
    <w:rsid w:val="00CC25FE"/>
    <w:rsid w:val="00CE1064"/>
    <w:rsid w:val="00D52A79"/>
    <w:rsid w:val="00D53D78"/>
    <w:rsid w:val="00D61333"/>
    <w:rsid w:val="00DB20D1"/>
    <w:rsid w:val="00DD2857"/>
    <w:rsid w:val="00DE2E61"/>
    <w:rsid w:val="00E35B44"/>
    <w:rsid w:val="00E36E4F"/>
    <w:rsid w:val="00EA3BAA"/>
    <w:rsid w:val="00EC6033"/>
    <w:rsid w:val="00ED0086"/>
    <w:rsid w:val="00F52575"/>
    <w:rsid w:val="00F75A5A"/>
    <w:rsid w:val="00F762B9"/>
    <w:rsid w:val="00F84A53"/>
    <w:rsid w:val="00F9378B"/>
    <w:rsid w:val="00FD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F1C4"/>
  <w15:chartTrackingRefBased/>
  <w15:docId w15:val="{BD632D19-A5C7-4C40-A3F0-1DE7823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2D"/>
    <w:rPr>
      <w:rFonts w:ascii="Times New Roman" w:eastAsiaTheme="minorEastAsia" w:hAnsi="Times New Roman" w:cs="Times New Roman"/>
      <w:kern w:val="0"/>
      <w:szCs w:val="24"/>
      <w:lang w:bidi="bo-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E2D"/>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paragraph" w:styleId="NormalWeb">
    <w:name w:val="Normal (Web)"/>
    <w:basedOn w:val="Normal"/>
    <w:uiPriority w:val="99"/>
    <w:unhideWhenUsed/>
    <w:rsid w:val="00016E2D"/>
    <w:pPr>
      <w:spacing w:before="100" w:beforeAutospacing="1" w:after="100" w:afterAutospacing="1"/>
    </w:pPr>
    <w:rPr>
      <w:rFonts w:eastAsia="Times New Roman"/>
      <w:lang w:bidi="ar-SA"/>
    </w:rPr>
  </w:style>
  <w:style w:type="character" w:customStyle="1" w:styleId="highlight2">
    <w:name w:val="highlight2"/>
    <w:basedOn w:val="DefaultParagraphFont"/>
    <w:rsid w:val="00016E2D"/>
  </w:style>
  <w:style w:type="table" w:styleId="TableGrid">
    <w:name w:val="Table Grid"/>
    <w:basedOn w:val="TableNormal"/>
    <w:uiPriority w:val="39"/>
    <w:rsid w:val="00D5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6EA"/>
    <w:pPr>
      <w:tabs>
        <w:tab w:val="center" w:pos="4680"/>
        <w:tab w:val="right" w:pos="9360"/>
      </w:tabs>
    </w:pPr>
    <w:rPr>
      <w:szCs w:val="34"/>
    </w:rPr>
  </w:style>
  <w:style w:type="character" w:customStyle="1" w:styleId="HeaderChar">
    <w:name w:val="Header Char"/>
    <w:basedOn w:val="DefaultParagraphFont"/>
    <w:link w:val="Header"/>
    <w:uiPriority w:val="99"/>
    <w:rsid w:val="007936EA"/>
    <w:rPr>
      <w:rFonts w:ascii="Times New Roman" w:eastAsiaTheme="minorEastAsia" w:hAnsi="Times New Roman" w:cs="Times New Roman"/>
      <w:kern w:val="0"/>
      <w:szCs w:val="34"/>
      <w:lang w:bidi="bo-CN"/>
      <w14:ligatures w14:val="none"/>
    </w:rPr>
  </w:style>
  <w:style w:type="paragraph" w:styleId="Footer">
    <w:name w:val="footer"/>
    <w:basedOn w:val="Normal"/>
    <w:link w:val="FooterChar"/>
    <w:uiPriority w:val="99"/>
    <w:unhideWhenUsed/>
    <w:rsid w:val="007936EA"/>
    <w:pPr>
      <w:tabs>
        <w:tab w:val="center" w:pos="4680"/>
        <w:tab w:val="right" w:pos="9360"/>
      </w:tabs>
    </w:pPr>
    <w:rPr>
      <w:szCs w:val="34"/>
    </w:rPr>
  </w:style>
  <w:style w:type="character" w:customStyle="1" w:styleId="FooterChar">
    <w:name w:val="Footer Char"/>
    <w:basedOn w:val="DefaultParagraphFont"/>
    <w:link w:val="Footer"/>
    <w:uiPriority w:val="99"/>
    <w:rsid w:val="007936EA"/>
    <w:rPr>
      <w:rFonts w:ascii="Times New Roman" w:eastAsiaTheme="minorEastAsia" w:hAnsi="Times New Roman" w:cs="Times New Roman"/>
      <w:kern w:val="0"/>
      <w:szCs w:val="34"/>
      <w:lang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mofa_bodlogo</dc:creator>
  <cp:keywords/>
  <dc:description/>
  <cp:lastModifiedBy>Microsoft Office User</cp:lastModifiedBy>
  <cp:revision>3</cp:revision>
  <cp:lastPrinted>2024-01-11T03:41:00Z</cp:lastPrinted>
  <dcterms:created xsi:type="dcterms:W3CDTF">2025-06-18T09:00:00Z</dcterms:created>
  <dcterms:modified xsi:type="dcterms:W3CDTF">2025-06-20T02:52:00Z</dcterms:modified>
</cp:coreProperties>
</file>