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78EA" w14:textId="77777777" w:rsidR="008A2D1A" w:rsidRPr="00BD3F34" w:rsidRDefault="008A2D1A" w:rsidP="008A2D1A">
      <w:pPr>
        <w:spacing w:line="240" w:lineRule="auto"/>
        <w:contextualSpacing/>
        <w:jc w:val="right"/>
        <w:rPr>
          <w:rFonts w:ascii="Arial" w:eastAsia="Calibri" w:hAnsi="Arial" w:cs="Arial"/>
          <w:noProof/>
          <w:sz w:val="24"/>
          <w:szCs w:val="24"/>
        </w:rPr>
      </w:pPr>
      <w:bookmarkStart w:id="0" w:name="_Hlk153187693"/>
      <w:bookmarkStart w:id="1" w:name="_Hlk153187223"/>
      <w:r w:rsidRPr="00BD3F34">
        <w:rPr>
          <w:rFonts w:ascii="Arial" w:eastAsia="Calibri" w:hAnsi="Arial" w:cs="Arial"/>
          <w:noProof/>
          <w:sz w:val="24"/>
          <w:szCs w:val="24"/>
        </w:rPr>
        <w:t>Төсөл</w:t>
      </w:r>
    </w:p>
    <w:p w14:paraId="031B9FFF" w14:textId="77777777" w:rsidR="008A2D1A" w:rsidRPr="00BD3F34" w:rsidRDefault="008A2D1A" w:rsidP="008A2D1A">
      <w:pPr>
        <w:spacing w:line="240" w:lineRule="auto"/>
        <w:contextualSpacing/>
        <w:jc w:val="right"/>
        <w:rPr>
          <w:rFonts w:ascii="Arial" w:eastAsia="Calibri" w:hAnsi="Arial" w:cs="Arial"/>
          <w:noProof/>
          <w:sz w:val="24"/>
          <w:szCs w:val="24"/>
        </w:rPr>
      </w:pPr>
    </w:p>
    <w:p w14:paraId="55D5BE32" w14:textId="77777777" w:rsidR="008A2D1A" w:rsidRPr="00BD3F34" w:rsidRDefault="008A2D1A" w:rsidP="008A2D1A">
      <w:pPr>
        <w:spacing w:line="240" w:lineRule="auto"/>
        <w:contextualSpacing/>
        <w:jc w:val="right"/>
        <w:rPr>
          <w:rFonts w:ascii="Arial" w:eastAsia="Calibri" w:hAnsi="Arial" w:cs="Arial"/>
          <w:noProof/>
          <w:sz w:val="24"/>
          <w:szCs w:val="24"/>
        </w:rPr>
      </w:pPr>
    </w:p>
    <w:p w14:paraId="03EE65BA" w14:textId="77777777" w:rsidR="008A2D1A" w:rsidRPr="00BD3F34" w:rsidRDefault="008A2D1A" w:rsidP="008A2D1A">
      <w:pPr>
        <w:spacing w:line="240" w:lineRule="auto"/>
        <w:contextualSpacing/>
        <w:jc w:val="center"/>
        <w:rPr>
          <w:rFonts w:ascii="Arial" w:eastAsia="Calibri" w:hAnsi="Arial" w:cs="Arial"/>
          <w:b/>
          <w:noProof/>
          <w:sz w:val="24"/>
          <w:szCs w:val="24"/>
        </w:rPr>
      </w:pPr>
      <w:r w:rsidRPr="00BD3F34">
        <w:rPr>
          <w:rFonts w:ascii="Arial" w:eastAsia="Calibri" w:hAnsi="Arial" w:cs="Arial"/>
          <w:b/>
          <w:noProof/>
          <w:sz w:val="24"/>
          <w:szCs w:val="24"/>
        </w:rPr>
        <w:t>МОНГОЛ УЛСЫН ХУУЛЬ</w:t>
      </w:r>
    </w:p>
    <w:p w14:paraId="6BC147B7" w14:textId="77777777" w:rsidR="008A2D1A" w:rsidRPr="00BD3F34" w:rsidRDefault="008A2D1A" w:rsidP="008A2D1A">
      <w:pPr>
        <w:spacing w:line="240" w:lineRule="auto"/>
        <w:contextualSpacing/>
        <w:jc w:val="center"/>
        <w:rPr>
          <w:rFonts w:ascii="Arial" w:eastAsia="Calibri" w:hAnsi="Arial" w:cs="Arial"/>
          <w:b/>
          <w:noProof/>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A2D1A" w:rsidRPr="00BD3F34" w14:paraId="268E4CA0" w14:textId="77777777" w:rsidTr="002E3ADD">
        <w:tc>
          <w:tcPr>
            <w:tcW w:w="4621" w:type="dxa"/>
            <w:hideMark/>
          </w:tcPr>
          <w:p w14:paraId="70E92BB1" w14:textId="77777777" w:rsidR="008A2D1A" w:rsidRPr="00BD3F34" w:rsidRDefault="008A2D1A" w:rsidP="002E3ADD">
            <w:pPr>
              <w:spacing w:after="255" w:line="240" w:lineRule="auto"/>
              <w:contextualSpacing/>
              <w:rPr>
                <w:rFonts w:ascii="Arial" w:eastAsia="Calibri" w:hAnsi="Arial" w:cs="Arial"/>
                <w:noProof/>
                <w:sz w:val="24"/>
                <w:szCs w:val="24"/>
              </w:rPr>
            </w:pPr>
            <w:r w:rsidRPr="00BD3F34">
              <w:rPr>
                <w:rFonts w:ascii="Arial" w:eastAsia="Calibri" w:hAnsi="Arial" w:cs="Arial"/>
                <w:noProof/>
                <w:sz w:val="24"/>
                <w:szCs w:val="24"/>
              </w:rPr>
              <w:t>202</w:t>
            </w:r>
            <w:r w:rsidR="00F67202" w:rsidRPr="00BD3F34">
              <w:rPr>
                <w:rFonts w:ascii="Arial" w:eastAsia="Calibri" w:hAnsi="Arial" w:cs="Arial"/>
                <w:noProof/>
                <w:sz w:val="24"/>
                <w:szCs w:val="24"/>
              </w:rPr>
              <w:t>5</w:t>
            </w:r>
            <w:r w:rsidRPr="00BD3F34">
              <w:rPr>
                <w:rFonts w:ascii="Arial" w:eastAsia="Calibri" w:hAnsi="Arial" w:cs="Arial"/>
                <w:noProof/>
                <w:sz w:val="24"/>
                <w:szCs w:val="24"/>
              </w:rPr>
              <w:t xml:space="preserve"> оны ... дугаар </w:t>
            </w:r>
          </w:p>
          <w:p w14:paraId="3C3E1B04" w14:textId="77777777" w:rsidR="008A2D1A" w:rsidRPr="00BD3F34" w:rsidRDefault="008A2D1A" w:rsidP="002E3ADD">
            <w:pPr>
              <w:spacing w:after="255" w:line="240" w:lineRule="auto"/>
              <w:contextualSpacing/>
              <w:rPr>
                <w:rFonts w:ascii="Arial" w:eastAsia="Calibri" w:hAnsi="Arial" w:cs="Arial"/>
                <w:b/>
                <w:noProof/>
                <w:sz w:val="24"/>
                <w:szCs w:val="24"/>
              </w:rPr>
            </w:pPr>
            <w:r w:rsidRPr="00BD3F34">
              <w:rPr>
                <w:rFonts w:ascii="Arial" w:eastAsia="Calibri" w:hAnsi="Arial" w:cs="Arial"/>
                <w:noProof/>
                <w:sz w:val="24"/>
                <w:szCs w:val="24"/>
              </w:rPr>
              <w:t xml:space="preserve">сарын ...-ны өдөр </w:t>
            </w:r>
            <w:r w:rsidRPr="00BD3F34">
              <w:rPr>
                <w:rFonts w:ascii="Arial" w:eastAsia="Calibri" w:hAnsi="Arial" w:cs="Arial"/>
                <w:noProof/>
                <w:sz w:val="24"/>
                <w:szCs w:val="24"/>
              </w:rPr>
              <w:tab/>
            </w:r>
          </w:p>
        </w:tc>
        <w:tc>
          <w:tcPr>
            <w:tcW w:w="4621" w:type="dxa"/>
          </w:tcPr>
          <w:p w14:paraId="359F29B7" w14:textId="77777777" w:rsidR="008A2D1A" w:rsidRPr="00BD3F34" w:rsidRDefault="008A2D1A" w:rsidP="002E3ADD">
            <w:pPr>
              <w:spacing w:after="255" w:line="240" w:lineRule="auto"/>
              <w:contextualSpacing/>
              <w:jc w:val="right"/>
              <w:rPr>
                <w:rFonts w:ascii="Arial" w:eastAsia="Calibri" w:hAnsi="Arial" w:cs="Arial"/>
                <w:noProof/>
                <w:sz w:val="24"/>
                <w:szCs w:val="24"/>
              </w:rPr>
            </w:pPr>
            <w:r w:rsidRPr="00BD3F34">
              <w:rPr>
                <w:rFonts w:ascii="Arial" w:eastAsia="Calibri" w:hAnsi="Arial" w:cs="Arial"/>
                <w:noProof/>
                <w:sz w:val="24"/>
                <w:szCs w:val="24"/>
              </w:rPr>
              <w:t xml:space="preserve">       Улаанбаатар хот</w:t>
            </w:r>
          </w:p>
          <w:p w14:paraId="36103356" w14:textId="77777777" w:rsidR="008A2D1A" w:rsidRPr="00BD3F34" w:rsidRDefault="008A2D1A" w:rsidP="002E3ADD">
            <w:pPr>
              <w:spacing w:after="255" w:line="240" w:lineRule="auto"/>
              <w:contextualSpacing/>
              <w:jc w:val="center"/>
              <w:rPr>
                <w:rFonts w:ascii="Arial" w:eastAsia="Calibri" w:hAnsi="Arial" w:cs="Arial"/>
                <w:b/>
                <w:noProof/>
                <w:sz w:val="24"/>
                <w:szCs w:val="24"/>
              </w:rPr>
            </w:pPr>
          </w:p>
        </w:tc>
      </w:tr>
    </w:tbl>
    <w:p w14:paraId="3C1E5C8F" w14:textId="77777777" w:rsidR="008A2D1A" w:rsidRPr="00BD3F34" w:rsidRDefault="008A2D1A" w:rsidP="008A2D1A">
      <w:pPr>
        <w:spacing w:line="240" w:lineRule="auto"/>
        <w:contextualSpacing/>
        <w:jc w:val="both"/>
        <w:rPr>
          <w:rFonts w:ascii="Arial" w:eastAsia="Calibri" w:hAnsi="Arial" w:cs="Arial"/>
          <w:noProof/>
          <w:sz w:val="24"/>
          <w:szCs w:val="24"/>
        </w:rPr>
      </w:pPr>
      <w:r w:rsidRPr="00BD3F34">
        <w:rPr>
          <w:rFonts w:ascii="Arial" w:eastAsia="Calibri" w:hAnsi="Arial" w:cs="Arial"/>
          <w:noProof/>
          <w:sz w:val="24"/>
          <w:szCs w:val="24"/>
        </w:rPr>
        <w:tab/>
      </w:r>
      <w:r w:rsidRPr="00BD3F34">
        <w:rPr>
          <w:rFonts w:ascii="Arial" w:eastAsia="Calibri" w:hAnsi="Arial" w:cs="Arial"/>
          <w:noProof/>
          <w:sz w:val="24"/>
          <w:szCs w:val="24"/>
        </w:rPr>
        <w:tab/>
      </w:r>
      <w:r w:rsidRPr="00BD3F34">
        <w:rPr>
          <w:rFonts w:ascii="Arial" w:eastAsia="Calibri" w:hAnsi="Arial" w:cs="Arial"/>
          <w:noProof/>
          <w:sz w:val="24"/>
          <w:szCs w:val="24"/>
        </w:rPr>
        <w:tab/>
      </w:r>
      <w:r w:rsidRPr="00BD3F34">
        <w:rPr>
          <w:rFonts w:ascii="Arial" w:eastAsia="Calibri" w:hAnsi="Arial" w:cs="Arial"/>
          <w:noProof/>
          <w:sz w:val="24"/>
          <w:szCs w:val="24"/>
        </w:rPr>
        <w:tab/>
      </w:r>
      <w:r w:rsidRPr="00BD3F34">
        <w:rPr>
          <w:rFonts w:ascii="Arial" w:eastAsia="Calibri" w:hAnsi="Arial" w:cs="Arial"/>
          <w:noProof/>
          <w:sz w:val="24"/>
          <w:szCs w:val="24"/>
        </w:rPr>
        <w:tab/>
      </w:r>
      <w:r w:rsidRPr="00BD3F34">
        <w:rPr>
          <w:rFonts w:ascii="Arial" w:eastAsia="Calibri" w:hAnsi="Arial" w:cs="Arial"/>
          <w:noProof/>
          <w:sz w:val="24"/>
          <w:szCs w:val="24"/>
        </w:rPr>
        <w:tab/>
      </w:r>
      <w:r w:rsidRPr="00BD3F34">
        <w:rPr>
          <w:rFonts w:ascii="Arial" w:eastAsia="Calibri" w:hAnsi="Arial" w:cs="Arial"/>
          <w:noProof/>
          <w:sz w:val="24"/>
          <w:szCs w:val="24"/>
        </w:rPr>
        <w:tab/>
      </w:r>
    </w:p>
    <w:p w14:paraId="73D1A9E5" w14:textId="77777777" w:rsidR="008A2D1A" w:rsidRPr="00BD3F34" w:rsidRDefault="008A2D1A" w:rsidP="008A2D1A">
      <w:pPr>
        <w:spacing w:line="240" w:lineRule="auto"/>
        <w:contextualSpacing/>
        <w:jc w:val="both"/>
        <w:rPr>
          <w:rFonts w:ascii="Arial" w:eastAsia="Calibri" w:hAnsi="Arial" w:cs="Arial"/>
          <w:noProof/>
          <w:sz w:val="24"/>
          <w:szCs w:val="24"/>
        </w:rPr>
      </w:pPr>
    </w:p>
    <w:p w14:paraId="4D6FAF20" w14:textId="77777777" w:rsidR="008A2D1A" w:rsidRPr="00BD3F34" w:rsidRDefault="008A2D1A" w:rsidP="008A2D1A">
      <w:pPr>
        <w:spacing w:line="240" w:lineRule="auto"/>
        <w:contextualSpacing/>
        <w:jc w:val="center"/>
        <w:rPr>
          <w:rFonts w:ascii="Arial" w:eastAsia="Calibri" w:hAnsi="Arial" w:cs="Arial"/>
          <w:b/>
          <w:noProof/>
          <w:sz w:val="24"/>
          <w:szCs w:val="24"/>
        </w:rPr>
      </w:pPr>
      <w:r w:rsidRPr="00BD3F34">
        <w:rPr>
          <w:rFonts w:ascii="Arial" w:eastAsia="Calibri" w:hAnsi="Arial" w:cs="Arial"/>
          <w:b/>
          <w:noProof/>
          <w:sz w:val="24"/>
          <w:szCs w:val="24"/>
        </w:rPr>
        <w:t xml:space="preserve">ХУДАЛДАА, АЖ ҮЙЛДВЭРИЙН </w:t>
      </w:r>
    </w:p>
    <w:p w14:paraId="509E3F0F" w14:textId="77777777" w:rsidR="008A2D1A" w:rsidRPr="00BD3F34" w:rsidRDefault="008A2D1A" w:rsidP="008A2D1A">
      <w:pPr>
        <w:spacing w:line="240" w:lineRule="auto"/>
        <w:contextualSpacing/>
        <w:jc w:val="center"/>
        <w:rPr>
          <w:rFonts w:ascii="Arial" w:eastAsia="Calibri" w:hAnsi="Arial" w:cs="Arial"/>
          <w:b/>
          <w:noProof/>
          <w:sz w:val="24"/>
          <w:szCs w:val="24"/>
        </w:rPr>
      </w:pPr>
      <w:r w:rsidRPr="00BD3F34">
        <w:rPr>
          <w:rFonts w:ascii="Arial" w:eastAsia="Calibri" w:hAnsi="Arial" w:cs="Arial"/>
          <w:b/>
          <w:noProof/>
          <w:sz w:val="24"/>
          <w:szCs w:val="24"/>
        </w:rPr>
        <w:t>ТАНХИМЫН ТУХАЙ</w:t>
      </w:r>
    </w:p>
    <w:p w14:paraId="61E5F385" w14:textId="77777777" w:rsidR="008A2D1A" w:rsidRPr="00BD3F34" w:rsidRDefault="008A2D1A" w:rsidP="008A2D1A">
      <w:pPr>
        <w:spacing w:line="240" w:lineRule="auto"/>
        <w:contextualSpacing/>
        <w:jc w:val="center"/>
        <w:rPr>
          <w:rFonts w:ascii="Arial" w:eastAsia="Calibri" w:hAnsi="Arial" w:cs="Arial"/>
          <w:noProof/>
          <w:sz w:val="24"/>
          <w:szCs w:val="24"/>
        </w:rPr>
      </w:pPr>
      <w:r w:rsidRPr="00BD3F34">
        <w:rPr>
          <w:rFonts w:ascii="Arial" w:eastAsia="Calibri" w:hAnsi="Arial" w:cs="Arial"/>
          <w:noProof/>
          <w:sz w:val="24"/>
          <w:szCs w:val="24"/>
        </w:rPr>
        <w:t>/Шинэчилсэн найруулга/</w:t>
      </w:r>
    </w:p>
    <w:p w14:paraId="4DBC23AF" w14:textId="77777777" w:rsidR="008A2D1A" w:rsidRPr="00BD3F34" w:rsidRDefault="008A2D1A" w:rsidP="008A2D1A">
      <w:pPr>
        <w:spacing w:line="240" w:lineRule="auto"/>
        <w:contextualSpacing/>
        <w:jc w:val="center"/>
        <w:rPr>
          <w:rFonts w:ascii="Arial" w:eastAsia="Calibri" w:hAnsi="Arial" w:cs="Arial"/>
          <w:noProof/>
          <w:sz w:val="24"/>
          <w:szCs w:val="24"/>
        </w:rPr>
      </w:pPr>
    </w:p>
    <w:p w14:paraId="45B1DFC5" w14:textId="77777777" w:rsidR="008A2D1A" w:rsidRPr="00BD3F34" w:rsidRDefault="008A2D1A" w:rsidP="008A2D1A">
      <w:pPr>
        <w:keepNext/>
        <w:keepLines/>
        <w:spacing w:line="240" w:lineRule="auto"/>
        <w:contextualSpacing/>
        <w:jc w:val="center"/>
        <w:outlineLvl w:val="0"/>
        <w:rPr>
          <w:rFonts w:ascii="Arial" w:eastAsia="Times New Roman" w:hAnsi="Arial" w:cs="Arial"/>
          <w:b/>
          <w:noProof/>
          <w:sz w:val="24"/>
          <w:szCs w:val="24"/>
        </w:rPr>
      </w:pPr>
      <w:bookmarkStart w:id="2" w:name="_Toc5640785"/>
      <w:bookmarkStart w:id="3" w:name="_Toc32776872"/>
      <w:r w:rsidRPr="00BD3F34">
        <w:rPr>
          <w:rFonts w:ascii="Arial" w:eastAsia="Times New Roman" w:hAnsi="Arial" w:cs="Arial"/>
          <w:b/>
          <w:noProof/>
          <w:sz w:val="24"/>
          <w:szCs w:val="24"/>
        </w:rPr>
        <w:t>НЭГДҮГЭЭР БҮЛЭГ</w:t>
      </w:r>
      <w:bookmarkStart w:id="4" w:name="_Toc5207605"/>
      <w:bookmarkStart w:id="5" w:name="_Toc5208456"/>
      <w:bookmarkStart w:id="6" w:name="_Toc5297127"/>
      <w:bookmarkStart w:id="7" w:name="_Toc5640786"/>
      <w:bookmarkEnd w:id="2"/>
      <w:r w:rsidRPr="00BD3F34">
        <w:rPr>
          <w:rFonts w:ascii="Arial" w:eastAsia="Times New Roman" w:hAnsi="Arial" w:cs="Arial"/>
          <w:b/>
          <w:noProof/>
          <w:sz w:val="24"/>
          <w:szCs w:val="24"/>
        </w:rPr>
        <w:br/>
        <w:t>НИЙТЛЭГ ҮНДЭСЛЭЛ</w:t>
      </w:r>
      <w:bookmarkEnd w:id="3"/>
      <w:bookmarkEnd w:id="4"/>
      <w:bookmarkEnd w:id="5"/>
      <w:bookmarkEnd w:id="6"/>
      <w:bookmarkEnd w:id="7"/>
    </w:p>
    <w:bookmarkEnd w:id="0"/>
    <w:p w14:paraId="53E25152" w14:textId="77777777" w:rsidR="008A2D1A" w:rsidRPr="00BD3F34" w:rsidRDefault="008A2D1A" w:rsidP="008A2D1A">
      <w:pPr>
        <w:spacing w:after="0" w:line="240" w:lineRule="auto"/>
        <w:rPr>
          <w:rFonts w:ascii="Arial" w:eastAsia="Calibri" w:hAnsi="Arial" w:cs="Times New Roman"/>
          <w:noProof/>
          <w:sz w:val="24"/>
          <w:szCs w:val="24"/>
        </w:rPr>
      </w:pPr>
    </w:p>
    <w:p w14:paraId="2C569EF1" w14:textId="77777777" w:rsidR="008A2D1A" w:rsidRPr="00BD3F34" w:rsidRDefault="008A2D1A" w:rsidP="008A2D1A">
      <w:pPr>
        <w:spacing w:line="240" w:lineRule="auto"/>
        <w:ind w:firstLine="720"/>
        <w:rPr>
          <w:rFonts w:ascii="Arial" w:eastAsia="Times New Roman" w:hAnsi="Arial" w:cs="Arial"/>
          <w:b/>
          <w:noProof/>
          <w:sz w:val="24"/>
          <w:szCs w:val="24"/>
        </w:rPr>
      </w:pPr>
      <w:bookmarkStart w:id="8" w:name="_Toc5640787"/>
      <w:bookmarkStart w:id="9" w:name="_Toc32776873"/>
      <w:r w:rsidRPr="00BD3F34">
        <w:rPr>
          <w:rFonts w:ascii="Arial" w:eastAsia="Times New Roman" w:hAnsi="Arial" w:cs="Arial"/>
          <w:b/>
          <w:noProof/>
          <w:sz w:val="24"/>
          <w:szCs w:val="24"/>
        </w:rPr>
        <w:t>1 дүгээр зүйл.Хуулийн зорилт</w:t>
      </w:r>
      <w:bookmarkEnd w:id="8"/>
      <w:bookmarkEnd w:id="9"/>
      <w:r w:rsidRPr="00BD3F34">
        <w:rPr>
          <w:rFonts w:ascii="Arial" w:eastAsia="Times New Roman" w:hAnsi="Arial" w:cs="Arial"/>
          <w:b/>
          <w:noProof/>
          <w:sz w:val="24"/>
          <w:szCs w:val="24"/>
        </w:rPr>
        <w:t xml:space="preserve"> </w:t>
      </w:r>
    </w:p>
    <w:p w14:paraId="121C4976"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Энэ хуулийн зорилт нь худалдаа, аж үйлдвэрийн танхимын эрх зүйн байдал, үйл ажиллагааны зарчим, бүрэн эрх, удирдлага зохион байгуулалтыг тодорхойлж, аж ахуйн</w:t>
      </w:r>
      <w:r w:rsidR="00567164" w:rsidRPr="00BD3F34">
        <w:rPr>
          <w:rFonts w:ascii="Arial" w:eastAsia="Calibri" w:hAnsi="Arial" w:cs="Arial"/>
          <w:b/>
          <w:bCs/>
          <w:noProof/>
          <w:sz w:val="24"/>
          <w:szCs w:val="24"/>
        </w:rPr>
        <w:t xml:space="preserve"> </w:t>
      </w:r>
      <w:r w:rsidRPr="00BD3F34">
        <w:rPr>
          <w:rFonts w:ascii="Arial" w:eastAsia="Calibri" w:hAnsi="Arial" w:cs="Arial"/>
          <w:noProof/>
          <w:sz w:val="24"/>
          <w:szCs w:val="24"/>
        </w:rPr>
        <w:t>үйл ажиллагаа эрхлэх орчныг сайжруулах, эдийн засаг дахь хувийн хэвшлийн оролцоог нэмэгдүүлэхийн төлөө аж ахуйн үйл ажиллагаа эрхлэгчдийн нийтлэг эрх, хууль ёсны ашиг сонирхлыг төлөөлөн илэрхийлэх, хамгаалах харилцааг зохицуулахад оршино.</w:t>
      </w:r>
    </w:p>
    <w:p w14:paraId="623AF966"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0B7EAD7A" w14:textId="77777777" w:rsidR="008A2D1A" w:rsidRPr="00BD3F34" w:rsidRDefault="008A2D1A" w:rsidP="008A2D1A">
      <w:pPr>
        <w:keepNext/>
        <w:keepLines/>
        <w:spacing w:line="240" w:lineRule="auto"/>
        <w:ind w:firstLine="720"/>
        <w:contextualSpacing/>
        <w:outlineLvl w:val="1"/>
        <w:rPr>
          <w:rFonts w:ascii="Arial" w:eastAsia="Times New Roman" w:hAnsi="Arial" w:cs="Arial"/>
          <w:b/>
          <w:noProof/>
          <w:sz w:val="24"/>
          <w:szCs w:val="24"/>
        </w:rPr>
      </w:pPr>
      <w:bookmarkStart w:id="10" w:name="_Toc5640788"/>
      <w:bookmarkStart w:id="11" w:name="_Toc32776874"/>
      <w:r w:rsidRPr="00BD3F34">
        <w:rPr>
          <w:rFonts w:ascii="Arial" w:eastAsia="Times New Roman" w:hAnsi="Arial" w:cs="Arial"/>
          <w:b/>
          <w:noProof/>
          <w:sz w:val="24"/>
          <w:szCs w:val="24"/>
        </w:rPr>
        <w:t>2 дугаар зүйл.Худалдаа, аж үйлдвэрийн танхимын хууль тогтоомж</w:t>
      </w:r>
      <w:bookmarkEnd w:id="10"/>
      <w:bookmarkEnd w:id="11"/>
    </w:p>
    <w:p w14:paraId="15D1D89F" w14:textId="77777777" w:rsidR="008A2D1A" w:rsidRPr="00BD3F34" w:rsidRDefault="008A2D1A" w:rsidP="008A2D1A">
      <w:pPr>
        <w:spacing w:after="0" w:line="240" w:lineRule="auto"/>
        <w:rPr>
          <w:rFonts w:ascii="Arial" w:eastAsia="Calibri" w:hAnsi="Arial" w:cs="Times New Roman"/>
          <w:noProof/>
          <w:sz w:val="24"/>
          <w:szCs w:val="24"/>
        </w:rPr>
      </w:pPr>
    </w:p>
    <w:p w14:paraId="2E700130"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2.1.Худалдаа, аж үйлдвэрийн танхимын хууль тогтоомж нь </w:t>
      </w:r>
      <w:r w:rsidRPr="00BD3F34">
        <w:rPr>
          <w:rFonts w:ascii="Arial" w:hAnsi="Arial" w:cs="Arial"/>
          <w:sz w:val="24"/>
          <w:szCs w:val="24"/>
        </w:rPr>
        <w:t>Монгол Улсын Үндсэн хууль</w:t>
      </w:r>
      <w:r w:rsidRPr="00BD3F34">
        <w:rPr>
          <w:vertAlign w:val="superscript"/>
        </w:rPr>
        <w:footnoteReference w:id="1"/>
      </w:r>
      <w:r w:rsidRPr="00BD3F34">
        <w:rPr>
          <w:rFonts w:ascii="Arial" w:hAnsi="Arial" w:cs="Arial"/>
          <w:sz w:val="24"/>
          <w:szCs w:val="24"/>
        </w:rPr>
        <w:t>,</w:t>
      </w:r>
      <w:r w:rsidRPr="00BD3F34">
        <w:rPr>
          <w:rFonts w:ascii="Arial" w:eastAsia="Calibri" w:hAnsi="Arial" w:cs="Arial"/>
          <w:noProof/>
          <w:sz w:val="24"/>
          <w:szCs w:val="24"/>
        </w:rPr>
        <w:t xml:space="preserve"> Иргэний хууль</w:t>
      </w:r>
      <w:r w:rsidRPr="00BD3F34">
        <w:rPr>
          <w:vertAlign w:val="superscript"/>
        </w:rPr>
        <w:footnoteReference w:id="2"/>
      </w:r>
      <w:r w:rsidRPr="00BD3F34">
        <w:rPr>
          <w:rFonts w:ascii="Arial" w:eastAsia="Calibri" w:hAnsi="Arial" w:cs="Arial"/>
          <w:noProof/>
          <w:sz w:val="24"/>
          <w:szCs w:val="24"/>
        </w:rPr>
        <w:t>, Төрийн бус байгууллагын тухай хууль</w:t>
      </w:r>
      <w:r w:rsidRPr="00BD3F34">
        <w:rPr>
          <w:vertAlign w:val="superscript"/>
        </w:rPr>
        <w:footnoteReference w:id="3"/>
      </w:r>
      <w:r w:rsidRPr="00BD3F34">
        <w:rPr>
          <w:rFonts w:ascii="Arial" w:eastAsia="Calibri" w:hAnsi="Arial" w:cs="Arial"/>
          <w:noProof/>
          <w:sz w:val="24"/>
          <w:szCs w:val="24"/>
        </w:rPr>
        <w:t>, Улсын бүртгэлийн ерөнхий хууль</w:t>
      </w:r>
      <w:r w:rsidRPr="00BD3F34">
        <w:rPr>
          <w:vertAlign w:val="superscript"/>
        </w:rPr>
        <w:footnoteReference w:id="4"/>
      </w:r>
      <w:r w:rsidRPr="00BD3F34">
        <w:rPr>
          <w:rFonts w:ascii="Arial" w:eastAsia="Calibri" w:hAnsi="Arial" w:cs="Arial"/>
          <w:noProof/>
          <w:sz w:val="24"/>
          <w:szCs w:val="24"/>
        </w:rPr>
        <w:t>, Хуулийн этгээдийн улсын бүртгэлийн тухай хууль</w:t>
      </w:r>
      <w:r w:rsidRPr="00BD3F34">
        <w:rPr>
          <w:vertAlign w:val="superscript"/>
        </w:rPr>
        <w:footnoteReference w:id="5"/>
      </w:r>
      <w:r w:rsidRPr="00BD3F34">
        <w:rPr>
          <w:rFonts w:ascii="Arial" w:eastAsia="Calibri" w:hAnsi="Arial" w:cs="Arial"/>
          <w:noProof/>
          <w:sz w:val="24"/>
          <w:szCs w:val="24"/>
        </w:rPr>
        <w:t xml:space="preserve">, энэ хууль болон эдгээр хуультай нийцүүлэн гаргасан </w:t>
      </w:r>
      <w:r w:rsidR="00567164" w:rsidRPr="00BD3F34">
        <w:rPr>
          <w:rFonts w:ascii="Arial" w:eastAsia="Calibri" w:hAnsi="Arial" w:cs="Arial"/>
          <w:noProof/>
          <w:sz w:val="24"/>
          <w:szCs w:val="24"/>
        </w:rPr>
        <w:t xml:space="preserve">бусад хууль тогтоомжоос </w:t>
      </w:r>
      <w:r w:rsidRPr="00BD3F34">
        <w:rPr>
          <w:rFonts w:ascii="Arial" w:eastAsia="Calibri" w:hAnsi="Arial" w:cs="Arial"/>
          <w:noProof/>
          <w:sz w:val="24"/>
          <w:szCs w:val="24"/>
        </w:rPr>
        <w:t xml:space="preserve">бүрдэнэ. </w:t>
      </w:r>
    </w:p>
    <w:p w14:paraId="19EA557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4DDDBDED"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2.2.Монгол Улсын олон улсын гэрээнд энэ хуульд зааснаас өөрөөр заасан бол олон улсын гэрээний заалтыг дагаж мөрдөнө.</w:t>
      </w:r>
    </w:p>
    <w:p w14:paraId="4ECC0510"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03EB1A19" w14:textId="77777777" w:rsidR="008A2D1A" w:rsidRPr="00BD3F34"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2" w:name="_Toc5640789"/>
      <w:bookmarkStart w:id="13" w:name="_Toc32776875"/>
      <w:r w:rsidRPr="00BD3F34">
        <w:rPr>
          <w:rFonts w:ascii="Arial" w:eastAsia="Times New Roman" w:hAnsi="Arial" w:cs="Arial"/>
          <w:b/>
          <w:bCs/>
          <w:noProof/>
          <w:sz w:val="24"/>
          <w:szCs w:val="24"/>
        </w:rPr>
        <w:t>3 дугаар зүйл.Хуулийн үйлчлэх хүрээ</w:t>
      </w:r>
      <w:bookmarkEnd w:id="12"/>
      <w:bookmarkEnd w:id="13"/>
    </w:p>
    <w:p w14:paraId="6D54D80B" w14:textId="77777777" w:rsidR="008A2D1A" w:rsidRPr="00BD3F34" w:rsidRDefault="008A2D1A" w:rsidP="008A2D1A">
      <w:pPr>
        <w:spacing w:after="0" w:line="240" w:lineRule="auto"/>
        <w:rPr>
          <w:rFonts w:ascii="Arial" w:eastAsia="Calibri" w:hAnsi="Arial" w:cs="Times New Roman"/>
          <w:noProof/>
          <w:sz w:val="24"/>
          <w:szCs w:val="24"/>
        </w:rPr>
      </w:pPr>
    </w:p>
    <w:p w14:paraId="6AF10937" w14:textId="77777777" w:rsidR="008A2D1A" w:rsidRPr="00BD3F34" w:rsidRDefault="008A2D1A" w:rsidP="008A2D1A">
      <w:pPr>
        <w:spacing w:line="240" w:lineRule="auto"/>
        <w:ind w:firstLine="720"/>
        <w:contextualSpacing/>
        <w:jc w:val="both"/>
        <w:rPr>
          <w:rFonts w:ascii="Arial" w:eastAsia="Calibri" w:hAnsi="Arial" w:cs="Arial"/>
          <w:b/>
          <w:noProof/>
          <w:sz w:val="24"/>
          <w:szCs w:val="24"/>
          <w:u w:val="single"/>
        </w:rPr>
      </w:pPr>
      <w:r w:rsidRPr="00BD3F34">
        <w:rPr>
          <w:rFonts w:ascii="Arial" w:eastAsia="Calibri" w:hAnsi="Arial" w:cs="Arial"/>
          <w:noProof/>
          <w:sz w:val="24"/>
          <w:szCs w:val="24"/>
        </w:rPr>
        <w:t xml:space="preserve">3.1. </w:t>
      </w:r>
      <w:r w:rsidR="00375617" w:rsidRPr="00BD3F34">
        <w:rPr>
          <w:rFonts w:ascii="Arial" w:eastAsia="Calibri" w:hAnsi="Arial" w:cs="Arial"/>
          <w:noProof/>
          <w:sz w:val="24"/>
          <w:szCs w:val="24"/>
        </w:rPr>
        <w:t>Худалдаа, аж үйлдвэрийн танхим</w:t>
      </w:r>
      <w:r w:rsidR="00375617" w:rsidRPr="00BD3F34">
        <w:rPr>
          <w:rFonts w:ascii="Arial" w:eastAsia="Calibri" w:hAnsi="Arial" w:cs="Arial"/>
          <w:b/>
          <w:bCs/>
          <w:noProof/>
          <w:sz w:val="24"/>
          <w:szCs w:val="24"/>
        </w:rPr>
        <w:t>,</w:t>
      </w:r>
      <w:r w:rsidR="00375617" w:rsidRPr="00BD3F34">
        <w:rPr>
          <w:rFonts w:ascii="Arial" w:eastAsia="Calibri" w:hAnsi="Arial" w:cs="Arial"/>
          <w:noProof/>
          <w:sz w:val="24"/>
          <w:szCs w:val="24"/>
        </w:rPr>
        <w:t xml:space="preserve"> </w:t>
      </w:r>
      <w:r w:rsidRPr="00BD3F34">
        <w:rPr>
          <w:rFonts w:ascii="Arial" w:eastAsia="Calibri" w:hAnsi="Arial" w:cs="Arial"/>
          <w:noProof/>
          <w:sz w:val="24"/>
          <w:szCs w:val="24"/>
        </w:rPr>
        <w:t xml:space="preserve">Монголын Үндэсний худалдаа, аж үйлдвэрийн танхим аймаг, нийслэлийн танхим болон эдийн засгийн үйл ажиллагааны салбараар нэгдсэн </w:t>
      </w:r>
      <w:r w:rsidR="00375617" w:rsidRPr="00BD3F34">
        <w:rPr>
          <w:rFonts w:ascii="Arial" w:eastAsia="Calibri" w:hAnsi="Arial" w:cs="Arial"/>
          <w:noProof/>
          <w:sz w:val="24"/>
          <w:szCs w:val="24"/>
        </w:rPr>
        <w:t xml:space="preserve">танхимын </w:t>
      </w:r>
      <w:r w:rsidRPr="00BD3F34">
        <w:rPr>
          <w:rFonts w:ascii="Arial" w:eastAsia="Calibri" w:hAnsi="Arial" w:cs="Arial"/>
          <w:noProof/>
          <w:sz w:val="24"/>
          <w:szCs w:val="24"/>
        </w:rPr>
        <w:t>зохион байгуулалт, чиг үүрэг, үйл ажиллагаа, гишүүнчлэл, санхүүжилт, төрийн болон бусад байгууллагатай харилцах харилцааг зохицуулна</w:t>
      </w:r>
      <w:r w:rsidR="00567164" w:rsidRPr="00BD3F34">
        <w:rPr>
          <w:rFonts w:ascii="Arial" w:eastAsia="Calibri" w:hAnsi="Arial" w:cs="Arial"/>
          <w:noProof/>
          <w:sz w:val="24"/>
          <w:szCs w:val="24"/>
        </w:rPr>
        <w:t>.</w:t>
      </w:r>
      <w:r w:rsidR="00567164" w:rsidRPr="00BD3F34">
        <w:rPr>
          <w:rFonts w:ascii="Arial" w:eastAsia="Calibri" w:hAnsi="Arial" w:cs="Arial"/>
          <w:b/>
          <w:noProof/>
          <w:sz w:val="24"/>
          <w:szCs w:val="24"/>
          <w:u w:val="single"/>
        </w:rPr>
        <w:t xml:space="preserve"> </w:t>
      </w:r>
    </w:p>
    <w:p w14:paraId="3BFB807C" w14:textId="77777777" w:rsidR="008A2D1A" w:rsidRPr="00BD3F34" w:rsidRDefault="008A2D1A" w:rsidP="008A2D1A">
      <w:pPr>
        <w:spacing w:line="240" w:lineRule="auto"/>
        <w:ind w:firstLine="720"/>
        <w:contextualSpacing/>
        <w:jc w:val="both"/>
        <w:rPr>
          <w:rFonts w:ascii="Arial" w:eastAsia="Calibri" w:hAnsi="Arial" w:cs="Arial"/>
          <w:b/>
          <w:noProof/>
          <w:sz w:val="24"/>
          <w:szCs w:val="24"/>
          <w:u w:val="single"/>
        </w:rPr>
      </w:pPr>
    </w:p>
    <w:p w14:paraId="3A7CF87A" w14:textId="77777777" w:rsidR="008A2D1A" w:rsidRPr="00BD3F34" w:rsidRDefault="008A2D1A" w:rsidP="008A2D1A">
      <w:pPr>
        <w:spacing w:line="240" w:lineRule="auto"/>
        <w:ind w:firstLine="720"/>
        <w:jc w:val="both"/>
        <w:rPr>
          <w:rFonts w:ascii="Arial" w:eastAsia="Calibri" w:hAnsi="Arial" w:cs="Arial"/>
          <w:noProof/>
          <w:sz w:val="24"/>
          <w:szCs w:val="24"/>
        </w:rPr>
      </w:pPr>
      <w:r w:rsidRPr="00BD3F34">
        <w:rPr>
          <w:rFonts w:ascii="Arial" w:eastAsia="Calibri" w:hAnsi="Arial" w:cs="Arial"/>
          <w:noProof/>
          <w:sz w:val="24"/>
          <w:szCs w:val="24"/>
        </w:rPr>
        <w:t xml:space="preserve">3.2.Энэ хуулийн дагуу үүсгэн байгуулагдсан худалдаа, аж үйлдвэрийн танхимаас бусад худалдаа, үйлдвэрлэлийг дэмжих чиглэлээр үйл ажиллагаа </w:t>
      </w:r>
      <w:r w:rsidRPr="00BD3F34">
        <w:rPr>
          <w:rFonts w:ascii="Arial" w:eastAsia="Calibri" w:hAnsi="Arial" w:cs="Arial"/>
          <w:noProof/>
          <w:sz w:val="24"/>
          <w:szCs w:val="24"/>
        </w:rPr>
        <w:lastRenderedPageBreak/>
        <w:t>явуулдаг ашгийн төлөө бус хуулийн этгээдийн үйл ажиллагааг энэ хуулиар зохицуулахгүй.</w:t>
      </w:r>
    </w:p>
    <w:p w14:paraId="67553B95" w14:textId="77777777" w:rsidR="008A2D1A" w:rsidRPr="00BD3F34" w:rsidRDefault="008A2D1A" w:rsidP="008A2D1A">
      <w:pPr>
        <w:spacing w:line="240" w:lineRule="auto"/>
        <w:ind w:firstLine="720"/>
        <w:contextualSpacing/>
        <w:jc w:val="both"/>
        <w:rPr>
          <w:rFonts w:ascii="Arial" w:eastAsia="Calibri" w:hAnsi="Arial" w:cs="Arial"/>
          <w:b/>
          <w:noProof/>
          <w:sz w:val="24"/>
          <w:szCs w:val="24"/>
        </w:rPr>
      </w:pPr>
      <w:r w:rsidRPr="00BD3F34">
        <w:rPr>
          <w:rFonts w:ascii="Arial" w:eastAsia="Calibri" w:hAnsi="Arial" w:cs="Arial"/>
          <w:b/>
          <w:noProof/>
          <w:sz w:val="24"/>
          <w:szCs w:val="24"/>
        </w:rPr>
        <w:t>4 дүгээр зүйл.Худалдаа, аж үйлдвэрийн танхимын эрх зүйн байдал</w:t>
      </w:r>
    </w:p>
    <w:p w14:paraId="4BDBA61C" w14:textId="77777777" w:rsidR="008A2D1A" w:rsidRPr="00BD3F34" w:rsidRDefault="008A2D1A" w:rsidP="008A2D1A">
      <w:pPr>
        <w:spacing w:line="240" w:lineRule="auto"/>
        <w:contextualSpacing/>
        <w:jc w:val="both"/>
        <w:rPr>
          <w:rFonts w:ascii="Arial" w:eastAsia="Calibri" w:hAnsi="Arial" w:cs="Arial"/>
          <w:b/>
          <w:noProof/>
          <w:sz w:val="24"/>
          <w:szCs w:val="24"/>
        </w:rPr>
      </w:pPr>
    </w:p>
    <w:p w14:paraId="448057FD" w14:textId="77777777" w:rsidR="008A2D1A" w:rsidRPr="00BD3F34" w:rsidRDefault="008A2D1A" w:rsidP="008A2D1A">
      <w:pPr>
        <w:spacing w:line="240" w:lineRule="auto"/>
        <w:contextualSpacing/>
        <w:jc w:val="both"/>
        <w:rPr>
          <w:rFonts w:ascii="Arial" w:eastAsia="Calibri" w:hAnsi="Arial" w:cs="Arial"/>
          <w:noProof/>
          <w:sz w:val="24"/>
          <w:szCs w:val="24"/>
        </w:rPr>
      </w:pPr>
      <w:r w:rsidRPr="00BD3F34">
        <w:rPr>
          <w:rFonts w:ascii="Arial" w:eastAsia="Calibri" w:hAnsi="Arial" w:cs="Arial"/>
          <w:b/>
          <w:noProof/>
          <w:sz w:val="24"/>
          <w:szCs w:val="24"/>
        </w:rPr>
        <w:tab/>
      </w:r>
      <w:r w:rsidRPr="00BD3F34">
        <w:rPr>
          <w:rFonts w:ascii="Arial" w:eastAsia="Calibri" w:hAnsi="Arial" w:cs="Arial"/>
          <w:noProof/>
          <w:sz w:val="24"/>
          <w:szCs w:val="24"/>
        </w:rPr>
        <w:t xml:space="preserve">4.1.Худалдаа, аж үйлдвэрийн танхим нь аж ахуйн үйл ажиллагаа эрхлэх орчныг сайжруулах, эдийн засаг дахь хувийн хэвшлийн оролцоог </w:t>
      </w:r>
      <w:r w:rsidR="00375617" w:rsidRPr="00BD3F34">
        <w:rPr>
          <w:rFonts w:ascii="Arial" w:eastAsia="Calibri" w:hAnsi="Arial" w:cs="Arial"/>
          <w:noProof/>
          <w:sz w:val="24"/>
          <w:szCs w:val="24"/>
        </w:rPr>
        <w:t xml:space="preserve">нэмэгдүүлэх, </w:t>
      </w:r>
      <w:r w:rsidRPr="00BD3F34">
        <w:rPr>
          <w:rFonts w:ascii="Arial" w:eastAsia="Calibri" w:hAnsi="Arial" w:cs="Arial"/>
          <w:noProof/>
          <w:sz w:val="24"/>
          <w:szCs w:val="24"/>
        </w:rPr>
        <w:t>аж ахуйн үйл ажиллагаа эрхлэгчдийн нийтлэг эрх, хууль ёсны ашиг сонирхлыг төлөөлөн илэрхийлэх, хамгаалах зорилгыг хэрэгжүүлэгч ашгийн төлөө бус хуулийн этгээд байна.</w:t>
      </w:r>
    </w:p>
    <w:p w14:paraId="0ABC5A42" w14:textId="77777777" w:rsidR="008A2D1A" w:rsidRPr="00BD3F34" w:rsidRDefault="008A2D1A" w:rsidP="008A2D1A">
      <w:pPr>
        <w:spacing w:line="240" w:lineRule="auto"/>
        <w:ind w:firstLine="1440"/>
        <w:contextualSpacing/>
        <w:jc w:val="both"/>
        <w:rPr>
          <w:rFonts w:ascii="Arial" w:eastAsia="Calibri" w:hAnsi="Arial" w:cs="Arial"/>
          <w:noProof/>
          <w:sz w:val="24"/>
          <w:szCs w:val="24"/>
        </w:rPr>
      </w:pPr>
    </w:p>
    <w:p w14:paraId="76DF452E"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4.2.Худалдаа, аж үйлдвэрийн танхим нь энэ </w:t>
      </w:r>
      <w:r w:rsidR="00375617" w:rsidRPr="00BD3F34">
        <w:rPr>
          <w:rFonts w:ascii="Arial" w:eastAsia="Calibri" w:hAnsi="Arial" w:cs="Arial"/>
          <w:noProof/>
          <w:sz w:val="24"/>
          <w:szCs w:val="24"/>
        </w:rPr>
        <w:t xml:space="preserve">зүйлийн </w:t>
      </w:r>
      <w:r w:rsidRPr="00BD3F34">
        <w:rPr>
          <w:rFonts w:ascii="Arial" w:eastAsia="Calibri" w:hAnsi="Arial" w:cs="Arial"/>
          <w:noProof/>
          <w:sz w:val="24"/>
          <w:szCs w:val="24"/>
        </w:rPr>
        <w:t>4.1-д заасан зорилгыг үндэсний хэмжээнд хэрэгжүүлэгч Монголын Үндэсний танхим,  аймаг, нийслэлийн хэмжээнд хэрэгжүүлэгч аймаг, нийслэлийн танхим, эдийн засгийн үйл ажиллагааны салбарын хүрээнд хэрэгжүүлэгч салбарын танхим, гадаад улсад хэрэгжүүлэх төлөөлөгчийн газраас бүрдэнэ.</w:t>
      </w:r>
    </w:p>
    <w:p w14:paraId="6E6DE02E" w14:textId="77777777" w:rsidR="008A2D1A" w:rsidRPr="00BD3F34" w:rsidRDefault="008A2D1A" w:rsidP="008A2D1A">
      <w:pPr>
        <w:spacing w:line="240" w:lineRule="auto"/>
        <w:ind w:firstLine="1440"/>
        <w:contextualSpacing/>
        <w:jc w:val="both"/>
        <w:rPr>
          <w:rFonts w:ascii="Arial" w:eastAsia="Calibri" w:hAnsi="Arial" w:cs="Arial"/>
          <w:noProof/>
          <w:sz w:val="24"/>
          <w:szCs w:val="24"/>
        </w:rPr>
      </w:pPr>
    </w:p>
    <w:p w14:paraId="083E4943"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4.3.</w:t>
      </w:r>
      <w:r w:rsidRPr="00BD3F34">
        <w:rPr>
          <w:rFonts w:ascii="Arial" w:eastAsia="Calibri" w:hAnsi="Arial" w:cs="Arial"/>
          <w:b/>
          <w:bCs/>
          <w:noProof/>
          <w:sz w:val="24"/>
          <w:szCs w:val="24"/>
        </w:rPr>
        <w:t xml:space="preserve">Монголын Үндэсний </w:t>
      </w:r>
      <w:r w:rsidR="00375617" w:rsidRPr="00BD3F34">
        <w:rPr>
          <w:rFonts w:ascii="Arial" w:eastAsia="Calibri" w:hAnsi="Arial" w:cs="Arial"/>
          <w:b/>
          <w:bCs/>
          <w:noProof/>
          <w:sz w:val="24"/>
          <w:szCs w:val="24"/>
        </w:rPr>
        <w:t>худалдаа, аж үйлдвэрийн танхим /цаашид “Монголын Үндэсний танхим” гэх/,</w:t>
      </w:r>
      <w:r w:rsidR="00375617" w:rsidRPr="00BD3F34">
        <w:rPr>
          <w:rFonts w:ascii="Arial" w:eastAsia="Calibri" w:hAnsi="Arial" w:cs="Arial"/>
          <w:noProof/>
          <w:sz w:val="24"/>
          <w:szCs w:val="24"/>
        </w:rPr>
        <w:t xml:space="preserve"> </w:t>
      </w:r>
      <w:r w:rsidRPr="00BD3F34">
        <w:rPr>
          <w:rFonts w:ascii="Arial" w:eastAsia="Calibri" w:hAnsi="Arial" w:cs="Arial"/>
          <w:noProof/>
          <w:sz w:val="24"/>
          <w:szCs w:val="24"/>
        </w:rPr>
        <w:t>нь Монгол Улсын хэмжээнд нэг байх бөгөөд Монгол Улсын нийслэл Улаанбаатар хотод байрлана.</w:t>
      </w:r>
    </w:p>
    <w:p w14:paraId="588D4F4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4026482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4.4.</w:t>
      </w:r>
      <w:r w:rsidRPr="00BD3F34">
        <w:rPr>
          <w:rFonts w:ascii="Arial" w:eastAsia="Calibri" w:hAnsi="Arial" w:cs="Arial"/>
          <w:bCs/>
          <w:noProof/>
          <w:sz w:val="24"/>
          <w:szCs w:val="24"/>
        </w:rPr>
        <w:t xml:space="preserve">Монголын Үндэсний танхимыг аймаг, нийслэлийн танхим болон салбарын танхимууд энэ хуульд заасан үндэслэл журмын дагуу байгуулна. </w:t>
      </w:r>
    </w:p>
    <w:p w14:paraId="17A9F9D3" w14:textId="77777777" w:rsidR="008A2D1A" w:rsidRPr="00BD3F34" w:rsidRDefault="008A2D1A" w:rsidP="008A2D1A">
      <w:pPr>
        <w:spacing w:line="240" w:lineRule="auto"/>
        <w:contextualSpacing/>
        <w:jc w:val="both"/>
        <w:rPr>
          <w:rFonts w:ascii="Arial" w:eastAsia="Calibri" w:hAnsi="Arial" w:cs="Arial"/>
          <w:noProof/>
          <w:sz w:val="24"/>
          <w:szCs w:val="24"/>
        </w:rPr>
      </w:pPr>
    </w:p>
    <w:p w14:paraId="6EE1D357"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4.5.Аймаг, нийслэлийн танхим нь тухайн аймаг, нийслэлд нэг байна. </w:t>
      </w:r>
    </w:p>
    <w:p w14:paraId="68759994"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0291AF0B"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4.6.Салбарын танхим нь эдийн засгийн үйл ажиллагааны салбар бүрд нэг байна. </w:t>
      </w:r>
    </w:p>
    <w:p w14:paraId="29F4D82B" w14:textId="77777777" w:rsidR="008A2D1A" w:rsidRPr="00BD3F34" w:rsidRDefault="008A2D1A" w:rsidP="008A2D1A">
      <w:pPr>
        <w:keepNext/>
        <w:keepLines/>
        <w:spacing w:line="240" w:lineRule="auto"/>
        <w:contextualSpacing/>
        <w:outlineLvl w:val="1"/>
        <w:rPr>
          <w:rFonts w:ascii="Arial" w:eastAsia="Times New Roman" w:hAnsi="Arial" w:cs="Arial"/>
          <w:b/>
          <w:strike/>
          <w:noProof/>
          <w:sz w:val="24"/>
          <w:szCs w:val="24"/>
        </w:rPr>
      </w:pPr>
    </w:p>
    <w:p w14:paraId="3115B2AE" w14:textId="77777777" w:rsidR="008A2D1A" w:rsidRPr="00BD3F34" w:rsidRDefault="008A2D1A" w:rsidP="008A2D1A">
      <w:pPr>
        <w:keepNext/>
        <w:keepLines/>
        <w:spacing w:after="0" w:line="240" w:lineRule="auto"/>
        <w:ind w:left="720"/>
        <w:contextualSpacing/>
        <w:outlineLvl w:val="1"/>
        <w:rPr>
          <w:rFonts w:ascii="Arial" w:eastAsia="Times New Roman" w:hAnsi="Arial" w:cs="Arial"/>
          <w:b/>
          <w:noProof/>
          <w:sz w:val="24"/>
          <w:szCs w:val="24"/>
        </w:rPr>
      </w:pPr>
      <w:r w:rsidRPr="00BD3F34">
        <w:rPr>
          <w:rFonts w:ascii="Arial" w:eastAsia="Times New Roman" w:hAnsi="Arial" w:cs="Arial"/>
          <w:b/>
          <w:noProof/>
          <w:sz w:val="24"/>
          <w:szCs w:val="24"/>
        </w:rPr>
        <w:t>5 дугаар зүйл.Худалдаа, аж үйлдвэрийн танхимын үйл ажиллагаанд</w:t>
      </w:r>
      <w:r w:rsidRPr="00BD3F34">
        <w:rPr>
          <w:rFonts w:ascii="Arial" w:eastAsia="Times New Roman" w:hAnsi="Arial" w:cs="Arial"/>
          <w:b/>
          <w:noProof/>
          <w:sz w:val="24"/>
          <w:szCs w:val="24"/>
        </w:rPr>
        <w:br/>
        <w:t xml:space="preserve">                                  баримтлах зарчим</w:t>
      </w:r>
    </w:p>
    <w:p w14:paraId="28748B83" w14:textId="77777777" w:rsidR="008A2D1A" w:rsidRPr="00BD3F34" w:rsidRDefault="008A2D1A" w:rsidP="008A2D1A">
      <w:pPr>
        <w:spacing w:line="240" w:lineRule="auto"/>
        <w:contextualSpacing/>
        <w:jc w:val="both"/>
        <w:rPr>
          <w:rFonts w:ascii="Arial" w:eastAsia="Calibri" w:hAnsi="Arial" w:cs="Arial"/>
          <w:b/>
          <w:noProof/>
          <w:sz w:val="24"/>
          <w:szCs w:val="24"/>
        </w:rPr>
      </w:pPr>
    </w:p>
    <w:p w14:paraId="1A18F350" w14:textId="77777777" w:rsidR="008A2D1A" w:rsidRPr="00BD3F34" w:rsidRDefault="008A2D1A" w:rsidP="008A2D1A">
      <w:pPr>
        <w:spacing w:line="240" w:lineRule="auto"/>
        <w:contextualSpacing/>
        <w:jc w:val="both"/>
        <w:rPr>
          <w:rFonts w:ascii="Arial" w:eastAsia="Calibri" w:hAnsi="Arial" w:cs="Arial"/>
          <w:noProof/>
          <w:sz w:val="24"/>
          <w:szCs w:val="24"/>
        </w:rPr>
      </w:pPr>
      <w:r w:rsidRPr="00BD3F34">
        <w:rPr>
          <w:rFonts w:ascii="Arial" w:eastAsia="Calibri" w:hAnsi="Arial" w:cs="Arial"/>
          <w:b/>
          <w:noProof/>
          <w:sz w:val="24"/>
          <w:szCs w:val="24"/>
        </w:rPr>
        <w:tab/>
      </w:r>
      <w:r w:rsidRPr="00BD3F34">
        <w:rPr>
          <w:rFonts w:ascii="Arial" w:eastAsia="Calibri" w:hAnsi="Arial" w:cs="Arial"/>
          <w:noProof/>
          <w:sz w:val="24"/>
          <w:szCs w:val="24"/>
        </w:rPr>
        <w:t>5.1.Худалдаа, аж үйлдвэрийн танхимын үйл ажиллагаанд дараах зарчмыг баримтална:</w:t>
      </w:r>
    </w:p>
    <w:p w14:paraId="4A3B0BEB" w14:textId="77777777" w:rsidR="008A2D1A" w:rsidRPr="00BD3F34" w:rsidRDefault="008A2D1A" w:rsidP="008A2D1A">
      <w:pPr>
        <w:spacing w:line="240" w:lineRule="auto"/>
        <w:contextualSpacing/>
        <w:jc w:val="both"/>
        <w:rPr>
          <w:rFonts w:ascii="Arial" w:eastAsia="Calibri" w:hAnsi="Arial" w:cs="Arial"/>
          <w:noProof/>
          <w:sz w:val="24"/>
          <w:szCs w:val="24"/>
        </w:rPr>
      </w:pPr>
    </w:p>
    <w:p w14:paraId="564517A1" w14:textId="77777777" w:rsidR="008A2D1A" w:rsidRPr="00BD3F34" w:rsidRDefault="008A2D1A" w:rsidP="008A2D1A">
      <w:pPr>
        <w:spacing w:line="240" w:lineRule="auto"/>
        <w:contextualSpacing/>
        <w:jc w:val="both"/>
        <w:rPr>
          <w:rFonts w:ascii="Arial" w:eastAsia="Calibri" w:hAnsi="Arial" w:cs="Arial"/>
          <w:noProof/>
          <w:sz w:val="24"/>
          <w:szCs w:val="24"/>
        </w:rPr>
      </w:pPr>
      <w:r w:rsidRPr="00BD3F34">
        <w:rPr>
          <w:rFonts w:ascii="Arial" w:eastAsia="Calibri" w:hAnsi="Arial" w:cs="Arial"/>
          <w:noProof/>
          <w:sz w:val="24"/>
          <w:szCs w:val="24"/>
        </w:rPr>
        <w:tab/>
      </w:r>
      <w:r w:rsidRPr="00BD3F34">
        <w:rPr>
          <w:rFonts w:ascii="Arial" w:eastAsia="Calibri" w:hAnsi="Arial" w:cs="Arial"/>
          <w:noProof/>
          <w:sz w:val="24"/>
          <w:szCs w:val="24"/>
        </w:rPr>
        <w:tab/>
        <w:t>5.1.1.хууль дээдлэх;</w:t>
      </w:r>
    </w:p>
    <w:p w14:paraId="33A84C7D" w14:textId="77777777" w:rsidR="008A2D1A" w:rsidRPr="00BD3F34" w:rsidRDefault="008A2D1A" w:rsidP="008A2D1A">
      <w:pPr>
        <w:spacing w:line="240" w:lineRule="auto"/>
        <w:contextualSpacing/>
        <w:jc w:val="both"/>
        <w:rPr>
          <w:rFonts w:ascii="Arial" w:eastAsia="Calibri" w:hAnsi="Arial" w:cs="Arial"/>
          <w:noProof/>
          <w:sz w:val="24"/>
          <w:szCs w:val="24"/>
        </w:rPr>
      </w:pPr>
      <w:r w:rsidRPr="00BD3F34">
        <w:rPr>
          <w:rFonts w:ascii="Arial" w:eastAsia="Calibri" w:hAnsi="Arial" w:cs="Arial"/>
          <w:noProof/>
          <w:sz w:val="24"/>
          <w:szCs w:val="24"/>
        </w:rPr>
        <w:tab/>
      </w:r>
      <w:r w:rsidRPr="00BD3F34">
        <w:rPr>
          <w:rFonts w:ascii="Arial" w:eastAsia="Calibri" w:hAnsi="Arial" w:cs="Arial"/>
          <w:noProof/>
          <w:sz w:val="24"/>
          <w:szCs w:val="24"/>
        </w:rPr>
        <w:tab/>
        <w:t>5.1.2.төр болон улс төрийн нам, эвслээс хараат бус, бие даасан байх;</w:t>
      </w:r>
    </w:p>
    <w:p w14:paraId="5A8B1872" w14:textId="77777777" w:rsidR="008A2D1A" w:rsidRPr="00BD3F34" w:rsidRDefault="008A2D1A" w:rsidP="008A2D1A">
      <w:pPr>
        <w:spacing w:line="240" w:lineRule="auto"/>
        <w:ind w:firstLine="1418"/>
        <w:contextualSpacing/>
        <w:jc w:val="both"/>
        <w:rPr>
          <w:rFonts w:ascii="Arial" w:eastAsia="Calibri" w:hAnsi="Arial" w:cs="Arial"/>
          <w:bCs/>
          <w:noProof/>
          <w:sz w:val="24"/>
          <w:szCs w:val="24"/>
        </w:rPr>
      </w:pPr>
      <w:r w:rsidRPr="00BD3F34">
        <w:rPr>
          <w:rFonts w:ascii="Arial" w:eastAsia="Calibri" w:hAnsi="Arial" w:cs="Arial"/>
          <w:noProof/>
          <w:sz w:val="24"/>
          <w:szCs w:val="24"/>
        </w:rPr>
        <w:t>5.1.3.</w:t>
      </w:r>
      <w:r w:rsidRPr="00BD3F34">
        <w:rPr>
          <w:rFonts w:ascii="Arial" w:eastAsia="Calibri" w:hAnsi="Arial" w:cs="Arial"/>
          <w:bCs/>
          <w:noProof/>
          <w:sz w:val="24"/>
          <w:szCs w:val="24"/>
        </w:rPr>
        <w:t>аж ахуйн үйл ажиллагаа эрхлэгчдийн нийтлэг эрх, хууль ёсны ашиг сонирхлыг хамгаалах;</w:t>
      </w:r>
    </w:p>
    <w:p w14:paraId="2535C0BB" w14:textId="77777777" w:rsidR="008A2D1A" w:rsidRPr="00BD3F34" w:rsidRDefault="008A2D1A" w:rsidP="008A2D1A">
      <w:pPr>
        <w:spacing w:line="240" w:lineRule="auto"/>
        <w:contextualSpacing/>
        <w:jc w:val="both"/>
        <w:rPr>
          <w:rFonts w:ascii="Arial" w:eastAsia="Calibri" w:hAnsi="Arial" w:cs="Arial"/>
          <w:noProof/>
          <w:sz w:val="24"/>
          <w:szCs w:val="24"/>
        </w:rPr>
      </w:pPr>
    </w:p>
    <w:p w14:paraId="1A2F8E51" w14:textId="77777777" w:rsidR="008A2D1A" w:rsidRPr="00BD3F34" w:rsidRDefault="008A2D1A" w:rsidP="008A2D1A">
      <w:pPr>
        <w:spacing w:line="240" w:lineRule="auto"/>
        <w:contextualSpacing/>
        <w:jc w:val="both"/>
        <w:rPr>
          <w:rFonts w:ascii="Arial" w:eastAsia="Calibri" w:hAnsi="Arial" w:cs="Arial"/>
          <w:noProof/>
          <w:sz w:val="24"/>
          <w:szCs w:val="24"/>
        </w:rPr>
      </w:pPr>
      <w:r w:rsidRPr="00BD3F34">
        <w:rPr>
          <w:rFonts w:ascii="Arial" w:eastAsia="Calibri" w:hAnsi="Arial" w:cs="Arial"/>
          <w:noProof/>
          <w:sz w:val="24"/>
          <w:szCs w:val="24"/>
        </w:rPr>
        <w:tab/>
      </w:r>
      <w:r w:rsidRPr="00BD3F34">
        <w:rPr>
          <w:rFonts w:ascii="Arial" w:eastAsia="Calibri" w:hAnsi="Arial" w:cs="Arial"/>
          <w:noProof/>
          <w:sz w:val="24"/>
          <w:szCs w:val="24"/>
        </w:rPr>
        <w:tab/>
        <w:t>5.1.4.</w:t>
      </w:r>
      <w:r w:rsidR="00B96A40" w:rsidRPr="00BD3F34">
        <w:rPr>
          <w:rFonts w:ascii="Arial" w:eastAsia="Calibri" w:hAnsi="Arial" w:cs="Arial"/>
          <w:noProof/>
          <w:sz w:val="24"/>
          <w:szCs w:val="24"/>
        </w:rPr>
        <w:t xml:space="preserve"> </w:t>
      </w:r>
      <w:r w:rsidRPr="00BD3F34">
        <w:rPr>
          <w:rFonts w:ascii="Arial" w:eastAsia="Calibri" w:hAnsi="Arial" w:cs="Arial"/>
          <w:noProof/>
          <w:sz w:val="24"/>
          <w:szCs w:val="24"/>
        </w:rPr>
        <w:t>ил тод, нээлттэй байх.</w:t>
      </w:r>
    </w:p>
    <w:p w14:paraId="2D737EBC" w14:textId="77777777" w:rsidR="008A2D1A" w:rsidRPr="00BD3F34" w:rsidRDefault="008A2D1A" w:rsidP="008A2D1A">
      <w:pPr>
        <w:spacing w:after="0" w:line="240" w:lineRule="auto"/>
        <w:ind w:firstLine="720"/>
        <w:jc w:val="center"/>
        <w:rPr>
          <w:rFonts w:ascii="Arial" w:eastAsia="Calibri" w:hAnsi="Arial" w:cs="Arial"/>
          <w:b/>
          <w:noProof/>
          <w:sz w:val="24"/>
          <w:szCs w:val="24"/>
        </w:rPr>
      </w:pPr>
    </w:p>
    <w:p w14:paraId="42D1CCCF" w14:textId="77777777" w:rsidR="008A2D1A" w:rsidRPr="00BD3F34" w:rsidRDefault="008A2D1A" w:rsidP="008A2D1A">
      <w:pPr>
        <w:spacing w:after="0" w:line="240" w:lineRule="auto"/>
        <w:ind w:firstLine="720"/>
        <w:jc w:val="center"/>
        <w:rPr>
          <w:rFonts w:ascii="Arial" w:eastAsia="Calibri" w:hAnsi="Arial" w:cs="Arial"/>
          <w:b/>
          <w:noProof/>
          <w:sz w:val="24"/>
          <w:szCs w:val="24"/>
        </w:rPr>
      </w:pPr>
    </w:p>
    <w:p w14:paraId="05AB0B3A" w14:textId="77777777" w:rsidR="008A2D1A" w:rsidRPr="00BD3F34" w:rsidRDefault="008A2D1A" w:rsidP="008A2D1A">
      <w:pPr>
        <w:spacing w:after="0" w:line="240" w:lineRule="auto"/>
        <w:ind w:firstLine="720"/>
        <w:jc w:val="center"/>
        <w:rPr>
          <w:rFonts w:ascii="Arial" w:eastAsia="Calibri" w:hAnsi="Arial" w:cs="Arial"/>
          <w:b/>
          <w:noProof/>
          <w:sz w:val="24"/>
          <w:szCs w:val="24"/>
        </w:rPr>
      </w:pPr>
      <w:r w:rsidRPr="00BD3F34">
        <w:rPr>
          <w:rFonts w:ascii="Arial" w:eastAsia="Calibri" w:hAnsi="Arial" w:cs="Arial"/>
          <w:b/>
          <w:noProof/>
          <w:sz w:val="24"/>
          <w:szCs w:val="24"/>
        </w:rPr>
        <w:t>ХОЁРДУГААР БҮЛЭГ</w:t>
      </w:r>
    </w:p>
    <w:p w14:paraId="0DDA6460" w14:textId="77777777" w:rsidR="008A2D1A" w:rsidRPr="00BD3F34" w:rsidRDefault="008A2D1A" w:rsidP="008A2D1A">
      <w:pPr>
        <w:spacing w:after="0" w:line="240" w:lineRule="auto"/>
        <w:ind w:firstLine="720"/>
        <w:jc w:val="center"/>
        <w:rPr>
          <w:rFonts w:ascii="Arial" w:eastAsia="Calibri" w:hAnsi="Arial" w:cs="Arial"/>
          <w:b/>
          <w:noProof/>
          <w:sz w:val="24"/>
          <w:szCs w:val="24"/>
        </w:rPr>
      </w:pPr>
      <w:r w:rsidRPr="00BD3F34">
        <w:rPr>
          <w:rFonts w:ascii="Arial" w:eastAsia="Calibri" w:hAnsi="Arial" w:cs="Arial"/>
          <w:b/>
          <w:noProof/>
          <w:sz w:val="24"/>
          <w:szCs w:val="24"/>
        </w:rPr>
        <w:t>ХУДАЛДАА, АЖ ҮЙЛДВЭРИЙН ТАНХИМЫН БҮРЭН ЭРХ</w:t>
      </w:r>
    </w:p>
    <w:p w14:paraId="0E49621D" w14:textId="77777777" w:rsidR="008A2D1A" w:rsidRPr="00BD3F34" w:rsidRDefault="008A2D1A" w:rsidP="008A2D1A">
      <w:pPr>
        <w:spacing w:after="0" w:line="240" w:lineRule="auto"/>
        <w:ind w:firstLine="720"/>
        <w:jc w:val="center"/>
        <w:rPr>
          <w:rFonts w:ascii="Arial" w:eastAsia="Calibri" w:hAnsi="Arial" w:cs="Arial"/>
          <w:b/>
          <w:noProof/>
          <w:sz w:val="24"/>
          <w:szCs w:val="24"/>
        </w:rPr>
      </w:pPr>
    </w:p>
    <w:p w14:paraId="30459E98" w14:textId="77777777" w:rsidR="008A2D1A" w:rsidRPr="00BD3F34" w:rsidRDefault="008A2D1A" w:rsidP="008A2D1A">
      <w:pPr>
        <w:spacing w:line="240" w:lineRule="auto"/>
        <w:ind w:firstLine="720"/>
        <w:jc w:val="both"/>
        <w:rPr>
          <w:rFonts w:ascii="Arial" w:eastAsia="Calibri" w:hAnsi="Arial" w:cs="Arial"/>
          <w:b/>
          <w:noProof/>
          <w:sz w:val="24"/>
          <w:szCs w:val="24"/>
        </w:rPr>
      </w:pPr>
      <w:r w:rsidRPr="00BD3F34">
        <w:rPr>
          <w:rFonts w:ascii="Arial" w:eastAsia="Calibri" w:hAnsi="Arial" w:cs="Arial"/>
          <w:b/>
          <w:noProof/>
          <w:sz w:val="24"/>
          <w:szCs w:val="24"/>
        </w:rPr>
        <w:t xml:space="preserve">6 дугаар зүйл.Худалдаа, аж үйлдвэрийн </w:t>
      </w:r>
      <w:r w:rsidR="00B96A40" w:rsidRPr="00BD3F34">
        <w:rPr>
          <w:rFonts w:ascii="Arial" w:eastAsia="Calibri" w:hAnsi="Arial" w:cs="Arial"/>
          <w:b/>
          <w:noProof/>
          <w:sz w:val="24"/>
          <w:szCs w:val="24"/>
        </w:rPr>
        <w:t>танхим</w:t>
      </w:r>
    </w:p>
    <w:p w14:paraId="79E1FF90"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bCs/>
          <w:noProof/>
          <w:sz w:val="24"/>
          <w:szCs w:val="24"/>
        </w:rPr>
        <w:t>6.1.</w:t>
      </w:r>
      <w:r w:rsidRPr="00BD3F34">
        <w:rPr>
          <w:rFonts w:ascii="Arial" w:eastAsia="Calibri" w:hAnsi="Arial" w:cs="Arial"/>
          <w:noProof/>
          <w:sz w:val="24"/>
          <w:szCs w:val="24"/>
        </w:rPr>
        <w:t>Худалдаа, аж үйлдвэрийн танхим нь энэ хуулийн 4.1-д заасан зорилгын хүрээнд дараах бүрэн эрхийг хэрэгжүүлнэ:</w:t>
      </w:r>
    </w:p>
    <w:p w14:paraId="6E16290D" w14:textId="77777777" w:rsidR="008A2D1A" w:rsidRPr="00BD3F34" w:rsidRDefault="008A2D1A" w:rsidP="008A2D1A">
      <w:pPr>
        <w:spacing w:line="240" w:lineRule="auto"/>
        <w:contextualSpacing/>
        <w:jc w:val="both"/>
        <w:rPr>
          <w:rFonts w:ascii="Arial" w:eastAsia="Calibri" w:hAnsi="Arial" w:cs="Arial"/>
          <w:noProof/>
          <w:sz w:val="24"/>
          <w:szCs w:val="24"/>
        </w:rPr>
      </w:pPr>
    </w:p>
    <w:p w14:paraId="6331CDBC"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r w:rsidRPr="00BD3F34">
        <w:rPr>
          <w:rFonts w:ascii="Arial" w:eastAsia="Calibri" w:hAnsi="Arial" w:cs="Arial"/>
          <w:noProof/>
          <w:sz w:val="24"/>
          <w:szCs w:val="24"/>
        </w:rPr>
        <w:t>6.1.1.Монгол Улсын эдийн засаг, нийгмийг хөгжүүлэх үндсэн чиглэл болон хөгжлийн бодлого, төлөвлөлтийн баримт бичгийг боловсруулахад оролцох;</w:t>
      </w:r>
    </w:p>
    <w:p w14:paraId="08AE8270"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p>
    <w:p w14:paraId="29CEADB3"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r w:rsidRPr="00BD3F34">
        <w:rPr>
          <w:rFonts w:ascii="Arial" w:eastAsia="Calibri" w:hAnsi="Arial" w:cs="Arial"/>
          <w:noProof/>
          <w:sz w:val="24"/>
          <w:szCs w:val="24"/>
        </w:rPr>
        <w:t>6.1.2.аж ахуйн үйл ажиллагаа эрхлэгчдийн нийтлэг эрх, хууль ёсны ашиг сонирхлыг төрийн холбогдох байгууллага, албан тушаалтанд төлөөлөн илэрхийлэх, хамгаалах;</w:t>
      </w:r>
    </w:p>
    <w:p w14:paraId="78EA698A"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p>
    <w:p w14:paraId="53DFD834"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r w:rsidRPr="00BD3F34">
        <w:rPr>
          <w:rFonts w:ascii="Arial" w:eastAsia="Calibri" w:hAnsi="Arial" w:cs="Arial"/>
          <w:noProof/>
          <w:sz w:val="24"/>
          <w:szCs w:val="24"/>
        </w:rPr>
        <w:t>6.1.3.аж ахуйн үйл ажиллагаа эрхлэгчдийн асуудлаар төрийн захиргааны болон нутгийн захиргааны байгууллагын явуулж байгаа үйл ажиллагаа, шийдвэрийн үр нөлөөг сайжруулахтай холбоотой санал, зөвлөмж хүргүүлэх;</w:t>
      </w:r>
    </w:p>
    <w:p w14:paraId="4D763382"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p>
    <w:p w14:paraId="4AA2DC4A"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6.1.4.хуульд </w:t>
      </w:r>
      <w:r w:rsidR="00B96A40" w:rsidRPr="00BD3F34">
        <w:rPr>
          <w:rFonts w:ascii="Arial" w:eastAsia="Calibri" w:hAnsi="Arial" w:cs="Arial"/>
          <w:noProof/>
          <w:sz w:val="24"/>
          <w:szCs w:val="24"/>
        </w:rPr>
        <w:t xml:space="preserve">зааснаар </w:t>
      </w:r>
      <w:r w:rsidRPr="00BD3F34">
        <w:rPr>
          <w:rFonts w:ascii="Arial" w:eastAsia="Calibri" w:hAnsi="Arial" w:cs="Arial"/>
          <w:noProof/>
          <w:sz w:val="24"/>
          <w:szCs w:val="24"/>
        </w:rPr>
        <w:t>холбогдох төрийн байгууллагатай зөвшилцсөний дагуу зөвлөл, хороо, комисс зэрэг хамтын удирдлагын бүрэлдэхүүнд төлөөлөл оролцуулах;</w:t>
      </w:r>
    </w:p>
    <w:p w14:paraId="64E9E975"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p>
    <w:p w14:paraId="7CAE20E4"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r w:rsidRPr="00BD3F34">
        <w:rPr>
          <w:rFonts w:ascii="Arial" w:eastAsia="Calibri" w:hAnsi="Arial" w:cs="Times New Roman"/>
          <w:noProof/>
          <w:sz w:val="24"/>
          <w:szCs w:val="24"/>
        </w:rPr>
        <w:t>6.1.5.</w:t>
      </w:r>
      <w:r w:rsidRPr="00BD3F34">
        <w:rPr>
          <w:rFonts w:ascii="Arial" w:eastAsia="Calibri" w:hAnsi="Arial" w:cs="Arial"/>
          <w:noProof/>
          <w:sz w:val="24"/>
          <w:szCs w:val="24"/>
        </w:rPr>
        <w:t>эдийн засаг, аж ахуйн үйл ажиллагаа эрхлэхтэй холбоотой хууль тогтоомж, захиргааны хэм хэмжээний актын төсөлд хуульд заасан журмын дагуу санал өгөх, холбогдох ажлын хэсгийн бү</w:t>
      </w:r>
      <w:r w:rsidR="00B96A40" w:rsidRPr="00BD3F34">
        <w:rPr>
          <w:rFonts w:ascii="Arial" w:eastAsia="Calibri" w:hAnsi="Arial" w:cs="Arial"/>
          <w:noProof/>
          <w:sz w:val="24"/>
          <w:szCs w:val="24"/>
        </w:rPr>
        <w:t>р</w:t>
      </w:r>
      <w:r w:rsidRPr="00BD3F34">
        <w:rPr>
          <w:rFonts w:ascii="Arial" w:eastAsia="Calibri" w:hAnsi="Arial" w:cs="Arial"/>
          <w:noProof/>
          <w:sz w:val="24"/>
          <w:szCs w:val="24"/>
        </w:rPr>
        <w:t xml:space="preserve">элдэхүүнд </w:t>
      </w:r>
      <w:r w:rsidRPr="00BD3F34">
        <w:rPr>
          <w:rFonts w:ascii="Arial" w:eastAsia="Calibri" w:hAnsi="Arial" w:cs="Arial"/>
          <w:strike/>
          <w:noProof/>
          <w:sz w:val="24"/>
          <w:szCs w:val="24"/>
        </w:rPr>
        <w:t>орж</w:t>
      </w:r>
      <w:r w:rsidRPr="00BD3F34">
        <w:rPr>
          <w:rFonts w:ascii="Arial" w:eastAsia="Calibri" w:hAnsi="Arial" w:cs="Arial"/>
          <w:noProof/>
          <w:sz w:val="24"/>
          <w:szCs w:val="24"/>
        </w:rPr>
        <w:t xml:space="preserve"> ажиллах;</w:t>
      </w:r>
    </w:p>
    <w:p w14:paraId="3F30C08A"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p>
    <w:p w14:paraId="4C5755C2" w14:textId="77777777" w:rsidR="008A2D1A" w:rsidRPr="00BD3F34" w:rsidRDefault="008A2D1A" w:rsidP="008A2D1A">
      <w:pPr>
        <w:spacing w:after="0" w:line="240" w:lineRule="auto"/>
        <w:ind w:firstLine="144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6.1.6.эдийн засгийн салбаруудын талаар төрийн бодлого боловсруулахад оролцох; </w:t>
      </w:r>
    </w:p>
    <w:p w14:paraId="4D81D555" w14:textId="77777777" w:rsidR="008A2D1A" w:rsidRPr="00BD3F34" w:rsidRDefault="008A2D1A" w:rsidP="008A2D1A">
      <w:pPr>
        <w:spacing w:line="240" w:lineRule="auto"/>
        <w:contextualSpacing/>
        <w:jc w:val="both"/>
        <w:rPr>
          <w:rFonts w:ascii="Arial" w:eastAsia="Calibri" w:hAnsi="Arial" w:cs="Arial"/>
          <w:noProof/>
          <w:sz w:val="24"/>
          <w:szCs w:val="24"/>
        </w:rPr>
      </w:pPr>
    </w:p>
    <w:p w14:paraId="08E20043" w14:textId="77777777" w:rsidR="008A2D1A" w:rsidRPr="00BD3F34" w:rsidRDefault="008A2D1A" w:rsidP="008A2D1A">
      <w:pPr>
        <w:spacing w:after="0" w:line="240" w:lineRule="auto"/>
        <w:ind w:left="720" w:firstLine="720"/>
        <w:contextualSpacing/>
        <w:jc w:val="both"/>
        <w:rPr>
          <w:rFonts w:ascii="Arial" w:eastAsia="Calibri" w:hAnsi="Arial" w:cs="Times New Roman"/>
          <w:noProof/>
          <w:sz w:val="24"/>
          <w:szCs w:val="24"/>
        </w:rPr>
      </w:pPr>
      <w:r w:rsidRPr="00BD3F34">
        <w:rPr>
          <w:rFonts w:ascii="Arial" w:eastAsia="Calibri" w:hAnsi="Arial" w:cs="Times New Roman"/>
          <w:noProof/>
          <w:sz w:val="24"/>
          <w:szCs w:val="24"/>
        </w:rPr>
        <w:t xml:space="preserve">6.1.7. </w:t>
      </w:r>
      <w:r w:rsidR="00B96A40" w:rsidRPr="00BD3F34">
        <w:rPr>
          <w:rFonts w:ascii="Arial" w:eastAsia="Calibri" w:hAnsi="Arial" w:cs="Times New Roman"/>
          <w:noProof/>
          <w:sz w:val="24"/>
          <w:szCs w:val="24"/>
        </w:rPr>
        <w:t xml:space="preserve">хуульд </w:t>
      </w:r>
      <w:r w:rsidRPr="00BD3F34">
        <w:rPr>
          <w:rFonts w:ascii="Arial" w:eastAsia="Calibri" w:hAnsi="Arial" w:cs="Times New Roman"/>
          <w:noProof/>
          <w:sz w:val="24"/>
          <w:szCs w:val="24"/>
        </w:rPr>
        <w:t xml:space="preserve">заасан бусад. </w:t>
      </w:r>
    </w:p>
    <w:p w14:paraId="6130D0C5" w14:textId="77777777" w:rsidR="008A2D1A" w:rsidRPr="00BD3F34" w:rsidRDefault="008A2D1A" w:rsidP="008A2D1A">
      <w:pPr>
        <w:spacing w:line="240" w:lineRule="auto"/>
        <w:contextualSpacing/>
        <w:jc w:val="both"/>
        <w:rPr>
          <w:rFonts w:ascii="Arial" w:eastAsia="Calibri" w:hAnsi="Arial" w:cs="Times New Roman"/>
          <w:noProof/>
          <w:sz w:val="24"/>
          <w:szCs w:val="24"/>
        </w:rPr>
      </w:pPr>
    </w:p>
    <w:p w14:paraId="28C60BE1" w14:textId="77777777" w:rsidR="008A2D1A" w:rsidRPr="00BD3F34" w:rsidRDefault="008A2D1A" w:rsidP="008A2D1A">
      <w:pPr>
        <w:spacing w:line="240" w:lineRule="auto"/>
        <w:ind w:firstLine="720"/>
        <w:contextualSpacing/>
        <w:jc w:val="both"/>
        <w:rPr>
          <w:rFonts w:ascii="Arial" w:eastAsia="Calibri" w:hAnsi="Arial" w:cs="Times New Roman"/>
          <w:noProof/>
          <w:sz w:val="24"/>
          <w:szCs w:val="24"/>
        </w:rPr>
      </w:pPr>
      <w:r w:rsidRPr="00BD3F34">
        <w:rPr>
          <w:rFonts w:ascii="Arial" w:eastAsia="Calibri" w:hAnsi="Arial" w:cs="Times New Roman"/>
          <w:noProof/>
          <w:sz w:val="24"/>
          <w:szCs w:val="24"/>
        </w:rPr>
        <w:t xml:space="preserve">6.2.Энэ хуулийн 6.1-д заасан бүрэн эрхийг Монголын Үндэсний танхим үндэсний болон гадаад улсын </w:t>
      </w:r>
      <w:r w:rsidR="00B96A40" w:rsidRPr="00BD3F34">
        <w:rPr>
          <w:rFonts w:ascii="Arial" w:eastAsia="Calibri" w:hAnsi="Arial" w:cs="Times New Roman"/>
          <w:noProof/>
          <w:sz w:val="24"/>
          <w:szCs w:val="24"/>
        </w:rPr>
        <w:t>хэмжээнд</w:t>
      </w:r>
      <w:r w:rsidRPr="00BD3F34">
        <w:rPr>
          <w:rFonts w:ascii="Arial" w:eastAsia="Calibri" w:hAnsi="Arial" w:cs="Times New Roman"/>
          <w:noProof/>
          <w:sz w:val="24"/>
          <w:szCs w:val="24"/>
        </w:rPr>
        <w:t xml:space="preserve">, аймаг, нийслэлийн танхим нь тухайн аймаг, нийслэлийн </w:t>
      </w:r>
      <w:r w:rsidR="00B96A40" w:rsidRPr="00BD3F34">
        <w:rPr>
          <w:rFonts w:ascii="Arial" w:eastAsia="Calibri" w:hAnsi="Arial" w:cs="Times New Roman"/>
          <w:noProof/>
          <w:sz w:val="24"/>
          <w:szCs w:val="24"/>
        </w:rPr>
        <w:t>хэмжээнд</w:t>
      </w:r>
      <w:r w:rsidRPr="00BD3F34">
        <w:rPr>
          <w:rFonts w:ascii="Arial" w:eastAsia="Calibri" w:hAnsi="Arial" w:cs="Times New Roman"/>
          <w:noProof/>
          <w:sz w:val="24"/>
          <w:szCs w:val="24"/>
        </w:rPr>
        <w:t>, салбарын танхим нь тухайн эдийн засгийн салбарын хүрээнд тус тус хэрэгжүүлнэ.</w:t>
      </w:r>
    </w:p>
    <w:p w14:paraId="50C2894F" w14:textId="77777777" w:rsidR="008A2D1A" w:rsidRPr="00BD3F34" w:rsidRDefault="008A2D1A" w:rsidP="008A2D1A">
      <w:pPr>
        <w:spacing w:line="240" w:lineRule="auto"/>
        <w:ind w:firstLine="720"/>
        <w:contextualSpacing/>
        <w:jc w:val="both"/>
        <w:rPr>
          <w:rFonts w:ascii="Arial" w:eastAsia="Calibri" w:hAnsi="Arial" w:cs="Times New Roman"/>
          <w:noProof/>
          <w:sz w:val="24"/>
          <w:szCs w:val="24"/>
        </w:rPr>
      </w:pPr>
    </w:p>
    <w:p w14:paraId="521A7BFB" w14:textId="77777777" w:rsidR="008A2D1A" w:rsidRPr="00BD3F34" w:rsidRDefault="008A2D1A" w:rsidP="008A2D1A">
      <w:pPr>
        <w:spacing w:after="0" w:line="240" w:lineRule="auto"/>
        <w:ind w:firstLine="720"/>
        <w:contextualSpacing/>
        <w:jc w:val="both"/>
        <w:rPr>
          <w:rFonts w:ascii="Arial" w:eastAsia="Calibri" w:hAnsi="Arial" w:cs="Arial"/>
          <w:noProof/>
          <w:sz w:val="24"/>
          <w:szCs w:val="24"/>
        </w:rPr>
      </w:pPr>
      <w:r w:rsidRPr="00BD3F34">
        <w:rPr>
          <w:rFonts w:ascii="Arial" w:eastAsia="Calibri" w:hAnsi="Arial" w:cs="Times New Roman"/>
          <w:noProof/>
          <w:sz w:val="24"/>
          <w:szCs w:val="24"/>
        </w:rPr>
        <w:t>6.3.</w:t>
      </w:r>
      <w:r w:rsidRPr="00BD3F34">
        <w:rPr>
          <w:rFonts w:ascii="Arial" w:eastAsia="Calibri" w:hAnsi="Arial" w:cs="Arial"/>
          <w:noProof/>
          <w:sz w:val="24"/>
          <w:szCs w:val="24"/>
        </w:rPr>
        <w:t>Худалдаа, аж үйлдвэрийн танхим нь Монгол Улсын Засгийн газрын тухай хуулийн 19.1-д заасан холбогдох шийдвэрийн дагуу төрийн гүйцэтгэх байгууллагын зарим чиг үүргийг хэрэгжүүлж болно.</w:t>
      </w:r>
    </w:p>
    <w:p w14:paraId="5D1335AE" w14:textId="77777777" w:rsidR="008A2D1A" w:rsidRPr="00BD3F34" w:rsidRDefault="008A2D1A" w:rsidP="008A2D1A">
      <w:pPr>
        <w:spacing w:line="240" w:lineRule="auto"/>
        <w:contextualSpacing/>
        <w:jc w:val="both"/>
        <w:rPr>
          <w:rFonts w:ascii="Arial" w:eastAsia="Calibri" w:hAnsi="Arial" w:cs="Times New Roman"/>
          <w:b/>
          <w:bCs/>
          <w:noProof/>
          <w:sz w:val="24"/>
          <w:szCs w:val="24"/>
        </w:rPr>
      </w:pPr>
    </w:p>
    <w:p w14:paraId="44FF4AD3" w14:textId="77777777" w:rsidR="008A2D1A" w:rsidRPr="00BD3F34" w:rsidRDefault="008A2D1A" w:rsidP="008A2D1A">
      <w:pPr>
        <w:spacing w:line="240" w:lineRule="auto"/>
        <w:contextualSpacing/>
        <w:jc w:val="center"/>
        <w:rPr>
          <w:rFonts w:ascii="Arial" w:eastAsia="Calibri" w:hAnsi="Arial" w:cs="Times New Roman"/>
          <w:b/>
          <w:noProof/>
          <w:sz w:val="24"/>
          <w:szCs w:val="24"/>
        </w:rPr>
      </w:pPr>
    </w:p>
    <w:p w14:paraId="10E648BD" w14:textId="77777777" w:rsidR="008A2D1A" w:rsidRPr="00BD3F34" w:rsidRDefault="008A2D1A" w:rsidP="008A2D1A">
      <w:pPr>
        <w:spacing w:line="240" w:lineRule="auto"/>
        <w:contextualSpacing/>
        <w:jc w:val="center"/>
        <w:rPr>
          <w:rFonts w:ascii="Arial" w:eastAsia="Calibri" w:hAnsi="Arial" w:cs="Times New Roman"/>
          <w:b/>
          <w:noProof/>
          <w:sz w:val="24"/>
          <w:szCs w:val="24"/>
        </w:rPr>
      </w:pPr>
      <w:r w:rsidRPr="00BD3F34">
        <w:rPr>
          <w:rFonts w:ascii="Arial" w:eastAsia="Calibri" w:hAnsi="Arial" w:cs="Times New Roman"/>
          <w:b/>
          <w:noProof/>
          <w:sz w:val="24"/>
          <w:szCs w:val="24"/>
        </w:rPr>
        <w:t>ГУРАВДУГААР БҮЛЭГ</w:t>
      </w:r>
    </w:p>
    <w:p w14:paraId="6D812418" w14:textId="77777777" w:rsidR="008A2D1A" w:rsidRPr="00BD3F34" w:rsidRDefault="008A2D1A" w:rsidP="008A2D1A">
      <w:pPr>
        <w:spacing w:line="240" w:lineRule="auto"/>
        <w:ind w:firstLine="720"/>
        <w:contextualSpacing/>
        <w:jc w:val="center"/>
        <w:rPr>
          <w:rFonts w:ascii="Arial" w:eastAsia="Calibri" w:hAnsi="Arial" w:cs="Arial"/>
          <w:b/>
          <w:bCs/>
          <w:noProof/>
          <w:sz w:val="24"/>
          <w:szCs w:val="24"/>
        </w:rPr>
      </w:pPr>
      <w:r w:rsidRPr="00BD3F34">
        <w:rPr>
          <w:rFonts w:ascii="Arial" w:eastAsia="Calibri" w:hAnsi="Arial" w:cs="Arial"/>
          <w:b/>
          <w:bCs/>
          <w:noProof/>
          <w:sz w:val="24"/>
          <w:szCs w:val="24"/>
        </w:rPr>
        <w:t>МОНГОЛЫН ҮНДЭСНИЙ ТАНХИМЫН УДИРДЛАГА, ЗОХИОН БАЙГУУЛАЛТ</w:t>
      </w:r>
    </w:p>
    <w:p w14:paraId="0E5297B8"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11933002" w14:textId="77777777" w:rsidR="008A2D1A" w:rsidRPr="00BD3F34" w:rsidRDefault="008A2D1A" w:rsidP="008A2D1A">
      <w:pPr>
        <w:spacing w:line="240" w:lineRule="auto"/>
        <w:ind w:firstLine="720"/>
        <w:jc w:val="both"/>
        <w:rPr>
          <w:rFonts w:ascii="Arial" w:eastAsia="Calibri" w:hAnsi="Arial" w:cs="Arial"/>
          <w:b/>
          <w:noProof/>
          <w:sz w:val="24"/>
          <w:szCs w:val="24"/>
        </w:rPr>
      </w:pPr>
      <w:r w:rsidRPr="00BD3F34">
        <w:rPr>
          <w:rFonts w:ascii="Arial" w:eastAsia="Calibri" w:hAnsi="Arial" w:cs="Arial"/>
          <w:b/>
          <w:noProof/>
          <w:sz w:val="24"/>
          <w:szCs w:val="24"/>
        </w:rPr>
        <w:t>7 дугаар зүйл.Монголын Үндэсний танхимын Их хурал</w:t>
      </w:r>
    </w:p>
    <w:p w14:paraId="56A57F1D"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7.1.Монголын Үндэсний танхимын эрх барих дээд байгууллага нь Монголын Үндэсний танхимын их хурал /цаашид “Их хурал” гэх/ байна.</w:t>
      </w:r>
      <w:r w:rsidRPr="00BD3F34">
        <w:rPr>
          <w:rFonts w:ascii="Arial" w:eastAsia="Calibri" w:hAnsi="Arial" w:cs="Arial"/>
          <w:noProof/>
          <w:sz w:val="24"/>
          <w:szCs w:val="24"/>
          <w:highlight w:val="yellow"/>
        </w:rPr>
        <w:t xml:space="preserve"> </w:t>
      </w:r>
    </w:p>
    <w:p w14:paraId="260A52D4"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751859F1"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noProof/>
          <w:sz w:val="24"/>
          <w:szCs w:val="24"/>
        </w:rPr>
        <w:t xml:space="preserve">7.2.Их хурлын төлөөлөгчдийг аймаг, нийслэлийн танхим болон салбарын танхимын удирдах зөвлөлийн гишүүд бүрдүүлэх </w:t>
      </w:r>
      <w:r w:rsidRPr="00BD3F34">
        <w:rPr>
          <w:rFonts w:ascii="Arial" w:eastAsia="Calibri" w:hAnsi="Arial" w:cs="Arial"/>
          <w:bCs/>
          <w:noProof/>
          <w:sz w:val="24"/>
          <w:szCs w:val="24"/>
        </w:rPr>
        <w:t>бөгөөд нэг төлөөлөгч саналын нэг эрхтэй байна.</w:t>
      </w:r>
    </w:p>
    <w:p w14:paraId="423F64F7" w14:textId="77777777" w:rsidR="008A2D1A" w:rsidRPr="00BD3F34" w:rsidRDefault="008A2D1A" w:rsidP="008A2D1A">
      <w:pPr>
        <w:spacing w:line="240" w:lineRule="auto"/>
        <w:ind w:firstLine="720"/>
        <w:contextualSpacing/>
        <w:jc w:val="both"/>
        <w:rPr>
          <w:rFonts w:ascii="Arial" w:eastAsia="Calibri" w:hAnsi="Arial" w:cs="Arial"/>
          <w:b/>
          <w:noProof/>
          <w:sz w:val="24"/>
          <w:szCs w:val="24"/>
        </w:rPr>
      </w:pPr>
    </w:p>
    <w:p w14:paraId="15113FA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7.3.Их хурал нь ээлжит болон ээлжит бус хэлбэртэй байх бөгөөд ээлжит хурлыг </w:t>
      </w:r>
      <w:r w:rsidRPr="00BD3F34">
        <w:rPr>
          <w:rFonts w:ascii="Arial" w:eastAsia="Calibri" w:hAnsi="Arial" w:cs="Arial"/>
          <w:bCs/>
          <w:noProof/>
          <w:sz w:val="24"/>
          <w:szCs w:val="24"/>
        </w:rPr>
        <w:t>дөрвөн</w:t>
      </w:r>
      <w:r w:rsidRPr="00BD3F34">
        <w:rPr>
          <w:rFonts w:ascii="Arial" w:eastAsia="Calibri" w:hAnsi="Arial" w:cs="Arial"/>
          <w:b/>
          <w:noProof/>
          <w:sz w:val="24"/>
          <w:szCs w:val="24"/>
        </w:rPr>
        <w:t xml:space="preserve"> </w:t>
      </w:r>
      <w:r w:rsidRPr="00BD3F34">
        <w:rPr>
          <w:rFonts w:ascii="Arial" w:eastAsia="Calibri" w:hAnsi="Arial" w:cs="Arial"/>
          <w:noProof/>
          <w:sz w:val="24"/>
          <w:szCs w:val="24"/>
        </w:rPr>
        <w:t>жилд нэг удаа хуралдуулна.</w:t>
      </w:r>
    </w:p>
    <w:p w14:paraId="51C3E766"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639105F3"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7.4.Ээлжит бус их хурлыг Монголын Үндэсний танхимын Ерөнхийлөгч, эсхүл удирдах зөвлөлийн гишүүдийн гуравны нэгээс доошгүй гишүүдийн саналаар зарлан хуралдуулна. </w:t>
      </w:r>
    </w:p>
    <w:p w14:paraId="4D9E299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47ADAE44"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lastRenderedPageBreak/>
        <w:t xml:space="preserve">7.5.Монголын Үндэсний танхимын Ерөнхийлөгч, Хяналтын зөвлөлийн гишүүнийг сонгох саналыг нууцаар гаргах бөгөөд санал хураалтыг цахимаар зохион байгуулна. </w:t>
      </w:r>
    </w:p>
    <w:p w14:paraId="6D033394"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2EDE9C8B"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7.6.Их хурлын шийдвэр тогтоол хэлбэртэй байна.</w:t>
      </w:r>
    </w:p>
    <w:p w14:paraId="2D284A0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7DABC31B"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7.7.Их хурал нь дараах бүрэн эрхийг хэрэгжүүлнэ:</w:t>
      </w:r>
    </w:p>
    <w:p w14:paraId="4168CC3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6C6FE326"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ab/>
        <w:t>7.7.1.Монголын Үндэсний танхимын дүрэм батлах, түүнд нэмэлт, өөрчлөлт оруулах;</w:t>
      </w:r>
    </w:p>
    <w:p w14:paraId="1B6A2257"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51B42F0F"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7.7.2.Монголын Үндэсний танхимын Ерөнхийлөгчийг сонгох, чөлөөлөх;</w:t>
      </w:r>
    </w:p>
    <w:p w14:paraId="087E28EC"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7.7.3.Монголын Үндэсний танхимын </w:t>
      </w:r>
      <w:r w:rsidRPr="00BD3F34">
        <w:rPr>
          <w:rFonts w:ascii="Arial" w:eastAsia="Times New Roman" w:hAnsi="Arial" w:cs="Arial"/>
          <w:bCs/>
          <w:noProof/>
          <w:sz w:val="24"/>
          <w:szCs w:val="24"/>
        </w:rPr>
        <w:t>Хяналтын зөвлөлийн</w:t>
      </w:r>
      <w:r w:rsidRPr="00BD3F34">
        <w:rPr>
          <w:rFonts w:ascii="Arial" w:eastAsia="Times New Roman" w:hAnsi="Arial" w:cs="Arial"/>
          <w:b/>
          <w:noProof/>
          <w:sz w:val="24"/>
          <w:szCs w:val="24"/>
        </w:rPr>
        <w:t xml:space="preserve"> </w:t>
      </w:r>
      <w:r w:rsidRPr="00BD3F34">
        <w:rPr>
          <w:rFonts w:ascii="Arial" w:eastAsia="Times New Roman" w:hAnsi="Arial" w:cs="Arial"/>
          <w:noProof/>
          <w:sz w:val="24"/>
          <w:szCs w:val="24"/>
        </w:rPr>
        <w:t>гишүүдийг сонгох, чөлөөлөх;</w:t>
      </w:r>
    </w:p>
    <w:p w14:paraId="6AF48A5F"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426D57E5"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7.7.4.Монголын Үндэсний танхимын Ерөнхийлөгч болон </w:t>
      </w:r>
      <w:r w:rsidRPr="00BD3F34">
        <w:rPr>
          <w:rFonts w:ascii="Arial" w:eastAsia="Times New Roman" w:hAnsi="Arial" w:cs="Arial"/>
          <w:bCs/>
          <w:noProof/>
          <w:sz w:val="24"/>
          <w:szCs w:val="24"/>
        </w:rPr>
        <w:t>Хяналтын зөвлөлийн</w:t>
      </w:r>
      <w:r w:rsidRPr="00BD3F34">
        <w:rPr>
          <w:rFonts w:ascii="Arial" w:eastAsia="Times New Roman" w:hAnsi="Arial" w:cs="Arial"/>
          <w:noProof/>
          <w:sz w:val="24"/>
          <w:szCs w:val="24"/>
        </w:rPr>
        <w:t xml:space="preserve"> үйл ажиллагааны тайлан сонсох, дүгнэлт өгөх;</w:t>
      </w:r>
    </w:p>
    <w:p w14:paraId="77D1CFEB"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47226182" w14:textId="77777777" w:rsidR="008A2D1A" w:rsidRPr="00BD3F34" w:rsidRDefault="008A2D1A" w:rsidP="008A2D1A">
      <w:pPr>
        <w:spacing w:line="240" w:lineRule="auto"/>
        <w:ind w:firstLine="1440"/>
        <w:contextualSpacing/>
        <w:jc w:val="both"/>
        <w:textAlignment w:val="top"/>
        <w:rPr>
          <w:rFonts w:ascii="Arial" w:eastAsia="Times New Roman" w:hAnsi="Arial" w:cs="Arial"/>
          <w:bCs/>
          <w:noProof/>
          <w:sz w:val="24"/>
          <w:szCs w:val="24"/>
        </w:rPr>
      </w:pPr>
    </w:p>
    <w:p w14:paraId="0D038AE0"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bCs/>
          <w:noProof/>
          <w:sz w:val="24"/>
          <w:szCs w:val="24"/>
        </w:rPr>
        <w:t>7.7.</w:t>
      </w:r>
      <w:r w:rsidR="00915701" w:rsidRPr="00BD3F34">
        <w:rPr>
          <w:rFonts w:ascii="Arial" w:eastAsia="Times New Roman" w:hAnsi="Arial" w:cs="Arial"/>
          <w:bCs/>
          <w:noProof/>
          <w:sz w:val="24"/>
          <w:szCs w:val="24"/>
        </w:rPr>
        <w:t>5</w:t>
      </w:r>
      <w:r w:rsidRPr="00BD3F34">
        <w:rPr>
          <w:rFonts w:ascii="Arial" w:eastAsia="Times New Roman" w:hAnsi="Arial" w:cs="Arial"/>
          <w:bCs/>
          <w:noProof/>
          <w:sz w:val="24"/>
          <w:szCs w:val="24"/>
        </w:rPr>
        <w:t>.</w:t>
      </w:r>
      <w:r w:rsidRPr="00BD3F34">
        <w:rPr>
          <w:rFonts w:ascii="Arial" w:eastAsia="Times New Roman" w:hAnsi="Arial" w:cs="Arial"/>
          <w:noProof/>
          <w:sz w:val="24"/>
          <w:szCs w:val="24"/>
        </w:rPr>
        <w:t>хуульд заасан бусад.</w:t>
      </w:r>
    </w:p>
    <w:p w14:paraId="5BF37443" w14:textId="77777777" w:rsidR="00915701" w:rsidRPr="00BD3F34" w:rsidRDefault="00915701" w:rsidP="008A2D1A">
      <w:pPr>
        <w:spacing w:line="240" w:lineRule="auto"/>
        <w:ind w:firstLine="1440"/>
        <w:contextualSpacing/>
        <w:jc w:val="both"/>
        <w:textAlignment w:val="top"/>
        <w:rPr>
          <w:rFonts w:ascii="Arial" w:eastAsia="Times New Roman" w:hAnsi="Arial" w:cs="Arial"/>
          <w:noProof/>
          <w:sz w:val="24"/>
          <w:szCs w:val="24"/>
        </w:rPr>
      </w:pPr>
    </w:p>
    <w:p w14:paraId="25C013B8" w14:textId="77777777" w:rsidR="00915701" w:rsidRPr="00BD3F34" w:rsidRDefault="00915701" w:rsidP="00915701">
      <w:pPr>
        <w:spacing w:line="240" w:lineRule="auto"/>
        <w:ind w:firstLine="720"/>
        <w:contextualSpacing/>
        <w:jc w:val="both"/>
        <w:textAlignment w:val="top"/>
        <w:rPr>
          <w:rFonts w:ascii="Arial" w:eastAsia="Times New Roman" w:hAnsi="Arial" w:cs="Arial"/>
          <w:bCs/>
          <w:noProof/>
          <w:sz w:val="24"/>
          <w:szCs w:val="24"/>
        </w:rPr>
      </w:pPr>
      <w:r w:rsidRPr="00BD3F34">
        <w:rPr>
          <w:rFonts w:ascii="Arial" w:eastAsia="Times New Roman" w:hAnsi="Arial" w:cs="Arial"/>
          <w:noProof/>
          <w:sz w:val="24"/>
          <w:szCs w:val="24"/>
        </w:rPr>
        <w:t>7.8.</w:t>
      </w:r>
      <w:r w:rsidRPr="00BD3F34">
        <w:rPr>
          <w:rFonts w:ascii="Arial" w:eastAsia="Times New Roman" w:hAnsi="Arial" w:cs="Arial"/>
          <w:bCs/>
          <w:noProof/>
          <w:sz w:val="24"/>
          <w:szCs w:val="24"/>
        </w:rPr>
        <w:t>Их хурал хуралдааны дэгээ өөрөө тогтооно.</w:t>
      </w:r>
    </w:p>
    <w:p w14:paraId="54C14A77" w14:textId="77777777" w:rsidR="00915701" w:rsidRPr="00BD3F34" w:rsidRDefault="00915701" w:rsidP="00915701">
      <w:pPr>
        <w:spacing w:line="240" w:lineRule="auto"/>
        <w:contextualSpacing/>
        <w:jc w:val="both"/>
        <w:textAlignment w:val="top"/>
        <w:rPr>
          <w:rFonts w:ascii="Arial" w:eastAsia="Times New Roman" w:hAnsi="Arial" w:cs="Arial"/>
          <w:bCs/>
          <w:noProof/>
          <w:sz w:val="24"/>
          <w:szCs w:val="24"/>
        </w:rPr>
      </w:pPr>
    </w:p>
    <w:p w14:paraId="1652A228" w14:textId="77777777" w:rsidR="00915701" w:rsidRPr="00BD3F34" w:rsidRDefault="00915701" w:rsidP="00915701">
      <w:pPr>
        <w:spacing w:line="240" w:lineRule="auto"/>
        <w:ind w:firstLine="720"/>
        <w:contextualSpacing/>
        <w:jc w:val="both"/>
        <w:textAlignment w:val="top"/>
        <w:rPr>
          <w:rFonts w:ascii="Arial" w:eastAsia="Times New Roman" w:hAnsi="Arial" w:cs="Arial"/>
          <w:bCs/>
          <w:noProof/>
          <w:sz w:val="24"/>
          <w:szCs w:val="24"/>
        </w:rPr>
      </w:pPr>
      <w:r w:rsidRPr="00BD3F34">
        <w:rPr>
          <w:rFonts w:ascii="Arial" w:eastAsia="Times New Roman" w:hAnsi="Arial" w:cs="Arial"/>
          <w:bCs/>
          <w:noProof/>
          <w:sz w:val="24"/>
          <w:szCs w:val="24"/>
        </w:rPr>
        <w:t>7.9.Их хурлаар хэлэлцэх асуудлын саналыг тоолох үүрэг бүхий тооллогын комиссыг аймаг, нийслэлийн болон салбарын танхимаас тус бүр хоёр, Монголын Үндэсний танхимаас нэг хүнийг буюу нийт долоон хүнийг нууц санал хураалтаар сонгоно.</w:t>
      </w:r>
    </w:p>
    <w:p w14:paraId="7B2393B9"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1EE70D15"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7.</w:t>
      </w:r>
      <w:r w:rsidR="00915701" w:rsidRPr="00BD3F34">
        <w:rPr>
          <w:rFonts w:ascii="Arial" w:eastAsia="Times New Roman" w:hAnsi="Arial" w:cs="Arial"/>
          <w:noProof/>
          <w:sz w:val="24"/>
          <w:szCs w:val="24"/>
        </w:rPr>
        <w:t>10</w:t>
      </w:r>
      <w:r w:rsidRPr="00BD3F34">
        <w:rPr>
          <w:rFonts w:ascii="Arial" w:eastAsia="Times New Roman" w:hAnsi="Arial" w:cs="Arial"/>
          <w:noProof/>
          <w:sz w:val="24"/>
          <w:szCs w:val="24"/>
        </w:rPr>
        <w:t xml:space="preserve">.Их хурал төлөөлөгчдийн олонх оролцсоноор хүчин төгөлдөр болно. </w:t>
      </w:r>
    </w:p>
    <w:p w14:paraId="20ED8F4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549DAC65"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7.</w:t>
      </w:r>
      <w:r w:rsidR="00915701" w:rsidRPr="00BD3F34">
        <w:rPr>
          <w:rFonts w:ascii="Arial" w:eastAsia="Times New Roman" w:hAnsi="Arial" w:cs="Arial"/>
          <w:noProof/>
          <w:sz w:val="24"/>
          <w:szCs w:val="24"/>
        </w:rPr>
        <w:t>11</w:t>
      </w:r>
      <w:r w:rsidRPr="00BD3F34">
        <w:rPr>
          <w:rFonts w:ascii="Arial" w:eastAsia="Times New Roman" w:hAnsi="Arial" w:cs="Arial"/>
          <w:noProof/>
          <w:sz w:val="24"/>
          <w:szCs w:val="24"/>
        </w:rPr>
        <w:t>.Их хурал асуудлыг хуралдаанд оролцсон төлөөлөгчдийн олонхын саналаар шийдвэрлэж, шийдвэрлэсэн асуудлаар тогтоол гаргана.</w:t>
      </w:r>
    </w:p>
    <w:p w14:paraId="3FEB7B3A"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47E3466C" w14:textId="77777777" w:rsidR="008A2D1A" w:rsidRPr="00BD3F34"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4" w:name="_Toc32776887"/>
      <w:r w:rsidRPr="00BD3F34">
        <w:rPr>
          <w:rFonts w:ascii="Arial" w:eastAsia="Times New Roman" w:hAnsi="Arial" w:cs="Arial"/>
          <w:b/>
          <w:bCs/>
          <w:noProof/>
          <w:sz w:val="24"/>
          <w:szCs w:val="24"/>
        </w:rPr>
        <w:t>8 дугаар зүйл.Монголын Үндэсний танхимын Удирдах зөвлөл</w:t>
      </w:r>
      <w:bookmarkEnd w:id="14"/>
    </w:p>
    <w:p w14:paraId="75117BB7" w14:textId="77777777" w:rsidR="008A2D1A" w:rsidRPr="00BD3F34" w:rsidRDefault="008A2D1A" w:rsidP="008A2D1A">
      <w:pPr>
        <w:spacing w:line="240" w:lineRule="auto"/>
        <w:ind w:firstLine="720"/>
        <w:contextualSpacing/>
        <w:jc w:val="both"/>
        <w:textAlignment w:val="top"/>
        <w:rPr>
          <w:rFonts w:ascii="Arial" w:eastAsia="Times New Roman" w:hAnsi="Arial" w:cs="Arial"/>
          <w:b/>
          <w:noProof/>
          <w:sz w:val="24"/>
          <w:szCs w:val="24"/>
        </w:rPr>
      </w:pPr>
    </w:p>
    <w:p w14:paraId="3AC41D8E"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8.1.Монголын Үндэсний танхимын Удирдах зөвлөл /цаашид “Удирдах зөвлөл” гэх/ нь Их хурлын чөлөөт цагт Монголын Үндэсний танхимын үйл ажиллагааг удирдан зохион байгуулах чиг үүрэг бүхий хамтын удирдлагын байгууллага байна.</w:t>
      </w:r>
    </w:p>
    <w:p w14:paraId="10AEB704" w14:textId="77777777" w:rsidR="008A2D1A" w:rsidRPr="00BD3F34" w:rsidRDefault="008A2D1A" w:rsidP="008A2D1A">
      <w:pPr>
        <w:spacing w:line="240" w:lineRule="auto"/>
        <w:ind w:firstLine="720"/>
        <w:contextualSpacing/>
        <w:jc w:val="both"/>
        <w:textAlignment w:val="top"/>
        <w:rPr>
          <w:rFonts w:ascii="Arial" w:eastAsia="Times New Roman" w:hAnsi="Arial" w:cs="Arial"/>
          <w:b/>
          <w:noProof/>
          <w:sz w:val="24"/>
          <w:szCs w:val="24"/>
        </w:rPr>
      </w:pPr>
    </w:p>
    <w:p w14:paraId="19AFD38C" w14:textId="77777777" w:rsidR="008A2D1A" w:rsidRPr="00BD3F34" w:rsidRDefault="008A2D1A" w:rsidP="008A2D1A">
      <w:pPr>
        <w:spacing w:line="240" w:lineRule="auto"/>
        <w:ind w:firstLine="720"/>
        <w:contextualSpacing/>
        <w:jc w:val="both"/>
        <w:textAlignment w:val="top"/>
        <w:rPr>
          <w:rFonts w:ascii="Arial" w:eastAsia="Times New Roman" w:hAnsi="Arial" w:cs="Arial"/>
          <w:bCs/>
          <w:noProof/>
          <w:sz w:val="24"/>
          <w:szCs w:val="24"/>
        </w:rPr>
      </w:pPr>
      <w:r w:rsidRPr="00BD3F34">
        <w:rPr>
          <w:rFonts w:ascii="Arial" w:eastAsia="Times New Roman" w:hAnsi="Arial" w:cs="Arial"/>
          <w:bCs/>
          <w:noProof/>
          <w:sz w:val="24"/>
          <w:szCs w:val="24"/>
        </w:rPr>
        <w:t xml:space="preserve">8.2.Аймаг, нийслэлийн болон салбарын танхимын дарга нь Монголын Үндэсний танхимын  Удирдах зөвлөлийн гишүүн байна. </w:t>
      </w:r>
    </w:p>
    <w:p w14:paraId="09535317" w14:textId="77777777" w:rsidR="008A2D1A" w:rsidRPr="00BD3F34" w:rsidRDefault="008A2D1A" w:rsidP="008A2D1A">
      <w:pPr>
        <w:spacing w:line="240" w:lineRule="auto"/>
        <w:ind w:firstLine="720"/>
        <w:contextualSpacing/>
        <w:jc w:val="both"/>
        <w:textAlignment w:val="top"/>
        <w:rPr>
          <w:rFonts w:ascii="Arial" w:eastAsia="Times New Roman" w:hAnsi="Arial" w:cs="Arial"/>
          <w:bCs/>
          <w:noProof/>
          <w:sz w:val="24"/>
          <w:szCs w:val="24"/>
        </w:rPr>
      </w:pPr>
    </w:p>
    <w:p w14:paraId="5CA759CB" w14:textId="77777777" w:rsidR="008A2D1A" w:rsidRPr="00BD3F34" w:rsidRDefault="008A2D1A" w:rsidP="008A2D1A">
      <w:pPr>
        <w:spacing w:line="240" w:lineRule="auto"/>
        <w:ind w:firstLine="720"/>
        <w:contextualSpacing/>
        <w:jc w:val="both"/>
        <w:textAlignment w:val="top"/>
        <w:rPr>
          <w:rFonts w:ascii="Arial" w:eastAsia="Times New Roman" w:hAnsi="Arial" w:cs="Arial"/>
          <w:bCs/>
          <w:noProof/>
          <w:sz w:val="24"/>
          <w:szCs w:val="24"/>
        </w:rPr>
      </w:pPr>
      <w:r w:rsidRPr="00BD3F34">
        <w:rPr>
          <w:rFonts w:ascii="Arial" w:eastAsia="Times New Roman" w:hAnsi="Arial" w:cs="Arial"/>
          <w:bCs/>
          <w:noProof/>
          <w:sz w:val="24"/>
          <w:szCs w:val="24"/>
        </w:rPr>
        <w:t>8.3.Монголын Үндэсний танхимын Ерөнхийлөгч нь Удирдах зөвлөлийн дарга байна.</w:t>
      </w:r>
    </w:p>
    <w:p w14:paraId="1B2CA2AE" w14:textId="77777777" w:rsidR="008A2D1A" w:rsidRPr="00BD3F34" w:rsidRDefault="008A2D1A" w:rsidP="008A2D1A">
      <w:pPr>
        <w:spacing w:line="240" w:lineRule="auto"/>
        <w:contextualSpacing/>
        <w:jc w:val="both"/>
        <w:textAlignment w:val="top"/>
        <w:rPr>
          <w:rFonts w:ascii="Arial" w:eastAsia="Times New Roman" w:hAnsi="Arial" w:cs="Arial"/>
          <w:b/>
          <w:bCs/>
          <w:noProof/>
          <w:sz w:val="24"/>
          <w:szCs w:val="24"/>
        </w:rPr>
      </w:pPr>
    </w:p>
    <w:p w14:paraId="1A69B033"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8.4. Удирдах зөвлөл дараах бүрэн эрхийг хэрэгжүүлнэ:</w:t>
      </w:r>
    </w:p>
    <w:p w14:paraId="639956D6"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0CA5466F"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8.4.1.Монголын Үндэсний танхимын жилийн ажлын төлөвлөгөө, санхүүгийн төлөвлөгөөг хэлэлцэн батлах, түүний хэрэгжилтэд хяналт тавих;</w:t>
      </w:r>
    </w:p>
    <w:p w14:paraId="3B8BB903"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7A4573C4"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8.4.2.Монголын Үндэсний танхимын дүрэм, журмын хэрэгжилтэд хяналт тавих;</w:t>
      </w:r>
    </w:p>
    <w:p w14:paraId="55771193"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53EA197B"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8.4.3.Их хурлыг зарлан хуралдуулах, </w:t>
      </w:r>
      <w:r w:rsidRPr="00BD3F34">
        <w:rPr>
          <w:rFonts w:ascii="Arial" w:eastAsia="Times New Roman" w:hAnsi="Arial" w:cs="Arial"/>
          <w:bCs/>
          <w:noProof/>
          <w:sz w:val="24"/>
          <w:szCs w:val="24"/>
        </w:rPr>
        <w:t>товыг тогтоох;</w:t>
      </w:r>
    </w:p>
    <w:p w14:paraId="56E05ECC"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8.4.4.Монголын Үндэсний танхимын Ерөнхийлөгчийн санал болгосноор Монголын Үндэсний танхимын бүтцийг хэлэлцэн батлах;</w:t>
      </w:r>
    </w:p>
    <w:p w14:paraId="78A18D26"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68B0F139"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8.4.5.Монголын Үндэсний танхимын үзүүлэх үйлчилгээний хөлсний хэмжээ, нөхцөл, журмыг батлах;</w:t>
      </w:r>
    </w:p>
    <w:p w14:paraId="672312D0"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4795A01C" w14:textId="77777777" w:rsidR="008A2D1A" w:rsidRPr="00BD3F34" w:rsidRDefault="008A2D1A" w:rsidP="008A2D1A">
      <w:pPr>
        <w:spacing w:line="240" w:lineRule="auto"/>
        <w:ind w:firstLine="1440"/>
        <w:contextualSpacing/>
        <w:jc w:val="both"/>
        <w:textAlignment w:val="top"/>
        <w:rPr>
          <w:rFonts w:ascii="Arial" w:hAnsi="Arial" w:cs="Arial"/>
          <w:b/>
          <w:bCs/>
          <w:caps/>
          <w:color w:val="000000"/>
          <w:sz w:val="20"/>
          <w:szCs w:val="20"/>
          <w:shd w:val="clear" w:color="auto" w:fill="FFFFFF"/>
        </w:rPr>
      </w:pPr>
      <w:r w:rsidRPr="00BD3F34">
        <w:rPr>
          <w:rFonts w:ascii="Arial" w:eastAsia="Times New Roman" w:hAnsi="Arial" w:cs="Arial"/>
          <w:noProof/>
          <w:sz w:val="24"/>
          <w:szCs w:val="24"/>
        </w:rPr>
        <w:t>8.4.6.энэ хуулийн 4.6-д заасан салбарын танхим байгуулах эдийн засгийн үйл ажиллагааны салбарын ангиллыг батлах;</w:t>
      </w:r>
    </w:p>
    <w:p w14:paraId="522C3740"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05506D5E"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8.4.7.аймаг, нийслэлийн болон салбарын танхимуудын жилийн үйл ажиллагааны нэгдсэн тайланг сонсох;  </w:t>
      </w:r>
    </w:p>
    <w:p w14:paraId="79805DD3"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4C9C6E13"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8.4.8.Удирдах зөвлөлийн ажиллах журмыг тогтоох;</w:t>
      </w:r>
    </w:p>
    <w:p w14:paraId="2837A3A6" w14:textId="77777777" w:rsidR="008A2D1A" w:rsidRPr="00BD3F34" w:rsidRDefault="008A2D1A" w:rsidP="008A2D1A">
      <w:pPr>
        <w:spacing w:line="240" w:lineRule="auto"/>
        <w:ind w:firstLine="1440"/>
        <w:contextualSpacing/>
        <w:jc w:val="both"/>
        <w:rPr>
          <w:rFonts w:ascii="Arial" w:eastAsia="Calibri" w:hAnsi="Arial" w:cs="Arial"/>
          <w:noProof/>
          <w:sz w:val="24"/>
          <w:szCs w:val="24"/>
        </w:rPr>
      </w:pPr>
      <w:r w:rsidRPr="00BD3F34">
        <w:rPr>
          <w:rFonts w:ascii="Arial" w:eastAsia="Calibri" w:hAnsi="Arial" w:cs="Arial"/>
          <w:noProof/>
          <w:sz w:val="24"/>
          <w:szCs w:val="24"/>
        </w:rPr>
        <w:t>8.4.9.Монголын Үндэсний танхимын гишүүнчлэлийн хураамжийн хэмжээ,</w:t>
      </w:r>
      <w:r w:rsidRPr="00BD3F34">
        <w:rPr>
          <w:rFonts w:ascii="Arial" w:eastAsia="Calibri" w:hAnsi="Arial" w:cs="Arial"/>
          <w:strike/>
          <w:noProof/>
          <w:sz w:val="24"/>
          <w:szCs w:val="24"/>
        </w:rPr>
        <w:t xml:space="preserve"> </w:t>
      </w:r>
      <w:r w:rsidRPr="00BD3F34">
        <w:rPr>
          <w:rFonts w:ascii="Arial" w:eastAsia="Calibri" w:hAnsi="Arial" w:cs="Arial"/>
          <w:noProof/>
          <w:sz w:val="24"/>
          <w:szCs w:val="24"/>
        </w:rPr>
        <w:t>хөнгөлөх нөхцөл, журмыг</w:t>
      </w:r>
      <w:r w:rsidR="00915701" w:rsidRPr="00BD3F34">
        <w:rPr>
          <w:rFonts w:ascii="Arial" w:eastAsia="Calibri" w:hAnsi="Arial" w:cs="Arial"/>
          <w:noProof/>
          <w:sz w:val="24"/>
          <w:szCs w:val="24"/>
        </w:rPr>
        <w:t xml:space="preserve"> батлах</w:t>
      </w:r>
      <w:r w:rsidRPr="00BD3F34">
        <w:rPr>
          <w:rFonts w:ascii="Arial" w:eastAsia="Calibri" w:hAnsi="Arial" w:cs="Arial"/>
          <w:noProof/>
          <w:sz w:val="24"/>
          <w:szCs w:val="24"/>
        </w:rPr>
        <w:t>;</w:t>
      </w:r>
    </w:p>
    <w:p w14:paraId="798DDB7C"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522A2F7D"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8.4.10.Монголын </w:t>
      </w:r>
      <w:r w:rsidRPr="00BD3F34">
        <w:rPr>
          <w:rFonts w:ascii="Arial" w:eastAsia="Times New Roman" w:hAnsi="Arial" w:cs="Arial"/>
          <w:bCs/>
          <w:noProof/>
          <w:sz w:val="24"/>
          <w:szCs w:val="24"/>
        </w:rPr>
        <w:t>Үндэсний танхимын Ерөнхийлөгчийн</w:t>
      </w:r>
      <w:r w:rsidRPr="00BD3F34">
        <w:rPr>
          <w:rFonts w:ascii="Arial" w:eastAsia="Times New Roman" w:hAnsi="Arial" w:cs="Arial"/>
          <w:noProof/>
          <w:sz w:val="24"/>
          <w:szCs w:val="24"/>
        </w:rPr>
        <w:t xml:space="preserve"> санал болгосноор Үндэсний танхимын дэргэдэх арбитрын даргыг томилж, чөлөөлөх;</w:t>
      </w:r>
    </w:p>
    <w:p w14:paraId="376CA999"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5EB32E98"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8.4.11. </w:t>
      </w:r>
      <w:r w:rsidR="00915701" w:rsidRPr="00BD3F34">
        <w:rPr>
          <w:rFonts w:ascii="Arial" w:eastAsia="Times New Roman" w:hAnsi="Arial" w:cs="Arial"/>
          <w:noProof/>
          <w:sz w:val="24"/>
          <w:szCs w:val="24"/>
        </w:rPr>
        <w:t xml:space="preserve">хуульд </w:t>
      </w:r>
      <w:r w:rsidRPr="00BD3F34">
        <w:rPr>
          <w:rFonts w:ascii="Arial" w:eastAsia="Times New Roman" w:hAnsi="Arial" w:cs="Arial"/>
          <w:noProof/>
          <w:sz w:val="24"/>
          <w:szCs w:val="24"/>
        </w:rPr>
        <w:t>заасан бусад бүрэн эрх.</w:t>
      </w:r>
    </w:p>
    <w:p w14:paraId="1B0F5929"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36DC2880"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8.5.Удирдах зөвлөл улиралд нэгээс доошгүй удаа хуралдах бөгөөд нийт гишүүдийн олонх оролцсоноор хурал хүчин төгөлдөр болно.</w:t>
      </w:r>
    </w:p>
    <w:p w14:paraId="370A8F97"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2B336C9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8.6.Удирдах зөвлөлийн ээлжит бус хурлыг Монголын </w:t>
      </w:r>
      <w:r w:rsidRPr="00BD3F34">
        <w:rPr>
          <w:rFonts w:ascii="Arial" w:eastAsia="Times New Roman" w:hAnsi="Arial" w:cs="Arial"/>
          <w:bCs/>
          <w:noProof/>
          <w:sz w:val="24"/>
          <w:szCs w:val="24"/>
        </w:rPr>
        <w:t>Үндэсний танхимын</w:t>
      </w:r>
      <w:r w:rsidRPr="00BD3F34">
        <w:rPr>
          <w:rFonts w:ascii="Arial" w:eastAsia="Times New Roman" w:hAnsi="Arial" w:cs="Arial"/>
          <w:b/>
          <w:noProof/>
          <w:sz w:val="24"/>
          <w:szCs w:val="24"/>
        </w:rPr>
        <w:t xml:space="preserve"> </w:t>
      </w:r>
      <w:r w:rsidRPr="00BD3F34">
        <w:rPr>
          <w:rFonts w:ascii="Arial" w:eastAsia="Times New Roman" w:hAnsi="Arial" w:cs="Arial"/>
          <w:noProof/>
          <w:sz w:val="24"/>
          <w:szCs w:val="24"/>
        </w:rPr>
        <w:t>Ерөнхийлөгчийн, эсхүл Хяналтын зөвлөлийн, эсхүл Удирдах зөвлөлийн гишүүдийн гуравны нэгээс доошгүйн саналаар зарлан хуралдуулна.</w:t>
      </w:r>
    </w:p>
    <w:p w14:paraId="6ED8F946"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14DFE346"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8.7.Удирдах зөвлөл хуралд оролцсон гишүүдийн олонхын саналаар шийдвэр гаргах бөгөөд санал тэнцсэн тохиолдолд нэмэлт санал хураалт явуулж санал дахин тэнцсэн тохиолдолд хуралдаан даргалагчийн саналаар шийдвэрлэнэ.</w:t>
      </w:r>
    </w:p>
    <w:p w14:paraId="6C1EBD2F"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724C9C39"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8.8.Удирдах зөвлөлийн шийдвэр тогтоол хэлбэртэй байна.</w:t>
      </w:r>
    </w:p>
    <w:p w14:paraId="0012232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52DA7C88" w14:textId="77777777" w:rsidR="008A2D1A" w:rsidRPr="00BD3F34"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5" w:name="_Toc32776888"/>
      <w:r w:rsidRPr="00BD3F34">
        <w:rPr>
          <w:rFonts w:ascii="Arial" w:eastAsia="Times New Roman" w:hAnsi="Arial" w:cs="Arial"/>
          <w:b/>
          <w:bCs/>
          <w:noProof/>
          <w:sz w:val="24"/>
          <w:szCs w:val="24"/>
        </w:rPr>
        <w:t>9 дүгээр зүйл.Монголын Үндэсний танхимын Ерөнхийлөгч</w:t>
      </w:r>
      <w:bookmarkEnd w:id="15"/>
      <w:r w:rsidRPr="00BD3F34">
        <w:rPr>
          <w:rFonts w:ascii="Arial" w:eastAsia="Times New Roman" w:hAnsi="Arial" w:cs="Arial"/>
          <w:b/>
          <w:bCs/>
          <w:noProof/>
          <w:sz w:val="24"/>
          <w:szCs w:val="24"/>
        </w:rPr>
        <w:t xml:space="preserve"> </w:t>
      </w:r>
    </w:p>
    <w:p w14:paraId="22E85B8E" w14:textId="77777777" w:rsidR="008A2D1A" w:rsidRPr="00BD3F34" w:rsidRDefault="008A2D1A" w:rsidP="008A2D1A">
      <w:pPr>
        <w:spacing w:line="240" w:lineRule="auto"/>
        <w:contextualSpacing/>
        <w:textAlignment w:val="top"/>
        <w:rPr>
          <w:rFonts w:ascii="Arial" w:eastAsia="Times New Roman" w:hAnsi="Arial" w:cs="Arial"/>
          <w:b/>
          <w:bCs/>
          <w:noProof/>
          <w:sz w:val="24"/>
          <w:szCs w:val="24"/>
        </w:rPr>
      </w:pPr>
    </w:p>
    <w:p w14:paraId="470D1826"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9.1.</w:t>
      </w:r>
      <w:r w:rsidR="00915701" w:rsidRPr="00BD3F34">
        <w:rPr>
          <w:rFonts w:ascii="Arial" w:eastAsia="Times New Roman" w:hAnsi="Arial" w:cs="Arial"/>
          <w:b/>
          <w:bCs/>
          <w:noProof/>
          <w:sz w:val="24"/>
          <w:szCs w:val="24"/>
        </w:rPr>
        <w:t xml:space="preserve"> Монголын Үндэсний танхимын </w:t>
      </w:r>
      <w:r w:rsidRPr="00BD3F34">
        <w:rPr>
          <w:rFonts w:ascii="Arial" w:eastAsia="Times New Roman" w:hAnsi="Arial" w:cs="Arial"/>
          <w:noProof/>
          <w:sz w:val="24"/>
          <w:szCs w:val="24"/>
        </w:rPr>
        <w:t>Ерөнхийлөгч</w:t>
      </w:r>
      <w:r w:rsidR="00915701" w:rsidRPr="00BD3F34">
        <w:rPr>
          <w:rFonts w:ascii="Arial" w:eastAsia="Times New Roman" w:hAnsi="Arial" w:cs="Arial"/>
          <w:noProof/>
          <w:sz w:val="24"/>
          <w:szCs w:val="24"/>
        </w:rPr>
        <w:t xml:space="preserve"> /цаашид “Ерөнхийлөгч” гэх/-</w:t>
      </w:r>
      <w:r w:rsidRPr="00BD3F34">
        <w:rPr>
          <w:rFonts w:ascii="Arial" w:eastAsia="Times New Roman" w:hAnsi="Arial" w:cs="Arial"/>
          <w:noProof/>
          <w:sz w:val="24"/>
          <w:szCs w:val="24"/>
        </w:rPr>
        <w:t>өөр Монголын Үндэсний танхимын Удирдах зөвлөлийн гишүүн, улс төрийн намын хар</w:t>
      </w:r>
      <w:r w:rsidR="00915701" w:rsidRPr="00BD3F34">
        <w:rPr>
          <w:rFonts w:ascii="Arial" w:eastAsia="Times New Roman" w:hAnsi="Arial" w:cs="Arial"/>
          <w:noProof/>
          <w:sz w:val="24"/>
          <w:szCs w:val="24"/>
        </w:rPr>
        <w:t>ь</w:t>
      </w:r>
      <w:r w:rsidRPr="00BD3F34">
        <w:rPr>
          <w:rFonts w:ascii="Arial" w:eastAsia="Times New Roman" w:hAnsi="Arial" w:cs="Arial"/>
          <w:noProof/>
          <w:sz w:val="24"/>
          <w:szCs w:val="24"/>
        </w:rPr>
        <w:t xml:space="preserve">яалалгүй, төрийн албан хаагч бус, 10-аас доошгүй жил аж ахуйн үйл ажиллагаа эрхэлсэн туршлагатай </w:t>
      </w:r>
      <w:r w:rsidRPr="00BD3F34">
        <w:rPr>
          <w:rFonts w:ascii="Arial" w:eastAsia="Calibri" w:hAnsi="Arial" w:cs="Arial"/>
          <w:noProof/>
          <w:sz w:val="24"/>
          <w:szCs w:val="24"/>
        </w:rPr>
        <w:t xml:space="preserve">Монгол Улсын иргэнийг Их хурлаас </w:t>
      </w:r>
      <w:r w:rsidRPr="00BD3F34">
        <w:rPr>
          <w:rFonts w:ascii="Arial" w:eastAsia="Times New Roman" w:hAnsi="Arial" w:cs="Arial"/>
          <w:noProof/>
          <w:sz w:val="24"/>
          <w:szCs w:val="24"/>
        </w:rPr>
        <w:t xml:space="preserve">нууц санал хураалтаар нэг удаа </w:t>
      </w:r>
      <w:r w:rsidRPr="00BD3F34">
        <w:rPr>
          <w:rFonts w:ascii="Arial" w:eastAsia="Times New Roman" w:hAnsi="Arial" w:cs="Arial"/>
          <w:bCs/>
          <w:noProof/>
          <w:sz w:val="24"/>
          <w:szCs w:val="24"/>
        </w:rPr>
        <w:t>дөрвөн</w:t>
      </w:r>
      <w:r w:rsidRPr="00BD3F34">
        <w:rPr>
          <w:rFonts w:ascii="Arial" w:eastAsia="Times New Roman" w:hAnsi="Arial" w:cs="Arial"/>
          <w:noProof/>
          <w:sz w:val="24"/>
          <w:szCs w:val="24"/>
        </w:rPr>
        <w:t xml:space="preserve"> жилийн хугацаагаар сонгоно. </w:t>
      </w:r>
    </w:p>
    <w:p w14:paraId="5C64412B"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0D2506E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9.2.Ерөнхийлөгч нь дараах бүрэн эрхийг хэрэгжүүлнэ:</w:t>
      </w:r>
    </w:p>
    <w:p w14:paraId="6085D408"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09241F23"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9.2.1.Монголын Үндэсний танхимыг гадаад, дотоод харилцаанд төлөөлөх;</w:t>
      </w:r>
    </w:p>
    <w:p w14:paraId="49CB283A"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11D320D9" w14:textId="77777777" w:rsidR="008A2D1A" w:rsidRPr="00BD3F34"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r w:rsidRPr="00BD3F34">
        <w:rPr>
          <w:rFonts w:ascii="Arial" w:eastAsia="Times New Roman" w:hAnsi="Arial" w:cs="Arial"/>
          <w:noProof/>
          <w:sz w:val="24"/>
          <w:szCs w:val="24"/>
        </w:rPr>
        <w:t xml:space="preserve">9.2.2.Монголын Үндэсний танхимын нэрийн өмнөөс гэрээ, </w:t>
      </w:r>
      <w:r w:rsidRPr="00BD3F34">
        <w:rPr>
          <w:rFonts w:ascii="Arial" w:eastAsia="Times New Roman" w:hAnsi="Arial" w:cs="Arial"/>
          <w:bCs/>
          <w:noProof/>
          <w:sz w:val="24"/>
          <w:szCs w:val="24"/>
        </w:rPr>
        <w:t xml:space="preserve">хэлцэл </w:t>
      </w:r>
      <w:r w:rsidRPr="00BD3F34">
        <w:rPr>
          <w:rFonts w:ascii="Arial" w:eastAsia="Times New Roman" w:hAnsi="Arial" w:cs="Arial"/>
          <w:noProof/>
          <w:sz w:val="24"/>
          <w:szCs w:val="24"/>
        </w:rPr>
        <w:t xml:space="preserve">байгуулах, </w:t>
      </w:r>
    </w:p>
    <w:p w14:paraId="6B9FEE42" w14:textId="77777777" w:rsidR="008A2D1A" w:rsidRPr="00BD3F34"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p>
    <w:p w14:paraId="71845A7A"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lastRenderedPageBreak/>
        <w:t>9.2.3.Их хурал, Удирдах зөвлөлийн шийдвэрийг биелүүлэх</w:t>
      </w:r>
      <w:r w:rsidR="00915701" w:rsidRPr="00BD3F34">
        <w:rPr>
          <w:rFonts w:ascii="Arial" w:eastAsia="Times New Roman" w:hAnsi="Arial" w:cs="Arial"/>
          <w:b/>
          <w:bCs/>
          <w:noProof/>
          <w:sz w:val="24"/>
          <w:szCs w:val="24"/>
        </w:rPr>
        <w:t>,</w:t>
      </w:r>
      <w:r w:rsidR="00915701" w:rsidRPr="00BD3F34">
        <w:rPr>
          <w:rFonts w:ascii="Arial" w:eastAsia="Times New Roman" w:hAnsi="Arial" w:cs="Arial"/>
          <w:noProof/>
          <w:sz w:val="24"/>
          <w:szCs w:val="24"/>
        </w:rPr>
        <w:t xml:space="preserve"> </w:t>
      </w:r>
      <w:r w:rsidRPr="00BD3F34">
        <w:rPr>
          <w:rFonts w:ascii="Arial" w:eastAsia="Times New Roman" w:hAnsi="Arial" w:cs="Arial"/>
          <w:noProof/>
          <w:sz w:val="24"/>
          <w:szCs w:val="24"/>
        </w:rPr>
        <w:t xml:space="preserve"> зохион байгуулах;</w:t>
      </w:r>
    </w:p>
    <w:p w14:paraId="7D8FE7F0"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14C1D881" w14:textId="77777777" w:rsidR="008A2D1A" w:rsidRPr="00BD3F34" w:rsidRDefault="008A2D1A" w:rsidP="008A2D1A">
      <w:pPr>
        <w:spacing w:line="240" w:lineRule="auto"/>
        <w:ind w:firstLine="1440"/>
        <w:contextualSpacing/>
        <w:jc w:val="both"/>
        <w:textAlignment w:val="top"/>
        <w:rPr>
          <w:rFonts w:ascii="Arial" w:eastAsia="Times New Roman" w:hAnsi="Arial" w:cs="Arial"/>
          <w:strike/>
          <w:noProof/>
          <w:sz w:val="24"/>
          <w:szCs w:val="24"/>
        </w:rPr>
      </w:pPr>
      <w:r w:rsidRPr="00BD3F34">
        <w:rPr>
          <w:rFonts w:ascii="Arial" w:eastAsia="Times New Roman" w:hAnsi="Arial" w:cs="Arial"/>
          <w:noProof/>
          <w:sz w:val="24"/>
          <w:szCs w:val="24"/>
        </w:rPr>
        <w:t>9.2.4.Монголын Үндэсний танхимын гүйцэтгэх захирлыг томилох, чөлөөлөх, гэрээ байгуулах, үйл ажиллагаанд нь хяналт тавих;</w:t>
      </w:r>
    </w:p>
    <w:p w14:paraId="6B9B7925"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468367B1"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9.2.5.Монголын Үндэсний танхимын бүтцийг Удирдах зөвлөлөөр батлуулах;</w:t>
      </w:r>
    </w:p>
    <w:p w14:paraId="3A2DD6D4"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0B976194" w14:textId="77777777" w:rsidR="008A2D1A" w:rsidRPr="00BD3F34" w:rsidRDefault="008A2D1A" w:rsidP="008A2D1A">
      <w:pPr>
        <w:spacing w:line="240" w:lineRule="auto"/>
        <w:ind w:firstLine="1440"/>
        <w:contextualSpacing/>
        <w:jc w:val="both"/>
        <w:rPr>
          <w:rFonts w:ascii="Arial" w:eastAsia="Calibri" w:hAnsi="Arial" w:cs="Arial"/>
          <w:noProof/>
          <w:sz w:val="24"/>
          <w:szCs w:val="24"/>
        </w:rPr>
      </w:pPr>
      <w:r w:rsidRPr="00BD3F34">
        <w:rPr>
          <w:rFonts w:ascii="Arial" w:eastAsia="Times New Roman" w:hAnsi="Arial" w:cs="Arial"/>
          <w:noProof/>
          <w:sz w:val="24"/>
          <w:szCs w:val="24"/>
        </w:rPr>
        <w:t>9.2.6.Монголын Үндэсний танхимын чиг үүрэгт бодлогын дэмжлэг үзүүлэх зорилго бүхий Зөвлөл, Хороо байгуулах;</w:t>
      </w:r>
    </w:p>
    <w:p w14:paraId="49872715"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60F332EF"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9.2.7.</w:t>
      </w:r>
      <w:r w:rsidR="00915701" w:rsidRPr="00BD3F34">
        <w:rPr>
          <w:rFonts w:ascii="Arial" w:eastAsia="Times New Roman" w:hAnsi="Arial" w:cs="Arial"/>
          <w:noProof/>
          <w:sz w:val="24"/>
          <w:szCs w:val="24"/>
        </w:rPr>
        <w:t>хуульд</w:t>
      </w:r>
      <w:r w:rsidRPr="00BD3F34">
        <w:rPr>
          <w:rFonts w:ascii="Arial" w:eastAsia="Times New Roman" w:hAnsi="Arial" w:cs="Arial"/>
          <w:noProof/>
          <w:sz w:val="24"/>
          <w:szCs w:val="24"/>
        </w:rPr>
        <w:t xml:space="preserve"> заасан бусад бүрэн эрх.</w:t>
      </w:r>
    </w:p>
    <w:p w14:paraId="6CF5E0A6"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2FB83ABD"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t>9.3.Ерөнхийлөгч нь өөрийн бүрэн эрхийн хүрээнд тушаал гаргана.</w:t>
      </w:r>
    </w:p>
    <w:p w14:paraId="49B23702"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54F5131A"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t>9.4.Ерөнхийлөгч дараах үндэслэлээр үүрэгт ажлаасаа чөлөөлөгдөх хүсэлтээ Удирдах зөвлөлд гаргана:</w:t>
      </w:r>
    </w:p>
    <w:p w14:paraId="58EAC24E"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r>
      <w:r w:rsidRPr="00BD3F34">
        <w:rPr>
          <w:rFonts w:ascii="Arial" w:eastAsia="Times New Roman" w:hAnsi="Arial" w:cs="Arial"/>
          <w:noProof/>
          <w:sz w:val="24"/>
          <w:szCs w:val="24"/>
        </w:rPr>
        <w:tab/>
      </w:r>
    </w:p>
    <w:p w14:paraId="412D1FD3"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r>
      <w:r w:rsidRPr="00BD3F34">
        <w:rPr>
          <w:rFonts w:ascii="Arial" w:eastAsia="Times New Roman" w:hAnsi="Arial" w:cs="Arial"/>
          <w:noProof/>
          <w:sz w:val="24"/>
          <w:szCs w:val="24"/>
        </w:rPr>
        <w:tab/>
        <w:t>9.4.1.эрүүл мэндийн байдал болон хүндэтгэн үзэх бусад шалтгаанаар албан үүргээ гүйцэтгэх боломжгүй болсон;</w:t>
      </w:r>
    </w:p>
    <w:p w14:paraId="7B2AB44C"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3053AEDD"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r>
      <w:r w:rsidRPr="00BD3F34">
        <w:rPr>
          <w:rFonts w:ascii="Arial" w:eastAsia="Times New Roman" w:hAnsi="Arial" w:cs="Arial"/>
          <w:noProof/>
          <w:sz w:val="24"/>
          <w:szCs w:val="24"/>
        </w:rPr>
        <w:tab/>
        <w:t>9.4.2.төрийн албан тушаалд томилогдохоор болсон, улс төрийн намд гишүүнээр элссэн, эсхүл бүх шатны сонгуульд нэр дэвшихээр болсон.</w:t>
      </w:r>
    </w:p>
    <w:p w14:paraId="15681374"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54BF0156"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t xml:space="preserve">9.5.Энэ </w:t>
      </w:r>
      <w:r w:rsidR="00EA1005" w:rsidRPr="00BD3F34">
        <w:rPr>
          <w:rFonts w:ascii="Arial" w:eastAsia="Times New Roman" w:hAnsi="Arial" w:cs="Arial"/>
          <w:noProof/>
          <w:sz w:val="24"/>
          <w:szCs w:val="24"/>
        </w:rPr>
        <w:t>зүйлийн</w:t>
      </w:r>
      <w:r w:rsidRPr="00BD3F34">
        <w:rPr>
          <w:rFonts w:ascii="Arial" w:eastAsia="Times New Roman" w:hAnsi="Arial" w:cs="Arial"/>
          <w:noProof/>
          <w:sz w:val="24"/>
          <w:szCs w:val="24"/>
        </w:rPr>
        <w:t xml:space="preserve"> 9.4-т заасан нөхцөл бий болсон</w:t>
      </w:r>
      <w:r w:rsidR="001A7FC5" w:rsidRPr="00BD3F34">
        <w:rPr>
          <w:rFonts w:ascii="Arial" w:eastAsia="Times New Roman" w:hAnsi="Arial" w:cs="Arial"/>
          <w:noProof/>
          <w:sz w:val="24"/>
          <w:szCs w:val="24"/>
        </w:rPr>
        <w:t xml:space="preserve"> </w:t>
      </w:r>
      <w:r w:rsidRPr="00BD3F34">
        <w:rPr>
          <w:rFonts w:ascii="Arial" w:eastAsia="Times New Roman" w:hAnsi="Arial" w:cs="Arial"/>
          <w:noProof/>
          <w:sz w:val="24"/>
          <w:szCs w:val="24"/>
        </w:rPr>
        <w:t xml:space="preserve">эсхүл гэмт хэрэг үйлдсэнийг шүүхээс тогтоож, шүүхийн шийтгэх тогтоол </w:t>
      </w:r>
      <w:r w:rsidRPr="00BD3F34">
        <w:rPr>
          <w:rFonts w:ascii="Arial" w:eastAsia="Times New Roman" w:hAnsi="Arial" w:cs="Arial"/>
          <w:bCs/>
          <w:noProof/>
          <w:sz w:val="24"/>
          <w:szCs w:val="24"/>
        </w:rPr>
        <w:t xml:space="preserve">хуулийн хүчин төгөлдөр болсон бол Удирдах зөвлөлөөс Ерөнхийлөгчийн бүрэн эрхийг түдгэлзүүлэх шийдвэр гаргаж, ээлжит бус Их хурлыг </w:t>
      </w:r>
      <w:r w:rsidRPr="00BD3F34">
        <w:rPr>
          <w:rFonts w:ascii="Arial" w:eastAsia="Times New Roman" w:hAnsi="Arial" w:cs="Arial"/>
          <w:noProof/>
          <w:sz w:val="24"/>
          <w:szCs w:val="24"/>
        </w:rPr>
        <w:t>30 хоногийн</w:t>
      </w:r>
      <w:r w:rsidRPr="00BD3F34">
        <w:rPr>
          <w:rFonts w:ascii="Arial" w:eastAsia="Calibri" w:hAnsi="Arial" w:cs="Times New Roman"/>
          <w:bCs/>
          <w:noProof/>
          <w:sz w:val="24"/>
          <w:szCs w:val="24"/>
        </w:rPr>
        <w:t xml:space="preserve"> дотор</w:t>
      </w:r>
      <w:r w:rsidRPr="00BD3F34">
        <w:rPr>
          <w:rFonts w:ascii="Arial" w:eastAsia="Times New Roman" w:hAnsi="Arial" w:cs="Arial"/>
          <w:bCs/>
          <w:noProof/>
          <w:sz w:val="24"/>
          <w:szCs w:val="24"/>
        </w:rPr>
        <w:t xml:space="preserve"> зарлан</w:t>
      </w:r>
      <w:r w:rsidRPr="00BD3F34">
        <w:rPr>
          <w:rFonts w:ascii="Arial" w:eastAsia="Times New Roman" w:hAnsi="Arial" w:cs="Arial"/>
          <w:noProof/>
          <w:sz w:val="24"/>
          <w:szCs w:val="24"/>
        </w:rPr>
        <w:t xml:space="preserve"> хуралдуулна.</w:t>
      </w:r>
    </w:p>
    <w:p w14:paraId="3EA322EC"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137F9A0B" w14:textId="77777777" w:rsidR="008A2D1A" w:rsidRPr="00BD3F34" w:rsidRDefault="008A2D1A" w:rsidP="008A2D1A">
      <w:pPr>
        <w:spacing w:line="240" w:lineRule="auto"/>
        <w:contextualSpacing/>
        <w:jc w:val="both"/>
        <w:textAlignment w:val="top"/>
        <w:rPr>
          <w:rFonts w:ascii="Arial" w:eastAsia="Times New Roman" w:hAnsi="Arial" w:cs="Arial"/>
          <w:noProof/>
          <w:color w:val="FF0000"/>
          <w:sz w:val="24"/>
          <w:szCs w:val="24"/>
        </w:rPr>
      </w:pPr>
      <w:r w:rsidRPr="00BD3F34">
        <w:rPr>
          <w:rFonts w:ascii="Arial" w:eastAsia="Times New Roman" w:hAnsi="Arial" w:cs="Arial"/>
          <w:noProof/>
          <w:sz w:val="24"/>
          <w:szCs w:val="24"/>
        </w:rPr>
        <w:tab/>
        <w:t xml:space="preserve">9.6.Энэ </w:t>
      </w:r>
      <w:r w:rsidR="00EA1005" w:rsidRPr="00BD3F34">
        <w:rPr>
          <w:rFonts w:ascii="Arial" w:eastAsia="Times New Roman" w:hAnsi="Arial" w:cs="Arial"/>
          <w:noProof/>
          <w:sz w:val="24"/>
          <w:szCs w:val="24"/>
        </w:rPr>
        <w:t xml:space="preserve">зүйлийн </w:t>
      </w:r>
      <w:r w:rsidRPr="00BD3F34">
        <w:rPr>
          <w:rFonts w:ascii="Arial" w:eastAsia="Times New Roman" w:hAnsi="Arial" w:cs="Arial"/>
          <w:noProof/>
          <w:sz w:val="24"/>
          <w:szCs w:val="24"/>
        </w:rPr>
        <w:t xml:space="preserve">9.5-д заасны дагуу Ерөнхийлөгчийн бүрэн эрхийг түдгэлзүүлсэн хугацаанд Ерөнхийлөгчийн албан үүргийг түр орлон </w:t>
      </w:r>
      <w:r w:rsidRPr="00BD3F34">
        <w:rPr>
          <w:rFonts w:ascii="Arial" w:eastAsia="Times New Roman" w:hAnsi="Arial" w:cs="Arial"/>
          <w:bCs/>
          <w:noProof/>
          <w:sz w:val="24"/>
          <w:szCs w:val="24"/>
        </w:rPr>
        <w:t>гүйцэтгэгчийг  Удирдах зөвлөл томилно.</w:t>
      </w:r>
    </w:p>
    <w:p w14:paraId="21455776" w14:textId="77777777" w:rsidR="008A2D1A" w:rsidRPr="00BD3F34" w:rsidRDefault="008A2D1A" w:rsidP="008A2D1A">
      <w:pPr>
        <w:spacing w:line="240" w:lineRule="auto"/>
        <w:ind w:firstLine="720"/>
        <w:contextualSpacing/>
        <w:jc w:val="both"/>
        <w:textAlignment w:val="top"/>
        <w:rPr>
          <w:rFonts w:ascii="Arial" w:hAnsi="Arial" w:cs="Arial"/>
          <w:bCs/>
          <w:sz w:val="24"/>
          <w:szCs w:val="24"/>
        </w:rPr>
      </w:pPr>
    </w:p>
    <w:p w14:paraId="7C391DEF" w14:textId="77777777" w:rsidR="008A2D1A" w:rsidRPr="00BD3F34"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16" w:name="_Toc32776889"/>
      <w:r w:rsidRPr="00BD3F34">
        <w:rPr>
          <w:rFonts w:ascii="Arial" w:eastAsia="Times New Roman" w:hAnsi="Arial" w:cs="Arial"/>
          <w:b/>
          <w:bCs/>
          <w:noProof/>
          <w:sz w:val="24"/>
          <w:szCs w:val="24"/>
        </w:rPr>
        <w:t>10 дугаар зүйл.</w:t>
      </w:r>
      <w:bookmarkEnd w:id="16"/>
      <w:r w:rsidRPr="00BD3F34">
        <w:rPr>
          <w:rFonts w:ascii="Arial" w:eastAsia="Times New Roman" w:hAnsi="Arial" w:cs="Arial"/>
          <w:b/>
          <w:bCs/>
          <w:noProof/>
          <w:sz w:val="24"/>
          <w:szCs w:val="24"/>
        </w:rPr>
        <w:t>Хяналтын зөвлөл</w:t>
      </w:r>
    </w:p>
    <w:p w14:paraId="363E5263" w14:textId="77777777" w:rsidR="008A2D1A" w:rsidRPr="00BD3F34" w:rsidRDefault="008A2D1A" w:rsidP="008A2D1A">
      <w:pPr>
        <w:spacing w:line="240" w:lineRule="auto"/>
        <w:contextualSpacing/>
        <w:textAlignment w:val="top"/>
        <w:rPr>
          <w:rFonts w:ascii="Arial" w:eastAsia="Times New Roman" w:hAnsi="Arial" w:cs="Arial"/>
          <w:bCs/>
          <w:noProof/>
          <w:sz w:val="24"/>
          <w:szCs w:val="24"/>
        </w:rPr>
      </w:pPr>
    </w:p>
    <w:p w14:paraId="0FEB5D7C"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10.1.Хяналтын зөвлөл нь Монголын Үндэсний танхимын дүрэм, журмын хэрэгжилт болон санхүүгийн үйл ажиллагааны талаар дүгнэлт гаргах хөндлөнгийн аудитын байгууллагыг сонгох чиг үүргийг хэрэгжүүлнэ. </w:t>
      </w:r>
    </w:p>
    <w:p w14:paraId="536E1664"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415DEAF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10.2.Хяналтын зөвлөл нь долоон гишүүний бүрэлдэхүүнтэй байх бөгөөд гишүүдийг </w:t>
      </w:r>
      <w:r w:rsidRPr="00BD3F34">
        <w:rPr>
          <w:rFonts w:ascii="Arial" w:eastAsia="Calibri" w:hAnsi="Arial" w:cs="Arial"/>
          <w:noProof/>
          <w:sz w:val="24"/>
          <w:szCs w:val="24"/>
        </w:rPr>
        <w:t xml:space="preserve">Их хурлаас </w:t>
      </w:r>
      <w:r w:rsidRPr="00BD3F34">
        <w:rPr>
          <w:rFonts w:ascii="Arial" w:eastAsia="Times New Roman" w:hAnsi="Arial" w:cs="Arial"/>
          <w:noProof/>
          <w:sz w:val="24"/>
          <w:szCs w:val="24"/>
        </w:rPr>
        <w:t xml:space="preserve">нууц санал хураалтаар нэг удаа </w:t>
      </w:r>
      <w:r w:rsidRPr="00BD3F34">
        <w:rPr>
          <w:rFonts w:ascii="Arial" w:eastAsia="Times New Roman" w:hAnsi="Arial" w:cs="Arial"/>
          <w:bCs/>
          <w:noProof/>
          <w:sz w:val="24"/>
          <w:szCs w:val="24"/>
        </w:rPr>
        <w:t xml:space="preserve">дөрвөн </w:t>
      </w:r>
      <w:r w:rsidRPr="00BD3F34">
        <w:rPr>
          <w:rFonts w:ascii="Arial" w:eastAsia="Times New Roman" w:hAnsi="Arial" w:cs="Arial"/>
          <w:noProof/>
          <w:sz w:val="24"/>
          <w:szCs w:val="24"/>
        </w:rPr>
        <w:t>жилийн хугацаагаар сонгоно.</w:t>
      </w:r>
    </w:p>
    <w:p w14:paraId="4B0B1FFA"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04D6A067"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10.3.Дараах шаардлагыг хангасан хүнийг Хяналтын зөвлөлийн гишүүнээр сонгоно:</w:t>
      </w:r>
    </w:p>
    <w:p w14:paraId="38D43615"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r>
    </w:p>
    <w:p w14:paraId="402B92FA"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t>10.3.1.банк, санхүү, хууль, эдийн засгийн салбарын дээд боловсролтой, тухайн салбарт таваас доошгүй жил ажилласан;</w:t>
      </w:r>
    </w:p>
    <w:p w14:paraId="62B2685F"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715ADF66" w14:textId="77777777" w:rsidR="008A2D1A" w:rsidRPr="00BD3F34" w:rsidRDefault="008A2D1A" w:rsidP="00EA1005">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t>10.3.2.төрийн улс төрийн болон жинхэнэ алба тушаалд ажилладаггүй;</w:t>
      </w:r>
    </w:p>
    <w:p w14:paraId="4639328E"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t>10.3.3.ял шийтгэлгүй.</w:t>
      </w:r>
    </w:p>
    <w:p w14:paraId="1B555E0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35044633"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10.4.Хяналтын зөвлөлийн даргыг Хяналтын зөвлөлийн гишүүдийн дотроос гишүүдийн олонхын саналаар сонгоно.</w:t>
      </w:r>
    </w:p>
    <w:p w14:paraId="0005D358"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7A898F03"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10.5.</w:t>
      </w:r>
      <w:r w:rsidRPr="00BD3F34">
        <w:rPr>
          <w:rFonts w:ascii="Arial" w:eastAsia="Times New Roman" w:hAnsi="Arial" w:cs="Arial"/>
          <w:bCs/>
          <w:noProof/>
          <w:sz w:val="24"/>
          <w:szCs w:val="24"/>
        </w:rPr>
        <w:t>Хяналтын зөвлөл</w:t>
      </w:r>
      <w:r w:rsidRPr="00BD3F34">
        <w:rPr>
          <w:rFonts w:ascii="Arial" w:eastAsia="Times New Roman" w:hAnsi="Arial" w:cs="Arial"/>
          <w:noProof/>
          <w:sz w:val="24"/>
          <w:szCs w:val="24"/>
        </w:rPr>
        <w:t xml:space="preserve"> үйл ажиллагаагаа Их хурлын өмнө хариуцан тайлагнана.</w:t>
      </w:r>
    </w:p>
    <w:p w14:paraId="0A406134" w14:textId="77777777" w:rsidR="008A2D1A" w:rsidRPr="00BD3F34" w:rsidRDefault="008A2D1A" w:rsidP="008A2D1A">
      <w:pPr>
        <w:spacing w:line="240" w:lineRule="auto"/>
        <w:ind w:firstLine="720"/>
        <w:contextualSpacing/>
        <w:jc w:val="both"/>
        <w:textAlignment w:val="top"/>
        <w:rPr>
          <w:rFonts w:ascii="Arial" w:eastAsia="Times New Roman" w:hAnsi="Arial" w:cs="Arial"/>
          <w:b/>
          <w:bCs/>
          <w:noProof/>
          <w:sz w:val="24"/>
          <w:szCs w:val="24"/>
        </w:rPr>
      </w:pPr>
    </w:p>
    <w:p w14:paraId="62DDB39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10.6.Монголын Үндэсний танхимын Удирдах зөвлөлийн гишүүн, Ерөнхийлөгч, санхүүгийн асуудал хариуцсан ажилтан нь Хяналтын зөвлөлийн гишүүн байхыг хориглоно.</w:t>
      </w:r>
    </w:p>
    <w:p w14:paraId="6E3EE445" w14:textId="77777777" w:rsidR="008A2D1A" w:rsidRPr="00BD3F34" w:rsidRDefault="008A2D1A" w:rsidP="008A2D1A">
      <w:pPr>
        <w:spacing w:line="240" w:lineRule="auto"/>
        <w:contextualSpacing/>
        <w:textAlignment w:val="top"/>
        <w:rPr>
          <w:rFonts w:ascii="Arial" w:eastAsia="Times New Roman" w:hAnsi="Arial" w:cs="Arial"/>
          <w:b/>
          <w:bCs/>
          <w:noProof/>
          <w:color w:val="000000"/>
          <w:sz w:val="24"/>
          <w:szCs w:val="24"/>
        </w:rPr>
      </w:pPr>
    </w:p>
    <w:p w14:paraId="7DC80B0C" w14:textId="77777777" w:rsidR="008A2D1A" w:rsidRPr="00BD3F34" w:rsidRDefault="008A2D1A" w:rsidP="008A2D1A">
      <w:pPr>
        <w:spacing w:line="240" w:lineRule="auto"/>
        <w:contextualSpacing/>
        <w:textAlignment w:val="top"/>
        <w:rPr>
          <w:rFonts w:ascii="Arial" w:eastAsia="Times New Roman" w:hAnsi="Arial" w:cs="Arial"/>
          <w:b/>
          <w:bCs/>
          <w:noProof/>
          <w:color w:val="000000"/>
          <w:sz w:val="24"/>
          <w:szCs w:val="24"/>
        </w:rPr>
      </w:pPr>
    </w:p>
    <w:p w14:paraId="7E5CBF6B" w14:textId="77777777" w:rsidR="008A2D1A" w:rsidRPr="00BD3F34" w:rsidRDefault="008A2D1A" w:rsidP="008A2D1A">
      <w:pPr>
        <w:spacing w:line="240" w:lineRule="auto"/>
        <w:contextualSpacing/>
        <w:jc w:val="center"/>
        <w:textAlignment w:val="top"/>
        <w:rPr>
          <w:rFonts w:ascii="Arial" w:eastAsia="Calibri" w:hAnsi="Arial" w:cs="Arial"/>
          <w:b/>
          <w:bCs/>
          <w:noProof/>
          <w:sz w:val="24"/>
          <w:szCs w:val="24"/>
        </w:rPr>
      </w:pPr>
      <w:r w:rsidRPr="00BD3F34">
        <w:rPr>
          <w:rFonts w:ascii="Arial" w:eastAsia="Calibri" w:hAnsi="Arial" w:cs="Arial"/>
          <w:b/>
          <w:bCs/>
          <w:noProof/>
          <w:sz w:val="24"/>
          <w:szCs w:val="24"/>
        </w:rPr>
        <w:t>ДӨРӨВДҮГЭЭР БҮЛЭГ</w:t>
      </w:r>
    </w:p>
    <w:p w14:paraId="47287A03" w14:textId="77777777" w:rsidR="00EA1005" w:rsidRPr="00BD3F34" w:rsidRDefault="008A2D1A" w:rsidP="008A2D1A">
      <w:pPr>
        <w:spacing w:line="240" w:lineRule="auto"/>
        <w:contextualSpacing/>
        <w:jc w:val="center"/>
        <w:rPr>
          <w:rFonts w:ascii="Arial" w:eastAsia="Calibri" w:hAnsi="Arial" w:cs="Arial"/>
          <w:b/>
          <w:bCs/>
          <w:noProof/>
          <w:sz w:val="24"/>
          <w:szCs w:val="24"/>
        </w:rPr>
      </w:pPr>
      <w:r w:rsidRPr="00BD3F34">
        <w:rPr>
          <w:rFonts w:ascii="Arial" w:eastAsia="Calibri" w:hAnsi="Arial" w:cs="Arial"/>
          <w:b/>
          <w:bCs/>
          <w:noProof/>
          <w:sz w:val="24"/>
          <w:szCs w:val="24"/>
        </w:rPr>
        <w:t xml:space="preserve">АЙМАГ, НИЙСЛЭЛИЙН БОЛОН САЛБАРЫН ТАНХИМЫГ </w:t>
      </w:r>
    </w:p>
    <w:p w14:paraId="76DD8E97" w14:textId="77777777" w:rsidR="008A2D1A" w:rsidRPr="00BD3F34" w:rsidRDefault="008A2D1A" w:rsidP="008A2D1A">
      <w:pPr>
        <w:spacing w:line="240" w:lineRule="auto"/>
        <w:contextualSpacing/>
        <w:jc w:val="center"/>
        <w:rPr>
          <w:rFonts w:ascii="Arial" w:eastAsia="Calibri" w:hAnsi="Arial" w:cs="Arial"/>
          <w:b/>
          <w:bCs/>
          <w:noProof/>
          <w:sz w:val="24"/>
          <w:szCs w:val="24"/>
        </w:rPr>
      </w:pPr>
      <w:r w:rsidRPr="00BD3F34">
        <w:rPr>
          <w:rFonts w:ascii="Arial" w:eastAsia="Calibri" w:hAnsi="Arial" w:cs="Arial"/>
          <w:b/>
          <w:bCs/>
          <w:noProof/>
          <w:sz w:val="24"/>
          <w:szCs w:val="24"/>
        </w:rPr>
        <w:t>БАЙГУУЛАХ, УДИРДЛАГА, ЗОХИОН БАЙГУУЛАЛТ</w:t>
      </w:r>
    </w:p>
    <w:p w14:paraId="2CB43E54" w14:textId="77777777" w:rsidR="008A2D1A" w:rsidRPr="00BD3F34" w:rsidRDefault="008A2D1A" w:rsidP="008A2D1A">
      <w:pPr>
        <w:keepNext/>
        <w:keepLines/>
        <w:spacing w:line="240" w:lineRule="auto"/>
        <w:contextualSpacing/>
        <w:jc w:val="both"/>
        <w:outlineLvl w:val="1"/>
        <w:rPr>
          <w:rFonts w:ascii="Arial" w:eastAsia="Times New Roman" w:hAnsi="Arial" w:cs="Arial"/>
          <w:b/>
          <w:noProof/>
          <w:sz w:val="24"/>
          <w:szCs w:val="24"/>
        </w:rPr>
      </w:pPr>
    </w:p>
    <w:p w14:paraId="19C7DF94" w14:textId="77777777" w:rsidR="008A2D1A" w:rsidRPr="00BD3F34"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r w:rsidRPr="00BD3F34">
        <w:rPr>
          <w:rFonts w:ascii="Arial" w:eastAsia="Times New Roman" w:hAnsi="Arial" w:cs="Arial"/>
          <w:b/>
          <w:noProof/>
          <w:sz w:val="24"/>
          <w:szCs w:val="24"/>
        </w:rPr>
        <w:t>11 дүгээр зүйл.Аймаг, нийслэлийн болон салбарын танхимыг байгуулах</w:t>
      </w:r>
    </w:p>
    <w:p w14:paraId="23D8FA0C" w14:textId="77777777" w:rsidR="008A2D1A" w:rsidRPr="00BD3F34"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p>
    <w:p w14:paraId="55FD6A8F"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Times New Roman" w:hAnsi="Arial" w:cs="Arial"/>
          <w:bCs/>
          <w:noProof/>
          <w:sz w:val="24"/>
          <w:szCs w:val="24"/>
        </w:rPr>
        <w:t>11.1.</w:t>
      </w:r>
      <w:r w:rsidRPr="00BD3F34">
        <w:rPr>
          <w:rFonts w:ascii="Arial" w:eastAsia="Calibri" w:hAnsi="Arial" w:cs="Arial"/>
          <w:noProof/>
          <w:sz w:val="24"/>
          <w:szCs w:val="24"/>
        </w:rPr>
        <w:t>Аймаг, нийслэлийн танхимыг тухайн аймаг, нийслэлд үйл ажиллагаа явуулж байгаа 50-аас доошгүй тооны аж ахуйн үйл ажиллагаа эрхлэгч хуулийн этгээдүүд сайн дурын үндсэн дээр нэгдэн энэ хуульд заасан үндэслэл журмын дагуу байгуулах бөгөөд үйл ажиллагаагаа бие даан хэрэгжүүлнэ.</w:t>
      </w:r>
    </w:p>
    <w:p w14:paraId="75EDE5B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42934BD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11.2.Салбарын танхимыг эдийн засгийн үйл ажиллагааны тодорхой нэг салбарт үйл ажиллагаа явуулж байгаа 50-аас доошгүй тооны аж ахуйн үйл ажиллагаа эрхлэгч хуулийн этгээдүүд сайн дурын үндсэн дээр нэгдэн энэ хуульд заасан үндэслэл журмын дагуу байгуулах бөгөөд үйл ажиллагаагаа бие даан хэрэгжүүлнэ.</w:t>
      </w:r>
    </w:p>
    <w:p w14:paraId="27D067C5"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0129B80D"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 11.3.Аймгийн танхим байгуулагдаагүй хоёр болон түүнээс дээш аймгийн аж ахуйн үйл ажиллагаа эрхлэгч хуулийн этгээдүүд нэгдэж аймаг дундын танхим, эсхүл хэд хэдэн аймгийн танхим хоорондоо нэгдэж аймаг дундын танхим байгуулж болно. Нэгдсэн аймгийн танхимын эрх, үүрэг шинээр бий болсон аймаг дундын танхимд шилжинэ.</w:t>
      </w:r>
    </w:p>
    <w:p w14:paraId="38868924"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1C47E952"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11.4.Хэд хэдэн салбарын танхим нэгдэж салбарын дундын танхим байгуулж болно. Нэгдсэн салбарын танхимын эрх, үүрэг шинээр бий болсон салбарын дундын танхимд шилжинэ.</w:t>
      </w:r>
    </w:p>
    <w:p w14:paraId="0DCEB96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4EAC146A"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11.5.Тухайн эдийн засгийн үйл ажиллагааны салбарт үйл ажиллагаа явуулж буй аж ахуйн үйл ажиллагаа эрхлэгч хуулийн этгээдийн тоо энэ хуулийн 11.2-т заасан шаардлагыг хангахгүй тохиолдолд тухайн салбарын хуулийн этгээдийн олонх нэгдэн салбарын танхим байгуулж болно. </w:t>
      </w:r>
    </w:p>
    <w:p w14:paraId="3A97F87B"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73245595"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11.6.Монголын Үндэсний танхим нь шинээр байгуулагдах зарим салбарын танхимын чиг үүргийг тухайн эдийн засгийн салбарт үйл ажиллагаа явуулж буй аж ахуйн үйл ажиллагаа эрхлэгчдийн олонхын төлөөллийг нэгтгэн идэвхтэй үйл ажиллагаа явуулж буй ашгийн төлөө бус хуулийн этгээдэд гэрээний үндсэн дээр шилжүүлж болно.   </w:t>
      </w:r>
    </w:p>
    <w:p w14:paraId="53F4193B" w14:textId="77777777" w:rsidR="008A2D1A" w:rsidRPr="00BD3F34" w:rsidRDefault="008A2D1A" w:rsidP="008A2D1A">
      <w:pPr>
        <w:keepNext/>
        <w:keepLines/>
        <w:spacing w:line="240" w:lineRule="auto"/>
        <w:ind w:firstLine="720"/>
        <w:contextualSpacing/>
        <w:jc w:val="both"/>
        <w:outlineLvl w:val="1"/>
        <w:rPr>
          <w:rFonts w:ascii="Arial" w:eastAsia="Times New Roman" w:hAnsi="Arial" w:cs="Arial"/>
          <w:bCs/>
          <w:noProof/>
          <w:sz w:val="24"/>
          <w:szCs w:val="24"/>
        </w:rPr>
      </w:pPr>
    </w:p>
    <w:p w14:paraId="5678E00C" w14:textId="77777777" w:rsidR="008A2D1A" w:rsidRPr="00BD3F34" w:rsidRDefault="008A2D1A" w:rsidP="008A2D1A">
      <w:pPr>
        <w:keepNext/>
        <w:keepLines/>
        <w:spacing w:line="240" w:lineRule="auto"/>
        <w:ind w:firstLine="720"/>
        <w:contextualSpacing/>
        <w:jc w:val="both"/>
        <w:outlineLvl w:val="1"/>
        <w:rPr>
          <w:rFonts w:ascii="Arial" w:eastAsia="Times New Roman" w:hAnsi="Arial" w:cs="Arial"/>
          <w:noProof/>
          <w:sz w:val="24"/>
          <w:szCs w:val="24"/>
        </w:rPr>
      </w:pPr>
      <w:r w:rsidRPr="00BD3F34">
        <w:rPr>
          <w:rFonts w:ascii="Arial" w:eastAsia="Times New Roman" w:hAnsi="Arial" w:cs="Arial"/>
          <w:b/>
          <w:noProof/>
          <w:sz w:val="24"/>
          <w:szCs w:val="24"/>
        </w:rPr>
        <w:t xml:space="preserve">12 дугаар зүйл.Аймаг, нийслэлийн болон салбарын танхимын </w:t>
      </w:r>
      <w:r w:rsidR="00CC2062" w:rsidRPr="00BD3F34">
        <w:rPr>
          <w:rFonts w:ascii="Arial" w:eastAsia="Calibri" w:hAnsi="Arial" w:cs="Arial"/>
          <w:noProof/>
          <w:sz w:val="24"/>
          <w:szCs w:val="24"/>
        </w:rPr>
        <w:t>удирдах дээд байгууллага</w:t>
      </w:r>
    </w:p>
    <w:p w14:paraId="7638109C" w14:textId="77777777" w:rsidR="008A2D1A" w:rsidRPr="00BD3F34" w:rsidRDefault="008A2D1A" w:rsidP="008A2D1A">
      <w:pPr>
        <w:spacing w:line="240" w:lineRule="auto"/>
        <w:ind w:firstLine="720"/>
        <w:contextualSpacing/>
        <w:jc w:val="both"/>
        <w:rPr>
          <w:rFonts w:ascii="Arial" w:eastAsia="Calibri" w:hAnsi="Arial" w:cs="Arial"/>
          <w:b/>
          <w:noProof/>
          <w:sz w:val="24"/>
          <w:szCs w:val="24"/>
        </w:rPr>
      </w:pPr>
    </w:p>
    <w:p w14:paraId="5FE2323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12.1.Аймаг, нийслэлийн болон салбарын танхимын удирдах дээд байгууллага нь бүх гишүүдийн хурал /цаашид “Бүх гишүүдийн хурал” гэх/ байна. </w:t>
      </w:r>
    </w:p>
    <w:p w14:paraId="03AD90C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34989EA7"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12.2.Бүх гишүүдийн хурал нь ээлжит болон ээлжит бус хэлбэртэй байх бөгөөд ээлжит хурлыг  дөрвөн</w:t>
      </w:r>
      <w:r w:rsidRPr="00BD3F34">
        <w:rPr>
          <w:rFonts w:ascii="Arial" w:eastAsia="Calibri" w:hAnsi="Arial" w:cs="Arial"/>
          <w:b/>
          <w:bCs/>
          <w:noProof/>
          <w:sz w:val="24"/>
          <w:szCs w:val="24"/>
        </w:rPr>
        <w:t xml:space="preserve"> </w:t>
      </w:r>
      <w:r w:rsidRPr="00BD3F34">
        <w:rPr>
          <w:rFonts w:ascii="Arial" w:eastAsia="Calibri" w:hAnsi="Arial" w:cs="Arial"/>
          <w:noProof/>
          <w:sz w:val="24"/>
          <w:szCs w:val="24"/>
        </w:rPr>
        <w:t>жилд нэгээс доошгүй удаа хуралдуулна.</w:t>
      </w:r>
    </w:p>
    <w:p w14:paraId="5E0B3D84"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7043CA6A"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Calibri" w:hAnsi="Arial" w:cs="Arial"/>
          <w:noProof/>
          <w:sz w:val="24"/>
          <w:szCs w:val="24"/>
        </w:rPr>
        <w:t>12.3.</w:t>
      </w:r>
      <w:r w:rsidR="00E4111C" w:rsidRPr="00BD3F34">
        <w:t xml:space="preserve"> </w:t>
      </w:r>
      <w:r w:rsidR="00E4111C" w:rsidRPr="00BD3F34">
        <w:rPr>
          <w:rFonts w:ascii="Arial" w:eastAsia="Calibri" w:hAnsi="Arial" w:cs="Arial"/>
          <w:noProof/>
          <w:sz w:val="24"/>
          <w:szCs w:val="24"/>
        </w:rPr>
        <w:t>Бүх гишүүдийн ээлжит бус хурлыг аймаг, нийслэлийн болон салбарын танхимын дарга, эсхүл удирдах зөвлөлийн гишүүдийн гуравны нэгээс доошгүй саналаар зарлан хуралдуулна.</w:t>
      </w:r>
    </w:p>
    <w:p w14:paraId="73B94010" w14:textId="77777777" w:rsidR="008A2D1A" w:rsidRPr="00BD3F34" w:rsidRDefault="008A2D1A" w:rsidP="008A2D1A">
      <w:pPr>
        <w:spacing w:line="240" w:lineRule="auto"/>
        <w:contextualSpacing/>
        <w:jc w:val="both"/>
        <w:rPr>
          <w:rFonts w:ascii="Arial" w:eastAsia="Calibri" w:hAnsi="Arial" w:cs="Arial"/>
          <w:noProof/>
          <w:sz w:val="24"/>
          <w:szCs w:val="24"/>
        </w:rPr>
      </w:pPr>
    </w:p>
    <w:p w14:paraId="24DB93E2"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12.4.Бүх гишүүдийн хурал нь дараах бүрэн эрхийг хэрэгжүүлнэ:</w:t>
      </w:r>
    </w:p>
    <w:p w14:paraId="16C51880"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2249A059" w14:textId="77777777" w:rsidR="008A2D1A" w:rsidRPr="00BD3F34" w:rsidRDefault="008A2D1A" w:rsidP="008A2D1A">
      <w:pPr>
        <w:spacing w:line="240" w:lineRule="auto"/>
        <w:ind w:firstLine="720"/>
        <w:contextualSpacing/>
        <w:jc w:val="both"/>
        <w:rPr>
          <w:rFonts w:ascii="Arial" w:eastAsia="Calibri" w:hAnsi="Arial" w:cs="Times New Roman"/>
          <w:noProof/>
          <w:sz w:val="24"/>
          <w:szCs w:val="24"/>
        </w:rPr>
      </w:pPr>
      <w:r w:rsidRPr="00BD3F34">
        <w:rPr>
          <w:rFonts w:ascii="Arial" w:eastAsia="Calibri" w:hAnsi="Arial" w:cs="Arial"/>
          <w:noProof/>
          <w:sz w:val="24"/>
          <w:szCs w:val="24"/>
        </w:rPr>
        <w:tab/>
        <w:t>12.4.1.энэ хуульд нийцүүлэн аймаг, нийслэлийн болон салбарын танхимын дүрэм батлах, түүнд нэмэлт, өөрчлөлт оруулах;</w:t>
      </w:r>
    </w:p>
    <w:p w14:paraId="7D99327F"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79332CDE"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ab/>
        <w:t>12.4.2.Удирдах зөвлөлийн гишүүнийг сонгох, чөлөөлөх;</w:t>
      </w:r>
    </w:p>
    <w:p w14:paraId="3B4D2EDE" w14:textId="77777777" w:rsidR="008A2D1A" w:rsidRPr="00BD3F34" w:rsidRDefault="008A2D1A" w:rsidP="008A2D1A">
      <w:pPr>
        <w:spacing w:line="240" w:lineRule="auto"/>
        <w:ind w:firstLine="1440"/>
        <w:contextualSpacing/>
        <w:jc w:val="both"/>
        <w:rPr>
          <w:rFonts w:ascii="Arial" w:eastAsia="Calibri" w:hAnsi="Arial" w:cs="Arial"/>
          <w:noProof/>
          <w:sz w:val="24"/>
          <w:szCs w:val="24"/>
        </w:rPr>
      </w:pPr>
      <w:r w:rsidRPr="00BD3F34">
        <w:rPr>
          <w:rFonts w:ascii="Arial" w:eastAsia="Calibri" w:hAnsi="Arial" w:cs="Arial"/>
          <w:noProof/>
          <w:sz w:val="24"/>
          <w:szCs w:val="24"/>
        </w:rPr>
        <w:t>12.4.3.Удирдах зөвлөлийн үйл ажиллагааны тайлан сонсох, зөвлөмж, чиглэл өгөх;</w:t>
      </w:r>
    </w:p>
    <w:p w14:paraId="1B0BDBF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31030427"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ab/>
        <w:t>12.4.4.</w:t>
      </w:r>
      <w:r w:rsidRPr="00BD3F34">
        <w:rPr>
          <w:rFonts w:ascii="Arial" w:eastAsia="Calibri" w:hAnsi="Arial" w:cs="Arial"/>
          <w:noProof/>
          <w:color w:val="000000"/>
          <w:sz w:val="24"/>
          <w:szCs w:val="24"/>
        </w:rPr>
        <w:t>дүрэмд заасан бусад.</w:t>
      </w:r>
    </w:p>
    <w:p w14:paraId="5BC30915"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64405E5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12.5.Бүх гишүүдийн хурал асуудлыг хуралдаанд оролцсон төлөөлөгчдийн олонхын саналаар шийдвэрлэж, шийдвэрлэсэн асуудлаар тогтоол гаргана.</w:t>
      </w:r>
    </w:p>
    <w:p w14:paraId="146F34A7"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09439B60" w14:textId="77777777" w:rsidR="008A2D1A" w:rsidRPr="00BD3F34" w:rsidRDefault="008A2D1A" w:rsidP="008A2D1A">
      <w:pPr>
        <w:keepNext/>
        <w:keepLines/>
        <w:spacing w:line="240" w:lineRule="auto"/>
        <w:ind w:firstLine="720"/>
        <w:contextualSpacing/>
        <w:jc w:val="both"/>
        <w:outlineLvl w:val="1"/>
        <w:rPr>
          <w:rFonts w:ascii="Arial" w:eastAsia="Times New Roman" w:hAnsi="Arial" w:cs="Arial"/>
          <w:b/>
          <w:noProof/>
          <w:sz w:val="24"/>
          <w:szCs w:val="24"/>
        </w:rPr>
      </w:pPr>
      <w:r w:rsidRPr="00BD3F34">
        <w:rPr>
          <w:rFonts w:ascii="Arial" w:eastAsia="Times New Roman" w:hAnsi="Arial" w:cs="Arial"/>
          <w:b/>
          <w:noProof/>
          <w:sz w:val="24"/>
          <w:szCs w:val="24"/>
        </w:rPr>
        <w:t>13 дугаар зүйл.Аймаг, нийслэлийн болон салбарын танхимын Удирдах зөвлөл</w:t>
      </w:r>
    </w:p>
    <w:p w14:paraId="01AC67E7" w14:textId="77777777" w:rsidR="008A2D1A" w:rsidRPr="00BD3F34" w:rsidRDefault="008A2D1A" w:rsidP="008A2D1A">
      <w:pPr>
        <w:spacing w:line="240" w:lineRule="auto"/>
        <w:contextualSpacing/>
        <w:jc w:val="both"/>
        <w:rPr>
          <w:rFonts w:ascii="Arial" w:eastAsia="Calibri" w:hAnsi="Arial" w:cs="Arial"/>
          <w:noProof/>
          <w:sz w:val="24"/>
          <w:szCs w:val="24"/>
        </w:rPr>
      </w:pPr>
    </w:p>
    <w:p w14:paraId="4E1ABAF8"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13.1.Аймаг, нийслэлийн болон салбарын танхимын Удирдах зөвлөл нь бүх гишүүдийн хурлын чөлөөт цагт</w:t>
      </w:r>
      <w:r w:rsidRPr="00BD3F34">
        <w:rPr>
          <w:rFonts w:ascii="Arial" w:eastAsia="Calibri" w:hAnsi="Arial" w:cs="Arial"/>
          <w:b/>
          <w:bCs/>
          <w:noProof/>
          <w:sz w:val="24"/>
          <w:szCs w:val="24"/>
        </w:rPr>
        <w:t xml:space="preserve"> </w:t>
      </w:r>
      <w:r w:rsidRPr="00BD3F34">
        <w:rPr>
          <w:rFonts w:ascii="Arial" w:eastAsia="Calibri" w:hAnsi="Arial" w:cs="Arial"/>
          <w:noProof/>
          <w:sz w:val="24"/>
          <w:szCs w:val="24"/>
        </w:rPr>
        <w:t>аймаг, нийслэлийн болон</w:t>
      </w:r>
      <w:r w:rsidRPr="00BD3F34">
        <w:rPr>
          <w:rFonts w:ascii="Arial" w:eastAsia="Calibri" w:hAnsi="Arial" w:cs="Arial"/>
          <w:b/>
          <w:bCs/>
          <w:noProof/>
          <w:sz w:val="24"/>
          <w:szCs w:val="24"/>
        </w:rPr>
        <w:t xml:space="preserve"> </w:t>
      </w:r>
      <w:r w:rsidRPr="00BD3F34">
        <w:rPr>
          <w:rFonts w:ascii="Arial" w:eastAsia="Calibri" w:hAnsi="Arial" w:cs="Arial"/>
          <w:noProof/>
          <w:sz w:val="24"/>
          <w:szCs w:val="24"/>
        </w:rPr>
        <w:t>салбарын танхимын үйл ажиллагааг удирдан зохион байгуулах чиг үүрэг бүхий хамтын удирдлагын байгууллага байна.</w:t>
      </w:r>
    </w:p>
    <w:p w14:paraId="7283A2D2"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3F0A444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13.2.Удирдах зөвлөл нь 11 гишүүний бүрэлдэхүүнтэй байна.</w:t>
      </w:r>
    </w:p>
    <w:p w14:paraId="07E9561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1D98A073"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13.3.Аймаг, нийслэлийн болон салбарын танхимын Удирдах зөвлөлийн бүрэлдэхүүнд нэг эцсийн өмчлөгчтэй таваас дээш тооны хуулийн этгээд байхыг хориглоно. </w:t>
      </w:r>
    </w:p>
    <w:p w14:paraId="03502B6E"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359ED1A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13.4.Аймаг, нийслэлийн болон салбарын танхимын Удирдах зөвлөл дараах бүрэн эрхийг хэрэгжүүлнэ:</w:t>
      </w:r>
    </w:p>
    <w:p w14:paraId="28DE0ACD"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6951331C"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noProof/>
          <w:sz w:val="24"/>
          <w:szCs w:val="24"/>
        </w:rPr>
        <w:tab/>
      </w:r>
      <w:r w:rsidRPr="00BD3F34">
        <w:rPr>
          <w:rFonts w:ascii="Arial" w:eastAsia="Calibri" w:hAnsi="Arial" w:cs="Arial"/>
          <w:bCs/>
          <w:noProof/>
          <w:sz w:val="24"/>
          <w:szCs w:val="24"/>
        </w:rPr>
        <w:t>13.4.1.аймаг, нийслэлийн болон салбарын танхимын үндсэн чиглэл, бодлогыг тодорхойлох;</w:t>
      </w:r>
    </w:p>
    <w:p w14:paraId="6B22B4CD"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p>
    <w:p w14:paraId="2D7F1170" w14:textId="77777777" w:rsidR="008A2D1A" w:rsidRPr="00BD3F34" w:rsidRDefault="008A2D1A" w:rsidP="008A2D1A">
      <w:pPr>
        <w:spacing w:line="240" w:lineRule="auto"/>
        <w:ind w:firstLine="1440"/>
        <w:contextualSpacing/>
        <w:jc w:val="both"/>
        <w:rPr>
          <w:rFonts w:ascii="Arial" w:eastAsia="Calibri" w:hAnsi="Arial" w:cs="Arial"/>
          <w:bCs/>
          <w:noProof/>
          <w:sz w:val="24"/>
          <w:szCs w:val="24"/>
        </w:rPr>
      </w:pPr>
      <w:r w:rsidRPr="00BD3F34">
        <w:rPr>
          <w:rFonts w:ascii="Arial" w:eastAsia="Calibri" w:hAnsi="Arial" w:cs="Arial"/>
          <w:bCs/>
          <w:noProof/>
          <w:sz w:val="24"/>
          <w:szCs w:val="24"/>
        </w:rPr>
        <w:t xml:space="preserve">13.4.2.аймаг, нийслэлийн болон салбарын танхимын даргыг сонгох, чөлөөлөх; </w:t>
      </w:r>
    </w:p>
    <w:p w14:paraId="7ECCBDFD" w14:textId="77777777" w:rsidR="008A2D1A" w:rsidRPr="00BD3F34" w:rsidRDefault="008A2D1A" w:rsidP="008A2D1A">
      <w:pPr>
        <w:spacing w:line="240" w:lineRule="auto"/>
        <w:contextualSpacing/>
        <w:jc w:val="both"/>
        <w:rPr>
          <w:rFonts w:ascii="Arial" w:eastAsia="Calibri" w:hAnsi="Arial" w:cs="Arial"/>
          <w:bCs/>
          <w:noProof/>
          <w:sz w:val="24"/>
          <w:szCs w:val="24"/>
        </w:rPr>
      </w:pPr>
    </w:p>
    <w:p w14:paraId="0FA19DFB" w14:textId="77777777" w:rsidR="008A2D1A" w:rsidRPr="00BD3F34" w:rsidRDefault="008A2D1A" w:rsidP="008A2D1A">
      <w:pPr>
        <w:spacing w:line="240" w:lineRule="auto"/>
        <w:ind w:firstLine="1440"/>
        <w:contextualSpacing/>
        <w:jc w:val="both"/>
        <w:rPr>
          <w:rFonts w:ascii="Arial" w:eastAsia="Calibri" w:hAnsi="Arial" w:cs="Arial"/>
          <w:noProof/>
          <w:sz w:val="24"/>
          <w:szCs w:val="24"/>
        </w:rPr>
      </w:pPr>
      <w:r w:rsidRPr="00BD3F34">
        <w:rPr>
          <w:rFonts w:ascii="Arial" w:eastAsia="Calibri" w:hAnsi="Arial" w:cs="Arial"/>
          <w:noProof/>
          <w:sz w:val="24"/>
          <w:szCs w:val="24"/>
        </w:rPr>
        <w:lastRenderedPageBreak/>
        <w:t xml:space="preserve">13.4.3.аймаг, нийслэлийн болон салбарын танхимын үйл ажиллагааны болон санхүүгийн төлөвлөгөөг хэлэлцэн батлах, </w:t>
      </w:r>
      <w:r w:rsidRPr="00BD3F34">
        <w:rPr>
          <w:rFonts w:ascii="Arial" w:eastAsia="Calibri" w:hAnsi="Arial" w:cs="Arial"/>
          <w:bCs/>
          <w:noProof/>
          <w:sz w:val="24"/>
          <w:szCs w:val="24"/>
        </w:rPr>
        <w:t>хэрэгжилтэд хяналт тавих</w:t>
      </w:r>
      <w:r w:rsidRPr="00BD3F34">
        <w:rPr>
          <w:rFonts w:ascii="Arial" w:eastAsia="Calibri" w:hAnsi="Arial" w:cs="Arial"/>
          <w:noProof/>
          <w:sz w:val="24"/>
          <w:szCs w:val="24"/>
        </w:rPr>
        <w:t>;</w:t>
      </w:r>
    </w:p>
    <w:p w14:paraId="46365E74"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ab/>
      </w:r>
    </w:p>
    <w:p w14:paraId="2ED271CA"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ab/>
        <w:t>13.4.4.аймаг, нийслэлийн болон салбарын танхимын бүх гишүүдийн хурлыг зарлан хуралдуулах;</w:t>
      </w:r>
    </w:p>
    <w:p w14:paraId="5A64309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50A810E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ab/>
        <w:t xml:space="preserve">13.4.5.аймаг, нийслэлийн болон салбарын танхимын </w:t>
      </w:r>
      <w:r w:rsidRPr="00BD3F34">
        <w:rPr>
          <w:rFonts w:ascii="Arial" w:eastAsia="Calibri" w:hAnsi="Arial" w:cs="Arial"/>
          <w:bCs/>
          <w:noProof/>
          <w:sz w:val="24"/>
          <w:szCs w:val="24"/>
        </w:rPr>
        <w:t xml:space="preserve">даргын </w:t>
      </w:r>
      <w:r w:rsidRPr="00BD3F34">
        <w:rPr>
          <w:rFonts w:ascii="Arial" w:eastAsia="Calibri" w:hAnsi="Arial" w:cs="Arial"/>
          <w:noProof/>
          <w:sz w:val="24"/>
          <w:szCs w:val="24"/>
        </w:rPr>
        <w:t>санал болгосноор аймаг, нийслэлийн болон салбарын танхимын гүйцэтгэх захирлыг томилох, чөлөөлөх;</w:t>
      </w:r>
    </w:p>
    <w:p w14:paraId="5A9C584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3AF3CC79" w14:textId="77777777" w:rsidR="008A2D1A" w:rsidRPr="00BD3F34" w:rsidRDefault="008A2D1A" w:rsidP="00EA1005">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ab/>
        <w:t>13.4.6.аймаг, нийслэлийн болон салбарын танхимын бүтцийг батлах;</w:t>
      </w:r>
    </w:p>
    <w:p w14:paraId="35F823A3"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noProof/>
          <w:sz w:val="24"/>
          <w:szCs w:val="24"/>
        </w:rPr>
        <w:tab/>
      </w:r>
      <w:r w:rsidRPr="00BD3F34">
        <w:rPr>
          <w:rFonts w:ascii="Arial" w:eastAsia="Calibri" w:hAnsi="Arial" w:cs="Arial"/>
          <w:bCs/>
          <w:noProof/>
          <w:sz w:val="24"/>
          <w:szCs w:val="24"/>
        </w:rPr>
        <w:t>13.4.7.аймаг, нийслэлийн болон салбарын танхимын бүх гишүүдийн хурлаар хэлэлцэх асуудлыг батлах;</w:t>
      </w:r>
    </w:p>
    <w:p w14:paraId="0B7BEA5A"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p>
    <w:p w14:paraId="2BDA32C6" w14:textId="77777777" w:rsidR="008A2D1A" w:rsidRPr="00BD3F34" w:rsidRDefault="008A2D1A" w:rsidP="008A2D1A">
      <w:pPr>
        <w:spacing w:line="240" w:lineRule="auto"/>
        <w:ind w:firstLine="720"/>
        <w:contextualSpacing/>
        <w:jc w:val="both"/>
        <w:rPr>
          <w:rFonts w:ascii="Arial" w:eastAsia="Calibri" w:hAnsi="Arial" w:cs="Arial"/>
          <w:bCs/>
          <w:noProof/>
          <w:color w:val="FF0000"/>
          <w:sz w:val="24"/>
          <w:szCs w:val="24"/>
        </w:rPr>
      </w:pPr>
      <w:r w:rsidRPr="00BD3F34">
        <w:rPr>
          <w:rFonts w:ascii="Arial" w:eastAsia="Calibri" w:hAnsi="Arial" w:cs="Arial"/>
          <w:bCs/>
          <w:noProof/>
          <w:sz w:val="24"/>
          <w:szCs w:val="24"/>
        </w:rPr>
        <w:tab/>
        <w:t>13.4.8.аймаг, нийслэлийн болон салбарын танхимын дүрэмд заасан бусад.</w:t>
      </w:r>
    </w:p>
    <w:p w14:paraId="6CDA929F"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ab/>
      </w:r>
    </w:p>
    <w:p w14:paraId="1837BC8C"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Calibri" w:hAnsi="Arial" w:cs="Arial"/>
          <w:noProof/>
          <w:sz w:val="24"/>
          <w:szCs w:val="24"/>
        </w:rPr>
        <w:t>13</w:t>
      </w:r>
      <w:r w:rsidRPr="00BD3F34">
        <w:rPr>
          <w:rFonts w:ascii="Arial" w:eastAsia="Times New Roman" w:hAnsi="Arial" w:cs="Arial"/>
          <w:noProof/>
          <w:sz w:val="24"/>
          <w:szCs w:val="24"/>
        </w:rPr>
        <w:t>.5.Удирдах зөвлөл улиралд нэгээс доошгүй удаа хуралдах бөгөөд нийт гишүүдийн дийлэнх олонх оролцсоноор хурал хүчин төгөлдөр болно.</w:t>
      </w:r>
    </w:p>
    <w:p w14:paraId="2D491828"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68309371"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Calibri" w:hAnsi="Arial" w:cs="Arial"/>
          <w:noProof/>
          <w:sz w:val="24"/>
          <w:szCs w:val="24"/>
        </w:rPr>
        <w:t>13</w:t>
      </w:r>
      <w:r w:rsidRPr="00BD3F34">
        <w:rPr>
          <w:rFonts w:ascii="Arial" w:eastAsia="Times New Roman" w:hAnsi="Arial" w:cs="Arial"/>
          <w:noProof/>
          <w:sz w:val="24"/>
          <w:szCs w:val="24"/>
        </w:rPr>
        <w:t xml:space="preserve">.6.Удирдах зөвлөлийн ээлжит бус хурлыг </w:t>
      </w:r>
      <w:r w:rsidRPr="00BD3F34">
        <w:rPr>
          <w:rFonts w:ascii="Arial" w:eastAsia="Times New Roman" w:hAnsi="Arial" w:cs="Arial"/>
          <w:bCs/>
          <w:noProof/>
          <w:sz w:val="24"/>
          <w:szCs w:val="24"/>
        </w:rPr>
        <w:t>дарга</w:t>
      </w:r>
      <w:r w:rsidRPr="00BD3F34">
        <w:rPr>
          <w:rFonts w:ascii="Arial" w:eastAsia="Times New Roman" w:hAnsi="Arial" w:cs="Arial"/>
          <w:noProof/>
          <w:sz w:val="24"/>
          <w:szCs w:val="24"/>
        </w:rPr>
        <w:t>, эсхүл удирдах зөвлөлийн гишүүдийн гуравны нэгээс доошгүйн саналаар зарлан хуралдуулна.</w:t>
      </w:r>
    </w:p>
    <w:p w14:paraId="2A9538E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39B3FFFB"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Calibri" w:hAnsi="Arial" w:cs="Arial"/>
          <w:noProof/>
          <w:sz w:val="24"/>
          <w:szCs w:val="24"/>
        </w:rPr>
        <w:t>13</w:t>
      </w:r>
      <w:r w:rsidRPr="00BD3F34">
        <w:rPr>
          <w:rFonts w:ascii="Arial" w:eastAsia="Times New Roman" w:hAnsi="Arial" w:cs="Arial"/>
          <w:noProof/>
          <w:sz w:val="24"/>
          <w:szCs w:val="24"/>
        </w:rPr>
        <w:t>.7.Удирдах зөвлөл хуралд оролцсон гишүүдийн олонхын саналаар шийдвэр гаргах бөгөөд санал тэнцсэн тохиолдолд нэмэлт санал хураалт явуулж санал дахин тэнцсэн тохиолдолд хуралдаан даргалагчийн саналаар шийдвэрлэнэ.</w:t>
      </w:r>
    </w:p>
    <w:p w14:paraId="49701DC5"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6D32E362" w14:textId="77777777" w:rsidR="008A2D1A" w:rsidRPr="00BD3F34" w:rsidRDefault="008A2D1A" w:rsidP="008A2D1A">
      <w:pPr>
        <w:spacing w:line="240" w:lineRule="auto"/>
        <w:ind w:firstLine="720"/>
        <w:contextualSpacing/>
        <w:jc w:val="both"/>
        <w:textAlignment w:val="top"/>
        <w:rPr>
          <w:rFonts w:ascii="Arial" w:eastAsia="Times New Roman" w:hAnsi="Arial" w:cs="Arial"/>
          <w:b/>
          <w:bCs/>
          <w:noProof/>
          <w:sz w:val="24"/>
          <w:szCs w:val="24"/>
        </w:rPr>
      </w:pPr>
      <w:r w:rsidRPr="00BD3F34">
        <w:rPr>
          <w:rFonts w:ascii="Arial" w:eastAsia="Times New Roman" w:hAnsi="Arial" w:cs="Arial"/>
          <w:b/>
          <w:bCs/>
          <w:noProof/>
          <w:sz w:val="24"/>
          <w:szCs w:val="24"/>
        </w:rPr>
        <w:t>14 дүгээр зүйл.Аймаг, нийслэлийн болон салбарын танхимын дарга</w:t>
      </w:r>
    </w:p>
    <w:p w14:paraId="544A181E" w14:textId="77777777" w:rsidR="008A2D1A" w:rsidRPr="00BD3F34" w:rsidRDefault="008A2D1A" w:rsidP="008A2D1A">
      <w:pPr>
        <w:spacing w:line="240" w:lineRule="auto"/>
        <w:ind w:firstLine="720"/>
        <w:contextualSpacing/>
        <w:jc w:val="both"/>
        <w:textAlignment w:val="top"/>
        <w:rPr>
          <w:rFonts w:ascii="Arial" w:eastAsia="Times New Roman" w:hAnsi="Arial" w:cs="Arial"/>
          <w:b/>
          <w:bCs/>
          <w:noProof/>
          <w:sz w:val="24"/>
          <w:szCs w:val="24"/>
        </w:rPr>
      </w:pPr>
    </w:p>
    <w:p w14:paraId="398C17EE"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14.1.Аймаг, нийслэлийн болон салбарын танхимын </w:t>
      </w:r>
      <w:r w:rsidRPr="00BD3F34">
        <w:rPr>
          <w:rFonts w:ascii="Arial" w:eastAsia="Calibri" w:hAnsi="Arial" w:cs="Times New Roman"/>
          <w:bCs/>
          <w:noProof/>
          <w:sz w:val="24"/>
          <w:szCs w:val="24"/>
        </w:rPr>
        <w:t xml:space="preserve">даргыг </w:t>
      </w:r>
      <w:r w:rsidRPr="00BD3F34">
        <w:rPr>
          <w:rFonts w:ascii="Arial" w:eastAsia="Calibri" w:hAnsi="Arial" w:cs="Arial"/>
          <w:bCs/>
          <w:noProof/>
          <w:sz w:val="24"/>
          <w:szCs w:val="24"/>
        </w:rPr>
        <w:t>Удирдах зөвлөлийн хурлаас</w:t>
      </w:r>
      <w:r w:rsidRPr="00BD3F34">
        <w:rPr>
          <w:rFonts w:ascii="Arial" w:eastAsia="Calibri" w:hAnsi="Arial" w:cs="Arial"/>
          <w:noProof/>
          <w:sz w:val="24"/>
          <w:szCs w:val="24"/>
        </w:rPr>
        <w:t xml:space="preserve"> нууц санал хураалтаар нэг удаа дөрвөн жилийн хугацаагаар сонгоно.</w:t>
      </w:r>
    </w:p>
    <w:p w14:paraId="4E7EE7EB"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7593EFC5"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14.2.Аймаг, нийслэлийн болон салбарын танхимын дарга нь тухайн танхимын удирдах зөвлөлийн дарга байна.</w:t>
      </w:r>
    </w:p>
    <w:p w14:paraId="47624AC2" w14:textId="77777777" w:rsidR="008A2D1A" w:rsidRPr="00BD3F34" w:rsidRDefault="008A2D1A" w:rsidP="008A2D1A">
      <w:pPr>
        <w:tabs>
          <w:tab w:val="left" w:pos="4215"/>
        </w:tabs>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ab/>
      </w:r>
    </w:p>
    <w:p w14:paraId="20DAC76D"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14.3.Аймаг, нийслэлийн болон салбарын танхимын дарга нь </w:t>
      </w:r>
      <w:r w:rsidRPr="00BD3F34">
        <w:rPr>
          <w:rFonts w:ascii="Arial" w:eastAsia="Calibri" w:hAnsi="Arial" w:cs="Arial"/>
          <w:noProof/>
          <w:color w:val="000000"/>
          <w:sz w:val="24"/>
          <w:szCs w:val="24"/>
        </w:rPr>
        <w:t xml:space="preserve">дараах </w:t>
      </w:r>
      <w:r w:rsidRPr="00BD3F34">
        <w:rPr>
          <w:rFonts w:ascii="Arial" w:eastAsia="Calibri" w:hAnsi="Arial" w:cs="Arial"/>
          <w:noProof/>
          <w:sz w:val="24"/>
          <w:szCs w:val="24"/>
        </w:rPr>
        <w:t>бүрэн эрхийг хэрэгжүүлнэ:</w:t>
      </w:r>
    </w:p>
    <w:p w14:paraId="04215700"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0E134989"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14.3.1.аймаг, нийслэлийн болон салбарын танхимыг төлөөлөх;</w:t>
      </w:r>
    </w:p>
    <w:p w14:paraId="14F8B888" w14:textId="77777777" w:rsidR="008A2D1A" w:rsidRPr="00BD3F34"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r w:rsidRPr="00BD3F34">
        <w:rPr>
          <w:rFonts w:ascii="Arial" w:eastAsia="Times New Roman" w:hAnsi="Arial" w:cs="Arial"/>
          <w:noProof/>
          <w:sz w:val="24"/>
          <w:szCs w:val="24"/>
        </w:rPr>
        <w:t xml:space="preserve">14.3.2.аймаг, нийслэлийн болон салбарын танхимын нэрийн өмнөөс гэрээ, </w:t>
      </w:r>
      <w:r w:rsidRPr="00BD3F34">
        <w:rPr>
          <w:rFonts w:ascii="Arial" w:eastAsia="Times New Roman" w:hAnsi="Arial" w:cs="Arial"/>
          <w:bCs/>
          <w:noProof/>
          <w:sz w:val="24"/>
          <w:szCs w:val="24"/>
        </w:rPr>
        <w:t>хэлцэл</w:t>
      </w:r>
      <w:r w:rsidRPr="00BD3F34">
        <w:rPr>
          <w:rFonts w:ascii="Arial" w:eastAsia="Times New Roman" w:hAnsi="Arial" w:cs="Arial"/>
          <w:noProof/>
          <w:sz w:val="24"/>
          <w:szCs w:val="24"/>
        </w:rPr>
        <w:t xml:space="preserve"> байгуулах; </w:t>
      </w:r>
    </w:p>
    <w:p w14:paraId="24CBEFE2" w14:textId="77777777" w:rsidR="008A2D1A" w:rsidRPr="00BD3F34" w:rsidRDefault="008A2D1A" w:rsidP="008A2D1A">
      <w:pPr>
        <w:spacing w:line="240" w:lineRule="auto"/>
        <w:ind w:firstLine="1440"/>
        <w:contextualSpacing/>
        <w:jc w:val="both"/>
        <w:textAlignment w:val="top"/>
        <w:rPr>
          <w:rFonts w:ascii="Arial" w:eastAsia="Times New Roman" w:hAnsi="Arial" w:cs="Arial"/>
          <w:strike/>
          <w:noProof/>
          <w:color w:val="FF0000"/>
          <w:sz w:val="24"/>
          <w:szCs w:val="24"/>
        </w:rPr>
      </w:pPr>
    </w:p>
    <w:p w14:paraId="3EBE669A"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14.3.3.аймаг, нийслэлийн болон салбарын танхимын бүх гишүүдийн хурал, удирдах зөвлөлийн шийдвэрийг биелүүлэх ажлыг зохион байгуулах;</w:t>
      </w:r>
    </w:p>
    <w:p w14:paraId="2972EFF3"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396BF420"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14.3.4.хууль болон аймаг, нийслэлийн болон салбарын танхимын дүрэмд заасан бусад бүрэн эрх.</w:t>
      </w:r>
    </w:p>
    <w:p w14:paraId="7D8147F6" w14:textId="77777777" w:rsidR="008A2D1A" w:rsidRPr="00BD3F34" w:rsidRDefault="008A2D1A" w:rsidP="008A2D1A">
      <w:pPr>
        <w:spacing w:line="240" w:lineRule="auto"/>
        <w:ind w:firstLine="1440"/>
        <w:contextualSpacing/>
        <w:jc w:val="both"/>
        <w:textAlignment w:val="top"/>
        <w:rPr>
          <w:rFonts w:ascii="Arial" w:eastAsia="Times New Roman" w:hAnsi="Arial" w:cs="Arial"/>
          <w:noProof/>
          <w:sz w:val="24"/>
          <w:szCs w:val="24"/>
        </w:rPr>
      </w:pPr>
    </w:p>
    <w:p w14:paraId="63B2AE7D" w14:textId="77777777" w:rsidR="008A2D1A" w:rsidRPr="00BD3F34" w:rsidRDefault="008A2D1A" w:rsidP="008A2D1A">
      <w:pPr>
        <w:spacing w:line="240" w:lineRule="auto"/>
        <w:contextualSpacing/>
        <w:jc w:val="both"/>
        <w:textAlignment w:val="top"/>
        <w:rPr>
          <w:rFonts w:ascii="Arial" w:eastAsia="Calibri" w:hAnsi="Arial" w:cs="Arial"/>
          <w:noProof/>
          <w:sz w:val="24"/>
          <w:szCs w:val="24"/>
        </w:rPr>
      </w:pPr>
      <w:r w:rsidRPr="00BD3F34">
        <w:rPr>
          <w:rFonts w:ascii="Arial" w:eastAsia="Times New Roman" w:hAnsi="Arial" w:cs="Arial"/>
          <w:noProof/>
          <w:sz w:val="24"/>
          <w:szCs w:val="24"/>
        </w:rPr>
        <w:tab/>
        <w:t xml:space="preserve">14.4.Аймаг, нийслэлийн болон салбарын танхимын дарга нь </w:t>
      </w:r>
      <w:r w:rsidRPr="00BD3F34">
        <w:rPr>
          <w:rFonts w:ascii="Arial" w:eastAsia="Calibri" w:hAnsi="Arial" w:cs="Arial"/>
          <w:noProof/>
          <w:sz w:val="24"/>
          <w:szCs w:val="24"/>
        </w:rPr>
        <w:t>Удирдах зөвлөлийн гишүүдийн мэдээлэлд орсон өөрчлөлтийг тухай бүр Монголын Үндэсний танхимд хүргүүлнэ.</w:t>
      </w:r>
    </w:p>
    <w:p w14:paraId="58DCD0A5"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2A3D1E9D"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14.5.Аймаг, нийслэлийн болон салбарын танхимын дарга нь өөрийн бүрэн эрхийн хүрээнд тушаал гаргана.</w:t>
      </w:r>
    </w:p>
    <w:p w14:paraId="05CC2A41"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047DC274"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t>14.6.Аймаг, нийслэлийн болон салбарын танхимын дарга дараах үндэслэлээр үүрэгт ажлаас чөлөөлөгдөх хүсэлтээ Удирдах зөвлөлд гаргана:</w:t>
      </w:r>
    </w:p>
    <w:p w14:paraId="67999083"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r>
      <w:r w:rsidRPr="00BD3F34">
        <w:rPr>
          <w:rFonts w:ascii="Arial" w:eastAsia="Times New Roman" w:hAnsi="Arial" w:cs="Arial"/>
          <w:noProof/>
          <w:sz w:val="24"/>
          <w:szCs w:val="24"/>
        </w:rPr>
        <w:tab/>
      </w:r>
    </w:p>
    <w:p w14:paraId="0949F086"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r>
      <w:r w:rsidRPr="00BD3F34">
        <w:rPr>
          <w:rFonts w:ascii="Arial" w:eastAsia="Times New Roman" w:hAnsi="Arial" w:cs="Arial"/>
          <w:noProof/>
          <w:sz w:val="24"/>
          <w:szCs w:val="24"/>
        </w:rPr>
        <w:tab/>
        <w:t>14.6.1.эрүүл мэндийн байдал болон хүндэтгэн үзэх бусад шалтгаанаар албан үүргээ гүйцэтгэх боломжгүй болсон;</w:t>
      </w:r>
    </w:p>
    <w:p w14:paraId="749CEC9D"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432E3C1F"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r>
      <w:r w:rsidRPr="00BD3F34">
        <w:rPr>
          <w:rFonts w:ascii="Arial" w:eastAsia="Times New Roman" w:hAnsi="Arial" w:cs="Arial"/>
          <w:noProof/>
          <w:sz w:val="24"/>
          <w:szCs w:val="24"/>
        </w:rPr>
        <w:tab/>
        <w:t xml:space="preserve">14.6.2.төрийн албан тушаалд </w:t>
      </w:r>
      <w:r w:rsidR="00CC2062" w:rsidRPr="00BD3F34">
        <w:rPr>
          <w:rFonts w:ascii="Arial" w:eastAsia="Times New Roman" w:hAnsi="Arial" w:cs="Arial"/>
          <w:noProof/>
          <w:sz w:val="24"/>
          <w:szCs w:val="24"/>
        </w:rPr>
        <w:t>томилогдсон</w:t>
      </w:r>
      <w:r w:rsidRPr="00BD3F34">
        <w:rPr>
          <w:rFonts w:ascii="Arial" w:eastAsia="Times New Roman" w:hAnsi="Arial" w:cs="Arial"/>
          <w:noProof/>
          <w:sz w:val="24"/>
          <w:szCs w:val="24"/>
        </w:rPr>
        <w:t>.</w:t>
      </w:r>
    </w:p>
    <w:p w14:paraId="5FC5391E"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2C2D1528"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ab/>
        <w:t xml:space="preserve">14.7.Энэ </w:t>
      </w:r>
      <w:r w:rsidR="00CC2062" w:rsidRPr="00BD3F34">
        <w:rPr>
          <w:rFonts w:ascii="Arial" w:eastAsia="Times New Roman" w:hAnsi="Arial" w:cs="Arial"/>
          <w:noProof/>
          <w:sz w:val="24"/>
          <w:szCs w:val="24"/>
        </w:rPr>
        <w:t xml:space="preserve">зүйлийн </w:t>
      </w:r>
      <w:r w:rsidRPr="00BD3F34">
        <w:rPr>
          <w:rFonts w:ascii="Arial" w:eastAsia="Times New Roman" w:hAnsi="Arial" w:cs="Arial"/>
          <w:noProof/>
          <w:sz w:val="24"/>
          <w:szCs w:val="24"/>
        </w:rPr>
        <w:t xml:space="preserve">14.6-д заасан нөхцөл бий болсон эсхүл гэмт хэрэг үйлдсэнийг шүүхээс тогтоож, шүүхийн шийтгэх тогтоол </w:t>
      </w:r>
      <w:r w:rsidRPr="00BD3F34">
        <w:rPr>
          <w:rFonts w:ascii="Arial" w:eastAsia="Times New Roman" w:hAnsi="Arial" w:cs="Arial"/>
          <w:bCs/>
          <w:noProof/>
          <w:sz w:val="24"/>
          <w:szCs w:val="24"/>
        </w:rPr>
        <w:t xml:space="preserve">хуулийн хүчин төгөлдөр болсон бол удирдах зөвлөлөөс даргын бүрэн эрхийг түдгэлзүүлэх шийдвэр гаргаж, бүх гишүүдийн ээлжит бус хурлыг </w:t>
      </w:r>
      <w:r w:rsidRPr="00BD3F34">
        <w:rPr>
          <w:rFonts w:ascii="Arial" w:eastAsia="Times New Roman" w:hAnsi="Arial" w:cs="Arial"/>
          <w:noProof/>
          <w:sz w:val="24"/>
          <w:szCs w:val="24"/>
        </w:rPr>
        <w:t>30 хоногийн</w:t>
      </w:r>
      <w:r w:rsidRPr="00BD3F34">
        <w:rPr>
          <w:rFonts w:ascii="Arial" w:eastAsia="Calibri" w:hAnsi="Arial" w:cs="Times New Roman"/>
          <w:bCs/>
          <w:noProof/>
          <w:sz w:val="24"/>
          <w:szCs w:val="24"/>
        </w:rPr>
        <w:t xml:space="preserve"> дотор</w:t>
      </w:r>
      <w:r w:rsidRPr="00BD3F34">
        <w:rPr>
          <w:rFonts w:ascii="Arial" w:eastAsia="Times New Roman" w:hAnsi="Arial" w:cs="Arial"/>
          <w:bCs/>
          <w:noProof/>
          <w:sz w:val="24"/>
          <w:szCs w:val="24"/>
        </w:rPr>
        <w:t xml:space="preserve"> зарлан</w:t>
      </w:r>
      <w:r w:rsidRPr="00BD3F34">
        <w:rPr>
          <w:rFonts w:ascii="Arial" w:eastAsia="Times New Roman" w:hAnsi="Arial" w:cs="Arial"/>
          <w:noProof/>
          <w:sz w:val="24"/>
          <w:szCs w:val="24"/>
        </w:rPr>
        <w:t xml:space="preserve"> хуралдуулна.</w:t>
      </w:r>
    </w:p>
    <w:p w14:paraId="58917087" w14:textId="77777777" w:rsidR="008A2D1A" w:rsidRPr="00BD3F34" w:rsidRDefault="008A2D1A" w:rsidP="008A2D1A">
      <w:pPr>
        <w:spacing w:line="240" w:lineRule="auto"/>
        <w:contextualSpacing/>
        <w:jc w:val="both"/>
        <w:textAlignment w:val="top"/>
        <w:rPr>
          <w:rFonts w:ascii="Arial" w:eastAsia="Times New Roman" w:hAnsi="Arial" w:cs="Arial"/>
          <w:noProof/>
          <w:sz w:val="24"/>
          <w:szCs w:val="24"/>
        </w:rPr>
      </w:pPr>
    </w:p>
    <w:p w14:paraId="5E96D271" w14:textId="77777777" w:rsidR="008A2D1A" w:rsidRPr="00BD3F34" w:rsidRDefault="008A2D1A" w:rsidP="008A2D1A">
      <w:pPr>
        <w:spacing w:line="240" w:lineRule="auto"/>
        <w:contextualSpacing/>
        <w:jc w:val="both"/>
        <w:textAlignment w:val="top"/>
        <w:rPr>
          <w:rFonts w:ascii="Arial" w:eastAsia="Times New Roman" w:hAnsi="Arial" w:cs="Arial"/>
          <w:noProof/>
          <w:color w:val="FF0000"/>
          <w:sz w:val="24"/>
          <w:szCs w:val="24"/>
        </w:rPr>
      </w:pPr>
      <w:r w:rsidRPr="00BD3F34">
        <w:rPr>
          <w:rFonts w:ascii="Arial" w:eastAsia="Times New Roman" w:hAnsi="Arial" w:cs="Arial"/>
          <w:noProof/>
          <w:sz w:val="24"/>
          <w:szCs w:val="24"/>
        </w:rPr>
        <w:tab/>
        <w:t xml:space="preserve">14.8.Энэ </w:t>
      </w:r>
      <w:r w:rsidR="00CC2062" w:rsidRPr="00BD3F34">
        <w:rPr>
          <w:rFonts w:ascii="Arial" w:eastAsia="Times New Roman" w:hAnsi="Arial" w:cs="Arial"/>
          <w:noProof/>
          <w:sz w:val="24"/>
          <w:szCs w:val="24"/>
        </w:rPr>
        <w:t>зүйлийн</w:t>
      </w:r>
      <w:r w:rsidRPr="00BD3F34">
        <w:rPr>
          <w:rFonts w:ascii="Arial" w:eastAsia="Times New Roman" w:hAnsi="Arial" w:cs="Arial"/>
          <w:noProof/>
          <w:sz w:val="24"/>
          <w:szCs w:val="24"/>
        </w:rPr>
        <w:t xml:space="preserve"> 14.7-д заасны дагуу даргын бүрэн эрхийг түдгэлзүүлсэн хугацаанд даргын албан үүргийг түр орлон </w:t>
      </w:r>
      <w:r w:rsidRPr="00BD3F34">
        <w:rPr>
          <w:rFonts w:ascii="Arial" w:eastAsia="Times New Roman" w:hAnsi="Arial" w:cs="Arial"/>
          <w:bCs/>
          <w:noProof/>
          <w:sz w:val="24"/>
          <w:szCs w:val="24"/>
        </w:rPr>
        <w:t>гүйцэтгэгчийг  удирдах зөвлөл томилно.</w:t>
      </w:r>
    </w:p>
    <w:p w14:paraId="5B142C5D" w14:textId="77777777" w:rsidR="008A2D1A" w:rsidRPr="00BD3F34" w:rsidRDefault="008A2D1A" w:rsidP="008A2D1A">
      <w:pPr>
        <w:spacing w:line="240" w:lineRule="auto"/>
        <w:contextualSpacing/>
        <w:jc w:val="both"/>
        <w:textAlignment w:val="top"/>
        <w:rPr>
          <w:rFonts w:ascii="Arial" w:hAnsi="Arial" w:cs="Arial"/>
          <w:bCs/>
          <w:sz w:val="24"/>
          <w:szCs w:val="24"/>
        </w:rPr>
      </w:pPr>
    </w:p>
    <w:p w14:paraId="2FF6DA88" w14:textId="77777777" w:rsidR="008A2D1A" w:rsidRPr="00BD3F34" w:rsidRDefault="008A2D1A" w:rsidP="008A2D1A">
      <w:pPr>
        <w:spacing w:line="240" w:lineRule="auto"/>
        <w:ind w:firstLine="720"/>
        <w:contextualSpacing/>
        <w:jc w:val="both"/>
        <w:textAlignment w:val="top"/>
        <w:rPr>
          <w:rFonts w:ascii="Arial" w:eastAsia="Times New Roman" w:hAnsi="Arial" w:cs="Arial"/>
          <w:b/>
          <w:noProof/>
          <w:sz w:val="24"/>
          <w:szCs w:val="24"/>
        </w:rPr>
      </w:pPr>
      <w:r w:rsidRPr="00BD3F34">
        <w:rPr>
          <w:rFonts w:ascii="Arial" w:eastAsia="Times New Roman" w:hAnsi="Arial" w:cs="Arial"/>
          <w:b/>
          <w:noProof/>
          <w:sz w:val="24"/>
          <w:szCs w:val="24"/>
        </w:rPr>
        <w:t xml:space="preserve">15 дугаар зүйл.Аймаг, нийслэлийн болон салбарын танхимын хяналтын зөвлөл   </w:t>
      </w:r>
    </w:p>
    <w:p w14:paraId="2C2A58B7" w14:textId="77777777" w:rsidR="008A2D1A" w:rsidRPr="00BD3F34" w:rsidRDefault="008A2D1A" w:rsidP="008A2D1A">
      <w:pPr>
        <w:spacing w:line="240" w:lineRule="auto"/>
        <w:contextualSpacing/>
        <w:jc w:val="both"/>
        <w:textAlignment w:val="top"/>
        <w:rPr>
          <w:rFonts w:ascii="Arial" w:eastAsia="Times New Roman" w:hAnsi="Arial" w:cs="Arial"/>
          <w:b/>
          <w:noProof/>
          <w:sz w:val="24"/>
          <w:szCs w:val="24"/>
        </w:rPr>
      </w:pPr>
    </w:p>
    <w:p w14:paraId="6F9A3EFE"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bCs/>
          <w:noProof/>
          <w:sz w:val="24"/>
          <w:szCs w:val="24"/>
        </w:rPr>
        <w:t>15.1.Хяналтын зөвлөл нь аймаг, нийслэлийн болон салбарын танхимын дүрэм, журмын хэрэгжилтэд хяналт тавих, санхүүгийн үйл ажиллагааны талаар дүгнэлт гаргах хөндлөнгийн аудитын байгууллагыг сонгох чиг үүргийг хэрэгжүүлнэ.</w:t>
      </w:r>
    </w:p>
    <w:p w14:paraId="0B6F804D"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4F99BE59"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 xml:space="preserve">15.2.Хяналтын зөвлөлийн гишүүдийг </w:t>
      </w:r>
      <w:r w:rsidRPr="00BD3F34">
        <w:rPr>
          <w:rFonts w:ascii="Arial" w:eastAsia="Calibri" w:hAnsi="Arial" w:cs="Arial"/>
          <w:noProof/>
          <w:sz w:val="24"/>
          <w:szCs w:val="24"/>
        </w:rPr>
        <w:t xml:space="preserve">бүх гишүүдийн хурлаас </w:t>
      </w:r>
      <w:r w:rsidRPr="00BD3F34">
        <w:rPr>
          <w:rFonts w:ascii="Arial" w:eastAsia="Times New Roman" w:hAnsi="Arial" w:cs="Arial"/>
          <w:noProof/>
          <w:sz w:val="24"/>
          <w:szCs w:val="24"/>
        </w:rPr>
        <w:t>нууц санал хураалтаар нэг удаа дөрвөн жилийн хугацаагаар сонгоно.</w:t>
      </w:r>
    </w:p>
    <w:p w14:paraId="582834E5"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198229DC"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15.3.</w:t>
      </w:r>
      <w:r w:rsidRPr="00BD3F34">
        <w:rPr>
          <w:rFonts w:ascii="Arial" w:eastAsia="Times New Roman" w:hAnsi="Arial" w:cs="Arial"/>
          <w:bCs/>
          <w:noProof/>
          <w:sz w:val="24"/>
          <w:szCs w:val="24"/>
        </w:rPr>
        <w:t>Хяналтын зөвлөл</w:t>
      </w:r>
      <w:r w:rsidRPr="00BD3F34">
        <w:rPr>
          <w:rFonts w:ascii="Arial" w:eastAsia="Times New Roman" w:hAnsi="Arial" w:cs="Arial"/>
          <w:noProof/>
          <w:sz w:val="24"/>
          <w:szCs w:val="24"/>
        </w:rPr>
        <w:t xml:space="preserve"> үйл ажиллагаагаа бүх гишүүдийн хурлын өмнө хариуцан тайлагнана.</w:t>
      </w:r>
    </w:p>
    <w:p w14:paraId="318C8948"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777B5702"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r w:rsidRPr="00BD3F34">
        <w:rPr>
          <w:rFonts w:ascii="Arial" w:eastAsia="Times New Roman" w:hAnsi="Arial" w:cs="Arial"/>
          <w:noProof/>
          <w:sz w:val="24"/>
          <w:szCs w:val="24"/>
        </w:rPr>
        <w:t>15.</w:t>
      </w:r>
      <w:r w:rsidRPr="00BD3F34">
        <w:rPr>
          <w:rFonts w:ascii="Arial" w:eastAsia="Times New Roman" w:hAnsi="Arial" w:cs="Arial"/>
          <w:strike/>
          <w:noProof/>
          <w:sz w:val="24"/>
          <w:szCs w:val="24"/>
        </w:rPr>
        <w:t>4</w:t>
      </w:r>
      <w:r w:rsidRPr="00BD3F34">
        <w:rPr>
          <w:rFonts w:ascii="Arial" w:eastAsia="Times New Roman" w:hAnsi="Arial" w:cs="Arial"/>
          <w:noProof/>
          <w:sz w:val="24"/>
          <w:szCs w:val="24"/>
        </w:rPr>
        <w:t>.Аймаг, нийслэлийн болон салбарын танхимын удирдах зөвлөлийн гишүүн, дарга болон санхүүгийн асуудал хариуцсан ажилтан нь хяналтын зөвлөлийн гишүүн, дарга байхыг хориглоно.</w:t>
      </w:r>
    </w:p>
    <w:p w14:paraId="51C5EF59"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317BFA7B"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7C450FA8" w14:textId="77777777" w:rsidR="008A2D1A" w:rsidRPr="00BD3F34" w:rsidRDefault="008A2D1A" w:rsidP="008A2D1A">
      <w:pPr>
        <w:spacing w:line="240" w:lineRule="auto"/>
        <w:ind w:firstLine="720"/>
        <w:contextualSpacing/>
        <w:jc w:val="center"/>
        <w:textAlignment w:val="top"/>
        <w:rPr>
          <w:rFonts w:ascii="Arial" w:eastAsia="Times New Roman" w:hAnsi="Arial" w:cs="Arial"/>
          <w:b/>
          <w:bCs/>
          <w:noProof/>
          <w:sz w:val="24"/>
          <w:szCs w:val="24"/>
        </w:rPr>
      </w:pPr>
      <w:r w:rsidRPr="00BD3F34">
        <w:rPr>
          <w:rFonts w:ascii="Arial" w:eastAsia="Times New Roman" w:hAnsi="Arial" w:cs="Arial"/>
          <w:b/>
          <w:bCs/>
          <w:noProof/>
          <w:sz w:val="24"/>
          <w:szCs w:val="24"/>
        </w:rPr>
        <w:t>ТАВДУГААР БҮЛЭГ</w:t>
      </w:r>
    </w:p>
    <w:p w14:paraId="00768B1C" w14:textId="77777777" w:rsidR="00CC2062" w:rsidRPr="00BD3F34" w:rsidRDefault="008A2D1A" w:rsidP="008A2D1A">
      <w:pPr>
        <w:spacing w:line="240" w:lineRule="auto"/>
        <w:ind w:firstLine="720"/>
        <w:contextualSpacing/>
        <w:jc w:val="center"/>
        <w:textAlignment w:val="top"/>
        <w:rPr>
          <w:rFonts w:ascii="Arial" w:eastAsia="Times New Roman" w:hAnsi="Arial" w:cs="Arial"/>
          <w:b/>
          <w:bCs/>
          <w:noProof/>
          <w:sz w:val="24"/>
          <w:szCs w:val="24"/>
        </w:rPr>
      </w:pPr>
      <w:r w:rsidRPr="00BD3F34">
        <w:rPr>
          <w:rFonts w:ascii="Arial" w:eastAsia="Times New Roman" w:hAnsi="Arial" w:cs="Arial"/>
          <w:b/>
          <w:bCs/>
          <w:noProof/>
          <w:sz w:val="24"/>
          <w:szCs w:val="24"/>
        </w:rPr>
        <w:t xml:space="preserve">ХУДАЛДАА, АЖ ҮЙЛДВЭРИЙН ТАНХИМЫН </w:t>
      </w:r>
    </w:p>
    <w:p w14:paraId="5EC35403" w14:textId="77777777" w:rsidR="008A2D1A" w:rsidRPr="00BD3F34" w:rsidRDefault="008A2D1A" w:rsidP="008A2D1A">
      <w:pPr>
        <w:spacing w:line="240" w:lineRule="auto"/>
        <w:ind w:firstLine="720"/>
        <w:contextualSpacing/>
        <w:jc w:val="center"/>
        <w:textAlignment w:val="top"/>
        <w:rPr>
          <w:rFonts w:ascii="Arial" w:eastAsia="Times New Roman" w:hAnsi="Arial" w:cs="Arial"/>
          <w:b/>
          <w:bCs/>
          <w:noProof/>
          <w:sz w:val="24"/>
          <w:szCs w:val="24"/>
        </w:rPr>
      </w:pPr>
      <w:r w:rsidRPr="00BD3F34">
        <w:rPr>
          <w:rFonts w:ascii="Arial" w:eastAsia="Times New Roman" w:hAnsi="Arial" w:cs="Arial"/>
          <w:b/>
          <w:bCs/>
          <w:noProof/>
          <w:sz w:val="24"/>
          <w:szCs w:val="24"/>
        </w:rPr>
        <w:t>ГИШҮҮНЧЛЭЛ, САНХҮҮЖИЛТ</w:t>
      </w:r>
    </w:p>
    <w:p w14:paraId="067AE2B1" w14:textId="77777777" w:rsidR="008A2D1A" w:rsidRPr="00BD3F34" w:rsidRDefault="008A2D1A" w:rsidP="008A2D1A">
      <w:pPr>
        <w:spacing w:line="240" w:lineRule="auto"/>
        <w:ind w:firstLine="720"/>
        <w:contextualSpacing/>
        <w:jc w:val="both"/>
        <w:textAlignment w:val="top"/>
        <w:rPr>
          <w:rFonts w:ascii="Arial" w:eastAsia="Times New Roman" w:hAnsi="Arial" w:cs="Arial"/>
          <w:noProof/>
          <w:sz w:val="24"/>
          <w:szCs w:val="24"/>
        </w:rPr>
      </w:pPr>
    </w:p>
    <w:p w14:paraId="335758F3" w14:textId="77777777" w:rsidR="008A2D1A" w:rsidRPr="00BD3F34" w:rsidRDefault="008A2D1A" w:rsidP="008A2D1A">
      <w:pPr>
        <w:spacing w:line="240" w:lineRule="auto"/>
        <w:ind w:firstLine="720"/>
        <w:contextualSpacing/>
        <w:jc w:val="both"/>
        <w:textAlignment w:val="top"/>
        <w:rPr>
          <w:rFonts w:ascii="Arial" w:hAnsi="Arial" w:cs="Arial"/>
          <w:b/>
          <w:sz w:val="24"/>
          <w:szCs w:val="24"/>
        </w:rPr>
      </w:pPr>
      <w:r w:rsidRPr="00BD3F34">
        <w:rPr>
          <w:rFonts w:ascii="Arial" w:hAnsi="Arial" w:cs="Arial"/>
          <w:b/>
          <w:sz w:val="24"/>
          <w:szCs w:val="24"/>
        </w:rPr>
        <w:t>16 дугаар зүйл.Худалдаа, аж үйлдвэрийн танхимын гишүүнчлэл</w:t>
      </w:r>
    </w:p>
    <w:p w14:paraId="38FC220B" w14:textId="77777777" w:rsidR="008A2D1A" w:rsidRPr="00BD3F34" w:rsidRDefault="008A2D1A" w:rsidP="008A2D1A">
      <w:pPr>
        <w:spacing w:line="240" w:lineRule="auto"/>
        <w:contextualSpacing/>
        <w:jc w:val="both"/>
        <w:textAlignment w:val="top"/>
        <w:rPr>
          <w:rFonts w:ascii="Arial" w:hAnsi="Arial" w:cs="Arial"/>
          <w:bCs/>
          <w:sz w:val="24"/>
          <w:szCs w:val="24"/>
        </w:rPr>
      </w:pPr>
    </w:p>
    <w:p w14:paraId="3BB2C994" w14:textId="77777777" w:rsidR="008A2D1A" w:rsidRPr="00BD3F34" w:rsidRDefault="008A2D1A" w:rsidP="008A2D1A">
      <w:pPr>
        <w:spacing w:after="0" w:line="240" w:lineRule="auto"/>
        <w:ind w:firstLine="720"/>
        <w:contextualSpacing/>
        <w:jc w:val="both"/>
        <w:textAlignment w:val="top"/>
        <w:rPr>
          <w:rFonts w:ascii="Arial" w:hAnsi="Arial" w:cs="Arial"/>
          <w:bCs/>
          <w:sz w:val="24"/>
          <w:szCs w:val="24"/>
        </w:rPr>
      </w:pPr>
      <w:r w:rsidRPr="00BD3F34">
        <w:rPr>
          <w:rFonts w:ascii="Arial" w:hAnsi="Arial" w:cs="Arial"/>
          <w:bCs/>
          <w:sz w:val="24"/>
          <w:szCs w:val="24"/>
        </w:rPr>
        <w:t xml:space="preserve">16.1.Аймаг, нийслэлийн болон салбарын танхимууд нь Монголын Үндэсний танхимын гишүүн байна. </w:t>
      </w:r>
    </w:p>
    <w:p w14:paraId="54EBF47A" w14:textId="77777777" w:rsidR="008A2D1A" w:rsidRPr="00BD3F34" w:rsidRDefault="008A2D1A" w:rsidP="008A2D1A">
      <w:pPr>
        <w:spacing w:after="0" w:line="240" w:lineRule="auto"/>
        <w:ind w:firstLine="720"/>
        <w:contextualSpacing/>
        <w:jc w:val="both"/>
        <w:textAlignment w:val="top"/>
        <w:rPr>
          <w:rFonts w:ascii="Arial" w:hAnsi="Arial" w:cs="Arial"/>
          <w:bCs/>
          <w:sz w:val="24"/>
          <w:szCs w:val="24"/>
        </w:rPr>
      </w:pPr>
    </w:p>
    <w:p w14:paraId="7B0ED19F" w14:textId="77777777" w:rsidR="008A2D1A" w:rsidRPr="00BD3F34" w:rsidRDefault="008A2D1A" w:rsidP="008A2D1A">
      <w:pPr>
        <w:spacing w:after="0" w:line="240" w:lineRule="auto"/>
        <w:ind w:firstLine="720"/>
        <w:contextualSpacing/>
        <w:jc w:val="both"/>
        <w:textAlignment w:val="top"/>
        <w:rPr>
          <w:rFonts w:ascii="Arial" w:hAnsi="Arial" w:cs="Arial"/>
          <w:bCs/>
          <w:sz w:val="24"/>
          <w:szCs w:val="24"/>
        </w:rPr>
      </w:pPr>
      <w:r w:rsidRPr="00BD3F34">
        <w:rPr>
          <w:rFonts w:ascii="Arial" w:hAnsi="Arial" w:cs="Arial"/>
          <w:bCs/>
          <w:sz w:val="24"/>
          <w:szCs w:val="24"/>
        </w:rPr>
        <w:t>16.2.Аж ахуйн үйл ажиллагаа эрхлэгч хуулийн этгээд нь өөрийн үйл ажиллагаа явуулж буй эдийн засгийн үйл ажиллагааны тодорхой нэг салбарын танхим</w:t>
      </w:r>
      <w:r w:rsidRPr="00BD3F34">
        <w:rPr>
          <w:rFonts w:ascii="Arial" w:hAnsi="Arial" w:cs="Arial"/>
          <w:b/>
          <w:sz w:val="24"/>
          <w:szCs w:val="24"/>
        </w:rPr>
        <w:t xml:space="preserve">, </w:t>
      </w:r>
      <w:r w:rsidRPr="00BD3F34">
        <w:rPr>
          <w:rFonts w:ascii="Arial" w:hAnsi="Arial" w:cs="Arial"/>
          <w:bCs/>
          <w:sz w:val="24"/>
          <w:szCs w:val="24"/>
        </w:rPr>
        <w:t>эсхүл өөрийн харьяа засаг захиргаа, нутаг дэвсгэрийн нэгжид хамаарах аймаг, нийслэлийн танхимд сайн дурын үндсэн дээр гишүүнээр элсэж болно.</w:t>
      </w:r>
    </w:p>
    <w:p w14:paraId="028CB0C9" w14:textId="77777777" w:rsidR="008A2D1A" w:rsidRPr="00BD3F34" w:rsidRDefault="008A2D1A" w:rsidP="008A2D1A">
      <w:pPr>
        <w:spacing w:after="0" w:line="240" w:lineRule="auto"/>
        <w:ind w:firstLine="720"/>
        <w:contextualSpacing/>
        <w:jc w:val="both"/>
        <w:rPr>
          <w:rFonts w:ascii="Arial" w:hAnsi="Arial" w:cs="Arial"/>
          <w:b/>
          <w:strike/>
          <w:sz w:val="24"/>
          <w:szCs w:val="24"/>
          <w:u w:val="single"/>
        </w:rPr>
      </w:pPr>
    </w:p>
    <w:p w14:paraId="6A66B16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lastRenderedPageBreak/>
        <w:t>16.3.Аж ахуй</w:t>
      </w:r>
      <w:r w:rsidRPr="00BD3F34">
        <w:rPr>
          <w:rFonts w:ascii="Arial" w:eastAsia="Calibri" w:hAnsi="Arial" w:cs="Arial"/>
          <w:bCs/>
          <w:noProof/>
          <w:sz w:val="24"/>
          <w:szCs w:val="24"/>
        </w:rPr>
        <w:t xml:space="preserve">н үйл ажиллагаа </w:t>
      </w:r>
      <w:r w:rsidRPr="00BD3F34">
        <w:rPr>
          <w:rFonts w:ascii="Arial" w:eastAsia="Calibri" w:hAnsi="Arial" w:cs="Arial"/>
          <w:noProof/>
          <w:sz w:val="24"/>
          <w:szCs w:val="24"/>
        </w:rPr>
        <w:t>эрхлэгч хуулийн этгээд нь өөрийн үйл ажиллагаа явуулж буй эдийн засгийн үйл ажиллагааны салбараас хамааран хэд хэдэн салбарын танхимд гишүүнээр элсэж болно.</w:t>
      </w:r>
    </w:p>
    <w:p w14:paraId="00B0F14D"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1F25CD86"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16.4.Аж ахуй</w:t>
      </w:r>
      <w:r w:rsidRPr="00BD3F34">
        <w:rPr>
          <w:rFonts w:ascii="Arial" w:eastAsia="Calibri" w:hAnsi="Arial" w:cs="Arial"/>
          <w:bCs/>
          <w:noProof/>
          <w:sz w:val="24"/>
          <w:szCs w:val="24"/>
        </w:rPr>
        <w:t xml:space="preserve">н үйл ажиллагаа </w:t>
      </w:r>
      <w:r w:rsidRPr="00BD3F34">
        <w:rPr>
          <w:rFonts w:ascii="Arial" w:eastAsia="Calibri" w:hAnsi="Arial" w:cs="Arial"/>
          <w:noProof/>
          <w:sz w:val="24"/>
          <w:szCs w:val="24"/>
        </w:rPr>
        <w:t>эрхлэгч хуулийн этгээд нь аймаг, нийслэлийн танхимаас гадна салбарын танхимд давхар гишүүнчлэлтэй байж болно.</w:t>
      </w:r>
    </w:p>
    <w:p w14:paraId="084A4A27"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250B6930"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16.5.Аж ахуйн үйл ажиллагаа эрхлэгч хуулийн этгээд нь Монголын Үндэсний танхимд гишүүнээр элсэхгүй.</w:t>
      </w:r>
    </w:p>
    <w:p w14:paraId="41CF1C4F" w14:textId="77777777" w:rsidR="008A2D1A" w:rsidRPr="00BD3F34" w:rsidRDefault="008A2D1A" w:rsidP="008A2D1A">
      <w:pPr>
        <w:spacing w:line="240" w:lineRule="auto"/>
        <w:contextualSpacing/>
        <w:jc w:val="both"/>
        <w:rPr>
          <w:rFonts w:ascii="Arial" w:eastAsia="Calibri" w:hAnsi="Arial" w:cs="Arial"/>
          <w:noProof/>
          <w:sz w:val="24"/>
          <w:szCs w:val="24"/>
        </w:rPr>
      </w:pPr>
    </w:p>
    <w:p w14:paraId="417DD7EE"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16.6.Төрийн өмчийн 50-аас дээш хувийн оролцоотой хуулийн этгээд нь худалдаа, аж үйлдвэрийн танхимд гишүүнээр элсэхгүй. </w:t>
      </w:r>
    </w:p>
    <w:p w14:paraId="13D1A3B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6C82B703"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16.7.Худалдаа, аж үйлдвэрийн танхим нь гишүүнчлэлийнхээ бүртгэлийг цахим хэлбэрээр хөтөлнө.</w:t>
      </w:r>
    </w:p>
    <w:p w14:paraId="6DB3E0E1" w14:textId="77777777" w:rsidR="008A2D1A" w:rsidRPr="00BD3F34" w:rsidRDefault="008A2D1A" w:rsidP="008A2D1A">
      <w:pPr>
        <w:spacing w:line="240" w:lineRule="auto"/>
        <w:contextualSpacing/>
        <w:jc w:val="both"/>
        <w:rPr>
          <w:rFonts w:ascii="Arial" w:eastAsia="Calibri" w:hAnsi="Arial" w:cs="Arial"/>
          <w:noProof/>
          <w:sz w:val="24"/>
          <w:szCs w:val="24"/>
        </w:rPr>
      </w:pPr>
    </w:p>
    <w:p w14:paraId="28C6FC12" w14:textId="77777777" w:rsidR="008A2D1A" w:rsidRPr="00BD3F34" w:rsidRDefault="008A2D1A" w:rsidP="008A2D1A">
      <w:pPr>
        <w:spacing w:line="240" w:lineRule="auto"/>
        <w:ind w:left="4395" w:hanging="3675"/>
        <w:contextualSpacing/>
        <w:jc w:val="both"/>
        <w:textAlignment w:val="top"/>
        <w:rPr>
          <w:rFonts w:ascii="Arial" w:hAnsi="Arial" w:cs="Arial"/>
          <w:b/>
          <w:sz w:val="24"/>
          <w:szCs w:val="24"/>
        </w:rPr>
      </w:pPr>
      <w:r w:rsidRPr="00BD3F34">
        <w:rPr>
          <w:rFonts w:ascii="Arial" w:hAnsi="Arial" w:cs="Arial"/>
          <w:b/>
          <w:sz w:val="24"/>
          <w:szCs w:val="24"/>
        </w:rPr>
        <w:t>17 дугаар зүйл.Худалдаа, аж үйлдвэрийн танхимын санхүүжилт, зарцуулалт</w:t>
      </w:r>
    </w:p>
    <w:p w14:paraId="74C0FA67" w14:textId="77777777" w:rsidR="008A2D1A" w:rsidRPr="00BD3F34" w:rsidRDefault="008A2D1A" w:rsidP="008A2D1A">
      <w:pPr>
        <w:spacing w:line="240" w:lineRule="auto"/>
        <w:ind w:firstLine="720"/>
        <w:contextualSpacing/>
        <w:jc w:val="both"/>
        <w:textAlignment w:val="top"/>
        <w:rPr>
          <w:rFonts w:ascii="Arial" w:hAnsi="Arial" w:cs="Arial"/>
          <w:b/>
          <w:sz w:val="24"/>
          <w:szCs w:val="24"/>
        </w:rPr>
      </w:pPr>
    </w:p>
    <w:p w14:paraId="2A5346A4" w14:textId="77777777" w:rsidR="008A2D1A" w:rsidRPr="00BD3F34" w:rsidRDefault="008A2D1A" w:rsidP="008A2D1A">
      <w:pPr>
        <w:spacing w:line="240" w:lineRule="auto"/>
        <w:ind w:firstLine="720"/>
        <w:contextualSpacing/>
        <w:jc w:val="both"/>
        <w:textAlignment w:val="top"/>
        <w:rPr>
          <w:rFonts w:ascii="Arial" w:hAnsi="Arial" w:cs="Arial"/>
          <w:bCs/>
          <w:sz w:val="24"/>
          <w:szCs w:val="24"/>
        </w:rPr>
      </w:pPr>
      <w:r w:rsidRPr="00BD3F34">
        <w:rPr>
          <w:rFonts w:ascii="Arial" w:hAnsi="Arial" w:cs="Arial"/>
          <w:bCs/>
          <w:sz w:val="24"/>
          <w:szCs w:val="24"/>
        </w:rPr>
        <w:t>17.1.Худалдаа, аж үйлдвэрийн танхимын санхүүжилт дараах эх үүсвэрээс бүрдэнэ:</w:t>
      </w:r>
    </w:p>
    <w:p w14:paraId="57C9D9EB" w14:textId="77777777" w:rsidR="008A2D1A" w:rsidRPr="00BD3F34" w:rsidRDefault="008A2D1A" w:rsidP="008A2D1A">
      <w:pPr>
        <w:spacing w:line="240" w:lineRule="auto"/>
        <w:ind w:firstLine="720"/>
        <w:contextualSpacing/>
        <w:jc w:val="both"/>
        <w:textAlignment w:val="top"/>
        <w:rPr>
          <w:rFonts w:ascii="Arial" w:hAnsi="Arial" w:cs="Arial"/>
          <w:bCs/>
          <w:sz w:val="24"/>
          <w:szCs w:val="24"/>
        </w:rPr>
      </w:pPr>
    </w:p>
    <w:p w14:paraId="75B9EC20" w14:textId="77777777" w:rsidR="008A2D1A" w:rsidRPr="00BD3F34" w:rsidRDefault="008A2D1A" w:rsidP="008A2D1A">
      <w:pPr>
        <w:spacing w:line="240" w:lineRule="auto"/>
        <w:ind w:firstLine="720"/>
        <w:contextualSpacing/>
        <w:jc w:val="both"/>
        <w:textAlignment w:val="top"/>
        <w:rPr>
          <w:rFonts w:ascii="Arial" w:hAnsi="Arial" w:cs="Arial"/>
          <w:bCs/>
          <w:sz w:val="24"/>
          <w:szCs w:val="24"/>
        </w:rPr>
      </w:pPr>
      <w:r w:rsidRPr="00BD3F34">
        <w:rPr>
          <w:rFonts w:ascii="Arial" w:hAnsi="Arial" w:cs="Arial"/>
          <w:bCs/>
          <w:sz w:val="24"/>
          <w:szCs w:val="24"/>
        </w:rPr>
        <w:tab/>
        <w:t>17.1.1.гишүүнчлэлийн хураамж;</w:t>
      </w:r>
    </w:p>
    <w:p w14:paraId="78A48D12" w14:textId="77777777" w:rsidR="008A2D1A" w:rsidRPr="00BD3F34" w:rsidRDefault="008A2D1A" w:rsidP="008A2D1A">
      <w:pPr>
        <w:spacing w:after="0" w:line="240" w:lineRule="auto"/>
        <w:ind w:left="720" w:firstLine="720"/>
        <w:contextualSpacing/>
        <w:rPr>
          <w:rFonts w:ascii="Arial" w:eastAsia="Calibri" w:hAnsi="Arial" w:cs="Arial"/>
          <w:noProof/>
          <w:sz w:val="24"/>
          <w:szCs w:val="24"/>
        </w:rPr>
      </w:pPr>
      <w:r w:rsidRPr="00BD3F34">
        <w:rPr>
          <w:rFonts w:ascii="Arial" w:hAnsi="Arial" w:cs="Arial"/>
          <w:bCs/>
          <w:sz w:val="24"/>
          <w:szCs w:val="24"/>
        </w:rPr>
        <w:t>17.1.2.</w:t>
      </w:r>
      <w:r w:rsidRPr="00BD3F34">
        <w:rPr>
          <w:rFonts w:ascii="Arial" w:eastAsia="Calibri" w:hAnsi="Arial" w:cs="Arial"/>
          <w:noProof/>
          <w:sz w:val="24"/>
          <w:szCs w:val="24"/>
        </w:rPr>
        <w:t>хандив, тусламж;</w:t>
      </w:r>
    </w:p>
    <w:p w14:paraId="5BC4D8B5" w14:textId="77777777" w:rsidR="008A2D1A" w:rsidRPr="00BD3F34" w:rsidRDefault="008A2D1A" w:rsidP="008A2D1A">
      <w:pPr>
        <w:spacing w:after="0" w:line="240" w:lineRule="auto"/>
        <w:ind w:left="720" w:firstLine="720"/>
        <w:contextualSpacing/>
        <w:rPr>
          <w:rFonts w:ascii="Arial" w:eastAsia="Calibri" w:hAnsi="Arial" w:cs="Arial"/>
          <w:noProof/>
          <w:sz w:val="24"/>
          <w:szCs w:val="24"/>
        </w:rPr>
      </w:pPr>
      <w:r w:rsidRPr="00BD3F34">
        <w:rPr>
          <w:rFonts w:ascii="Arial" w:eastAsia="Calibri" w:hAnsi="Arial" w:cs="Arial"/>
          <w:noProof/>
          <w:sz w:val="24"/>
          <w:szCs w:val="24"/>
        </w:rPr>
        <w:t>17.1.3.үйлчилгээний орлого;</w:t>
      </w:r>
    </w:p>
    <w:p w14:paraId="29BA8A9F" w14:textId="77777777" w:rsidR="008A2D1A" w:rsidRPr="00BD3F34" w:rsidRDefault="008A2D1A" w:rsidP="008A2D1A">
      <w:pPr>
        <w:spacing w:after="0" w:line="240" w:lineRule="auto"/>
        <w:ind w:left="720" w:firstLine="720"/>
        <w:contextualSpacing/>
        <w:rPr>
          <w:rFonts w:ascii="Arial" w:eastAsia="Calibri" w:hAnsi="Arial" w:cs="Arial"/>
          <w:noProof/>
          <w:sz w:val="24"/>
          <w:szCs w:val="24"/>
        </w:rPr>
      </w:pPr>
      <w:r w:rsidRPr="00BD3F34">
        <w:rPr>
          <w:rFonts w:ascii="Arial" w:eastAsia="Calibri" w:hAnsi="Arial" w:cs="Arial"/>
          <w:noProof/>
          <w:sz w:val="24"/>
          <w:szCs w:val="24"/>
        </w:rPr>
        <w:t>17.1.4.хуулиар хориглоогүй бусад эх үүсвэр.</w:t>
      </w:r>
    </w:p>
    <w:p w14:paraId="7464BAB1" w14:textId="77777777" w:rsidR="008A2D1A" w:rsidRPr="00BD3F34" w:rsidRDefault="008A2D1A" w:rsidP="008A2D1A">
      <w:pPr>
        <w:spacing w:after="0" w:line="240" w:lineRule="auto"/>
        <w:ind w:left="720" w:firstLine="720"/>
        <w:contextualSpacing/>
        <w:rPr>
          <w:rFonts w:ascii="Arial" w:eastAsia="Calibri" w:hAnsi="Arial" w:cs="Arial"/>
          <w:noProof/>
          <w:sz w:val="24"/>
          <w:szCs w:val="24"/>
        </w:rPr>
      </w:pPr>
    </w:p>
    <w:p w14:paraId="575B1CB3" w14:textId="77777777" w:rsidR="008A2D1A" w:rsidRPr="00BD3F34" w:rsidRDefault="008A2D1A" w:rsidP="008A2D1A">
      <w:pPr>
        <w:spacing w:line="240" w:lineRule="auto"/>
        <w:ind w:firstLine="720"/>
        <w:contextualSpacing/>
        <w:jc w:val="both"/>
        <w:textAlignment w:val="top"/>
        <w:rPr>
          <w:rFonts w:ascii="Arial" w:eastAsia="Calibri" w:hAnsi="Arial" w:cs="Arial"/>
          <w:noProof/>
          <w:sz w:val="24"/>
          <w:szCs w:val="24"/>
        </w:rPr>
      </w:pPr>
      <w:r w:rsidRPr="00BD3F34">
        <w:rPr>
          <w:rFonts w:ascii="Arial" w:hAnsi="Arial" w:cs="Arial"/>
          <w:bCs/>
          <w:sz w:val="24"/>
          <w:szCs w:val="24"/>
        </w:rPr>
        <w:t>17.2.</w:t>
      </w:r>
      <w:r w:rsidRPr="00BD3F34">
        <w:rPr>
          <w:rFonts w:ascii="Arial" w:eastAsia="Calibri" w:hAnsi="Arial" w:cs="Arial"/>
          <w:noProof/>
          <w:sz w:val="24"/>
          <w:szCs w:val="24"/>
        </w:rPr>
        <w:t>Энэ хуулийн 17.1.1-д заасан гишүүнчлэлийн хураамжийн хэмжээг тухайн танхимын удирдах зөвлөл батална.</w:t>
      </w:r>
    </w:p>
    <w:p w14:paraId="5D68D75E" w14:textId="77777777" w:rsidR="008A2D1A" w:rsidRPr="00BD3F34" w:rsidRDefault="008A2D1A" w:rsidP="008A2D1A">
      <w:pPr>
        <w:spacing w:line="240" w:lineRule="auto"/>
        <w:ind w:firstLine="720"/>
        <w:contextualSpacing/>
        <w:jc w:val="both"/>
        <w:textAlignment w:val="top"/>
        <w:rPr>
          <w:rFonts w:ascii="Arial" w:eastAsia="Calibri" w:hAnsi="Arial" w:cs="Arial"/>
          <w:noProof/>
          <w:sz w:val="24"/>
          <w:szCs w:val="24"/>
        </w:rPr>
      </w:pPr>
    </w:p>
    <w:p w14:paraId="1A1B10E9" w14:textId="77777777" w:rsidR="008A2D1A" w:rsidRPr="00BD3F34" w:rsidRDefault="008A2D1A" w:rsidP="008A2D1A">
      <w:pPr>
        <w:spacing w:line="240" w:lineRule="auto"/>
        <w:ind w:firstLine="720"/>
        <w:contextualSpacing/>
        <w:jc w:val="both"/>
        <w:textAlignment w:val="top"/>
        <w:rPr>
          <w:rFonts w:ascii="Arial" w:eastAsia="Calibri" w:hAnsi="Arial" w:cs="Arial"/>
          <w:noProof/>
          <w:sz w:val="24"/>
          <w:szCs w:val="24"/>
        </w:rPr>
      </w:pPr>
      <w:r w:rsidRPr="00BD3F34">
        <w:rPr>
          <w:rFonts w:ascii="Arial" w:eastAsia="Calibri" w:hAnsi="Arial" w:cs="Arial"/>
          <w:noProof/>
          <w:sz w:val="24"/>
          <w:szCs w:val="24"/>
        </w:rPr>
        <w:t>17.3.Аймаг, нийслэлийн болон салбарын танхим нь Монголын Үндэсний танхимд, аж ахуйн үйл ажиллагаа эрхлэгч хуулийн этгээд нь аймаг, нийслэлийн болон салбарын танхимд гишүүнчлэлийн хураамж төлнө.</w:t>
      </w:r>
    </w:p>
    <w:p w14:paraId="1B64735E" w14:textId="77777777" w:rsidR="008A2D1A" w:rsidRPr="00BD3F34" w:rsidRDefault="008A2D1A" w:rsidP="008A2D1A">
      <w:pPr>
        <w:spacing w:line="240" w:lineRule="auto"/>
        <w:ind w:firstLine="720"/>
        <w:contextualSpacing/>
        <w:jc w:val="both"/>
        <w:textAlignment w:val="top"/>
        <w:rPr>
          <w:rFonts w:ascii="Arial" w:eastAsia="Calibri" w:hAnsi="Arial" w:cs="Arial"/>
          <w:noProof/>
          <w:sz w:val="24"/>
          <w:szCs w:val="24"/>
        </w:rPr>
      </w:pPr>
    </w:p>
    <w:p w14:paraId="77AAA3E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17.4.Монголын Үндэсний танхимд тухайн жилийн гишүүнчлэлийн хураамжаа төлөөгүй аймаг, нийслэлийн болон салбарын танхим нь Монголын Үндэсний танхимын Их хурал, Удирдах зөвлөлд сонгох, сонгогдох эрх эдлэхгүй. </w:t>
      </w:r>
    </w:p>
    <w:p w14:paraId="685DDA8F"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7396887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17.5.Аймаг, нийслэлийн болон салбарын танхимд тухайн жилийн гишүүнчлэлийн хураамжаа төлөөгүй хуулийн этгээд нь аймаг, нийслэлийн болон салбарын танхимын бүх гишүүдийн хурал, удирдах зөвлөлд сонгох, сонгогдох эрх эдлэхгүй. </w:t>
      </w:r>
    </w:p>
    <w:p w14:paraId="70FE72B4"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6C836131"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17.6.Худалдаа, аж үйлдвэрийн  танхим нь гишүүнчлэлийн хураамж</w:t>
      </w:r>
      <w:r w:rsidRPr="00BD3F34">
        <w:rPr>
          <w:rFonts w:ascii="Arial" w:eastAsia="Calibri" w:hAnsi="Arial" w:cs="Times New Roman"/>
          <w:noProof/>
          <w:sz w:val="24"/>
          <w:szCs w:val="24"/>
        </w:rPr>
        <w:t xml:space="preserve"> </w:t>
      </w:r>
      <w:r w:rsidRPr="00BD3F34">
        <w:rPr>
          <w:rFonts w:ascii="Arial" w:eastAsia="Calibri" w:hAnsi="Arial" w:cs="Arial"/>
          <w:noProof/>
          <w:sz w:val="24"/>
          <w:szCs w:val="24"/>
        </w:rPr>
        <w:t>болон үйл ажиллагааны орлогоо зөвхөн хууль, дүрэмд заасан чиг үүргээ хэрэгжүүлэхэд зарцуулна.</w:t>
      </w:r>
    </w:p>
    <w:p w14:paraId="0734941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07229AAA"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17.7.Худалдаа, аж үйлдвэрийн танхим нь жил бүр санхүүгийн тайландаа хөндлөнгийн аудит хийлгэх бөгөөд гишүүд, олон нийтэд нээлттэй байна.</w:t>
      </w:r>
    </w:p>
    <w:p w14:paraId="559430D7"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31229414"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lastRenderedPageBreak/>
        <w:t>17.8.Худалдаа, аж үйлдвэрийн танхим нь өөрийн зорилго, чиг үүргийг хэрэгжүүлэхдээ бараа, ажил, үйлчилгээ худалдан авах, эзэмших, ашиглах, захиран зарцуулах эрхтэй.</w:t>
      </w:r>
    </w:p>
    <w:p w14:paraId="1697934B"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4FFA576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51F8A665" w14:textId="77777777" w:rsidR="008A2D1A" w:rsidRPr="00BD3F34" w:rsidRDefault="008A2D1A" w:rsidP="008A2D1A">
      <w:pPr>
        <w:keepNext/>
        <w:keepLines/>
        <w:spacing w:line="240" w:lineRule="auto"/>
        <w:contextualSpacing/>
        <w:jc w:val="center"/>
        <w:outlineLvl w:val="0"/>
        <w:rPr>
          <w:rFonts w:ascii="Arial" w:eastAsia="Times New Roman" w:hAnsi="Arial" w:cs="Arial"/>
          <w:b/>
          <w:noProof/>
          <w:sz w:val="24"/>
          <w:szCs w:val="24"/>
        </w:rPr>
      </w:pPr>
      <w:r w:rsidRPr="00BD3F34">
        <w:rPr>
          <w:rFonts w:ascii="Arial" w:eastAsia="Times New Roman" w:hAnsi="Arial" w:cs="Arial"/>
          <w:b/>
          <w:noProof/>
          <w:sz w:val="24"/>
          <w:szCs w:val="24"/>
        </w:rPr>
        <w:t>ЗУРГАДУГААР БҮЛЭГ</w:t>
      </w:r>
    </w:p>
    <w:p w14:paraId="4B145A91" w14:textId="77777777" w:rsidR="00CC2062" w:rsidRPr="00BD3F34" w:rsidRDefault="008A2D1A" w:rsidP="008A2D1A">
      <w:pPr>
        <w:keepNext/>
        <w:keepLines/>
        <w:spacing w:line="240" w:lineRule="auto"/>
        <w:contextualSpacing/>
        <w:jc w:val="center"/>
        <w:outlineLvl w:val="0"/>
        <w:rPr>
          <w:rFonts w:ascii="Arial" w:eastAsia="Calibri" w:hAnsi="Arial" w:cs="Arial"/>
          <w:b/>
          <w:noProof/>
          <w:sz w:val="24"/>
          <w:szCs w:val="24"/>
        </w:rPr>
      </w:pPr>
      <w:r w:rsidRPr="00BD3F34">
        <w:rPr>
          <w:rFonts w:ascii="Arial" w:eastAsia="Calibri" w:hAnsi="Arial" w:cs="Arial"/>
          <w:b/>
          <w:noProof/>
          <w:sz w:val="24"/>
          <w:szCs w:val="24"/>
        </w:rPr>
        <w:t xml:space="preserve">ХУДАЛДАА, АЖ ҮЙЛДВЭРИЙН ТАНХИМААС ТӨРИЙН </w:t>
      </w:r>
    </w:p>
    <w:p w14:paraId="66E33966" w14:textId="77777777" w:rsidR="008A2D1A" w:rsidRPr="00BD3F34" w:rsidRDefault="008A2D1A" w:rsidP="00CC2062">
      <w:pPr>
        <w:keepNext/>
        <w:keepLines/>
        <w:spacing w:line="240" w:lineRule="auto"/>
        <w:contextualSpacing/>
        <w:jc w:val="center"/>
        <w:outlineLvl w:val="0"/>
        <w:rPr>
          <w:rFonts w:ascii="Arial" w:eastAsia="Calibri" w:hAnsi="Arial" w:cs="Arial"/>
          <w:b/>
          <w:noProof/>
          <w:sz w:val="24"/>
          <w:szCs w:val="24"/>
        </w:rPr>
      </w:pPr>
      <w:r w:rsidRPr="00BD3F34">
        <w:rPr>
          <w:rFonts w:ascii="Arial" w:eastAsia="Calibri" w:hAnsi="Arial" w:cs="Arial"/>
          <w:b/>
          <w:noProof/>
          <w:sz w:val="24"/>
          <w:szCs w:val="24"/>
        </w:rPr>
        <w:t>БАЙГУУЛЛАГА, АЛБАН ТУШААЛТАНТАЙ ХАРИЛЦАХ</w:t>
      </w:r>
    </w:p>
    <w:p w14:paraId="361DFE42" w14:textId="77777777" w:rsidR="008A2D1A" w:rsidRPr="00BD3F34" w:rsidRDefault="008A2D1A" w:rsidP="008A2D1A">
      <w:pPr>
        <w:spacing w:line="240" w:lineRule="auto"/>
        <w:contextualSpacing/>
        <w:jc w:val="center"/>
        <w:rPr>
          <w:rFonts w:ascii="Arial" w:eastAsia="Calibri" w:hAnsi="Arial" w:cs="Arial"/>
          <w:b/>
          <w:noProof/>
          <w:sz w:val="24"/>
          <w:szCs w:val="24"/>
        </w:rPr>
      </w:pPr>
    </w:p>
    <w:p w14:paraId="37AFFBA6" w14:textId="77777777" w:rsidR="008A2D1A" w:rsidRPr="00BD3F34" w:rsidRDefault="008A2D1A" w:rsidP="008A2D1A">
      <w:pPr>
        <w:keepNext/>
        <w:keepLines/>
        <w:spacing w:after="0" w:line="240" w:lineRule="auto"/>
        <w:ind w:left="2520" w:hanging="1800"/>
        <w:contextualSpacing/>
        <w:outlineLvl w:val="1"/>
        <w:rPr>
          <w:rFonts w:ascii="Arial" w:eastAsia="Times New Roman" w:hAnsi="Arial" w:cs="Arial"/>
          <w:b/>
          <w:bCs/>
          <w:noProof/>
          <w:sz w:val="24"/>
          <w:szCs w:val="24"/>
        </w:rPr>
      </w:pPr>
      <w:bookmarkStart w:id="17" w:name="_Toc5640810"/>
      <w:bookmarkStart w:id="18" w:name="_Toc32776898"/>
      <w:r w:rsidRPr="00BD3F34">
        <w:rPr>
          <w:rFonts w:ascii="Arial" w:eastAsia="Times New Roman" w:hAnsi="Arial" w:cs="Arial"/>
          <w:b/>
          <w:bCs/>
          <w:noProof/>
          <w:sz w:val="24"/>
          <w:szCs w:val="24"/>
        </w:rPr>
        <w:t>18 дугаар зүйл.</w:t>
      </w:r>
      <w:bookmarkEnd w:id="17"/>
      <w:r w:rsidRPr="00BD3F34">
        <w:rPr>
          <w:rFonts w:ascii="Arial" w:eastAsia="Times New Roman" w:hAnsi="Arial" w:cs="Arial"/>
          <w:b/>
          <w:bCs/>
          <w:noProof/>
          <w:sz w:val="24"/>
          <w:szCs w:val="24"/>
        </w:rPr>
        <w:t>Худалдаа, аж үйлдвэрийн танхимаас төрийн байгууллага, албан тушаалтантай харилцах</w:t>
      </w:r>
      <w:bookmarkEnd w:id="18"/>
    </w:p>
    <w:p w14:paraId="7555E8B1" w14:textId="77777777" w:rsidR="008A2D1A" w:rsidRPr="00BD3F34" w:rsidRDefault="008A2D1A" w:rsidP="008A2D1A">
      <w:pPr>
        <w:spacing w:line="240" w:lineRule="auto"/>
        <w:contextualSpacing/>
        <w:jc w:val="both"/>
        <w:rPr>
          <w:rFonts w:ascii="Arial" w:eastAsia="Calibri" w:hAnsi="Arial" w:cs="Arial"/>
          <w:noProof/>
          <w:sz w:val="24"/>
          <w:szCs w:val="24"/>
        </w:rPr>
      </w:pPr>
    </w:p>
    <w:p w14:paraId="7BCCC2E3"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18.1.Монголын Үндэсний танхим нь худалдаа, аж үйлдвэрийн танхимын зорилгод хамаарах аливаа асуудлаар бүх шатны төрийн байгууллага, албан тушаалтантай шууд харилцана.</w:t>
      </w:r>
    </w:p>
    <w:p w14:paraId="795D7094"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10B4D02F"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18.2.Аймаг, нийслэлийн танхим нь үйл ажиллагаа явуулж байгаа аймаг, нийслэлийн төрийн байгууллага, албан тушаалтантай шууд харилцах бөгөөд бусад харилцаанд Монголын Үндэсний танхимаар дамжуулан харилцана. </w:t>
      </w:r>
    </w:p>
    <w:p w14:paraId="03A35CA4" w14:textId="77777777" w:rsidR="008A2D1A" w:rsidRPr="00BD3F34" w:rsidRDefault="008A2D1A" w:rsidP="008A2D1A">
      <w:pPr>
        <w:spacing w:line="240" w:lineRule="auto"/>
        <w:contextualSpacing/>
        <w:jc w:val="both"/>
        <w:rPr>
          <w:rFonts w:ascii="Arial" w:eastAsia="Calibri" w:hAnsi="Arial" w:cs="Arial"/>
          <w:noProof/>
          <w:sz w:val="24"/>
          <w:szCs w:val="24"/>
        </w:rPr>
      </w:pPr>
    </w:p>
    <w:p w14:paraId="2D25B095"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18.3.Салбарын танхим нь өөрийн хамаарах эдийн засгийн үйл ажиллагааны салбарын асуудлаар холбогдох төрийн захиргааны төв болон төрийн захиргааны байгууллага, албан тушаалтантай шууд харилцах бөгөөд бусад харилцаанд Монголын Үндэсний танхимаар дамжуулан харилцана.</w:t>
      </w:r>
    </w:p>
    <w:p w14:paraId="19F41607"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43FDD279"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18.4.Бүх шатны төрийн байгууллага, албан тушаалтан нь худалдаа, аж үйлдвэрийн танхим энэ хуульд заасан зорилго, чиг үүргээ хэрэгжүүлэхэд нь дэмжлэг, туслалцаа үзүүлнэ. </w:t>
      </w:r>
    </w:p>
    <w:p w14:paraId="7B80542E"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052A5BF4"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45166134" w14:textId="77777777" w:rsidR="008A2D1A" w:rsidRPr="00BD3F34" w:rsidRDefault="008A2D1A" w:rsidP="008A2D1A">
      <w:pPr>
        <w:spacing w:line="240" w:lineRule="auto"/>
        <w:contextualSpacing/>
        <w:jc w:val="center"/>
        <w:rPr>
          <w:rFonts w:ascii="Arial" w:eastAsia="Calibri" w:hAnsi="Arial" w:cs="Arial"/>
          <w:b/>
          <w:noProof/>
          <w:sz w:val="24"/>
          <w:szCs w:val="24"/>
        </w:rPr>
      </w:pPr>
      <w:r w:rsidRPr="00BD3F34">
        <w:rPr>
          <w:rFonts w:ascii="Arial" w:eastAsia="Calibri" w:hAnsi="Arial" w:cs="Arial"/>
          <w:b/>
          <w:noProof/>
          <w:sz w:val="24"/>
          <w:szCs w:val="24"/>
        </w:rPr>
        <w:t>ДОЛДУГААР БҮЛЭГ</w:t>
      </w:r>
    </w:p>
    <w:p w14:paraId="069BDF43" w14:textId="77777777" w:rsidR="008A2D1A" w:rsidRPr="00BD3F34" w:rsidRDefault="008A2D1A" w:rsidP="008A2D1A">
      <w:pPr>
        <w:keepNext/>
        <w:keepLines/>
        <w:spacing w:line="240" w:lineRule="auto"/>
        <w:contextualSpacing/>
        <w:jc w:val="center"/>
        <w:outlineLvl w:val="0"/>
        <w:rPr>
          <w:rFonts w:ascii="Arial" w:eastAsia="Times New Roman" w:hAnsi="Arial" w:cs="Arial"/>
          <w:b/>
          <w:noProof/>
          <w:sz w:val="24"/>
          <w:szCs w:val="24"/>
        </w:rPr>
      </w:pPr>
      <w:r w:rsidRPr="00BD3F34">
        <w:rPr>
          <w:rFonts w:ascii="Arial" w:eastAsia="Times New Roman" w:hAnsi="Arial" w:cs="Arial"/>
          <w:b/>
          <w:noProof/>
          <w:sz w:val="24"/>
          <w:szCs w:val="24"/>
        </w:rPr>
        <w:t>МОНГОЛЫН ҮНДЭСНИЙ ТАНХИМЫН ҮЗҮҮЛЭХ ҮЙЛЧИЛГЭЭ</w:t>
      </w:r>
    </w:p>
    <w:p w14:paraId="24D0B8E0" w14:textId="77777777" w:rsidR="008A2D1A" w:rsidRPr="00BD3F34" w:rsidRDefault="008A2D1A" w:rsidP="008A2D1A">
      <w:pPr>
        <w:spacing w:line="240" w:lineRule="auto"/>
        <w:contextualSpacing/>
        <w:jc w:val="center"/>
        <w:rPr>
          <w:rFonts w:ascii="Arial" w:eastAsia="Calibri" w:hAnsi="Arial" w:cs="Arial"/>
          <w:b/>
          <w:noProof/>
          <w:sz w:val="24"/>
          <w:szCs w:val="24"/>
        </w:rPr>
      </w:pPr>
    </w:p>
    <w:p w14:paraId="7651314E" w14:textId="77777777" w:rsidR="008A2D1A" w:rsidRPr="00BD3F34" w:rsidRDefault="008A2D1A" w:rsidP="008A2D1A">
      <w:pPr>
        <w:spacing w:line="240" w:lineRule="auto"/>
        <w:ind w:firstLine="720"/>
        <w:contextualSpacing/>
        <w:jc w:val="both"/>
        <w:rPr>
          <w:rFonts w:ascii="Arial" w:eastAsia="Calibri" w:hAnsi="Arial" w:cs="Arial"/>
          <w:b/>
          <w:bCs/>
          <w:noProof/>
          <w:sz w:val="24"/>
          <w:szCs w:val="24"/>
        </w:rPr>
      </w:pPr>
      <w:r w:rsidRPr="00BD3F34">
        <w:rPr>
          <w:rFonts w:ascii="Arial" w:eastAsia="Times New Roman" w:hAnsi="Arial" w:cs="Arial"/>
          <w:b/>
          <w:bCs/>
          <w:noProof/>
          <w:sz w:val="24"/>
          <w:szCs w:val="24"/>
        </w:rPr>
        <w:t>19 дүгээр зүйл.</w:t>
      </w:r>
      <w:r w:rsidRPr="00BD3F34">
        <w:rPr>
          <w:rFonts w:ascii="Arial" w:eastAsia="Calibri" w:hAnsi="Arial" w:cs="Arial"/>
          <w:b/>
          <w:bCs/>
          <w:noProof/>
          <w:sz w:val="24"/>
          <w:szCs w:val="24"/>
        </w:rPr>
        <w:t>Гарал үүсэл тодорхойлох, гэрчлэх, баталгаажуулах</w:t>
      </w:r>
    </w:p>
    <w:p w14:paraId="23DD6590" w14:textId="77777777" w:rsidR="008A2D1A" w:rsidRPr="00BD3F34" w:rsidRDefault="008A2D1A" w:rsidP="008A2D1A">
      <w:pPr>
        <w:spacing w:line="240" w:lineRule="auto"/>
        <w:contextualSpacing/>
        <w:jc w:val="both"/>
        <w:rPr>
          <w:rFonts w:ascii="Arial" w:eastAsia="Calibri" w:hAnsi="Arial" w:cs="Arial"/>
          <w:bCs/>
          <w:strike/>
          <w:noProof/>
          <w:sz w:val="24"/>
          <w:szCs w:val="24"/>
        </w:rPr>
      </w:pPr>
    </w:p>
    <w:p w14:paraId="7F8E1243"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bCs/>
          <w:noProof/>
          <w:sz w:val="24"/>
          <w:szCs w:val="24"/>
        </w:rPr>
        <w:t xml:space="preserve">19.1.Монголын Үндэсний танхим нь Монгол Улсаас гарал үүсэлтэй экспортын барааны гарал үүслийг тодорхойлох, гэрчлэх үйлчилгээ үзүүлнэ. </w:t>
      </w:r>
    </w:p>
    <w:p w14:paraId="085F8316" w14:textId="77777777" w:rsidR="008A2D1A" w:rsidRPr="00BD3F34" w:rsidRDefault="008A2D1A" w:rsidP="008A2D1A">
      <w:pPr>
        <w:spacing w:line="240" w:lineRule="auto"/>
        <w:ind w:firstLine="720"/>
        <w:contextualSpacing/>
        <w:jc w:val="both"/>
        <w:rPr>
          <w:rFonts w:ascii="Arial" w:eastAsia="Calibri" w:hAnsi="Arial" w:cs="Arial"/>
          <w:bCs/>
          <w:strike/>
          <w:noProof/>
          <w:sz w:val="24"/>
          <w:szCs w:val="24"/>
        </w:rPr>
      </w:pPr>
      <w:r w:rsidRPr="00BD3F34">
        <w:rPr>
          <w:rFonts w:ascii="Arial" w:eastAsia="Calibri" w:hAnsi="Arial" w:cs="Arial"/>
          <w:bCs/>
          <w:strike/>
          <w:noProof/>
          <w:sz w:val="24"/>
          <w:szCs w:val="24"/>
        </w:rPr>
        <w:t xml:space="preserve"> </w:t>
      </w:r>
    </w:p>
    <w:p w14:paraId="5334A873"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bCs/>
          <w:noProof/>
          <w:sz w:val="24"/>
          <w:szCs w:val="24"/>
        </w:rPr>
        <w:t xml:space="preserve">19.2.Монголын Үндэсний танхим нь эрх бүхий этгээдийн хүсэлтээр гарал үүслийн гэрчилгээг дахин шалгах буюу баталгаажуулж болно. </w:t>
      </w:r>
    </w:p>
    <w:p w14:paraId="262F2C3B" w14:textId="77777777" w:rsidR="008A2D1A" w:rsidRPr="00BD3F34" w:rsidRDefault="008A2D1A" w:rsidP="008A2D1A">
      <w:pPr>
        <w:spacing w:line="240" w:lineRule="auto"/>
        <w:contextualSpacing/>
        <w:jc w:val="both"/>
        <w:rPr>
          <w:rFonts w:ascii="Arial" w:eastAsia="Calibri" w:hAnsi="Arial" w:cs="Arial"/>
          <w:b/>
          <w:noProof/>
          <w:color w:val="4472C4"/>
          <w:sz w:val="24"/>
          <w:szCs w:val="24"/>
        </w:rPr>
      </w:pPr>
    </w:p>
    <w:p w14:paraId="7AC08ED9" w14:textId="77777777" w:rsidR="008A2D1A" w:rsidRPr="00BD3F34" w:rsidRDefault="008A2D1A" w:rsidP="008A2D1A">
      <w:pPr>
        <w:spacing w:line="240" w:lineRule="auto"/>
        <w:contextualSpacing/>
        <w:jc w:val="both"/>
        <w:rPr>
          <w:rFonts w:ascii="Arial" w:eastAsia="Calibri" w:hAnsi="Arial" w:cs="Arial"/>
          <w:b/>
          <w:bCs/>
          <w:noProof/>
          <w:sz w:val="24"/>
          <w:szCs w:val="24"/>
          <w:highlight w:val="yellow"/>
        </w:rPr>
      </w:pPr>
    </w:p>
    <w:p w14:paraId="48351C9C"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bCs/>
          <w:noProof/>
          <w:sz w:val="24"/>
          <w:szCs w:val="24"/>
        </w:rPr>
        <w:t>19.</w:t>
      </w:r>
      <w:r w:rsidR="00B4712C" w:rsidRPr="00BD3F34">
        <w:rPr>
          <w:rFonts w:ascii="Arial" w:eastAsia="Calibri" w:hAnsi="Arial" w:cs="Arial"/>
          <w:bCs/>
          <w:noProof/>
          <w:sz w:val="24"/>
          <w:szCs w:val="24"/>
        </w:rPr>
        <w:t>3</w:t>
      </w:r>
      <w:r w:rsidRPr="00BD3F34">
        <w:rPr>
          <w:rFonts w:ascii="Arial" w:eastAsia="Calibri" w:hAnsi="Arial" w:cs="Arial"/>
          <w:bCs/>
          <w:noProof/>
          <w:sz w:val="24"/>
          <w:szCs w:val="24"/>
        </w:rPr>
        <w:t>.Төрийн болон орон нутгийн өмчийн хөрөнгөөр бараа, ажил, үйлчилгээ худалдан авах тухай хуулийн 8.4.3-т заасан бараа, материалын гарал үүсэл, үзүүлж байгаа үйлчилгээг нийслэл, дүүрэг, улсын зэрэглэлтэй хотод хамаарахгүй орон нутагт үйлдвэрлэсэн талаарх тодорхойлолт олгоно.</w:t>
      </w:r>
    </w:p>
    <w:p w14:paraId="3897573A" w14:textId="77777777" w:rsidR="008A2D1A" w:rsidRPr="00BD3F34" w:rsidRDefault="008A2D1A" w:rsidP="008A2D1A">
      <w:pPr>
        <w:spacing w:line="240" w:lineRule="auto"/>
        <w:ind w:firstLine="720"/>
        <w:contextualSpacing/>
        <w:jc w:val="both"/>
        <w:rPr>
          <w:rFonts w:ascii="Arial" w:eastAsia="Calibri" w:hAnsi="Arial" w:cs="Arial"/>
          <w:b/>
          <w:noProof/>
          <w:color w:val="4472C4"/>
          <w:sz w:val="24"/>
          <w:szCs w:val="24"/>
        </w:rPr>
      </w:pPr>
    </w:p>
    <w:p w14:paraId="20FA1BA5"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bCs/>
          <w:noProof/>
          <w:sz w:val="24"/>
          <w:szCs w:val="24"/>
        </w:rPr>
        <w:t>19.</w:t>
      </w:r>
      <w:r w:rsidR="00B4712C" w:rsidRPr="00BD3F34">
        <w:rPr>
          <w:rFonts w:ascii="Arial" w:eastAsia="Calibri" w:hAnsi="Arial" w:cs="Arial"/>
          <w:bCs/>
          <w:noProof/>
          <w:sz w:val="24"/>
          <w:szCs w:val="24"/>
        </w:rPr>
        <w:t>4</w:t>
      </w:r>
      <w:r w:rsidRPr="00BD3F34">
        <w:rPr>
          <w:rFonts w:ascii="Arial" w:eastAsia="Calibri" w:hAnsi="Arial" w:cs="Arial"/>
          <w:bCs/>
          <w:noProof/>
          <w:sz w:val="24"/>
          <w:szCs w:val="24"/>
        </w:rPr>
        <w:t xml:space="preserve">.Монголын Үндэсний танхим нь бараа, бүтээгдэхүүний гарал үүслийг Монгол Улсын олон улсын гэрээ, конвенц, хэлэлцээрт заасан нөхцөл, журмыг баримтлан гэрчилнэ. </w:t>
      </w:r>
    </w:p>
    <w:p w14:paraId="36035F09" w14:textId="77777777" w:rsidR="008A2D1A" w:rsidRPr="00BD3F34" w:rsidRDefault="008A2D1A" w:rsidP="008A2D1A">
      <w:pPr>
        <w:keepNext/>
        <w:keepLines/>
        <w:spacing w:after="0" w:line="240" w:lineRule="auto"/>
        <w:ind w:left="3510" w:hanging="2790"/>
        <w:contextualSpacing/>
        <w:outlineLvl w:val="1"/>
        <w:rPr>
          <w:rFonts w:ascii="Arial" w:eastAsia="Calibri" w:hAnsi="Arial" w:cs="Arial"/>
          <w:b/>
          <w:bCs/>
          <w:noProof/>
          <w:sz w:val="24"/>
          <w:szCs w:val="24"/>
        </w:rPr>
      </w:pPr>
    </w:p>
    <w:p w14:paraId="3A61AACC" w14:textId="77777777" w:rsidR="008A2D1A" w:rsidRPr="00BD3F34" w:rsidRDefault="008A2D1A" w:rsidP="008A2D1A">
      <w:pPr>
        <w:keepNext/>
        <w:keepLines/>
        <w:spacing w:after="0" w:line="240" w:lineRule="auto"/>
        <w:ind w:left="3510" w:hanging="2790"/>
        <w:contextualSpacing/>
        <w:outlineLvl w:val="1"/>
        <w:rPr>
          <w:rFonts w:ascii="Arial" w:eastAsia="Times New Roman" w:hAnsi="Arial" w:cs="Arial"/>
          <w:b/>
          <w:bCs/>
          <w:strike/>
          <w:noProof/>
          <w:sz w:val="24"/>
          <w:szCs w:val="24"/>
        </w:rPr>
      </w:pPr>
      <w:r w:rsidRPr="00BD3F34">
        <w:rPr>
          <w:rFonts w:ascii="Arial" w:eastAsia="Calibri" w:hAnsi="Arial" w:cs="Arial"/>
          <w:b/>
          <w:bCs/>
          <w:noProof/>
          <w:sz w:val="24"/>
          <w:szCs w:val="24"/>
        </w:rPr>
        <w:t>20 дугаар зүйл.</w:t>
      </w:r>
      <w:r w:rsidRPr="00BD3F34">
        <w:rPr>
          <w:rFonts w:ascii="Arial" w:eastAsia="Times New Roman" w:hAnsi="Arial" w:cs="Arial"/>
          <w:b/>
          <w:bCs/>
          <w:noProof/>
          <w:sz w:val="24"/>
          <w:szCs w:val="24"/>
        </w:rPr>
        <w:t xml:space="preserve">Гэнэтийн буюу давагдашгүй хүчин зүйл,  хүнд нөхцөл байдлыг гэрчлэх </w:t>
      </w:r>
    </w:p>
    <w:p w14:paraId="4FE2155F" w14:textId="77777777" w:rsidR="008A2D1A" w:rsidRPr="00BD3F34" w:rsidRDefault="008A2D1A" w:rsidP="008A2D1A">
      <w:pPr>
        <w:spacing w:line="240" w:lineRule="auto"/>
        <w:contextualSpacing/>
        <w:rPr>
          <w:rFonts w:ascii="Arial" w:eastAsia="Calibri" w:hAnsi="Arial" w:cs="Arial"/>
          <w:b/>
          <w:noProof/>
          <w:sz w:val="24"/>
          <w:szCs w:val="24"/>
        </w:rPr>
      </w:pPr>
    </w:p>
    <w:p w14:paraId="2F5ABF5F" w14:textId="77777777" w:rsidR="008A2D1A" w:rsidRPr="00BD3F34" w:rsidRDefault="008A2D1A" w:rsidP="008A2D1A">
      <w:pPr>
        <w:spacing w:line="240" w:lineRule="auto"/>
        <w:contextualSpacing/>
        <w:jc w:val="both"/>
        <w:rPr>
          <w:rFonts w:ascii="Arial" w:eastAsia="Calibri" w:hAnsi="Arial" w:cs="Arial"/>
          <w:bCs/>
          <w:noProof/>
          <w:sz w:val="24"/>
          <w:szCs w:val="24"/>
        </w:rPr>
      </w:pPr>
      <w:r w:rsidRPr="00BD3F34">
        <w:rPr>
          <w:rFonts w:ascii="Arial" w:eastAsia="Calibri" w:hAnsi="Arial" w:cs="Arial"/>
          <w:b/>
          <w:noProof/>
          <w:sz w:val="24"/>
          <w:szCs w:val="24"/>
        </w:rPr>
        <w:tab/>
      </w:r>
      <w:r w:rsidRPr="00BD3F34">
        <w:rPr>
          <w:rFonts w:ascii="Arial" w:eastAsia="Calibri" w:hAnsi="Arial" w:cs="Arial"/>
          <w:bCs/>
          <w:noProof/>
          <w:sz w:val="24"/>
          <w:szCs w:val="24"/>
        </w:rPr>
        <w:t>20.1.Монголын Үндэсний танхим нь гэрээний талуудын хооронд гэрээгээр хүлээсэн үүргээ гүйцэтгэх явцад үүссэн гэнэтийн буюу давагдашгүй хүчин зүйлийг гэрчилнэ.</w:t>
      </w:r>
    </w:p>
    <w:p w14:paraId="476C5B87" w14:textId="77777777" w:rsidR="008A2D1A" w:rsidRPr="00BD3F34" w:rsidRDefault="008A2D1A" w:rsidP="008A2D1A">
      <w:pPr>
        <w:spacing w:line="240" w:lineRule="auto"/>
        <w:contextualSpacing/>
        <w:jc w:val="both"/>
        <w:rPr>
          <w:rFonts w:ascii="Arial" w:eastAsia="Calibri" w:hAnsi="Arial" w:cs="Arial"/>
          <w:bCs/>
          <w:noProof/>
          <w:sz w:val="24"/>
          <w:szCs w:val="24"/>
        </w:rPr>
      </w:pPr>
    </w:p>
    <w:p w14:paraId="230036D7" w14:textId="77777777" w:rsidR="008A2D1A" w:rsidRPr="00BD3F34" w:rsidRDefault="008A2D1A" w:rsidP="008A2D1A">
      <w:pPr>
        <w:spacing w:line="240" w:lineRule="auto"/>
        <w:ind w:firstLine="720"/>
        <w:contextualSpacing/>
        <w:jc w:val="both"/>
        <w:rPr>
          <w:rFonts w:ascii="Arial" w:eastAsia="Calibri" w:hAnsi="Arial" w:cs="Arial"/>
          <w:bCs/>
          <w:strike/>
          <w:noProof/>
          <w:sz w:val="24"/>
          <w:szCs w:val="24"/>
        </w:rPr>
      </w:pPr>
      <w:r w:rsidRPr="00BD3F34">
        <w:rPr>
          <w:rFonts w:ascii="Arial" w:eastAsia="Calibri" w:hAnsi="Arial" w:cs="Arial"/>
          <w:bCs/>
          <w:noProof/>
          <w:sz w:val="24"/>
          <w:szCs w:val="24"/>
        </w:rPr>
        <w:t>20.2.Монголын Үндэсний танхим нь гэрээний талуудын хооронд гэрээгээр хүлээсэн үүргээ гүйцэтгэх явцад үүссэн хүнд нөхцөл байдлыг талуудын гэрээний тохиролцоо болон ханш,</w:t>
      </w:r>
      <w:r w:rsidR="00B4712C" w:rsidRPr="00BD3F34">
        <w:rPr>
          <w:rFonts w:ascii="Arial" w:eastAsia="Calibri" w:hAnsi="Arial" w:cs="Arial"/>
          <w:bCs/>
          <w:noProof/>
          <w:sz w:val="24"/>
          <w:szCs w:val="24"/>
        </w:rPr>
        <w:t xml:space="preserve"> </w:t>
      </w:r>
      <w:r w:rsidRPr="00BD3F34">
        <w:rPr>
          <w:rFonts w:ascii="Arial" w:eastAsia="Calibri" w:hAnsi="Arial" w:cs="Arial"/>
          <w:bCs/>
          <w:noProof/>
          <w:sz w:val="24"/>
          <w:szCs w:val="24"/>
        </w:rPr>
        <w:t xml:space="preserve">инфляцийн өөрчлөлтийг үндэслэн гэрчилнэ. </w:t>
      </w:r>
    </w:p>
    <w:p w14:paraId="5A44A60D" w14:textId="77777777" w:rsidR="008A2D1A" w:rsidRPr="00BD3F34" w:rsidRDefault="008A2D1A" w:rsidP="008A2D1A">
      <w:pPr>
        <w:spacing w:line="240" w:lineRule="auto"/>
        <w:ind w:firstLine="720"/>
        <w:contextualSpacing/>
        <w:jc w:val="both"/>
        <w:rPr>
          <w:rFonts w:ascii="Arial" w:eastAsia="Calibri" w:hAnsi="Arial" w:cs="Arial"/>
          <w:b/>
          <w:noProof/>
          <w:color w:val="002060"/>
          <w:sz w:val="24"/>
          <w:szCs w:val="24"/>
        </w:rPr>
      </w:pPr>
    </w:p>
    <w:p w14:paraId="16A339A9" w14:textId="77777777" w:rsidR="008A2D1A" w:rsidRPr="00BD3F34" w:rsidRDefault="008A2D1A" w:rsidP="008A2D1A">
      <w:pPr>
        <w:spacing w:line="240" w:lineRule="auto"/>
        <w:contextualSpacing/>
        <w:jc w:val="both"/>
        <w:rPr>
          <w:rFonts w:ascii="Arial" w:eastAsia="Calibri" w:hAnsi="Arial" w:cs="Arial"/>
          <w:bCs/>
          <w:noProof/>
          <w:sz w:val="24"/>
          <w:szCs w:val="24"/>
        </w:rPr>
      </w:pPr>
      <w:r w:rsidRPr="00BD3F34">
        <w:rPr>
          <w:rFonts w:ascii="Arial" w:eastAsia="Calibri" w:hAnsi="Arial" w:cs="Arial"/>
          <w:bCs/>
          <w:noProof/>
          <w:sz w:val="24"/>
          <w:szCs w:val="24"/>
        </w:rPr>
        <w:tab/>
        <w:t>20.3.Монголын Үндэсний танхимын Удирдах зөвлөл нь энэ хуулийн 20.1-д заасан үйлчилгээний нөхцөл, журмыг олон улсын худалдааны танхимын нийтлэг жишигт нийцүүлэн батална.</w:t>
      </w:r>
      <w:r w:rsidRPr="00BD3F34">
        <w:rPr>
          <w:rFonts w:ascii="Arial" w:eastAsia="Calibri" w:hAnsi="Arial" w:cs="Arial"/>
          <w:bCs/>
          <w:strike/>
          <w:noProof/>
          <w:sz w:val="24"/>
          <w:szCs w:val="24"/>
        </w:rPr>
        <w:t xml:space="preserve"> </w:t>
      </w:r>
    </w:p>
    <w:p w14:paraId="0EE7C251"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p>
    <w:p w14:paraId="6C16608F" w14:textId="77777777" w:rsidR="008A2D1A" w:rsidRPr="00BD3F34" w:rsidRDefault="008A2D1A" w:rsidP="008A2D1A">
      <w:pPr>
        <w:keepNext/>
        <w:keepLines/>
        <w:spacing w:after="0" w:line="240" w:lineRule="auto"/>
        <w:ind w:left="3150" w:hanging="2685"/>
        <w:contextualSpacing/>
        <w:outlineLvl w:val="1"/>
        <w:rPr>
          <w:rFonts w:ascii="Arial" w:eastAsia="Times New Roman" w:hAnsi="Arial" w:cs="Arial"/>
          <w:b/>
          <w:bCs/>
          <w:noProof/>
          <w:sz w:val="24"/>
          <w:szCs w:val="24"/>
        </w:rPr>
      </w:pPr>
      <w:r w:rsidRPr="00BD3F34">
        <w:rPr>
          <w:rFonts w:ascii="Arial" w:eastAsia="Calibri" w:hAnsi="Arial" w:cs="Arial"/>
          <w:b/>
          <w:bCs/>
          <w:noProof/>
          <w:sz w:val="24"/>
          <w:szCs w:val="24"/>
        </w:rPr>
        <w:t>21 дүгээр зүйл.</w:t>
      </w:r>
      <w:r w:rsidRPr="00BD3F34">
        <w:rPr>
          <w:rFonts w:ascii="Arial" w:eastAsia="Times New Roman" w:hAnsi="Arial" w:cs="Arial"/>
          <w:b/>
          <w:bCs/>
          <w:noProof/>
          <w:sz w:val="24"/>
          <w:szCs w:val="24"/>
        </w:rPr>
        <w:t>Бараа, тээврийн хэрэгслийг түр хугацаагаар нэвтрүүлэх баримт бичиг</w:t>
      </w:r>
      <w:r w:rsidRPr="00BD3F34">
        <w:rPr>
          <w:rFonts w:ascii="Arial" w:eastAsia="Times New Roman" w:hAnsi="Arial" w:cs="Arial"/>
          <w:b/>
          <w:bCs/>
          <w:noProof/>
          <w:color w:val="002465"/>
          <w:sz w:val="24"/>
          <w:szCs w:val="24"/>
        </w:rPr>
        <w:t xml:space="preserve"> </w:t>
      </w:r>
      <w:r w:rsidRPr="00BD3F34">
        <w:rPr>
          <w:rFonts w:ascii="Arial" w:eastAsia="Times New Roman" w:hAnsi="Arial" w:cs="Arial"/>
          <w:b/>
          <w:bCs/>
          <w:noProof/>
          <w:sz w:val="24"/>
          <w:szCs w:val="24"/>
        </w:rPr>
        <w:t>олгох</w:t>
      </w:r>
    </w:p>
    <w:p w14:paraId="31834490" w14:textId="77777777" w:rsidR="008A2D1A" w:rsidRPr="00BD3F34" w:rsidRDefault="008A2D1A" w:rsidP="008A2D1A">
      <w:pPr>
        <w:spacing w:line="240" w:lineRule="auto"/>
        <w:contextualSpacing/>
        <w:jc w:val="both"/>
        <w:rPr>
          <w:rFonts w:ascii="Arial" w:eastAsia="Calibri" w:hAnsi="Arial" w:cs="Arial"/>
          <w:bCs/>
          <w:noProof/>
          <w:sz w:val="24"/>
          <w:szCs w:val="24"/>
        </w:rPr>
      </w:pPr>
    </w:p>
    <w:p w14:paraId="13EA1079" w14:textId="77777777" w:rsidR="008A2D1A" w:rsidRPr="00BD3F34" w:rsidRDefault="008A2D1A" w:rsidP="008A2D1A">
      <w:pPr>
        <w:spacing w:line="240" w:lineRule="auto"/>
        <w:contextualSpacing/>
        <w:jc w:val="both"/>
        <w:rPr>
          <w:rFonts w:ascii="Arial" w:eastAsia="Calibri" w:hAnsi="Arial" w:cs="Arial"/>
          <w:noProof/>
          <w:color w:val="002060"/>
          <w:sz w:val="24"/>
          <w:szCs w:val="24"/>
        </w:rPr>
      </w:pPr>
      <w:r w:rsidRPr="00BD3F34">
        <w:rPr>
          <w:rFonts w:ascii="Arial" w:eastAsia="Calibri" w:hAnsi="Arial" w:cs="Arial"/>
          <w:noProof/>
          <w:color w:val="4472C4"/>
          <w:sz w:val="24"/>
          <w:szCs w:val="24"/>
        </w:rPr>
        <w:tab/>
      </w:r>
      <w:r w:rsidRPr="00BD3F34">
        <w:rPr>
          <w:rFonts w:ascii="Arial" w:eastAsia="Calibri" w:hAnsi="Arial" w:cs="Arial"/>
          <w:noProof/>
          <w:sz w:val="24"/>
          <w:szCs w:val="24"/>
        </w:rPr>
        <w:t>21.1.Монголын Үндэсний танхим нь Монгол Улсын хилээр бараа бүтээгдэхүүн, тээврийн хэрэгслийг түр хугацаагаар татваргүй нэвтрүүлэх, гарахад шаардлагатай үндэсний гаалийн мэдүүлгийг орлох баримт бичиг /АТА карней/ олгох, бүрдүүлэлт хийх, хяналт тавих үйлчилгээ үзүүлнэ.</w:t>
      </w:r>
    </w:p>
    <w:p w14:paraId="1586A25D" w14:textId="77777777" w:rsidR="008A2D1A" w:rsidRPr="00BD3F34" w:rsidRDefault="008A2D1A" w:rsidP="008A2D1A">
      <w:pPr>
        <w:spacing w:line="240" w:lineRule="auto"/>
        <w:contextualSpacing/>
        <w:jc w:val="both"/>
        <w:rPr>
          <w:rFonts w:ascii="Arial" w:eastAsia="Calibri" w:hAnsi="Arial" w:cs="Arial"/>
          <w:b/>
          <w:bCs/>
          <w:noProof/>
          <w:color w:val="002060"/>
          <w:sz w:val="24"/>
          <w:szCs w:val="24"/>
        </w:rPr>
      </w:pPr>
    </w:p>
    <w:p w14:paraId="690F8A4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21.2.Монголын Үндэсний танхим нь энэ </w:t>
      </w:r>
      <w:r w:rsidR="00B4712C" w:rsidRPr="00BD3F34">
        <w:rPr>
          <w:rFonts w:ascii="Arial" w:eastAsia="Calibri" w:hAnsi="Arial" w:cs="Arial"/>
          <w:noProof/>
          <w:sz w:val="24"/>
          <w:szCs w:val="24"/>
        </w:rPr>
        <w:t xml:space="preserve">зүйлийн </w:t>
      </w:r>
      <w:r w:rsidRPr="00BD3F34">
        <w:rPr>
          <w:rFonts w:ascii="Arial" w:eastAsia="Calibri" w:hAnsi="Arial" w:cs="Arial"/>
          <w:noProof/>
          <w:sz w:val="24"/>
          <w:szCs w:val="24"/>
        </w:rPr>
        <w:t>21.1-д заасан үйлчилгээг үзүүлэхэд Монгол Улсын олон улсын гэрээнд заасан нөхцөл, журмыг баримтлана.</w:t>
      </w:r>
    </w:p>
    <w:p w14:paraId="14396E83" w14:textId="77777777" w:rsidR="008A2D1A" w:rsidRPr="00BD3F34" w:rsidRDefault="008A2D1A" w:rsidP="008A2D1A">
      <w:pPr>
        <w:spacing w:line="240" w:lineRule="auto"/>
        <w:contextualSpacing/>
        <w:jc w:val="both"/>
        <w:rPr>
          <w:rFonts w:ascii="Arial" w:eastAsia="Calibri" w:hAnsi="Arial" w:cs="Arial"/>
          <w:noProof/>
          <w:sz w:val="24"/>
          <w:szCs w:val="24"/>
        </w:rPr>
      </w:pPr>
    </w:p>
    <w:p w14:paraId="7A515674" w14:textId="77777777" w:rsidR="008A2D1A" w:rsidRPr="00BD3F34" w:rsidRDefault="008A2D1A" w:rsidP="008A2D1A">
      <w:pPr>
        <w:spacing w:line="240" w:lineRule="auto"/>
        <w:ind w:firstLine="720"/>
        <w:contextualSpacing/>
        <w:jc w:val="both"/>
        <w:rPr>
          <w:rFonts w:ascii="Arial" w:eastAsia="Calibri" w:hAnsi="Arial" w:cs="Arial"/>
          <w:b/>
          <w:bCs/>
          <w:noProof/>
          <w:sz w:val="24"/>
          <w:szCs w:val="24"/>
        </w:rPr>
      </w:pPr>
      <w:r w:rsidRPr="00BD3F34">
        <w:rPr>
          <w:rFonts w:ascii="Arial" w:eastAsia="Calibri" w:hAnsi="Arial" w:cs="Arial"/>
          <w:b/>
          <w:bCs/>
          <w:noProof/>
          <w:sz w:val="24"/>
          <w:szCs w:val="24"/>
        </w:rPr>
        <w:t>22 дугаар зүйл.Хөндлөнгийн магадлал, үнэлгээ, дүгнэлт гаргах</w:t>
      </w:r>
    </w:p>
    <w:p w14:paraId="1D6E8931" w14:textId="77777777" w:rsidR="008A2D1A" w:rsidRPr="00BD3F34" w:rsidRDefault="008A2D1A" w:rsidP="008A2D1A">
      <w:pPr>
        <w:spacing w:line="240" w:lineRule="auto"/>
        <w:ind w:firstLine="720"/>
        <w:contextualSpacing/>
        <w:jc w:val="both"/>
        <w:rPr>
          <w:rFonts w:ascii="Arial" w:eastAsia="Calibri" w:hAnsi="Arial" w:cs="Arial"/>
          <w:b/>
          <w:bCs/>
          <w:noProof/>
          <w:sz w:val="24"/>
          <w:szCs w:val="24"/>
        </w:rPr>
      </w:pPr>
    </w:p>
    <w:p w14:paraId="3491E9C1" w14:textId="77777777" w:rsidR="008A2D1A" w:rsidRPr="00BD3F34" w:rsidRDefault="008A2D1A" w:rsidP="008A2D1A">
      <w:pPr>
        <w:spacing w:line="240" w:lineRule="auto"/>
        <w:ind w:firstLine="720"/>
        <w:contextualSpacing/>
        <w:jc w:val="both"/>
        <w:rPr>
          <w:rFonts w:ascii="Arial" w:eastAsia="Calibri" w:hAnsi="Arial" w:cs="Arial"/>
          <w:noProof/>
          <w:color w:val="002465"/>
          <w:sz w:val="24"/>
          <w:szCs w:val="24"/>
        </w:rPr>
      </w:pPr>
      <w:r w:rsidRPr="00BD3F34">
        <w:rPr>
          <w:rFonts w:ascii="Arial" w:eastAsia="Calibri" w:hAnsi="Arial" w:cs="Arial"/>
          <w:bCs/>
          <w:noProof/>
          <w:sz w:val="24"/>
          <w:szCs w:val="24"/>
        </w:rPr>
        <w:t xml:space="preserve">22.1.Монголын Үндэсний танхим нь хувь хүн, хуулийн этгээдийн хүсэлтээр экспорт, импортын барааны гэрээгээр тохирсон тоо, чанар, иж бүрдлийг хараат бусаар хянан хөндлөнгийн магадлал гаргана.  </w:t>
      </w:r>
    </w:p>
    <w:p w14:paraId="5CC1597E" w14:textId="77777777" w:rsidR="008A2D1A" w:rsidRPr="00BD3F34" w:rsidRDefault="008A2D1A" w:rsidP="008A2D1A">
      <w:pPr>
        <w:spacing w:line="240" w:lineRule="auto"/>
        <w:contextualSpacing/>
        <w:jc w:val="both"/>
        <w:rPr>
          <w:rFonts w:ascii="Arial" w:eastAsia="Calibri" w:hAnsi="Arial" w:cs="Arial"/>
          <w:b/>
          <w:strike/>
          <w:noProof/>
          <w:sz w:val="24"/>
          <w:szCs w:val="24"/>
        </w:rPr>
      </w:pPr>
    </w:p>
    <w:p w14:paraId="00932273"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 xml:space="preserve">22.2.Монголын </w:t>
      </w:r>
      <w:r w:rsidRPr="00BD3F34">
        <w:rPr>
          <w:rFonts w:ascii="Arial" w:eastAsia="Calibri" w:hAnsi="Arial" w:cs="Arial"/>
          <w:bCs/>
          <w:noProof/>
          <w:sz w:val="24"/>
          <w:szCs w:val="24"/>
        </w:rPr>
        <w:t xml:space="preserve">Үндэсний танхим нь </w:t>
      </w:r>
      <w:r w:rsidRPr="00BD3F34">
        <w:rPr>
          <w:rFonts w:ascii="Arial" w:eastAsia="Calibri" w:hAnsi="Arial" w:cs="Arial"/>
          <w:noProof/>
          <w:sz w:val="24"/>
          <w:szCs w:val="24"/>
        </w:rPr>
        <w:t>хувь хүн, хуулийн этгээдийн хүсэлтээр хөндлөнгийн үнэлгээ болон дүгнэлт гаргах үйлчилгээг үзүүлнэ.</w:t>
      </w:r>
    </w:p>
    <w:p w14:paraId="279D49EE" w14:textId="77777777" w:rsidR="008A2D1A" w:rsidRPr="00BD3F34" w:rsidRDefault="008A2D1A" w:rsidP="008A2D1A">
      <w:pPr>
        <w:spacing w:line="240" w:lineRule="auto"/>
        <w:ind w:firstLine="720"/>
        <w:contextualSpacing/>
        <w:jc w:val="both"/>
        <w:rPr>
          <w:rFonts w:ascii="Arial" w:eastAsia="Calibri" w:hAnsi="Arial" w:cs="Arial"/>
          <w:b/>
          <w:strike/>
          <w:noProof/>
          <w:sz w:val="24"/>
          <w:szCs w:val="24"/>
        </w:rPr>
      </w:pPr>
    </w:p>
    <w:p w14:paraId="5829F31F" w14:textId="77777777" w:rsidR="008A2D1A" w:rsidRPr="00BD3F34" w:rsidRDefault="008A2D1A" w:rsidP="008A2D1A">
      <w:pPr>
        <w:keepNext/>
        <w:keepLines/>
        <w:spacing w:line="240" w:lineRule="auto"/>
        <w:ind w:firstLine="720"/>
        <w:contextualSpacing/>
        <w:outlineLvl w:val="1"/>
        <w:rPr>
          <w:rFonts w:ascii="Arial" w:eastAsia="Calibri" w:hAnsi="Arial" w:cs="Arial"/>
          <w:b/>
          <w:noProof/>
          <w:sz w:val="24"/>
          <w:szCs w:val="24"/>
        </w:rPr>
      </w:pPr>
      <w:r w:rsidRPr="00BD3F34">
        <w:rPr>
          <w:rFonts w:ascii="Arial" w:eastAsia="Times New Roman" w:hAnsi="Arial" w:cs="Arial"/>
          <w:b/>
          <w:bCs/>
          <w:noProof/>
          <w:sz w:val="24"/>
          <w:szCs w:val="24"/>
        </w:rPr>
        <w:t>23 дугаар зүйл.Арбитрын үйлчилгээ</w:t>
      </w:r>
    </w:p>
    <w:p w14:paraId="5C60D26D" w14:textId="77777777" w:rsidR="008A2D1A" w:rsidRPr="00BD3F34" w:rsidRDefault="008A2D1A" w:rsidP="008A2D1A">
      <w:pPr>
        <w:spacing w:after="0" w:line="240" w:lineRule="auto"/>
        <w:jc w:val="both"/>
        <w:rPr>
          <w:rFonts w:ascii="Arial" w:eastAsia="Calibri" w:hAnsi="Arial" w:cs="Times New Roman"/>
          <w:noProof/>
          <w:sz w:val="24"/>
          <w:szCs w:val="24"/>
        </w:rPr>
      </w:pPr>
    </w:p>
    <w:p w14:paraId="09757FCF" w14:textId="77777777" w:rsidR="008A2D1A" w:rsidRPr="00BD3F34" w:rsidRDefault="008A2D1A" w:rsidP="008A2D1A">
      <w:pPr>
        <w:spacing w:after="0" w:line="240" w:lineRule="auto"/>
        <w:jc w:val="both"/>
        <w:rPr>
          <w:rFonts w:ascii="Arial" w:eastAsia="Calibri" w:hAnsi="Arial" w:cs="Arial"/>
          <w:noProof/>
          <w:sz w:val="24"/>
          <w:szCs w:val="24"/>
        </w:rPr>
      </w:pPr>
      <w:r w:rsidRPr="00BD3F34">
        <w:rPr>
          <w:rFonts w:ascii="Arial" w:eastAsia="Calibri" w:hAnsi="Arial" w:cs="Times New Roman"/>
          <w:noProof/>
          <w:sz w:val="24"/>
          <w:szCs w:val="24"/>
        </w:rPr>
        <w:tab/>
      </w:r>
      <w:r w:rsidRPr="00BD3F34">
        <w:rPr>
          <w:rFonts w:ascii="Arial" w:eastAsia="Calibri" w:hAnsi="Arial" w:cs="Arial"/>
          <w:noProof/>
          <w:sz w:val="24"/>
          <w:szCs w:val="24"/>
        </w:rPr>
        <w:t xml:space="preserve">23.1.Монголын Үндэсний танхимын дэргэд байнгын, хараат бус, бие даасан арбитрыг Арбитрын тухай хуулийн 7.3-т заасны дагуу байгуулан ажиллуулна. </w:t>
      </w:r>
    </w:p>
    <w:p w14:paraId="7BB4E45D" w14:textId="77777777" w:rsidR="008A2D1A" w:rsidRPr="00BD3F34" w:rsidRDefault="008A2D1A" w:rsidP="008A2D1A">
      <w:pPr>
        <w:spacing w:after="0" w:line="240" w:lineRule="auto"/>
        <w:jc w:val="both"/>
        <w:rPr>
          <w:rFonts w:ascii="Arial" w:eastAsia="Calibri" w:hAnsi="Arial" w:cs="Arial"/>
          <w:b/>
          <w:bCs/>
          <w:noProof/>
          <w:sz w:val="24"/>
          <w:szCs w:val="24"/>
        </w:rPr>
      </w:pPr>
    </w:p>
    <w:p w14:paraId="65A9BE84" w14:textId="77777777" w:rsidR="008A2D1A" w:rsidRPr="00BD3F34" w:rsidRDefault="008A2D1A" w:rsidP="008A2D1A">
      <w:pPr>
        <w:spacing w:after="0" w:line="240" w:lineRule="auto"/>
        <w:ind w:firstLine="720"/>
        <w:jc w:val="both"/>
        <w:rPr>
          <w:rFonts w:ascii="Arial" w:eastAsia="Calibri" w:hAnsi="Arial" w:cs="Arial"/>
          <w:noProof/>
          <w:sz w:val="24"/>
          <w:szCs w:val="24"/>
        </w:rPr>
      </w:pPr>
      <w:r w:rsidRPr="00BD3F34">
        <w:rPr>
          <w:rFonts w:ascii="Arial" w:eastAsia="Calibri" w:hAnsi="Arial" w:cs="Arial"/>
          <w:noProof/>
          <w:sz w:val="24"/>
          <w:szCs w:val="24"/>
        </w:rPr>
        <w:t xml:space="preserve">23.2.Энэ хуулийн 23.1-д заасан арбитрын үйл ажиллагаатай холбоотой харилцааг Арбитрын тухай </w:t>
      </w:r>
      <w:r w:rsidR="00B4712C" w:rsidRPr="00BD3F34">
        <w:rPr>
          <w:rFonts w:ascii="Arial" w:eastAsia="Calibri" w:hAnsi="Arial" w:cs="Arial"/>
          <w:noProof/>
          <w:sz w:val="24"/>
          <w:szCs w:val="24"/>
        </w:rPr>
        <w:t xml:space="preserve">хуулиар </w:t>
      </w:r>
      <w:r w:rsidRPr="00BD3F34">
        <w:rPr>
          <w:rFonts w:ascii="Arial" w:eastAsia="Calibri" w:hAnsi="Arial" w:cs="Arial"/>
          <w:noProof/>
          <w:sz w:val="24"/>
          <w:szCs w:val="24"/>
        </w:rPr>
        <w:t>зохицуулна.</w:t>
      </w:r>
    </w:p>
    <w:p w14:paraId="3BFEBC2C" w14:textId="77777777" w:rsidR="008A2D1A" w:rsidRPr="00BD3F34" w:rsidRDefault="008A2D1A" w:rsidP="008A2D1A">
      <w:pPr>
        <w:spacing w:after="0" w:line="240" w:lineRule="auto"/>
        <w:jc w:val="both"/>
        <w:rPr>
          <w:rFonts w:ascii="Arial" w:eastAsia="Calibri" w:hAnsi="Arial" w:cs="Arial"/>
          <w:noProof/>
          <w:sz w:val="24"/>
          <w:szCs w:val="24"/>
        </w:rPr>
      </w:pPr>
    </w:p>
    <w:p w14:paraId="3685C53E" w14:textId="77777777" w:rsidR="008A2D1A" w:rsidRPr="00BD3F34" w:rsidRDefault="008A2D1A" w:rsidP="008A2D1A">
      <w:pPr>
        <w:keepNext/>
        <w:keepLines/>
        <w:spacing w:line="240" w:lineRule="auto"/>
        <w:ind w:firstLine="720"/>
        <w:contextualSpacing/>
        <w:outlineLvl w:val="1"/>
        <w:rPr>
          <w:rFonts w:ascii="Arial" w:eastAsia="Times New Roman" w:hAnsi="Arial" w:cs="Arial"/>
          <w:b/>
          <w:bCs/>
          <w:noProof/>
          <w:sz w:val="24"/>
          <w:szCs w:val="24"/>
        </w:rPr>
      </w:pPr>
      <w:r w:rsidRPr="00BD3F34">
        <w:rPr>
          <w:rFonts w:ascii="Arial" w:eastAsia="Times New Roman" w:hAnsi="Arial" w:cs="Arial"/>
          <w:b/>
          <w:bCs/>
          <w:noProof/>
          <w:sz w:val="24"/>
          <w:szCs w:val="24"/>
        </w:rPr>
        <w:t>24 дүгээр зүйл.Эвлэрүүлэн зуучлалын үйлчилгээ</w:t>
      </w:r>
    </w:p>
    <w:p w14:paraId="44ECAC85" w14:textId="77777777" w:rsidR="008A2D1A" w:rsidRPr="00BD3F34" w:rsidRDefault="008A2D1A" w:rsidP="008A2D1A">
      <w:pPr>
        <w:keepNext/>
        <w:keepLines/>
        <w:spacing w:line="240" w:lineRule="auto"/>
        <w:ind w:firstLine="720"/>
        <w:contextualSpacing/>
        <w:outlineLvl w:val="1"/>
        <w:rPr>
          <w:rFonts w:ascii="Arial" w:eastAsia="Times New Roman" w:hAnsi="Arial" w:cs="Arial"/>
          <w:b/>
          <w:bCs/>
          <w:noProof/>
          <w:sz w:val="24"/>
          <w:szCs w:val="24"/>
        </w:rPr>
      </w:pPr>
    </w:p>
    <w:p w14:paraId="46A351B8" w14:textId="77777777" w:rsidR="008A2D1A" w:rsidRPr="00BD3F34" w:rsidRDefault="008A2D1A" w:rsidP="008A2D1A">
      <w:pPr>
        <w:spacing w:after="0" w:line="240" w:lineRule="auto"/>
        <w:ind w:firstLine="720"/>
        <w:jc w:val="both"/>
        <w:rPr>
          <w:rFonts w:ascii="Arial" w:eastAsia="Calibri" w:hAnsi="Arial" w:cs="Arial"/>
          <w:bCs/>
          <w:noProof/>
          <w:sz w:val="24"/>
          <w:szCs w:val="24"/>
        </w:rPr>
      </w:pPr>
      <w:r w:rsidRPr="00BD3F34">
        <w:rPr>
          <w:rFonts w:ascii="Arial" w:eastAsia="Calibri" w:hAnsi="Arial" w:cs="Arial"/>
          <w:bCs/>
          <w:noProof/>
          <w:sz w:val="24"/>
          <w:szCs w:val="24"/>
        </w:rPr>
        <w:t xml:space="preserve">24.1.Монголын Үндэсний танхимын дэргэд маргааныг эвлэрүүлэн зуучлах журмаар шийдвэрлэх зорилготой эвлэрүүлэн зуучлалын төв ажиллуулж болно. </w:t>
      </w:r>
    </w:p>
    <w:p w14:paraId="0282CCCD" w14:textId="77777777" w:rsidR="008A2D1A" w:rsidRPr="00BD3F34" w:rsidRDefault="008A2D1A" w:rsidP="008A2D1A">
      <w:pPr>
        <w:spacing w:after="0" w:line="240" w:lineRule="auto"/>
        <w:ind w:firstLine="720"/>
        <w:jc w:val="both"/>
        <w:rPr>
          <w:rFonts w:ascii="Arial" w:eastAsia="Calibri" w:hAnsi="Arial" w:cs="Arial"/>
          <w:bCs/>
          <w:noProof/>
          <w:sz w:val="24"/>
          <w:szCs w:val="24"/>
        </w:rPr>
      </w:pPr>
    </w:p>
    <w:p w14:paraId="6EF7767D" w14:textId="77777777" w:rsidR="008A2D1A" w:rsidRPr="00BD3F34" w:rsidRDefault="008A2D1A" w:rsidP="008A2D1A">
      <w:pPr>
        <w:spacing w:after="0" w:line="240" w:lineRule="auto"/>
        <w:ind w:firstLine="720"/>
        <w:jc w:val="both"/>
        <w:rPr>
          <w:rFonts w:ascii="Arial" w:eastAsia="Calibri" w:hAnsi="Arial" w:cs="Arial"/>
          <w:bCs/>
          <w:noProof/>
          <w:sz w:val="24"/>
          <w:szCs w:val="24"/>
        </w:rPr>
      </w:pPr>
      <w:r w:rsidRPr="00BD3F34">
        <w:rPr>
          <w:rFonts w:ascii="Arial" w:eastAsia="Calibri" w:hAnsi="Arial" w:cs="Arial"/>
          <w:bCs/>
          <w:noProof/>
          <w:sz w:val="24"/>
          <w:szCs w:val="24"/>
        </w:rPr>
        <w:t xml:space="preserve">24.2.Энэ хуулийн 24.1-д заасан эвлэрүүлэн зуучлалын төвийн үйл ажиллагаатай холбоотой харилцааг Эвлэрүүлэн зуучлалын тухай хуулиар зохицуулна. </w:t>
      </w:r>
    </w:p>
    <w:p w14:paraId="26898516" w14:textId="77777777" w:rsidR="008A2D1A" w:rsidRPr="00BD3F34" w:rsidRDefault="008A2D1A" w:rsidP="008A2D1A">
      <w:pPr>
        <w:spacing w:after="0" w:line="240" w:lineRule="auto"/>
        <w:jc w:val="both"/>
        <w:rPr>
          <w:rFonts w:ascii="Arial" w:eastAsia="Calibri" w:hAnsi="Arial" w:cs="Arial"/>
          <w:noProof/>
          <w:sz w:val="24"/>
          <w:szCs w:val="24"/>
        </w:rPr>
      </w:pPr>
    </w:p>
    <w:p w14:paraId="04C36826" w14:textId="77777777" w:rsidR="008A2D1A" w:rsidRPr="00BD3F34" w:rsidRDefault="008A2D1A" w:rsidP="008A2D1A">
      <w:pPr>
        <w:spacing w:after="0" w:line="240" w:lineRule="auto"/>
        <w:ind w:left="4395" w:hanging="3639"/>
        <w:contextualSpacing/>
        <w:rPr>
          <w:rFonts w:ascii="Arial" w:eastAsia="Calibri" w:hAnsi="Arial" w:cs="Arial"/>
          <w:b/>
          <w:bCs/>
          <w:noProof/>
          <w:sz w:val="24"/>
          <w:szCs w:val="24"/>
        </w:rPr>
      </w:pPr>
      <w:r w:rsidRPr="00BD3F34">
        <w:rPr>
          <w:rFonts w:ascii="Arial" w:eastAsia="Times New Roman" w:hAnsi="Arial" w:cs="Arial"/>
          <w:b/>
          <w:bCs/>
          <w:noProof/>
          <w:sz w:val="24"/>
          <w:szCs w:val="24"/>
        </w:rPr>
        <w:t>25 дугаар зүйл.</w:t>
      </w:r>
      <w:r w:rsidRPr="00BD3F34">
        <w:rPr>
          <w:rFonts w:ascii="Arial" w:eastAsia="Calibri" w:hAnsi="Arial" w:cs="Arial"/>
          <w:b/>
          <w:bCs/>
          <w:noProof/>
          <w:sz w:val="24"/>
          <w:szCs w:val="24"/>
        </w:rPr>
        <w:t xml:space="preserve">Оюуны өмчийн итгэмжлэгдсэн төлөөлөгчийн үйлчилгээ </w:t>
      </w:r>
    </w:p>
    <w:p w14:paraId="577F3466" w14:textId="77777777" w:rsidR="008A2D1A" w:rsidRPr="00BD3F34" w:rsidRDefault="008A2D1A" w:rsidP="008A2D1A">
      <w:pPr>
        <w:spacing w:after="0" w:line="240" w:lineRule="auto"/>
        <w:ind w:left="4500" w:hanging="3780"/>
        <w:contextualSpacing/>
        <w:jc w:val="both"/>
        <w:rPr>
          <w:rFonts w:ascii="Arial" w:eastAsia="Calibri" w:hAnsi="Arial" w:cs="Arial"/>
          <w:b/>
          <w:bCs/>
          <w:noProof/>
          <w:sz w:val="24"/>
          <w:szCs w:val="24"/>
        </w:rPr>
      </w:pPr>
    </w:p>
    <w:p w14:paraId="460A088B"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bCs/>
          <w:noProof/>
          <w:sz w:val="24"/>
          <w:szCs w:val="24"/>
        </w:rPr>
        <w:t>25.1.Монголын Үндэсний танхим нь Оюуны өмчийн тухай хуулийн 16.2-т заасан оюуны өмчийн итгэмжлэгдсэн төлөөлөгчийн тусгай зөвшөөрлийн үндсэн дээр оюуны өмчийн итгэмжлэгдсэн төлөөлөгчийн үйлчилгээ үзүүлж болно.</w:t>
      </w:r>
    </w:p>
    <w:p w14:paraId="09F68E06"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p>
    <w:p w14:paraId="52B32145"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bCs/>
          <w:noProof/>
          <w:sz w:val="24"/>
          <w:szCs w:val="24"/>
        </w:rPr>
        <w:t>25.2.</w:t>
      </w:r>
      <w:r w:rsidRPr="00BD3F34">
        <w:rPr>
          <w:rFonts w:ascii="Arial" w:hAnsi="Arial" w:cs="Arial"/>
          <w:bCs/>
          <w:noProof/>
          <w:color w:val="000000" w:themeColor="text1"/>
          <w:sz w:val="24"/>
          <w:szCs w:val="24"/>
          <w:shd w:val="clear" w:color="auto" w:fill="FFFFFF"/>
        </w:rPr>
        <w:t xml:space="preserve">Оюуны өмчийн итгэмжлэгдсэн төлөөлөгч нь үйл ажиллагаандаа </w:t>
      </w:r>
      <w:r w:rsidRPr="00BD3F34">
        <w:rPr>
          <w:rFonts w:ascii="Arial" w:eastAsia="Calibri" w:hAnsi="Arial" w:cs="Arial"/>
          <w:bCs/>
          <w:noProof/>
          <w:sz w:val="24"/>
          <w:szCs w:val="24"/>
        </w:rPr>
        <w:t>Оюуны өмчийн тухай хуулийн 16.6-д заасан журмыг баримтална.</w:t>
      </w:r>
    </w:p>
    <w:p w14:paraId="3D102A89" w14:textId="77777777" w:rsidR="008A2D1A" w:rsidRPr="00BD3F34" w:rsidRDefault="008A2D1A" w:rsidP="008A2D1A">
      <w:pPr>
        <w:spacing w:line="240" w:lineRule="auto"/>
        <w:ind w:firstLine="720"/>
        <w:contextualSpacing/>
        <w:jc w:val="both"/>
        <w:rPr>
          <w:rFonts w:ascii="Arial" w:eastAsia="Calibri" w:hAnsi="Arial" w:cs="Arial"/>
          <w:b/>
          <w:noProof/>
          <w:sz w:val="24"/>
          <w:szCs w:val="24"/>
        </w:rPr>
      </w:pPr>
    </w:p>
    <w:p w14:paraId="303C94C6" w14:textId="77777777" w:rsidR="008A2D1A" w:rsidRPr="00BD3F34" w:rsidRDefault="008A2D1A" w:rsidP="008A2D1A">
      <w:pPr>
        <w:spacing w:line="240" w:lineRule="auto"/>
        <w:ind w:firstLine="720"/>
        <w:contextualSpacing/>
        <w:jc w:val="both"/>
        <w:rPr>
          <w:rFonts w:ascii="Arial" w:eastAsia="Calibri" w:hAnsi="Arial" w:cs="Arial"/>
          <w:bCs/>
          <w:noProof/>
          <w:color w:val="000000" w:themeColor="text1"/>
          <w:sz w:val="24"/>
          <w:szCs w:val="24"/>
        </w:rPr>
      </w:pPr>
      <w:r w:rsidRPr="00BD3F34">
        <w:rPr>
          <w:rFonts w:ascii="Arial" w:eastAsia="Calibri" w:hAnsi="Arial" w:cs="Arial"/>
          <w:bCs/>
          <w:noProof/>
          <w:sz w:val="24"/>
          <w:szCs w:val="24"/>
        </w:rPr>
        <w:t xml:space="preserve">25.3.Энэ хуулийн 25.1-д заасан оюуны өмчийн итгэмжлэгдсэн төлөөлөгч хуулийн этгээдийн үйл ажиллагаатай холбоотой харилцааг Оюуны өмчийн тухай хуульд заасны </w:t>
      </w:r>
      <w:r w:rsidRPr="00BD3F34">
        <w:rPr>
          <w:rFonts w:ascii="Arial" w:eastAsia="Calibri" w:hAnsi="Arial" w:cs="Arial"/>
          <w:bCs/>
          <w:noProof/>
          <w:color w:val="000000" w:themeColor="text1"/>
          <w:sz w:val="24"/>
          <w:szCs w:val="24"/>
        </w:rPr>
        <w:t>дагуу зохицуулна.</w:t>
      </w:r>
    </w:p>
    <w:p w14:paraId="1F2442F4" w14:textId="77777777" w:rsidR="008A2D1A" w:rsidRPr="00BD3F34" w:rsidRDefault="008A2D1A" w:rsidP="008A2D1A">
      <w:pPr>
        <w:spacing w:line="240" w:lineRule="auto"/>
        <w:ind w:firstLine="720"/>
        <w:contextualSpacing/>
        <w:jc w:val="both"/>
        <w:rPr>
          <w:rFonts w:ascii="Arial" w:eastAsia="Calibri" w:hAnsi="Arial" w:cs="Arial"/>
          <w:bCs/>
          <w:noProof/>
          <w:color w:val="000000" w:themeColor="text1"/>
          <w:sz w:val="24"/>
          <w:szCs w:val="24"/>
        </w:rPr>
      </w:pPr>
    </w:p>
    <w:p w14:paraId="4D294802" w14:textId="77777777" w:rsidR="008A2D1A" w:rsidRPr="00BD3F34" w:rsidRDefault="008A2D1A" w:rsidP="008A2D1A">
      <w:pPr>
        <w:spacing w:line="240" w:lineRule="auto"/>
        <w:ind w:left="4253" w:hanging="3533"/>
        <w:contextualSpacing/>
        <w:jc w:val="both"/>
        <w:rPr>
          <w:rFonts w:ascii="Arial" w:eastAsia="Calibri" w:hAnsi="Arial" w:cs="Arial"/>
          <w:b/>
          <w:noProof/>
          <w:color w:val="000000" w:themeColor="text1"/>
          <w:sz w:val="24"/>
          <w:szCs w:val="24"/>
        </w:rPr>
      </w:pPr>
      <w:r w:rsidRPr="00BD3F34">
        <w:rPr>
          <w:rFonts w:ascii="Arial" w:eastAsia="Calibri" w:hAnsi="Arial" w:cs="Arial"/>
          <w:b/>
          <w:noProof/>
          <w:color w:val="000000" w:themeColor="text1"/>
          <w:sz w:val="24"/>
          <w:szCs w:val="24"/>
        </w:rPr>
        <w:t>26 дугаар зүйл.Монголын Үндэсний танхимын үйлчилгээний эрхийг шилжүүлэх</w:t>
      </w:r>
    </w:p>
    <w:p w14:paraId="43BC4580" w14:textId="77777777" w:rsidR="008A2D1A" w:rsidRPr="00BD3F34" w:rsidRDefault="008A2D1A" w:rsidP="008A2D1A">
      <w:pPr>
        <w:spacing w:line="240" w:lineRule="auto"/>
        <w:ind w:firstLine="720"/>
        <w:contextualSpacing/>
        <w:jc w:val="both"/>
        <w:rPr>
          <w:rFonts w:ascii="Arial" w:eastAsia="Calibri" w:hAnsi="Arial" w:cs="Arial"/>
          <w:bCs/>
          <w:noProof/>
          <w:color w:val="000000" w:themeColor="text1"/>
          <w:sz w:val="24"/>
          <w:szCs w:val="24"/>
        </w:rPr>
      </w:pPr>
    </w:p>
    <w:p w14:paraId="28C311FF" w14:textId="77777777" w:rsidR="008A2D1A" w:rsidRPr="00BD3F34" w:rsidRDefault="008A2D1A" w:rsidP="008A2D1A">
      <w:pPr>
        <w:spacing w:line="240" w:lineRule="auto"/>
        <w:ind w:firstLine="720"/>
        <w:contextualSpacing/>
        <w:jc w:val="both"/>
        <w:rPr>
          <w:rFonts w:ascii="Arial" w:eastAsia="Calibri" w:hAnsi="Arial" w:cs="Arial"/>
          <w:bCs/>
          <w:noProof/>
          <w:color w:val="000000" w:themeColor="text1"/>
          <w:sz w:val="24"/>
          <w:szCs w:val="24"/>
        </w:rPr>
      </w:pPr>
      <w:r w:rsidRPr="00BD3F34">
        <w:rPr>
          <w:rFonts w:ascii="Arial" w:eastAsia="Calibri" w:hAnsi="Arial" w:cs="Arial"/>
          <w:bCs/>
          <w:noProof/>
          <w:color w:val="000000" w:themeColor="text1"/>
          <w:sz w:val="24"/>
          <w:szCs w:val="24"/>
        </w:rPr>
        <w:t xml:space="preserve">26.1.Монголын Үндэсний танхим нь зарим үйлчилгээг үзүүлэх эрхээ аймаг, нийслэлийн болон салбарын танхимд гэрээний үндсэн дээр шилжүүлж болно. </w:t>
      </w:r>
    </w:p>
    <w:p w14:paraId="5E963CF3" w14:textId="77777777" w:rsidR="008A2D1A" w:rsidRPr="00BD3F34" w:rsidRDefault="008A2D1A" w:rsidP="008A2D1A">
      <w:pPr>
        <w:spacing w:line="240" w:lineRule="auto"/>
        <w:ind w:firstLine="720"/>
        <w:contextualSpacing/>
        <w:jc w:val="both"/>
        <w:rPr>
          <w:rFonts w:ascii="Arial" w:eastAsia="Calibri" w:hAnsi="Arial" w:cs="Arial"/>
          <w:bCs/>
          <w:noProof/>
          <w:color w:val="000000" w:themeColor="text1"/>
          <w:sz w:val="24"/>
          <w:szCs w:val="24"/>
        </w:rPr>
      </w:pPr>
    </w:p>
    <w:p w14:paraId="44AD23E6" w14:textId="77777777" w:rsidR="008A2D1A" w:rsidRPr="00BD3F34" w:rsidRDefault="008A2D1A" w:rsidP="008A2D1A">
      <w:pPr>
        <w:spacing w:line="240" w:lineRule="auto"/>
        <w:ind w:firstLine="720"/>
        <w:contextualSpacing/>
        <w:jc w:val="both"/>
        <w:rPr>
          <w:rFonts w:ascii="Arial" w:eastAsia="Calibri" w:hAnsi="Arial" w:cs="Arial"/>
          <w:bCs/>
          <w:noProof/>
          <w:color w:val="000000" w:themeColor="text1"/>
          <w:sz w:val="24"/>
          <w:szCs w:val="24"/>
        </w:rPr>
      </w:pPr>
      <w:r w:rsidRPr="00BD3F34">
        <w:rPr>
          <w:rFonts w:ascii="Arial" w:eastAsia="Calibri" w:hAnsi="Arial" w:cs="Arial"/>
          <w:bCs/>
          <w:noProof/>
          <w:color w:val="000000" w:themeColor="text1"/>
          <w:sz w:val="24"/>
          <w:szCs w:val="24"/>
        </w:rPr>
        <w:t xml:space="preserve">26.2.Үйлчилгээний эрх шилжүүлэхтэй холбоотой харилцааг Монголын Үндэсний танхимын дүрэмд зааснаар зохицуулна. </w:t>
      </w:r>
    </w:p>
    <w:p w14:paraId="4146FE6E" w14:textId="77777777" w:rsidR="008A2D1A" w:rsidRPr="00BD3F34" w:rsidRDefault="008A2D1A" w:rsidP="008A2D1A">
      <w:pPr>
        <w:spacing w:after="0" w:line="240" w:lineRule="auto"/>
        <w:jc w:val="both"/>
        <w:rPr>
          <w:rFonts w:ascii="Arial" w:eastAsia="Calibri" w:hAnsi="Arial" w:cs="Arial"/>
          <w:noProof/>
          <w:sz w:val="24"/>
          <w:szCs w:val="24"/>
        </w:rPr>
      </w:pPr>
    </w:p>
    <w:p w14:paraId="5B9B8D90" w14:textId="77777777" w:rsidR="008A2D1A" w:rsidRPr="00BD3F34" w:rsidRDefault="008A2D1A" w:rsidP="008A2D1A">
      <w:pPr>
        <w:spacing w:line="240" w:lineRule="auto"/>
        <w:ind w:firstLine="720"/>
        <w:contextualSpacing/>
        <w:jc w:val="center"/>
        <w:rPr>
          <w:rFonts w:ascii="Arial" w:eastAsia="Calibri" w:hAnsi="Arial" w:cs="Arial"/>
          <w:b/>
          <w:bCs/>
          <w:noProof/>
          <w:sz w:val="24"/>
          <w:szCs w:val="24"/>
        </w:rPr>
      </w:pPr>
      <w:r w:rsidRPr="00BD3F34">
        <w:rPr>
          <w:rFonts w:ascii="Arial" w:eastAsia="Calibri" w:hAnsi="Arial" w:cs="Arial"/>
          <w:b/>
          <w:bCs/>
          <w:noProof/>
          <w:sz w:val="24"/>
          <w:szCs w:val="24"/>
        </w:rPr>
        <w:t>НАЙМДУГААР БҮЛЭГ</w:t>
      </w:r>
    </w:p>
    <w:p w14:paraId="7992B1B7" w14:textId="77777777" w:rsidR="008A2D1A" w:rsidRPr="00BD3F34" w:rsidRDefault="008A2D1A" w:rsidP="008A2D1A">
      <w:pPr>
        <w:keepNext/>
        <w:keepLines/>
        <w:spacing w:line="240" w:lineRule="auto"/>
        <w:ind w:firstLine="720"/>
        <w:contextualSpacing/>
        <w:jc w:val="center"/>
        <w:outlineLvl w:val="0"/>
        <w:rPr>
          <w:rFonts w:ascii="Arial" w:eastAsia="Times New Roman" w:hAnsi="Arial" w:cs="Arial"/>
          <w:b/>
          <w:noProof/>
          <w:sz w:val="24"/>
          <w:szCs w:val="24"/>
        </w:rPr>
      </w:pPr>
      <w:r w:rsidRPr="00BD3F34">
        <w:rPr>
          <w:rFonts w:ascii="Arial" w:eastAsia="Times New Roman" w:hAnsi="Arial" w:cs="Arial"/>
          <w:b/>
          <w:noProof/>
          <w:sz w:val="24"/>
          <w:szCs w:val="24"/>
        </w:rPr>
        <w:t>БУСАД</w:t>
      </w:r>
      <w:bookmarkStart w:id="19" w:name="_Toc5640826"/>
      <w:r w:rsidRPr="00BD3F34">
        <w:rPr>
          <w:rFonts w:ascii="Arial" w:eastAsia="Times New Roman" w:hAnsi="Arial" w:cs="Arial"/>
          <w:b/>
          <w:noProof/>
          <w:sz w:val="24"/>
          <w:szCs w:val="24"/>
        </w:rPr>
        <w:t xml:space="preserve"> ЗҮЙЛ</w:t>
      </w:r>
    </w:p>
    <w:p w14:paraId="0BB8A29C" w14:textId="77777777" w:rsidR="008A2D1A" w:rsidRPr="00BD3F34" w:rsidRDefault="008A2D1A" w:rsidP="008A2D1A">
      <w:pPr>
        <w:spacing w:after="0" w:line="240" w:lineRule="auto"/>
        <w:ind w:left="403" w:hanging="240"/>
        <w:contextualSpacing/>
        <w:jc w:val="center"/>
        <w:rPr>
          <w:rFonts w:ascii="Arial" w:eastAsia="Calibri" w:hAnsi="Arial" w:cs="Arial"/>
          <w:b/>
          <w:noProof/>
          <w:sz w:val="24"/>
          <w:szCs w:val="24"/>
        </w:rPr>
      </w:pPr>
    </w:p>
    <w:p w14:paraId="4542E827" w14:textId="77777777" w:rsidR="008A2D1A" w:rsidRPr="00BD3F34" w:rsidRDefault="008A2D1A" w:rsidP="008A2D1A">
      <w:pPr>
        <w:keepNext/>
        <w:keepLines/>
        <w:spacing w:line="240" w:lineRule="auto"/>
        <w:ind w:left="4253" w:hanging="3533"/>
        <w:contextualSpacing/>
        <w:jc w:val="both"/>
        <w:outlineLvl w:val="1"/>
        <w:rPr>
          <w:rFonts w:ascii="Arial" w:eastAsia="Times New Roman" w:hAnsi="Arial" w:cs="Arial"/>
          <w:b/>
          <w:bCs/>
          <w:noProof/>
          <w:sz w:val="24"/>
          <w:szCs w:val="24"/>
        </w:rPr>
      </w:pPr>
      <w:bookmarkStart w:id="20" w:name="_Toc32776908"/>
      <w:r w:rsidRPr="00BD3F34">
        <w:rPr>
          <w:rFonts w:ascii="Arial" w:eastAsia="Times New Roman" w:hAnsi="Arial" w:cs="Arial"/>
          <w:b/>
          <w:bCs/>
          <w:noProof/>
          <w:sz w:val="24"/>
          <w:szCs w:val="24"/>
        </w:rPr>
        <w:t>27 дугаар зүйл.Худалдаа, аж үйлдвэрийн танхимын хараат бус байдал</w:t>
      </w:r>
      <w:bookmarkEnd w:id="20"/>
    </w:p>
    <w:p w14:paraId="32D103D3" w14:textId="77777777" w:rsidR="008A2D1A" w:rsidRPr="00BD3F34" w:rsidRDefault="008A2D1A" w:rsidP="008A2D1A">
      <w:pPr>
        <w:spacing w:after="0" w:line="240" w:lineRule="auto"/>
        <w:rPr>
          <w:rFonts w:ascii="Arial" w:eastAsia="Calibri" w:hAnsi="Arial" w:cs="Times New Roman"/>
          <w:noProof/>
          <w:sz w:val="24"/>
          <w:szCs w:val="24"/>
        </w:rPr>
      </w:pPr>
    </w:p>
    <w:p w14:paraId="178C7F76"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bCs/>
          <w:noProof/>
          <w:sz w:val="24"/>
          <w:szCs w:val="24"/>
        </w:rPr>
        <w:t>27.1.Худалдаа, аж үйлдвэрийн танхимын үйл ажиллагаа нь төр болон улс төрийн нам, эвслийн үйл ажиллагаанаас ангид байна.</w:t>
      </w:r>
    </w:p>
    <w:p w14:paraId="04028220"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p>
    <w:p w14:paraId="6F46B833"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r w:rsidRPr="00BD3F34">
        <w:rPr>
          <w:rFonts w:ascii="Arial" w:eastAsia="Calibri" w:hAnsi="Arial" w:cs="Arial"/>
          <w:bCs/>
          <w:noProof/>
          <w:sz w:val="24"/>
          <w:szCs w:val="24"/>
        </w:rPr>
        <w:t>27.2.Худалдаа, аж үйлдвэрийн танхимын үйл ажиллагаанд дараах зүйлийг хориглоно:</w:t>
      </w:r>
    </w:p>
    <w:p w14:paraId="07156DAC" w14:textId="77777777" w:rsidR="008A2D1A" w:rsidRPr="00BD3F34" w:rsidRDefault="008A2D1A" w:rsidP="008A2D1A">
      <w:pPr>
        <w:spacing w:line="240" w:lineRule="auto"/>
        <w:ind w:firstLine="720"/>
        <w:contextualSpacing/>
        <w:jc w:val="both"/>
        <w:rPr>
          <w:rFonts w:ascii="Arial" w:eastAsia="Calibri" w:hAnsi="Arial" w:cs="Arial"/>
          <w:bCs/>
          <w:noProof/>
          <w:sz w:val="24"/>
          <w:szCs w:val="24"/>
        </w:rPr>
      </w:pPr>
    </w:p>
    <w:p w14:paraId="5C1D1DC0" w14:textId="77777777" w:rsidR="008A2D1A" w:rsidRPr="00BD3F34" w:rsidRDefault="008A2D1A" w:rsidP="008A2D1A">
      <w:pPr>
        <w:spacing w:line="240" w:lineRule="auto"/>
        <w:ind w:firstLine="1440"/>
        <w:contextualSpacing/>
        <w:jc w:val="both"/>
        <w:rPr>
          <w:rFonts w:ascii="Arial" w:eastAsia="Calibri" w:hAnsi="Arial" w:cs="Arial"/>
          <w:bCs/>
          <w:noProof/>
          <w:sz w:val="24"/>
          <w:szCs w:val="24"/>
        </w:rPr>
      </w:pPr>
      <w:r w:rsidRPr="00BD3F34">
        <w:rPr>
          <w:rFonts w:ascii="Arial" w:eastAsia="Calibri" w:hAnsi="Arial" w:cs="Arial"/>
          <w:bCs/>
          <w:noProof/>
          <w:sz w:val="24"/>
          <w:szCs w:val="24"/>
        </w:rPr>
        <w:t>27.2.1.улс төрийн нам, эвслийн үйл ажиллагаа, нэр дэвшигчтэй холбоотой аливаа үйл ажиллагаа явуулах;</w:t>
      </w:r>
    </w:p>
    <w:p w14:paraId="640B266A" w14:textId="77777777" w:rsidR="008A2D1A" w:rsidRPr="00BD3F34" w:rsidRDefault="008A2D1A" w:rsidP="008A2D1A">
      <w:pPr>
        <w:spacing w:line="240" w:lineRule="auto"/>
        <w:ind w:firstLine="1440"/>
        <w:contextualSpacing/>
        <w:jc w:val="both"/>
        <w:rPr>
          <w:rFonts w:ascii="Arial" w:eastAsia="Calibri" w:hAnsi="Arial" w:cs="Arial"/>
          <w:bCs/>
          <w:noProof/>
          <w:sz w:val="24"/>
          <w:szCs w:val="24"/>
        </w:rPr>
      </w:pPr>
    </w:p>
    <w:p w14:paraId="1ACD9E48" w14:textId="77777777" w:rsidR="008A2D1A" w:rsidRPr="00BD3F34" w:rsidRDefault="008A2D1A" w:rsidP="008A2D1A">
      <w:pPr>
        <w:spacing w:line="240" w:lineRule="auto"/>
        <w:ind w:firstLine="1440"/>
        <w:contextualSpacing/>
        <w:jc w:val="both"/>
        <w:rPr>
          <w:rFonts w:ascii="Arial" w:eastAsia="Calibri" w:hAnsi="Arial" w:cs="Arial"/>
          <w:bCs/>
          <w:noProof/>
          <w:sz w:val="24"/>
          <w:szCs w:val="24"/>
        </w:rPr>
      </w:pPr>
      <w:r w:rsidRPr="00BD3F34">
        <w:rPr>
          <w:rFonts w:ascii="Arial" w:eastAsia="Calibri" w:hAnsi="Arial" w:cs="Arial"/>
          <w:bCs/>
          <w:noProof/>
          <w:sz w:val="24"/>
          <w:szCs w:val="24"/>
        </w:rPr>
        <w:t>27.2.2.энэ хууль болон дүрэмд заасан зорилгоос ангид үйл ажиллагаа явуулах.</w:t>
      </w:r>
    </w:p>
    <w:p w14:paraId="5D3DE79A" w14:textId="77777777" w:rsidR="008A2D1A" w:rsidRPr="00BD3F34" w:rsidRDefault="008A2D1A" w:rsidP="008A2D1A">
      <w:pPr>
        <w:spacing w:line="240" w:lineRule="auto"/>
        <w:ind w:firstLine="1440"/>
        <w:contextualSpacing/>
        <w:jc w:val="both"/>
        <w:rPr>
          <w:rFonts w:ascii="Arial" w:eastAsia="Calibri" w:hAnsi="Arial" w:cs="Arial"/>
          <w:bCs/>
          <w:noProof/>
          <w:sz w:val="24"/>
          <w:szCs w:val="24"/>
        </w:rPr>
      </w:pPr>
    </w:p>
    <w:p w14:paraId="2AEAE8A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27.3.Худалдаа, аж үйлдвэрийн танхимын зохион байгуулалт, үйл ажиллагаатай холбоотой энэ хуульд зааснаас бусад харилцааг худалдаа, аж үйлдвэрийн танхимын дүрмээр зохицуулна.</w:t>
      </w:r>
    </w:p>
    <w:p w14:paraId="10ECCD47" w14:textId="77777777" w:rsidR="008A2D1A" w:rsidRPr="00BD3F34" w:rsidRDefault="008A2D1A" w:rsidP="008A2D1A">
      <w:pPr>
        <w:spacing w:line="240" w:lineRule="auto"/>
        <w:ind w:firstLine="1440"/>
        <w:contextualSpacing/>
        <w:jc w:val="both"/>
        <w:rPr>
          <w:rFonts w:ascii="Arial" w:eastAsia="Calibri" w:hAnsi="Arial" w:cs="Arial"/>
          <w:bCs/>
          <w:noProof/>
          <w:sz w:val="24"/>
          <w:szCs w:val="24"/>
        </w:rPr>
      </w:pPr>
    </w:p>
    <w:p w14:paraId="678BD882" w14:textId="77777777" w:rsidR="008A2D1A" w:rsidRPr="00BD3F34" w:rsidRDefault="008A2D1A" w:rsidP="008A2D1A">
      <w:pPr>
        <w:keepNext/>
        <w:keepLines/>
        <w:spacing w:line="240" w:lineRule="auto"/>
        <w:ind w:left="4536" w:hanging="3816"/>
        <w:contextualSpacing/>
        <w:jc w:val="both"/>
        <w:outlineLvl w:val="1"/>
        <w:rPr>
          <w:rFonts w:ascii="Arial" w:eastAsia="Times New Roman" w:hAnsi="Arial" w:cs="Arial"/>
          <w:b/>
          <w:bCs/>
          <w:noProof/>
          <w:sz w:val="24"/>
          <w:szCs w:val="24"/>
        </w:rPr>
      </w:pPr>
      <w:bookmarkStart w:id="21" w:name="_Toc5640827"/>
      <w:bookmarkStart w:id="22" w:name="_Toc32776909"/>
      <w:bookmarkEnd w:id="19"/>
      <w:r w:rsidRPr="00BD3F34">
        <w:rPr>
          <w:rFonts w:ascii="Arial" w:eastAsia="Times New Roman" w:hAnsi="Arial" w:cs="Arial"/>
          <w:b/>
          <w:bCs/>
          <w:noProof/>
          <w:sz w:val="24"/>
          <w:szCs w:val="24"/>
        </w:rPr>
        <w:t>28 дугаар зүйл.</w:t>
      </w:r>
      <w:bookmarkEnd w:id="21"/>
      <w:r w:rsidRPr="00BD3F34">
        <w:rPr>
          <w:rFonts w:ascii="Arial" w:eastAsia="Times New Roman" w:hAnsi="Arial" w:cs="Arial"/>
          <w:b/>
          <w:bCs/>
          <w:noProof/>
          <w:sz w:val="24"/>
          <w:szCs w:val="24"/>
        </w:rPr>
        <w:t>Худалдаа, аж үйлдвэрийн танхимын үйл ажиллагааны тайлан</w:t>
      </w:r>
      <w:bookmarkEnd w:id="22"/>
    </w:p>
    <w:p w14:paraId="7AFDEA82" w14:textId="77777777" w:rsidR="008A2D1A" w:rsidRPr="00BD3F34" w:rsidRDefault="008A2D1A" w:rsidP="008A2D1A">
      <w:pPr>
        <w:spacing w:after="0" w:line="240" w:lineRule="auto"/>
        <w:ind w:left="3960" w:hanging="3560"/>
        <w:contextualSpacing/>
        <w:rPr>
          <w:rFonts w:ascii="Arial" w:eastAsia="Calibri" w:hAnsi="Arial" w:cs="Arial"/>
          <w:b/>
          <w:noProof/>
          <w:sz w:val="24"/>
          <w:szCs w:val="24"/>
        </w:rPr>
      </w:pPr>
    </w:p>
    <w:p w14:paraId="7A1A8405"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28.1.Худалдаа, аж үйлдвэрийн танхимын үйл ажиллагааны болон санхүүгийн тайлан олон нийтэд нээлттэй, ил тод байна.</w:t>
      </w:r>
    </w:p>
    <w:p w14:paraId="6647AB53" w14:textId="77777777" w:rsidR="008A2D1A" w:rsidRPr="00BD3F34" w:rsidRDefault="008A2D1A" w:rsidP="008A2D1A">
      <w:pPr>
        <w:spacing w:line="240" w:lineRule="auto"/>
        <w:ind w:firstLine="720"/>
        <w:contextualSpacing/>
        <w:rPr>
          <w:rFonts w:ascii="Arial" w:eastAsia="Calibri" w:hAnsi="Arial" w:cs="Arial"/>
          <w:noProof/>
          <w:sz w:val="24"/>
          <w:szCs w:val="24"/>
        </w:rPr>
      </w:pPr>
    </w:p>
    <w:p w14:paraId="66848490"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lastRenderedPageBreak/>
        <w:t>28.2.Аймаг, нийслэлийн болон салбарын танхим нь жил бүрийн үйл ажиллагааны болон санхүүгийн тайланг дараа оны 03 дугаар сарын 01-ний өдрийн дотор Монголын Үндэсний танхимд хүргүүлнэ.</w:t>
      </w:r>
    </w:p>
    <w:p w14:paraId="04DE7A5B"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p>
    <w:p w14:paraId="6608BA11" w14:textId="77777777" w:rsidR="008A2D1A" w:rsidRPr="00BD3F34" w:rsidRDefault="008A2D1A" w:rsidP="008A2D1A">
      <w:pPr>
        <w:keepNext/>
        <w:keepLines/>
        <w:spacing w:line="240" w:lineRule="auto"/>
        <w:ind w:firstLine="720"/>
        <w:contextualSpacing/>
        <w:outlineLvl w:val="1"/>
        <w:rPr>
          <w:rFonts w:ascii="Arial" w:eastAsia="Times New Roman" w:hAnsi="Arial" w:cs="Arial"/>
          <w:b/>
          <w:bCs/>
          <w:noProof/>
          <w:sz w:val="24"/>
          <w:szCs w:val="24"/>
        </w:rPr>
      </w:pPr>
      <w:bookmarkStart w:id="23" w:name="_Toc5640872"/>
      <w:bookmarkStart w:id="24" w:name="_Toc32776910"/>
      <w:r w:rsidRPr="00BD3F34">
        <w:rPr>
          <w:rFonts w:ascii="Arial" w:eastAsia="Times New Roman" w:hAnsi="Arial" w:cs="Arial"/>
          <w:b/>
          <w:bCs/>
          <w:noProof/>
          <w:sz w:val="24"/>
          <w:szCs w:val="24"/>
        </w:rPr>
        <w:t>29 дүгээр зүйл.</w:t>
      </w:r>
      <w:bookmarkStart w:id="25" w:name="_Toc5640873"/>
      <w:bookmarkEnd w:id="23"/>
      <w:r w:rsidRPr="00BD3F34">
        <w:rPr>
          <w:rFonts w:ascii="Arial" w:eastAsia="Times New Roman" w:hAnsi="Arial" w:cs="Arial"/>
          <w:b/>
          <w:bCs/>
          <w:noProof/>
          <w:sz w:val="24"/>
          <w:szCs w:val="24"/>
        </w:rPr>
        <w:t>Хууль зөрчигчид хүлээлгэх хариуцлага</w:t>
      </w:r>
      <w:bookmarkEnd w:id="24"/>
      <w:bookmarkEnd w:id="25"/>
    </w:p>
    <w:p w14:paraId="77D7032D" w14:textId="77777777" w:rsidR="008A2D1A" w:rsidRPr="00BD3F34" w:rsidRDefault="008A2D1A" w:rsidP="008A2D1A">
      <w:pPr>
        <w:spacing w:line="240" w:lineRule="auto"/>
        <w:contextualSpacing/>
        <w:jc w:val="both"/>
        <w:rPr>
          <w:rFonts w:ascii="Arial" w:eastAsia="Calibri" w:hAnsi="Arial" w:cs="Arial"/>
          <w:noProof/>
          <w:sz w:val="24"/>
          <w:szCs w:val="24"/>
        </w:rPr>
      </w:pPr>
    </w:p>
    <w:p w14:paraId="0EA1CFDC" w14:textId="77777777" w:rsidR="008A2D1A" w:rsidRPr="00BD3F34" w:rsidRDefault="008A2D1A" w:rsidP="008A2D1A">
      <w:pPr>
        <w:spacing w:line="240" w:lineRule="auto"/>
        <w:ind w:firstLine="720"/>
        <w:contextualSpacing/>
        <w:jc w:val="both"/>
        <w:rPr>
          <w:rFonts w:ascii="Arial" w:eastAsia="Calibri" w:hAnsi="Arial" w:cs="Arial"/>
          <w:noProof/>
          <w:sz w:val="24"/>
          <w:szCs w:val="24"/>
        </w:rPr>
      </w:pPr>
      <w:r w:rsidRPr="00BD3F34">
        <w:rPr>
          <w:rFonts w:ascii="Arial" w:eastAsia="Calibri" w:hAnsi="Arial" w:cs="Arial"/>
          <w:noProof/>
          <w:sz w:val="24"/>
          <w:szCs w:val="24"/>
        </w:rPr>
        <w:t>29.1.</w:t>
      </w:r>
      <w:r w:rsidRPr="00BD3F34">
        <w:rPr>
          <w:rFonts w:ascii="Arial" w:eastAsia="Calibri" w:hAnsi="Arial" w:cs="Times New Roman"/>
          <w:noProof/>
          <w:sz w:val="24"/>
          <w:szCs w:val="24"/>
        </w:rPr>
        <w:t xml:space="preserve">Энэ </w:t>
      </w:r>
      <w:r w:rsidRPr="00BD3F34">
        <w:rPr>
          <w:rFonts w:ascii="Arial" w:eastAsia="Calibri" w:hAnsi="Arial" w:cs="Arial"/>
          <w:noProof/>
          <w:sz w:val="24"/>
          <w:szCs w:val="24"/>
        </w:rPr>
        <w:t xml:space="preserve">хуулийг зөрчсөн </w:t>
      </w:r>
      <w:r w:rsidR="00B4712C" w:rsidRPr="00BD3F34">
        <w:rPr>
          <w:rFonts w:ascii="Arial" w:eastAsia="Calibri" w:hAnsi="Arial" w:cs="Arial"/>
          <w:noProof/>
          <w:sz w:val="24"/>
          <w:szCs w:val="24"/>
        </w:rPr>
        <w:t xml:space="preserve">хуулийн </w:t>
      </w:r>
      <w:r w:rsidRPr="00BD3F34">
        <w:rPr>
          <w:rFonts w:ascii="Arial" w:eastAsia="Calibri" w:hAnsi="Arial" w:cs="Arial"/>
          <w:noProof/>
          <w:sz w:val="24"/>
          <w:szCs w:val="24"/>
        </w:rPr>
        <w:t>этгээдэд холбогдох хуульд заасан хариуцлага хүлээлгэнэ.</w:t>
      </w:r>
    </w:p>
    <w:p w14:paraId="70AFDDCC" w14:textId="77777777" w:rsidR="008A2D1A" w:rsidRPr="00BD3F34" w:rsidRDefault="008A2D1A" w:rsidP="008A2D1A">
      <w:pPr>
        <w:spacing w:line="240" w:lineRule="auto"/>
        <w:contextualSpacing/>
        <w:jc w:val="both"/>
        <w:rPr>
          <w:rFonts w:ascii="Arial" w:eastAsia="Calibri" w:hAnsi="Arial" w:cs="Arial"/>
          <w:noProof/>
          <w:sz w:val="24"/>
          <w:szCs w:val="24"/>
        </w:rPr>
      </w:pPr>
    </w:p>
    <w:p w14:paraId="25DCC1C3" w14:textId="77777777" w:rsidR="008A2D1A" w:rsidRPr="00BD3F34" w:rsidRDefault="008A2D1A" w:rsidP="008A2D1A">
      <w:pPr>
        <w:spacing w:line="240" w:lineRule="auto"/>
        <w:contextualSpacing/>
        <w:jc w:val="both"/>
        <w:rPr>
          <w:rFonts w:ascii="Arial" w:eastAsia="Calibri" w:hAnsi="Arial" w:cs="Arial"/>
          <w:noProof/>
          <w:sz w:val="24"/>
          <w:szCs w:val="24"/>
        </w:rPr>
      </w:pPr>
    </w:p>
    <w:p w14:paraId="210229FD" w14:textId="77777777" w:rsidR="008A2D1A" w:rsidRPr="00BD3F34" w:rsidRDefault="008A2D1A" w:rsidP="008A2D1A">
      <w:pPr>
        <w:spacing w:after="0" w:line="240" w:lineRule="auto"/>
        <w:jc w:val="center"/>
        <w:rPr>
          <w:rFonts w:ascii="Times New Roman" w:hAnsi="Times New Roman" w:cs="Times New Roman"/>
          <w:sz w:val="24"/>
          <w:szCs w:val="24"/>
        </w:rPr>
      </w:pPr>
      <w:r w:rsidRPr="00BD3F34">
        <w:rPr>
          <w:rFonts w:ascii="Arial" w:eastAsia="Calibri" w:hAnsi="Arial" w:cs="Arial"/>
          <w:noProof/>
          <w:sz w:val="24"/>
          <w:szCs w:val="24"/>
        </w:rPr>
        <w:t>Гарын үсэг</w:t>
      </w:r>
      <w:bookmarkEnd w:id="1"/>
    </w:p>
    <w:p w14:paraId="6B1181B6" w14:textId="77777777" w:rsidR="008A2D1A" w:rsidRPr="00BD3F34" w:rsidRDefault="008A2D1A" w:rsidP="008A2D1A">
      <w:pPr>
        <w:spacing w:line="240" w:lineRule="auto"/>
      </w:pPr>
    </w:p>
    <w:p w14:paraId="19AA02CE" w14:textId="77777777" w:rsidR="008A2D1A" w:rsidRPr="00BD3F34" w:rsidRDefault="008A2D1A" w:rsidP="008A2D1A">
      <w:pPr>
        <w:spacing w:line="240" w:lineRule="auto"/>
      </w:pPr>
    </w:p>
    <w:p w14:paraId="2A3A4AAA" w14:textId="77777777" w:rsidR="008A2D1A" w:rsidRPr="00BD3F34" w:rsidRDefault="008A2D1A" w:rsidP="008A2D1A">
      <w:pPr>
        <w:spacing w:line="240" w:lineRule="auto"/>
      </w:pPr>
    </w:p>
    <w:p w14:paraId="194F2D95" w14:textId="77777777" w:rsidR="008A2D1A" w:rsidRPr="00BD3F34" w:rsidRDefault="008A2D1A" w:rsidP="008A2D1A">
      <w:pPr>
        <w:spacing w:line="240" w:lineRule="auto"/>
      </w:pPr>
    </w:p>
    <w:p w14:paraId="0D946E18" w14:textId="77777777" w:rsidR="008A2D1A" w:rsidRPr="00BD3F34" w:rsidRDefault="008A2D1A" w:rsidP="008A2D1A">
      <w:pPr>
        <w:spacing w:line="240" w:lineRule="auto"/>
      </w:pPr>
      <w:r w:rsidRPr="00BD3F34">
        <w:br w:type="page"/>
      </w:r>
    </w:p>
    <w:p w14:paraId="125054B4"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2ECE49E5"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3AF59B20" w14:textId="77777777" w:rsidR="008A2D1A" w:rsidRPr="00BD3F34"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4CEC8355" w14:textId="77777777" w:rsidTr="002E3ADD">
        <w:tc>
          <w:tcPr>
            <w:tcW w:w="4786" w:type="dxa"/>
          </w:tcPr>
          <w:p w14:paraId="7B4CF8A8"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 xml:space="preserve">5 </w:t>
            </w:r>
            <w:r w:rsidRPr="00BD3F34">
              <w:rPr>
                <w:rFonts w:ascii="Arial" w:eastAsia="Times New Roman" w:hAnsi="Arial" w:cs="Arial"/>
                <w:sz w:val="24"/>
                <w:szCs w:val="24"/>
              </w:rPr>
              <w:t xml:space="preserve">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52EC43A9"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28774506" w14:textId="77777777" w:rsidR="008A2D1A" w:rsidRPr="00BD3F34" w:rsidRDefault="008A2D1A" w:rsidP="008A2D1A">
      <w:pPr>
        <w:spacing w:after="0" w:line="240" w:lineRule="auto"/>
        <w:rPr>
          <w:rFonts w:ascii="Arial" w:eastAsia="Calibri" w:hAnsi="Arial" w:cs="Times New Roman"/>
          <w:sz w:val="24"/>
          <w:szCs w:val="24"/>
        </w:rPr>
      </w:pPr>
    </w:p>
    <w:p w14:paraId="029FB54D" w14:textId="77777777" w:rsidR="008A2D1A" w:rsidRPr="00BD3F34" w:rsidRDefault="008A2D1A" w:rsidP="008A2D1A">
      <w:pPr>
        <w:spacing w:after="160" w:line="240" w:lineRule="auto"/>
        <w:rPr>
          <w:rFonts w:ascii="Arial" w:eastAsia="Calibri" w:hAnsi="Arial" w:cs="Times New Roman"/>
          <w:b/>
          <w:sz w:val="24"/>
          <w:szCs w:val="24"/>
        </w:rPr>
      </w:pPr>
    </w:p>
    <w:p w14:paraId="43FAEE57"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 xml:space="preserve"> ХУДАЛДАА, АЖ ҮЙЛДВЭРИЙН ТАНХИМЫН ТУХАЙ </w:t>
      </w:r>
    </w:p>
    <w:p w14:paraId="0C964F43"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ХУУЛЬ ХҮЧИНГҮЙ БОЛСОНД ТООЦОХ ТУХАЙ</w:t>
      </w:r>
    </w:p>
    <w:p w14:paraId="7D6B64AC" w14:textId="77777777" w:rsidR="008A2D1A" w:rsidRPr="00BD3F34" w:rsidRDefault="008A2D1A" w:rsidP="008A2D1A">
      <w:pPr>
        <w:spacing w:after="0" w:line="240" w:lineRule="auto"/>
        <w:jc w:val="center"/>
        <w:rPr>
          <w:rFonts w:ascii="Arial" w:eastAsia="Calibri" w:hAnsi="Arial" w:cs="Times New Roman"/>
          <w:b/>
          <w:sz w:val="24"/>
          <w:szCs w:val="24"/>
        </w:rPr>
      </w:pPr>
    </w:p>
    <w:p w14:paraId="1C02288D"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1 дүгээр зүйл.</w:t>
      </w:r>
      <w:r w:rsidRPr="00BD3F34">
        <w:rPr>
          <w:rFonts w:ascii="Arial" w:eastAsia="Calibri" w:hAnsi="Arial" w:cs="Times New Roman"/>
          <w:sz w:val="24"/>
          <w:szCs w:val="24"/>
        </w:rPr>
        <w:t>1995 оны 10 дугаар сарын 24-ний өдөр баталсан Худалдаа, аж үйлдвэрийн танхимын тухай хуулийг хүчингүй болсонд тооцсугай.</w:t>
      </w:r>
    </w:p>
    <w:p w14:paraId="19DA6BB0"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6B61F6D5" w14:textId="77777777" w:rsidR="008A2D1A" w:rsidRPr="00BD3F34" w:rsidRDefault="008A2D1A" w:rsidP="008A2D1A">
      <w:pPr>
        <w:spacing w:after="160" w:line="240" w:lineRule="auto"/>
        <w:ind w:firstLine="720"/>
        <w:rPr>
          <w:rFonts w:ascii="Arial" w:eastAsia="Calibri" w:hAnsi="Arial" w:cs="Times New Roman"/>
          <w:sz w:val="24"/>
          <w:szCs w:val="24"/>
        </w:rPr>
      </w:pPr>
    </w:p>
    <w:p w14:paraId="2847368D" w14:textId="77777777" w:rsidR="008A2D1A" w:rsidRPr="00BD3F34" w:rsidRDefault="008A2D1A" w:rsidP="008A2D1A">
      <w:pPr>
        <w:spacing w:after="0" w:line="240" w:lineRule="auto"/>
        <w:jc w:val="center"/>
        <w:rPr>
          <w:rFonts w:ascii="Arial" w:eastAsia="Calibri" w:hAnsi="Arial" w:cs="Arial"/>
          <w:noProof/>
          <w:sz w:val="24"/>
          <w:szCs w:val="24"/>
          <w:lang w:eastAsia="ja-JP"/>
        </w:rPr>
      </w:pPr>
      <w:r w:rsidRPr="00BD3F34">
        <w:rPr>
          <w:rFonts w:ascii="Arial" w:eastAsia="Calibri" w:hAnsi="Arial" w:cs="Arial"/>
          <w:bCs/>
          <w:noProof/>
          <w:sz w:val="24"/>
          <w:szCs w:val="24"/>
          <w:lang w:eastAsia="ja-JP"/>
        </w:rPr>
        <w:t>Гарын үсэг</w:t>
      </w:r>
    </w:p>
    <w:p w14:paraId="4F048BB9" w14:textId="77777777" w:rsidR="008A2D1A" w:rsidRPr="00BD3F34" w:rsidRDefault="008A2D1A" w:rsidP="008A2D1A">
      <w:pPr>
        <w:spacing w:after="160" w:line="240" w:lineRule="auto"/>
        <w:rPr>
          <w:rFonts w:ascii="Arial" w:eastAsia="Calibri" w:hAnsi="Arial" w:cs="Times New Roman"/>
          <w:sz w:val="24"/>
          <w:szCs w:val="24"/>
        </w:rPr>
      </w:pPr>
    </w:p>
    <w:p w14:paraId="7C712380" w14:textId="77777777" w:rsidR="008A2D1A" w:rsidRPr="00BD3F34" w:rsidRDefault="008A2D1A" w:rsidP="008A2D1A">
      <w:pPr>
        <w:spacing w:after="160" w:line="240" w:lineRule="auto"/>
        <w:rPr>
          <w:rFonts w:ascii="Arial" w:eastAsia="Calibri" w:hAnsi="Arial" w:cs="Times New Roman"/>
          <w:sz w:val="24"/>
          <w:szCs w:val="24"/>
        </w:rPr>
      </w:pPr>
    </w:p>
    <w:p w14:paraId="1B6BE9E7" w14:textId="77777777" w:rsidR="008A2D1A" w:rsidRPr="00BD3F34" w:rsidRDefault="008A2D1A" w:rsidP="008A2D1A">
      <w:pPr>
        <w:spacing w:after="160" w:line="240" w:lineRule="auto"/>
        <w:rPr>
          <w:rFonts w:ascii="Arial" w:eastAsia="Calibri" w:hAnsi="Arial" w:cs="Times New Roman"/>
          <w:sz w:val="24"/>
          <w:szCs w:val="24"/>
        </w:rPr>
      </w:pPr>
    </w:p>
    <w:p w14:paraId="15F8F4E6" w14:textId="77777777" w:rsidR="008A2D1A" w:rsidRPr="00BD3F34" w:rsidRDefault="008A2D1A" w:rsidP="008A2D1A">
      <w:pPr>
        <w:spacing w:after="160" w:line="240" w:lineRule="auto"/>
        <w:rPr>
          <w:rFonts w:ascii="Arial" w:eastAsia="Calibri" w:hAnsi="Arial" w:cs="Times New Roman"/>
          <w:sz w:val="24"/>
          <w:szCs w:val="24"/>
        </w:rPr>
      </w:pPr>
    </w:p>
    <w:p w14:paraId="0AD7D4F4" w14:textId="77777777" w:rsidR="008A2D1A" w:rsidRPr="00BD3F34" w:rsidRDefault="008A2D1A" w:rsidP="008A2D1A">
      <w:pPr>
        <w:spacing w:after="160" w:line="240" w:lineRule="auto"/>
        <w:rPr>
          <w:rFonts w:ascii="Arial" w:eastAsia="Calibri" w:hAnsi="Arial" w:cs="Times New Roman"/>
          <w:sz w:val="24"/>
          <w:szCs w:val="24"/>
        </w:rPr>
      </w:pPr>
    </w:p>
    <w:p w14:paraId="15114D5D" w14:textId="77777777" w:rsidR="008A2D1A" w:rsidRPr="00BD3F34" w:rsidRDefault="008A2D1A" w:rsidP="008A2D1A">
      <w:pPr>
        <w:spacing w:after="160" w:line="240" w:lineRule="auto"/>
        <w:rPr>
          <w:rFonts w:ascii="Arial" w:eastAsia="Calibri" w:hAnsi="Arial" w:cs="Times New Roman"/>
          <w:sz w:val="24"/>
          <w:szCs w:val="24"/>
        </w:rPr>
      </w:pPr>
    </w:p>
    <w:p w14:paraId="53D1AF84" w14:textId="77777777" w:rsidR="008A2D1A" w:rsidRPr="00BD3F34" w:rsidRDefault="008A2D1A" w:rsidP="008A2D1A">
      <w:pPr>
        <w:spacing w:after="160" w:line="240" w:lineRule="auto"/>
        <w:rPr>
          <w:rFonts w:ascii="Arial" w:eastAsia="Calibri" w:hAnsi="Arial" w:cs="Times New Roman"/>
          <w:sz w:val="24"/>
          <w:szCs w:val="24"/>
        </w:rPr>
      </w:pPr>
    </w:p>
    <w:p w14:paraId="2E4746C7" w14:textId="77777777" w:rsidR="008A2D1A" w:rsidRPr="00BD3F34" w:rsidRDefault="008A2D1A" w:rsidP="008A2D1A">
      <w:pPr>
        <w:spacing w:after="160" w:line="240" w:lineRule="auto"/>
        <w:rPr>
          <w:rFonts w:ascii="Arial" w:eastAsia="Calibri" w:hAnsi="Arial" w:cs="Times New Roman"/>
          <w:sz w:val="24"/>
          <w:szCs w:val="24"/>
        </w:rPr>
      </w:pPr>
    </w:p>
    <w:p w14:paraId="7F730260" w14:textId="77777777" w:rsidR="008A2D1A" w:rsidRPr="00BD3F34" w:rsidRDefault="008A2D1A" w:rsidP="008A2D1A">
      <w:pPr>
        <w:spacing w:after="160" w:line="240" w:lineRule="auto"/>
        <w:rPr>
          <w:rFonts w:ascii="Arial" w:eastAsia="Calibri" w:hAnsi="Arial" w:cs="Times New Roman"/>
          <w:sz w:val="24"/>
          <w:szCs w:val="24"/>
        </w:rPr>
      </w:pPr>
    </w:p>
    <w:p w14:paraId="7A2F2504" w14:textId="77777777" w:rsidR="008A2D1A" w:rsidRPr="00BD3F34" w:rsidRDefault="008A2D1A" w:rsidP="008A2D1A">
      <w:pPr>
        <w:spacing w:after="160" w:line="240" w:lineRule="auto"/>
        <w:rPr>
          <w:rFonts w:ascii="Arial" w:eastAsia="Calibri" w:hAnsi="Arial" w:cs="Times New Roman"/>
          <w:sz w:val="24"/>
          <w:szCs w:val="24"/>
        </w:rPr>
      </w:pPr>
    </w:p>
    <w:p w14:paraId="7DAC0C4D" w14:textId="77777777" w:rsidR="008A2D1A" w:rsidRPr="00BD3F34" w:rsidRDefault="008A2D1A" w:rsidP="008A2D1A">
      <w:pPr>
        <w:spacing w:after="160" w:line="240" w:lineRule="auto"/>
        <w:rPr>
          <w:rFonts w:ascii="Arial" w:eastAsia="Calibri" w:hAnsi="Arial" w:cs="Times New Roman"/>
          <w:sz w:val="24"/>
          <w:szCs w:val="24"/>
        </w:rPr>
      </w:pPr>
    </w:p>
    <w:p w14:paraId="4C60DDEF" w14:textId="77777777" w:rsidR="008A2D1A" w:rsidRPr="00BD3F34" w:rsidRDefault="008A2D1A" w:rsidP="008A2D1A">
      <w:pPr>
        <w:spacing w:after="160" w:line="240" w:lineRule="auto"/>
        <w:rPr>
          <w:rFonts w:ascii="Arial" w:eastAsia="Calibri" w:hAnsi="Arial" w:cs="Times New Roman"/>
          <w:sz w:val="24"/>
          <w:szCs w:val="24"/>
        </w:rPr>
      </w:pPr>
    </w:p>
    <w:p w14:paraId="3B2EEC52" w14:textId="77777777" w:rsidR="008A2D1A" w:rsidRPr="00BD3F34" w:rsidRDefault="008A2D1A" w:rsidP="008A2D1A">
      <w:pPr>
        <w:spacing w:after="160" w:line="240" w:lineRule="auto"/>
        <w:rPr>
          <w:rFonts w:ascii="Arial" w:eastAsia="Calibri" w:hAnsi="Arial" w:cs="Times New Roman"/>
          <w:sz w:val="24"/>
          <w:szCs w:val="24"/>
        </w:rPr>
      </w:pPr>
    </w:p>
    <w:p w14:paraId="122CDF1B" w14:textId="77777777" w:rsidR="008A2D1A" w:rsidRPr="00BD3F34" w:rsidRDefault="008A2D1A" w:rsidP="008A2D1A">
      <w:pPr>
        <w:spacing w:after="160" w:line="240" w:lineRule="auto"/>
        <w:rPr>
          <w:rFonts w:ascii="Arial" w:eastAsia="Calibri" w:hAnsi="Arial" w:cs="Times New Roman"/>
          <w:sz w:val="24"/>
          <w:szCs w:val="24"/>
        </w:rPr>
      </w:pPr>
    </w:p>
    <w:p w14:paraId="5E77D610" w14:textId="77777777" w:rsidR="008A2D1A" w:rsidRPr="00BD3F34" w:rsidRDefault="008A2D1A" w:rsidP="008A2D1A">
      <w:pPr>
        <w:spacing w:after="160" w:line="240" w:lineRule="auto"/>
        <w:rPr>
          <w:rFonts w:ascii="Arial" w:eastAsia="Calibri" w:hAnsi="Arial" w:cs="Times New Roman"/>
          <w:sz w:val="24"/>
          <w:szCs w:val="24"/>
        </w:rPr>
      </w:pPr>
    </w:p>
    <w:p w14:paraId="365C1A0D" w14:textId="77777777" w:rsidR="008A2D1A" w:rsidRPr="00BD3F34" w:rsidRDefault="008A2D1A" w:rsidP="008A2D1A">
      <w:pPr>
        <w:spacing w:after="160" w:line="240" w:lineRule="auto"/>
        <w:rPr>
          <w:rFonts w:ascii="Arial" w:eastAsia="Calibri" w:hAnsi="Arial" w:cs="Times New Roman"/>
          <w:sz w:val="24"/>
          <w:szCs w:val="24"/>
        </w:rPr>
      </w:pPr>
    </w:p>
    <w:p w14:paraId="06603054" w14:textId="77777777" w:rsidR="008A2D1A" w:rsidRPr="00BD3F34" w:rsidRDefault="008A2D1A" w:rsidP="008A2D1A">
      <w:pPr>
        <w:spacing w:after="160" w:line="240" w:lineRule="auto"/>
        <w:rPr>
          <w:rFonts w:ascii="Arial" w:eastAsia="Calibri" w:hAnsi="Arial" w:cs="Times New Roman"/>
          <w:sz w:val="24"/>
          <w:szCs w:val="24"/>
        </w:rPr>
      </w:pPr>
    </w:p>
    <w:p w14:paraId="332AC48F" w14:textId="77777777" w:rsidR="008A2D1A" w:rsidRPr="00BD3F34" w:rsidRDefault="008A2D1A" w:rsidP="008A2D1A">
      <w:pPr>
        <w:spacing w:after="160" w:line="240" w:lineRule="auto"/>
        <w:rPr>
          <w:rFonts w:ascii="Arial" w:eastAsia="Calibri" w:hAnsi="Arial" w:cs="Times New Roman"/>
          <w:sz w:val="24"/>
          <w:szCs w:val="24"/>
        </w:rPr>
      </w:pPr>
    </w:p>
    <w:p w14:paraId="0AC364B7" w14:textId="77777777" w:rsidR="008A2D1A" w:rsidRPr="00BD3F34" w:rsidRDefault="008A2D1A" w:rsidP="008A2D1A">
      <w:pPr>
        <w:spacing w:after="160" w:line="240" w:lineRule="auto"/>
        <w:rPr>
          <w:rFonts w:ascii="Arial" w:eastAsia="Calibri" w:hAnsi="Arial" w:cs="Times New Roman"/>
          <w:sz w:val="24"/>
          <w:szCs w:val="24"/>
        </w:rPr>
      </w:pPr>
    </w:p>
    <w:p w14:paraId="04FB6DE4" w14:textId="77777777" w:rsidR="008A2D1A" w:rsidRPr="00BD3F34" w:rsidRDefault="008A2D1A" w:rsidP="008A2D1A">
      <w:pPr>
        <w:spacing w:after="160" w:line="240" w:lineRule="auto"/>
        <w:rPr>
          <w:rFonts w:ascii="Arial" w:eastAsia="Calibri" w:hAnsi="Arial" w:cs="Times New Roman"/>
          <w:sz w:val="24"/>
          <w:szCs w:val="24"/>
        </w:rPr>
      </w:pPr>
    </w:p>
    <w:p w14:paraId="3CB37A27" w14:textId="77777777" w:rsidR="008A2D1A" w:rsidRPr="00BD3F34" w:rsidRDefault="008A2D1A" w:rsidP="008A2D1A">
      <w:pPr>
        <w:spacing w:after="160" w:line="240" w:lineRule="auto"/>
        <w:rPr>
          <w:rFonts w:ascii="Arial" w:eastAsia="Calibri" w:hAnsi="Arial" w:cs="Times New Roman"/>
          <w:sz w:val="24"/>
          <w:szCs w:val="24"/>
        </w:rPr>
      </w:pPr>
    </w:p>
    <w:p w14:paraId="4C61F818"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657786F6"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358167D4" w14:textId="77777777" w:rsidR="008A2D1A" w:rsidRPr="00BD3F34"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52E394BB" w14:textId="77777777" w:rsidTr="002E3ADD">
        <w:tc>
          <w:tcPr>
            <w:tcW w:w="4786" w:type="dxa"/>
          </w:tcPr>
          <w:p w14:paraId="40790F66"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5</w:t>
            </w:r>
            <w:r w:rsidRPr="00BD3F34">
              <w:rPr>
                <w:rFonts w:ascii="Arial" w:eastAsia="Times New Roman" w:hAnsi="Arial" w:cs="Arial"/>
                <w:sz w:val="24"/>
                <w:szCs w:val="24"/>
              </w:rPr>
              <w:t xml:space="preserve"> 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7F509EA8"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7FCDB3F4" w14:textId="77777777" w:rsidR="008A2D1A" w:rsidRPr="00BD3F34" w:rsidRDefault="008A2D1A" w:rsidP="008A2D1A">
      <w:pPr>
        <w:spacing w:after="0" w:line="240" w:lineRule="auto"/>
        <w:rPr>
          <w:rFonts w:ascii="Arial" w:eastAsia="Calibri" w:hAnsi="Arial" w:cs="Times New Roman"/>
          <w:sz w:val="24"/>
          <w:szCs w:val="24"/>
        </w:rPr>
      </w:pPr>
    </w:p>
    <w:p w14:paraId="117D98AC" w14:textId="77777777" w:rsidR="008A2D1A" w:rsidRPr="00BD3F34" w:rsidRDefault="008A2D1A" w:rsidP="008A2D1A">
      <w:pPr>
        <w:spacing w:after="0" w:line="240" w:lineRule="auto"/>
        <w:rPr>
          <w:rFonts w:ascii="Arial" w:eastAsia="Calibri" w:hAnsi="Arial" w:cs="Times New Roman"/>
          <w:sz w:val="24"/>
          <w:szCs w:val="24"/>
        </w:rPr>
      </w:pPr>
    </w:p>
    <w:p w14:paraId="1A56A9DF" w14:textId="77777777" w:rsidR="008A2D1A" w:rsidRPr="00BD3F34" w:rsidRDefault="008A2D1A" w:rsidP="008A2D1A">
      <w:pPr>
        <w:spacing w:after="160" w:line="240" w:lineRule="auto"/>
        <w:rPr>
          <w:rFonts w:ascii="Arial" w:eastAsia="Calibri" w:hAnsi="Arial" w:cs="Times New Roman"/>
          <w:b/>
          <w:sz w:val="24"/>
          <w:szCs w:val="24"/>
        </w:rPr>
      </w:pPr>
    </w:p>
    <w:p w14:paraId="09BF8A03"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 xml:space="preserve"> ХӨРӨНГӨ ОРУУЛАЛТЫН ТУХАЙ ХУУЛЬД НЭМЭЛТ, </w:t>
      </w:r>
    </w:p>
    <w:p w14:paraId="141E38D5"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ӨӨРЧЛӨЛТ ОРУУЛАХ ТУХАЙ</w:t>
      </w:r>
    </w:p>
    <w:p w14:paraId="66770F81" w14:textId="77777777" w:rsidR="008A2D1A" w:rsidRPr="00BD3F34" w:rsidRDefault="008A2D1A" w:rsidP="008A2D1A">
      <w:pPr>
        <w:spacing w:after="0" w:line="240" w:lineRule="auto"/>
        <w:jc w:val="center"/>
        <w:rPr>
          <w:rFonts w:ascii="Arial" w:eastAsia="Calibri" w:hAnsi="Arial" w:cs="Times New Roman"/>
          <w:b/>
          <w:sz w:val="24"/>
          <w:szCs w:val="24"/>
        </w:rPr>
      </w:pPr>
    </w:p>
    <w:p w14:paraId="009AB6B0" w14:textId="77777777" w:rsidR="008A2D1A" w:rsidRPr="00BD3F34" w:rsidRDefault="008A2D1A" w:rsidP="008A2D1A">
      <w:pPr>
        <w:spacing w:after="0" w:line="240" w:lineRule="auto"/>
        <w:jc w:val="center"/>
        <w:rPr>
          <w:rFonts w:ascii="Arial" w:eastAsia="Calibri" w:hAnsi="Arial" w:cs="Times New Roman"/>
          <w:b/>
          <w:sz w:val="24"/>
          <w:szCs w:val="24"/>
        </w:rPr>
      </w:pPr>
    </w:p>
    <w:p w14:paraId="4A5F23DA"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1 дүгээр зүйл.</w:t>
      </w:r>
      <w:r w:rsidRPr="00BD3F34">
        <w:rPr>
          <w:rFonts w:ascii="Arial" w:eastAsia="Calibri" w:hAnsi="Arial" w:cs="Times New Roman"/>
          <w:sz w:val="24"/>
          <w:szCs w:val="24"/>
        </w:rPr>
        <w:t>Хөрөнгө оруулалтын тухай хуулийн 22 дугаар зүйлд доор дурдсан агуулгатай 22.5</w:t>
      </w:r>
      <w:r w:rsidRPr="00BD3F34">
        <w:rPr>
          <w:rFonts w:ascii="Arial" w:eastAsia="Calibri" w:hAnsi="Arial" w:cs="Times New Roman"/>
          <w:sz w:val="24"/>
          <w:szCs w:val="24"/>
          <w:vertAlign w:val="superscript"/>
        </w:rPr>
        <w:t>1</w:t>
      </w:r>
      <w:r w:rsidRPr="00BD3F34">
        <w:rPr>
          <w:rFonts w:ascii="Arial" w:eastAsia="Calibri" w:hAnsi="Arial" w:cs="Times New Roman"/>
          <w:sz w:val="24"/>
          <w:szCs w:val="24"/>
        </w:rPr>
        <w:t xml:space="preserve"> дэх хэсэг нэмсүгэй:</w:t>
      </w:r>
    </w:p>
    <w:p w14:paraId="3EEF3897" w14:textId="77777777" w:rsidR="008A2D1A" w:rsidRPr="00BD3F34" w:rsidRDefault="008A2D1A" w:rsidP="008A2D1A">
      <w:pPr>
        <w:spacing w:after="160" w:line="240" w:lineRule="auto"/>
        <w:jc w:val="both"/>
        <w:rPr>
          <w:rFonts w:ascii="Arial" w:eastAsia="Calibri" w:hAnsi="Arial" w:cs="Times New Roman"/>
          <w:sz w:val="24"/>
          <w:szCs w:val="24"/>
        </w:rPr>
      </w:pPr>
      <w:r w:rsidRPr="00BD3F34">
        <w:rPr>
          <w:rFonts w:ascii="Arial" w:eastAsia="Calibri" w:hAnsi="Arial" w:cs="Times New Roman"/>
          <w:sz w:val="24"/>
          <w:szCs w:val="24"/>
        </w:rPr>
        <w:tab/>
        <w:t>“22.5</w:t>
      </w:r>
      <w:r w:rsidRPr="00BD3F34">
        <w:rPr>
          <w:rFonts w:ascii="Arial" w:eastAsia="Calibri" w:hAnsi="Arial" w:cs="Times New Roman"/>
          <w:sz w:val="24"/>
          <w:szCs w:val="24"/>
          <w:vertAlign w:val="superscript"/>
        </w:rPr>
        <w:t>1</w:t>
      </w:r>
      <w:r w:rsidRPr="00BD3F34">
        <w:rPr>
          <w:rFonts w:ascii="Arial" w:eastAsia="Calibri" w:hAnsi="Arial" w:cs="Times New Roman"/>
          <w:sz w:val="24"/>
          <w:szCs w:val="24"/>
        </w:rPr>
        <w:t>.Энэ хуулийн 22.4.2 дахь заалтад заасан бизнесийн тогтсон хэм хэмжээг сахин биелүүлсэн нөхцөл, боломжийг хангасан эсэх асуудлыг нягтлахдаа Монголын Үндэсний худалдаа, аж үйлдвэрийн танхимын санал, дүгнэлтийг авна.”</w:t>
      </w:r>
    </w:p>
    <w:p w14:paraId="7A5AC85A"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Хөрөнгө оруулалтын тухай хуулийн 9 дүгээр зүйлийн 9.5 дахь хэсгийг доор дурдсанаар өөрчлөн найруулсугай:</w:t>
      </w:r>
    </w:p>
    <w:p w14:paraId="07C51A30" w14:textId="77777777" w:rsidR="008A2D1A" w:rsidRPr="00BD3F34" w:rsidRDefault="008A2D1A" w:rsidP="008A2D1A">
      <w:pPr>
        <w:spacing w:after="160" w:line="240" w:lineRule="auto"/>
        <w:jc w:val="both"/>
        <w:rPr>
          <w:rFonts w:ascii="Arial" w:eastAsia="Calibri" w:hAnsi="Arial" w:cs="Times New Roman"/>
          <w:sz w:val="24"/>
          <w:szCs w:val="24"/>
        </w:rPr>
      </w:pPr>
      <w:r w:rsidRPr="00BD3F34">
        <w:rPr>
          <w:rFonts w:ascii="Arial" w:eastAsia="Calibri" w:hAnsi="Arial" w:cs="Times New Roman"/>
          <w:sz w:val="24"/>
          <w:szCs w:val="24"/>
        </w:rPr>
        <w:tab/>
        <w:t>“9.5.Энэ хуулийн 9.3-т заасан зөвлөлийн бүрэлдэхүүнд Монголын Үндэсний худалдаа, аж үйлдвэрийн танхим болон хөрөнгө оруулагчийн эрх ашгийг хамгаалах төлөөллийг оруулсан байна.”</w:t>
      </w:r>
    </w:p>
    <w:p w14:paraId="2F8A4FB9"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3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68212D18" w14:textId="77777777" w:rsidR="008A2D1A" w:rsidRPr="00BD3F34" w:rsidRDefault="008A2D1A" w:rsidP="008A2D1A">
      <w:pPr>
        <w:spacing w:after="160" w:line="240" w:lineRule="auto"/>
        <w:ind w:firstLine="720"/>
        <w:rPr>
          <w:rFonts w:ascii="Arial" w:eastAsia="Calibri" w:hAnsi="Arial" w:cs="Times New Roman"/>
          <w:sz w:val="24"/>
          <w:szCs w:val="24"/>
        </w:rPr>
      </w:pPr>
    </w:p>
    <w:p w14:paraId="5BCBD718" w14:textId="77777777" w:rsidR="008A2D1A" w:rsidRPr="00BD3F34" w:rsidRDefault="008A2D1A" w:rsidP="008A2D1A">
      <w:pPr>
        <w:spacing w:after="0" w:line="240" w:lineRule="auto"/>
        <w:jc w:val="center"/>
        <w:rPr>
          <w:rFonts w:ascii="Arial" w:eastAsia="Calibri" w:hAnsi="Arial" w:cs="Arial"/>
          <w:bCs/>
          <w:noProof/>
          <w:sz w:val="24"/>
          <w:szCs w:val="24"/>
          <w:lang w:eastAsia="ja-JP"/>
        </w:rPr>
      </w:pPr>
      <w:r w:rsidRPr="00BD3F34">
        <w:rPr>
          <w:rFonts w:ascii="Arial" w:eastAsia="Calibri" w:hAnsi="Arial" w:cs="Arial"/>
          <w:bCs/>
          <w:noProof/>
          <w:sz w:val="24"/>
          <w:szCs w:val="24"/>
          <w:lang w:eastAsia="ja-JP"/>
        </w:rPr>
        <w:t>Гарын үсэг</w:t>
      </w:r>
    </w:p>
    <w:p w14:paraId="3607AAB5" w14:textId="77777777" w:rsidR="008A2D1A" w:rsidRPr="00BD3F34" w:rsidRDefault="008A2D1A" w:rsidP="008A2D1A">
      <w:pPr>
        <w:spacing w:after="160" w:line="240" w:lineRule="auto"/>
        <w:rPr>
          <w:rFonts w:ascii="Arial" w:eastAsia="Calibri" w:hAnsi="Arial" w:cs="Arial"/>
          <w:bCs/>
          <w:noProof/>
          <w:sz w:val="24"/>
          <w:szCs w:val="24"/>
          <w:lang w:eastAsia="ja-JP"/>
        </w:rPr>
      </w:pPr>
      <w:r w:rsidRPr="00BD3F34">
        <w:rPr>
          <w:rFonts w:ascii="Arial" w:eastAsia="Calibri" w:hAnsi="Arial" w:cs="Arial"/>
          <w:bCs/>
          <w:noProof/>
          <w:sz w:val="24"/>
          <w:szCs w:val="24"/>
          <w:lang w:eastAsia="ja-JP"/>
        </w:rPr>
        <w:br w:type="page"/>
      </w:r>
    </w:p>
    <w:p w14:paraId="5F2CA650"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4EF52C9E"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2EBD9645" w14:textId="77777777" w:rsidR="008A2D1A" w:rsidRPr="00BD3F34"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1B67074C" w14:textId="77777777" w:rsidTr="002E3ADD">
        <w:tc>
          <w:tcPr>
            <w:tcW w:w="4786" w:type="dxa"/>
          </w:tcPr>
          <w:p w14:paraId="3A3AABFC"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5</w:t>
            </w:r>
            <w:r w:rsidRPr="00BD3F34">
              <w:rPr>
                <w:rFonts w:ascii="Arial" w:eastAsia="Times New Roman" w:hAnsi="Arial" w:cs="Arial"/>
                <w:sz w:val="24"/>
                <w:szCs w:val="24"/>
              </w:rPr>
              <w:t xml:space="preserve"> 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77E4B0FE"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5A8FAE5F" w14:textId="77777777" w:rsidR="008A2D1A" w:rsidRPr="00BD3F34" w:rsidRDefault="008A2D1A" w:rsidP="008A2D1A">
      <w:pPr>
        <w:spacing w:after="0" w:line="240" w:lineRule="auto"/>
        <w:rPr>
          <w:rFonts w:ascii="Arial" w:eastAsia="Calibri" w:hAnsi="Arial" w:cs="Times New Roman"/>
          <w:sz w:val="24"/>
          <w:szCs w:val="24"/>
        </w:rPr>
      </w:pPr>
    </w:p>
    <w:p w14:paraId="55216274" w14:textId="77777777" w:rsidR="008A2D1A" w:rsidRPr="00BD3F34" w:rsidRDefault="008A2D1A" w:rsidP="008A2D1A">
      <w:pPr>
        <w:spacing w:after="160" w:line="240" w:lineRule="auto"/>
        <w:rPr>
          <w:rFonts w:ascii="Arial" w:eastAsia="Calibri" w:hAnsi="Arial" w:cs="Times New Roman"/>
          <w:b/>
          <w:sz w:val="24"/>
          <w:szCs w:val="24"/>
        </w:rPr>
      </w:pPr>
    </w:p>
    <w:p w14:paraId="7CCAE436"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 xml:space="preserve">  ХАРИЛЦАА ХОЛБООНЫ ТУХАЙ ХУУЛЬД </w:t>
      </w:r>
    </w:p>
    <w:p w14:paraId="0EA1F749"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НЭМЭЛТ ОРУУЛАХ ТУХАЙ</w:t>
      </w:r>
    </w:p>
    <w:p w14:paraId="7698752C" w14:textId="77777777" w:rsidR="008A2D1A" w:rsidRPr="00BD3F34" w:rsidRDefault="008A2D1A" w:rsidP="008A2D1A">
      <w:pPr>
        <w:spacing w:after="0" w:line="240" w:lineRule="auto"/>
        <w:jc w:val="center"/>
        <w:rPr>
          <w:rFonts w:ascii="Arial" w:eastAsia="Calibri" w:hAnsi="Arial" w:cs="Times New Roman"/>
          <w:b/>
          <w:sz w:val="24"/>
          <w:szCs w:val="24"/>
        </w:rPr>
      </w:pPr>
    </w:p>
    <w:p w14:paraId="51D40807" w14:textId="77777777" w:rsidR="008A2D1A" w:rsidRPr="00BD3F34" w:rsidRDefault="008A2D1A" w:rsidP="008A2D1A">
      <w:pPr>
        <w:spacing w:after="0" w:line="240" w:lineRule="auto"/>
        <w:jc w:val="center"/>
        <w:rPr>
          <w:rFonts w:ascii="Arial" w:eastAsia="Calibri" w:hAnsi="Arial" w:cs="Times New Roman"/>
          <w:b/>
          <w:sz w:val="24"/>
          <w:szCs w:val="24"/>
        </w:rPr>
      </w:pPr>
    </w:p>
    <w:p w14:paraId="4E44D5E0"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1 дүгээр зүйл.</w:t>
      </w:r>
      <w:r w:rsidRPr="00BD3F34">
        <w:rPr>
          <w:rFonts w:ascii="Arial" w:eastAsia="Calibri" w:hAnsi="Arial" w:cs="Times New Roman"/>
          <w:sz w:val="24"/>
          <w:szCs w:val="24"/>
        </w:rPr>
        <w:t xml:space="preserve">Харилцаа холбооны тухай хуулийн  8 дугаар зүйлийн 8.2 дахь хэсгийн “бүрдэнэ.” гэсний дараа “Орон тооны бус нэг гишүүнийг Монголын Үндэсний худалдаа, аж үйлдвэрийн танхимын саналыг үндэслэн томилно.” гэж нэмсүгэй. </w:t>
      </w:r>
    </w:p>
    <w:p w14:paraId="41CDCA57"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0ED84EE4" w14:textId="77777777" w:rsidR="008A2D1A" w:rsidRPr="00BD3F34" w:rsidRDefault="008A2D1A" w:rsidP="008A2D1A">
      <w:pPr>
        <w:spacing w:after="160" w:line="240" w:lineRule="auto"/>
        <w:ind w:firstLine="720"/>
        <w:rPr>
          <w:rFonts w:ascii="Arial" w:eastAsia="Calibri" w:hAnsi="Arial" w:cs="Times New Roman"/>
          <w:sz w:val="24"/>
          <w:szCs w:val="24"/>
        </w:rPr>
      </w:pPr>
    </w:p>
    <w:p w14:paraId="1B5727CB" w14:textId="77777777" w:rsidR="008A2D1A" w:rsidRPr="00BD3F34" w:rsidRDefault="008A2D1A" w:rsidP="008A2D1A">
      <w:pPr>
        <w:spacing w:after="0" w:line="240" w:lineRule="auto"/>
        <w:jc w:val="center"/>
        <w:rPr>
          <w:rFonts w:ascii="Arial" w:eastAsia="Calibri" w:hAnsi="Arial" w:cs="Arial"/>
          <w:noProof/>
          <w:sz w:val="24"/>
          <w:szCs w:val="24"/>
          <w:lang w:eastAsia="ja-JP"/>
        </w:rPr>
      </w:pPr>
      <w:r w:rsidRPr="00BD3F34">
        <w:rPr>
          <w:rFonts w:ascii="Arial" w:eastAsia="Calibri" w:hAnsi="Arial" w:cs="Arial"/>
          <w:bCs/>
          <w:noProof/>
          <w:sz w:val="24"/>
          <w:szCs w:val="24"/>
          <w:lang w:eastAsia="ja-JP"/>
        </w:rPr>
        <w:t>Гарын үсэг</w:t>
      </w:r>
    </w:p>
    <w:p w14:paraId="799E5B9A" w14:textId="77777777" w:rsidR="008A2D1A" w:rsidRPr="00BD3F34" w:rsidRDefault="008A2D1A" w:rsidP="008A2D1A">
      <w:pPr>
        <w:spacing w:after="160" w:line="240" w:lineRule="auto"/>
        <w:rPr>
          <w:rFonts w:ascii="Arial" w:eastAsia="Calibri" w:hAnsi="Arial" w:cs="Arial"/>
          <w:b/>
          <w:sz w:val="24"/>
          <w:szCs w:val="24"/>
        </w:rPr>
      </w:pPr>
      <w:r w:rsidRPr="00BD3F34">
        <w:rPr>
          <w:rFonts w:ascii="Arial" w:eastAsia="Calibri" w:hAnsi="Arial" w:cs="Arial"/>
          <w:b/>
          <w:sz w:val="24"/>
          <w:szCs w:val="24"/>
        </w:rPr>
        <w:br w:type="page"/>
      </w:r>
    </w:p>
    <w:p w14:paraId="4B2D2060"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1D3FDF6A"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366AA57F" w14:textId="77777777" w:rsidR="008A2D1A" w:rsidRPr="00BD3F34"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3C436A62" w14:textId="77777777" w:rsidTr="002E3ADD">
        <w:tc>
          <w:tcPr>
            <w:tcW w:w="4786" w:type="dxa"/>
          </w:tcPr>
          <w:p w14:paraId="345BD79F"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5</w:t>
            </w:r>
            <w:r w:rsidRPr="00BD3F34">
              <w:rPr>
                <w:rFonts w:ascii="Arial" w:eastAsia="Times New Roman" w:hAnsi="Arial" w:cs="Arial"/>
                <w:sz w:val="24"/>
                <w:szCs w:val="24"/>
              </w:rPr>
              <w:t xml:space="preserve"> 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426BCA79"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0155170F" w14:textId="77777777" w:rsidR="008A2D1A" w:rsidRPr="00BD3F34" w:rsidRDefault="008A2D1A" w:rsidP="008A2D1A">
      <w:pPr>
        <w:spacing w:after="0" w:line="240" w:lineRule="auto"/>
        <w:rPr>
          <w:rFonts w:ascii="Arial" w:eastAsia="Calibri" w:hAnsi="Arial" w:cs="Times New Roman"/>
          <w:sz w:val="24"/>
          <w:szCs w:val="24"/>
        </w:rPr>
      </w:pPr>
    </w:p>
    <w:p w14:paraId="38624BAE" w14:textId="77777777" w:rsidR="008A2D1A" w:rsidRPr="00BD3F34" w:rsidRDefault="008A2D1A" w:rsidP="008A2D1A">
      <w:pPr>
        <w:spacing w:after="0" w:line="240" w:lineRule="auto"/>
        <w:rPr>
          <w:rFonts w:ascii="Arial" w:eastAsia="Calibri" w:hAnsi="Arial" w:cs="Times New Roman"/>
          <w:sz w:val="24"/>
          <w:szCs w:val="24"/>
        </w:rPr>
      </w:pPr>
    </w:p>
    <w:p w14:paraId="2DFE12A7" w14:textId="77777777" w:rsidR="008A2D1A" w:rsidRPr="00BD3F34" w:rsidRDefault="008A2D1A" w:rsidP="008A2D1A">
      <w:pPr>
        <w:spacing w:after="160" w:line="240" w:lineRule="auto"/>
        <w:rPr>
          <w:rFonts w:ascii="Arial" w:eastAsia="Calibri" w:hAnsi="Arial" w:cs="Times New Roman"/>
          <w:b/>
          <w:sz w:val="24"/>
          <w:szCs w:val="24"/>
        </w:rPr>
      </w:pPr>
    </w:p>
    <w:p w14:paraId="071E57B4"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 xml:space="preserve"> СТАТИСТИКИЙН ТУХАЙ ХУУЛЬД</w:t>
      </w:r>
    </w:p>
    <w:p w14:paraId="32174F5C"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НЭМЭЛТ ОРУУЛАХ ТУХАЙ</w:t>
      </w:r>
    </w:p>
    <w:p w14:paraId="434C5463" w14:textId="77777777" w:rsidR="008A2D1A" w:rsidRPr="00BD3F34" w:rsidRDefault="008A2D1A" w:rsidP="008A2D1A">
      <w:pPr>
        <w:spacing w:after="0" w:line="240" w:lineRule="auto"/>
        <w:rPr>
          <w:rFonts w:ascii="Arial" w:eastAsia="Calibri" w:hAnsi="Arial" w:cs="Times New Roman"/>
          <w:b/>
          <w:sz w:val="24"/>
          <w:szCs w:val="24"/>
        </w:rPr>
      </w:pPr>
    </w:p>
    <w:p w14:paraId="624E3D3E"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1 дүгээр зүйл.</w:t>
      </w:r>
      <w:r w:rsidRPr="00BD3F34">
        <w:rPr>
          <w:rFonts w:ascii="Arial" w:eastAsia="Calibri" w:hAnsi="Arial" w:cs="Times New Roman"/>
          <w:sz w:val="24"/>
          <w:szCs w:val="24"/>
        </w:rPr>
        <w:t>Статистикийн тухай хуулийн 14 дүгээр зүйлийн 1 дэх хэсгийн “байгууллага” гэсний дараа “, Монголын Үндэсний худалдаа, аж үйлдвэрийн танхим” гэж нэмсүгэй.</w:t>
      </w:r>
    </w:p>
    <w:p w14:paraId="6E906736"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34D46DD7" w14:textId="77777777" w:rsidR="008A2D1A" w:rsidRPr="00BD3F34" w:rsidRDefault="008A2D1A" w:rsidP="008A2D1A">
      <w:pPr>
        <w:spacing w:after="160" w:line="240" w:lineRule="auto"/>
        <w:ind w:firstLine="720"/>
        <w:rPr>
          <w:rFonts w:ascii="Arial" w:eastAsia="Calibri" w:hAnsi="Arial" w:cs="Times New Roman"/>
          <w:sz w:val="24"/>
          <w:szCs w:val="24"/>
        </w:rPr>
      </w:pPr>
    </w:p>
    <w:p w14:paraId="5486A83F" w14:textId="77777777" w:rsidR="008A2D1A" w:rsidRPr="00BD3F34" w:rsidRDefault="008A2D1A" w:rsidP="008A2D1A">
      <w:pPr>
        <w:spacing w:after="0" w:line="240" w:lineRule="auto"/>
        <w:jc w:val="center"/>
        <w:rPr>
          <w:rFonts w:ascii="Arial" w:eastAsia="Calibri" w:hAnsi="Arial" w:cs="Arial"/>
          <w:noProof/>
          <w:sz w:val="24"/>
          <w:szCs w:val="24"/>
          <w:lang w:eastAsia="ja-JP"/>
        </w:rPr>
      </w:pPr>
      <w:r w:rsidRPr="00BD3F34">
        <w:rPr>
          <w:rFonts w:ascii="Arial" w:eastAsia="Calibri" w:hAnsi="Arial" w:cs="Arial"/>
          <w:bCs/>
          <w:noProof/>
          <w:sz w:val="24"/>
          <w:szCs w:val="24"/>
          <w:lang w:eastAsia="ja-JP"/>
        </w:rPr>
        <w:t>Гарын үсэг</w:t>
      </w:r>
    </w:p>
    <w:p w14:paraId="4CF15C3E" w14:textId="77777777" w:rsidR="008A2D1A" w:rsidRPr="00BD3F34" w:rsidRDefault="008A2D1A" w:rsidP="008A2D1A">
      <w:pPr>
        <w:spacing w:after="160" w:line="240" w:lineRule="auto"/>
        <w:rPr>
          <w:rFonts w:ascii="Arial" w:eastAsia="Calibri" w:hAnsi="Arial" w:cs="Arial"/>
          <w:b/>
          <w:sz w:val="24"/>
          <w:szCs w:val="24"/>
        </w:rPr>
      </w:pPr>
      <w:r w:rsidRPr="00BD3F34">
        <w:rPr>
          <w:rFonts w:ascii="Arial" w:eastAsia="Calibri" w:hAnsi="Arial" w:cs="Arial"/>
          <w:b/>
          <w:sz w:val="24"/>
          <w:szCs w:val="24"/>
        </w:rPr>
        <w:br w:type="page"/>
      </w:r>
    </w:p>
    <w:p w14:paraId="626C8AD1"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79165B06" w14:textId="77777777" w:rsidR="008A2D1A" w:rsidRPr="00BD3F34" w:rsidRDefault="008A2D1A" w:rsidP="008A2D1A">
      <w:pPr>
        <w:spacing w:after="0" w:line="240" w:lineRule="auto"/>
        <w:jc w:val="center"/>
        <w:rPr>
          <w:rFonts w:ascii="Arial" w:eastAsia="Calibri" w:hAnsi="Arial" w:cs="Times New Roman"/>
          <w:b/>
          <w:sz w:val="24"/>
          <w:szCs w:val="24"/>
        </w:rPr>
      </w:pPr>
    </w:p>
    <w:p w14:paraId="69AEF2FB"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77AC867C" w14:textId="77777777" w:rsidR="008A2D1A" w:rsidRPr="00BD3F34"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095C35D8" w14:textId="77777777" w:rsidTr="002E3ADD">
        <w:tc>
          <w:tcPr>
            <w:tcW w:w="4786" w:type="dxa"/>
          </w:tcPr>
          <w:p w14:paraId="30B03431"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5</w:t>
            </w:r>
            <w:r w:rsidRPr="00BD3F34">
              <w:rPr>
                <w:rFonts w:ascii="Arial" w:eastAsia="Times New Roman" w:hAnsi="Arial" w:cs="Arial"/>
                <w:sz w:val="24"/>
                <w:szCs w:val="24"/>
              </w:rPr>
              <w:t xml:space="preserve"> 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72CEFA10"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318A6707" w14:textId="77777777" w:rsidR="008A2D1A" w:rsidRPr="00BD3F34" w:rsidRDefault="008A2D1A" w:rsidP="008A2D1A">
      <w:pPr>
        <w:spacing w:after="0" w:line="240" w:lineRule="auto"/>
        <w:rPr>
          <w:rFonts w:ascii="Arial" w:eastAsia="Calibri" w:hAnsi="Arial" w:cs="Times New Roman"/>
          <w:sz w:val="24"/>
          <w:szCs w:val="24"/>
        </w:rPr>
      </w:pPr>
    </w:p>
    <w:p w14:paraId="259F3CEE" w14:textId="77777777" w:rsidR="008A2D1A" w:rsidRPr="00BD3F34" w:rsidRDefault="008A2D1A" w:rsidP="008A2D1A">
      <w:pPr>
        <w:spacing w:after="0" w:line="240" w:lineRule="auto"/>
        <w:rPr>
          <w:rFonts w:ascii="Arial" w:eastAsia="Calibri" w:hAnsi="Arial" w:cs="Times New Roman"/>
          <w:sz w:val="24"/>
          <w:szCs w:val="24"/>
        </w:rPr>
      </w:pPr>
    </w:p>
    <w:p w14:paraId="68F13194" w14:textId="77777777" w:rsidR="008A2D1A" w:rsidRPr="00BD3F34" w:rsidRDefault="008A2D1A" w:rsidP="008A2D1A">
      <w:pPr>
        <w:spacing w:after="160" w:line="240" w:lineRule="auto"/>
        <w:rPr>
          <w:rFonts w:ascii="Arial" w:eastAsia="Calibri" w:hAnsi="Arial" w:cs="Times New Roman"/>
          <w:b/>
          <w:sz w:val="24"/>
          <w:szCs w:val="24"/>
        </w:rPr>
      </w:pPr>
    </w:p>
    <w:p w14:paraId="0807E0AC"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ӨРСӨЛДӨӨНИЙ ТУХАЙ ХУУЛЬД</w:t>
      </w:r>
    </w:p>
    <w:p w14:paraId="3142DB29"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НЭМЭЛТ ОРУУЛАХ ТУХАЙ</w:t>
      </w:r>
    </w:p>
    <w:p w14:paraId="6CDE81F8" w14:textId="77777777" w:rsidR="008A2D1A" w:rsidRPr="00BD3F34" w:rsidRDefault="008A2D1A" w:rsidP="008A2D1A">
      <w:pPr>
        <w:spacing w:after="0" w:line="240" w:lineRule="auto"/>
        <w:jc w:val="center"/>
        <w:rPr>
          <w:rFonts w:ascii="Arial" w:eastAsia="Calibri" w:hAnsi="Arial" w:cs="Times New Roman"/>
          <w:b/>
          <w:sz w:val="24"/>
          <w:szCs w:val="24"/>
        </w:rPr>
      </w:pPr>
    </w:p>
    <w:p w14:paraId="2F2CEB46" w14:textId="77777777" w:rsidR="008A2D1A" w:rsidRPr="00BD3F34" w:rsidRDefault="008A2D1A" w:rsidP="008A2D1A">
      <w:pPr>
        <w:spacing w:after="0" w:line="240" w:lineRule="auto"/>
        <w:jc w:val="center"/>
        <w:rPr>
          <w:rFonts w:ascii="Arial" w:eastAsia="Calibri" w:hAnsi="Arial" w:cs="Times New Roman"/>
          <w:b/>
          <w:sz w:val="24"/>
          <w:szCs w:val="24"/>
        </w:rPr>
      </w:pPr>
    </w:p>
    <w:p w14:paraId="694AB0B9"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1 дүгээр зүйл.</w:t>
      </w:r>
      <w:r w:rsidRPr="00BD3F34">
        <w:rPr>
          <w:rFonts w:ascii="Arial" w:eastAsia="Calibri" w:hAnsi="Arial" w:cs="Times New Roman"/>
          <w:sz w:val="24"/>
          <w:szCs w:val="24"/>
        </w:rPr>
        <w:t xml:space="preserve">Өрсөлдөөний тухай хуулийн 17 дугаар зүйлийн 17.2 дахь хэсгийн “Монголын” гэсний дараа “Үндэсний” гэж нэмсүгэй. </w:t>
      </w:r>
    </w:p>
    <w:p w14:paraId="716A904E"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202EFE25" w14:textId="77777777" w:rsidR="008A2D1A" w:rsidRPr="00BD3F34" w:rsidRDefault="008A2D1A" w:rsidP="008A2D1A">
      <w:pPr>
        <w:spacing w:after="160" w:line="240" w:lineRule="auto"/>
        <w:ind w:firstLine="720"/>
        <w:rPr>
          <w:rFonts w:ascii="Arial" w:eastAsia="Calibri" w:hAnsi="Arial" w:cs="Times New Roman"/>
          <w:sz w:val="24"/>
          <w:szCs w:val="24"/>
        </w:rPr>
      </w:pPr>
    </w:p>
    <w:p w14:paraId="45D88405" w14:textId="77777777" w:rsidR="008A2D1A" w:rsidRPr="00BD3F34" w:rsidRDefault="008A2D1A" w:rsidP="008A2D1A">
      <w:pPr>
        <w:spacing w:after="0" w:line="240" w:lineRule="auto"/>
        <w:jc w:val="center"/>
        <w:rPr>
          <w:rFonts w:ascii="Arial" w:eastAsia="Calibri" w:hAnsi="Arial" w:cs="Arial"/>
          <w:noProof/>
          <w:sz w:val="24"/>
          <w:szCs w:val="24"/>
          <w:lang w:eastAsia="ja-JP"/>
        </w:rPr>
      </w:pPr>
      <w:r w:rsidRPr="00BD3F34">
        <w:rPr>
          <w:rFonts w:ascii="Arial" w:eastAsia="Calibri" w:hAnsi="Arial" w:cs="Arial"/>
          <w:bCs/>
          <w:noProof/>
          <w:sz w:val="24"/>
          <w:szCs w:val="24"/>
          <w:lang w:eastAsia="ja-JP"/>
        </w:rPr>
        <w:t>Гарын үсэг</w:t>
      </w:r>
    </w:p>
    <w:p w14:paraId="1E4D7E99" w14:textId="77777777" w:rsidR="008A2D1A" w:rsidRPr="00BD3F34" w:rsidRDefault="008A2D1A" w:rsidP="008A2D1A">
      <w:pPr>
        <w:spacing w:after="160" w:line="240" w:lineRule="auto"/>
        <w:rPr>
          <w:rFonts w:ascii="Arial" w:eastAsia="Calibri" w:hAnsi="Arial" w:cs="Arial"/>
          <w:b/>
          <w:sz w:val="24"/>
          <w:szCs w:val="24"/>
        </w:rPr>
      </w:pPr>
      <w:r w:rsidRPr="00BD3F34">
        <w:rPr>
          <w:rFonts w:ascii="Arial" w:eastAsia="Calibri" w:hAnsi="Arial" w:cs="Arial"/>
          <w:b/>
          <w:sz w:val="24"/>
          <w:szCs w:val="24"/>
        </w:rPr>
        <w:br w:type="page"/>
      </w:r>
    </w:p>
    <w:p w14:paraId="1DFE71B3"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455CA9C2" w14:textId="77777777" w:rsidR="008A2D1A" w:rsidRPr="00BD3F34" w:rsidRDefault="008A2D1A" w:rsidP="008A2D1A">
      <w:pPr>
        <w:spacing w:after="0" w:line="240" w:lineRule="auto"/>
        <w:jc w:val="center"/>
        <w:rPr>
          <w:rFonts w:ascii="Arial" w:eastAsia="Calibri" w:hAnsi="Arial" w:cs="Times New Roman"/>
          <w:b/>
          <w:sz w:val="24"/>
          <w:szCs w:val="24"/>
        </w:rPr>
      </w:pPr>
    </w:p>
    <w:p w14:paraId="0EE94721"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265A73B0" w14:textId="77777777" w:rsidR="008A2D1A" w:rsidRPr="00BD3F34"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11B4DEA5" w14:textId="77777777" w:rsidTr="002E3ADD">
        <w:tc>
          <w:tcPr>
            <w:tcW w:w="4786" w:type="dxa"/>
          </w:tcPr>
          <w:p w14:paraId="7714F157"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5</w:t>
            </w:r>
            <w:r w:rsidRPr="00BD3F34">
              <w:rPr>
                <w:rFonts w:ascii="Arial" w:eastAsia="Times New Roman" w:hAnsi="Arial" w:cs="Arial"/>
                <w:sz w:val="24"/>
                <w:szCs w:val="24"/>
              </w:rPr>
              <w:t xml:space="preserve"> 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797B7E9A"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62CE2DCA" w14:textId="77777777" w:rsidR="008A2D1A" w:rsidRPr="00BD3F34" w:rsidRDefault="008A2D1A" w:rsidP="008A2D1A">
      <w:pPr>
        <w:spacing w:after="0" w:line="240" w:lineRule="auto"/>
        <w:rPr>
          <w:rFonts w:ascii="Arial" w:eastAsia="Calibri" w:hAnsi="Arial" w:cs="Times New Roman"/>
          <w:sz w:val="24"/>
          <w:szCs w:val="24"/>
        </w:rPr>
      </w:pPr>
    </w:p>
    <w:p w14:paraId="1ABF9406" w14:textId="77777777" w:rsidR="008A2D1A" w:rsidRPr="00BD3F34" w:rsidRDefault="008A2D1A" w:rsidP="008A2D1A">
      <w:pPr>
        <w:spacing w:after="160" w:line="240" w:lineRule="auto"/>
        <w:rPr>
          <w:rFonts w:ascii="Arial" w:eastAsia="Calibri" w:hAnsi="Arial" w:cs="Times New Roman"/>
          <w:b/>
          <w:sz w:val="24"/>
          <w:szCs w:val="24"/>
        </w:rPr>
      </w:pPr>
    </w:p>
    <w:p w14:paraId="429E6466"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ЭРЧИМ ХҮЧНИЙ ТУХАЙ ХУУЛЬД</w:t>
      </w:r>
    </w:p>
    <w:p w14:paraId="517E7C10"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ӨӨРЧЛӨЛТ ОРУУЛАХ ТУХАЙ</w:t>
      </w:r>
    </w:p>
    <w:p w14:paraId="7C6A57F0" w14:textId="77777777" w:rsidR="008A2D1A" w:rsidRPr="00BD3F34" w:rsidRDefault="008A2D1A" w:rsidP="008A2D1A">
      <w:pPr>
        <w:spacing w:after="0" w:line="240" w:lineRule="auto"/>
        <w:jc w:val="center"/>
        <w:rPr>
          <w:rFonts w:ascii="Arial" w:eastAsia="Calibri" w:hAnsi="Arial" w:cs="Times New Roman"/>
          <w:b/>
          <w:sz w:val="24"/>
          <w:szCs w:val="24"/>
        </w:rPr>
      </w:pPr>
    </w:p>
    <w:p w14:paraId="16BC8222" w14:textId="77777777" w:rsidR="008A2D1A" w:rsidRPr="00BD3F34" w:rsidRDefault="008A2D1A" w:rsidP="008A2D1A">
      <w:pPr>
        <w:spacing w:after="0" w:line="240" w:lineRule="auto"/>
        <w:jc w:val="center"/>
        <w:rPr>
          <w:rFonts w:ascii="Arial" w:eastAsia="Calibri" w:hAnsi="Arial" w:cs="Times New Roman"/>
          <w:b/>
          <w:sz w:val="24"/>
          <w:szCs w:val="24"/>
        </w:rPr>
      </w:pPr>
    </w:p>
    <w:p w14:paraId="58D91436"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1 дүгээр зүйл.</w:t>
      </w:r>
      <w:r w:rsidRPr="00BD3F34">
        <w:rPr>
          <w:rFonts w:ascii="Arial" w:eastAsia="Calibri" w:hAnsi="Arial" w:cs="Times New Roman"/>
          <w:sz w:val="24"/>
          <w:szCs w:val="24"/>
        </w:rPr>
        <w:t xml:space="preserve">Эрчим хүчний тухай хуулийн 8 дугаар зүйлийн 8.3 дахь хэсгийн “Худалдаа” гэснийг “Монголын Үндэсний худалдаа” гэж өөрчилсүгэй. </w:t>
      </w:r>
    </w:p>
    <w:p w14:paraId="1AE94EDC"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03830F57" w14:textId="77777777" w:rsidR="008A2D1A" w:rsidRPr="00BD3F34" w:rsidRDefault="008A2D1A" w:rsidP="008A2D1A">
      <w:pPr>
        <w:spacing w:after="160" w:line="240" w:lineRule="auto"/>
        <w:ind w:firstLine="720"/>
        <w:rPr>
          <w:rFonts w:ascii="Arial" w:eastAsia="Calibri" w:hAnsi="Arial" w:cs="Times New Roman"/>
          <w:sz w:val="24"/>
          <w:szCs w:val="24"/>
        </w:rPr>
      </w:pPr>
    </w:p>
    <w:p w14:paraId="55F01FAC" w14:textId="77777777" w:rsidR="008A2D1A" w:rsidRPr="00BD3F34" w:rsidRDefault="008A2D1A" w:rsidP="008A2D1A">
      <w:pPr>
        <w:spacing w:after="0" w:line="240" w:lineRule="auto"/>
        <w:jc w:val="center"/>
        <w:rPr>
          <w:rFonts w:ascii="Arial" w:eastAsia="Calibri" w:hAnsi="Arial" w:cs="Arial"/>
          <w:noProof/>
          <w:sz w:val="24"/>
          <w:szCs w:val="24"/>
          <w:lang w:eastAsia="ja-JP"/>
        </w:rPr>
      </w:pPr>
      <w:r w:rsidRPr="00BD3F34">
        <w:rPr>
          <w:rFonts w:ascii="Arial" w:eastAsia="Calibri" w:hAnsi="Arial" w:cs="Arial"/>
          <w:bCs/>
          <w:noProof/>
          <w:sz w:val="24"/>
          <w:szCs w:val="24"/>
          <w:lang w:eastAsia="ja-JP"/>
        </w:rPr>
        <w:t>Гарын үсэг</w:t>
      </w:r>
    </w:p>
    <w:p w14:paraId="77FBE39F" w14:textId="77777777" w:rsidR="008A2D1A" w:rsidRPr="00BD3F34" w:rsidRDefault="008A2D1A" w:rsidP="008A2D1A">
      <w:pPr>
        <w:spacing w:after="160" w:line="240" w:lineRule="auto"/>
        <w:rPr>
          <w:rFonts w:ascii="Arial" w:eastAsia="Calibri" w:hAnsi="Arial" w:cs="Arial"/>
          <w:b/>
          <w:sz w:val="24"/>
          <w:szCs w:val="24"/>
        </w:rPr>
      </w:pPr>
      <w:r w:rsidRPr="00BD3F34">
        <w:rPr>
          <w:rFonts w:ascii="Arial" w:eastAsia="Calibri" w:hAnsi="Arial" w:cs="Arial"/>
          <w:b/>
          <w:sz w:val="24"/>
          <w:szCs w:val="24"/>
        </w:rPr>
        <w:br w:type="page"/>
      </w:r>
    </w:p>
    <w:p w14:paraId="1558384F"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7474F7C0" w14:textId="77777777" w:rsidR="008A2D1A" w:rsidRPr="00BD3F34" w:rsidRDefault="008A2D1A" w:rsidP="008A2D1A">
      <w:pPr>
        <w:spacing w:after="0" w:line="240" w:lineRule="auto"/>
        <w:jc w:val="center"/>
        <w:rPr>
          <w:rFonts w:ascii="Arial" w:eastAsia="Calibri" w:hAnsi="Arial" w:cs="Times New Roman"/>
          <w:b/>
          <w:sz w:val="24"/>
          <w:szCs w:val="24"/>
        </w:rPr>
      </w:pPr>
    </w:p>
    <w:p w14:paraId="465184C6"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405F7BDE" w14:textId="77777777" w:rsidR="008A2D1A" w:rsidRPr="00BD3F34" w:rsidRDefault="008A2D1A" w:rsidP="008A2D1A">
      <w:pPr>
        <w:spacing w:after="0" w:line="240" w:lineRule="auto"/>
        <w:rPr>
          <w:rFonts w:ascii="Arial" w:eastAsia="Calibri" w:hAnsi="Arial" w:cs="Times New Roman"/>
          <w:b/>
          <w:sz w:val="24"/>
          <w:szCs w:val="24"/>
        </w:rPr>
      </w:pPr>
    </w:p>
    <w:p w14:paraId="2A1FC89E" w14:textId="77777777" w:rsidR="008A2D1A" w:rsidRPr="00BD3F34"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64FC89DC" w14:textId="77777777" w:rsidTr="002E3ADD">
        <w:tc>
          <w:tcPr>
            <w:tcW w:w="4786" w:type="dxa"/>
          </w:tcPr>
          <w:p w14:paraId="20602E7E"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5</w:t>
            </w:r>
            <w:r w:rsidRPr="00BD3F34">
              <w:rPr>
                <w:rFonts w:ascii="Arial" w:eastAsia="Times New Roman" w:hAnsi="Arial" w:cs="Arial"/>
                <w:sz w:val="24"/>
                <w:szCs w:val="24"/>
              </w:rPr>
              <w:t xml:space="preserve"> 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24E44A21"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4741ADC4" w14:textId="77777777" w:rsidR="008A2D1A" w:rsidRPr="00BD3F34" w:rsidRDefault="008A2D1A" w:rsidP="008A2D1A">
      <w:pPr>
        <w:spacing w:after="0" w:line="240" w:lineRule="auto"/>
        <w:rPr>
          <w:rFonts w:ascii="Arial" w:eastAsia="Calibri" w:hAnsi="Arial" w:cs="Times New Roman"/>
          <w:sz w:val="24"/>
          <w:szCs w:val="24"/>
        </w:rPr>
      </w:pPr>
    </w:p>
    <w:p w14:paraId="3DB400CF" w14:textId="77777777" w:rsidR="008A2D1A" w:rsidRPr="00BD3F34" w:rsidRDefault="008A2D1A" w:rsidP="008A2D1A">
      <w:pPr>
        <w:spacing w:after="160" w:line="240" w:lineRule="auto"/>
        <w:rPr>
          <w:rFonts w:ascii="Arial" w:eastAsia="Calibri" w:hAnsi="Arial" w:cs="Times New Roman"/>
          <w:b/>
          <w:sz w:val="24"/>
          <w:szCs w:val="24"/>
        </w:rPr>
      </w:pPr>
    </w:p>
    <w:p w14:paraId="3D8FDF6A"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ТӨРИЙН БОЛОН ОРОН НУТГИЙН ӨМЧИЙН ХӨРӨНГӨӨР БАРАА, АЖИЛ, ҮЙЛЧИЛГЭЭ ХУДАЛДАН АВАХ ТУХАЙ ХУУЛЬД</w:t>
      </w:r>
    </w:p>
    <w:p w14:paraId="537AB3A8"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НЭМЭЛТ ОРУУЛАХ ТУХАЙ</w:t>
      </w:r>
    </w:p>
    <w:p w14:paraId="254B1F2E" w14:textId="77777777" w:rsidR="008A2D1A" w:rsidRPr="00BD3F34" w:rsidRDefault="008A2D1A" w:rsidP="008A2D1A">
      <w:pPr>
        <w:spacing w:after="0" w:line="240" w:lineRule="auto"/>
        <w:jc w:val="center"/>
        <w:rPr>
          <w:rFonts w:ascii="Arial" w:eastAsia="Calibri" w:hAnsi="Arial" w:cs="Times New Roman"/>
          <w:b/>
          <w:sz w:val="24"/>
          <w:szCs w:val="24"/>
        </w:rPr>
      </w:pPr>
    </w:p>
    <w:p w14:paraId="4DF7F7CF" w14:textId="77777777" w:rsidR="008A2D1A" w:rsidRPr="00BD3F34" w:rsidRDefault="008A2D1A" w:rsidP="008A2D1A">
      <w:pPr>
        <w:spacing w:after="0" w:line="240" w:lineRule="auto"/>
        <w:jc w:val="center"/>
        <w:rPr>
          <w:rFonts w:ascii="Arial" w:eastAsia="Calibri" w:hAnsi="Arial" w:cs="Times New Roman"/>
          <w:b/>
          <w:sz w:val="24"/>
          <w:szCs w:val="24"/>
        </w:rPr>
      </w:pPr>
    </w:p>
    <w:p w14:paraId="3CEAA0B5"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bCs/>
          <w:sz w:val="24"/>
          <w:szCs w:val="24"/>
        </w:rPr>
        <w:t>1 дүгээр зүйл.</w:t>
      </w:r>
      <w:r w:rsidRPr="00BD3F34">
        <w:rPr>
          <w:rFonts w:ascii="Arial" w:eastAsia="Calibri" w:hAnsi="Arial" w:cs="Times New Roman"/>
          <w:sz w:val="24"/>
          <w:szCs w:val="24"/>
        </w:rPr>
        <w:t xml:space="preserve">Төрийн болон орон нутгийн өмчийн хөрөнгөөр бараа, ажил үйлчилгээ худалдан авах тухай хуулийн 50 дугаар зүйлийн 50.5 дахь хэсгийн </w:t>
      </w:r>
      <w:r w:rsidRPr="00BD3F34">
        <w:rPr>
          <w:rFonts w:ascii="Arial" w:eastAsia="Calibri" w:hAnsi="Arial" w:cs="Times New Roman"/>
          <w:color w:val="000000" w:themeColor="text1"/>
          <w:sz w:val="24"/>
          <w:szCs w:val="24"/>
        </w:rPr>
        <w:t>“</w:t>
      </w:r>
      <w:r w:rsidRPr="00BD3F34">
        <w:rPr>
          <w:rFonts w:ascii="Arial" w:hAnsi="Arial" w:cs="Arial"/>
          <w:color w:val="000000" w:themeColor="text1"/>
          <w:sz w:val="24"/>
          <w:szCs w:val="24"/>
          <w:shd w:val="clear" w:color="auto" w:fill="FFFFFF"/>
        </w:rPr>
        <w:t xml:space="preserve">хараат бус гишүүнээр” гэсний </w:t>
      </w:r>
      <w:r w:rsidRPr="00BD3F34">
        <w:rPr>
          <w:rFonts w:ascii="Arial" w:eastAsia="Calibri" w:hAnsi="Arial" w:cs="Times New Roman"/>
          <w:color w:val="000000" w:themeColor="text1"/>
          <w:sz w:val="24"/>
          <w:szCs w:val="24"/>
        </w:rPr>
        <w:t xml:space="preserve">дараа </w:t>
      </w:r>
      <w:r w:rsidRPr="00BD3F34">
        <w:rPr>
          <w:rFonts w:ascii="Arial" w:eastAsia="Calibri" w:hAnsi="Arial" w:cs="Times New Roman"/>
          <w:sz w:val="24"/>
          <w:szCs w:val="24"/>
        </w:rPr>
        <w:t>“Монголын Үндэсний худалдаа, аж үйлдвэрийн танхим,” гэж нэмсүгэй.</w:t>
      </w:r>
    </w:p>
    <w:p w14:paraId="102417CC"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53B1B0FE" w14:textId="77777777" w:rsidR="008A2D1A" w:rsidRPr="00BD3F34" w:rsidRDefault="008A2D1A" w:rsidP="008A2D1A">
      <w:pPr>
        <w:spacing w:after="160" w:line="240" w:lineRule="auto"/>
        <w:ind w:firstLine="720"/>
        <w:jc w:val="both"/>
        <w:rPr>
          <w:rFonts w:ascii="Arial" w:eastAsia="Calibri" w:hAnsi="Arial" w:cs="Times New Roman"/>
          <w:sz w:val="24"/>
          <w:szCs w:val="24"/>
        </w:rPr>
      </w:pPr>
    </w:p>
    <w:p w14:paraId="62DFEFD7" w14:textId="77777777" w:rsidR="008A2D1A" w:rsidRPr="00BD3F34" w:rsidRDefault="008A2D1A" w:rsidP="008A2D1A">
      <w:pPr>
        <w:spacing w:after="160" w:line="240" w:lineRule="auto"/>
        <w:ind w:firstLine="720"/>
        <w:jc w:val="both"/>
        <w:rPr>
          <w:rFonts w:ascii="Arial" w:eastAsia="Calibri" w:hAnsi="Arial" w:cs="Times New Roman"/>
          <w:sz w:val="24"/>
          <w:szCs w:val="24"/>
        </w:rPr>
      </w:pPr>
    </w:p>
    <w:p w14:paraId="4400F6B4" w14:textId="77777777" w:rsidR="008A2D1A" w:rsidRPr="00BD3F34" w:rsidRDefault="008A2D1A" w:rsidP="008A2D1A">
      <w:pPr>
        <w:spacing w:after="0" w:line="240" w:lineRule="auto"/>
        <w:jc w:val="center"/>
        <w:rPr>
          <w:rFonts w:ascii="Arial" w:eastAsia="Calibri" w:hAnsi="Arial" w:cs="Arial"/>
          <w:noProof/>
          <w:sz w:val="24"/>
          <w:szCs w:val="24"/>
          <w:lang w:eastAsia="ja-JP"/>
        </w:rPr>
      </w:pPr>
      <w:r w:rsidRPr="00BD3F34">
        <w:rPr>
          <w:rFonts w:ascii="Arial" w:eastAsia="Calibri" w:hAnsi="Arial" w:cs="Arial"/>
          <w:bCs/>
          <w:noProof/>
          <w:sz w:val="24"/>
          <w:szCs w:val="24"/>
          <w:lang w:eastAsia="ja-JP"/>
        </w:rPr>
        <w:t>Гарын үсэг</w:t>
      </w:r>
    </w:p>
    <w:p w14:paraId="74052AEF" w14:textId="77777777" w:rsidR="008A2D1A" w:rsidRPr="00BD3F34" w:rsidRDefault="008A2D1A" w:rsidP="008A2D1A">
      <w:pPr>
        <w:spacing w:after="160" w:line="240" w:lineRule="auto"/>
        <w:ind w:firstLine="720"/>
        <w:rPr>
          <w:rFonts w:ascii="Arial" w:eastAsia="Calibri" w:hAnsi="Arial" w:cs="Times New Roman"/>
          <w:sz w:val="24"/>
          <w:szCs w:val="24"/>
        </w:rPr>
      </w:pPr>
    </w:p>
    <w:p w14:paraId="054D00F9" w14:textId="77777777" w:rsidR="008A2D1A" w:rsidRPr="00BD3F34" w:rsidRDefault="008A2D1A" w:rsidP="008A2D1A">
      <w:pPr>
        <w:spacing w:after="160" w:line="240" w:lineRule="auto"/>
        <w:jc w:val="right"/>
        <w:rPr>
          <w:rFonts w:ascii="Arial" w:eastAsia="Calibri" w:hAnsi="Arial" w:cs="Times New Roman"/>
          <w:sz w:val="24"/>
          <w:szCs w:val="24"/>
        </w:rPr>
      </w:pPr>
    </w:p>
    <w:p w14:paraId="762B0487" w14:textId="77777777" w:rsidR="008A2D1A" w:rsidRPr="00BD3F34" w:rsidRDefault="008A2D1A" w:rsidP="008A2D1A">
      <w:pPr>
        <w:spacing w:after="160" w:line="240" w:lineRule="auto"/>
        <w:jc w:val="right"/>
        <w:rPr>
          <w:rFonts w:ascii="Arial" w:eastAsia="Calibri" w:hAnsi="Arial" w:cs="Times New Roman"/>
          <w:sz w:val="24"/>
          <w:szCs w:val="24"/>
        </w:rPr>
      </w:pPr>
    </w:p>
    <w:p w14:paraId="6B59B876" w14:textId="77777777" w:rsidR="008A2D1A" w:rsidRPr="00BD3F34" w:rsidRDefault="008A2D1A" w:rsidP="008A2D1A">
      <w:pPr>
        <w:spacing w:after="160" w:line="240" w:lineRule="auto"/>
        <w:jc w:val="right"/>
        <w:rPr>
          <w:rFonts w:ascii="Arial" w:eastAsia="Calibri" w:hAnsi="Arial" w:cs="Times New Roman"/>
          <w:sz w:val="24"/>
          <w:szCs w:val="24"/>
        </w:rPr>
      </w:pPr>
    </w:p>
    <w:p w14:paraId="6C0665CD" w14:textId="77777777" w:rsidR="008A2D1A" w:rsidRPr="00BD3F34" w:rsidRDefault="008A2D1A" w:rsidP="008A2D1A">
      <w:pPr>
        <w:spacing w:after="160" w:line="240" w:lineRule="auto"/>
        <w:jc w:val="right"/>
        <w:rPr>
          <w:rFonts w:ascii="Arial" w:eastAsia="Calibri" w:hAnsi="Arial" w:cs="Times New Roman"/>
          <w:sz w:val="24"/>
          <w:szCs w:val="24"/>
        </w:rPr>
      </w:pPr>
    </w:p>
    <w:p w14:paraId="4C7C48B5" w14:textId="77777777" w:rsidR="008A2D1A" w:rsidRPr="00BD3F34" w:rsidRDefault="008A2D1A" w:rsidP="008A2D1A">
      <w:pPr>
        <w:spacing w:after="160" w:line="240" w:lineRule="auto"/>
        <w:jc w:val="right"/>
        <w:rPr>
          <w:rFonts w:ascii="Arial" w:eastAsia="Calibri" w:hAnsi="Arial" w:cs="Times New Roman"/>
          <w:sz w:val="24"/>
          <w:szCs w:val="24"/>
        </w:rPr>
      </w:pPr>
    </w:p>
    <w:p w14:paraId="56FE1C7F" w14:textId="77777777" w:rsidR="008A2D1A" w:rsidRPr="00BD3F34" w:rsidRDefault="008A2D1A" w:rsidP="008A2D1A">
      <w:pPr>
        <w:spacing w:after="160" w:line="240" w:lineRule="auto"/>
        <w:jc w:val="right"/>
        <w:rPr>
          <w:rFonts w:ascii="Arial" w:eastAsia="Calibri" w:hAnsi="Arial" w:cs="Times New Roman"/>
          <w:sz w:val="24"/>
          <w:szCs w:val="24"/>
        </w:rPr>
      </w:pPr>
    </w:p>
    <w:p w14:paraId="6D981EAF" w14:textId="77777777" w:rsidR="008A2D1A" w:rsidRPr="00BD3F34" w:rsidRDefault="008A2D1A" w:rsidP="008A2D1A">
      <w:pPr>
        <w:spacing w:after="160" w:line="240" w:lineRule="auto"/>
        <w:jc w:val="right"/>
        <w:rPr>
          <w:rFonts w:ascii="Arial" w:eastAsia="Calibri" w:hAnsi="Arial" w:cs="Times New Roman"/>
          <w:sz w:val="24"/>
          <w:szCs w:val="24"/>
        </w:rPr>
      </w:pPr>
    </w:p>
    <w:p w14:paraId="7FDE04A6" w14:textId="77777777" w:rsidR="008A2D1A" w:rsidRPr="00BD3F34" w:rsidRDefault="008A2D1A" w:rsidP="008A2D1A">
      <w:pPr>
        <w:spacing w:after="160" w:line="240" w:lineRule="auto"/>
        <w:jc w:val="right"/>
        <w:rPr>
          <w:rFonts w:ascii="Arial" w:eastAsia="Calibri" w:hAnsi="Arial" w:cs="Times New Roman"/>
          <w:sz w:val="24"/>
          <w:szCs w:val="24"/>
        </w:rPr>
      </w:pPr>
    </w:p>
    <w:p w14:paraId="036555DC" w14:textId="77777777" w:rsidR="008A2D1A" w:rsidRPr="00BD3F34" w:rsidRDefault="008A2D1A" w:rsidP="008A2D1A">
      <w:pPr>
        <w:spacing w:after="160" w:line="240" w:lineRule="auto"/>
        <w:jc w:val="center"/>
        <w:rPr>
          <w:rFonts w:ascii="Arial" w:eastAsia="Calibri" w:hAnsi="Arial" w:cs="Times New Roman"/>
          <w:sz w:val="24"/>
          <w:szCs w:val="24"/>
        </w:rPr>
      </w:pPr>
    </w:p>
    <w:p w14:paraId="619B8EA5"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br w:type="page"/>
      </w:r>
    </w:p>
    <w:p w14:paraId="27BC32D9" w14:textId="77777777" w:rsidR="008A2D1A" w:rsidRPr="00BD3F34" w:rsidRDefault="008A2D1A" w:rsidP="008A2D1A">
      <w:pPr>
        <w:spacing w:after="160" w:line="240" w:lineRule="auto"/>
        <w:jc w:val="right"/>
        <w:rPr>
          <w:rFonts w:ascii="Arial" w:eastAsia="Calibri" w:hAnsi="Arial" w:cs="Times New Roman"/>
          <w:sz w:val="24"/>
          <w:szCs w:val="24"/>
        </w:rPr>
      </w:pPr>
    </w:p>
    <w:p w14:paraId="79F77FAD"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t xml:space="preserve">Төсөл </w:t>
      </w:r>
    </w:p>
    <w:p w14:paraId="26EA0FAD"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7C683530" w14:textId="77777777" w:rsidR="008A2D1A" w:rsidRPr="00BD3F34"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377ACF9D" w14:textId="77777777" w:rsidTr="002E3ADD">
        <w:tc>
          <w:tcPr>
            <w:tcW w:w="4786" w:type="dxa"/>
          </w:tcPr>
          <w:p w14:paraId="44CD6E5E"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 xml:space="preserve">5 </w:t>
            </w:r>
            <w:r w:rsidRPr="00BD3F34">
              <w:rPr>
                <w:rFonts w:ascii="Arial" w:eastAsia="Times New Roman" w:hAnsi="Arial" w:cs="Arial"/>
                <w:sz w:val="24"/>
                <w:szCs w:val="24"/>
              </w:rPr>
              <w:t xml:space="preserve">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180FF6C6"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7D7B9106" w14:textId="77777777" w:rsidR="008A2D1A" w:rsidRPr="00BD3F34" w:rsidRDefault="008A2D1A" w:rsidP="008A2D1A">
      <w:pPr>
        <w:spacing w:after="0" w:line="240" w:lineRule="auto"/>
        <w:rPr>
          <w:rFonts w:ascii="Arial" w:eastAsia="Calibri" w:hAnsi="Arial" w:cs="Times New Roman"/>
          <w:sz w:val="24"/>
          <w:szCs w:val="24"/>
        </w:rPr>
      </w:pPr>
    </w:p>
    <w:p w14:paraId="08778EF7" w14:textId="77777777" w:rsidR="008A2D1A" w:rsidRPr="00BD3F34" w:rsidRDefault="008A2D1A" w:rsidP="008A2D1A">
      <w:pPr>
        <w:spacing w:after="160" w:line="240" w:lineRule="auto"/>
        <w:rPr>
          <w:rFonts w:ascii="Arial" w:eastAsia="Calibri" w:hAnsi="Arial" w:cs="Times New Roman"/>
          <w:b/>
          <w:sz w:val="24"/>
          <w:szCs w:val="24"/>
        </w:rPr>
      </w:pPr>
    </w:p>
    <w:p w14:paraId="6DB44FE7"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ЧӨЛӨӨТ БҮСИЙН ТУХАЙ ХУУЛЬД</w:t>
      </w:r>
    </w:p>
    <w:p w14:paraId="396A3745"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НЭМЭЛТ ОРУУЛАХ ТУХАЙ</w:t>
      </w:r>
    </w:p>
    <w:p w14:paraId="3AD730B4" w14:textId="77777777" w:rsidR="008A2D1A" w:rsidRPr="00BD3F34" w:rsidRDefault="008A2D1A" w:rsidP="008A2D1A">
      <w:pPr>
        <w:spacing w:after="0" w:line="240" w:lineRule="auto"/>
        <w:jc w:val="center"/>
        <w:rPr>
          <w:rFonts w:ascii="Arial" w:eastAsia="Calibri" w:hAnsi="Arial" w:cs="Times New Roman"/>
          <w:b/>
          <w:sz w:val="24"/>
          <w:szCs w:val="24"/>
        </w:rPr>
      </w:pPr>
    </w:p>
    <w:p w14:paraId="6C742CAD" w14:textId="77777777" w:rsidR="008A2D1A" w:rsidRPr="00BD3F34" w:rsidRDefault="008A2D1A" w:rsidP="008A2D1A">
      <w:pPr>
        <w:spacing w:after="0" w:line="240" w:lineRule="auto"/>
        <w:jc w:val="center"/>
        <w:rPr>
          <w:rFonts w:ascii="Arial" w:eastAsia="Calibri" w:hAnsi="Arial" w:cs="Times New Roman"/>
          <w:b/>
          <w:sz w:val="24"/>
          <w:szCs w:val="24"/>
        </w:rPr>
      </w:pPr>
    </w:p>
    <w:p w14:paraId="3FE2C708"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1 дүгээр зүйл.</w:t>
      </w:r>
      <w:r w:rsidRPr="00BD3F34">
        <w:rPr>
          <w:rFonts w:ascii="Arial" w:eastAsia="Calibri" w:hAnsi="Arial" w:cs="Times New Roman"/>
          <w:sz w:val="24"/>
          <w:szCs w:val="24"/>
        </w:rPr>
        <w:t>Чөлөөт бүсийн тухай хуулийн 21 дүгээр зүйлийн 21.1 дэх хэсгийн “хөрөнгө оруулагчдын” гэсний дараа “болон Монголын Үндэсний худалдаа, аж үйлдвэрийн танхимын”</w:t>
      </w:r>
      <w:r w:rsidRPr="00BD3F34">
        <w:rPr>
          <w:rFonts w:ascii="Arial" w:eastAsia="Calibri" w:hAnsi="Arial" w:cs="Times New Roman"/>
          <w:b/>
          <w:sz w:val="24"/>
          <w:szCs w:val="24"/>
        </w:rPr>
        <w:t xml:space="preserve"> </w:t>
      </w:r>
      <w:r w:rsidRPr="00BD3F34">
        <w:rPr>
          <w:rFonts w:ascii="Arial" w:eastAsia="Calibri" w:hAnsi="Arial" w:cs="Times New Roman"/>
          <w:sz w:val="24"/>
          <w:szCs w:val="24"/>
        </w:rPr>
        <w:t xml:space="preserve">гэж нэмсүгэй. </w:t>
      </w:r>
    </w:p>
    <w:p w14:paraId="79FA642E"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15E23698" w14:textId="77777777" w:rsidR="008A2D1A" w:rsidRPr="00BD3F34" w:rsidRDefault="008A2D1A" w:rsidP="008A2D1A">
      <w:pPr>
        <w:spacing w:after="160" w:line="240" w:lineRule="auto"/>
        <w:ind w:firstLine="720"/>
        <w:jc w:val="both"/>
        <w:rPr>
          <w:rFonts w:ascii="Arial" w:eastAsia="Calibri" w:hAnsi="Arial" w:cs="Times New Roman"/>
          <w:sz w:val="24"/>
          <w:szCs w:val="24"/>
        </w:rPr>
      </w:pPr>
    </w:p>
    <w:p w14:paraId="22551EB1" w14:textId="77777777" w:rsidR="008A2D1A" w:rsidRPr="00BD3F34" w:rsidRDefault="008A2D1A" w:rsidP="008A2D1A">
      <w:pPr>
        <w:spacing w:after="160" w:line="240" w:lineRule="auto"/>
        <w:ind w:firstLine="720"/>
        <w:jc w:val="both"/>
        <w:rPr>
          <w:rFonts w:ascii="Arial" w:eastAsia="Calibri" w:hAnsi="Arial" w:cs="Times New Roman"/>
          <w:sz w:val="24"/>
          <w:szCs w:val="24"/>
        </w:rPr>
      </w:pPr>
    </w:p>
    <w:p w14:paraId="36872BFE" w14:textId="77777777" w:rsidR="008A2D1A" w:rsidRPr="00BD3F34" w:rsidRDefault="008A2D1A" w:rsidP="008A2D1A">
      <w:pPr>
        <w:spacing w:after="0" w:line="240" w:lineRule="auto"/>
        <w:jc w:val="center"/>
        <w:rPr>
          <w:rFonts w:ascii="Arial" w:eastAsia="Calibri" w:hAnsi="Arial" w:cs="Arial"/>
          <w:noProof/>
          <w:sz w:val="24"/>
          <w:szCs w:val="24"/>
          <w:lang w:eastAsia="ja-JP"/>
        </w:rPr>
      </w:pPr>
      <w:r w:rsidRPr="00BD3F34">
        <w:rPr>
          <w:rFonts w:ascii="Arial" w:eastAsia="Calibri" w:hAnsi="Arial" w:cs="Arial"/>
          <w:bCs/>
          <w:noProof/>
          <w:sz w:val="24"/>
          <w:szCs w:val="24"/>
          <w:lang w:eastAsia="ja-JP"/>
        </w:rPr>
        <w:t>Гарын үсэг</w:t>
      </w:r>
    </w:p>
    <w:p w14:paraId="7AAF71E2" w14:textId="77777777" w:rsidR="008A2D1A" w:rsidRPr="00BD3F34" w:rsidRDefault="008A2D1A" w:rsidP="008A2D1A">
      <w:pPr>
        <w:spacing w:after="160" w:line="240" w:lineRule="auto"/>
        <w:rPr>
          <w:rFonts w:ascii="Arial" w:eastAsia="Calibri" w:hAnsi="Arial" w:cs="Times New Roman"/>
          <w:sz w:val="24"/>
          <w:szCs w:val="24"/>
        </w:rPr>
      </w:pPr>
      <w:r w:rsidRPr="00BD3F34">
        <w:rPr>
          <w:rFonts w:ascii="Arial" w:eastAsia="Calibri" w:hAnsi="Arial" w:cs="Times New Roman"/>
          <w:sz w:val="24"/>
          <w:szCs w:val="24"/>
        </w:rPr>
        <w:br w:type="page"/>
      </w:r>
    </w:p>
    <w:p w14:paraId="37B0D74D"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1640638A" w14:textId="77777777" w:rsidR="008A2D1A" w:rsidRPr="00BD3F34" w:rsidRDefault="008A2D1A" w:rsidP="008A2D1A">
      <w:pPr>
        <w:spacing w:after="0" w:line="240" w:lineRule="auto"/>
        <w:jc w:val="center"/>
        <w:rPr>
          <w:rFonts w:ascii="Arial" w:eastAsia="Calibri" w:hAnsi="Arial" w:cs="Times New Roman"/>
          <w:b/>
          <w:sz w:val="24"/>
          <w:szCs w:val="24"/>
        </w:rPr>
      </w:pPr>
    </w:p>
    <w:p w14:paraId="3F37724F"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4D291DFC" w14:textId="77777777" w:rsidR="008A2D1A" w:rsidRPr="00BD3F34"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642AF99F" w14:textId="77777777" w:rsidTr="002E3ADD">
        <w:tc>
          <w:tcPr>
            <w:tcW w:w="4786" w:type="dxa"/>
          </w:tcPr>
          <w:p w14:paraId="3D702BDB"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 xml:space="preserve">5 </w:t>
            </w:r>
            <w:r w:rsidRPr="00BD3F34">
              <w:rPr>
                <w:rFonts w:ascii="Arial" w:eastAsia="Times New Roman" w:hAnsi="Arial" w:cs="Arial"/>
                <w:sz w:val="24"/>
                <w:szCs w:val="24"/>
              </w:rPr>
              <w:t xml:space="preserve">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134F4C33"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5FB73256" w14:textId="77777777" w:rsidR="008A2D1A" w:rsidRPr="00BD3F34" w:rsidRDefault="008A2D1A" w:rsidP="008A2D1A">
      <w:pPr>
        <w:spacing w:after="0" w:line="240" w:lineRule="auto"/>
        <w:rPr>
          <w:rFonts w:ascii="Arial" w:eastAsia="Calibri" w:hAnsi="Arial" w:cs="Times New Roman"/>
          <w:sz w:val="24"/>
          <w:szCs w:val="24"/>
        </w:rPr>
      </w:pPr>
    </w:p>
    <w:p w14:paraId="1212E476" w14:textId="77777777" w:rsidR="008A2D1A" w:rsidRPr="00BD3F34" w:rsidRDefault="008A2D1A" w:rsidP="008A2D1A">
      <w:pPr>
        <w:spacing w:after="160" w:line="240" w:lineRule="auto"/>
        <w:rPr>
          <w:rFonts w:ascii="Arial" w:eastAsia="Calibri" w:hAnsi="Arial" w:cs="Times New Roman"/>
          <w:b/>
          <w:sz w:val="24"/>
          <w:szCs w:val="24"/>
        </w:rPr>
      </w:pPr>
    </w:p>
    <w:p w14:paraId="79D346D3"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ЭВЛЭРҮҮЛЭН ЗУУЧЛАЛЫН ТУХАЙ ХУУЛЬД</w:t>
      </w:r>
    </w:p>
    <w:p w14:paraId="39510331"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ӨӨРЧЛӨЛТ ОРУУЛАХ ТУХАЙ</w:t>
      </w:r>
    </w:p>
    <w:p w14:paraId="73F4300F" w14:textId="77777777" w:rsidR="008A2D1A" w:rsidRPr="00BD3F34" w:rsidRDefault="008A2D1A" w:rsidP="008A2D1A">
      <w:pPr>
        <w:spacing w:after="0" w:line="240" w:lineRule="auto"/>
        <w:jc w:val="center"/>
        <w:rPr>
          <w:rFonts w:ascii="Arial" w:eastAsia="Calibri" w:hAnsi="Arial" w:cs="Times New Roman"/>
          <w:b/>
          <w:sz w:val="24"/>
          <w:szCs w:val="24"/>
        </w:rPr>
      </w:pPr>
    </w:p>
    <w:p w14:paraId="79E4B7AA" w14:textId="77777777" w:rsidR="008A2D1A" w:rsidRPr="00BD3F34" w:rsidRDefault="008A2D1A" w:rsidP="008A2D1A">
      <w:pPr>
        <w:spacing w:after="0" w:line="240" w:lineRule="auto"/>
        <w:jc w:val="center"/>
        <w:rPr>
          <w:rFonts w:ascii="Arial" w:eastAsia="Calibri" w:hAnsi="Arial" w:cs="Times New Roman"/>
          <w:b/>
          <w:sz w:val="24"/>
          <w:szCs w:val="24"/>
        </w:rPr>
      </w:pPr>
    </w:p>
    <w:p w14:paraId="5666FDA7"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1 дүгээр зүйл.</w:t>
      </w:r>
      <w:r w:rsidRPr="00BD3F34">
        <w:rPr>
          <w:rFonts w:ascii="Arial" w:eastAsia="Calibri" w:hAnsi="Arial" w:cs="Times New Roman"/>
          <w:sz w:val="24"/>
          <w:szCs w:val="24"/>
        </w:rPr>
        <w:t>Эвлэрүүлэн зуучлалын тухай хуулийн 3 дугаар зүйлийн 3.3 дахь хэсгийн “</w:t>
      </w:r>
      <w:r w:rsidRPr="00BD3F34">
        <w:rPr>
          <w:rFonts w:ascii="Arial" w:eastAsia="Calibri" w:hAnsi="Arial" w:cs="Arial"/>
          <w:sz w:val="24"/>
          <w:szCs w:val="24"/>
        </w:rPr>
        <w:t>Эвлэрүүлэн зуучлалыг</w:t>
      </w:r>
      <w:r w:rsidRPr="00BD3F34">
        <w:rPr>
          <w:rFonts w:ascii="Arial" w:eastAsia="Calibri" w:hAnsi="Arial" w:cs="Times New Roman"/>
          <w:sz w:val="24"/>
          <w:szCs w:val="24"/>
        </w:rPr>
        <w:t>” гэснийг “Хуульд өөрөөр заагаагүй бол</w:t>
      </w:r>
      <w:r w:rsidRPr="00BD3F34">
        <w:rPr>
          <w:rFonts w:ascii="Arial" w:eastAsia="Calibri" w:hAnsi="Arial" w:cs="Arial"/>
          <w:sz w:val="24"/>
          <w:szCs w:val="24"/>
        </w:rPr>
        <w:t xml:space="preserve"> эвлэрүүлэн зуучлалыг</w:t>
      </w:r>
      <w:r w:rsidRPr="00BD3F34">
        <w:rPr>
          <w:rFonts w:ascii="Arial" w:eastAsia="Calibri" w:hAnsi="Arial" w:cs="Times New Roman"/>
          <w:sz w:val="24"/>
          <w:szCs w:val="24"/>
        </w:rPr>
        <w:t>” гэж, 27 дугаар зүйлийн 27.1 дэх хэсгийн “Энэ” гэснийг “Хуульд өөрөөр заагаагүй бол</w:t>
      </w:r>
      <w:r w:rsidRPr="00BD3F34">
        <w:rPr>
          <w:rFonts w:ascii="Arial" w:eastAsia="Calibri" w:hAnsi="Arial" w:cs="Arial"/>
          <w:color w:val="333333"/>
          <w:sz w:val="24"/>
          <w:szCs w:val="24"/>
        </w:rPr>
        <w:t xml:space="preserve"> </w:t>
      </w:r>
      <w:r w:rsidRPr="00BD3F34">
        <w:rPr>
          <w:rFonts w:ascii="Arial" w:eastAsia="Calibri" w:hAnsi="Arial" w:cs="Arial"/>
          <w:sz w:val="24"/>
          <w:szCs w:val="24"/>
        </w:rPr>
        <w:t>энэ</w:t>
      </w:r>
      <w:r w:rsidRPr="00BD3F34">
        <w:rPr>
          <w:rFonts w:ascii="Arial" w:eastAsia="Calibri" w:hAnsi="Arial" w:cs="Times New Roman"/>
          <w:sz w:val="24"/>
          <w:szCs w:val="24"/>
        </w:rPr>
        <w:t>” гэж тус тус өөрчилсүгэй.</w:t>
      </w:r>
    </w:p>
    <w:p w14:paraId="481DC41D"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38F95B36" w14:textId="77777777" w:rsidR="008A2D1A" w:rsidRPr="00BD3F34" w:rsidRDefault="008A2D1A" w:rsidP="008A2D1A">
      <w:pPr>
        <w:spacing w:after="160" w:line="240" w:lineRule="auto"/>
        <w:ind w:firstLine="720"/>
        <w:jc w:val="both"/>
        <w:rPr>
          <w:rFonts w:ascii="Arial" w:eastAsia="Calibri" w:hAnsi="Arial" w:cs="Times New Roman"/>
          <w:sz w:val="24"/>
          <w:szCs w:val="24"/>
        </w:rPr>
      </w:pPr>
    </w:p>
    <w:p w14:paraId="512CF5D1" w14:textId="77777777" w:rsidR="008A2D1A" w:rsidRPr="00BD3F34" w:rsidRDefault="008A2D1A" w:rsidP="008A2D1A">
      <w:pPr>
        <w:spacing w:after="0" w:line="240" w:lineRule="auto"/>
        <w:jc w:val="center"/>
        <w:rPr>
          <w:rFonts w:ascii="Arial" w:eastAsia="Calibri" w:hAnsi="Arial" w:cs="Arial"/>
          <w:noProof/>
          <w:sz w:val="24"/>
          <w:szCs w:val="24"/>
          <w:lang w:eastAsia="ja-JP"/>
        </w:rPr>
      </w:pPr>
      <w:r w:rsidRPr="00BD3F34">
        <w:rPr>
          <w:rFonts w:ascii="Arial" w:eastAsia="Calibri" w:hAnsi="Arial" w:cs="Arial"/>
          <w:bCs/>
          <w:noProof/>
          <w:sz w:val="24"/>
          <w:szCs w:val="24"/>
          <w:lang w:eastAsia="ja-JP"/>
        </w:rPr>
        <w:t>Гарын үсэг</w:t>
      </w:r>
    </w:p>
    <w:p w14:paraId="44DF2C8A" w14:textId="77777777" w:rsidR="008A2D1A" w:rsidRPr="00BD3F34" w:rsidRDefault="008A2D1A" w:rsidP="008A2D1A">
      <w:pPr>
        <w:spacing w:after="160" w:line="240" w:lineRule="auto"/>
        <w:rPr>
          <w:rFonts w:ascii="Arial" w:eastAsia="Calibri" w:hAnsi="Arial" w:cs="Arial"/>
          <w:b/>
          <w:sz w:val="24"/>
          <w:szCs w:val="24"/>
        </w:rPr>
      </w:pPr>
      <w:r w:rsidRPr="00BD3F34">
        <w:rPr>
          <w:rFonts w:ascii="Arial" w:eastAsia="Calibri" w:hAnsi="Arial" w:cs="Arial"/>
          <w:b/>
          <w:sz w:val="24"/>
          <w:szCs w:val="24"/>
        </w:rPr>
        <w:br w:type="page"/>
      </w:r>
    </w:p>
    <w:p w14:paraId="40BC8D43"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1C842918" w14:textId="77777777" w:rsidR="008A2D1A" w:rsidRPr="00BD3F34" w:rsidRDefault="008A2D1A" w:rsidP="008A2D1A">
      <w:pPr>
        <w:spacing w:after="0" w:line="240" w:lineRule="auto"/>
        <w:jc w:val="center"/>
        <w:rPr>
          <w:rFonts w:ascii="Arial" w:eastAsia="Calibri" w:hAnsi="Arial" w:cs="Times New Roman"/>
          <w:b/>
          <w:sz w:val="24"/>
          <w:szCs w:val="24"/>
        </w:rPr>
      </w:pPr>
    </w:p>
    <w:p w14:paraId="15294AD3"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6C28309B" w14:textId="77777777" w:rsidR="008A2D1A" w:rsidRPr="00BD3F34" w:rsidRDefault="008A2D1A" w:rsidP="008A2D1A">
      <w:pPr>
        <w:spacing w:after="0" w:line="240" w:lineRule="auto"/>
        <w:jc w:val="center"/>
        <w:rPr>
          <w:rFonts w:ascii="Arial" w:eastAsia="Calibri" w:hAnsi="Arial" w:cs="Times New Roman"/>
          <w:b/>
          <w:sz w:val="24"/>
          <w:szCs w:val="24"/>
        </w:rPr>
      </w:pPr>
    </w:p>
    <w:p w14:paraId="5CDD8DBD" w14:textId="77777777" w:rsidR="008A2D1A" w:rsidRPr="00BD3F34"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7D7F042F" w14:textId="77777777" w:rsidTr="002E3ADD">
        <w:tc>
          <w:tcPr>
            <w:tcW w:w="4786" w:type="dxa"/>
          </w:tcPr>
          <w:p w14:paraId="3A936700"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5</w:t>
            </w:r>
            <w:r w:rsidRPr="00BD3F34">
              <w:rPr>
                <w:rFonts w:ascii="Arial" w:eastAsia="Times New Roman" w:hAnsi="Arial" w:cs="Arial"/>
                <w:sz w:val="24"/>
                <w:szCs w:val="24"/>
              </w:rPr>
              <w:t xml:space="preserve"> 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43E32E96"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0CD07B29" w14:textId="77777777" w:rsidR="008A2D1A" w:rsidRPr="00BD3F34" w:rsidRDefault="008A2D1A" w:rsidP="008A2D1A">
      <w:pPr>
        <w:spacing w:after="0" w:line="240" w:lineRule="auto"/>
        <w:rPr>
          <w:rFonts w:ascii="Arial" w:eastAsia="Calibri" w:hAnsi="Arial" w:cs="Times New Roman"/>
          <w:sz w:val="24"/>
          <w:szCs w:val="24"/>
        </w:rPr>
      </w:pPr>
    </w:p>
    <w:p w14:paraId="35117F94" w14:textId="77777777" w:rsidR="008A2D1A" w:rsidRPr="00BD3F34" w:rsidRDefault="008A2D1A" w:rsidP="008A2D1A">
      <w:pPr>
        <w:spacing w:after="0" w:line="240" w:lineRule="auto"/>
        <w:rPr>
          <w:rFonts w:ascii="Arial" w:eastAsia="Calibri" w:hAnsi="Arial" w:cs="Times New Roman"/>
          <w:b/>
          <w:strike/>
          <w:sz w:val="24"/>
          <w:szCs w:val="24"/>
        </w:rPr>
      </w:pPr>
    </w:p>
    <w:p w14:paraId="7B5826A1"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МЭРГЭЖЛИЙН БОЛОН ТЕХНИКИЙН БОЛОВСРОЛ, СУРГАЛТЫН ТУХАЙ ХУУЛЬД НЭМЭЛТ ОРУУЛАХ ТУХАЙ</w:t>
      </w:r>
    </w:p>
    <w:p w14:paraId="7FCEF4D5" w14:textId="77777777" w:rsidR="008A2D1A" w:rsidRPr="00BD3F34" w:rsidRDefault="008A2D1A" w:rsidP="008A2D1A">
      <w:pPr>
        <w:spacing w:after="0" w:line="240" w:lineRule="auto"/>
        <w:rPr>
          <w:rFonts w:ascii="Arial" w:eastAsia="Calibri" w:hAnsi="Arial" w:cs="Times New Roman"/>
          <w:b/>
          <w:sz w:val="24"/>
          <w:szCs w:val="24"/>
        </w:rPr>
      </w:pPr>
    </w:p>
    <w:p w14:paraId="41938371" w14:textId="77777777" w:rsidR="008A2D1A" w:rsidRPr="00BD3F34" w:rsidRDefault="008A2D1A" w:rsidP="008A2D1A">
      <w:pPr>
        <w:spacing w:after="0" w:line="240" w:lineRule="auto"/>
        <w:rPr>
          <w:rFonts w:ascii="Arial" w:eastAsia="Calibri" w:hAnsi="Arial" w:cs="Times New Roman"/>
          <w:b/>
          <w:sz w:val="24"/>
          <w:szCs w:val="24"/>
        </w:rPr>
      </w:pPr>
    </w:p>
    <w:p w14:paraId="53266DD3" w14:textId="77777777" w:rsidR="008A2D1A" w:rsidRPr="00BD3F34" w:rsidRDefault="008A2D1A" w:rsidP="008A2D1A">
      <w:pPr>
        <w:spacing w:after="0" w:line="240" w:lineRule="auto"/>
        <w:ind w:firstLine="720"/>
        <w:jc w:val="both"/>
        <w:rPr>
          <w:rFonts w:ascii="Arial" w:hAnsi="Arial" w:cs="Arial"/>
          <w:bCs/>
          <w:color w:val="000000" w:themeColor="text1"/>
          <w:sz w:val="24"/>
          <w:szCs w:val="24"/>
          <w:shd w:val="clear" w:color="auto" w:fill="FFFFFF"/>
        </w:rPr>
      </w:pPr>
      <w:r w:rsidRPr="00BD3F34">
        <w:rPr>
          <w:rFonts w:ascii="Arial" w:eastAsia="Calibri" w:hAnsi="Arial" w:cs="Times New Roman"/>
          <w:b/>
          <w:sz w:val="24"/>
          <w:szCs w:val="24"/>
        </w:rPr>
        <w:t xml:space="preserve">1 дүгээр зүйл. </w:t>
      </w:r>
      <w:r w:rsidRPr="00BD3F34">
        <w:rPr>
          <w:rFonts w:ascii="Arial" w:eastAsia="Calibri" w:hAnsi="Arial" w:cs="Times New Roman"/>
          <w:bCs/>
          <w:sz w:val="24"/>
          <w:szCs w:val="24"/>
        </w:rPr>
        <w:t xml:space="preserve">Мэргэжлийн болон техникийн боловсрол, сургалтын тухай хуулийн 22 дугаар зүйлийн 22.2 дахь хэсэгт </w:t>
      </w:r>
      <w:r w:rsidRPr="00BD3F34">
        <w:rPr>
          <w:rFonts w:ascii="Arial" w:eastAsia="Calibri" w:hAnsi="Arial" w:cs="Times New Roman"/>
          <w:bCs/>
          <w:color w:val="000000" w:themeColor="text1"/>
          <w:sz w:val="24"/>
          <w:szCs w:val="24"/>
        </w:rPr>
        <w:t>“</w:t>
      </w:r>
      <w:r w:rsidRPr="00BD3F34">
        <w:rPr>
          <w:rFonts w:ascii="Arial" w:hAnsi="Arial" w:cs="Arial"/>
          <w:bCs/>
          <w:color w:val="000000" w:themeColor="text1"/>
          <w:sz w:val="24"/>
          <w:szCs w:val="24"/>
          <w:shd w:val="clear" w:color="auto" w:fill="FFFFFF"/>
        </w:rPr>
        <w:t>мэргэжлийн холбоо,</w:t>
      </w:r>
      <w:r w:rsidRPr="00BD3F34">
        <w:rPr>
          <w:rFonts w:ascii="Arial" w:eastAsia="Calibri" w:hAnsi="Arial" w:cs="Times New Roman"/>
          <w:bCs/>
          <w:color w:val="000000" w:themeColor="text1"/>
          <w:sz w:val="24"/>
          <w:szCs w:val="24"/>
        </w:rPr>
        <w:t xml:space="preserve">” </w:t>
      </w:r>
      <w:r w:rsidRPr="00BD3F34">
        <w:rPr>
          <w:rFonts w:ascii="Arial" w:eastAsia="Calibri" w:hAnsi="Arial" w:cs="Times New Roman"/>
          <w:bCs/>
          <w:sz w:val="24"/>
          <w:szCs w:val="24"/>
        </w:rPr>
        <w:t xml:space="preserve">гэсний дараа “Монголын Үндэсний худалдаа, аж үйлдвэрийн танхим,” гэж,  22 дугаар зүйлийн 22.3.2 дахь заалтын </w:t>
      </w:r>
      <w:r w:rsidRPr="00BD3F34">
        <w:rPr>
          <w:rFonts w:ascii="Arial" w:hAnsi="Arial" w:cs="Arial"/>
          <w:bCs/>
          <w:color w:val="000000" w:themeColor="text1"/>
          <w:sz w:val="24"/>
          <w:szCs w:val="24"/>
          <w:shd w:val="clear" w:color="auto" w:fill="FFFFFF"/>
        </w:rPr>
        <w:t>“ажил олгогч,” гэсний дараа “</w:t>
      </w:r>
      <w:r w:rsidRPr="00BD3F34">
        <w:rPr>
          <w:rFonts w:ascii="Arial" w:eastAsia="Calibri" w:hAnsi="Arial" w:cs="Times New Roman"/>
          <w:bCs/>
          <w:color w:val="000000" w:themeColor="text1"/>
          <w:sz w:val="24"/>
          <w:szCs w:val="24"/>
        </w:rPr>
        <w:t>Монголын Үндэсний худалдаа, аж үйлдвэрийн танхим,</w:t>
      </w:r>
      <w:r w:rsidRPr="00BD3F34">
        <w:rPr>
          <w:rFonts w:ascii="Arial" w:hAnsi="Arial" w:cs="Arial"/>
          <w:bCs/>
          <w:color w:val="000000" w:themeColor="text1"/>
          <w:sz w:val="24"/>
          <w:szCs w:val="24"/>
          <w:shd w:val="clear" w:color="auto" w:fill="FFFFFF"/>
        </w:rPr>
        <w:t>” гэж тус тус нэмсүгэй.</w:t>
      </w:r>
    </w:p>
    <w:p w14:paraId="04502773" w14:textId="77777777" w:rsidR="008A2D1A" w:rsidRPr="00BD3F34" w:rsidRDefault="008A2D1A" w:rsidP="008A2D1A">
      <w:pPr>
        <w:spacing w:after="0" w:line="240" w:lineRule="auto"/>
        <w:ind w:firstLine="720"/>
        <w:jc w:val="both"/>
        <w:rPr>
          <w:rFonts w:ascii="Arial" w:hAnsi="Arial" w:cs="Arial"/>
          <w:b/>
          <w:color w:val="000000" w:themeColor="text1"/>
          <w:sz w:val="24"/>
          <w:szCs w:val="24"/>
          <w:shd w:val="clear" w:color="auto" w:fill="FFFFFF"/>
        </w:rPr>
      </w:pPr>
    </w:p>
    <w:p w14:paraId="12061A8E"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0F3580C5" w14:textId="77777777" w:rsidR="008A2D1A" w:rsidRPr="00BD3F34" w:rsidRDefault="008A2D1A" w:rsidP="008A2D1A">
      <w:pPr>
        <w:spacing w:after="160" w:line="240" w:lineRule="auto"/>
        <w:jc w:val="both"/>
        <w:rPr>
          <w:rFonts w:ascii="Arial" w:eastAsia="Calibri" w:hAnsi="Arial" w:cs="Times New Roman"/>
          <w:sz w:val="24"/>
          <w:szCs w:val="24"/>
        </w:rPr>
      </w:pPr>
    </w:p>
    <w:p w14:paraId="1299CE7A" w14:textId="77777777" w:rsidR="008A2D1A" w:rsidRPr="00BD3F34" w:rsidRDefault="008A2D1A" w:rsidP="008A2D1A">
      <w:pPr>
        <w:spacing w:after="160" w:line="240" w:lineRule="auto"/>
        <w:ind w:firstLine="720"/>
        <w:jc w:val="both"/>
        <w:rPr>
          <w:rFonts w:ascii="Arial" w:eastAsia="Calibri" w:hAnsi="Arial" w:cs="Times New Roman"/>
          <w:sz w:val="24"/>
          <w:szCs w:val="24"/>
        </w:rPr>
      </w:pPr>
    </w:p>
    <w:p w14:paraId="3192C7AF" w14:textId="77777777" w:rsidR="008A2D1A" w:rsidRPr="00BD3F34" w:rsidRDefault="008A2D1A" w:rsidP="008A2D1A">
      <w:pPr>
        <w:spacing w:after="0" w:line="240" w:lineRule="auto"/>
        <w:jc w:val="center"/>
        <w:rPr>
          <w:rFonts w:ascii="Arial" w:eastAsia="Calibri" w:hAnsi="Arial" w:cs="Arial"/>
          <w:bCs/>
          <w:noProof/>
          <w:sz w:val="24"/>
          <w:szCs w:val="24"/>
          <w:lang w:eastAsia="ja-JP"/>
        </w:rPr>
      </w:pPr>
      <w:r w:rsidRPr="00BD3F34">
        <w:rPr>
          <w:rFonts w:ascii="Arial" w:eastAsia="Calibri" w:hAnsi="Arial" w:cs="Arial"/>
          <w:bCs/>
          <w:noProof/>
          <w:sz w:val="24"/>
          <w:szCs w:val="24"/>
          <w:lang w:eastAsia="ja-JP"/>
        </w:rPr>
        <w:t>Гарын үсэг</w:t>
      </w:r>
    </w:p>
    <w:p w14:paraId="6703423D" w14:textId="77777777" w:rsidR="008A2D1A" w:rsidRPr="00BD3F34" w:rsidRDefault="008A2D1A" w:rsidP="008A2D1A">
      <w:pPr>
        <w:spacing w:after="0" w:line="240" w:lineRule="auto"/>
        <w:jc w:val="center"/>
        <w:rPr>
          <w:rFonts w:ascii="Arial" w:eastAsia="Calibri" w:hAnsi="Arial" w:cs="Arial"/>
          <w:noProof/>
          <w:sz w:val="24"/>
          <w:szCs w:val="24"/>
          <w:lang w:eastAsia="ja-JP"/>
        </w:rPr>
      </w:pPr>
    </w:p>
    <w:p w14:paraId="03110ACF" w14:textId="77777777" w:rsidR="008A2D1A" w:rsidRPr="00BD3F34" w:rsidRDefault="008A2D1A" w:rsidP="008A2D1A">
      <w:pPr>
        <w:spacing w:after="160" w:line="240" w:lineRule="auto"/>
        <w:rPr>
          <w:rFonts w:ascii="Arial" w:eastAsia="Calibri" w:hAnsi="Arial" w:cs="Arial"/>
          <w:b/>
          <w:sz w:val="24"/>
          <w:szCs w:val="24"/>
        </w:rPr>
      </w:pPr>
      <w:r w:rsidRPr="00BD3F34">
        <w:rPr>
          <w:rFonts w:ascii="Arial" w:eastAsia="Calibri" w:hAnsi="Arial" w:cs="Arial"/>
          <w:b/>
          <w:sz w:val="24"/>
          <w:szCs w:val="24"/>
        </w:rPr>
        <w:br w:type="page"/>
      </w:r>
    </w:p>
    <w:p w14:paraId="3FD86936"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6C49176E" w14:textId="77777777" w:rsidR="008A2D1A" w:rsidRPr="00BD3F34" w:rsidRDefault="008A2D1A" w:rsidP="008A2D1A">
      <w:pPr>
        <w:spacing w:after="0" w:line="240" w:lineRule="auto"/>
        <w:jc w:val="center"/>
        <w:rPr>
          <w:rFonts w:ascii="Arial" w:eastAsia="Calibri" w:hAnsi="Arial" w:cs="Times New Roman"/>
          <w:b/>
          <w:sz w:val="24"/>
          <w:szCs w:val="24"/>
        </w:rPr>
      </w:pPr>
    </w:p>
    <w:p w14:paraId="4B14CD7F"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781C68C2" w14:textId="77777777" w:rsidR="008A2D1A" w:rsidRPr="00BD3F34" w:rsidRDefault="008A2D1A" w:rsidP="008A2D1A">
      <w:pPr>
        <w:spacing w:after="0" w:line="240" w:lineRule="auto"/>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68BBB79B" w14:textId="77777777" w:rsidTr="002E3ADD">
        <w:tc>
          <w:tcPr>
            <w:tcW w:w="4786" w:type="dxa"/>
          </w:tcPr>
          <w:p w14:paraId="74EBE2B1" w14:textId="77777777" w:rsidR="008A2D1A" w:rsidRPr="00BD3F34" w:rsidRDefault="008A2D1A" w:rsidP="002E3ADD">
            <w:pPr>
              <w:spacing w:line="240" w:lineRule="auto"/>
              <w:rPr>
                <w:rFonts w:ascii="Calibri" w:eastAsia="Calibri" w:hAnsi="Calibri" w:cs="Times New Roman"/>
              </w:rPr>
            </w:pPr>
            <w:r w:rsidRPr="00BD3F34">
              <w:rPr>
                <w:rFonts w:ascii="Arial" w:eastAsia="Times New Roman" w:hAnsi="Arial" w:cs="Arial"/>
                <w:sz w:val="24"/>
                <w:szCs w:val="24"/>
              </w:rPr>
              <w:t>202</w:t>
            </w:r>
            <w:r w:rsidR="006A13D9" w:rsidRPr="00BD3F34">
              <w:rPr>
                <w:rFonts w:ascii="Arial" w:eastAsia="Times New Roman" w:hAnsi="Arial" w:cs="Arial"/>
                <w:sz w:val="24"/>
                <w:szCs w:val="24"/>
              </w:rPr>
              <w:t>5</w:t>
            </w:r>
            <w:r w:rsidRPr="00BD3F34">
              <w:rPr>
                <w:rFonts w:ascii="Arial" w:eastAsia="Times New Roman" w:hAnsi="Arial" w:cs="Arial"/>
                <w:sz w:val="24"/>
                <w:szCs w:val="24"/>
              </w:rPr>
              <w:t xml:space="preserve"> 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tc>
        <w:tc>
          <w:tcPr>
            <w:tcW w:w="4786" w:type="dxa"/>
          </w:tcPr>
          <w:p w14:paraId="1864A933"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047FAA5A" w14:textId="77777777" w:rsidR="008A2D1A" w:rsidRPr="00BD3F34" w:rsidRDefault="008A2D1A" w:rsidP="008A2D1A">
      <w:pPr>
        <w:spacing w:after="0" w:line="240" w:lineRule="auto"/>
        <w:rPr>
          <w:rFonts w:ascii="Arial" w:eastAsia="Calibri" w:hAnsi="Arial" w:cs="Times New Roman"/>
          <w:sz w:val="24"/>
          <w:szCs w:val="24"/>
        </w:rPr>
      </w:pPr>
    </w:p>
    <w:p w14:paraId="30B6E788" w14:textId="77777777" w:rsidR="008A2D1A" w:rsidRPr="00BD3F34" w:rsidRDefault="008A2D1A" w:rsidP="008A2D1A">
      <w:pPr>
        <w:spacing w:after="0" w:line="240" w:lineRule="auto"/>
        <w:rPr>
          <w:rFonts w:ascii="Arial" w:eastAsia="Calibri" w:hAnsi="Arial" w:cs="Times New Roman"/>
          <w:sz w:val="24"/>
          <w:szCs w:val="24"/>
        </w:rPr>
      </w:pPr>
    </w:p>
    <w:p w14:paraId="73DD2605" w14:textId="77777777" w:rsidR="008A2D1A" w:rsidRPr="00BD3F34" w:rsidRDefault="008A2D1A" w:rsidP="008A2D1A">
      <w:pPr>
        <w:spacing w:after="160" w:line="240" w:lineRule="auto"/>
        <w:rPr>
          <w:rFonts w:ascii="Arial" w:eastAsia="Calibri" w:hAnsi="Arial" w:cs="Times New Roman"/>
          <w:b/>
          <w:sz w:val="24"/>
          <w:szCs w:val="24"/>
        </w:rPr>
      </w:pPr>
    </w:p>
    <w:p w14:paraId="060870F3"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ИРГЭНИЙ ХЭРЭГ ШҮҮХЭД ХЯНАН ШИЙДВЭРЛЭХ ТУХАЙ ХУУЛЬД</w:t>
      </w:r>
    </w:p>
    <w:p w14:paraId="0CE1D9BF"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ӨӨРЧЛӨЛТ ОРУУЛАХ ТУХАЙ</w:t>
      </w:r>
    </w:p>
    <w:p w14:paraId="4F6B2218" w14:textId="77777777" w:rsidR="008A2D1A" w:rsidRPr="00BD3F34" w:rsidRDefault="008A2D1A" w:rsidP="008A2D1A">
      <w:pPr>
        <w:spacing w:after="0" w:line="240" w:lineRule="auto"/>
        <w:jc w:val="center"/>
        <w:rPr>
          <w:rFonts w:ascii="Arial" w:eastAsia="Calibri" w:hAnsi="Arial" w:cs="Times New Roman"/>
          <w:b/>
          <w:sz w:val="24"/>
          <w:szCs w:val="24"/>
        </w:rPr>
      </w:pPr>
    </w:p>
    <w:p w14:paraId="5C07C4EA" w14:textId="77777777" w:rsidR="008A2D1A" w:rsidRPr="00BD3F34" w:rsidRDefault="008A2D1A" w:rsidP="008A2D1A">
      <w:pPr>
        <w:spacing w:after="0" w:line="240" w:lineRule="auto"/>
        <w:jc w:val="center"/>
        <w:rPr>
          <w:rFonts w:ascii="Arial" w:eastAsia="Calibri" w:hAnsi="Arial" w:cs="Times New Roman"/>
          <w:b/>
          <w:sz w:val="24"/>
          <w:szCs w:val="24"/>
        </w:rPr>
      </w:pPr>
    </w:p>
    <w:p w14:paraId="311A28D0" w14:textId="77777777" w:rsidR="008A2D1A" w:rsidRPr="00BD3F34" w:rsidRDefault="008A2D1A" w:rsidP="008A2D1A">
      <w:pPr>
        <w:spacing w:after="160" w:line="240" w:lineRule="auto"/>
        <w:ind w:firstLine="720"/>
        <w:jc w:val="both"/>
        <w:rPr>
          <w:rFonts w:ascii="Arial" w:eastAsia="Calibri" w:hAnsi="Arial" w:cs="Times New Roman"/>
          <w:sz w:val="24"/>
          <w:szCs w:val="24"/>
          <w:highlight w:val="yellow"/>
        </w:rPr>
      </w:pPr>
      <w:r w:rsidRPr="00BD3F34">
        <w:rPr>
          <w:rFonts w:ascii="Arial" w:eastAsia="Calibri" w:hAnsi="Arial" w:cs="Times New Roman"/>
          <w:b/>
          <w:sz w:val="24"/>
          <w:szCs w:val="24"/>
        </w:rPr>
        <w:t>1 дүгээр зүйл.</w:t>
      </w:r>
      <w:r w:rsidRPr="00BD3F34">
        <w:rPr>
          <w:rFonts w:ascii="Arial" w:eastAsia="Calibri" w:hAnsi="Arial" w:cs="Times New Roman"/>
          <w:sz w:val="24"/>
          <w:szCs w:val="24"/>
        </w:rPr>
        <w:t>Иргэний хэрэг шүүхэд хянан шийдвэрлэх тухай хуулийн 74</w:t>
      </w:r>
      <w:r w:rsidRPr="00BD3F34">
        <w:rPr>
          <w:rFonts w:ascii="Arial" w:eastAsia="Calibri" w:hAnsi="Arial" w:cs="Times New Roman"/>
          <w:sz w:val="24"/>
          <w:szCs w:val="24"/>
          <w:vertAlign w:val="superscript"/>
        </w:rPr>
        <w:t>1</w:t>
      </w:r>
      <w:r w:rsidRPr="00BD3F34">
        <w:rPr>
          <w:rFonts w:ascii="Arial" w:eastAsia="Calibri" w:hAnsi="Arial" w:cs="Times New Roman"/>
          <w:sz w:val="24"/>
          <w:szCs w:val="24"/>
        </w:rPr>
        <w:t xml:space="preserve">.2 дахь хэсгийн “эвлэрүүлэн зуучлагч” гэсний дараа “, эсхүл талууд хүсэлт гаргасан тохиолдолд Монголын Үндэсний худалдаа, аж үйлдвэрийн танхимын дэргэдэх эвлэрүүлэн зуучлагч” гэж нэмсүгэй. </w:t>
      </w:r>
      <w:r w:rsidRPr="00BD3F34">
        <w:rPr>
          <w:rFonts w:ascii="Arial" w:eastAsia="Calibri" w:hAnsi="Arial" w:cs="Times New Roman"/>
          <w:sz w:val="24"/>
          <w:szCs w:val="24"/>
          <w:highlight w:val="yellow"/>
        </w:rPr>
        <w:t xml:space="preserve"> </w:t>
      </w:r>
    </w:p>
    <w:p w14:paraId="539C8B4D"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3798FDB6" w14:textId="77777777" w:rsidR="008A2D1A" w:rsidRPr="00BD3F34" w:rsidRDefault="008A2D1A" w:rsidP="008A2D1A">
      <w:pPr>
        <w:spacing w:after="160" w:line="240" w:lineRule="auto"/>
        <w:ind w:firstLine="720"/>
        <w:jc w:val="both"/>
        <w:rPr>
          <w:rFonts w:ascii="Arial" w:eastAsia="Calibri" w:hAnsi="Arial" w:cs="Times New Roman"/>
          <w:sz w:val="24"/>
          <w:szCs w:val="24"/>
        </w:rPr>
      </w:pPr>
    </w:p>
    <w:p w14:paraId="034A08CF" w14:textId="77777777" w:rsidR="008A2D1A" w:rsidRPr="00BD3F34" w:rsidRDefault="008A2D1A" w:rsidP="008A2D1A">
      <w:pPr>
        <w:spacing w:after="160" w:line="240" w:lineRule="auto"/>
        <w:ind w:firstLine="720"/>
        <w:jc w:val="both"/>
        <w:rPr>
          <w:rFonts w:ascii="Arial" w:eastAsia="Calibri" w:hAnsi="Arial" w:cs="Times New Roman"/>
          <w:sz w:val="24"/>
          <w:szCs w:val="24"/>
        </w:rPr>
      </w:pPr>
    </w:p>
    <w:p w14:paraId="4A40B0EF" w14:textId="77777777" w:rsidR="008A2D1A" w:rsidRPr="00BD3F34" w:rsidRDefault="008A2D1A" w:rsidP="008A2D1A">
      <w:pPr>
        <w:spacing w:after="0" w:line="240" w:lineRule="auto"/>
        <w:jc w:val="center"/>
        <w:rPr>
          <w:rFonts w:ascii="Arial" w:eastAsia="Calibri" w:hAnsi="Arial" w:cs="Arial"/>
          <w:bCs/>
          <w:noProof/>
          <w:sz w:val="24"/>
          <w:szCs w:val="24"/>
          <w:lang w:eastAsia="ja-JP"/>
        </w:rPr>
      </w:pPr>
      <w:r w:rsidRPr="00BD3F34">
        <w:rPr>
          <w:rFonts w:ascii="Arial" w:eastAsia="Calibri" w:hAnsi="Arial" w:cs="Arial"/>
          <w:bCs/>
          <w:noProof/>
          <w:sz w:val="24"/>
          <w:szCs w:val="24"/>
          <w:lang w:eastAsia="ja-JP"/>
        </w:rPr>
        <w:t>Гарын үсэг</w:t>
      </w:r>
    </w:p>
    <w:p w14:paraId="2ED0A276" w14:textId="77777777" w:rsidR="008A2D1A" w:rsidRPr="00BD3F34" w:rsidRDefault="008A2D1A" w:rsidP="008A2D1A">
      <w:pPr>
        <w:spacing w:after="0" w:line="240" w:lineRule="auto"/>
        <w:jc w:val="center"/>
        <w:rPr>
          <w:rFonts w:ascii="Arial" w:eastAsia="Calibri" w:hAnsi="Arial" w:cs="Arial"/>
          <w:bCs/>
          <w:noProof/>
          <w:sz w:val="24"/>
          <w:szCs w:val="24"/>
          <w:lang w:eastAsia="ja-JP"/>
        </w:rPr>
      </w:pPr>
    </w:p>
    <w:p w14:paraId="14F546FC" w14:textId="77777777" w:rsidR="008A2D1A" w:rsidRPr="00BD3F34" w:rsidRDefault="008A2D1A" w:rsidP="008A2D1A">
      <w:pPr>
        <w:spacing w:after="0" w:line="240" w:lineRule="auto"/>
        <w:jc w:val="center"/>
        <w:rPr>
          <w:rFonts w:ascii="Arial" w:eastAsia="Calibri" w:hAnsi="Arial" w:cs="Arial"/>
          <w:bCs/>
          <w:noProof/>
          <w:sz w:val="24"/>
          <w:szCs w:val="24"/>
          <w:lang w:eastAsia="ja-JP"/>
        </w:rPr>
      </w:pPr>
    </w:p>
    <w:p w14:paraId="20B0FB47" w14:textId="77777777" w:rsidR="008A2D1A" w:rsidRPr="00BD3F34" w:rsidRDefault="008A2D1A" w:rsidP="008A2D1A">
      <w:pPr>
        <w:spacing w:after="0" w:line="240" w:lineRule="auto"/>
        <w:jc w:val="center"/>
        <w:rPr>
          <w:rFonts w:ascii="Arial" w:eastAsia="Calibri" w:hAnsi="Arial" w:cs="Arial"/>
          <w:bCs/>
          <w:noProof/>
          <w:sz w:val="24"/>
          <w:szCs w:val="24"/>
          <w:lang w:eastAsia="ja-JP"/>
        </w:rPr>
      </w:pPr>
    </w:p>
    <w:p w14:paraId="40A4A271" w14:textId="77777777" w:rsidR="008A2D1A" w:rsidRPr="00BD3F34" w:rsidRDefault="008A2D1A" w:rsidP="008A2D1A">
      <w:pPr>
        <w:spacing w:after="160" w:line="240" w:lineRule="auto"/>
        <w:rPr>
          <w:rFonts w:ascii="Arial" w:eastAsia="Calibri" w:hAnsi="Arial" w:cs="Arial"/>
          <w:bCs/>
          <w:noProof/>
          <w:sz w:val="24"/>
          <w:szCs w:val="24"/>
          <w:lang w:eastAsia="ja-JP"/>
        </w:rPr>
      </w:pPr>
      <w:r w:rsidRPr="00BD3F34">
        <w:rPr>
          <w:rFonts w:ascii="Arial" w:eastAsia="Calibri" w:hAnsi="Arial" w:cs="Arial"/>
          <w:bCs/>
          <w:noProof/>
          <w:sz w:val="24"/>
          <w:szCs w:val="24"/>
          <w:lang w:eastAsia="ja-JP"/>
        </w:rPr>
        <w:br w:type="page"/>
      </w:r>
    </w:p>
    <w:p w14:paraId="06F8A61E" w14:textId="77777777" w:rsidR="008A2D1A" w:rsidRPr="00BD3F34" w:rsidRDefault="008A2D1A" w:rsidP="008A2D1A">
      <w:pPr>
        <w:spacing w:after="160" w:line="240" w:lineRule="auto"/>
        <w:jc w:val="right"/>
        <w:rPr>
          <w:rFonts w:ascii="Arial" w:eastAsia="Calibri" w:hAnsi="Arial" w:cs="Times New Roman"/>
          <w:sz w:val="24"/>
          <w:szCs w:val="24"/>
        </w:rPr>
      </w:pPr>
      <w:r w:rsidRPr="00BD3F34">
        <w:rPr>
          <w:rFonts w:ascii="Arial" w:eastAsia="Calibri" w:hAnsi="Arial" w:cs="Times New Roman"/>
          <w:sz w:val="24"/>
          <w:szCs w:val="24"/>
        </w:rPr>
        <w:lastRenderedPageBreak/>
        <w:t xml:space="preserve">Төсөл </w:t>
      </w:r>
    </w:p>
    <w:p w14:paraId="0C0970F1"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МОНГОЛ УЛСЫН ХУУЛЬ</w:t>
      </w:r>
    </w:p>
    <w:p w14:paraId="613E8F30" w14:textId="77777777" w:rsidR="008A2D1A" w:rsidRPr="00BD3F34" w:rsidRDefault="008A2D1A" w:rsidP="008A2D1A">
      <w:pPr>
        <w:spacing w:after="0" w:line="240" w:lineRule="auto"/>
        <w:jc w:val="center"/>
        <w:rPr>
          <w:rFonts w:ascii="Arial" w:eastAsia="Calibri" w:hAnsi="Arial" w:cs="Times New Roman"/>
          <w:b/>
          <w:sz w:val="24"/>
          <w:szCs w:val="24"/>
        </w:rPr>
      </w:pPr>
    </w:p>
    <w:p w14:paraId="380802C6" w14:textId="77777777" w:rsidR="008A2D1A" w:rsidRPr="00BD3F34" w:rsidRDefault="008A2D1A" w:rsidP="008A2D1A">
      <w:pPr>
        <w:spacing w:after="0" w:line="240" w:lineRule="auto"/>
        <w:jc w:val="center"/>
        <w:rPr>
          <w:rFonts w:ascii="Arial" w:eastAsia="Calibri" w:hAnsi="Arial" w:cs="Times New Roman"/>
          <w:b/>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8"/>
      </w:tblGrid>
      <w:tr w:rsidR="008A2D1A" w:rsidRPr="00BD3F34" w14:paraId="6EB82F1E" w14:textId="77777777" w:rsidTr="002E3ADD">
        <w:tc>
          <w:tcPr>
            <w:tcW w:w="4786" w:type="dxa"/>
          </w:tcPr>
          <w:p w14:paraId="265F33B5" w14:textId="77777777" w:rsidR="008A2D1A" w:rsidRPr="00BD3F34" w:rsidRDefault="008A2D1A" w:rsidP="002E3ADD">
            <w:pPr>
              <w:spacing w:line="240" w:lineRule="auto"/>
              <w:rPr>
                <w:rFonts w:ascii="Arial" w:eastAsia="Times New Roman" w:hAnsi="Arial" w:cs="Arial"/>
                <w:sz w:val="24"/>
                <w:szCs w:val="24"/>
              </w:rPr>
            </w:pPr>
            <w:r w:rsidRPr="00BD3F34">
              <w:rPr>
                <w:rFonts w:ascii="Arial" w:eastAsia="Times New Roman" w:hAnsi="Arial" w:cs="Arial"/>
                <w:sz w:val="24"/>
                <w:szCs w:val="24"/>
              </w:rPr>
              <w:t>202</w:t>
            </w:r>
            <w:r w:rsidR="006A13D9" w:rsidRPr="00BD3F34">
              <w:rPr>
                <w:rFonts w:ascii="Arial" w:eastAsia="Times New Roman" w:hAnsi="Arial" w:cs="Arial"/>
                <w:sz w:val="24"/>
                <w:szCs w:val="24"/>
              </w:rPr>
              <w:t>5</w:t>
            </w:r>
            <w:r w:rsidRPr="00BD3F34">
              <w:rPr>
                <w:rFonts w:ascii="Arial" w:eastAsia="Times New Roman" w:hAnsi="Arial" w:cs="Arial"/>
                <w:sz w:val="24"/>
                <w:szCs w:val="24"/>
              </w:rPr>
              <w:t xml:space="preserve"> оны ... дугаар </w:t>
            </w:r>
            <w:r w:rsidRPr="00BD3F34">
              <w:rPr>
                <w:rFonts w:ascii="Arial" w:eastAsia="Times New Roman" w:hAnsi="Arial" w:cs="Arial"/>
              </w:rPr>
              <w:br/>
            </w:r>
            <w:r w:rsidRPr="00BD3F34">
              <w:rPr>
                <w:rFonts w:ascii="Arial" w:eastAsia="Times New Roman" w:hAnsi="Arial" w:cs="Arial"/>
                <w:sz w:val="24"/>
                <w:szCs w:val="24"/>
              </w:rPr>
              <w:t xml:space="preserve"> сарын ... </w:t>
            </w:r>
            <w:proofErr w:type="spellStart"/>
            <w:r w:rsidRPr="00BD3F34">
              <w:rPr>
                <w:rFonts w:ascii="Arial" w:eastAsia="Times New Roman" w:hAnsi="Arial" w:cs="Arial"/>
                <w:sz w:val="24"/>
                <w:szCs w:val="24"/>
              </w:rPr>
              <w:t>ны</w:t>
            </w:r>
            <w:proofErr w:type="spellEnd"/>
            <w:r w:rsidRPr="00BD3F34">
              <w:rPr>
                <w:rFonts w:ascii="Arial" w:eastAsia="Times New Roman" w:hAnsi="Arial" w:cs="Arial"/>
                <w:sz w:val="24"/>
                <w:szCs w:val="24"/>
              </w:rPr>
              <w:t xml:space="preserve"> өдөр</w:t>
            </w:r>
          </w:p>
          <w:p w14:paraId="2D4F6F10" w14:textId="77777777" w:rsidR="008A2D1A" w:rsidRPr="00BD3F34" w:rsidRDefault="008A2D1A" w:rsidP="002E3ADD">
            <w:pPr>
              <w:spacing w:line="240" w:lineRule="auto"/>
              <w:rPr>
                <w:rFonts w:ascii="Calibri" w:eastAsia="Times New Roman" w:hAnsi="Calibri" w:cs="Arial"/>
              </w:rPr>
            </w:pPr>
          </w:p>
          <w:p w14:paraId="5B647727" w14:textId="77777777" w:rsidR="008A2D1A" w:rsidRPr="00BD3F34" w:rsidRDefault="008A2D1A" w:rsidP="002E3ADD">
            <w:pPr>
              <w:spacing w:line="240" w:lineRule="auto"/>
              <w:rPr>
                <w:rFonts w:ascii="Calibri" w:eastAsia="Calibri" w:hAnsi="Calibri" w:cs="Times New Roman"/>
              </w:rPr>
            </w:pPr>
          </w:p>
        </w:tc>
        <w:tc>
          <w:tcPr>
            <w:tcW w:w="4786" w:type="dxa"/>
          </w:tcPr>
          <w:p w14:paraId="383BF1CE" w14:textId="77777777" w:rsidR="008A2D1A" w:rsidRPr="00BD3F34" w:rsidRDefault="008A2D1A" w:rsidP="002E3ADD">
            <w:pPr>
              <w:spacing w:line="240" w:lineRule="auto"/>
              <w:jc w:val="center"/>
              <w:rPr>
                <w:rFonts w:ascii="Calibri" w:eastAsia="Calibri" w:hAnsi="Calibri" w:cs="Times New Roman"/>
              </w:rPr>
            </w:pPr>
            <w:r w:rsidRPr="00BD3F34">
              <w:rPr>
                <w:rFonts w:ascii="Arial" w:eastAsia="Times New Roman" w:hAnsi="Arial" w:cs="Arial"/>
                <w:sz w:val="24"/>
                <w:szCs w:val="24"/>
              </w:rPr>
              <w:t xml:space="preserve">                                          Улаанбаатар</w:t>
            </w:r>
            <w:r w:rsidRPr="00BD3F34">
              <w:rPr>
                <w:rFonts w:ascii="Arial" w:eastAsia="Times New Roman" w:hAnsi="Arial" w:cs="Arial"/>
              </w:rPr>
              <w:br/>
            </w:r>
            <w:r w:rsidRPr="00BD3F34">
              <w:rPr>
                <w:rFonts w:ascii="Arial" w:eastAsia="Times New Roman" w:hAnsi="Arial" w:cs="Arial"/>
                <w:sz w:val="24"/>
                <w:szCs w:val="24"/>
              </w:rPr>
              <w:t xml:space="preserve">                                          хот</w:t>
            </w:r>
          </w:p>
        </w:tc>
      </w:tr>
    </w:tbl>
    <w:p w14:paraId="2AF49673"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 xml:space="preserve">ХУДАЛДАА, АЖ ҮЙЛДВЭРИЙН ТАНХИМЫН ТУХАЙ </w:t>
      </w:r>
    </w:p>
    <w:p w14:paraId="043C79B2" w14:textId="77777777" w:rsidR="008A2D1A" w:rsidRPr="00BD3F34" w:rsidRDefault="008A2D1A" w:rsidP="008A2D1A">
      <w:pPr>
        <w:spacing w:after="0" w:line="240" w:lineRule="auto"/>
        <w:jc w:val="center"/>
        <w:rPr>
          <w:rFonts w:ascii="Arial" w:eastAsia="Calibri" w:hAnsi="Arial" w:cs="Times New Roman"/>
          <w:b/>
          <w:sz w:val="24"/>
          <w:szCs w:val="24"/>
        </w:rPr>
      </w:pPr>
      <w:r w:rsidRPr="00BD3F34">
        <w:rPr>
          <w:rFonts w:ascii="Arial" w:eastAsia="Calibri" w:hAnsi="Arial" w:cs="Times New Roman"/>
          <w:b/>
          <w:sz w:val="24"/>
          <w:szCs w:val="24"/>
        </w:rPr>
        <w:t xml:space="preserve">/ШИНЭЧИЛСЭН НАЙРУУЛГА/ ХУУЛИЙГ </w:t>
      </w:r>
      <w:r w:rsidRPr="00BD3F34">
        <w:rPr>
          <w:rFonts w:ascii="Arial" w:eastAsia="Calibri" w:hAnsi="Arial" w:cs="Times New Roman"/>
          <w:b/>
          <w:sz w:val="24"/>
          <w:szCs w:val="24"/>
        </w:rPr>
        <w:br/>
        <w:t>ДАГАЖ МӨРДӨХ ЖУРМЫН ТУХАЙ</w:t>
      </w:r>
    </w:p>
    <w:p w14:paraId="1F1552D2" w14:textId="77777777" w:rsidR="008A2D1A" w:rsidRPr="00BD3F34" w:rsidRDefault="008A2D1A" w:rsidP="008A2D1A">
      <w:pPr>
        <w:spacing w:after="0" w:line="240" w:lineRule="auto"/>
        <w:jc w:val="center"/>
        <w:rPr>
          <w:rFonts w:ascii="Arial" w:eastAsia="Calibri" w:hAnsi="Arial" w:cs="Times New Roman"/>
          <w:b/>
          <w:sz w:val="24"/>
          <w:szCs w:val="24"/>
        </w:rPr>
      </w:pPr>
    </w:p>
    <w:p w14:paraId="1016FBC3" w14:textId="77777777" w:rsidR="008A2D1A" w:rsidRPr="00BD3F34" w:rsidRDefault="008A2D1A" w:rsidP="008A2D1A">
      <w:pPr>
        <w:spacing w:after="160" w:line="240" w:lineRule="auto"/>
        <w:ind w:firstLine="720"/>
        <w:jc w:val="both"/>
        <w:rPr>
          <w:rFonts w:ascii="Arial" w:eastAsia="Calibri" w:hAnsi="Arial" w:cs="Times New Roman"/>
          <w:sz w:val="24"/>
          <w:szCs w:val="24"/>
        </w:rPr>
      </w:pPr>
      <w:r w:rsidRPr="00BD3F34">
        <w:rPr>
          <w:rFonts w:ascii="Arial" w:eastAsia="Calibri" w:hAnsi="Arial" w:cs="Times New Roman"/>
          <w:b/>
          <w:sz w:val="24"/>
          <w:szCs w:val="24"/>
        </w:rPr>
        <w:t>1 дүгээр зүйл.</w:t>
      </w:r>
      <w:r w:rsidRPr="00BD3F34">
        <w:rPr>
          <w:rFonts w:ascii="Arial" w:eastAsia="Calibri" w:hAnsi="Arial" w:cs="Times New Roman"/>
          <w:bCs/>
          <w:sz w:val="24"/>
          <w:szCs w:val="24"/>
        </w:rPr>
        <w:t xml:space="preserve">Худалдаа, аж үйлдвэрийн танхимын тухай /шинэчилсэн найруулга/ хуульд заасан Монголын Үндэсний худалдаа, аж үйлдвэрийн танхим нь </w:t>
      </w:r>
      <w:r w:rsidRPr="00BD3F34">
        <w:rPr>
          <w:rFonts w:ascii="Arial" w:eastAsia="Calibri" w:hAnsi="Arial" w:cs="Times New Roman"/>
          <w:sz w:val="24"/>
          <w:szCs w:val="24"/>
        </w:rPr>
        <w:t>1995 оны 10 дугаар сарын 24-ний өдөр баталсан Худалдаа, аж үйлдвэрийн танхимын тухай хуулийн дагуу үүсгэн байгуулагдсан Монголын Үндэсний Худалдаа, Аж Үйлдвэрийн Танхим төрийн бус байгууллага байна.</w:t>
      </w:r>
    </w:p>
    <w:p w14:paraId="5CC52787" w14:textId="77777777" w:rsidR="008A2D1A" w:rsidRPr="00BD3F34" w:rsidRDefault="008A2D1A" w:rsidP="008A2D1A">
      <w:pPr>
        <w:spacing w:after="160" w:line="240" w:lineRule="auto"/>
        <w:ind w:firstLine="720"/>
        <w:jc w:val="both"/>
        <w:rPr>
          <w:rFonts w:ascii="Arial" w:eastAsia="Calibri" w:hAnsi="Arial" w:cs="Times New Roman"/>
          <w:bCs/>
          <w:sz w:val="24"/>
          <w:szCs w:val="24"/>
        </w:rPr>
      </w:pPr>
      <w:r w:rsidRPr="00BD3F34">
        <w:rPr>
          <w:rFonts w:ascii="Arial" w:eastAsia="Calibri" w:hAnsi="Arial" w:cs="Times New Roman"/>
          <w:b/>
          <w:sz w:val="24"/>
          <w:szCs w:val="24"/>
        </w:rPr>
        <w:t>2 дугаар зүйл.</w:t>
      </w:r>
      <w:r w:rsidRPr="00BD3F34">
        <w:rPr>
          <w:rFonts w:ascii="Arial" w:eastAsia="Calibri" w:hAnsi="Arial" w:cs="Times New Roman"/>
          <w:bCs/>
          <w:sz w:val="24"/>
          <w:szCs w:val="24"/>
        </w:rPr>
        <w:t xml:space="preserve">Худалдаа, аж үйлдвэрийн танхимын тухай /шинэчилсэн найруулга/ хуулийн дагуу хуралдах Монголын Үндэсний худалдаа, аж үйлдвэрийн танхимын анхдугаар их хурлыг энэ хуулийн 3 дугаар зүйлд заасан нөхцөл биелснээс  хойш 180 хоногийн дотор зарлан хуралдуулах бөгөөд  Монголын Үндэсний худалдаа, аж үйлдвэрийн танхим хариуцан зохион байгуулна. </w:t>
      </w:r>
    </w:p>
    <w:p w14:paraId="128A4F05" w14:textId="77777777" w:rsidR="008A2D1A" w:rsidRPr="00BD3F34" w:rsidRDefault="008A2D1A" w:rsidP="008A2D1A">
      <w:pPr>
        <w:spacing w:after="160" w:line="240" w:lineRule="auto"/>
        <w:ind w:firstLine="720"/>
        <w:jc w:val="both"/>
        <w:rPr>
          <w:rFonts w:ascii="Arial" w:eastAsia="Calibri" w:hAnsi="Arial" w:cs="Times New Roman"/>
          <w:bCs/>
          <w:sz w:val="24"/>
          <w:szCs w:val="24"/>
        </w:rPr>
      </w:pPr>
      <w:r w:rsidRPr="00BD3F34">
        <w:rPr>
          <w:rFonts w:ascii="Arial" w:eastAsia="Calibri" w:hAnsi="Arial" w:cs="Times New Roman"/>
          <w:b/>
          <w:sz w:val="24"/>
          <w:szCs w:val="24"/>
        </w:rPr>
        <w:t>3 дугаар зүйл</w:t>
      </w:r>
      <w:r w:rsidRPr="00BD3F34">
        <w:rPr>
          <w:rFonts w:ascii="Arial" w:eastAsia="Calibri" w:hAnsi="Arial" w:cs="Times New Roman"/>
          <w:bCs/>
          <w:sz w:val="24"/>
          <w:szCs w:val="24"/>
        </w:rPr>
        <w:t xml:space="preserve">.Худалдаа, аж үйлдвэрийн танхимын тухай /шинэчилсэн найруулга/ хуулийн дагуу үүсгэн байгуулагдсан аймаг, нийслэлийн танхимын тоо 16, салбарын танхимын тоо 16 ба түүнээс дээш болсноос хойш Монголын Үндэсний худалдаа, аж үйлдвэрийн танхимын Удирдах зөвлөлөөс энэ хуулийн 2 дугаар зүйлд заасны дагуу Их хурал хуралдах товыг тогтооно.  </w:t>
      </w:r>
    </w:p>
    <w:p w14:paraId="5F0638A6" w14:textId="77777777" w:rsidR="008A2D1A" w:rsidRPr="00BD3F34" w:rsidRDefault="008A2D1A" w:rsidP="008A2D1A">
      <w:pPr>
        <w:spacing w:after="160" w:line="240" w:lineRule="auto"/>
        <w:ind w:firstLine="720"/>
        <w:jc w:val="both"/>
        <w:rPr>
          <w:rFonts w:ascii="Arial" w:eastAsia="Calibri" w:hAnsi="Arial" w:cs="Times New Roman"/>
          <w:bCs/>
          <w:sz w:val="24"/>
          <w:szCs w:val="24"/>
        </w:rPr>
      </w:pPr>
      <w:r w:rsidRPr="00BD3F34">
        <w:rPr>
          <w:rFonts w:ascii="Arial" w:eastAsia="Calibri" w:hAnsi="Arial" w:cs="Times New Roman"/>
          <w:b/>
          <w:sz w:val="24"/>
          <w:szCs w:val="24"/>
        </w:rPr>
        <w:t>4 дүгээр зүйл</w:t>
      </w:r>
      <w:r w:rsidRPr="00BD3F34">
        <w:rPr>
          <w:rFonts w:ascii="Arial" w:eastAsia="Calibri" w:hAnsi="Arial" w:cs="Times New Roman"/>
          <w:bCs/>
          <w:sz w:val="24"/>
          <w:szCs w:val="24"/>
        </w:rPr>
        <w:t>.Энэ хуулийн 2 дугаар зүйлд заасан анхдугаар их хурлын төлөөлөгчдийг сонгоход Худалдаа, аж үйлдвэрийн танхимын тухай /шинэчилсэн найруулга/ хуулийн 7 дугаар зүйлийн 7.2-т заасан журмыг баримтална.</w:t>
      </w:r>
    </w:p>
    <w:p w14:paraId="0CB81D3D" w14:textId="77777777" w:rsidR="008A2D1A" w:rsidRPr="00BD3F34" w:rsidRDefault="008A2D1A" w:rsidP="008A2D1A">
      <w:pPr>
        <w:spacing w:after="160" w:line="240" w:lineRule="auto"/>
        <w:ind w:firstLine="720"/>
        <w:jc w:val="both"/>
        <w:rPr>
          <w:rFonts w:ascii="Arial" w:eastAsia="Calibri" w:hAnsi="Arial" w:cs="Times New Roman"/>
          <w:bCs/>
          <w:sz w:val="24"/>
          <w:szCs w:val="24"/>
        </w:rPr>
      </w:pPr>
      <w:r w:rsidRPr="00BD3F34">
        <w:rPr>
          <w:rFonts w:ascii="Arial" w:eastAsia="Calibri" w:hAnsi="Arial" w:cs="Times New Roman"/>
          <w:b/>
          <w:sz w:val="24"/>
          <w:szCs w:val="24"/>
        </w:rPr>
        <w:t>5 дугаар зүйл</w:t>
      </w:r>
      <w:r w:rsidRPr="00BD3F34">
        <w:rPr>
          <w:rFonts w:ascii="Arial" w:eastAsia="Calibri" w:hAnsi="Arial" w:cs="Times New Roman"/>
          <w:bCs/>
          <w:sz w:val="24"/>
          <w:szCs w:val="24"/>
        </w:rPr>
        <w:t>.</w:t>
      </w:r>
      <w:r w:rsidRPr="00BD3F34">
        <w:rPr>
          <w:rFonts w:ascii="Arial" w:eastAsia="Calibri" w:hAnsi="Arial" w:cs="Times New Roman"/>
          <w:sz w:val="24"/>
          <w:szCs w:val="24"/>
        </w:rPr>
        <w:t>Энэ хуулийг Худалдаа, аж үйлдвэрийн танхимын тухай /шинэчилсэн найруулга/ хууль хүчин төгөлдөр болсон өдрөөс эхлэн дагаж мөрдөнө.</w:t>
      </w:r>
    </w:p>
    <w:p w14:paraId="0E4653FA" w14:textId="77777777" w:rsidR="008A2D1A" w:rsidRPr="00BD3F34" w:rsidRDefault="008A2D1A" w:rsidP="008A2D1A">
      <w:pPr>
        <w:spacing w:after="160" w:line="240" w:lineRule="auto"/>
        <w:ind w:firstLine="720"/>
        <w:rPr>
          <w:rFonts w:ascii="Arial" w:eastAsia="Calibri" w:hAnsi="Arial" w:cs="Times New Roman"/>
          <w:sz w:val="24"/>
          <w:szCs w:val="24"/>
        </w:rPr>
      </w:pPr>
    </w:p>
    <w:p w14:paraId="3B1054BE" w14:textId="77777777" w:rsidR="008A2D1A" w:rsidRPr="00BD3F34" w:rsidRDefault="008A2D1A" w:rsidP="008A2D1A">
      <w:pPr>
        <w:spacing w:after="160" w:line="240" w:lineRule="auto"/>
        <w:ind w:firstLine="720"/>
        <w:rPr>
          <w:rFonts w:ascii="Arial" w:eastAsia="Calibri" w:hAnsi="Arial" w:cs="Times New Roman"/>
          <w:sz w:val="24"/>
          <w:szCs w:val="24"/>
        </w:rPr>
      </w:pPr>
    </w:p>
    <w:p w14:paraId="7C8FDC54" w14:textId="77777777" w:rsidR="008A2D1A" w:rsidRPr="00BD3F34" w:rsidRDefault="008A2D1A" w:rsidP="008A2D1A">
      <w:pPr>
        <w:spacing w:after="0" w:line="240" w:lineRule="auto"/>
        <w:jc w:val="center"/>
      </w:pPr>
      <w:r w:rsidRPr="00BD3F34">
        <w:rPr>
          <w:rFonts w:ascii="Arial" w:eastAsia="Calibri" w:hAnsi="Arial" w:cs="Arial"/>
          <w:bCs/>
          <w:noProof/>
          <w:sz w:val="24"/>
          <w:szCs w:val="24"/>
          <w:lang w:eastAsia="ja-JP"/>
        </w:rPr>
        <w:t>Гарын үсэг</w:t>
      </w:r>
    </w:p>
    <w:p w14:paraId="36048484" w14:textId="77777777" w:rsidR="008A2D1A" w:rsidRPr="00BD3F34" w:rsidRDefault="008A2D1A" w:rsidP="008A2D1A">
      <w:pPr>
        <w:spacing w:line="240" w:lineRule="auto"/>
      </w:pPr>
    </w:p>
    <w:p w14:paraId="665C9B7C" w14:textId="77777777" w:rsidR="008A2D1A" w:rsidRPr="00BD3F34" w:rsidRDefault="008A2D1A" w:rsidP="008A2D1A">
      <w:pPr>
        <w:spacing w:line="240" w:lineRule="auto"/>
      </w:pPr>
    </w:p>
    <w:p w14:paraId="09C5D498" w14:textId="77777777" w:rsidR="008A2D1A" w:rsidRPr="00BD3F34" w:rsidRDefault="008A2D1A" w:rsidP="008A2D1A">
      <w:pPr>
        <w:spacing w:line="240" w:lineRule="auto"/>
      </w:pPr>
    </w:p>
    <w:p w14:paraId="057977F4" w14:textId="77777777" w:rsidR="008A2D1A" w:rsidRPr="00BD3F34" w:rsidRDefault="008A2D1A" w:rsidP="008A2D1A">
      <w:pPr>
        <w:spacing w:line="240" w:lineRule="auto"/>
      </w:pPr>
    </w:p>
    <w:p w14:paraId="1FFB8FFA" w14:textId="77777777" w:rsidR="008A2D1A" w:rsidRPr="00BD3F34" w:rsidRDefault="008A2D1A" w:rsidP="008A2D1A">
      <w:pPr>
        <w:spacing w:line="240" w:lineRule="auto"/>
      </w:pPr>
    </w:p>
    <w:p w14:paraId="10CF367A" w14:textId="77777777" w:rsidR="00A653D9" w:rsidRPr="00BD3F34" w:rsidRDefault="00A653D9" w:rsidP="008A2D1A"/>
    <w:sectPr w:rsidR="00A653D9" w:rsidRPr="00BD3F34" w:rsidSect="008A2D1A">
      <w:footerReference w:type="even" r:id="rId6"/>
      <w:footerReference w:type="default" r:id="rId7"/>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737A" w14:textId="77777777" w:rsidR="00304CC6" w:rsidRDefault="00304CC6" w:rsidP="0056468E">
      <w:pPr>
        <w:spacing w:after="0" w:line="240" w:lineRule="auto"/>
      </w:pPr>
      <w:r>
        <w:separator/>
      </w:r>
    </w:p>
  </w:endnote>
  <w:endnote w:type="continuationSeparator" w:id="0">
    <w:p w14:paraId="0A142769" w14:textId="77777777" w:rsidR="00304CC6" w:rsidRDefault="00304CC6" w:rsidP="0056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5558314"/>
      <w:docPartObj>
        <w:docPartGallery w:val="Page Numbers (Bottom of Page)"/>
        <w:docPartUnique/>
      </w:docPartObj>
    </w:sdtPr>
    <w:sdtContent>
      <w:p w14:paraId="03FE10EE" w14:textId="77777777" w:rsidR="008E0C6E" w:rsidRDefault="009126C1" w:rsidP="00BE52B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C3847" w14:textId="77777777" w:rsidR="008E0C6E" w:rsidRDefault="008E0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E339" w14:textId="77777777" w:rsidR="008E0C6E" w:rsidRDefault="008E0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01AC" w14:textId="77777777" w:rsidR="00304CC6" w:rsidRDefault="00304CC6" w:rsidP="0056468E">
      <w:pPr>
        <w:spacing w:after="0" w:line="240" w:lineRule="auto"/>
      </w:pPr>
      <w:r>
        <w:separator/>
      </w:r>
    </w:p>
  </w:footnote>
  <w:footnote w:type="continuationSeparator" w:id="0">
    <w:p w14:paraId="552F49CE" w14:textId="77777777" w:rsidR="00304CC6" w:rsidRDefault="00304CC6" w:rsidP="0056468E">
      <w:pPr>
        <w:spacing w:after="0" w:line="240" w:lineRule="auto"/>
      </w:pPr>
      <w:r>
        <w:continuationSeparator/>
      </w:r>
    </w:p>
  </w:footnote>
  <w:footnote w:id="1">
    <w:p w14:paraId="7F2ECD47" w14:textId="77777777" w:rsidR="008A2D1A" w:rsidRDefault="008A2D1A" w:rsidP="008A2D1A">
      <w:pPr>
        <w:pStyle w:val="FootnoteText"/>
        <w:jc w:val="both"/>
        <w:rPr>
          <w:rFonts w:ascii="Arial" w:hAnsi="Arial" w:cs="Arial"/>
          <w:color w:val="000000" w:themeColor="text1"/>
          <w:sz w:val="18"/>
          <w:szCs w:val="18"/>
          <w:lang w:val="mn-MN"/>
        </w:rPr>
      </w:pPr>
      <w:r>
        <w:rPr>
          <w:rStyle w:val="FootnoteReference"/>
          <w:rFonts w:ascii="Arial" w:hAnsi="Arial" w:cs="Arial"/>
          <w:sz w:val="18"/>
          <w:szCs w:val="18"/>
        </w:rPr>
        <w:footnoteRef/>
      </w:r>
      <w:r>
        <w:rPr>
          <w:rFonts w:ascii="Arial" w:hAnsi="Arial" w:cs="Arial"/>
          <w:sz w:val="18"/>
          <w:szCs w:val="18"/>
        </w:rPr>
        <w:t xml:space="preserve"> </w:t>
      </w:r>
      <w:proofErr w:type="spellStart"/>
      <w:r>
        <w:rPr>
          <w:rFonts w:ascii="Arial" w:hAnsi="Arial" w:cs="Arial"/>
          <w:color w:val="000000" w:themeColor="text1"/>
          <w:sz w:val="18"/>
          <w:szCs w:val="18"/>
        </w:rPr>
        <w:t>Монгол</w:t>
      </w:r>
      <w:proofErr w:type="spellEnd"/>
      <w:r>
        <w:rPr>
          <w:rFonts w:ascii="Arial" w:hAnsi="Arial" w:cs="Arial"/>
          <w:color w:val="000000" w:themeColor="text1"/>
          <w:sz w:val="18"/>
          <w:szCs w:val="18"/>
        </w:rPr>
        <w:t xml:space="preserve"> Улсын Үндсэн </w:t>
      </w:r>
      <w:proofErr w:type="spellStart"/>
      <w:r>
        <w:rPr>
          <w:rFonts w:ascii="Arial" w:hAnsi="Arial" w:cs="Arial"/>
          <w:color w:val="000000" w:themeColor="text1"/>
          <w:sz w:val="18"/>
          <w:szCs w:val="18"/>
        </w:rPr>
        <w:t>хууль</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Төрийн</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мэдээлэл</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эмхэтгэлийн</w:t>
      </w:r>
      <w:proofErr w:type="spellEnd"/>
      <w:r>
        <w:rPr>
          <w:rFonts w:ascii="Arial" w:hAnsi="Arial" w:cs="Arial"/>
          <w:color w:val="000000" w:themeColor="text1"/>
          <w:sz w:val="18"/>
          <w:szCs w:val="18"/>
        </w:rPr>
        <w:t xml:space="preserve"> 1992 </w:t>
      </w:r>
      <w:proofErr w:type="spellStart"/>
      <w:r>
        <w:rPr>
          <w:rFonts w:ascii="Arial" w:hAnsi="Arial" w:cs="Arial"/>
          <w:color w:val="000000" w:themeColor="text1"/>
          <w:sz w:val="18"/>
          <w:szCs w:val="18"/>
        </w:rPr>
        <w:t>оны</w:t>
      </w:r>
      <w:proofErr w:type="spellEnd"/>
      <w:r>
        <w:rPr>
          <w:rFonts w:ascii="Arial" w:hAnsi="Arial" w:cs="Arial"/>
          <w:color w:val="000000" w:themeColor="text1"/>
          <w:sz w:val="18"/>
          <w:szCs w:val="18"/>
        </w:rPr>
        <w:t xml:space="preserve"> 01 </w:t>
      </w:r>
      <w:proofErr w:type="spellStart"/>
      <w:r>
        <w:rPr>
          <w:rFonts w:ascii="Arial" w:hAnsi="Arial" w:cs="Arial"/>
          <w:color w:val="000000" w:themeColor="text1"/>
          <w:sz w:val="18"/>
          <w:szCs w:val="18"/>
        </w:rPr>
        <w:t>дэх</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дугаарт</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хэвлэгдсэн</w:t>
      </w:r>
      <w:proofErr w:type="spellEnd"/>
      <w:r>
        <w:rPr>
          <w:rFonts w:ascii="Arial" w:hAnsi="Arial" w:cs="Arial"/>
          <w:color w:val="000000" w:themeColor="text1"/>
          <w:sz w:val="18"/>
          <w:szCs w:val="18"/>
          <w:lang w:val="mn-MN"/>
        </w:rPr>
        <w:t>.</w:t>
      </w:r>
    </w:p>
  </w:footnote>
  <w:footnote w:id="2">
    <w:p w14:paraId="41861A00" w14:textId="77777777"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sidRPr="00BD3F34">
        <w:rPr>
          <w:rFonts w:ascii="Arial" w:hAnsi="Arial" w:cs="Arial"/>
          <w:sz w:val="18"/>
          <w:szCs w:val="18"/>
          <w:lang w:val="mn-MN"/>
        </w:rPr>
        <w:t xml:space="preserve"> </w:t>
      </w:r>
      <w:r w:rsidRPr="00BD3F34">
        <w:rPr>
          <w:rFonts w:ascii="Arial" w:hAnsi="Arial" w:cs="Arial"/>
          <w:sz w:val="18"/>
          <w:szCs w:val="18"/>
          <w:lang w:val="mn-MN"/>
        </w:rPr>
        <w:t>Иргэний хууль “Төрийн мэдээлэл” эмхэтгэлийн 2002 оны 07 дахь дугаарт хэвлэгдсэн</w:t>
      </w:r>
      <w:r>
        <w:rPr>
          <w:rFonts w:ascii="Arial" w:hAnsi="Arial" w:cs="Arial"/>
          <w:sz w:val="18"/>
          <w:szCs w:val="18"/>
          <w:lang w:val="mn-MN"/>
        </w:rPr>
        <w:t>.</w:t>
      </w:r>
    </w:p>
  </w:footnote>
  <w:footnote w:id="3">
    <w:p w14:paraId="50A0398E" w14:textId="77777777"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sidRPr="00BD3F34">
        <w:rPr>
          <w:rFonts w:ascii="Arial" w:hAnsi="Arial" w:cs="Arial"/>
          <w:sz w:val="18"/>
          <w:szCs w:val="18"/>
          <w:lang w:val="mn-MN"/>
        </w:rPr>
        <w:t xml:space="preserve"> </w:t>
      </w:r>
      <w:r w:rsidRPr="00BD3F34">
        <w:rPr>
          <w:rFonts w:ascii="Arial" w:hAnsi="Arial" w:cs="Arial"/>
          <w:sz w:val="18"/>
          <w:szCs w:val="18"/>
          <w:lang w:val="mn-MN"/>
        </w:rPr>
        <w:t>Төрийн бус байгууллагын тухай хууль “Төрийн мэдээлэл” эмхэтгэлийн 1997 оны 03 дугаар</w:t>
      </w:r>
      <w:r>
        <w:rPr>
          <w:rFonts w:ascii="Arial" w:hAnsi="Arial" w:cs="Arial"/>
          <w:sz w:val="18"/>
          <w:szCs w:val="18"/>
          <w:lang w:val="mn-MN"/>
        </w:rPr>
        <w:t>т</w:t>
      </w:r>
      <w:r w:rsidRPr="00BD3F34">
        <w:rPr>
          <w:rFonts w:ascii="Arial" w:hAnsi="Arial" w:cs="Arial"/>
          <w:sz w:val="18"/>
          <w:szCs w:val="18"/>
          <w:lang w:val="mn-MN"/>
        </w:rPr>
        <w:t xml:space="preserve"> хэвлэгдсэн</w:t>
      </w:r>
      <w:r>
        <w:rPr>
          <w:rFonts w:ascii="Arial" w:hAnsi="Arial" w:cs="Arial"/>
          <w:sz w:val="18"/>
          <w:szCs w:val="18"/>
          <w:lang w:val="mn-MN"/>
        </w:rPr>
        <w:t>.</w:t>
      </w:r>
    </w:p>
  </w:footnote>
  <w:footnote w:id="4">
    <w:p w14:paraId="2DCCE856" w14:textId="77777777"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sidRPr="00BD3F34">
        <w:rPr>
          <w:rFonts w:ascii="Arial" w:hAnsi="Arial" w:cs="Arial"/>
          <w:sz w:val="18"/>
          <w:szCs w:val="18"/>
          <w:lang w:val="mn-MN"/>
        </w:rPr>
        <w:t xml:space="preserve"> </w:t>
      </w:r>
      <w:r w:rsidRPr="00BD3F34">
        <w:rPr>
          <w:rFonts w:ascii="Arial" w:hAnsi="Arial" w:cs="Arial"/>
          <w:sz w:val="18"/>
          <w:szCs w:val="18"/>
          <w:lang w:val="mn-MN"/>
        </w:rPr>
        <w:t>Улсын бүртгэлийн ерөнхий хууль “Төрийн мэдээлэл” эмхэтгэлийн 2018 оны 30 дахь дугаар</w:t>
      </w:r>
      <w:r>
        <w:rPr>
          <w:rFonts w:ascii="Arial" w:hAnsi="Arial" w:cs="Arial"/>
          <w:sz w:val="18"/>
          <w:szCs w:val="18"/>
          <w:lang w:val="mn-MN"/>
        </w:rPr>
        <w:t>т хэвлэгдсэн.</w:t>
      </w:r>
    </w:p>
  </w:footnote>
  <w:footnote w:id="5">
    <w:p w14:paraId="28F9E65D" w14:textId="77777777" w:rsidR="008A2D1A" w:rsidRDefault="008A2D1A" w:rsidP="008A2D1A">
      <w:pPr>
        <w:pStyle w:val="FootnoteText"/>
        <w:jc w:val="both"/>
        <w:rPr>
          <w:rFonts w:ascii="Arial" w:hAnsi="Arial" w:cs="Arial"/>
          <w:sz w:val="18"/>
          <w:szCs w:val="18"/>
          <w:lang w:val="mn-MN"/>
        </w:rPr>
      </w:pPr>
      <w:r>
        <w:rPr>
          <w:rStyle w:val="FootnoteReference"/>
          <w:rFonts w:ascii="Arial" w:hAnsi="Arial" w:cs="Arial"/>
          <w:sz w:val="18"/>
          <w:szCs w:val="18"/>
        </w:rPr>
        <w:footnoteRef/>
      </w:r>
      <w:r w:rsidRPr="00BD3F34">
        <w:rPr>
          <w:rFonts w:ascii="Arial" w:hAnsi="Arial" w:cs="Arial"/>
          <w:sz w:val="18"/>
          <w:szCs w:val="18"/>
          <w:lang w:val="mn-MN"/>
        </w:rPr>
        <w:t xml:space="preserve"> </w:t>
      </w:r>
      <w:r w:rsidRPr="00BD3F34">
        <w:rPr>
          <w:rFonts w:ascii="Arial" w:hAnsi="Arial" w:cs="Arial"/>
          <w:sz w:val="18"/>
          <w:szCs w:val="18"/>
          <w:lang w:val="mn-MN"/>
        </w:rPr>
        <w:t>Хуулийн этгээдийн улсын бүртгэлийн тухай хууль “Төрийн мэдээлэл” эмхэтгэлийн 2018 оны 30 дахь дугаар</w:t>
      </w:r>
      <w:r>
        <w:rPr>
          <w:rFonts w:ascii="Arial" w:hAnsi="Arial" w:cs="Arial"/>
          <w:sz w:val="18"/>
          <w:szCs w:val="18"/>
          <w:lang w:val="mn-MN"/>
        </w:rPr>
        <w:t>т хэвлэгдсэн.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8E"/>
    <w:rsid w:val="000312B0"/>
    <w:rsid w:val="001044B6"/>
    <w:rsid w:val="001A7FC5"/>
    <w:rsid w:val="00223088"/>
    <w:rsid w:val="002971E2"/>
    <w:rsid w:val="00304CC6"/>
    <w:rsid w:val="00375617"/>
    <w:rsid w:val="003F48F1"/>
    <w:rsid w:val="00400523"/>
    <w:rsid w:val="004542E8"/>
    <w:rsid w:val="0056200D"/>
    <w:rsid w:val="0056468E"/>
    <w:rsid w:val="00567164"/>
    <w:rsid w:val="00586684"/>
    <w:rsid w:val="00672A5C"/>
    <w:rsid w:val="00685DC0"/>
    <w:rsid w:val="006A13D9"/>
    <w:rsid w:val="006F1174"/>
    <w:rsid w:val="00702B3A"/>
    <w:rsid w:val="00722F7A"/>
    <w:rsid w:val="00767A3C"/>
    <w:rsid w:val="007F0DD6"/>
    <w:rsid w:val="008A2D1A"/>
    <w:rsid w:val="008A6F5B"/>
    <w:rsid w:val="008E0C6E"/>
    <w:rsid w:val="009126C1"/>
    <w:rsid w:val="00915701"/>
    <w:rsid w:val="00944D0A"/>
    <w:rsid w:val="00A653D9"/>
    <w:rsid w:val="00B4712C"/>
    <w:rsid w:val="00B96A40"/>
    <w:rsid w:val="00BA5BE7"/>
    <w:rsid w:val="00BA7415"/>
    <w:rsid w:val="00BC3BC9"/>
    <w:rsid w:val="00BD3F34"/>
    <w:rsid w:val="00BF00EB"/>
    <w:rsid w:val="00CC2062"/>
    <w:rsid w:val="00D03603"/>
    <w:rsid w:val="00E4111C"/>
    <w:rsid w:val="00EA1005"/>
    <w:rsid w:val="00EE6B06"/>
    <w:rsid w:val="00EF6FB5"/>
    <w:rsid w:val="00F12C33"/>
    <w:rsid w:val="00F5290B"/>
    <w:rsid w:val="00F67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49E0"/>
  <w15:chartTrackingRefBased/>
  <w15:docId w15:val="{5B1B3E69-D4ED-1D4E-95CB-67504D26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8E"/>
    <w:pPr>
      <w:spacing w:after="200" w:line="276" w:lineRule="auto"/>
    </w:pPr>
    <w:rPr>
      <w:kern w:val="0"/>
      <w:sz w:val="22"/>
      <w:szCs w:val="22"/>
      <w:lang w:val="mn-M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468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56468E"/>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56468E"/>
    <w:rPr>
      <w:vertAlign w:val="superscript"/>
    </w:rPr>
  </w:style>
  <w:style w:type="table" w:styleId="TableGrid">
    <w:name w:val="Table Grid"/>
    <w:basedOn w:val="TableNormal"/>
    <w:uiPriority w:val="59"/>
    <w:rsid w:val="0056468E"/>
    <w:rPr>
      <w:kern w:val="0"/>
      <w:sz w:val="22"/>
      <w:szCs w:val="22"/>
      <w:lang w:val="mn-M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6468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468E"/>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56468E"/>
  </w:style>
  <w:style w:type="paragraph" w:styleId="Footer">
    <w:name w:val="footer"/>
    <w:basedOn w:val="Normal"/>
    <w:link w:val="FooterChar"/>
    <w:uiPriority w:val="99"/>
    <w:unhideWhenUsed/>
    <w:rsid w:val="00564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68E"/>
    <w:rPr>
      <w:kern w:val="0"/>
      <w:sz w:val="22"/>
      <w:szCs w:val="22"/>
      <w:lang w:val="mn-MN"/>
      <w14:ligatures w14:val="none"/>
    </w:rPr>
  </w:style>
  <w:style w:type="character" w:styleId="PageNumber">
    <w:name w:val="page number"/>
    <w:basedOn w:val="DefaultParagraphFont"/>
    <w:uiPriority w:val="99"/>
    <w:semiHidden/>
    <w:unhideWhenUsed/>
    <w:rsid w:val="00564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27</Pages>
  <Words>5433</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Bayasgalan Sainnyambuu</cp:lastModifiedBy>
  <cp:revision>5</cp:revision>
  <cp:lastPrinted>2024-03-22T11:19:00Z</cp:lastPrinted>
  <dcterms:created xsi:type="dcterms:W3CDTF">2025-06-24T05:53:00Z</dcterms:created>
  <dcterms:modified xsi:type="dcterms:W3CDTF">2025-06-25T03:11:00Z</dcterms:modified>
</cp:coreProperties>
</file>