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E8EF" w14:textId="154CAF79" w:rsidR="00C42090" w:rsidRPr="00584132" w:rsidRDefault="00C42090" w:rsidP="00584132">
      <w:pPr>
        <w:pStyle w:val="Title"/>
      </w:pPr>
      <w:r w:rsidRPr="00584132">
        <w:t>ДЭЛГЭРЭНГҮЙ ТАНИЛЦУУЛГА</w:t>
      </w:r>
    </w:p>
    <w:p w14:paraId="29C17CAD" w14:textId="77777777" w:rsidR="005B2556" w:rsidRPr="00967AD3" w:rsidRDefault="005B2556" w:rsidP="00C310EE"/>
    <w:p w14:paraId="72E6DC57" w14:textId="77777777" w:rsidR="006E4E49" w:rsidRPr="00967AD3" w:rsidRDefault="006E4E49" w:rsidP="00C310EE"/>
    <w:p w14:paraId="5A869BB4" w14:textId="22698EBC" w:rsidR="00C310EE" w:rsidRDefault="00C310EE" w:rsidP="00C310EE">
      <w:pPr>
        <w:jc w:val="right"/>
        <w:rPr>
          <w:rStyle w:val="Emphasis"/>
        </w:rPr>
      </w:pPr>
      <w:r>
        <w:rPr>
          <w:rStyle w:val="Emphasis"/>
        </w:rPr>
        <w:t xml:space="preserve">Монгол Улсын Засаг захиргаа, нутаг дэвсгэрийн нэгж, </w:t>
      </w:r>
    </w:p>
    <w:p w14:paraId="79103C00" w14:textId="77777777" w:rsidR="00C310EE" w:rsidRDefault="00C310EE" w:rsidP="00C310EE">
      <w:pPr>
        <w:jc w:val="right"/>
        <w:rPr>
          <w:rStyle w:val="Emphasis"/>
        </w:rPr>
      </w:pPr>
      <w:r>
        <w:rPr>
          <w:rStyle w:val="Emphasis"/>
        </w:rPr>
        <w:t xml:space="preserve">түүний удирдлагын тухай хуульд нэмэлт </w:t>
      </w:r>
      <w:r w:rsidRPr="00F74CC2">
        <w:rPr>
          <w:rStyle w:val="Emphasis"/>
        </w:rPr>
        <w:t xml:space="preserve">оруулах </w:t>
      </w:r>
    </w:p>
    <w:p w14:paraId="7EDAD69D" w14:textId="77777777" w:rsidR="00C310EE" w:rsidRPr="00496DFB" w:rsidRDefault="00C310EE" w:rsidP="00C310EE">
      <w:pPr>
        <w:jc w:val="right"/>
      </w:pPr>
      <w:r w:rsidRPr="00F74CC2">
        <w:rPr>
          <w:rStyle w:val="Emphasis"/>
        </w:rPr>
        <w:t>тухай хуулийн төслийн талаар</w:t>
      </w:r>
    </w:p>
    <w:p w14:paraId="5EACEB17" w14:textId="2C6846BD" w:rsidR="005B2556" w:rsidRPr="00967AD3" w:rsidRDefault="005B2556" w:rsidP="00C310EE"/>
    <w:p w14:paraId="712ECC5A" w14:textId="77777777" w:rsidR="00814850" w:rsidRPr="00967AD3" w:rsidRDefault="00C42090" w:rsidP="00C310EE">
      <w:r w:rsidRPr="00967AD3">
        <w:tab/>
      </w:r>
    </w:p>
    <w:p w14:paraId="1BED9FA6" w14:textId="441F7AFD" w:rsidR="006C7A86" w:rsidRPr="00C310EE" w:rsidRDefault="00584132" w:rsidP="00BF641A">
      <w:r>
        <w:rPr>
          <w:rStyle w:val="Emphasis"/>
        </w:rPr>
        <w:t>Монгол Улсын Засаг захиргаа, нутаг дэвсгэрийн нэгж, түүний удирдлагын тухай хуульд</w:t>
      </w:r>
      <w:r w:rsidR="005C5EB1">
        <w:rPr>
          <w:rStyle w:val="FootnoteReference"/>
        </w:rPr>
        <w:footnoteReference w:id="2"/>
      </w:r>
      <w:r w:rsidR="005C5EB1">
        <w:rPr>
          <w:lang w:val="en-US"/>
        </w:rPr>
        <w:t>/</w:t>
      </w:r>
      <w:r w:rsidR="005C5EB1" w:rsidRPr="005C5EB1">
        <w:t xml:space="preserve"> </w:t>
      </w:r>
      <w:r w:rsidR="005C5EB1">
        <w:t>МУЗЗНДНТУтХ</w:t>
      </w:r>
      <w:r w:rsidR="005C5EB1">
        <w:rPr>
          <w:lang w:val="en-US"/>
        </w:rPr>
        <w:t>/</w:t>
      </w:r>
      <w:r w:rsidR="00FD64B8" w:rsidRPr="00C310EE">
        <w:t>-</w:t>
      </w:r>
      <w:r w:rsidR="00C42090" w:rsidRPr="00C310EE">
        <w:t xml:space="preserve">д нэмэлт, өөрчлөлт оруулах тухай хуулийн төслийг </w:t>
      </w:r>
      <w:r w:rsidR="005A293C">
        <w:t>5</w:t>
      </w:r>
      <w:r w:rsidR="00C42090" w:rsidRPr="00C310EE">
        <w:t xml:space="preserve"> зүйлтэйгээр боловсруулсан</w:t>
      </w:r>
      <w:r w:rsidR="006C7A86" w:rsidRPr="00C310EE">
        <w:t>.</w:t>
      </w:r>
    </w:p>
    <w:p w14:paraId="5A1E9092" w14:textId="77777777" w:rsidR="006C7A86" w:rsidRPr="00967AD3" w:rsidRDefault="006C7A86" w:rsidP="00C310EE"/>
    <w:p w14:paraId="69ECDEE7" w14:textId="75F945AC" w:rsidR="00C42090" w:rsidRPr="00967AD3" w:rsidRDefault="00A30267" w:rsidP="00C310EE">
      <w:r w:rsidRPr="00967AD3">
        <w:t>1.</w:t>
      </w:r>
      <w:r w:rsidR="006C7A86" w:rsidRPr="00967AD3">
        <w:t>Хуулийн төслийн 1 дүгээр зүйл</w:t>
      </w:r>
      <w:r w:rsidRPr="00967AD3">
        <w:t>ийн 1</w:t>
      </w:r>
      <w:r w:rsidR="00586507">
        <w:t>-3</w:t>
      </w:r>
      <w:r w:rsidRPr="00967AD3">
        <w:t xml:space="preserve"> д</w:t>
      </w:r>
      <w:r w:rsidR="00586507">
        <w:t>а</w:t>
      </w:r>
      <w:r w:rsidRPr="00967AD3">
        <w:t>х заалтаар</w:t>
      </w:r>
      <w:r w:rsidR="006C7A86" w:rsidRPr="00967AD3">
        <w:t xml:space="preserve"> </w:t>
      </w:r>
      <w:r w:rsidR="005C5EB1">
        <w:t>МУЗЗНДНТУт</w:t>
      </w:r>
      <w:r w:rsidR="006C7A86" w:rsidRPr="00967AD3">
        <w:t xml:space="preserve"> хуулийн </w:t>
      </w:r>
      <w:r w:rsidR="005C5EB1">
        <w:t>60</w:t>
      </w:r>
      <w:r w:rsidR="005C5EB1" w:rsidRPr="00AF320C">
        <w:t xml:space="preserve"> д</w:t>
      </w:r>
      <w:r w:rsidR="005C5EB1">
        <w:t>у</w:t>
      </w:r>
      <w:r w:rsidR="005C5EB1" w:rsidRPr="00AF320C">
        <w:t>г</w:t>
      </w:r>
      <w:r w:rsidR="005C5EB1">
        <w:t>аа</w:t>
      </w:r>
      <w:r w:rsidR="005C5EB1" w:rsidRPr="00AF320C">
        <w:t xml:space="preserve">р зүйлийн </w:t>
      </w:r>
      <w:r w:rsidR="005C5EB1">
        <w:t>60</w:t>
      </w:r>
      <w:r w:rsidR="005C5EB1" w:rsidRPr="00AF320C">
        <w:t>.</w:t>
      </w:r>
      <w:r w:rsidR="005C5EB1">
        <w:t>1.21</w:t>
      </w:r>
      <w:r w:rsidR="005C5EB1" w:rsidRPr="00AF320C">
        <w:t xml:space="preserve"> дахь </w:t>
      </w:r>
      <w:r w:rsidR="005C5EB1">
        <w:t>заалтад</w:t>
      </w:r>
      <w:r w:rsidR="006C7A86" w:rsidRPr="00967AD3">
        <w:t xml:space="preserve"> “</w:t>
      </w:r>
      <w:r w:rsidR="005C5EB1">
        <w:t>Засаг даргын эрхлэх асуудлын хүрээний зарим агентлагийн дарга, удирдлагыг хуульд заасны дагуу томилж чөлөөлөх</w:t>
      </w:r>
      <w:r w:rsidR="006C7A86" w:rsidRPr="00967AD3">
        <w:t xml:space="preserve">” гэсэн </w:t>
      </w:r>
      <w:r w:rsidR="005C5EB1">
        <w:t>заалт</w:t>
      </w:r>
      <w:r w:rsidR="006C7A86" w:rsidRPr="00967AD3">
        <w:t xml:space="preserve"> нэмэхээр тусгасан</w:t>
      </w:r>
      <w:r w:rsidR="00A43A20" w:rsidRPr="00967AD3">
        <w:t xml:space="preserve"> талаар</w:t>
      </w:r>
      <w:r w:rsidR="2202F8DC" w:rsidRPr="00967AD3">
        <w:t>:</w:t>
      </w:r>
    </w:p>
    <w:p w14:paraId="61F07D50" w14:textId="77777777" w:rsidR="006C7A86" w:rsidRPr="00967AD3" w:rsidRDefault="006C7A86" w:rsidP="00C310EE"/>
    <w:p w14:paraId="4502F88D" w14:textId="77777777" w:rsidR="00586507" w:rsidRDefault="00586507" w:rsidP="00586507">
      <w:r>
        <w:t>Монгол Улсын Үндсэн хуульд оруулсан 2019 оны нэмэлт, өөрчлөлтөд нийцүүлэн 2020 оны 12 дугаар сарын 24-ний өдөр</w:t>
      </w:r>
      <w:r w:rsidRPr="00586507">
        <w:t xml:space="preserve"> </w:t>
      </w:r>
      <w:r>
        <w:t>МУЗЗНДНТУт</w:t>
      </w:r>
      <w:r w:rsidRPr="00967AD3">
        <w:t xml:space="preserve"> хуулий</w:t>
      </w:r>
      <w:r>
        <w:t>г шинэчлэн найруулсан бөгөөд уг шинэчилсэн найруулгаар орон нутгийн чиг үүргийн давхардлыг арилгаж, баг, сум, аймаг, хороо, дүүрэг, нийслэлийн иг үүргийг зааглан, улмаар тухайн чиг үүргийг хэрэгжүүлэх эрх, үүргийг тухайн шатны засаг даргад тусгайлан олгосон байдаг. Энэ хүрээнд:</w:t>
      </w:r>
    </w:p>
    <w:p w14:paraId="59AF6018" w14:textId="4454CB28" w:rsidR="006C7A86" w:rsidRDefault="00586507" w:rsidP="00586507">
      <w:pPr>
        <w:ind w:left="720" w:hanging="11"/>
      </w:pPr>
      <w:r>
        <w:t>1.1.МУЗЗНДНТУт</w:t>
      </w:r>
      <w:r w:rsidRPr="00967AD3">
        <w:t xml:space="preserve"> хуулий</w:t>
      </w:r>
      <w:r>
        <w:t>н 60</w:t>
      </w:r>
      <w:r w:rsidRPr="00AF320C">
        <w:t xml:space="preserve"> д</w:t>
      </w:r>
      <w:r>
        <w:t>у</w:t>
      </w:r>
      <w:r w:rsidRPr="00AF320C">
        <w:t>г</w:t>
      </w:r>
      <w:r>
        <w:t>аа</w:t>
      </w:r>
      <w:r w:rsidRPr="00AF320C">
        <w:t>р зүйл</w:t>
      </w:r>
      <w:r>
        <w:t>д Аймгийн засаг даргын бүрэн эрхийг тогтоож өгсөн заалтууд дунд аймгийн засаг даргын эрхлэх асуудлын хүрээний зарим агентлагийн удирдлагыг хуульд заасны дагуу томилж чөлөөлөх эрхийг шинээр тусгаж өгөхөөр төсөлд тусгав.</w:t>
      </w:r>
    </w:p>
    <w:p w14:paraId="532C2487" w14:textId="77777777" w:rsidR="00A30267" w:rsidRPr="00967AD3" w:rsidRDefault="00A30267" w:rsidP="00586507">
      <w:pPr>
        <w:ind w:firstLine="0"/>
      </w:pPr>
    </w:p>
    <w:p w14:paraId="64CA9380" w14:textId="040293B4" w:rsidR="00586507" w:rsidRDefault="00586507" w:rsidP="00586507">
      <w:pPr>
        <w:ind w:left="720" w:hanging="11"/>
      </w:pPr>
      <w:r>
        <w:t>1.</w:t>
      </w:r>
      <w:r w:rsidR="00A30267" w:rsidRPr="00967AD3">
        <w:t>2.</w:t>
      </w:r>
      <w:r>
        <w:t>МУЗЗНДНТУт</w:t>
      </w:r>
      <w:r w:rsidRPr="00967AD3">
        <w:t xml:space="preserve"> хуулий</w:t>
      </w:r>
      <w:r>
        <w:t>н 62</w:t>
      </w:r>
      <w:r w:rsidRPr="00AF320C">
        <w:t xml:space="preserve"> д</w:t>
      </w:r>
      <w:r>
        <w:t>у</w:t>
      </w:r>
      <w:r w:rsidRPr="00AF320C">
        <w:t>г</w:t>
      </w:r>
      <w:r>
        <w:t>аа</w:t>
      </w:r>
      <w:r w:rsidRPr="00AF320C">
        <w:t>р зүйл</w:t>
      </w:r>
      <w:r>
        <w:t>д Дүүргийн засаг даргын бүрэн эрхийг тогтоож өгсөн заалтууд дунд дүүргийн засаг даргын эрхлэх асуудлын хүрээний зарим агентлагийн удирдлагыг хуульд заасны дагуу томилж чөлөөлөх эрхийг шинээр тусгаж өгөхөөр төсөлд тусгав.</w:t>
      </w:r>
    </w:p>
    <w:p w14:paraId="220219C6" w14:textId="4A897987" w:rsidR="00A30267" w:rsidRDefault="00A30267" w:rsidP="00C310EE"/>
    <w:p w14:paraId="3F857C6B" w14:textId="71E90F85" w:rsidR="00586507" w:rsidRDefault="00586507" w:rsidP="00586507">
      <w:pPr>
        <w:ind w:left="720" w:hanging="11"/>
      </w:pPr>
      <w:r>
        <w:t>1.3</w:t>
      </w:r>
      <w:r w:rsidRPr="00967AD3">
        <w:t>.</w:t>
      </w:r>
      <w:r>
        <w:t>МУЗЗНДНТУт</w:t>
      </w:r>
      <w:r w:rsidRPr="00967AD3">
        <w:t xml:space="preserve"> хуулий</w:t>
      </w:r>
      <w:r>
        <w:t>н 63</w:t>
      </w:r>
      <w:r w:rsidRPr="00AF320C">
        <w:t xml:space="preserve"> д</w:t>
      </w:r>
      <w:r>
        <w:t>у</w:t>
      </w:r>
      <w:r w:rsidRPr="00AF320C">
        <w:t>г</w:t>
      </w:r>
      <w:r>
        <w:t>аа</w:t>
      </w:r>
      <w:r w:rsidRPr="00AF320C">
        <w:t>р зүйл</w:t>
      </w:r>
      <w:r>
        <w:t>д Нийслэлийн засаг даргын бүрэн эрхийг тогтоож өгсөн заалтууд дунд нийслэлийн засаг даргын эрхлэх асуудлын хүрээний зарим агентлагийн удирдлагыг хуульд заасны дагуу томилж чөлөөлөх эрхийг шинээр тусгаж өгөхөөр төсөлд тусгав.</w:t>
      </w:r>
    </w:p>
    <w:p w14:paraId="327B4EA9" w14:textId="77777777" w:rsidR="00586507" w:rsidRPr="00967AD3" w:rsidRDefault="00586507" w:rsidP="00C310EE"/>
    <w:p w14:paraId="07FCE545" w14:textId="150544D3" w:rsidR="00B153AF" w:rsidRPr="00967AD3" w:rsidRDefault="0023096B" w:rsidP="00C310EE">
      <w:r>
        <w:t>2.</w:t>
      </w:r>
      <w:r w:rsidR="00B153AF" w:rsidRPr="00967AD3">
        <w:t xml:space="preserve">Хуулийн төслийн 2 дугаар зүйлийн </w:t>
      </w:r>
      <w:r w:rsidR="00C573D0">
        <w:t>1</w:t>
      </w:r>
      <w:r w:rsidR="00B153AF" w:rsidRPr="00967AD3">
        <w:t xml:space="preserve"> д</w:t>
      </w:r>
      <w:r w:rsidR="00C573D0">
        <w:t>эх</w:t>
      </w:r>
      <w:r w:rsidR="00B153AF" w:rsidRPr="00967AD3">
        <w:t xml:space="preserve"> заалтаар </w:t>
      </w:r>
      <w:r>
        <w:t>МУЗЗНДНТУт</w:t>
      </w:r>
      <w:r w:rsidRPr="00967AD3">
        <w:t xml:space="preserve"> </w:t>
      </w:r>
      <w:r w:rsidR="00B153AF" w:rsidRPr="00967AD3">
        <w:t>хуулийн 3</w:t>
      </w:r>
      <w:r>
        <w:t>8</w:t>
      </w:r>
      <w:r w:rsidR="00B153AF" w:rsidRPr="00967AD3">
        <w:t xml:space="preserve"> дугаар зүйлийн 3</w:t>
      </w:r>
      <w:r>
        <w:t>8</w:t>
      </w:r>
      <w:r w:rsidR="00B153AF" w:rsidRPr="00967AD3">
        <w:t>.</w:t>
      </w:r>
      <w:r>
        <w:t>6</w:t>
      </w:r>
      <w:r w:rsidR="00B153AF" w:rsidRPr="00967AD3">
        <w:t xml:space="preserve"> д</w:t>
      </w:r>
      <w:r>
        <w:t>а</w:t>
      </w:r>
      <w:r w:rsidR="00B153AF" w:rsidRPr="00967AD3">
        <w:t>х</w:t>
      </w:r>
      <w:r>
        <w:t>ь</w:t>
      </w:r>
      <w:r w:rsidR="00B153AF" w:rsidRPr="00967AD3">
        <w:t xml:space="preserve"> заалтыг дараах байдлаар өөрчлөн найруулахаар тусгасан талаар:</w:t>
      </w:r>
    </w:p>
    <w:p w14:paraId="688873BA" w14:textId="77777777" w:rsidR="00B153AF" w:rsidRPr="00967AD3" w:rsidRDefault="00B153AF" w:rsidP="00C310EE"/>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65"/>
        <w:gridCol w:w="4665"/>
      </w:tblGrid>
      <w:tr w:rsidR="00C42090" w:rsidRPr="00097038" w14:paraId="0C323F30" w14:textId="77777777" w:rsidTr="00644ABD">
        <w:trPr>
          <w:trHeight w:val="300"/>
        </w:trPr>
        <w:tc>
          <w:tcPr>
            <w:tcW w:w="4665" w:type="dxa"/>
            <w:shd w:val="clear" w:color="auto" w:fill="D9D9D9" w:themeFill="background1" w:themeFillShade="D9"/>
            <w:tcMar>
              <w:left w:w="105" w:type="dxa"/>
              <w:right w:w="105" w:type="dxa"/>
            </w:tcMar>
            <w:vAlign w:val="center"/>
          </w:tcPr>
          <w:p w14:paraId="61852E85" w14:textId="77777777" w:rsidR="00C42090" w:rsidRPr="00097038" w:rsidRDefault="00C42090" w:rsidP="00097038">
            <w:pPr>
              <w:pStyle w:val="NoSpacing"/>
              <w:rPr>
                <w:rFonts w:ascii="Arial" w:hAnsi="Arial"/>
              </w:rPr>
            </w:pPr>
            <w:r w:rsidRPr="00097038">
              <w:rPr>
                <w:rFonts w:ascii="Arial" w:hAnsi="Arial"/>
              </w:rPr>
              <w:t>ОДООГИЙН ЗОХИЦУУЛАЛТ</w:t>
            </w:r>
          </w:p>
        </w:tc>
        <w:tc>
          <w:tcPr>
            <w:tcW w:w="4665" w:type="dxa"/>
            <w:shd w:val="clear" w:color="auto" w:fill="D9D9D9" w:themeFill="background1" w:themeFillShade="D9"/>
            <w:tcMar>
              <w:left w:w="105" w:type="dxa"/>
              <w:right w:w="105" w:type="dxa"/>
            </w:tcMar>
            <w:vAlign w:val="center"/>
          </w:tcPr>
          <w:p w14:paraId="4D568B7E" w14:textId="77777777" w:rsidR="00C42090" w:rsidRPr="00097038" w:rsidRDefault="00C42090" w:rsidP="00097038">
            <w:pPr>
              <w:pStyle w:val="NoSpacing"/>
              <w:rPr>
                <w:rFonts w:ascii="Arial" w:hAnsi="Arial"/>
              </w:rPr>
            </w:pPr>
            <w:r w:rsidRPr="00097038">
              <w:rPr>
                <w:rFonts w:ascii="Arial" w:hAnsi="Arial"/>
              </w:rPr>
              <w:t>ТӨСЛИЙН ХУВИЛБАР</w:t>
            </w:r>
          </w:p>
        </w:tc>
      </w:tr>
      <w:tr w:rsidR="00C42090" w:rsidRPr="00097038" w14:paraId="39646520" w14:textId="77777777" w:rsidTr="00644ABD">
        <w:trPr>
          <w:trHeight w:val="300"/>
        </w:trPr>
        <w:tc>
          <w:tcPr>
            <w:tcW w:w="4665" w:type="dxa"/>
            <w:tcMar>
              <w:left w:w="105" w:type="dxa"/>
              <w:right w:w="105" w:type="dxa"/>
            </w:tcMar>
            <w:vAlign w:val="center"/>
          </w:tcPr>
          <w:p w14:paraId="1174B67A" w14:textId="64C32E32" w:rsidR="00C42090" w:rsidRPr="00097038" w:rsidRDefault="00097038" w:rsidP="00097038">
            <w:pPr>
              <w:pStyle w:val="NoSpacing"/>
              <w:ind w:firstLine="0"/>
              <w:rPr>
                <w:rFonts w:ascii="Arial" w:hAnsi="Arial"/>
              </w:rPr>
            </w:pPr>
            <w:r w:rsidRPr="00097038">
              <w:rPr>
                <w:rFonts w:ascii="Arial" w:hAnsi="Arial"/>
              </w:rPr>
              <w:lastRenderedPageBreak/>
              <w:t>38.6.Сумын иргэдийн Төлөөлөгчдийн Хурлын төлөөлөгчдийн гуравны нэг хүртэлх хувь нь төрийн захиргааны албан хаагч байж болно.</w:t>
            </w:r>
          </w:p>
        </w:tc>
        <w:tc>
          <w:tcPr>
            <w:tcW w:w="4665" w:type="dxa"/>
            <w:tcMar>
              <w:left w:w="105" w:type="dxa"/>
              <w:right w:w="105" w:type="dxa"/>
            </w:tcMar>
            <w:vAlign w:val="center"/>
          </w:tcPr>
          <w:p w14:paraId="4589252F" w14:textId="5488F356" w:rsidR="00C42090" w:rsidRPr="00097038" w:rsidRDefault="00097038" w:rsidP="00097038">
            <w:pPr>
              <w:pStyle w:val="NoSpacing"/>
              <w:ind w:firstLine="0"/>
              <w:rPr>
                <w:rFonts w:ascii="Arial" w:hAnsi="Arial"/>
              </w:rPr>
            </w:pPr>
            <w:r w:rsidRPr="00097038">
              <w:rPr>
                <w:rFonts w:ascii="Arial" w:hAnsi="Arial"/>
              </w:rPr>
              <w:t>"38.6.Аймаг, сумын Иргэдийн Төлөөлөгчдийн Хурлын төлөөлөгчдийн гуравны нэг хүртэлх хувь нь төрийн захиргааны албан хаагч байж болно</w:t>
            </w:r>
            <w:r w:rsidR="00C42090" w:rsidRPr="00097038">
              <w:rPr>
                <w:rFonts w:ascii="Arial" w:hAnsi="Arial"/>
              </w:rPr>
              <w:t xml:space="preserve">;” гэж </w:t>
            </w:r>
            <w:r w:rsidR="00C42090" w:rsidRPr="00097038">
              <w:rPr>
                <w:rFonts w:ascii="Arial" w:hAnsi="Arial"/>
                <w:b/>
                <w:bCs/>
              </w:rPr>
              <w:t>өөрчлөн найруулах.</w:t>
            </w:r>
          </w:p>
        </w:tc>
      </w:tr>
    </w:tbl>
    <w:p w14:paraId="19BE874E" w14:textId="77777777" w:rsidR="00B153AF" w:rsidRPr="00967AD3" w:rsidRDefault="00B153AF" w:rsidP="00C310EE"/>
    <w:p w14:paraId="511CD005" w14:textId="3A8EF9FE" w:rsidR="00097038" w:rsidRDefault="00C42090" w:rsidP="00C310EE">
      <w:r w:rsidRPr="00967AD3">
        <w:t xml:space="preserve">Энэ </w:t>
      </w:r>
      <w:r w:rsidR="00543C87" w:rsidRPr="00967AD3">
        <w:t xml:space="preserve">өөрчлөлт </w:t>
      </w:r>
      <w:r w:rsidR="00097038">
        <w:t>оруулснаар хөдөө орон нутаг төрийн захиргааны мэргэшсэн, туршлагатай албан хаагч нутгийн өөрөө удирдах ёсны байгууллага болох Иргэдийн төлөөлөгчдийн хурлын сонгуульд нэр дэвшин, улмаар сонгогдсон тохиолдолд төрийн захиргааны албан тушаалаа давхар хаших боломж бүрдэх бөгөөд үүнийг сумын нэгэн адил нийт ИТХ-ын гуравны нэг хүртэлх хувь нь давхар байж болохоор тусгасан болно.</w:t>
      </w:r>
      <w:r w:rsidR="00921D98">
        <w:t xml:space="preserve"> Өөрөөр хэлбэл, аймгийн засаг дарга нь тухайн шатны ИТХ-ийн төлөөлөгчөөр нэр дэвшин сонгогдсон төрийн захиргааны албаны туршлагатай, мэргэшсэн албан хаагчийг тухайн албан тушаалд үлдээх, улмаар дэвшүүлэн томилох замаар мерит зарчмыг төрийн албанд хангуулахад чухал ач холбогдолтой зохицуулалт болох юм. </w:t>
      </w:r>
    </w:p>
    <w:p w14:paraId="3DA35255" w14:textId="6439DA5B" w:rsidR="00C42090" w:rsidRPr="00967AD3" w:rsidRDefault="00C42090" w:rsidP="00C310EE"/>
    <w:p w14:paraId="33E671AC" w14:textId="062E0E86" w:rsidR="00BF6C6C" w:rsidRDefault="004E57EE" w:rsidP="00C310EE">
      <w:r w:rsidRPr="00967AD3">
        <w:t>4</w:t>
      </w:r>
      <w:r w:rsidR="00BF6C6C" w:rsidRPr="00967AD3">
        <w:t>.Хуулийн төслийн 3 дугаар зүйлд</w:t>
      </w:r>
      <w:r w:rsidR="003E71E8">
        <w:t xml:space="preserve"> тухайн хуульд нэмэлтээр оруулсан заалтын улмаар хуулийн зарим заалтын дугаар өөрчлөгдөж буй </w:t>
      </w:r>
      <w:r w:rsidR="648E1370" w:rsidRPr="00967AD3">
        <w:t>талаар</w:t>
      </w:r>
      <w:r w:rsidR="00BF6C6C" w:rsidRPr="00967AD3">
        <w:t>:</w:t>
      </w:r>
    </w:p>
    <w:p w14:paraId="40DCACEA" w14:textId="77777777" w:rsidR="003E7A21" w:rsidRDefault="003E7A21" w:rsidP="00C310EE"/>
    <w:p w14:paraId="375ECF3F" w14:textId="2FEFE32D" w:rsidR="003E7A21" w:rsidRDefault="003E7A21" w:rsidP="00BF12AB">
      <w:pPr>
        <w:ind w:left="720"/>
      </w:pPr>
      <w:r>
        <w:t>4.1.Монгол Улсын Засаг захиргаа, нутаг дэвсгэрийн нэгж, түүний удирдлагын тухай</w:t>
      </w:r>
      <w:r w:rsidRPr="00AF320C">
        <w:t xml:space="preserve"> хуул</w:t>
      </w:r>
      <w:r>
        <w:t>ийн 60 дугаар зүйлийн 60.1.21-д “Засаг даргын эрхлэх асуудлын хүрээний зарим агентлагийн дарга, удирдлагыг хуульд заасны дагуу томилж чөлөөлөх</w:t>
      </w:r>
      <w:r>
        <w:rPr>
          <w:lang w:val="en-US"/>
        </w:rPr>
        <w:t>;</w:t>
      </w:r>
      <w:r w:rsidRPr="00AF320C">
        <w:t>”</w:t>
      </w:r>
      <w:r>
        <w:t xml:space="preserve"> гэсэн заалт нэмэлтээр орж байгаа тул өмнө</w:t>
      </w:r>
      <w:r w:rsidR="00B776B7">
        <w:t xml:space="preserve"> байсан</w:t>
      </w:r>
      <w:r>
        <w:t xml:space="preserve"> 60.1.21 дэх заалтын дугаарыг “60.1.22” гэж,</w:t>
      </w:r>
    </w:p>
    <w:p w14:paraId="05463974" w14:textId="77777777" w:rsidR="003E7A21" w:rsidRDefault="003E7A21" w:rsidP="00BF12AB">
      <w:pPr>
        <w:ind w:left="720"/>
      </w:pPr>
    </w:p>
    <w:p w14:paraId="5C4C4F91" w14:textId="20EB0D8A" w:rsidR="00B776B7" w:rsidRDefault="003E7A21" w:rsidP="00BF12AB">
      <w:pPr>
        <w:ind w:left="720"/>
      </w:pPr>
      <w:r>
        <w:t>4.2.Монгол Улсын Засаг захиргаа, нутаг дэвсгэрийн нэгж, түүний удирдлагын тухай</w:t>
      </w:r>
      <w:r w:rsidRPr="00AF320C">
        <w:t xml:space="preserve"> хуул</w:t>
      </w:r>
      <w:r>
        <w:t xml:space="preserve">ийн 62 дугаар зүйлийн </w:t>
      </w:r>
      <w:r w:rsidRPr="00DA1E8A">
        <w:t>62.1.13</w:t>
      </w:r>
      <w:r>
        <w:t>-д “Засаг даргын эрхлэх асуудлын хүрээний зарим агентлагийн дарга, удирдлагыг хуульд заасны дагуу томилж чөлөөлөх</w:t>
      </w:r>
      <w:r>
        <w:rPr>
          <w:lang w:val="en-US"/>
        </w:rPr>
        <w:t>;</w:t>
      </w:r>
      <w:r w:rsidRPr="00AF320C">
        <w:t>”</w:t>
      </w:r>
      <w:r>
        <w:t xml:space="preserve"> гэсэн заалт нэмэлтээр орж байгаа тул өмнө</w:t>
      </w:r>
      <w:r w:rsidR="00B776B7">
        <w:t xml:space="preserve"> байсан 62.1.13</w:t>
      </w:r>
      <w:r>
        <w:t xml:space="preserve"> дахь заалтын дугаарыг “</w:t>
      </w:r>
      <w:r w:rsidRPr="00DA1E8A">
        <w:t>62.1.1</w:t>
      </w:r>
      <w:r>
        <w:t xml:space="preserve">4” гэж, </w:t>
      </w:r>
    </w:p>
    <w:p w14:paraId="492F2057" w14:textId="77777777" w:rsidR="00B776B7" w:rsidRDefault="00B776B7" w:rsidP="00BF12AB">
      <w:pPr>
        <w:ind w:left="720"/>
      </w:pPr>
    </w:p>
    <w:p w14:paraId="446DE60E" w14:textId="747338F4" w:rsidR="003E7A21" w:rsidRPr="00967AD3" w:rsidRDefault="00B776B7" w:rsidP="00BF12AB">
      <w:pPr>
        <w:ind w:left="720"/>
      </w:pPr>
      <w:r>
        <w:t>4.3.Монгол Улсын Засаг захиргаа, нутаг дэвсгэрийн нэгж, түүний удирдлагын тухай</w:t>
      </w:r>
      <w:r w:rsidRPr="00AF320C">
        <w:t xml:space="preserve"> хуул</w:t>
      </w:r>
      <w:r>
        <w:t xml:space="preserve">ийн 63 дугаар зүйлийн </w:t>
      </w:r>
      <w:r w:rsidRPr="00DA1E8A">
        <w:t>6</w:t>
      </w:r>
      <w:r>
        <w:t>3</w:t>
      </w:r>
      <w:r w:rsidRPr="00DA1E8A">
        <w:t>.1.13</w:t>
      </w:r>
      <w:r>
        <w:t>-д “Засаг даргын эрхлэх асуудлын хүрээний зарим агентлагийн дарга, удирдлагыг хуульд заасны дагуу томилж чөлөөлөх</w:t>
      </w:r>
      <w:r>
        <w:rPr>
          <w:lang w:val="en-US"/>
        </w:rPr>
        <w:t>;</w:t>
      </w:r>
      <w:r w:rsidRPr="00AF320C">
        <w:t>”</w:t>
      </w:r>
      <w:r>
        <w:t xml:space="preserve"> гэсэн заалт нэмэлтээр орж байгаа тул өмнө байсан </w:t>
      </w:r>
      <w:r w:rsidR="003E7A21">
        <w:t>63 дугаар зүйлийн 63.1.13 дахь заалтын дугаарыг “63.1.14” гэж, 63.1.14 дэх заалтын дугаарыг “63.1.15” гэж, 63.1.15 дахь заалтын дугаарыг “63.1.16” гэж тус тус өөрчилс</w:t>
      </w:r>
      <w:r>
        <w:t>өн.</w:t>
      </w:r>
    </w:p>
    <w:p w14:paraId="03D00FC2" w14:textId="77777777" w:rsidR="0021278B" w:rsidRPr="00967AD3" w:rsidRDefault="0021278B" w:rsidP="00BF12AB">
      <w:pPr>
        <w:ind w:firstLine="0"/>
      </w:pPr>
    </w:p>
    <w:p w14:paraId="4BB1B1D2" w14:textId="035CCFF9" w:rsidR="0097368E" w:rsidRPr="00967AD3" w:rsidRDefault="002276E8" w:rsidP="00C310EE">
      <w:r w:rsidRPr="00967AD3">
        <w:t xml:space="preserve">5.Хуулийн төслийн </w:t>
      </w:r>
      <w:r w:rsidR="0097368E" w:rsidRPr="00967AD3">
        <w:t xml:space="preserve">4 дүгээр зүйлээр </w:t>
      </w:r>
      <w:r w:rsidR="00BF12AB">
        <w:t>Монгол Улсын Засаг захиргаа, нутаг дэвсгэрийн нэгж, түүний удирдлагын тухай</w:t>
      </w:r>
      <w:r w:rsidR="00BF12AB" w:rsidRPr="00AF320C">
        <w:t xml:space="preserve"> хуул</w:t>
      </w:r>
      <w:r w:rsidR="00BF12AB">
        <w:t>ийн 38 дугаар зүйлийн 38</w:t>
      </w:r>
      <w:r w:rsidR="00BF12AB" w:rsidRPr="00DA1E8A">
        <w:t>.</w:t>
      </w:r>
      <w:r w:rsidR="00BF12AB">
        <w:t xml:space="preserve">6 </w:t>
      </w:r>
      <w:r w:rsidR="0097368E" w:rsidRPr="00967AD3">
        <w:t xml:space="preserve">дахь </w:t>
      </w:r>
      <w:r w:rsidR="00BF12AB">
        <w:t xml:space="preserve">хэсгийн тайлбарыг хасахаар </w:t>
      </w:r>
      <w:r w:rsidR="003224E8" w:rsidRPr="00967AD3">
        <w:t>тусгасан талаар:</w:t>
      </w:r>
    </w:p>
    <w:p w14:paraId="5FAAD8D7" w14:textId="77777777" w:rsidR="002276E8" w:rsidRPr="00967AD3" w:rsidRDefault="002276E8" w:rsidP="00C310EE"/>
    <w:p w14:paraId="2F29594B" w14:textId="21EDA532" w:rsidR="0022609E" w:rsidRDefault="0022609E" w:rsidP="0022609E">
      <w:pPr>
        <w:ind w:left="720" w:firstLine="0"/>
      </w:pPr>
      <w:r>
        <w:t xml:space="preserve">Хуулийн 38 дугаар зүйлийн 38.6 дахь хэсгийг </w:t>
      </w:r>
      <w:r w:rsidRPr="00193829">
        <w:t>2024 оны орон нутгийн ээлжит сонгуулиас эхлэн дагаж мөрдөх</w:t>
      </w:r>
      <w:r>
        <w:t xml:space="preserve">өөр тусгасан байх бөгөөд 2024 оны </w:t>
      </w:r>
      <w:r w:rsidRPr="00193829">
        <w:t>2024 оны орон нутгийн ээлжит сонгуул</w:t>
      </w:r>
      <w:r>
        <w:t xml:space="preserve">ь нэгэнт болж өнгөрснөөр энэ зүйл хэрэгжиж эхлээд байгаа болно. Иймд энэ зүйл хэсгийг өөрчлөн найруулж, уг зүйлийн зохицуулалт нь зөвхөн “сумын” гэж байсныг “аймаг” гэж нэмж </w:t>
      </w:r>
      <w:r>
        <w:lastRenderedPageBreak/>
        <w:t>найруулснаар хуулийн зүйлийн дараах тайлбарыг хасах нөхцөл бүрдсэн болно.</w:t>
      </w:r>
    </w:p>
    <w:p w14:paraId="7CF721B9" w14:textId="141E80EB" w:rsidR="0022609E" w:rsidRDefault="0022609E" w:rsidP="0022609E">
      <w:pPr>
        <w:ind w:left="1440" w:firstLine="0"/>
      </w:pPr>
      <w:r w:rsidRPr="00193829">
        <w:t>"Тайлбар: -Энэ хэсгийг 2024 оны орон нутгийн ээлжит сонгуулиас эхлэн дагаж мөрдөх бөгөөд 2024 оны орон нутгийн ээлжит сонгуулийн дүн гарах хүртэл аймаг, нийслэл, сум, дүүргийн иргэдийн Хурлын Төлөөлөгчдийн гуравны нэг хүртэлх хувь нь төрийн захиргааны албан тушаал эрхэлж болно."</w:t>
      </w:r>
    </w:p>
    <w:p w14:paraId="6B30BC91" w14:textId="77777777" w:rsidR="0022609E" w:rsidRDefault="0022609E" w:rsidP="0022609E">
      <w:pPr>
        <w:ind w:left="1440" w:firstLine="0"/>
      </w:pPr>
    </w:p>
    <w:p w14:paraId="717EE8B3" w14:textId="7F55B183" w:rsidR="0022609E" w:rsidRDefault="0022609E" w:rsidP="0022609E">
      <w:pPr>
        <w:pStyle w:val="NoSpacing"/>
      </w:pPr>
      <w:r>
        <w:t>6.Монгол Улсын Засаг захиргаа, нутаг дэвсгэрийн нэгж, түүний удирдлагын тухай</w:t>
      </w:r>
      <w:r w:rsidRPr="00AF320C">
        <w:t xml:space="preserve"> хуул</w:t>
      </w:r>
      <w:r>
        <w:t xml:space="preserve">ьд нэмэлт, өөрчлөлт оруулах тухай хуулийг 2026 оны </w:t>
      </w:r>
      <w:r w:rsidR="00BF641A">
        <w:t>0</w:t>
      </w:r>
      <w:r>
        <w:t xml:space="preserve">1 дүгээр сарын </w:t>
      </w:r>
      <w:r w:rsidR="00BF641A">
        <w:t>0</w:t>
      </w:r>
      <w:r>
        <w:t>1-ний өдрөөс эхлэн дагаж мөрдөхөөр тусгасан талаар:</w:t>
      </w:r>
    </w:p>
    <w:p w14:paraId="0E165CB8" w14:textId="77777777" w:rsidR="0022609E" w:rsidRDefault="0022609E" w:rsidP="0022609E">
      <w:pPr>
        <w:pStyle w:val="NoSpacing"/>
      </w:pPr>
    </w:p>
    <w:p w14:paraId="14727083" w14:textId="3B3A1DB8" w:rsidR="007F405E" w:rsidRDefault="007F405E" w:rsidP="0022609E">
      <w:pPr>
        <w:pStyle w:val="NoSpacing"/>
      </w:pPr>
      <w:r>
        <w:t>Хуулийн төсөлд Засаг дарга</w:t>
      </w:r>
      <w:r w:rsidR="008F2EE0">
        <w:t>д</w:t>
      </w:r>
      <w:r>
        <w:t xml:space="preserve"> өөрийн эрхлэх асуудлын хүрээний агентлагийн удирдлагыг томил</w:t>
      </w:r>
      <w:r w:rsidR="008F2EE0">
        <w:t xml:space="preserve">ох, чөлөөлөх эрхийг олгосноор өмнөх удирдлага жилийн үйл ажиллагааны тайланг тавих, ажил үүргээ дүгнүүлэх боломжийг олгох үүднээс хууль батлагдсаны дараагийн жилийн </w:t>
      </w:r>
      <w:r w:rsidR="00BF641A">
        <w:t>0</w:t>
      </w:r>
      <w:r w:rsidR="008F2EE0">
        <w:t xml:space="preserve">1 дүгээр сарын </w:t>
      </w:r>
      <w:r w:rsidR="00BF641A">
        <w:t>0</w:t>
      </w:r>
      <w:r w:rsidR="008F2EE0">
        <w:t>1-</w:t>
      </w:r>
      <w:r w:rsidR="00BF641A">
        <w:t>ний өдрөөс</w:t>
      </w:r>
      <w:r w:rsidR="008F2EE0">
        <w:t xml:space="preserve"> хүчин төгөлдөр дагаж мөрдөгдөхөөр тусгалаа.</w:t>
      </w:r>
    </w:p>
    <w:p w14:paraId="05414575" w14:textId="2CB20743" w:rsidR="0022609E" w:rsidRPr="00193829" w:rsidRDefault="0022609E" w:rsidP="0022609E"/>
    <w:p w14:paraId="14F37516" w14:textId="77777777" w:rsidR="002276E8" w:rsidRPr="00967AD3" w:rsidRDefault="002276E8" w:rsidP="00C310EE"/>
    <w:p w14:paraId="77C2B208" w14:textId="77777777" w:rsidR="0021278B" w:rsidRPr="00967AD3" w:rsidRDefault="0021278B" w:rsidP="00C310EE"/>
    <w:p w14:paraId="7C54FBDE" w14:textId="77777777" w:rsidR="00D07B50" w:rsidRPr="00967AD3" w:rsidRDefault="00D07B50" w:rsidP="00C310EE"/>
    <w:p w14:paraId="7BC61BDD" w14:textId="77777777" w:rsidR="006E4E49" w:rsidRPr="00967AD3" w:rsidRDefault="006E4E49" w:rsidP="00C310EE"/>
    <w:p w14:paraId="3C2CF4EE" w14:textId="1B2F2C60" w:rsidR="00A8510D" w:rsidRPr="00967AD3" w:rsidRDefault="00BF6C6C" w:rsidP="00683517">
      <w:pPr>
        <w:ind w:firstLine="0"/>
        <w:jc w:val="center"/>
      </w:pPr>
      <w:r w:rsidRPr="00967AD3">
        <w:t>---оОо---</w:t>
      </w:r>
    </w:p>
    <w:p w14:paraId="04CF6DEA" w14:textId="77777777" w:rsidR="00C5576C" w:rsidRPr="00967AD3" w:rsidRDefault="00C5576C" w:rsidP="00C310EE"/>
    <w:p w14:paraId="08541181" w14:textId="77777777" w:rsidR="00C5576C" w:rsidRPr="00967AD3" w:rsidRDefault="00C5576C" w:rsidP="00C310EE"/>
    <w:p w14:paraId="026F45C7" w14:textId="77777777" w:rsidR="00C5576C" w:rsidRPr="00967AD3" w:rsidRDefault="00C5576C" w:rsidP="00C310EE"/>
    <w:p w14:paraId="555DC195" w14:textId="77777777" w:rsidR="00C5576C" w:rsidRPr="00967AD3" w:rsidRDefault="00C5576C" w:rsidP="00C310EE"/>
    <w:p w14:paraId="6E3EFE8F" w14:textId="77777777" w:rsidR="00C5576C" w:rsidRPr="00967AD3" w:rsidRDefault="00C5576C" w:rsidP="00C310EE"/>
    <w:p w14:paraId="2124248C" w14:textId="77777777" w:rsidR="00C5576C" w:rsidRPr="00967AD3" w:rsidRDefault="00C5576C" w:rsidP="00C310EE"/>
    <w:p w14:paraId="0893C999" w14:textId="77777777" w:rsidR="00C5576C" w:rsidRPr="00967AD3" w:rsidRDefault="00C5576C" w:rsidP="00C310EE"/>
    <w:p w14:paraId="10A1E71E" w14:textId="77777777" w:rsidR="00C5576C" w:rsidRPr="00967AD3" w:rsidRDefault="00C5576C" w:rsidP="00C310EE"/>
    <w:p w14:paraId="6CD31498" w14:textId="77777777" w:rsidR="00C5576C" w:rsidRPr="00967AD3" w:rsidRDefault="00C5576C" w:rsidP="00C310EE"/>
    <w:p w14:paraId="765DBB62" w14:textId="77777777" w:rsidR="00C5576C" w:rsidRPr="00967AD3" w:rsidRDefault="00C5576C" w:rsidP="00C310EE"/>
    <w:p w14:paraId="3820137B" w14:textId="77777777" w:rsidR="00C5576C" w:rsidRPr="00967AD3" w:rsidRDefault="00C5576C" w:rsidP="00C310EE"/>
    <w:p w14:paraId="040B3462" w14:textId="77777777" w:rsidR="00C5576C" w:rsidRPr="00967AD3" w:rsidRDefault="00C5576C" w:rsidP="00C310EE"/>
    <w:p w14:paraId="456B5ED7" w14:textId="77777777" w:rsidR="00C5576C" w:rsidRDefault="00C5576C" w:rsidP="00C310EE"/>
    <w:p w14:paraId="1C2B448C" w14:textId="77777777" w:rsidR="00BF641A" w:rsidRDefault="00BF641A" w:rsidP="00C310EE"/>
    <w:p w14:paraId="44FC84E2" w14:textId="77777777" w:rsidR="00BF641A" w:rsidRDefault="00BF641A" w:rsidP="00C310EE"/>
    <w:p w14:paraId="7E7B292D" w14:textId="77777777" w:rsidR="00BF641A" w:rsidRDefault="00BF641A" w:rsidP="00C310EE"/>
    <w:p w14:paraId="31521737" w14:textId="77777777" w:rsidR="00BF641A" w:rsidRDefault="00BF641A" w:rsidP="00C310EE"/>
    <w:p w14:paraId="51B4A38E" w14:textId="77777777" w:rsidR="00BF641A" w:rsidRDefault="00BF641A" w:rsidP="00E81699">
      <w:pPr>
        <w:ind w:firstLine="0"/>
      </w:pPr>
    </w:p>
    <w:p w14:paraId="29C4A60D" w14:textId="77777777" w:rsidR="00BF641A" w:rsidRDefault="00BF641A" w:rsidP="00C310EE"/>
    <w:p w14:paraId="75FB3544" w14:textId="77777777" w:rsidR="00BF641A" w:rsidRDefault="00BF641A" w:rsidP="00C310EE"/>
    <w:p w14:paraId="0592B49F" w14:textId="77777777" w:rsidR="00BF641A" w:rsidRDefault="00BF641A" w:rsidP="00C310EE"/>
    <w:p w14:paraId="5D338372" w14:textId="77777777" w:rsidR="00BF641A" w:rsidRDefault="00BF641A" w:rsidP="00C310EE"/>
    <w:p w14:paraId="595414E1" w14:textId="77777777" w:rsidR="00BF641A" w:rsidRDefault="00BF641A" w:rsidP="00C310EE"/>
    <w:p w14:paraId="135E827B" w14:textId="77777777" w:rsidR="000A00A2" w:rsidRDefault="000A00A2" w:rsidP="00C310EE"/>
    <w:p w14:paraId="111A5A59" w14:textId="77777777" w:rsidR="000A00A2" w:rsidRDefault="000A00A2" w:rsidP="00C310EE"/>
    <w:p w14:paraId="5C6F7F76" w14:textId="77777777" w:rsidR="000A00A2" w:rsidRDefault="000A00A2" w:rsidP="00C310EE"/>
    <w:p w14:paraId="2338AADE" w14:textId="77777777" w:rsidR="000A00A2" w:rsidRDefault="000A00A2" w:rsidP="00C310EE"/>
    <w:p w14:paraId="22B376DB" w14:textId="77777777" w:rsidR="000A00A2" w:rsidRDefault="000A00A2" w:rsidP="00C310EE"/>
    <w:p w14:paraId="074C148D" w14:textId="77777777" w:rsidR="000A00A2" w:rsidRPr="00967AD3" w:rsidRDefault="000A00A2" w:rsidP="00C310EE"/>
    <w:p w14:paraId="11BDBC9E" w14:textId="77777777" w:rsidR="00C5576C" w:rsidRPr="00967AD3" w:rsidRDefault="00C5576C" w:rsidP="00C310EE"/>
    <w:p w14:paraId="234A4079" w14:textId="77777777" w:rsidR="00C5576C" w:rsidRPr="00967AD3" w:rsidRDefault="00C5576C" w:rsidP="00C310EE"/>
    <w:p w14:paraId="770AA855" w14:textId="77777777" w:rsidR="00C5576C" w:rsidRPr="00967AD3" w:rsidRDefault="00C5576C" w:rsidP="00C310EE"/>
    <w:p w14:paraId="578A43DA" w14:textId="5BA61664" w:rsidR="00BF6C6C" w:rsidRPr="00967AD3" w:rsidRDefault="00BF6C6C" w:rsidP="00BF641A">
      <w:pPr>
        <w:jc w:val="center"/>
      </w:pPr>
    </w:p>
    <w:sectPr w:rsidR="00BF6C6C" w:rsidRPr="00967AD3" w:rsidSect="00AC05AA">
      <w:headerReference w:type="default" r:id="rId7"/>
      <w:footerReference w:type="default" r:id="rId8"/>
      <w:pgSz w:w="11906" w:h="16838"/>
      <w:pgMar w:top="1134"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3945" w14:textId="77777777" w:rsidR="0092001C" w:rsidRDefault="0092001C" w:rsidP="00C310EE">
      <w:r>
        <w:separator/>
      </w:r>
    </w:p>
  </w:endnote>
  <w:endnote w:type="continuationSeparator" w:id="0">
    <w:p w14:paraId="568C9951" w14:textId="77777777" w:rsidR="0092001C" w:rsidRDefault="0092001C" w:rsidP="00C310EE">
      <w:r>
        <w:continuationSeparator/>
      </w:r>
    </w:p>
  </w:endnote>
  <w:endnote w:type="continuationNotice" w:id="1">
    <w:p w14:paraId="12767C57" w14:textId="77777777" w:rsidR="0092001C" w:rsidRDefault="0092001C" w:rsidP="00C31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233467"/>
      <w:docPartObj>
        <w:docPartGallery w:val="Page Numbers (Bottom of Page)"/>
        <w:docPartUnique/>
      </w:docPartObj>
    </w:sdtPr>
    <w:sdtContent>
      <w:p w14:paraId="313578BD" w14:textId="367E7EB9" w:rsidR="00BF6C6C" w:rsidRDefault="00BF6C6C" w:rsidP="00C310EE">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09B1999E" w14:textId="77777777" w:rsidR="00BF6C6C" w:rsidRDefault="00BF6C6C" w:rsidP="00C31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B7BA1" w14:textId="77777777" w:rsidR="0092001C" w:rsidRDefault="0092001C" w:rsidP="00C310EE">
      <w:r>
        <w:separator/>
      </w:r>
    </w:p>
  </w:footnote>
  <w:footnote w:type="continuationSeparator" w:id="0">
    <w:p w14:paraId="3D4751CD" w14:textId="77777777" w:rsidR="0092001C" w:rsidRDefault="0092001C" w:rsidP="00C310EE">
      <w:r>
        <w:continuationSeparator/>
      </w:r>
    </w:p>
  </w:footnote>
  <w:footnote w:type="continuationNotice" w:id="1">
    <w:p w14:paraId="2558C6BE" w14:textId="77777777" w:rsidR="0092001C" w:rsidRDefault="0092001C" w:rsidP="00C310EE"/>
  </w:footnote>
  <w:footnote w:id="2">
    <w:p w14:paraId="3A02E0CA" w14:textId="77777777" w:rsidR="005C5EB1" w:rsidRPr="005A293C" w:rsidRDefault="005C5EB1" w:rsidP="005C5EB1">
      <w:pPr>
        <w:pStyle w:val="FootnoteText"/>
        <w:ind w:firstLine="0"/>
      </w:pPr>
      <w:r>
        <w:rPr>
          <w:rStyle w:val="FootnoteReference"/>
        </w:rPr>
        <w:footnoteRef/>
      </w:r>
      <w:r>
        <w:t xml:space="preserve"> </w:t>
      </w:r>
      <w:r w:rsidRPr="009C2151">
        <w:t>202</w:t>
      </w:r>
      <w:r>
        <w:t>0</w:t>
      </w:r>
      <w:r w:rsidRPr="009C2151">
        <w:t xml:space="preserve"> оны </w:t>
      </w:r>
      <w:r>
        <w:t>12</w:t>
      </w:r>
      <w:r w:rsidRPr="009C2151">
        <w:t xml:space="preserve"> дугаар сарын </w:t>
      </w:r>
      <w:r>
        <w:t>20</w:t>
      </w:r>
      <w:r w:rsidRPr="009C2151">
        <w:t>-ны өдөр батлагдаж, 202</w:t>
      </w:r>
      <w:r>
        <w:t>2</w:t>
      </w:r>
      <w:r w:rsidRPr="009C2151">
        <w:t xml:space="preserve"> оны 1 дүгээр сарын 1-ний өдрөөс эхлэх</w:t>
      </w:r>
      <w:r>
        <w:t xml:space="preserve"> дагаж мөрдсөн </w:t>
      </w:r>
      <w:r w:rsidRPr="009C2151">
        <w:t xml:space="preserve">Монгол Улсын </w:t>
      </w:r>
      <w:r>
        <w:t>Засаг захиргаа, нутаг дэвсгэрийн нэгж, түүний удирлагын тухай</w:t>
      </w:r>
      <w:r w:rsidRPr="009C2151">
        <w:t xml:space="preserve"> хууль </w:t>
      </w:r>
      <w:hyperlink r:id="rId1" w:history="1">
        <w:r w:rsidRPr="00455A41">
          <w:rPr>
            <w:rStyle w:val="Hyperlink"/>
          </w:rPr>
          <w:t>https://legalinfo.mn/mn/detail/16106891904801</w:t>
        </w:r>
      </w:hyperlink>
      <w:r>
        <w:t xml:space="preserve"> </w:t>
      </w:r>
    </w:p>
    <w:p w14:paraId="49BDAB48" w14:textId="1B766D8B" w:rsidR="005C5EB1" w:rsidRDefault="005C5EB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80BF" w14:textId="30757E50" w:rsidR="009B28A7" w:rsidRPr="009B28A7" w:rsidRDefault="009B28A7" w:rsidP="00C310EE">
    <w:pPr>
      <w:pStyle w:val="Header"/>
    </w:pPr>
  </w:p>
  <w:p w14:paraId="2B442D10" w14:textId="4AD68CC8" w:rsidR="00B31A89" w:rsidRPr="00B31A89" w:rsidRDefault="00B31A89" w:rsidP="00C310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90"/>
    <w:rsid w:val="00001616"/>
    <w:rsid w:val="000038E9"/>
    <w:rsid w:val="00004809"/>
    <w:rsid w:val="00005B21"/>
    <w:rsid w:val="00012C3A"/>
    <w:rsid w:val="00015F2F"/>
    <w:rsid w:val="000265A4"/>
    <w:rsid w:val="00026D71"/>
    <w:rsid w:val="00027FDD"/>
    <w:rsid w:val="000405EF"/>
    <w:rsid w:val="0004067C"/>
    <w:rsid w:val="000420CD"/>
    <w:rsid w:val="0004286B"/>
    <w:rsid w:val="0004455F"/>
    <w:rsid w:val="000509E9"/>
    <w:rsid w:val="00051C6F"/>
    <w:rsid w:val="00053D21"/>
    <w:rsid w:val="00055429"/>
    <w:rsid w:val="00061985"/>
    <w:rsid w:val="000640D5"/>
    <w:rsid w:val="00066335"/>
    <w:rsid w:val="000672C3"/>
    <w:rsid w:val="00080528"/>
    <w:rsid w:val="00080889"/>
    <w:rsid w:val="00080FE9"/>
    <w:rsid w:val="0008797B"/>
    <w:rsid w:val="0009522A"/>
    <w:rsid w:val="0009537D"/>
    <w:rsid w:val="00097038"/>
    <w:rsid w:val="000A00A2"/>
    <w:rsid w:val="000A450F"/>
    <w:rsid w:val="000A6874"/>
    <w:rsid w:val="000B0793"/>
    <w:rsid w:val="000B1F03"/>
    <w:rsid w:val="000B318A"/>
    <w:rsid w:val="000B587B"/>
    <w:rsid w:val="000B7220"/>
    <w:rsid w:val="000C0113"/>
    <w:rsid w:val="000C05FE"/>
    <w:rsid w:val="000C207F"/>
    <w:rsid w:val="000C3F01"/>
    <w:rsid w:val="000C429A"/>
    <w:rsid w:val="000C4F03"/>
    <w:rsid w:val="000D3343"/>
    <w:rsid w:val="000D7122"/>
    <w:rsid w:val="000E01EA"/>
    <w:rsid w:val="000E39B4"/>
    <w:rsid w:val="000E5547"/>
    <w:rsid w:val="000E5B5A"/>
    <w:rsid w:val="000E7BB3"/>
    <w:rsid w:val="000F3483"/>
    <w:rsid w:val="000F4704"/>
    <w:rsid w:val="00102DE1"/>
    <w:rsid w:val="001067F1"/>
    <w:rsid w:val="001079EA"/>
    <w:rsid w:val="001103F4"/>
    <w:rsid w:val="00110F46"/>
    <w:rsid w:val="0011196B"/>
    <w:rsid w:val="0011347A"/>
    <w:rsid w:val="00123D6E"/>
    <w:rsid w:val="001268A1"/>
    <w:rsid w:val="00127654"/>
    <w:rsid w:val="001362B6"/>
    <w:rsid w:val="001426D3"/>
    <w:rsid w:val="00142AAF"/>
    <w:rsid w:val="001601FD"/>
    <w:rsid w:val="0016370B"/>
    <w:rsid w:val="00163D21"/>
    <w:rsid w:val="00175317"/>
    <w:rsid w:val="0018680C"/>
    <w:rsid w:val="00192B1F"/>
    <w:rsid w:val="00192B4C"/>
    <w:rsid w:val="00193CE4"/>
    <w:rsid w:val="001947BB"/>
    <w:rsid w:val="00197728"/>
    <w:rsid w:val="001B2930"/>
    <w:rsid w:val="001B5550"/>
    <w:rsid w:val="001C2004"/>
    <w:rsid w:val="001C359A"/>
    <w:rsid w:val="001D16A2"/>
    <w:rsid w:val="001D7248"/>
    <w:rsid w:val="001D75CB"/>
    <w:rsid w:val="001E1912"/>
    <w:rsid w:val="001E75F5"/>
    <w:rsid w:val="001F189F"/>
    <w:rsid w:val="001F3618"/>
    <w:rsid w:val="001F4293"/>
    <w:rsid w:val="001F720D"/>
    <w:rsid w:val="001F7270"/>
    <w:rsid w:val="002004D1"/>
    <w:rsid w:val="00204CDA"/>
    <w:rsid w:val="0021278B"/>
    <w:rsid w:val="00220B52"/>
    <w:rsid w:val="00221E24"/>
    <w:rsid w:val="0022609E"/>
    <w:rsid w:val="002276E8"/>
    <w:rsid w:val="0023096B"/>
    <w:rsid w:val="002672B0"/>
    <w:rsid w:val="002759D1"/>
    <w:rsid w:val="00282AE4"/>
    <w:rsid w:val="00285A33"/>
    <w:rsid w:val="0029062D"/>
    <w:rsid w:val="0029295B"/>
    <w:rsid w:val="00294CC2"/>
    <w:rsid w:val="002A0753"/>
    <w:rsid w:val="002A09DE"/>
    <w:rsid w:val="002A1794"/>
    <w:rsid w:val="002A2401"/>
    <w:rsid w:val="002B37DD"/>
    <w:rsid w:val="002B6C03"/>
    <w:rsid w:val="002C2AD4"/>
    <w:rsid w:val="002D01C7"/>
    <w:rsid w:val="002D629E"/>
    <w:rsid w:val="002E33D9"/>
    <w:rsid w:val="002F3BDD"/>
    <w:rsid w:val="002F59C5"/>
    <w:rsid w:val="002F6500"/>
    <w:rsid w:val="003001C3"/>
    <w:rsid w:val="003022CD"/>
    <w:rsid w:val="003026D4"/>
    <w:rsid w:val="00310A25"/>
    <w:rsid w:val="00311C10"/>
    <w:rsid w:val="00312417"/>
    <w:rsid w:val="00316157"/>
    <w:rsid w:val="003224E8"/>
    <w:rsid w:val="00331B3C"/>
    <w:rsid w:val="003505B5"/>
    <w:rsid w:val="00352B9E"/>
    <w:rsid w:val="00360183"/>
    <w:rsid w:val="003605E8"/>
    <w:rsid w:val="00361A7F"/>
    <w:rsid w:val="003745F5"/>
    <w:rsid w:val="003810A0"/>
    <w:rsid w:val="00383970"/>
    <w:rsid w:val="0039081E"/>
    <w:rsid w:val="00390A7C"/>
    <w:rsid w:val="00394E6D"/>
    <w:rsid w:val="00394F2B"/>
    <w:rsid w:val="003B010C"/>
    <w:rsid w:val="003B1CD6"/>
    <w:rsid w:val="003B3157"/>
    <w:rsid w:val="003B36B8"/>
    <w:rsid w:val="003B3B49"/>
    <w:rsid w:val="003B5044"/>
    <w:rsid w:val="003B5A6A"/>
    <w:rsid w:val="003B5FDD"/>
    <w:rsid w:val="003C1E51"/>
    <w:rsid w:val="003C58F9"/>
    <w:rsid w:val="003C7777"/>
    <w:rsid w:val="003D2F44"/>
    <w:rsid w:val="003D6488"/>
    <w:rsid w:val="003E1935"/>
    <w:rsid w:val="003E3142"/>
    <w:rsid w:val="003E4DD3"/>
    <w:rsid w:val="003E56CF"/>
    <w:rsid w:val="003E71E8"/>
    <w:rsid w:val="003E7A21"/>
    <w:rsid w:val="003F10FC"/>
    <w:rsid w:val="003F1C30"/>
    <w:rsid w:val="00404F3C"/>
    <w:rsid w:val="00416CE3"/>
    <w:rsid w:val="00420B72"/>
    <w:rsid w:val="00420FF6"/>
    <w:rsid w:val="00422DF9"/>
    <w:rsid w:val="004249C1"/>
    <w:rsid w:val="0043006E"/>
    <w:rsid w:val="0043058E"/>
    <w:rsid w:val="0043373C"/>
    <w:rsid w:val="00442662"/>
    <w:rsid w:val="00447EC2"/>
    <w:rsid w:val="00454BA5"/>
    <w:rsid w:val="00455AA9"/>
    <w:rsid w:val="0045674E"/>
    <w:rsid w:val="004674FC"/>
    <w:rsid w:val="0047267E"/>
    <w:rsid w:val="004728AC"/>
    <w:rsid w:val="00473497"/>
    <w:rsid w:val="00474865"/>
    <w:rsid w:val="00486976"/>
    <w:rsid w:val="00493AD2"/>
    <w:rsid w:val="004A1D50"/>
    <w:rsid w:val="004A270F"/>
    <w:rsid w:val="004A29CB"/>
    <w:rsid w:val="004A2F6C"/>
    <w:rsid w:val="004A3E3B"/>
    <w:rsid w:val="004A5BE9"/>
    <w:rsid w:val="004A6849"/>
    <w:rsid w:val="004A6C2B"/>
    <w:rsid w:val="004B7755"/>
    <w:rsid w:val="004C02BB"/>
    <w:rsid w:val="004C04E1"/>
    <w:rsid w:val="004C5C12"/>
    <w:rsid w:val="004D54CE"/>
    <w:rsid w:val="004E063E"/>
    <w:rsid w:val="004E1967"/>
    <w:rsid w:val="004E1BB2"/>
    <w:rsid w:val="004E2BBF"/>
    <w:rsid w:val="004E3F4C"/>
    <w:rsid w:val="004E57EE"/>
    <w:rsid w:val="004E5BA9"/>
    <w:rsid w:val="004E6D3B"/>
    <w:rsid w:val="004F1792"/>
    <w:rsid w:val="004F52D7"/>
    <w:rsid w:val="0050031C"/>
    <w:rsid w:val="0050123D"/>
    <w:rsid w:val="0051140C"/>
    <w:rsid w:val="00520044"/>
    <w:rsid w:val="00525CB8"/>
    <w:rsid w:val="00532D25"/>
    <w:rsid w:val="00536D9A"/>
    <w:rsid w:val="005403C8"/>
    <w:rsid w:val="00543C87"/>
    <w:rsid w:val="00545500"/>
    <w:rsid w:val="0055288A"/>
    <w:rsid w:val="005578B7"/>
    <w:rsid w:val="00560499"/>
    <w:rsid w:val="00560BC7"/>
    <w:rsid w:val="00572AC0"/>
    <w:rsid w:val="005730F2"/>
    <w:rsid w:val="005739AD"/>
    <w:rsid w:val="00576A06"/>
    <w:rsid w:val="00584132"/>
    <w:rsid w:val="00585BE9"/>
    <w:rsid w:val="00586507"/>
    <w:rsid w:val="005871B4"/>
    <w:rsid w:val="0058799E"/>
    <w:rsid w:val="00591BC0"/>
    <w:rsid w:val="00592500"/>
    <w:rsid w:val="005A1EFC"/>
    <w:rsid w:val="005A218E"/>
    <w:rsid w:val="005A293C"/>
    <w:rsid w:val="005B0C4C"/>
    <w:rsid w:val="005B17A5"/>
    <w:rsid w:val="005B2556"/>
    <w:rsid w:val="005B3C5E"/>
    <w:rsid w:val="005B5295"/>
    <w:rsid w:val="005B7CA1"/>
    <w:rsid w:val="005C50AD"/>
    <w:rsid w:val="005C5EB1"/>
    <w:rsid w:val="005C620B"/>
    <w:rsid w:val="005D0F20"/>
    <w:rsid w:val="005D3000"/>
    <w:rsid w:val="005D7CFA"/>
    <w:rsid w:val="005E178C"/>
    <w:rsid w:val="005E1B18"/>
    <w:rsid w:val="005E3438"/>
    <w:rsid w:val="005E6530"/>
    <w:rsid w:val="005E71C4"/>
    <w:rsid w:val="005F36F0"/>
    <w:rsid w:val="006065E8"/>
    <w:rsid w:val="00613331"/>
    <w:rsid w:val="00621795"/>
    <w:rsid w:val="00630403"/>
    <w:rsid w:val="00633B0D"/>
    <w:rsid w:val="00633F72"/>
    <w:rsid w:val="006369F8"/>
    <w:rsid w:val="0064113B"/>
    <w:rsid w:val="00643AF0"/>
    <w:rsid w:val="00654390"/>
    <w:rsid w:val="00654B6B"/>
    <w:rsid w:val="00654E22"/>
    <w:rsid w:val="00656175"/>
    <w:rsid w:val="00660383"/>
    <w:rsid w:val="006626D1"/>
    <w:rsid w:val="00662FFE"/>
    <w:rsid w:val="00663DEC"/>
    <w:rsid w:val="0068200A"/>
    <w:rsid w:val="006820FE"/>
    <w:rsid w:val="00683517"/>
    <w:rsid w:val="00693E9F"/>
    <w:rsid w:val="006A3F37"/>
    <w:rsid w:val="006A7879"/>
    <w:rsid w:val="006B0DF2"/>
    <w:rsid w:val="006C0999"/>
    <w:rsid w:val="006C7A86"/>
    <w:rsid w:val="006D030C"/>
    <w:rsid w:val="006D2BB2"/>
    <w:rsid w:val="006E02C7"/>
    <w:rsid w:val="006E063E"/>
    <w:rsid w:val="006E2675"/>
    <w:rsid w:val="006E4E49"/>
    <w:rsid w:val="006E684A"/>
    <w:rsid w:val="006F67A3"/>
    <w:rsid w:val="00703DDF"/>
    <w:rsid w:val="00707CE3"/>
    <w:rsid w:val="007138EF"/>
    <w:rsid w:val="0071736B"/>
    <w:rsid w:val="007224B0"/>
    <w:rsid w:val="00723EC9"/>
    <w:rsid w:val="007245CE"/>
    <w:rsid w:val="007269E4"/>
    <w:rsid w:val="007303A2"/>
    <w:rsid w:val="00736232"/>
    <w:rsid w:val="00740D33"/>
    <w:rsid w:val="00741EA6"/>
    <w:rsid w:val="00742893"/>
    <w:rsid w:val="007440BA"/>
    <w:rsid w:val="00745658"/>
    <w:rsid w:val="00746EA1"/>
    <w:rsid w:val="00751FF0"/>
    <w:rsid w:val="007563D0"/>
    <w:rsid w:val="0076039F"/>
    <w:rsid w:val="007616AE"/>
    <w:rsid w:val="00761CBF"/>
    <w:rsid w:val="0076472D"/>
    <w:rsid w:val="00770220"/>
    <w:rsid w:val="00770E1C"/>
    <w:rsid w:val="007857D2"/>
    <w:rsid w:val="007947D7"/>
    <w:rsid w:val="00794C2D"/>
    <w:rsid w:val="007A022F"/>
    <w:rsid w:val="007A56FF"/>
    <w:rsid w:val="007B0D6C"/>
    <w:rsid w:val="007B1D02"/>
    <w:rsid w:val="007B28CA"/>
    <w:rsid w:val="007B548D"/>
    <w:rsid w:val="007B75B2"/>
    <w:rsid w:val="007D1505"/>
    <w:rsid w:val="007D6359"/>
    <w:rsid w:val="007E39D1"/>
    <w:rsid w:val="007E4ECE"/>
    <w:rsid w:val="007F2BDD"/>
    <w:rsid w:val="007F405E"/>
    <w:rsid w:val="0080631D"/>
    <w:rsid w:val="00811036"/>
    <w:rsid w:val="00814013"/>
    <w:rsid w:val="00814850"/>
    <w:rsid w:val="00821534"/>
    <w:rsid w:val="00821BF8"/>
    <w:rsid w:val="008243D6"/>
    <w:rsid w:val="00825667"/>
    <w:rsid w:val="0083132B"/>
    <w:rsid w:val="00831806"/>
    <w:rsid w:val="00840A39"/>
    <w:rsid w:val="008547A1"/>
    <w:rsid w:val="00856886"/>
    <w:rsid w:val="008576DA"/>
    <w:rsid w:val="008639AF"/>
    <w:rsid w:val="00865042"/>
    <w:rsid w:val="0086731C"/>
    <w:rsid w:val="00867646"/>
    <w:rsid w:val="00872856"/>
    <w:rsid w:val="00873F83"/>
    <w:rsid w:val="00875AE2"/>
    <w:rsid w:val="00876294"/>
    <w:rsid w:val="00881131"/>
    <w:rsid w:val="00881CB5"/>
    <w:rsid w:val="008840DE"/>
    <w:rsid w:val="0088545B"/>
    <w:rsid w:val="00890C79"/>
    <w:rsid w:val="00891B79"/>
    <w:rsid w:val="0089403A"/>
    <w:rsid w:val="00894BF2"/>
    <w:rsid w:val="008A1E1F"/>
    <w:rsid w:val="008A2497"/>
    <w:rsid w:val="008A581C"/>
    <w:rsid w:val="008A729E"/>
    <w:rsid w:val="008B237B"/>
    <w:rsid w:val="008C11E0"/>
    <w:rsid w:val="008C1610"/>
    <w:rsid w:val="008C21B1"/>
    <w:rsid w:val="008C681E"/>
    <w:rsid w:val="008C75F5"/>
    <w:rsid w:val="008D11C0"/>
    <w:rsid w:val="008D39BF"/>
    <w:rsid w:val="008E0212"/>
    <w:rsid w:val="008E1241"/>
    <w:rsid w:val="008F27D4"/>
    <w:rsid w:val="008F2EE0"/>
    <w:rsid w:val="008F671B"/>
    <w:rsid w:val="0090206D"/>
    <w:rsid w:val="009108BE"/>
    <w:rsid w:val="00911280"/>
    <w:rsid w:val="0091276F"/>
    <w:rsid w:val="00913477"/>
    <w:rsid w:val="00913A21"/>
    <w:rsid w:val="00916CAD"/>
    <w:rsid w:val="0091724D"/>
    <w:rsid w:val="0092001C"/>
    <w:rsid w:val="00921607"/>
    <w:rsid w:val="00921D98"/>
    <w:rsid w:val="00926396"/>
    <w:rsid w:val="00926E4B"/>
    <w:rsid w:val="00930256"/>
    <w:rsid w:val="009349E1"/>
    <w:rsid w:val="00935336"/>
    <w:rsid w:val="00937ACD"/>
    <w:rsid w:val="009400F6"/>
    <w:rsid w:val="0094415D"/>
    <w:rsid w:val="00945FBF"/>
    <w:rsid w:val="00950940"/>
    <w:rsid w:val="00956AB6"/>
    <w:rsid w:val="00960B9C"/>
    <w:rsid w:val="009672D3"/>
    <w:rsid w:val="00967AD3"/>
    <w:rsid w:val="00967B50"/>
    <w:rsid w:val="0097236B"/>
    <w:rsid w:val="00972793"/>
    <w:rsid w:val="0097368E"/>
    <w:rsid w:val="00974280"/>
    <w:rsid w:val="009A73CF"/>
    <w:rsid w:val="009B0A94"/>
    <w:rsid w:val="009B28A7"/>
    <w:rsid w:val="009B4153"/>
    <w:rsid w:val="009B465B"/>
    <w:rsid w:val="009B7BF4"/>
    <w:rsid w:val="009C15C5"/>
    <w:rsid w:val="009C2151"/>
    <w:rsid w:val="009C395F"/>
    <w:rsid w:val="009D4332"/>
    <w:rsid w:val="009F06F5"/>
    <w:rsid w:val="009F22D4"/>
    <w:rsid w:val="009F240F"/>
    <w:rsid w:val="009F4D4C"/>
    <w:rsid w:val="009F5DDE"/>
    <w:rsid w:val="00A002B6"/>
    <w:rsid w:val="00A01357"/>
    <w:rsid w:val="00A01727"/>
    <w:rsid w:val="00A11677"/>
    <w:rsid w:val="00A121D2"/>
    <w:rsid w:val="00A13A68"/>
    <w:rsid w:val="00A22CF7"/>
    <w:rsid w:val="00A237DF"/>
    <w:rsid w:val="00A2692A"/>
    <w:rsid w:val="00A30267"/>
    <w:rsid w:val="00A30B40"/>
    <w:rsid w:val="00A3375A"/>
    <w:rsid w:val="00A4147A"/>
    <w:rsid w:val="00A4169F"/>
    <w:rsid w:val="00A43A20"/>
    <w:rsid w:val="00A453AF"/>
    <w:rsid w:val="00A51E2A"/>
    <w:rsid w:val="00A52547"/>
    <w:rsid w:val="00A570D6"/>
    <w:rsid w:val="00A60CFB"/>
    <w:rsid w:val="00A62E9D"/>
    <w:rsid w:val="00A66222"/>
    <w:rsid w:val="00A7277B"/>
    <w:rsid w:val="00A77128"/>
    <w:rsid w:val="00A80677"/>
    <w:rsid w:val="00A8510D"/>
    <w:rsid w:val="00A85A3B"/>
    <w:rsid w:val="00A87211"/>
    <w:rsid w:val="00A93BFD"/>
    <w:rsid w:val="00A94EA1"/>
    <w:rsid w:val="00A9564F"/>
    <w:rsid w:val="00A95906"/>
    <w:rsid w:val="00A95ED3"/>
    <w:rsid w:val="00A96928"/>
    <w:rsid w:val="00A97137"/>
    <w:rsid w:val="00AA0693"/>
    <w:rsid w:val="00AA12E2"/>
    <w:rsid w:val="00AA47A1"/>
    <w:rsid w:val="00AB1B7C"/>
    <w:rsid w:val="00AB4199"/>
    <w:rsid w:val="00AC05AA"/>
    <w:rsid w:val="00AC0EA0"/>
    <w:rsid w:val="00AD08DD"/>
    <w:rsid w:val="00AE2746"/>
    <w:rsid w:val="00AF0704"/>
    <w:rsid w:val="00AF0C92"/>
    <w:rsid w:val="00AF3179"/>
    <w:rsid w:val="00B022D4"/>
    <w:rsid w:val="00B06336"/>
    <w:rsid w:val="00B0725B"/>
    <w:rsid w:val="00B10594"/>
    <w:rsid w:val="00B1219A"/>
    <w:rsid w:val="00B1386D"/>
    <w:rsid w:val="00B147E7"/>
    <w:rsid w:val="00B153AF"/>
    <w:rsid w:val="00B2047E"/>
    <w:rsid w:val="00B216BE"/>
    <w:rsid w:val="00B23C9F"/>
    <w:rsid w:val="00B31A89"/>
    <w:rsid w:val="00B325FF"/>
    <w:rsid w:val="00B40957"/>
    <w:rsid w:val="00B435F3"/>
    <w:rsid w:val="00B447FF"/>
    <w:rsid w:val="00B4497F"/>
    <w:rsid w:val="00B4733D"/>
    <w:rsid w:val="00B50C44"/>
    <w:rsid w:val="00B626C0"/>
    <w:rsid w:val="00B64498"/>
    <w:rsid w:val="00B64566"/>
    <w:rsid w:val="00B67139"/>
    <w:rsid w:val="00B72E9C"/>
    <w:rsid w:val="00B77156"/>
    <w:rsid w:val="00B776B7"/>
    <w:rsid w:val="00B84654"/>
    <w:rsid w:val="00B911AE"/>
    <w:rsid w:val="00BA7902"/>
    <w:rsid w:val="00BA7CAF"/>
    <w:rsid w:val="00BB0636"/>
    <w:rsid w:val="00BB411E"/>
    <w:rsid w:val="00BB41D0"/>
    <w:rsid w:val="00BC1F89"/>
    <w:rsid w:val="00BD1486"/>
    <w:rsid w:val="00BD3E73"/>
    <w:rsid w:val="00BE04B2"/>
    <w:rsid w:val="00BF12AB"/>
    <w:rsid w:val="00BF5931"/>
    <w:rsid w:val="00BF641A"/>
    <w:rsid w:val="00BF6C6C"/>
    <w:rsid w:val="00C05D81"/>
    <w:rsid w:val="00C07B1F"/>
    <w:rsid w:val="00C167C0"/>
    <w:rsid w:val="00C310EE"/>
    <w:rsid w:val="00C3239C"/>
    <w:rsid w:val="00C37FD9"/>
    <w:rsid w:val="00C41A21"/>
    <w:rsid w:val="00C42090"/>
    <w:rsid w:val="00C470A1"/>
    <w:rsid w:val="00C5308E"/>
    <w:rsid w:val="00C5576C"/>
    <w:rsid w:val="00C573D0"/>
    <w:rsid w:val="00C6494E"/>
    <w:rsid w:val="00C713FC"/>
    <w:rsid w:val="00C734AD"/>
    <w:rsid w:val="00C73FA1"/>
    <w:rsid w:val="00C74863"/>
    <w:rsid w:val="00C80CD9"/>
    <w:rsid w:val="00C81474"/>
    <w:rsid w:val="00C85522"/>
    <w:rsid w:val="00C868DB"/>
    <w:rsid w:val="00C915A0"/>
    <w:rsid w:val="00C94443"/>
    <w:rsid w:val="00CA199C"/>
    <w:rsid w:val="00CC04ED"/>
    <w:rsid w:val="00CC4A4B"/>
    <w:rsid w:val="00CC5CAE"/>
    <w:rsid w:val="00CC6938"/>
    <w:rsid w:val="00CD077D"/>
    <w:rsid w:val="00CD1B7D"/>
    <w:rsid w:val="00CD286F"/>
    <w:rsid w:val="00CD4131"/>
    <w:rsid w:val="00CD68A0"/>
    <w:rsid w:val="00CE145F"/>
    <w:rsid w:val="00CE30BD"/>
    <w:rsid w:val="00CE3C4D"/>
    <w:rsid w:val="00CE3CC3"/>
    <w:rsid w:val="00CE689D"/>
    <w:rsid w:val="00CE70FE"/>
    <w:rsid w:val="00CF3EF6"/>
    <w:rsid w:val="00CF542A"/>
    <w:rsid w:val="00D03AF4"/>
    <w:rsid w:val="00D060C6"/>
    <w:rsid w:val="00D079EA"/>
    <w:rsid w:val="00D07B50"/>
    <w:rsid w:val="00D23488"/>
    <w:rsid w:val="00D408B8"/>
    <w:rsid w:val="00D424D1"/>
    <w:rsid w:val="00D47AD6"/>
    <w:rsid w:val="00D51622"/>
    <w:rsid w:val="00D51C01"/>
    <w:rsid w:val="00D638D6"/>
    <w:rsid w:val="00D82061"/>
    <w:rsid w:val="00D82B28"/>
    <w:rsid w:val="00D86A95"/>
    <w:rsid w:val="00D9250D"/>
    <w:rsid w:val="00D94004"/>
    <w:rsid w:val="00DA3F9F"/>
    <w:rsid w:val="00DA785B"/>
    <w:rsid w:val="00DB4FD4"/>
    <w:rsid w:val="00DB7EAF"/>
    <w:rsid w:val="00DD3930"/>
    <w:rsid w:val="00DE01EE"/>
    <w:rsid w:val="00DE725E"/>
    <w:rsid w:val="00DF4D29"/>
    <w:rsid w:val="00DF62CE"/>
    <w:rsid w:val="00DF713A"/>
    <w:rsid w:val="00E0005B"/>
    <w:rsid w:val="00E001A7"/>
    <w:rsid w:val="00E04948"/>
    <w:rsid w:val="00E05A03"/>
    <w:rsid w:val="00E17227"/>
    <w:rsid w:val="00E207D9"/>
    <w:rsid w:val="00E2536E"/>
    <w:rsid w:val="00E25FB5"/>
    <w:rsid w:val="00E3124B"/>
    <w:rsid w:val="00E315D8"/>
    <w:rsid w:val="00E31F63"/>
    <w:rsid w:val="00E32BE7"/>
    <w:rsid w:val="00E40ECB"/>
    <w:rsid w:val="00E50EB0"/>
    <w:rsid w:val="00E55A1E"/>
    <w:rsid w:val="00E624C2"/>
    <w:rsid w:val="00E656C1"/>
    <w:rsid w:val="00E70F43"/>
    <w:rsid w:val="00E71A90"/>
    <w:rsid w:val="00E71CFC"/>
    <w:rsid w:val="00E80246"/>
    <w:rsid w:val="00E81699"/>
    <w:rsid w:val="00E86D0D"/>
    <w:rsid w:val="00E9158E"/>
    <w:rsid w:val="00EA245E"/>
    <w:rsid w:val="00EA448C"/>
    <w:rsid w:val="00EA69DD"/>
    <w:rsid w:val="00EB09B1"/>
    <w:rsid w:val="00EB62D5"/>
    <w:rsid w:val="00EB7454"/>
    <w:rsid w:val="00ED1DFC"/>
    <w:rsid w:val="00ED6B1A"/>
    <w:rsid w:val="00EE2CE8"/>
    <w:rsid w:val="00EE3258"/>
    <w:rsid w:val="00EE6900"/>
    <w:rsid w:val="00EF2DEE"/>
    <w:rsid w:val="00EF3330"/>
    <w:rsid w:val="00EF3E57"/>
    <w:rsid w:val="00EF6A24"/>
    <w:rsid w:val="00F027EA"/>
    <w:rsid w:val="00F0721A"/>
    <w:rsid w:val="00F10BD8"/>
    <w:rsid w:val="00F13C60"/>
    <w:rsid w:val="00F15123"/>
    <w:rsid w:val="00F17761"/>
    <w:rsid w:val="00F27BDC"/>
    <w:rsid w:val="00F3212A"/>
    <w:rsid w:val="00F41168"/>
    <w:rsid w:val="00F41BC0"/>
    <w:rsid w:val="00F4272F"/>
    <w:rsid w:val="00F50065"/>
    <w:rsid w:val="00F52F7F"/>
    <w:rsid w:val="00F5350D"/>
    <w:rsid w:val="00F55B30"/>
    <w:rsid w:val="00F57044"/>
    <w:rsid w:val="00F63D2A"/>
    <w:rsid w:val="00F6529F"/>
    <w:rsid w:val="00F667BD"/>
    <w:rsid w:val="00F7162D"/>
    <w:rsid w:val="00F724DC"/>
    <w:rsid w:val="00F77059"/>
    <w:rsid w:val="00F805C5"/>
    <w:rsid w:val="00F828DC"/>
    <w:rsid w:val="00F9034A"/>
    <w:rsid w:val="00F90A23"/>
    <w:rsid w:val="00FA2308"/>
    <w:rsid w:val="00FA30EA"/>
    <w:rsid w:val="00FA4508"/>
    <w:rsid w:val="00FA4527"/>
    <w:rsid w:val="00FA4AFC"/>
    <w:rsid w:val="00FB1342"/>
    <w:rsid w:val="00FB42CE"/>
    <w:rsid w:val="00FB5A37"/>
    <w:rsid w:val="00FB760F"/>
    <w:rsid w:val="00FC23F3"/>
    <w:rsid w:val="00FC41DE"/>
    <w:rsid w:val="00FC4260"/>
    <w:rsid w:val="00FC4A8F"/>
    <w:rsid w:val="00FD0931"/>
    <w:rsid w:val="00FD1B37"/>
    <w:rsid w:val="00FD1D17"/>
    <w:rsid w:val="00FD5AD8"/>
    <w:rsid w:val="00FD64B8"/>
    <w:rsid w:val="0B4F957D"/>
    <w:rsid w:val="17A4287D"/>
    <w:rsid w:val="1B856697"/>
    <w:rsid w:val="2202F8DC"/>
    <w:rsid w:val="4C7348A9"/>
    <w:rsid w:val="648E1370"/>
    <w:rsid w:val="6699D529"/>
    <w:rsid w:val="780AE196"/>
    <w:rsid w:val="7DE8F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D700"/>
  <w15:chartTrackingRefBased/>
  <w15:docId w15:val="{A9B38FBC-B62B-40F5-8322-62EF404F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0EE"/>
    <w:pPr>
      <w:spacing w:after="0" w:line="240" w:lineRule="auto"/>
      <w:ind w:firstLine="720"/>
      <w:jc w:val="both"/>
    </w:pPr>
    <w:rPr>
      <w:rFonts w:eastAsia="Arial" w:cs="Arial"/>
      <w:noProof/>
      <w:color w:val="000000" w:themeColor="text1"/>
      <w:szCs w:val="24"/>
      <w:lang w:val="mn-MN"/>
    </w:rPr>
  </w:style>
  <w:style w:type="paragraph" w:styleId="Heading1">
    <w:name w:val="heading 1"/>
    <w:basedOn w:val="Normal"/>
    <w:next w:val="Normal"/>
    <w:link w:val="Heading1Char"/>
    <w:uiPriority w:val="9"/>
    <w:qFormat/>
    <w:rsid w:val="006D2BB2"/>
    <w:pPr>
      <w:keepNext/>
      <w:keepLines/>
      <w:spacing w:before="360" w:after="80" w:line="259" w:lineRule="auto"/>
      <w:outlineLvl w:val="0"/>
    </w:pPr>
    <w:rPr>
      <w:rFonts w:eastAsiaTheme="majorEastAsia"/>
      <w:b/>
      <w:bCs/>
      <w:lang w:val="en-US"/>
    </w:rPr>
  </w:style>
  <w:style w:type="paragraph" w:styleId="Heading2">
    <w:name w:val="heading 2"/>
    <w:basedOn w:val="Normal"/>
    <w:next w:val="Normal"/>
    <w:link w:val="Heading2Char"/>
    <w:uiPriority w:val="9"/>
    <w:semiHidden/>
    <w:unhideWhenUsed/>
    <w:qFormat/>
    <w:rsid w:val="00C4209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C42090"/>
    <w:pPr>
      <w:keepNext/>
      <w:keepLines/>
      <w:spacing w:before="160" w:after="80" w:line="259" w:lineRule="auto"/>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C42090"/>
    <w:pPr>
      <w:keepNext/>
      <w:keepLines/>
      <w:spacing w:before="80" w:after="40" w:line="259" w:lineRule="auto"/>
      <w:outlineLvl w:val="3"/>
    </w:pPr>
    <w:rPr>
      <w:rFonts w:eastAsiaTheme="majorEastAsia" w:cstheme="majorBidi"/>
      <w:i/>
      <w:iCs/>
      <w:color w:val="0F4761" w:themeColor="accent1" w:themeShade="BF"/>
      <w:szCs w:val="22"/>
      <w:lang w:val="en-US"/>
    </w:rPr>
  </w:style>
  <w:style w:type="paragraph" w:styleId="Heading5">
    <w:name w:val="heading 5"/>
    <w:basedOn w:val="Normal"/>
    <w:next w:val="Normal"/>
    <w:link w:val="Heading5Char"/>
    <w:uiPriority w:val="9"/>
    <w:semiHidden/>
    <w:unhideWhenUsed/>
    <w:qFormat/>
    <w:rsid w:val="00C42090"/>
    <w:pPr>
      <w:keepNext/>
      <w:keepLines/>
      <w:spacing w:before="80" w:after="40" w:line="259" w:lineRule="auto"/>
      <w:outlineLvl w:val="4"/>
    </w:pPr>
    <w:rPr>
      <w:rFonts w:eastAsiaTheme="majorEastAsia" w:cstheme="majorBidi"/>
      <w:color w:val="0F4761" w:themeColor="accent1" w:themeShade="BF"/>
      <w:szCs w:val="22"/>
      <w:lang w:val="en-US"/>
    </w:rPr>
  </w:style>
  <w:style w:type="paragraph" w:styleId="Heading6">
    <w:name w:val="heading 6"/>
    <w:basedOn w:val="Normal"/>
    <w:next w:val="Normal"/>
    <w:link w:val="Heading6Char"/>
    <w:uiPriority w:val="9"/>
    <w:semiHidden/>
    <w:unhideWhenUsed/>
    <w:qFormat/>
    <w:rsid w:val="00C42090"/>
    <w:pPr>
      <w:keepNext/>
      <w:keepLines/>
      <w:spacing w:before="40" w:line="259" w:lineRule="auto"/>
      <w:outlineLvl w:val="5"/>
    </w:pPr>
    <w:rPr>
      <w:rFonts w:eastAsiaTheme="majorEastAsia" w:cstheme="majorBidi"/>
      <w:i/>
      <w:iCs/>
      <w:color w:val="595959" w:themeColor="text1" w:themeTint="A6"/>
      <w:szCs w:val="22"/>
      <w:lang w:val="en-US"/>
    </w:rPr>
  </w:style>
  <w:style w:type="paragraph" w:styleId="Heading7">
    <w:name w:val="heading 7"/>
    <w:basedOn w:val="Normal"/>
    <w:next w:val="Normal"/>
    <w:link w:val="Heading7Char"/>
    <w:uiPriority w:val="9"/>
    <w:semiHidden/>
    <w:unhideWhenUsed/>
    <w:qFormat/>
    <w:rsid w:val="00C42090"/>
    <w:pPr>
      <w:keepNext/>
      <w:keepLines/>
      <w:spacing w:before="40" w:line="259" w:lineRule="auto"/>
      <w:outlineLvl w:val="6"/>
    </w:pPr>
    <w:rPr>
      <w:rFonts w:eastAsiaTheme="majorEastAsia" w:cstheme="majorBidi"/>
      <w:color w:val="595959" w:themeColor="text1" w:themeTint="A6"/>
      <w:szCs w:val="22"/>
      <w:lang w:val="en-US"/>
    </w:rPr>
  </w:style>
  <w:style w:type="paragraph" w:styleId="Heading8">
    <w:name w:val="heading 8"/>
    <w:basedOn w:val="Normal"/>
    <w:next w:val="Normal"/>
    <w:link w:val="Heading8Char"/>
    <w:uiPriority w:val="9"/>
    <w:semiHidden/>
    <w:unhideWhenUsed/>
    <w:qFormat/>
    <w:rsid w:val="00C42090"/>
    <w:pPr>
      <w:keepNext/>
      <w:keepLines/>
      <w:spacing w:line="259" w:lineRule="auto"/>
      <w:outlineLvl w:val="7"/>
    </w:pPr>
    <w:rPr>
      <w:rFonts w:eastAsiaTheme="majorEastAsia" w:cstheme="majorBidi"/>
      <w:i/>
      <w:iCs/>
      <w:color w:val="272727" w:themeColor="text1" w:themeTint="D8"/>
      <w:szCs w:val="22"/>
      <w:lang w:val="en-US"/>
    </w:rPr>
  </w:style>
  <w:style w:type="paragraph" w:styleId="Heading9">
    <w:name w:val="heading 9"/>
    <w:basedOn w:val="Normal"/>
    <w:next w:val="Normal"/>
    <w:link w:val="Heading9Char"/>
    <w:uiPriority w:val="9"/>
    <w:semiHidden/>
    <w:unhideWhenUsed/>
    <w:qFormat/>
    <w:rsid w:val="00C42090"/>
    <w:pPr>
      <w:keepNext/>
      <w:keepLines/>
      <w:spacing w:line="259" w:lineRule="auto"/>
      <w:outlineLvl w:val="8"/>
    </w:pPr>
    <w:rPr>
      <w:rFonts w:eastAsiaTheme="majorEastAsia" w:cstheme="majorBidi"/>
      <w:color w:val="272727" w:themeColor="text1" w:themeTint="D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BB2"/>
    <w:rPr>
      <w:rFonts w:eastAsiaTheme="majorEastAsia" w:cs="Arial"/>
      <w:b/>
      <w:bCs/>
      <w:noProof/>
      <w:color w:val="000000" w:themeColor="text1"/>
      <w:szCs w:val="24"/>
    </w:rPr>
  </w:style>
  <w:style w:type="character" w:customStyle="1" w:styleId="Heading2Char">
    <w:name w:val="Heading 2 Char"/>
    <w:basedOn w:val="DefaultParagraphFont"/>
    <w:link w:val="Heading2"/>
    <w:uiPriority w:val="9"/>
    <w:semiHidden/>
    <w:rsid w:val="00C420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09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09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4209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420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20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20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2090"/>
    <w:rPr>
      <w:rFonts w:asciiTheme="minorHAnsi" w:eastAsiaTheme="majorEastAsia" w:hAnsiTheme="minorHAnsi" w:cstheme="majorBidi"/>
      <w:color w:val="272727" w:themeColor="text1" w:themeTint="D8"/>
    </w:rPr>
  </w:style>
  <w:style w:type="paragraph" w:styleId="Title">
    <w:name w:val="Title"/>
    <w:basedOn w:val="Heading1"/>
    <w:next w:val="Normal"/>
    <w:link w:val="TitleChar"/>
    <w:uiPriority w:val="10"/>
    <w:qFormat/>
    <w:rsid w:val="00584132"/>
    <w:pPr>
      <w:jc w:val="center"/>
    </w:pPr>
  </w:style>
  <w:style w:type="character" w:customStyle="1" w:styleId="TitleChar">
    <w:name w:val="Title Char"/>
    <w:basedOn w:val="DefaultParagraphFont"/>
    <w:link w:val="Title"/>
    <w:uiPriority w:val="10"/>
    <w:rsid w:val="00584132"/>
    <w:rPr>
      <w:rFonts w:eastAsiaTheme="majorEastAsia" w:cs="Arial"/>
      <w:b/>
      <w:bCs/>
      <w:noProof/>
      <w:color w:val="000000" w:themeColor="text1"/>
      <w:szCs w:val="24"/>
    </w:rPr>
  </w:style>
  <w:style w:type="paragraph" w:styleId="Subtitle">
    <w:name w:val="Subtitle"/>
    <w:basedOn w:val="Normal"/>
    <w:next w:val="Normal"/>
    <w:link w:val="SubtitleChar"/>
    <w:uiPriority w:val="11"/>
    <w:qFormat/>
    <w:rsid w:val="00C42090"/>
    <w:pPr>
      <w:numPr>
        <w:ilvl w:val="1"/>
      </w:numPr>
      <w:spacing w:line="259" w:lineRule="auto"/>
      <w:ind w:firstLine="720"/>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C420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2090"/>
    <w:pPr>
      <w:spacing w:before="160" w:line="259" w:lineRule="auto"/>
      <w:jc w:val="center"/>
    </w:pPr>
    <w:rPr>
      <w:i/>
      <w:iCs/>
      <w:color w:val="404040" w:themeColor="text1" w:themeTint="BF"/>
      <w:szCs w:val="22"/>
      <w:lang w:val="en-US"/>
    </w:rPr>
  </w:style>
  <w:style w:type="character" w:customStyle="1" w:styleId="QuoteChar">
    <w:name w:val="Quote Char"/>
    <w:basedOn w:val="DefaultParagraphFont"/>
    <w:link w:val="Quote"/>
    <w:uiPriority w:val="29"/>
    <w:rsid w:val="00C42090"/>
    <w:rPr>
      <w:i/>
      <w:iCs/>
      <w:color w:val="404040" w:themeColor="text1" w:themeTint="BF"/>
    </w:rPr>
  </w:style>
  <w:style w:type="paragraph" w:styleId="ListParagraph">
    <w:name w:val="List Paragraph"/>
    <w:basedOn w:val="Normal"/>
    <w:uiPriority w:val="34"/>
    <w:qFormat/>
    <w:rsid w:val="00C42090"/>
    <w:pPr>
      <w:spacing w:line="259" w:lineRule="auto"/>
      <w:ind w:left="720"/>
      <w:contextualSpacing/>
    </w:pPr>
    <w:rPr>
      <w:szCs w:val="22"/>
      <w:lang w:val="en-US"/>
    </w:rPr>
  </w:style>
  <w:style w:type="character" w:styleId="IntenseEmphasis">
    <w:name w:val="Intense Emphasis"/>
    <w:basedOn w:val="DefaultParagraphFont"/>
    <w:uiPriority w:val="21"/>
    <w:qFormat/>
    <w:rsid w:val="00C42090"/>
    <w:rPr>
      <w:i/>
      <w:iCs/>
      <w:color w:val="0F4761" w:themeColor="accent1" w:themeShade="BF"/>
    </w:rPr>
  </w:style>
  <w:style w:type="paragraph" w:styleId="IntenseQuote">
    <w:name w:val="Intense Quote"/>
    <w:basedOn w:val="Normal"/>
    <w:next w:val="Normal"/>
    <w:link w:val="IntenseQuoteChar"/>
    <w:uiPriority w:val="30"/>
    <w:qFormat/>
    <w:rsid w:val="00C4209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Cs w:val="22"/>
      <w:lang w:val="en-US"/>
    </w:rPr>
  </w:style>
  <w:style w:type="character" w:customStyle="1" w:styleId="IntenseQuoteChar">
    <w:name w:val="Intense Quote Char"/>
    <w:basedOn w:val="DefaultParagraphFont"/>
    <w:link w:val="IntenseQuote"/>
    <w:uiPriority w:val="30"/>
    <w:rsid w:val="00C42090"/>
    <w:rPr>
      <w:i/>
      <w:iCs/>
      <w:color w:val="0F4761" w:themeColor="accent1" w:themeShade="BF"/>
    </w:rPr>
  </w:style>
  <w:style w:type="character" w:styleId="IntenseReference">
    <w:name w:val="Intense Reference"/>
    <w:basedOn w:val="DefaultParagraphFont"/>
    <w:uiPriority w:val="32"/>
    <w:qFormat/>
    <w:rsid w:val="00C42090"/>
    <w:rPr>
      <w:b/>
      <w:bCs/>
      <w:smallCaps/>
      <w:color w:val="0F4761" w:themeColor="accent1" w:themeShade="BF"/>
      <w:spacing w:val="5"/>
    </w:rPr>
  </w:style>
  <w:style w:type="table" w:styleId="TableGrid">
    <w:name w:val="Table Grid"/>
    <w:basedOn w:val="TableNormal"/>
    <w:uiPriority w:val="59"/>
    <w:rsid w:val="00C42090"/>
    <w:pPr>
      <w:spacing w:after="0" w:line="240" w:lineRule="auto"/>
    </w:pPr>
    <w:rPr>
      <w:rFonts w:asciiTheme="minorHAnsi" w:hAnsiTheme="minorHAnsi"/>
      <w:sz w:val="22"/>
      <w:lang w:val="mn-M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C42090"/>
    <w:rPr>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
    <w:basedOn w:val="DefaultParagraphFont"/>
    <w:link w:val="FootnoteText"/>
    <w:uiPriority w:val="99"/>
    <w:rsid w:val="00C42090"/>
    <w:rPr>
      <w:rFonts w:asciiTheme="minorHAnsi" w:hAnsiTheme="minorHAnsi"/>
      <w:sz w:val="20"/>
      <w:szCs w:val="20"/>
      <w:lang w:val="mn-MN"/>
    </w:rPr>
  </w:style>
  <w:style w:type="character" w:styleId="FootnoteReference">
    <w:name w:val="footnote reference"/>
    <w:basedOn w:val="DefaultParagraphFont"/>
    <w:uiPriority w:val="99"/>
    <w:semiHidden/>
    <w:unhideWhenUsed/>
    <w:rsid w:val="00C42090"/>
    <w:rPr>
      <w:vertAlign w:val="superscript"/>
    </w:rPr>
  </w:style>
  <w:style w:type="character" w:styleId="Hyperlink">
    <w:name w:val="Hyperlink"/>
    <w:basedOn w:val="DefaultParagraphFont"/>
    <w:uiPriority w:val="99"/>
    <w:unhideWhenUsed/>
    <w:rsid w:val="00C42090"/>
    <w:rPr>
      <w:color w:val="467886" w:themeColor="hyperlink"/>
      <w:u w:val="single"/>
    </w:rPr>
  </w:style>
  <w:style w:type="paragraph" w:styleId="Header">
    <w:name w:val="header"/>
    <w:basedOn w:val="Normal"/>
    <w:link w:val="HeaderChar"/>
    <w:uiPriority w:val="99"/>
    <w:unhideWhenUsed/>
    <w:rsid w:val="00BF6C6C"/>
    <w:pPr>
      <w:tabs>
        <w:tab w:val="center" w:pos="4680"/>
        <w:tab w:val="right" w:pos="9360"/>
      </w:tabs>
    </w:pPr>
  </w:style>
  <w:style w:type="character" w:customStyle="1" w:styleId="HeaderChar">
    <w:name w:val="Header Char"/>
    <w:basedOn w:val="DefaultParagraphFont"/>
    <w:link w:val="Header"/>
    <w:uiPriority w:val="99"/>
    <w:rsid w:val="00BF6C6C"/>
    <w:rPr>
      <w:rFonts w:asciiTheme="minorHAnsi" w:hAnsiTheme="minorHAnsi"/>
      <w:szCs w:val="24"/>
      <w:lang w:val="mn-MN"/>
    </w:rPr>
  </w:style>
  <w:style w:type="paragraph" w:styleId="Footer">
    <w:name w:val="footer"/>
    <w:basedOn w:val="Normal"/>
    <w:link w:val="FooterChar"/>
    <w:uiPriority w:val="99"/>
    <w:unhideWhenUsed/>
    <w:rsid w:val="00BF6C6C"/>
    <w:pPr>
      <w:tabs>
        <w:tab w:val="center" w:pos="4680"/>
        <w:tab w:val="right" w:pos="9360"/>
      </w:tabs>
    </w:pPr>
  </w:style>
  <w:style w:type="character" w:customStyle="1" w:styleId="FooterChar">
    <w:name w:val="Footer Char"/>
    <w:basedOn w:val="DefaultParagraphFont"/>
    <w:link w:val="Footer"/>
    <w:uiPriority w:val="99"/>
    <w:rsid w:val="00BF6C6C"/>
    <w:rPr>
      <w:rFonts w:asciiTheme="minorHAnsi" w:hAnsiTheme="minorHAnsi"/>
      <w:szCs w:val="24"/>
      <w:lang w:val="mn-MN"/>
    </w:rPr>
  </w:style>
  <w:style w:type="paragraph" w:styleId="Revision">
    <w:name w:val="Revision"/>
    <w:hidden/>
    <w:uiPriority w:val="99"/>
    <w:semiHidden/>
    <w:rsid w:val="00742893"/>
    <w:pPr>
      <w:spacing w:after="0" w:line="240" w:lineRule="auto"/>
    </w:pPr>
    <w:rPr>
      <w:rFonts w:asciiTheme="minorHAnsi" w:hAnsiTheme="minorHAnsi"/>
      <w:szCs w:val="24"/>
      <w:lang w:val="mn-MN"/>
    </w:rPr>
  </w:style>
  <w:style w:type="character" w:styleId="CommentReference">
    <w:name w:val="annotation reference"/>
    <w:basedOn w:val="DefaultParagraphFont"/>
    <w:uiPriority w:val="99"/>
    <w:semiHidden/>
    <w:unhideWhenUsed/>
    <w:rsid w:val="005B0C4C"/>
    <w:rPr>
      <w:sz w:val="16"/>
      <w:szCs w:val="16"/>
    </w:rPr>
  </w:style>
  <w:style w:type="paragraph" w:styleId="CommentText">
    <w:name w:val="annotation text"/>
    <w:basedOn w:val="Normal"/>
    <w:link w:val="CommentTextChar"/>
    <w:uiPriority w:val="99"/>
    <w:unhideWhenUsed/>
    <w:rsid w:val="005B0C4C"/>
    <w:rPr>
      <w:sz w:val="20"/>
      <w:szCs w:val="20"/>
    </w:rPr>
  </w:style>
  <w:style w:type="character" w:customStyle="1" w:styleId="CommentTextChar">
    <w:name w:val="Comment Text Char"/>
    <w:basedOn w:val="DefaultParagraphFont"/>
    <w:link w:val="CommentText"/>
    <w:uiPriority w:val="99"/>
    <w:rsid w:val="005B0C4C"/>
    <w:rPr>
      <w:rFonts w:asciiTheme="minorHAnsi" w:hAnsiTheme="minorHAnsi"/>
      <w:sz w:val="20"/>
      <w:szCs w:val="20"/>
      <w:lang w:val="mn-MN"/>
    </w:rPr>
  </w:style>
  <w:style w:type="paragraph" w:styleId="CommentSubject">
    <w:name w:val="annotation subject"/>
    <w:basedOn w:val="CommentText"/>
    <w:next w:val="CommentText"/>
    <w:link w:val="CommentSubjectChar"/>
    <w:uiPriority w:val="99"/>
    <w:semiHidden/>
    <w:unhideWhenUsed/>
    <w:rsid w:val="005B0C4C"/>
    <w:rPr>
      <w:b/>
      <w:bCs/>
    </w:rPr>
  </w:style>
  <w:style w:type="character" w:customStyle="1" w:styleId="CommentSubjectChar">
    <w:name w:val="Comment Subject Char"/>
    <w:basedOn w:val="CommentTextChar"/>
    <w:link w:val="CommentSubject"/>
    <w:uiPriority w:val="99"/>
    <w:semiHidden/>
    <w:rsid w:val="005B0C4C"/>
    <w:rPr>
      <w:rFonts w:asciiTheme="minorHAnsi" w:hAnsiTheme="minorHAnsi"/>
      <w:b/>
      <w:bCs/>
      <w:sz w:val="20"/>
      <w:szCs w:val="20"/>
      <w:lang w:val="mn-MN"/>
    </w:rPr>
  </w:style>
  <w:style w:type="character" w:styleId="UnresolvedMention">
    <w:name w:val="Unresolved Mention"/>
    <w:basedOn w:val="DefaultParagraphFont"/>
    <w:uiPriority w:val="99"/>
    <w:semiHidden/>
    <w:unhideWhenUsed/>
    <w:rsid w:val="00FB42CE"/>
    <w:rPr>
      <w:color w:val="605E5C"/>
      <w:shd w:val="clear" w:color="auto" w:fill="E1DFDD"/>
    </w:rPr>
  </w:style>
  <w:style w:type="character" w:styleId="Emphasis">
    <w:name w:val="Emphasis"/>
    <w:uiPriority w:val="20"/>
    <w:qFormat/>
    <w:rsid w:val="00C310EE"/>
  </w:style>
  <w:style w:type="character" w:styleId="Strong">
    <w:name w:val="Strong"/>
    <w:basedOn w:val="DefaultParagraphFont"/>
    <w:uiPriority w:val="22"/>
    <w:qFormat/>
    <w:rsid w:val="006D2BB2"/>
    <w:rPr>
      <w:b/>
      <w:bCs/>
    </w:rPr>
  </w:style>
  <w:style w:type="paragraph" w:styleId="NoSpacing">
    <w:name w:val="No Spacing"/>
    <w:uiPriority w:val="1"/>
    <w:qFormat/>
    <w:rsid w:val="00097038"/>
    <w:pPr>
      <w:spacing w:after="0" w:line="240" w:lineRule="auto"/>
      <w:ind w:firstLine="720"/>
      <w:jc w:val="both"/>
    </w:pPr>
    <w:rPr>
      <w:rFonts w:eastAsia="Arial" w:cs="Arial"/>
      <w:noProof/>
      <w:color w:val="000000" w:themeColor="text1"/>
      <w:szCs w:val="24"/>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16106891904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AB01B-A254-445B-A426-6B464BD69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Attorney MN</dc:creator>
  <cp:keywords/>
  <dc:description/>
  <cp:lastModifiedBy>Amgalanbaatar</cp:lastModifiedBy>
  <cp:revision>55</cp:revision>
  <cp:lastPrinted>2025-06-19T03:13:00Z</cp:lastPrinted>
  <dcterms:created xsi:type="dcterms:W3CDTF">2025-05-02T06:48:00Z</dcterms:created>
  <dcterms:modified xsi:type="dcterms:W3CDTF">2025-06-19T04:01:00Z</dcterms:modified>
</cp:coreProperties>
</file>