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1F669" w14:textId="309A2B5B" w:rsidR="0083109E" w:rsidRPr="00695B72" w:rsidRDefault="0083109E" w:rsidP="00C54759">
      <w:pPr>
        <w:ind w:left="284" w:right="566"/>
        <w:jc w:val="center"/>
        <w:rPr>
          <w:rFonts w:ascii="Arial" w:hAnsi="Arial" w:cs="Arial"/>
          <w:lang w:val="mn-MN"/>
        </w:rPr>
      </w:pPr>
      <w:bookmarkStart w:id="0" w:name="_Hlk59307708"/>
      <w:r w:rsidRPr="00695B72">
        <w:rPr>
          <w:rFonts w:ascii="Arial" w:hAnsi="Arial" w:cs="Arial"/>
          <w:b/>
          <w:bCs/>
          <w:lang w:val="mn-MN"/>
        </w:rPr>
        <w:t>МОНГОЛ УЛСЫН ХУУЛЬ</w:t>
      </w:r>
    </w:p>
    <w:p w14:paraId="5DD700CB" w14:textId="77777777" w:rsidR="0083109E" w:rsidRPr="00695B72" w:rsidRDefault="0083109E" w:rsidP="00C54759">
      <w:pPr>
        <w:jc w:val="both"/>
        <w:rPr>
          <w:rFonts w:ascii="Arial" w:hAnsi="Arial" w:cs="Arial"/>
          <w:lang w:val="mn-MN"/>
        </w:rPr>
      </w:pPr>
    </w:p>
    <w:p w14:paraId="1C46661B" w14:textId="12FFFC17" w:rsidR="0083109E" w:rsidRPr="00695B72" w:rsidRDefault="0083109E" w:rsidP="00C54759">
      <w:pPr>
        <w:ind w:left="284" w:right="566"/>
        <w:jc w:val="both"/>
        <w:rPr>
          <w:rFonts w:ascii="Arial" w:hAnsi="Arial" w:cs="Arial"/>
          <w:lang w:val="mn-MN"/>
        </w:rPr>
      </w:pPr>
      <w:r w:rsidRPr="00695B72">
        <w:rPr>
          <w:rFonts w:ascii="Arial" w:hAnsi="Arial" w:cs="Arial"/>
          <w:lang w:val="mn-MN"/>
        </w:rPr>
        <w:t xml:space="preserve">2021 оны ... дугаар </w:t>
      </w:r>
      <w:r w:rsidRPr="00695B72">
        <w:rPr>
          <w:rFonts w:ascii="Arial" w:hAnsi="Arial" w:cs="Arial"/>
          <w:lang w:val="mn-MN"/>
        </w:rPr>
        <w:tab/>
      </w:r>
      <w:r w:rsidRPr="00695B72">
        <w:rPr>
          <w:rFonts w:ascii="Arial" w:hAnsi="Arial" w:cs="Arial"/>
          <w:lang w:val="mn-MN"/>
        </w:rPr>
        <w:tab/>
      </w:r>
      <w:r w:rsidRPr="00695B72">
        <w:rPr>
          <w:rFonts w:ascii="Arial" w:hAnsi="Arial" w:cs="Arial"/>
          <w:lang w:val="mn-MN"/>
        </w:rPr>
        <w:tab/>
      </w:r>
      <w:r w:rsidRPr="00695B72">
        <w:rPr>
          <w:rFonts w:ascii="Arial" w:hAnsi="Arial" w:cs="Arial"/>
          <w:lang w:val="mn-MN"/>
        </w:rPr>
        <w:tab/>
      </w:r>
      <w:r w:rsidRPr="00695B72">
        <w:rPr>
          <w:rFonts w:ascii="Arial" w:hAnsi="Arial" w:cs="Arial"/>
          <w:lang w:val="mn-MN"/>
        </w:rPr>
        <w:tab/>
      </w:r>
      <w:r w:rsidRPr="00695B72">
        <w:rPr>
          <w:rFonts w:ascii="Arial" w:hAnsi="Arial" w:cs="Arial"/>
          <w:lang w:val="mn-MN"/>
        </w:rPr>
        <w:tab/>
      </w:r>
      <w:r w:rsidR="002149B1" w:rsidRPr="00695B72">
        <w:rPr>
          <w:rFonts w:ascii="Arial" w:hAnsi="Arial" w:cs="Arial"/>
          <w:lang w:val="mn-MN"/>
        </w:rPr>
        <w:t xml:space="preserve">   </w:t>
      </w:r>
      <w:r w:rsidRPr="00695B72">
        <w:rPr>
          <w:rFonts w:ascii="Arial" w:hAnsi="Arial" w:cs="Arial"/>
          <w:lang w:val="mn-MN"/>
        </w:rPr>
        <w:t xml:space="preserve"> Улаанбаатар</w:t>
      </w:r>
    </w:p>
    <w:p w14:paraId="53C7E509" w14:textId="36D86B1D" w:rsidR="0083109E" w:rsidRPr="00695B72" w:rsidRDefault="0083109E" w:rsidP="00C54759">
      <w:pPr>
        <w:ind w:left="284" w:right="566"/>
        <w:jc w:val="both"/>
        <w:rPr>
          <w:rFonts w:ascii="Arial" w:hAnsi="Arial" w:cs="Arial"/>
          <w:lang w:val="mn-MN"/>
        </w:rPr>
      </w:pPr>
      <w:r w:rsidRPr="00695B72">
        <w:rPr>
          <w:rFonts w:ascii="Arial" w:hAnsi="Arial" w:cs="Arial"/>
          <w:lang w:val="mn-MN"/>
        </w:rPr>
        <w:t>сарын ...-ны өдөр</w:t>
      </w:r>
      <w:r w:rsidRPr="00695B72">
        <w:rPr>
          <w:rFonts w:ascii="Arial" w:hAnsi="Arial" w:cs="Arial"/>
          <w:lang w:val="mn-MN"/>
        </w:rPr>
        <w:tab/>
      </w:r>
      <w:r w:rsidRPr="00695B72">
        <w:rPr>
          <w:rFonts w:ascii="Arial" w:hAnsi="Arial" w:cs="Arial"/>
          <w:lang w:val="mn-MN"/>
        </w:rPr>
        <w:tab/>
      </w:r>
      <w:r w:rsidRPr="00695B72">
        <w:rPr>
          <w:rFonts w:ascii="Arial" w:hAnsi="Arial" w:cs="Arial"/>
          <w:lang w:val="mn-MN"/>
        </w:rPr>
        <w:tab/>
      </w:r>
      <w:r w:rsidRPr="00695B72">
        <w:rPr>
          <w:rFonts w:ascii="Arial" w:hAnsi="Arial" w:cs="Arial"/>
          <w:lang w:val="mn-MN"/>
        </w:rPr>
        <w:tab/>
      </w:r>
      <w:r w:rsidRPr="00695B72">
        <w:rPr>
          <w:rFonts w:ascii="Arial" w:hAnsi="Arial" w:cs="Arial"/>
          <w:lang w:val="mn-MN"/>
        </w:rPr>
        <w:tab/>
      </w:r>
      <w:r w:rsidRPr="00695B72">
        <w:rPr>
          <w:rFonts w:ascii="Arial" w:hAnsi="Arial" w:cs="Arial"/>
          <w:lang w:val="mn-MN"/>
        </w:rPr>
        <w:tab/>
      </w:r>
      <w:r w:rsidR="002149B1" w:rsidRPr="00695B72">
        <w:rPr>
          <w:rFonts w:ascii="Arial" w:hAnsi="Arial" w:cs="Arial"/>
          <w:lang w:val="mn-MN"/>
        </w:rPr>
        <w:t xml:space="preserve">        </w:t>
      </w:r>
      <w:r w:rsidRPr="00695B72">
        <w:rPr>
          <w:rFonts w:ascii="Arial" w:hAnsi="Arial" w:cs="Arial"/>
          <w:lang w:val="mn-MN"/>
        </w:rPr>
        <w:t xml:space="preserve"> хот</w:t>
      </w:r>
      <w:bookmarkEnd w:id="0"/>
      <w:r w:rsidRPr="00695B72">
        <w:rPr>
          <w:rFonts w:ascii="Arial" w:hAnsi="Arial" w:cs="Arial"/>
          <w:lang w:val="mn-MN"/>
        </w:rPr>
        <w:tab/>
      </w:r>
      <w:r w:rsidRPr="00695B72">
        <w:rPr>
          <w:rFonts w:ascii="Arial" w:hAnsi="Arial" w:cs="Arial"/>
          <w:lang w:val="mn-MN"/>
        </w:rPr>
        <w:tab/>
      </w:r>
      <w:r w:rsidR="002149B1" w:rsidRPr="00695B72">
        <w:rPr>
          <w:rFonts w:ascii="Arial" w:hAnsi="Arial" w:cs="Arial"/>
          <w:lang w:val="mn-MN"/>
        </w:rPr>
        <w:t xml:space="preserve">   </w:t>
      </w:r>
      <w:r w:rsidRPr="00695B72">
        <w:rPr>
          <w:rFonts w:ascii="Arial" w:hAnsi="Arial" w:cs="Arial"/>
          <w:lang w:val="mn-MN"/>
        </w:rPr>
        <w:t xml:space="preserve"> </w:t>
      </w:r>
      <w:r w:rsidRPr="00695B72">
        <w:rPr>
          <w:rFonts w:ascii="Arial" w:hAnsi="Arial" w:cs="Arial"/>
          <w:lang w:val="mn-MN"/>
        </w:rPr>
        <w:tab/>
      </w:r>
      <w:r w:rsidRPr="00695B72">
        <w:rPr>
          <w:rFonts w:ascii="Arial" w:hAnsi="Arial" w:cs="Arial"/>
          <w:lang w:val="mn-MN"/>
        </w:rPr>
        <w:tab/>
      </w:r>
      <w:r w:rsidRPr="00695B72">
        <w:rPr>
          <w:rFonts w:ascii="Arial" w:hAnsi="Arial" w:cs="Arial"/>
          <w:lang w:val="mn-MN"/>
        </w:rPr>
        <w:tab/>
      </w:r>
      <w:r w:rsidR="002149B1" w:rsidRPr="00695B72">
        <w:rPr>
          <w:rFonts w:ascii="Arial" w:hAnsi="Arial" w:cs="Arial"/>
          <w:lang w:val="mn-MN"/>
        </w:rPr>
        <w:t xml:space="preserve">        </w:t>
      </w:r>
      <w:r w:rsidRPr="00695B72">
        <w:rPr>
          <w:rFonts w:ascii="Arial" w:hAnsi="Arial" w:cs="Arial"/>
          <w:lang w:val="mn-MN"/>
        </w:rPr>
        <w:t xml:space="preserve"> </w:t>
      </w:r>
      <w:r w:rsidRPr="00695B72">
        <w:rPr>
          <w:rFonts w:ascii="Arial" w:hAnsi="Arial" w:cs="Arial"/>
          <w:lang w:val="mn-MN"/>
        </w:rPr>
        <w:tab/>
      </w:r>
      <w:r w:rsidRPr="00695B72">
        <w:rPr>
          <w:rFonts w:ascii="Arial" w:hAnsi="Arial" w:cs="Arial"/>
          <w:lang w:val="mn-MN"/>
        </w:rPr>
        <w:tab/>
      </w:r>
      <w:r w:rsidRPr="00695B72">
        <w:rPr>
          <w:rFonts w:ascii="Arial" w:hAnsi="Arial" w:cs="Arial"/>
          <w:lang w:val="mn-MN"/>
        </w:rPr>
        <w:tab/>
      </w:r>
      <w:r w:rsidRPr="00695B72">
        <w:rPr>
          <w:rFonts w:ascii="Arial" w:hAnsi="Arial" w:cs="Arial"/>
          <w:lang w:val="mn-MN"/>
        </w:rPr>
        <w:tab/>
      </w:r>
      <w:r w:rsidRPr="00695B72">
        <w:rPr>
          <w:rFonts w:ascii="Arial" w:hAnsi="Arial" w:cs="Arial"/>
          <w:lang w:val="mn-MN"/>
        </w:rPr>
        <w:tab/>
      </w:r>
    </w:p>
    <w:p w14:paraId="4D31CC7A" w14:textId="77777777" w:rsidR="0083109E" w:rsidRPr="00695B72" w:rsidRDefault="0083109E" w:rsidP="00C54759">
      <w:pPr>
        <w:ind w:left="284" w:right="566"/>
        <w:jc w:val="center"/>
        <w:rPr>
          <w:rFonts w:ascii="Arial" w:hAnsi="Arial" w:cs="Arial"/>
          <w:b/>
          <w:bCs/>
          <w:lang w:val="mn-MN"/>
        </w:rPr>
      </w:pPr>
    </w:p>
    <w:p w14:paraId="36AA7232" w14:textId="14C463B5" w:rsidR="0083109E" w:rsidRPr="00695B72" w:rsidRDefault="0083109E" w:rsidP="00C54759">
      <w:pPr>
        <w:ind w:left="284" w:right="566"/>
        <w:jc w:val="center"/>
        <w:rPr>
          <w:rFonts w:ascii="Arial" w:hAnsi="Arial" w:cs="Arial"/>
          <w:lang w:val="mn-MN"/>
        </w:rPr>
      </w:pPr>
      <w:r w:rsidRPr="00695B72">
        <w:rPr>
          <w:rFonts w:ascii="Arial" w:hAnsi="Arial" w:cs="Arial"/>
          <w:b/>
          <w:bCs/>
          <w:lang w:val="mn-MN"/>
        </w:rPr>
        <w:t>ДЭЭД БОЛОВСРОЛЫН ТУХАЙ</w:t>
      </w:r>
    </w:p>
    <w:p w14:paraId="43EBBF88" w14:textId="1DA222B5" w:rsidR="0083109E" w:rsidRPr="00695B72" w:rsidRDefault="0083109E" w:rsidP="00C54759">
      <w:pPr>
        <w:ind w:left="2160" w:firstLine="720"/>
        <w:jc w:val="both"/>
        <w:rPr>
          <w:rFonts w:ascii="Arial" w:hAnsi="Arial" w:cs="Arial"/>
          <w:lang w:val="mn-MN"/>
        </w:rPr>
      </w:pPr>
      <w:bookmarkStart w:id="1" w:name="_Hlk59307785"/>
      <w:r w:rsidRPr="00695B72">
        <w:rPr>
          <w:rFonts w:ascii="Arial" w:hAnsi="Arial" w:cs="Arial"/>
          <w:lang w:val="mn-MN"/>
        </w:rPr>
        <w:t> /Шинэчилсэн найруулга/</w:t>
      </w:r>
    </w:p>
    <w:p w14:paraId="461F964E" w14:textId="77777777" w:rsidR="0083109E" w:rsidRPr="00695B72" w:rsidRDefault="0083109E" w:rsidP="00C54759">
      <w:pPr>
        <w:jc w:val="both"/>
        <w:rPr>
          <w:rFonts w:ascii="Arial" w:hAnsi="Arial" w:cs="Arial"/>
          <w:lang w:val="mn-MN"/>
        </w:rPr>
      </w:pPr>
    </w:p>
    <w:p w14:paraId="44D5F644" w14:textId="77777777" w:rsidR="0083109E" w:rsidRPr="00695B72" w:rsidRDefault="0083109E" w:rsidP="00C54759">
      <w:pPr>
        <w:ind w:left="284" w:right="566"/>
        <w:jc w:val="center"/>
        <w:rPr>
          <w:rFonts w:ascii="Arial" w:hAnsi="Arial" w:cs="Arial"/>
          <w:lang w:val="mn-MN"/>
        </w:rPr>
      </w:pPr>
      <w:r w:rsidRPr="00695B72">
        <w:rPr>
          <w:rFonts w:ascii="Arial" w:hAnsi="Arial" w:cs="Arial"/>
          <w:b/>
          <w:bCs/>
          <w:lang w:val="mn-MN"/>
        </w:rPr>
        <w:t>НЭГДҮГЭЭР БҮЛЭГ</w:t>
      </w:r>
    </w:p>
    <w:p w14:paraId="5F5576ED" w14:textId="77777777" w:rsidR="0083109E" w:rsidRPr="00695B72" w:rsidRDefault="0083109E" w:rsidP="00C54759">
      <w:pPr>
        <w:ind w:left="284" w:right="566"/>
        <w:jc w:val="center"/>
        <w:rPr>
          <w:rFonts w:ascii="Arial" w:hAnsi="Arial" w:cs="Arial"/>
          <w:lang w:val="mn-MN"/>
        </w:rPr>
      </w:pPr>
      <w:r w:rsidRPr="00695B72">
        <w:rPr>
          <w:rFonts w:ascii="Arial" w:hAnsi="Arial" w:cs="Arial"/>
          <w:b/>
          <w:bCs/>
          <w:lang w:val="mn-MN"/>
        </w:rPr>
        <w:t>НИЙТЛЭГ ҮНДЭ</w:t>
      </w:r>
      <w:bookmarkEnd w:id="1"/>
      <w:r w:rsidRPr="00695B72">
        <w:rPr>
          <w:rFonts w:ascii="Arial" w:hAnsi="Arial" w:cs="Arial"/>
          <w:b/>
          <w:bCs/>
          <w:lang w:val="mn-MN"/>
        </w:rPr>
        <w:t>СЛЭЛ</w:t>
      </w:r>
    </w:p>
    <w:p w14:paraId="6CC05556" w14:textId="77777777" w:rsidR="0083109E" w:rsidRPr="00695B72" w:rsidRDefault="0083109E" w:rsidP="00C54759">
      <w:pPr>
        <w:jc w:val="both"/>
        <w:rPr>
          <w:rFonts w:ascii="Arial" w:hAnsi="Arial" w:cs="Arial"/>
          <w:lang w:val="mn-MN"/>
        </w:rPr>
      </w:pPr>
    </w:p>
    <w:p w14:paraId="2AD91BBC" w14:textId="3BBB0AD4" w:rsidR="000802C7" w:rsidRPr="00695B72" w:rsidRDefault="0083109E" w:rsidP="00C54759">
      <w:pPr>
        <w:ind w:firstLine="720"/>
        <w:rPr>
          <w:rFonts w:ascii="Arial" w:hAnsi="Arial" w:cs="Arial"/>
          <w:b/>
          <w:bCs/>
          <w:lang w:val="mn-MN"/>
        </w:rPr>
      </w:pPr>
      <w:r w:rsidRPr="00695B72">
        <w:rPr>
          <w:rFonts w:ascii="Arial" w:hAnsi="Arial" w:cs="Arial"/>
          <w:b/>
          <w:bCs/>
          <w:lang w:val="mn-MN"/>
        </w:rPr>
        <w:t>1 дүгээр зүйл.Хуулийн зорилт</w:t>
      </w:r>
    </w:p>
    <w:p w14:paraId="18DFB96C" w14:textId="77777777" w:rsidR="000802C7" w:rsidRPr="00695B72" w:rsidRDefault="000802C7" w:rsidP="00C54759">
      <w:pPr>
        <w:jc w:val="both"/>
        <w:rPr>
          <w:rFonts w:ascii="Arial" w:hAnsi="Arial" w:cs="Arial"/>
          <w:lang w:val="mn-MN"/>
        </w:rPr>
      </w:pPr>
    </w:p>
    <w:p w14:paraId="6609D37C" w14:textId="7927C245" w:rsidR="000802C7" w:rsidRPr="00695B72" w:rsidRDefault="000802C7" w:rsidP="00C54759">
      <w:pPr>
        <w:ind w:firstLine="720"/>
        <w:jc w:val="both"/>
        <w:rPr>
          <w:rFonts w:ascii="Arial" w:hAnsi="Arial" w:cs="Arial"/>
          <w:lang w:val="mn-MN"/>
        </w:rPr>
      </w:pPr>
      <w:r w:rsidRPr="00695B72">
        <w:rPr>
          <w:rFonts w:ascii="Arial" w:hAnsi="Arial" w:cs="Arial"/>
          <w:lang w:val="mn-MN"/>
        </w:rPr>
        <w:t xml:space="preserve">1.1.Энэ хуулийн зорилт нь </w:t>
      </w:r>
      <w:r w:rsidR="009505B7" w:rsidRPr="00695B72">
        <w:rPr>
          <w:rFonts w:ascii="Arial" w:hAnsi="Arial" w:cs="Arial"/>
          <w:lang w:val="mn-MN"/>
        </w:rPr>
        <w:t xml:space="preserve">дээд боловсролын тогтолцоо, </w:t>
      </w:r>
      <w:r w:rsidR="00E13675" w:rsidRPr="00695B72">
        <w:rPr>
          <w:rFonts w:ascii="Arial" w:hAnsi="Arial" w:cs="Arial"/>
          <w:lang w:val="mn-MN"/>
        </w:rPr>
        <w:t xml:space="preserve">дээд боловсролын харилцаанд оролцогчдын эрх зүйн байдал, сургалтын агуулга, </w:t>
      </w:r>
      <w:r w:rsidR="009505B7" w:rsidRPr="00695B72">
        <w:rPr>
          <w:rFonts w:ascii="Arial" w:hAnsi="Arial" w:cs="Arial"/>
          <w:lang w:val="mn-MN"/>
        </w:rPr>
        <w:t>удирдлага, зохион байгуулалт</w:t>
      </w:r>
      <w:r w:rsidR="00E13675" w:rsidRPr="00695B72">
        <w:rPr>
          <w:rFonts w:ascii="Arial" w:hAnsi="Arial" w:cs="Arial"/>
          <w:lang w:val="mn-MN"/>
        </w:rPr>
        <w:t xml:space="preserve">, санхүүжилттэй </w:t>
      </w:r>
      <w:r w:rsidRPr="00695B72">
        <w:rPr>
          <w:rFonts w:ascii="Arial" w:hAnsi="Arial" w:cs="Arial"/>
          <w:lang w:val="mn-MN"/>
        </w:rPr>
        <w:t>холбо</w:t>
      </w:r>
      <w:r w:rsidR="00E13675" w:rsidRPr="00695B72">
        <w:rPr>
          <w:rFonts w:ascii="Arial" w:hAnsi="Arial" w:cs="Arial"/>
          <w:lang w:val="mn-MN"/>
        </w:rPr>
        <w:t>гдсон</w:t>
      </w:r>
      <w:r w:rsidRPr="00695B72">
        <w:rPr>
          <w:rFonts w:ascii="Arial" w:hAnsi="Arial" w:cs="Arial"/>
          <w:lang w:val="mn-MN"/>
        </w:rPr>
        <w:t xml:space="preserve"> харилцааг зохицуулахад оршино</w:t>
      </w:r>
      <w:r w:rsidR="004D43D1" w:rsidRPr="00695B72">
        <w:rPr>
          <w:rFonts w:ascii="Arial" w:hAnsi="Arial" w:cs="Arial"/>
          <w:lang w:val="mn-MN"/>
        </w:rPr>
        <w:t>.</w:t>
      </w:r>
    </w:p>
    <w:p w14:paraId="297F4CEB" w14:textId="77777777" w:rsidR="0083109E" w:rsidRPr="00695B72" w:rsidRDefault="0083109E" w:rsidP="00C54759">
      <w:pPr>
        <w:rPr>
          <w:rFonts w:ascii="Arial" w:hAnsi="Arial" w:cs="Arial"/>
          <w:lang w:val="mn-MN"/>
        </w:rPr>
      </w:pPr>
    </w:p>
    <w:p w14:paraId="2203343C" w14:textId="13B6ACD7" w:rsidR="000802C7" w:rsidRPr="00695B72" w:rsidRDefault="000802C7" w:rsidP="00C54759">
      <w:pPr>
        <w:ind w:firstLine="720"/>
        <w:rPr>
          <w:rFonts w:ascii="Arial" w:hAnsi="Arial" w:cs="Arial"/>
          <w:b/>
          <w:bCs/>
          <w:lang w:val="mn-MN"/>
        </w:rPr>
      </w:pPr>
      <w:r w:rsidRPr="00695B72">
        <w:rPr>
          <w:rFonts w:ascii="Arial" w:hAnsi="Arial" w:cs="Arial"/>
          <w:b/>
          <w:bCs/>
          <w:lang w:val="mn-MN"/>
        </w:rPr>
        <w:t>2 дугаар зүйл.Дээд боловсролын зорилго</w:t>
      </w:r>
    </w:p>
    <w:p w14:paraId="44F2E23B" w14:textId="77777777" w:rsidR="000802C7" w:rsidRPr="00695B72" w:rsidRDefault="000802C7" w:rsidP="00C54759">
      <w:pPr>
        <w:jc w:val="both"/>
        <w:rPr>
          <w:rFonts w:ascii="Arial" w:hAnsi="Arial" w:cs="Arial"/>
          <w:lang w:val="mn-MN"/>
        </w:rPr>
      </w:pPr>
    </w:p>
    <w:p w14:paraId="6FF7A2C2" w14:textId="048BAD6C" w:rsidR="000802C7" w:rsidRPr="00695B72" w:rsidRDefault="000802C7" w:rsidP="00C54759">
      <w:pPr>
        <w:ind w:firstLine="720"/>
        <w:jc w:val="both"/>
        <w:rPr>
          <w:rFonts w:ascii="Arial" w:hAnsi="Arial" w:cs="Arial"/>
          <w:lang w:val="mn-MN"/>
        </w:rPr>
      </w:pPr>
      <w:r w:rsidRPr="00695B72">
        <w:rPr>
          <w:rFonts w:ascii="Arial" w:hAnsi="Arial" w:cs="Arial"/>
          <w:lang w:val="mn-MN"/>
        </w:rPr>
        <w:t>2.1.</w:t>
      </w:r>
      <w:bookmarkStart w:id="2" w:name="_Hlk59310523"/>
      <w:r w:rsidRPr="00695B72">
        <w:rPr>
          <w:rFonts w:ascii="Arial" w:hAnsi="Arial" w:cs="Arial"/>
          <w:lang w:val="mn-MN"/>
        </w:rPr>
        <w:t>Дээд боловсролын зорилго нь хөдөлмөрийн зах зээлийн эрэлт хэрэгцээнд нийцс</w:t>
      </w:r>
      <w:r w:rsidR="00674766" w:rsidRPr="00695B72">
        <w:rPr>
          <w:rFonts w:ascii="Arial" w:hAnsi="Arial" w:cs="Arial"/>
          <w:lang w:val="mn-MN"/>
        </w:rPr>
        <w:t xml:space="preserve">эн, олон улсад өрсөлдөх мэдлэг, </w:t>
      </w:r>
      <w:r w:rsidRPr="00695B72">
        <w:rPr>
          <w:rFonts w:ascii="Arial" w:hAnsi="Arial" w:cs="Arial"/>
          <w:lang w:val="mn-MN"/>
        </w:rPr>
        <w:t xml:space="preserve">ур чадвартай, </w:t>
      </w:r>
      <w:r w:rsidR="00BB02A0" w:rsidRPr="00695B72">
        <w:rPr>
          <w:rFonts w:ascii="Arial" w:hAnsi="Arial" w:cs="Arial"/>
          <w:lang w:val="mn-MN"/>
        </w:rPr>
        <w:t>хөрвөх чадвартай</w:t>
      </w:r>
      <w:r w:rsidR="00931CC9" w:rsidRPr="00695B72">
        <w:rPr>
          <w:rFonts w:ascii="Arial" w:hAnsi="Arial" w:cs="Arial"/>
          <w:lang w:val="mn-MN"/>
        </w:rPr>
        <w:t xml:space="preserve">, </w:t>
      </w:r>
      <w:r w:rsidRPr="00695B72">
        <w:rPr>
          <w:rFonts w:ascii="Arial" w:hAnsi="Arial" w:cs="Arial"/>
          <w:lang w:val="mn-MN"/>
        </w:rPr>
        <w:t>бүтээлч, хариуцлагатай</w:t>
      </w:r>
      <w:r w:rsidR="00565D7B" w:rsidRPr="00695B72">
        <w:rPr>
          <w:rFonts w:ascii="Arial" w:hAnsi="Arial" w:cs="Arial"/>
          <w:lang w:val="mn-MN"/>
        </w:rPr>
        <w:t>,</w:t>
      </w:r>
      <w:r w:rsidRPr="00695B72">
        <w:rPr>
          <w:rFonts w:ascii="Arial" w:hAnsi="Arial" w:cs="Arial"/>
          <w:lang w:val="mn-MN"/>
        </w:rPr>
        <w:t xml:space="preserve"> </w:t>
      </w:r>
      <w:r w:rsidR="000A7A66" w:rsidRPr="00695B72">
        <w:rPr>
          <w:rFonts w:ascii="Arial" w:hAnsi="Arial" w:cs="Arial"/>
          <w:lang w:val="mn-MN"/>
        </w:rPr>
        <w:t xml:space="preserve">төлөвшсөн, </w:t>
      </w:r>
      <w:r w:rsidR="00565D7B" w:rsidRPr="00695B72">
        <w:rPr>
          <w:rFonts w:ascii="Arial" w:hAnsi="Arial" w:cs="Arial"/>
          <w:lang w:val="mn-MN"/>
        </w:rPr>
        <w:t xml:space="preserve">эх оронч </w:t>
      </w:r>
      <w:r w:rsidR="00D24E29" w:rsidRPr="00695B72">
        <w:rPr>
          <w:rFonts w:ascii="Arial" w:hAnsi="Arial" w:cs="Arial"/>
          <w:lang w:val="mn-MN"/>
        </w:rPr>
        <w:t xml:space="preserve">иргэнийг </w:t>
      </w:r>
      <w:r w:rsidR="00241EB7" w:rsidRPr="00695B72">
        <w:rPr>
          <w:rFonts w:ascii="Arial" w:hAnsi="Arial" w:cs="Arial"/>
          <w:lang w:val="mn-MN"/>
        </w:rPr>
        <w:t>бэлтгэх замаар улс орны нийгэм, эдийн засгийн хөгжлийг дэмжихэд</w:t>
      </w:r>
      <w:r w:rsidRPr="00695B72">
        <w:rPr>
          <w:rFonts w:ascii="Arial" w:hAnsi="Arial" w:cs="Arial"/>
          <w:lang w:val="mn-MN"/>
        </w:rPr>
        <w:t xml:space="preserve"> оршино.</w:t>
      </w:r>
      <w:bookmarkEnd w:id="2"/>
      <w:r w:rsidR="00E13675" w:rsidRPr="00695B72">
        <w:rPr>
          <w:rFonts w:ascii="Arial" w:hAnsi="Arial" w:cs="Arial"/>
          <w:lang w:val="mn-MN"/>
        </w:rPr>
        <w:t xml:space="preserve">  </w:t>
      </w:r>
    </w:p>
    <w:p w14:paraId="7FD0DD75" w14:textId="5573FE82" w:rsidR="00F17D6E" w:rsidRPr="00695B72" w:rsidRDefault="008943DF" w:rsidP="00C54759">
      <w:pPr>
        <w:ind w:firstLine="720"/>
        <w:jc w:val="both"/>
        <w:rPr>
          <w:rFonts w:ascii="Arial" w:hAnsi="Arial" w:cs="Arial"/>
          <w:lang w:val="mn-MN"/>
        </w:rPr>
      </w:pPr>
      <w:r w:rsidRPr="00695B72">
        <w:rPr>
          <w:rFonts w:ascii="Arial" w:hAnsi="Arial" w:cs="Arial"/>
          <w:lang w:val="mn-MN"/>
        </w:rPr>
        <w:t xml:space="preserve"> </w:t>
      </w:r>
    </w:p>
    <w:p w14:paraId="0A2BD8D4" w14:textId="2B153CA5" w:rsidR="000802C7" w:rsidRPr="00695B72" w:rsidRDefault="000802C7" w:rsidP="00C54759">
      <w:pPr>
        <w:ind w:firstLine="720"/>
        <w:rPr>
          <w:rFonts w:ascii="Arial" w:hAnsi="Arial" w:cs="Arial"/>
          <w:b/>
          <w:bCs/>
          <w:lang w:val="mn-MN"/>
        </w:rPr>
      </w:pPr>
      <w:r w:rsidRPr="00695B72">
        <w:rPr>
          <w:rFonts w:ascii="Arial" w:hAnsi="Arial" w:cs="Arial"/>
          <w:b/>
          <w:bCs/>
          <w:lang w:val="mn-MN"/>
        </w:rPr>
        <w:t>3 дугаар зүйл.Дээд боловсролын хууль тогтоомж</w:t>
      </w:r>
    </w:p>
    <w:p w14:paraId="3EB120B4" w14:textId="77777777" w:rsidR="000802C7" w:rsidRPr="00695B72" w:rsidRDefault="000802C7" w:rsidP="00C54759">
      <w:pPr>
        <w:jc w:val="both"/>
        <w:rPr>
          <w:rFonts w:ascii="Arial" w:hAnsi="Arial" w:cs="Arial"/>
          <w:lang w:val="mn-MN"/>
        </w:rPr>
      </w:pPr>
    </w:p>
    <w:p w14:paraId="4F29E34E" w14:textId="19CA6676" w:rsidR="000802C7" w:rsidRPr="00695B72" w:rsidRDefault="000802C7" w:rsidP="00C54759">
      <w:pPr>
        <w:ind w:firstLine="720"/>
        <w:jc w:val="both"/>
        <w:rPr>
          <w:rFonts w:ascii="Arial" w:hAnsi="Arial" w:cs="Arial"/>
          <w:lang w:val="mn-MN"/>
        </w:rPr>
      </w:pPr>
      <w:r w:rsidRPr="00695B72">
        <w:rPr>
          <w:rFonts w:ascii="Arial" w:hAnsi="Arial" w:cs="Arial"/>
          <w:lang w:val="mn-MN"/>
        </w:rPr>
        <w:t>3.1.Дээд боловсролын</w:t>
      </w:r>
      <w:r w:rsidR="0083109E" w:rsidRPr="00695B72">
        <w:rPr>
          <w:rFonts w:ascii="Arial" w:hAnsi="Arial" w:cs="Arial"/>
          <w:lang w:val="mn-MN"/>
        </w:rPr>
        <w:t xml:space="preserve"> </w:t>
      </w:r>
      <w:r w:rsidRPr="00695B72">
        <w:rPr>
          <w:rFonts w:ascii="Arial" w:hAnsi="Arial" w:cs="Arial"/>
          <w:lang w:val="mn-MN"/>
        </w:rPr>
        <w:t>хууль тогтоомж нь Монгол Улсын Үндсэн хууль, Боловсролын ерөнхий хууль, Судалгааны их сургуулийн эрх зүйн байдлын тухай хууль</w:t>
      </w:r>
      <w:r w:rsidR="0083109E" w:rsidRPr="00695B72">
        <w:rPr>
          <w:rFonts w:ascii="Arial" w:hAnsi="Arial" w:cs="Arial"/>
          <w:lang w:val="mn-MN"/>
        </w:rPr>
        <w:t>,</w:t>
      </w:r>
      <w:r w:rsidRPr="00695B72">
        <w:rPr>
          <w:rFonts w:ascii="Arial" w:hAnsi="Arial" w:cs="Arial"/>
          <w:lang w:val="mn-MN"/>
        </w:rPr>
        <w:t xml:space="preserve"> энэ хууль болон эдг</w:t>
      </w:r>
      <w:r w:rsidR="001E5AD6" w:rsidRPr="00695B72">
        <w:rPr>
          <w:rFonts w:ascii="Arial" w:hAnsi="Arial" w:cs="Arial"/>
          <w:lang w:val="mn-MN"/>
        </w:rPr>
        <w:t>ээр хуультай</w:t>
      </w:r>
      <w:r w:rsidRPr="00695B72">
        <w:rPr>
          <w:rFonts w:ascii="Arial" w:hAnsi="Arial" w:cs="Arial"/>
          <w:lang w:val="mn-MN"/>
        </w:rPr>
        <w:t xml:space="preserve"> нийцүүлэн гаргасан хууль тогтоомжийн бусад актаас бүрдэнэ.</w:t>
      </w:r>
    </w:p>
    <w:p w14:paraId="4199B8B3" w14:textId="77777777" w:rsidR="000802C7" w:rsidRPr="00695B72" w:rsidRDefault="000802C7" w:rsidP="00C54759">
      <w:pPr>
        <w:jc w:val="both"/>
        <w:rPr>
          <w:rFonts w:ascii="Arial" w:hAnsi="Arial" w:cs="Arial"/>
          <w:lang w:val="mn-MN"/>
        </w:rPr>
      </w:pPr>
    </w:p>
    <w:p w14:paraId="1501FA36" w14:textId="2111AC39" w:rsidR="000802C7" w:rsidRPr="00695B72" w:rsidRDefault="00FA351C" w:rsidP="00C54759">
      <w:pPr>
        <w:ind w:firstLine="720"/>
        <w:jc w:val="both"/>
        <w:rPr>
          <w:rFonts w:ascii="Arial" w:hAnsi="Arial" w:cs="Arial"/>
          <w:lang w:val="mn-MN"/>
        </w:rPr>
      </w:pPr>
      <w:r w:rsidRPr="00695B72">
        <w:rPr>
          <w:rFonts w:ascii="Arial" w:hAnsi="Arial" w:cs="Arial"/>
          <w:lang w:val="mn-MN"/>
        </w:rPr>
        <w:t>3.2.Монгол Улсын о</w:t>
      </w:r>
      <w:r w:rsidR="000802C7" w:rsidRPr="00695B72">
        <w:rPr>
          <w:rFonts w:ascii="Arial" w:hAnsi="Arial" w:cs="Arial"/>
          <w:lang w:val="mn-MN"/>
        </w:rPr>
        <w:t xml:space="preserve">лон </w:t>
      </w:r>
      <w:r w:rsidRPr="00695B72">
        <w:rPr>
          <w:rFonts w:ascii="Arial" w:hAnsi="Arial" w:cs="Arial"/>
          <w:lang w:val="mn-MN"/>
        </w:rPr>
        <w:t>у</w:t>
      </w:r>
      <w:r w:rsidR="000802C7" w:rsidRPr="00695B72">
        <w:rPr>
          <w:rFonts w:ascii="Arial" w:hAnsi="Arial" w:cs="Arial"/>
          <w:lang w:val="mn-MN"/>
        </w:rPr>
        <w:t>лсын гэрээнд энэ хуульд зааснаас өөрөөр заасан бол олон улсын гэрээний заалтыг дагаж мөрдөнө.</w:t>
      </w:r>
    </w:p>
    <w:p w14:paraId="200B4875" w14:textId="77777777" w:rsidR="000802C7" w:rsidRPr="00695B72" w:rsidRDefault="000802C7" w:rsidP="00C54759">
      <w:pPr>
        <w:jc w:val="both"/>
        <w:rPr>
          <w:rFonts w:ascii="Arial" w:hAnsi="Arial" w:cs="Arial"/>
          <w:lang w:val="mn-MN"/>
        </w:rPr>
      </w:pPr>
    </w:p>
    <w:p w14:paraId="07E8990D" w14:textId="28EED19E" w:rsidR="000802C7" w:rsidRPr="00695B72" w:rsidRDefault="000802C7" w:rsidP="00C54759">
      <w:pPr>
        <w:ind w:firstLine="720"/>
        <w:rPr>
          <w:rFonts w:ascii="Arial" w:hAnsi="Arial" w:cs="Arial"/>
          <w:b/>
          <w:bCs/>
          <w:lang w:val="mn-MN"/>
        </w:rPr>
      </w:pPr>
      <w:r w:rsidRPr="00695B72">
        <w:rPr>
          <w:rFonts w:ascii="Arial" w:hAnsi="Arial" w:cs="Arial"/>
          <w:b/>
          <w:bCs/>
          <w:lang w:val="mn-MN"/>
        </w:rPr>
        <w:t>4 дүгээр зүйл.</w:t>
      </w:r>
      <w:r w:rsidR="00F86D91" w:rsidRPr="00695B72">
        <w:rPr>
          <w:rFonts w:ascii="Arial" w:hAnsi="Arial" w:cs="Arial"/>
          <w:b/>
          <w:bCs/>
          <w:lang w:val="mn-MN"/>
        </w:rPr>
        <w:t xml:space="preserve"> </w:t>
      </w:r>
      <w:r w:rsidRPr="00695B72">
        <w:rPr>
          <w:rFonts w:ascii="Arial" w:hAnsi="Arial" w:cs="Arial"/>
          <w:b/>
          <w:bCs/>
          <w:lang w:val="mn-MN"/>
        </w:rPr>
        <w:t>Хуулийн нэр томьёоны тодорхойлолт</w:t>
      </w:r>
    </w:p>
    <w:p w14:paraId="270D44B1" w14:textId="77777777" w:rsidR="000802C7" w:rsidRPr="00695B72" w:rsidRDefault="000802C7" w:rsidP="00C54759">
      <w:pPr>
        <w:jc w:val="both"/>
        <w:rPr>
          <w:rFonts w:ascii="Arial" w:hAnsi="Arial" w:cs="Arial"/>
          <w:lang w:val="mn-MN"/>
        </w:rPr>
      </w:pPr>
    </w:p>
    <w:p w14:paraId="01443A61" w14:textId="7C1CA591" w:rsidR="000802C7" w:rsidRPr="00695B72" w:rsidRDefault="000802C7" w:rsidP="00C54759">
      <w:pPr>
        <w:ind w:firstLine="720"/>
        <w:jc w:val="both"/>
        <w:rPr>
          <w:rFonts w:ascii="Arial" w:hAnsi="Arial" w:cs="Arial"/>
          <w:lang w:val="mn-MN"/>
        </w:rPr>
      </w:pPr>
      <w:r w:rsidRPr="00695B72">
        <w:rPr>
          <w:rFonts w:ascii="Arial" w:hAnsi="Arial" w:cs="Arial"/>
          <w:lang w:val="mn-MN"/>
        </w:rPr>
        <w:t>4.1.Энэ хуульд хэрэглэсэн дараах нэр томьёог до</w:t>
      </w:r>
      <w:r w:rsidR="00956885" w:rsidRPr="00695B72">
        <w:rPr>
          <w:rFonts w:ascii="Arial" w:hAnsi="Arial" w:cs="Arial"/>
          <w:lang w:val="mn-MN"/>
        </w:rPr>
        <w:t>о</w:t>
      </w:r>
      <w:r w:rsidRPr="00695B72">
        <w:rPr>
          <w:rFonts w:ascii="Arial" w:hAnsi="Arial" w:cs="Arial"/>
          <w:lang w:val="mn-MN"/>
        </w:rPr>
        <w:t>р дурдсан утгаар ойлгоно:</w:t>
      </w:r>
    </w:p>
    <w:p w14:paraId="0160F934" w14:textId="77777777" w:rsidR="000802C7" w:rsidRPr="00695B72" w:rsidRDefault="000802C7" w:rsidP="00C54759">
      <w:pPr>
        <w:jc w:val="both"/>
        <w:rPr>
          <w:rFonts w:ascii="Arial" w:hAnsi="Arial" w:cs="Arial"/>
          <w:lang w:val="mn-MN"/>
        </w:rPr>
      </w:pPr>
    </w:p>
    <w:p w14:paraId="320E2170" w14:textId="67347C1C" w:rsidR="002A5AE5" w:rsidRPr="00695B72" w:rsidRDefault="000802C7" w:rsidP="00C54759">
      <w:pPr>
        <w:ind w:firstLine="720"/>
        <w:jc w:val="both"/>
        <w:rPr>
          <w:rFonts w:ascii="Arial" w:hAnsi="Arial" w:cs="Arial"/>
          <w:lang w:val="mn-MN"/>
        </w:rPr>
      </w:pPr>
      <w:r w:rsidRPr="00695B72">
        <w:rPr>
          <w:rFonts w:ascii="Arial" w:hAnsi="Arial" w:cs="Arial"/>
          <w:lang w:val="mn-MN"/>
        </w:rPr>
        <w:t>4.1.1.</w:t>
      </w:r>
      <w:r w:rsidR="002A5AE5" w:rsidRPr="00695B72">
        <w:rPr>
          <w:rFonts w:ascii="Arial" w:hAnsi="Arial" w:cs="Arial"/>
          <w:lang w:val="mn-MN"/>
        </w:rPr>
        <w:t>“</w:t>
      </w:r>
      <w:r w:rsidR="00FC3706" w:rsidRPr="00695B72">
        <w:rPr>
          <w:rFonts w:ascii="Arial" w:hAnsi="Arial" w:cs="Arial"/>
          <w:lang w:val="mn-MN"/>
        </w:rPr>
        <w:t xml:space="preserve">дээд боловсролын </w:t>
      </w:r>
      <w:r w:rsidR="00156ADB" w:rsidRPr="00695B72">
        <w:rPr>
          <w:rFonts w:ascii="Arial" w:hAnsi="Arial" w:cs="Arial"/>
          <w:lang w:val="mn-MN"/>
        </w:rPr>
        <w:t>суралцагч</w:t>
      </w:r>
      <w:r w:rsidR="002A5AE5" w:rsidRPr="00695B72">
        <w:rPr>
          <w:rFonts w:ascii="Arial" w:hAnsi="Arial" w:cs="Arial"/>
          <w:lang w:val="mn-MN"/>
        </w:rPr>
        <w:t>”</w:t>
      </w:r>
      <w:r w:rsidR="00FC3706" w:rsidRPr="00695B72">
        <w:rPr>
          <w:rFonts w:ascii="Arial" w:hAnsi="Arial" w:cs="Arial"/>
          <w:lang w:val="mn-MN"/>
        </w:rPr>
        <w:t xml:space="preserve"> цаашид “суралцагч</w:t>
      </w:r>
      <w:r w:rsidR="00E13675" w:rsidRPr="00695B72">
        <w:rPr>
          <w:rFonts w:ascii="Arial" w:hAnsi="Arial" w:cs="Arial"/>
          <w:lang w:val="mn-MN"/>
        </w:rPr>
        <w:t>”</w:t>
      </w:r>
      <w:r w:rsidR="00FC3706" w:rsidRPr="00695B72">
        <w:rPr>
          <w:rFonts w:ascii="Arial" w:hAnsi="Arial" w:cs="Arial"/>
          <w:lang w:val="mn-MN"/>
        </w:rPr>
        <w:t xml:space="preserve"> гэх</w:t>
      </w:r>
      <w:r w:rsidR="00E13675" w:rsidRPr="00695B72">
        <w:rPr>
          <w:rFonts w:ascii="Arial" w:hAnsi="Arial" w:cs="Arial"/>
          <w:lang w:val="mn-MN"/>
        </w:rPr>
        <w:t xml:space="preserve"> </w:t>
      </w:r>
      <w:r w:rsidR="00156ADB" w:rsidRPr="00695B72">
        <w:rPr>
          <w:rFonts w:ascii="Arial" w:hAnsi="Arial" w:cs="Arial"/>
          <w:lang w:val="mn-MN"/>
        </w:rPr>
        <w:t xml:space="preserve">гэж </w:t>
      </w:r>
      <w:r w:rsidR="002A5AE5" w:rsidRPr="00695B72">
        <w:rPr>
          <w:rFonts w:ascii="Arial" w:hAnsi="Arial" w:cs="Arial"/>
          <w:lang w:val="mn-MN"/>
        </w:rPr>
        <w:t>дипломын болон бакалаврын хөтөлбөрөөр суралцагч оюутан, магистрын хөтөлбөрөөр суралцагч магистрант, докторын хөтөлбөрөөр суралцагч докторант</w:t>
      </w:r>
      <w:r w:rsidR="00E3165B" w:rsidRPr="00695B72">
        <w:rPr>
          <w:rFonts w:ascii="Arial" w:hAnsi="Arial" w:cs="Arial"/>
          <w:lang w:val="mn-MN"/>
        </w:rPr>
        <w:t>ыг:</w:t>
      </w:r>
    </w:p>
    <w:p w14:paraId="51E14C7A" w14:textId="77777777" w:rsidR="00E3165B" w:rsidRPr="00695B72" w:rsidRDefault="00E3165B" w:rsidP="00C54759">
      <w:pPr>
        <w:ind w:firstLine="1440"/>
        <w:jc w:val="both"/>
        <w:rPr>
          <w:rFonts w:ascii="Arial" w:hAnsi="Arial" w:cs="Arial"/>
          <w:lang w:val="mn-MN"/>
        </w:rPr>
      </w:pPr>
    </w:p>
    <w:p w14:paraId="3180469F" w14:textId="51F33BAC" w:rsidR="000802C7" w:rsidRPr="00695B72" w:rsidRDefault="00156ADB" w:rsidP="00C54759">
      <w:pPr>
        <w:ind w:firstLine="720"/>
        <w:jc w:val="both"/>
        <w:rPr>
          <w:rFonts w:ascii="Arial" w:hAnsi="Arial" w:cs="Arial"/>
          <w:lang w:val="mn-MN"/>
        </w:rPr>
      </w:pPr>
      <w:r w:rsidRPr="00695B72">
        <w:rPr>
          <w:rFonts w:ascii="Arial" w:hAnsi="Arial" w:cs="Arial"/>
          <w:lang w:val="mn-MN"/>
        </w:rPr>
        <w:t>4.1.</w:t>
      </w:r>
      <w:r w:rsidR="00E3165B" w:rsidRPr="00695B72">
        <w:rPr>
          <w:rFonts w:ascii="Arial" w:hAnsi="Arial" w:cs="Arial"/>
          <w:lang w:val="mn-MN"/>
        </w:rPr>
        <w:t>2</w:t>
      </w:r>
      <w:r w:rsidRPr="00695B72">
        <w:rPr>
          <w:rFonts w:ascii="Arial" w:hAnsi="Arial" w:cs="Arial"/>
          <w:lang w:val="mn-MN"/>
        </w:rPr>
        <w:t>.</w:t>
      </w:r>
      <w:r w:rsidR="000802C7" w:rsidRPr="00695B72">
        <w:rPr>
          <w:rFonts w:ascii="Arial" w:hAnsi="Arial" w:cs="Arial"/>
          <w:lang w:val="mn-MN"/>
        </w:rPr>
        <w:t>“ахисан түвшний сургалт” гэж магистр, докторын хөтөлбөр</w:t>
      </w:r>
      <w:r w:rsidR="001B446C" w:rsidRPr="00695B72">
        <w:rPr>
          <w:rFonts w:ascii="Arial" w:hAnsi="Arial" w:cs="Arial"/>
          <w:lang w:val="mn-MN"/>
        </w:rPr>
        <w:t>ийн</w:t>
      </w:r>
      <w:r w:rsidR="0083109E" w:rsidRPr="00695B72">
        <w:rPr>
          <w:rFonts w:ascii="Arial" w:hAnsi="Arial" w:cs="Arial"/>
          <w:lang w:val="mn-MN"/>
        </w:rPr>
        <w:t xml:space="preserve"> </w:t>
      </w:r>
      <w:r w:rsidR="000802C7" w:rsidRPr="00695B72">
        <w:rPr>
          <w:rFonts w:ascii="Arial" w:hAnsi="Arial" w:cs="Arial"/>
          <w:lang w:val="mn-MN"/>
        </w:rPr>
        <w:t>сургалтыг;</w:t>
      </w:r>
    </w:p>
    <w:p w14:paraId="52320870" w14:textId="77777777" w:rsidR="00FB3191" w:rsidRPr="00695B72" w:rsidRDefault="00FB3191" w:rsidP="00C54759">
      <w:pPr>
        <w:jc w:val="both"/>
        <w:rPr>
          <w:rFonts w:ascii="Arial" w:hAnsi="Arial" w:cs="Arial"/>
          <w:lang w:val="mn-MN"/>
        </w:rPr>
      </w:pPr>
    </w:p>
    <w:p w14:paraId="577DD56D" w14:textId="51784234" w:rsidR="000802C7" w:rsidRPr="00695B72" w:rsidRDefault="000802C7" w:rsidP="00C54759">
      <w:pPr>
        <w:ind w:firstLine="720"/>
        <w:jc w:val="both"/>
        <w:rPr>
          <w:rFonts w:ascii="Arial" w:hAnsi="Arial" w:cs="Arial"/>
          <w:lang w:val="mn-MN"/>
        </w:rPr>
      </w:pPr>
      <w:r w:rsidRPr="00695B72">
        <w:rPr>
          <w:rFonts w:ascii="Arial" w:hAnsi="Arial" w:cs="Arial"/>
          <w:lang w:val="mn-MN"/>
        </w:rPr>
        <w:t>4.1.</w:t>
      </w:r>
      <w:r w:rsidR="007231B4" w:rsidRPr="00695B72">
        <w:rPr>
          <w:rFonts w:ascii="Arial" w:hAnsi="Arial" w:cs="Arial"/>
          <w:lang w:val="mn-MN"/>
        </w:rPr>
        <w:t>3</w:t>
      </w:r>
      <w:r w:rsidRPr="00695B72">
        <w:rPr>
          <w:rFonts w:ascii="Arial" w:hAnsi="Arial" w:cs="Arial"/>
          <w:lang w:val="mn-MN"/>
        </w:rPr>
        <w:t>.”</w:t>
      </w:r>
      <w:r w:rsidR="00F86D91" w:rsidRPr="00695B72">
        <w:rPr>
          <w:rFonts w:ascii="Arial" w:hAnsi="Arial" w:cs="Arial"/>
          <w:lang w:val="mn-MN"/>
        </w:rPr>
        <w:t xml:space="preserve">суралцагчийн </w:t>
      </w:r>
      <w:r w:rsidRPr="00695B72">
        <w:rPr>
          <w:rFonts w:ascii="Arial" w:hAnsi="Arial" w:cs="Arial"/>
          <w:lang w:val="mn-MN"/>
        </w:rPr>
        <w:t>тэтгэлэг”</w:t>
      </w:r>
      <w:r w:rsidR="0083109E" w:rsidRPr="00695B72">
        <w:rPr>
          <w:rFonts w:ascii="Arial" w:hAnsi="Arial" w:cs="Arial"/>
          <w:lang w:val="mn-MN"/>
        </w:rPr>
        <w:t xml:space="preserve"> </w:t>
      </w:r>
      <w:r w:rsidRPr="00695B72">
        <w:rPr>
          <w:rFonts w:ascii="Arial" w:hAnsi="Arial" w:cs="Arial"/>
          <w:lang w:val="mn-MN"/>
        </w:rPr>
        <w:t>гэж сургалтын төлбөр,</w:t>
      </w:r>
      <w:r w:rsidR="0083109E" w:rsidRPr="00695B72">
        <w:rPr>
          <w:rFonts w:ascii="Arial" w:hAnsi="Arial" w:cs="Arial"/>
          <w:lang w:val="mn-MN"/>
        </w:rPr>
        <w:t xml:space="preserve"> </w:t>
      </w:r>
      <w:r w:rsidRPr="00695B72">
        <w:rPr>
          <w:rFonts w:ascii="Arial" w:hAnsi="Arial" w:cs="Arial"/>
          <w:lang w:val="mn-MN"/>
        </w:rPr>
        <w:t>амьжиргааны</w:t>
      </w:r>
      <w:r w:rsidR="0083109E" w:rsidRPr="00695B72">
        <w:rPr>
          <w:rFonts w:ascii="Arial" w:hAnsi="Arial" w:cs="Arial"/>
          <w:lang w:val="mn-MN"/>
        </w:rPr>
        <w:t xml:space="preserve"> </w:t>
      </w:r>
      <w:r w:rsidRPr="00695B72">
        <w:rPr>
          <w:rFonts w:ascii="Arial" w:hAnsi="Arial" w:cs="Arial"/>
          <w:lang w:val="mn-MN"/>
        </w:rPr>
        <w:t xml:space="preserve">зардлыг бүхэлд нь буюу тодорхой хэсгийг санхүүжүүлэхэд зориулан </w:t>
      </w:r>
      <w:r w:rsidR="007231B4" w:rsidRPr="00695B72">
        <w:rPr>
          <w:rFonts w:ascii="Arial" w:hAnsi="Arial" w:cs="Arial"/>
          <w:lang w:val="mn-MN"/>
        </w:rPr>
        <w:t>суралцагчид</w:t>
      </w:r>
      <w:r w:rsidR="00C936D4" w:rsidRPr="00695B72">
        <w:rPr>
          <w:rFonts w:ascii="Arial" w:hAnsi="Arial" w:cs="Arial"/>
          <w:lang w:val="mn-MN"/>
        </w:rPr>
        <w:t xml:space="preserve"> олгох </w:t>
      </w:r>
      <w:r w:rsidRPr="00695B72">
        <w:rPr>
          <w:rFonts w:ascii="Arial" w:hAnsi="Arial" w:cs="Arial"/>
          <w:lang w:val="mn-MN"/>
        </w:rPr>
        <w:t>мөнгөн тусламжийг;</w:t>
      </w:r>
    </w:p>
    <w:p w14:paraId="4CEA65A9" w14:textId="77777777" w:rsidR="00FB3191" w:rsidRPr="00695B72" w:rsidRDefault="00FB3191" w:rsidP="00C54759">
      <w:pPr>
        <w:ind w:firstLine="1418"/>
        <w:jc w:val="both"/>
        <w:rPr>
          <w:rFonts w:ascii="Arial" w:hAnsi="Arial" w:cs="Arial"/>
          <w:lang w:val="mn-MN"/>
        </w:rPr>
      </w:pPr>
    </w:p>
    <w:p w14:paraId="19260706" w14:textId="280234F3" w:rsidR="00234E67" w:rsidRPr="00695B72" w:rsidRDefault="000802C7" w:rsidP="00C54759">
      <w:pPr>
        <w:ind w:firstLine="720"/>
        <w:jc w:val="both"/>
        <w:rPr>
          <w:rFonts w:ascii="Arial" w:hAnsi="Arial" w:cs="Arial"/>
          <w:lang w:val="mn-MN"/>
        </w:rPr>
      </w:pPr>
      <w:r w:rsidRPr="00695B72">
        <w:rPr>
          <w:rFonts w:ascii="Arial" w:hAnsi="Arial" w:cs="Arial"/>
          <w:lang w:val="mn-MN"/>
        </w:rPr>
        <w:lastRenderedPageBreak/>
        <w:t>4.1.</w:t>
      </w:r>
      <w:r w:rsidR="007231B4" w:rsidRPr="00695B72">
        <w:rPr>
          <w:rFonts w:ascii="Arial" w:hAnsi="Arial" w:cs="Arial"/>
          <w:lang w:val="mn-MN"/>
        </w:rPr>
        <w:t>4</w:t>
      </w:r>
      <w:r w:rsidRPr="00695B72">
        <w:rPr>
          <w:rFonts w:ascii="Arial" w:hAnsi="Arial" w:cs="Arial"/>
          <w:lang w:val="mn-MN"/>
        </w:rPr>
        <w:t>.”сургалтын зээл”</w:t>
      </w:r>
      <w:r w:rsidR="0083109E" w:rsidRPr="00695B72">
        <w:rPr>
          <w:rFonts w:ascii="Arial" w:hAnsi="Arial" w:cs="Arial"/>
          <w:lang w:val="mn-MN"/>
        </w:rPr>
        <w:t xml:space="preserve"> </w:t>
      </w:r>
      <w:r w:rsidRPr="00695B72">
        <w:rPr>
          <w:rFonts w:ascii="Arial" w:hAnsi="Arial" w:cs="Arial"/>
          <w:lang w:val="mn-MN"/>
        </w:rPr>
        <w:t>гэж</w:t>
      </w:r>
      <w:r w:rsidR="00F86D91" w:rsidRPr="00695B72">
        <w:rPr>
          <w:rFonts w:ascii="Arial" w:hAnsi="Arial" w:cs="Arial"/>
          <w:lang w:val="mn-MN"/>
        </w:rPr>
        <w:t xml:space="preserve"> </w:t>
      </w:r>
      <w:r w:rsidRPr="00695B72">
        <w:rPr>
          <w:rFonts w:ascii="Arial" w:hAnsi="Arial" w:cs="Arial"/>
          <w:lang w:val="mn-MN"/>
        </w:rPr>
        <w:t>сургалтын</w:t>
      </w:r>
      <w:r w:rsidR="0083109E" w:rsidRPr="00695B72">
        <w:rPr>
          <w:rFonts w:ascii="Arial" w:hAnsi="Arial" w:cs="Arial"/>
          <w:lang w:val="mn-MN"/>
        </w:rPr>
        <w:t xml:space="preserve"> </w:t>
      </w:r>
      <w:r w:rsidRPr="00695B72">
        <w:rPr>
          <w:rFonts w:ascii="Arial" w:hAnsi="Arial" w:cs="Arial"/>
          <w:lang w:val="mn-MN"/>
        </w:rPr>
        <w:t>төлбөр, амьжиргааны</w:t>
      </w:r>
      <w:r w:rsidR="0083109E" w:rsidRPr="00695B72">
        <w:rPr>
          <w:rFonts w:ascii="Arial" w:hAnsi="Arial" w:cs="Arial"/>
          <w:lang w:val="mn-MN"/>
        </w:rPr>
        <w:t xml:space="preserve"> </w:t>
      </w:r>
      <w:r w:rsidRPr="00695B72">
        <w:rPr>
          <w:rFonts w:ascii="Arial" w:hAnsi="Arial" w:cs="Arial"/>
          <w:lang w:val="mn-MN"/>
        </w:rPr>
        <w:t>зардлыг бүхэлд нь буюу зарим хэсгийг санхүүжүүлэхэд зориулан эргэн төлөгдөх</w:t>
      </w:r>
      <w:r w:rsidR="002149B1" w:rsidRPr="00695B72">
        <w:rPr>
          <w:rFonts w:ascii="Arial" w:hAnsi="Arial" w:cs="Arial"/>
          <w:lang w:val="mn-MN"/>
        </w:rPr>
        <w:t xml:space="preserve"> </w:t>
      </w:r>
      <w:r w:rsidR="007231B4" w:rsidRPr="00695B72">
        <w:rPr>
          <w:rFonts w:ascii="Arial" w:hAnsi="Arial" w:cs="Arial"/>
          <w:lang w:val="mn-MN"/>
        </w:rPr>
        <w:t>б</w:t>
      </w:r>
      <w:r w:rsidR="00956885" w:rsidRPr="00695B72">
        <w:rPr>
          <w:rFonts w:ascii="Arial" w:hAnsi="Arial" w:cs="Arial"/>
          <w:lang w:val="mn-MN"/>
        </w:rPr>
        <w:t>олон</w:t>
      </w:r>
      <w:r w:rsidR="007231B4" w:rsidRPr="00695B72">
        <w:rPr>
          <w:rFonts w:ascii="Arial" w:hAnsi="Arial" w:cs="Arial"/>
          <w:lang w:val="mn-MN"/>
        </w:rPr>
        <w:t xml:space="preserve"> хөнгөлөлттэй </w:t>
      </w:r>
      <w:r w:rsidRPr="00695B72">
        <w:rPr>
          <w:rFonts w:ascii="Arial" w:hAnsi="Arial" w:cs="Arial"/>
          <w:lang w:val="mn-MN"/>
        </w:rPr>
        <w:t>нөхцөлөөр олго</w:t>
      </w:r>
      <w:r w:rsidR="007231B4" w:rsidRPr="00695B72">
        <w:rPr>
          <w:rFonts w:ascii="Arial" w:hAnsi="Arial" w:cs="Arial"/>
          <w:lang w:val="mn-MN"/>
        </w:rPr>
        <w:t xml:space="preserve">гдох </w:t>
      </w:r>
      <w:r w:rsidRPr="00695B72">
        <w:rPr>
          <w:rFonts w:ascii="Arial" w:hAnsi="Arial" w:cs="Arial"/>
          <w:lang w:val="mn-MN"/>
        </w:rPr>
        <w:t xml:space="preserve">мөнгөн </w:t>
      </w:r>
      <w:r w:rsidR="007231B4" w:rsidRPr="00695B72">
        <w:rPr>
          <w:rFonts w:ascii="Arial" w:hAnsi="Arial" w:cs="Arial"/>
          <w:lang w:val="mn-MN"/>
        </w:rPr>
        <w:t>хөрөнгийг</w:t>
      </w:r>
      <w:r w:rsidR="001162ED" w:rsidRPr="00695B72">
        <w:rPr>
          <w:rFonts w:ascii="Arial" w:hAnsi="Arial" w:cs="Arial"/>
          <w:lang w:val="mn-MN"/>
        </w:rPr>
        <w:t>;</w:t>
      </w:r>
    </w:p>
    <w:p w14:paraId="4E9944AA" w14:textId="68EC08A5" w:rsidR="001162ED" w:rsidRPr="00695B72" w:rsidRDefault="001162ED" w:rsidP="00C54759">
      <w:pPr>
        <w:ind w:firstLine="720"/>
        <w:jc w:val="both"/>
        <w:rPr>
          <w:rFonts w:ascii="Arial" w:hAnsi="Arial" w:cs="Arial"/>
          <w:lang w:val="mn-MN"/>
        </w:rPr>
      </w:pPr>
    </w:p>
    <w:p w14:paraId="5C5805E5" w14:textId="6A7BBB19" w:rsidR="004A3F1C" w:rsidRPr="00695B72" w:rsidRDefault="001162ED" w:rsidP="00C54759">
      <w:pPr>
        <w:ind w:firstLine="720"/>
        <w:jc w:val="both"/>
        <w:rPr>
          <w:rFonts w:ascii="Arial" w:hAnsi="Arial" w:cs="Arial"/>
          <w:lang w:val="mn-MN"/>
        </w:rPr>
      </w:pPr>
      <w:r w:rsidRPr="00695B72">
        <w:rPr>
          <w:rFonts w:ascii="Arial" w:hAnsi="Arial" w:cs="Arial"/>
          <w:lang w:val="mn-MN"/>
        </w:rPr>
        <w:t>4.1.</w:t>
      </w:r>
      <w:r w:rsidR="007231B4" w:rsidRPr="00695B72">
        <w:rPr>
          <w:rFonts w:ascii="Arial" w:hAnsi="Arial" w:cs="Arial"/>
          <w:lang w:val="mn-MN"/>
        </w:rPr>
        <w:t>5</w:t>
      </w:r>
      <w:r w:rsidRPr="00695B72">
        <w:rPr>
          <w:rFonts w:ascii="Arial" w:hAnsi="Arial" w:cs="Arial"/>
          <w:lang w:val="mn-MN"/>
        </w:rPr>
        <w:t>.”</w:t>
      </w:r>
      <w:proofErr w:type="spellStart"/>
      <w:r w:rsidRPr="00695B72">
        <w:rPr>
          <w:rFonts w:ascii="Arial" w:hAnsi="Arial" w:cs="Arial"/>
          <w:lang w:val="mn-MN"/>
        </w:rPr>
        <w:t>эндаумент</w:t>
      </w:r>
      <w:r w:rsidR="005E054B" w:rsidRPr="00695B72">
        <w:rPr>
          <w:rFonts w:ascii="Arial" w:hAnsi="Arial" w:cs="Arial"/>
          <w:lang w:val="mn-MN"/>
        </w:rPr>
        <w:t>ийн</w:t>
      </w:r>
      <w:proofErr w:type="spellEnd"/>
      <w:r w:rsidR="005E054B" w:rsidRPr="00695B72">
        <w:rPr>
          <w:rFonts w:ascii="Arial" w:hAnsi="Arial" w:cs="Arial"/>
          <w:lang w:val="mn-MN"/>
        </w:rPr>
        <w:t xml:space="preserve"> сан</w:t>
      </w:r>
      <w:r w:rsidRPr="00695B72">
        <w:rPr>
          <w:rFonts w:ascii="Arial" w:hAnsi="Arial" w:cs="Arial"/>
          <w:lang w:val="mn-MN"/>
        </w:rPr>
        <w:t>” гэж аж ахуйн нэгж байгууллагаас</w:t>
      </w:r>
      <w:r w:rsidR="00694344" w:rsidRPr="00695B72">
        <w:rPr>
          <w:rFonts w:ascii="Arial" w:hAnsi="Arial" w:cs="Arial"/>
          <w:lang w:val="mn-MN"/>
        </w:rPr>
        <w:t xml:space="preserve"> </w:t>
      </w:r>
      <w:r w:rsidR="00DD11E8" w:rsidRPr="00695B72">
        <w:rPr>
          <w:rFonts w:ascii="Arial" w:hAnsi="Arial" w:cs="Arial"/>
          <w:lang w:val="mn-MN"/>
        </w:rPr>
        <w:t xml:space="preserve">ашиг, </w:t>
      </w:r>
      <w:r w:rsidRPr="00695B72">
        <w:rPr>
          <w:rFonts w:ascii="Arial" w:hAnsi="Arial" w:cs="Arial"/>
          <w:lang w:val="mn-MN"/>
        </w:rPr>
        <w:t>эдийн засгийн сонирхолгүй</w:t>
      </w:r>
      <w:r w:rsidR="00CA6ED3" w:rsidRPr="00695B72">
        <w:rPr>
          <w:rFonts w:ascii="Arial" w:hAnsi="Arial" w:cs="Arial"/>
          <w:lang w:val="mn-MN"/>
        </w:rPr>
        <w:t xml:space="preserve">, </w:t>
      </w:r>
      <w:r w:rsidR="00DD11E8" w:rsidRPr="00695B72">
        <w:rPr>
          <w:rFonts w:ascii="Arial" w:hAnsi="Arial" w:cs="Arial"/>
          <w:lang w:val="mn-MN"/>
        </w:rPr>
        <w:t xml:space="preserve">судалгаа шинжилгээнд зориулан </w:t>
      </w:r>
      <w:r w:rsidRPr="00695B72">
        <w:rPr>
          <w:rFonts w:ascii="Arial" w:hAnsi="Arial" w:cs="Arial"/>
          <w:lang w:val="mn-MN"/>
        </w:rPr>
        <w:t>шилжүүлсэн хөрөнг</w:t>
      </w:r>
      <w:r w:rsidR="001B446C" w:rsidRPr="00695B72">
        <w:rPr>
          <w:rFonts w:ascii="Arial" w:hAnsi="Arial" w:cs="Arial"/>
          <w:lang w:val="mn-MN"/>
        </w:rPr>
        <w:t>ийг</w:t>
      </w:r>
      <w:r w:rsidR="004A3F1C" w:rsidRPr="00695B72">
        <w:rPr>
          <w:rFonts w:ascii="Arial" w:hAnsi="Arial" w:cs="Arial"/>
          <w:lang w:val="mn-MN"/>
        </w:rPr>
        <w:t>;</w:t>
      </w:r>
    </w:p>
    <w:p w14:paraId="27C5A512" w14:textId="645A6819" w:rsidR="00F7062C" w:rsidRPr="00695B72" w:rsidRDefault="00F7062C" w:rsidP="00C54759">
      <w:pPr>
        <w:ind w:firstLine="720"/>
        <w:jc w:val="both"/>
        <w:rPr>
          <w:rFonts w:ascii="Arial" w:hAnsi="Arial" w:cs="Arial"/>
          <w:lang w:val="mn-MN"/>
        </w:rPr>
      </w:pPr>
    </w:p>
    <w:p w14:paraId="7B5868A3" w14:textId="4FD85920" w:rsidR="00F7062C" w:rsidRPr="00695B72" w:rsidRDefault="00F7062C" w:rsidP="00C54759">
      <w:pPr>
        <w:ind w:firstLine="720"/>
        <w:jc w:val="both"/>
        <w:rPr>
          <w:rFonts w:ascii="Arial" w:hAnsi="Arial" w:cs="Arial"/>
          <w:lang w:val="mn-MN"/>
        </w:rPr>
      </w:pPr>
      <w:r w:rsidRPr="00695B72">
        <w:rPr>
          <w:rFonts w:ascii="Arial" w:hAnsi="Arial" w:cs="Arial"/>
          <w:lang w:val="mn-MN"/>
        </w:rPr>
        <w:t xml:space="preserve">4.1.6.”их сургуулийн эмнэлэг” гэж </w:t>
      </w:r>
      <w:r w:rsidR="004474E4" w:rsidRPr="00695B72">
        <w:rPr>
          <w:rFonts w:ascii="Arial" w:hAnsi="Arial" w:cs="Arial"/>
          <w:lang w:val="mn-MN"/>
        </w:rPr>
        <w:t>эрүүл мэндийн тусламж үйлчилгээ, сургалт-эрдэм шинжилгээний үйл ажиллагаа эрхэлдэг байгууллагыг</w:t>
      </w:r>
      <w:r w:rsidR="007173E5" w:rsidRPr="00695B72">
        <w:rPr>
          <w:rFonts w:ascii="Arial" w:hAnsi="Arial" w:cs="Arial"/>
          <w:lang w:val="mn-MN"/>
        </w:rPr>
        <w:t>.</w:t>
      </w:r>
    </w:p>
    <w:p w14:paraId="7B451505" w14:textId="77777777" w:rsidR="00B55ABA" w:rsidRPr="00695B72" w:rsidRDefault="00B55ABA" w:rsidP="00C54759">
      <w:pPr>
        <w:jc w:val="center"/>
        <w:rPr>
          <w:rFonts w:ascii="Arial" w:hAnsi="Arial" w:cs="Arial"/>
          <w:b/>
          <w:bCs/>
          <w:lang w:val="mn-MN"/>
        </w:rPr>
      </w:pPr>
    </w:p>
    <w:p w14:paraId="05C94CD5" w14:textId="58666DAF" w:rsidR="00A70ED7" w:rsidRPr="00695B72" w:rsidRDefault="0083109E" w:rsidP="00A70ED7">
      <w:pPr>
        <w:jc w:val="center"/>
        <w:rPr>
          <w:rFonts w:ascii="Arial" w:hAnsi="Arial" w:cs="Arial"/>
          <w:b/>
          <w:bCs/>
          <w:lang w:val="mn-MN"/>
        </w:rPr>
      </w:pPr>
      <w:r w:rsidRPr="00695B72">
        <w:rPr>
          <w:rFonts w:ascii="Arial" w:hAnsi="Arial" w:cs="Arial"/>
          <w:b/>
          <w:bCs/>
          <w:lang w:val="mn-MN"/>
        </w:rPr>
        <w:t>ХОЁРДУГААР БҮЛЭГ</w:t>
      </w:r>
    </w:p>
    <w:p w14:paraId="6C8AC0B7" w14:textId="22102D22" w:rsidR="00E13675" w:rsidRPr="00695B72" w:rsidRDefault="00E13675" w:rsidP="00A70ED7">
      <w:pPr>
        <w:jc w:val="center"/>
        <w:rPr>
          <w:rFonts w:ascii="Arial" w:hAnsi="Arial" w:cs="Arial"/>
          <w:b/>
          <w:bCs/>
          <w:lang w:val="mn-MN"/>
        </w:rPr>
      </w:pPr>
    </w:p>
    <w:p w14:paraId="74F06595" w14:textId="73C7F1F4" w:rsidR="00E13675" w:rsidRPr="00695B72" w:rsidRDefault="00E13675" w:rsidP="00E13675">
      <w:pPr>
        <w:rPr>
          <w:rFonts w:ascii="Arial" w:hAnsi="Arial" w:cs="Arial"/>
          <w:b/>
          <w:bCs/>
          <w:lang w:val="mn-MN"/>
        </w:rPr>
      </w:pPr>
      <w:r w:rsidRPr="00695B72">
        <w:rPr>
          <w:rFonts w:ascii="Arial" w:hAnsi="Arial" w:cs="Arial"/>
          <w:b/>
          <w:bCs/>
          <w:lang w:val="mn-MN"/>
        </w:rPr>
        <w:t xml:space="preserve">                   ДЭЭД БОЛОВСРОЛЫН БАЙГУУЛЛАГА, ЗОХИОН БАЙГУУЛАЛТ</w:t>
      </w:r>
    </w:p>
    <w:p w14:paraId="4575F5BF" w14:textId="77777777" w:rsidR="00E13675" w:rsidRPr="00695B72" w:rsidRDefault="00E13675" w:rsidP="00E13675">
      <w:pPr>
        <w:jc w:val="both"/>
        <w:rPr>
          <w:rFonts w:ascii="Arial" w:hAnsi="Arial" w:cs="Arial"/>
          <w:lang w:val="mn-MN"/>
        </w:rPr>
      </w:pPr>
    </w:p>
    <w:p w14:paraId="59617A86" w14:textId="4165A429" w:rsidR="00E13675" w:rsidRPr="00695B72" w:rsidRDefault="00E13675" w:rsidP="00E13675">
      <w:pPr>
        <w:ind w:firstLine="720"/>
        <w:rPr>
          <w:rFonts w:ascii="Arial" w:hAnsi="Arial" w:cs="Arial"/>
          <w:b/>
          <w:bCs/>
          <w:lang w:val="mn-MN"/>
        </w:rPr>
      </w:pPr>
      <w:r w:rsidRPr="00695B72">
        <w:rPr>
          <w:rFonts w:ascii="Arial" w:hAnsi="Arial" w:cs="Arial"/>
          <w:b/>
          <w:bCs/>
          <w:lang w:val="mn-MN"/>
        </w:rPr>
        <w:t>5 дугаар зүйл.Дээд боловсролын сургалтын байгууллага</w:t>
      </w:r>
    </w:p>
    <w:p w14:paraId="0BA6543A" w14:textId="77777777" w:rsidR="00E13675" w:rsidRPr="00695B72" w:rsidRDefault="00E13675" w:rsidP="00E13675">
      <w:pPr>
        <w:jc w:val="both"/>
        <w:rPr>
          <w:rFonts w:ascii="Arial" w:hAnsi="Arial" w:cs="Arial"/>
          <w:b/>
          <w:bCs/>
          <w:lang w:val="mn-MN"/>
        </w:rPr>
      </w:pPr>
    </w:p>
    <w:p w14:paraId="06F9FDFB" w14:textId="735785EB" w:rsidR="00E13675" w:rsidRPr="00695B72" w:rsidRDefault="00E13675" w:rsidP="00E13675">
      <w:pPr>
        <w:ind w:firstLine="720"/>
        <w:jc w:val="both"/>
        <w:rPr>
          <w:rFonts w:ascii="Arial" w:eastAsia="Arial" w:hAnsi="Arial" w:cs="Arial"/>
          <w:lang w:val="mn-MN"/>
        </w:rPr>
      </w:pPr>
      <w:r w:rsidRPr="00695B72">
        <w:rPr>
          <w:rFonts w:ascii="Arial" w:hAnsi="Arial" w:cs="Arial"/>
          <w:lang w:val="mn-MN"/>
        </w:rPr>
        <w:t>5.1.</w:t>
      </w:r>
      <w:r w:rsidRPr="00695B72">
        <w:rPr>
          <w:rFonts w:ascii="Arial" w:eastAsia="Arial" w:hAnsi="Arial" w:cs="Arial"/>
          <w:lang w:val="mn-MN"/>
        </w:rPr>
        <w:t>Дээд боловсролын байгууллага нь коллеж, дээд сургууль, их сургууль гэсэн ангилалтай байна.</w:t>
      </w:r>
    </w:p>
    <w:p w14:paraId="3F912F8B" w14:textId="77777777" w:rsidR="00E13675" w:rsidRPr="00695B72" w:rsidRDefault="00E13675" w:rsidP="00E13675">
      <w:pPr>
        <w:ind w:firstLine="720"/>
        <w:jc w:val="both"/>
        <w:rPr>
          <w:rFonts w:ascii="Arial" w:eastAsia="Arial" w:hAnsi="Arial" w:cs="Arial"/>
          <w:lang w:val="mn-MN"/>
        </w:rPr>
      </w:pPr>
    </w:p>
    <w:p w14:paraId="3FD9CB87" w14:textId="7FB97E14" w:rsidR="00E13675" w:rsidRPr="00695B72" w:rsidRDefault="00E13675" w:rsidP="00E13675">
      <w:pPr>
        <w:ind w:firstLine="720"/>
        <w:jc w:val="both"/>
        <w:rPr>
          <w:rFonts w:ascii="Arial" w:eastAsia="Arial" w:hAnsi="Arial" w:cs="Arial"/>
          <w:lang w:val="mn-MN"/>
        </w:rPr>
      </w:pPr>
      <w:r w:rsidRPr="00695B72">
        <w:rPr>
          <w:rFonts w:ascii="Arial" w:eastAsia="Arial" w:hAnsi="Arial" w:cs="Arial"/>
          <w:lang w:val="mn-MN"/>
        </w:rPr>
        <w:t>5.2.Дээд боловсролын байгууллага болон судалгаа, эрдэм шинжилгээний байгууллагын хамтын хөгжил, нөөцийн хуваарилалтын оновчтой тогтолцоог бүрдүүлэх зорилгоор газар зүйн байршлаар бүсийн сургалт судалгаа, эрдэм шинжилгээний цогцолбор байгуулж болно.</w:t>
      </w:r>
    </w:p>
    <w:p w14:paraId="2161C054" w14:textId="77777777" w:rsidR="00E13675" w:rsidRPr="00695B72" w:rsidRDefault="00E13675" w:rsidP="00E13675">
      <w:pPr>
        <w:ind w:firstLine="720"/>
        <w:jc w:val="both"/>
        <w:rPr>
          <w:rFonts w:ascii="Arial" w:eastAsia="Arial" w:hAnsi="Arial" w:cs="Arial"/>
          <w:lang w:val="mn-MN"/>
        </w:rPr>
      </w:pPr>
    </w:p>
    <w:p w14:paraId="3E1C1887" w14:textId="0A26D342" w:rsidR="00E13675" w:rsidRPr="00695B72" w:rsidRDefault="00E13675" w:rsidP="00E13675">
      <w:pPr>
        <w:ind w:firstLine="720"/>
        <w:jc w:val="both"/>
        <w:rPr>
          <w:rFonts w:ascii="Arial" w:eastAsia="Arial" w:hAnsi="Arial" w:cs="Arial"/>
          <w:lang w:val="mn-MN"/>
        </w:rPr>
      </w:pPr>
      <w:r w:rsidRPr="00695B72">
        <w:rPr>
          <w:rFonts w:ascii="Arial" w:eastAsia="Arial" w:hAnsi="Arial" w:cs="Arial"/>
          <w:lang w:val="mn-MN"/>
        </w:rPr>
        <w:t>5.3.Сургалт, судалгаа, эрдэм шинжилгээний цогцолбор байгуулахад тавих шаардлага, чиглэл, зохион байгуулалтын журмыг Засгийн газар батална.</w:t>
      </w:r>
    </w:p>
    <w:p w14:paraId="56E5CDDB" w14:textId="77777777" w:rsidR="00E13675" w:rsidRPr="00695B72" w:rsidRDefault="00E13675" w:rsidP="00E13675">
      <w:pPr>
        <w:ind w:firstLine="720"/>
        <w:jc w:val="both"/>
        <w:rPr>
          <w:rFonts w:ascii="Arial" w:eastAsia="Arial" w:hAnsi="Arial" w:cs="Arial"/>
          <w:lang w:val="mn-MN"/>
        </w:rPr>
      </w:pPr>
    </w:p>
    <w:p w14:paraId="49172A18" w14:textId="45177E0E" w:rsidR="00E13675" w:rsidRPr="00695B72" w:rsidRDefault="00E13675" w:rsidP="00E13675">
      <w:pPr>
        <w:ind w:firstLine="720"/>
        <w:jc w:val="both"/>
        <w:rPr>
          <w:rFonts w:ascii="Arial" w:hAnsi="Arial" w:cs="Arial"/>
          <w:lang w:val="mn-MN"/>
        </w:rPr>
      </w:pPr>
      <w:r w:rsidRPr="00695B72">
        <w:rPr>
          <w:rFonts w:ascii="Arial" w:hAnsi="Arial" w:cs="Arial"/>
          <w:lang w:val="mn-MN"/>
        </w:rPr>
        <w:t>5.4.“Монгол Улсын” болон “Үндэсний” гэсэн үг, түүний англи хэл дээрх орчуулга, барааны тэмдгийг зөвхөн төрийн өмчийн дээд боловсролын байгууллагад хэрэглэнэ.</w:t>
      </w:r>
    </w:p>
    <w:p w14:paraId="18B6A4E7" w14:textId="77777777" w:rsidR="00E13675" w:rsidRPr="00695B72" w:rsidRDefault="00E13675" w:rsidP="00E13675">
      <w:pPr>
        <w:ind w:firstLine="720"/>
        <w:jc w:val="both"/>
        <w:rPr>
          <w:rFonts w:ascii="Arial" w:hAnsi="Arial" w:cs="Arial"/>
          <w:lang w:val="mn-MN"/>
        </w:rPr>
      </w:pPr>
    </w:p>
    <w:p w14:paraId="31E0DEA7" w14:textId="5D362BD8" w:rsidR="00E13675" w:rsidRPr="00695B72" w:rsidRDefault="00E13675" w:rsidP="00E13675">
      <w:pPr>
        <w:ind w:firstLine="720"/>
        <w:jc w:val="both"/>
        <w:rPr>
          <w:rFonts w:ascii="Arial" w:hAnsi="Arial" w:cs="Arial"/>
          <w:lang w:val="mn-MN"/>
        </w:rPr>
      </w:pPr>
      <w:r w:rsidRPr="00695B72">
        <w:rPr>
          <w:rFonts w:ascii="Arial" w:hAnsi="Arial" w:cs="Arial"/>
          <w:lang w:val="mn-MN"/>
        </w:rPr>
        <w:t>5.5.Дээд боловсролын байгууллагын ангилалд тавих энэ хуульд зааснаас бусад нэмэлт шаардлагыг боловсролын асуудал эрхэлсэн төрийн захиргааны төв байгууллага тогтооно.</w:t>
      </w:r>
    </w:p>
    <w:p w14:paraId="1ACA7101" w14:textId="77777777" w:rsidR="00E13675" w:rsidRPr="00695B72" w:rsidRDefault="00E13675" w:rsidP="00E13675">
      <w:pPr>
        <w:ind w:firstLine="720"/>
        <w:jc w:val="both"/>
        <w:rPr>
          <w:rFonts w:ascii="Arial" w:hAnsi="Arial" w:cs="Arial"/>
          <w:lang w:val="mn-MN"/>
        </w:rPr>
      </w:pPr>
    </w:p>
    <w:p w14:paraId="635E0003" w14:textId="023CE626" w:rsidR="00E13675" w:rsidRPr="00695B72" w:rsidRDefault="00E13675" w:rsidP="00E13675">
      <w:pPr>
        <w:ind w:firstLine="720"/>
        <w:jc w:val="both"/>
        <w:rPr>
          <w:rFonts w:ascii="Arial" w:hAnsi="Arial" w:cs="Arial"/>
          <w:lang w:val="mn-MN"/>
        </w:rPr>
      </w:pPr>
      <w:r w:rsidRPr="00695B72">
        <w:rPr>
          <w:rFonts w:ascii="Arial" w:hAnsi="Arial" w:cs="Arial"/>
          <w:lang w:val="mn-MN"/>
        </w:rPr>
        <w:t>5.6.Аюулгүй байдлыг хангах мэргэжлийн чиглэлээр дээд боловсролын үйл ажиллагаа эрхлэх тусгай зөвшөөрлийг зөвхөн цэрэг, цагдаа, аюулгүй байдлын сургалттай төрийн өмчийн их, дээд сургуульд олгоно.</w:t>
      </w:r>
    </w:p>
    <w:p w14:paraId="28336C53" w14:textId="77777777" w:rsidR="00E13675" w:rsidRPr="00695B72" w:rsidRDefault="00E13675" w:rsidP="00E13675">
      <w:pPr>
        <w:ind w:firstLine="720"/>
        <w:jc w:val="both"/>
        <w:rPr>
          <w:rFonts w:ascii="Arial" w:eastAsia="Arial" w:hAnsi="Arial" w:cs="Arial"/>
          <w:lang w:val="mn-MN"/>
        </w:rPr>
      </w:pPr>
    </w:p>
    <w:p w14:paraId="57CF81F2" w14:textId="7555E9C3" w:rsidR="00E13675" w:rsidRPr="00695B72" w:rsidRDefault="00E13675" w:rsidP="00E13675">
      <w:pPr>
        <w:ind w:firstLine="720"/>
        <w:jc w:val="both"/>
        <w:rPr>
          <w:rFonts w:ascii="Arial" w:eastAsia="Arial" w:hAnsi="Arial" w:cs="Arial"/>
          <w:b/>
          <w:bCs/>
          <w:lang w:val="mn-MN"/>
        </w:rPr>
      </w:pPr>
      <w:r w:rsidRPr="00695B72">
        <w:rPr>
          <w:rFonts w:ascii="Arial" w:eastAsia="Arial" w:hAnsi="Arial" w:cs="Arial"/>
          <w:b/>
          <w:bCs/>
          <w:lang w:val="mn-MN"/>
        </w:rPr>
        <w:t>6 дугаар зүйл.Их сургууль</w:t>
      </w:r>
    </w:p>
    <w:p w14:paraId="4EB8F9EE" w14:textId="77777777" w:rsidR="00E13675" w:rsidRPr="00695B72" w:rsidRDefault="00E13675" w:rsidP="00E13675">
      <w:pPr>
        <w:ind w:firstLine="720"/>
        <w:jc w:val="both"/>
        <w:rPr>
          <w:rFonts w:ascii="Arial" w:eastAsia="Arial" w:hAnsi="Arial" w:cs="Arial"/>
          <w:lang w:val="mn-MN"/>
        </w:rPr>
      </w:pPr>
    </w:p>
    <w:p w14:paraId="2958F136" w14:textId="0450CD47" w:rsidR="00E13675" w:rsidRPr="00695B72" w:rsidRDefault="00E13675" w:rsidP="00E13675">
      <w:pPr>
        <w:ind w:firstLine="720"/>
        <w:jc w:val="both"/>
        <w:rPr>
          <w:rFonts w:ascii="Arial" w:hAnsi="Arial" w:cs="Arial"/>
          <w:lang w:val="mn-MN"/>
        </w:rPr>
      </w:pPr>
      <w:r w:rsidRPr="00695B72">
        <w:rPr>
          <w:rFonts w:ascii="Arial" w:eastAsia="Arial" w:hAnsi="Arial" w:cs="Arial"/>
          <w:lang w:val="mn-MN"/>
        </w:rPr>
        <w:t>6.1.</w:t>
      </w:r>
      <w:r w:rsidRPr="00695B72">
        <w:rPr>
          <w:rFonts w:ascii="Arial" w:hAnsi="Arial" w:cs="Arial"/>
          <w:lang w:val="mn-MN"/>
        </w:rPr>
        <w:t xml:space="preserve">Их сургууль нь бакалавр, магистр, докторын зэрэг олгох сургалт эрхлэхээс гадна судалгааны лаборатори, төв, хүрээлэн бүхий сургалт, эрдэм шинжилгээ, </w:t>
      </w:r>
      <w:proofErr w:type="spellStart"/>
      <w:r w:rsidRPr="00695B72">
        <w:rPr>
          <w:rFonts w:ascii="Arial" w:hAnsi="Arial" w:cs="Arial"/>
          <w:lang w:val="mn-MN"/>
        </w:rPr>
        <w:t>инновацийн</w:t>
      </w:r>
      <w:proofErr w:type="spellEnd"/>
      <w:r w:rsidRPr="00695B72">
        <w:rPr>
          <w:rFonts w:ascii="Arial" w:hAnsi="Arial" w:cs="Arial"/>
          <w:lang w:val="mn-MN"/>
        </w:rPr>
        <w:t xml:space="preserve"> нэгдэл хэлбэртэй </w:t>
      </w:r>
      <w:r w:rsidR="00EE3288" w:rsidRPr="00695B72">
        <w:rPr>
          <w:rFonts w:ascii="Arial" w:hAnsi="Arial" w:cs="Arial"/>
          <w:lang w:val="mn-MN"/>
        </w:rPr>
        <w:t xml:space="preserve">сургалт-эрдэм шинжилгээний байгууллага </w:t>
      </w:r>
      <w:r w:rsidRPr="00695B72">
        <w:rPr>
          <w:rFonts w:ascii="Arial" w:hAnsi="Arial" w:cs="Arial"/>
          <w:lang w:val="mn-MN"/>
        </w:rPr>
        <w:t>байна.</w:t>
      </w:r>
    </w:p>
    <w:p w14:paraId="542A5E9C" w14:textId="77777777" w:rsidR="00E13675" w:rsidRPr="00695B72" w:rsidRDefault="00E13675" w:rsidP="00E13675">
      <w:pPr>
        <w:jc w:val="both"/>
        <w:rPr>
          <w:rFonts w:ascii="Arial" w:hAnsi="Arial" w:cs="Arial"/>
          <w:lang w:val="mn-MN"/>
        </w:rPr>
      </w:pPr>
    </w:p>
    <w:p w14:paraId="787C7723" w14:textId="20B6474C" w:rsidR="00E13675" w:rsidRPr="00695B72" w:rsidRDefault="00E13675" w:rsidP="00E13675">
      <w:pPr>
        <w:ind w:firstLine="720"/>
        <w:jc w:val="both"/>
        <w:rPr>
          <w:rFonts w:ascii="Arial" w:hAnsi="Arial" w:cs="Arial"/>
          <w:lang w:val="mn-MN"/>
        </w:rPr>
      </w:pPr>
      <w:r w:rsidRPr="00695B72">
        <w:rPr>
          <w:rFonts w:ascii="Arial" w:hAnsi="Arial" w:cs="Arial"/>
          <w:lang w:val="mn-MN"/>
        </w:rPr>
        <w:t>6.2.Их сургууль нь ахисан түвшний сургалт дагнан эрхэлж болно.</w:t>
      </w:r>
    </w:p>
    <w:p w14:paraId="59F36C34" w14:textId="77777777" w:rsidR="00E13675" w:rsidRPr="00695B72" w:rsidRDefault="00E13675" w:rsidP="00E13675">
      <w:pPr>
        <w:ind w:firstLine="720"/>
        <w:jc w:val="both"/>
        <w:rPr>
          <w:rFonts w:ascii="Arial" w:hAnsi="Arial" w:cs="Arial"/>
          <w:sz w:val="20"/>
          <w:szCs w:val="20"/>
          <w:lang w:val="mn-MN"/>
        </w:rPr>
      </w:pPr>
    </w:p>
    <w:p w14:paraId="6A8AF5B5" w14:textId="0BD9EAA1" w:rsidR="00E13675" w:rsidRPr="00695B72" w:rsidRDefault="00E13675" w:rsidP="00E13675">
      <w:pPr>
        <w:ind w:firstLine="720"/>
        <w:jc w:val="both"/>
        <w:rPr>
          <w:rFonts w:ascii="Arial" w:hAnsi="Arial" w:cs="Arial"/>
          <w:lang w:val="mn-MN"/>
        </w:rPr>
      </w:pPr>
      <w:r w:rsidRPr="00695B72">
        <w:rPr>
          <w:rFonts w:ascii="Arial" w:hAnsi="Arial" w:cs="Arial"/>
          <w:lang w:val="mn-MN"/>
        </w:rPr>
        <w:t>6.3.Их сургууль нь судалгааны их сургуулийн хэв шинжтэй байж болох ба Судалгааны их сургуулийн эрх зүйн байдлыг холбогдох хуулиар зохицуулна.</w:t>
      </w:r>
    </w:p>
    <w:p w14:paraId="70011364" w14:textId="77777777" w:rsidR="00E13675" w:rsidRPr="00695B72" w:rsidRDefault="00E13675" w:rsidP="00E13675">
      <w:pPr>
        <w:ind w:firstLine="720"/>
        <w:jc w:val="both"/>
        <w:rPr>
          <w:rFonts w:ascii="Arial" w:hAnsi="Arial" w:cs="Arial"/>
          <w:lang w:val="mn-MN"/>
        </w:rPr>
      </w:pPr>
    </w:p>
    <w:p w14:paraId="7451E015" w14:textId="420AE8EC" w:rsidR="00E13675" w:rsidRPr="00695B72" w:rsidRDefault="00E13675" w:rsidP="00E13675">
      <w:pPr>
        <w:ind w:firstLine="720"/>
        <w:jc w:val="both"/>
        <w:rPr>
          <w:rFonts w:ascii="Arial" w:hAnsi="Arial" w:cs="Arial"/>
          <w:lang w:val="mn-MN"/>
        </w:rPr>
      </w:pPr>
      <w:r w:rsidRPr="00695B72">
        <w:rPr>
          <w:rFonts w:ascii="Arial" w:hAnsi="Arial" w:cs="Arial"/>
          <w:lang w:val="mn-MN"/>
        </w:rPr>
        <w:lastRenderedPageBreak/>
        <w:t>6.4.Их сургууль нь дараах шаардлагыг хангасан байна:</w:t>
      </w:r>
    </w:p>
    <w:p w14:paraId="040E701B" w14:textId="77777777" w:rsidR="00E13675" w:rsidRPr="00695B72" w:rsidRDefault="00E13675" w:rsidP="00E13675">
      <w:pPr>
        <w:jc w:val="both"/>
        <w:rPr>
          <w:rFonts w:ascii="Arial" w:hAnsi="Arial" w:cs="Arial"/>
          <w:lang w:val="mn-MN"/>
        </w:rPr>
      </w:pPr>
    </w:p>
    <w:p w14:paraId="38EF73A2" w14:textId="45FC751B" w:rsidR="00E13675" w:rsidRPr="00695B72" w:rsidRDefault="00E13675" w:rsidP="00E13675">
      <w:pPr>
        <w:ind w:firstLine="1440"/>
        <w:jc w:val="both"/>
        <w:rPr>
          <w:rFonts w:ascii="Arial" w:hAnsi="Arial" w:cs="Arial"/>
          <w:lang w:val="mn-MN" w:bidi="bo-CN"/>
        </w:rPr>
      </w:pPr>
      <w:bookmarkStart w:id="3" w:name="_Hlk59410669"/>
      <w:r w:rsidRPr="00695B72">
        <w:rPr>
          <w:rFonts w:ascii="Arial" w:hAnsi="Arial" w:cs="Arial"/>
          <w:lang w:val="mn-MN" w:bidi="bo-CN"/>
        </w:rPr>
        <w:t>6.4.</w:t>
      </w:r>
      <w:bookmarkEnd w:id="3"/>
      <w:r w:rsidRPr="00695B72">
        <w:rPr>
          <w:rFonts w:ascii="Arial" w:hAnsi="Arial" w:cs="Arial"/>
          <w:lang w:val="mn-MN" w:bidi="bo-CN"/>
        </w:rPr>
        <w:t>1.</w:t>
      </w:r>
      <w:r w:rsidR="000F1D5D" w:rsidRPr="00695B72">
        <w:rPr>
          <w:rFonts w:ascii="Arial" w:hAnsi="Arial" w:cs="Arial"/>
          <w:lang w:val="mn-MN" w:bidi="bo-CN"/>
        </w:rPr>
        <w:t>тав</w:t>
      </w:r>
      <w:r w:rsidRPr="00695B72">
        <w:rPr>
          <w:rFonts w:ascii="Arial" w:hAnsi="Arial" w:cs="Arial"/>
          <w:lang w:val="mn-MN" w:bidi="bo-CN"/>
        </w:rPr>
        <w:t xml:space="preserve">аас доошгүй хөтөлбөрөөр докторын, </w:t>
      </w:r>
      <w:r w:rsidR="00C30579" w:rsidRPr="00695B72">
        <w:rPr>
          <w:rFonts w:ascii="Arial" w:hAnsi="Arial" w:cs="Arial"/>
          <w:lang w:val="mn-MN" w:bidi="bo-CN"/>
        </w:rPr>
        <w:t>15-аас</w:t>
      </w:r>
      <w:r w:rsidRPr="00695B72">
        <w:rPr>
          <w:rFonts w:ascii="Arial" w:hAnsi="Arial" w:cs="Arial"/>
          <w:lang w:val="mn-MN" w:bidi="bo-CN"/>
        </w:rPr>
        <w:t xml:space="preserve"> доошгүй хөтөлбөрөөр магистрын сургалт эрхэлдэг байх;</w:t>
      </w:r>
    </w:p>
    <w:p w14:paraId="5533CDB1" w14:textId="77777777" w:rsidR="00E13675" w:rsidRPr="00695B72" w:rsidRDefault="00E13675" w:rsidP="00E13675">
      <w:pPr>
        <w:ind w:firstLine="1440"/>
        <w:jc w:val="both"/>
        <w:rPr>
          <w:rFonts w:ascii="Arial" w:hAnsi="Arial" w:cs="Arial"/>
          <w:lang w:val="mn-MN" w:bidi="bo-CN"/>
        </w:rPr>
      </w:pPr>
    </w:p>
    <w:p w14:paraId="3F66CFD9" w14:textId="6A516B92" w:rsidR="00E13675" w:rsidRPr="00695B72" w:rsidRDefault="00E13675" w:rsidP="00E13675">
      <w:pPr>
        <w:ind w:firstLine="1440"/>
        <w:jc w:val="both"/>
        <w:rPr>
          <w:rFonts w:ascii="Arial" w:hAnsi="Arial" w:cs="Arial"/>
          <w:lang w:val="mn-MN"/>
        </w:rPr>
      </w:pPr>
      <w:r w:rsidRPr="00695B72">
        <w:rPr>
          <w:rFonts w:ascii="Arial" w:hAnsi="Arial" w:cs="Arial"/>
          <w:lang w:val="mn-MN" w:bidi="bo-CN"/>
        </w:rPr>
        <w:t>6.4</w:t>
      </w:r>
      <w:r w:rsidRPr="00695B72">
        <w:rPr>
          <w:rFonts w:ascii="Arial" w:hAnsi="Arial" w:cs="Arial"/>
          <w:lang w:val="mn-MN"/>
        </w:rPr>
        <w:t xml:space="preserve">.2.үндсэн багшийн </w:t>
      </w:r>
      <w:r w:rsidR="009E2F51" w:rsidRPr="00695B72">
        <w:rPr>
          <w:rFonts w:ascii="Arial" w:hAnsi="Arial" w:cs="Arial"/>
          <w:lang w:val="mn-MN"/>
        </w:rPr>
        <w:t>5</w:t>
      </w:r>
      <w:r w:rsidRPr="00695B72">
        <w:rPr>
          <w:rFonts w:ascii="Arial" w:hAnsi="Arial" w:cs="Arial"/>
          <w:lang w:val="mn-MN" w:bidi="bo-CN"/>
        </w:rPr>
        <w:t>0</w:t>
      </w:r>
      <w:r w:rsidRPr="00695B72">
        <w:rPr>
          <w:rFonts w:ascii="Arial" w:hAnsi="Arial" w:cs="Arial"/>
          <w:lang w:val="mn-MN"/>
        </w:rPr>
        <w:t>-</w:t>
      </w:r>
      <w:proofErr w:type="spellStart"/>
      <w:r w:rsidR="009E2F51" w:rsidRPr="00695B72">
        <w:rPr>
          <w:rFonts w:ascii="Arial" w:hAnsi="Arial" w:cs="Arial"/>
          <w:lang w:val="mn-MN"/>
        </w:rPr>
        <w:t>иа</w:t>
      </w:r>
      <w:r w:rsidRPr="00695B72">
        <w:rPr>
          <w:rFonts w:ascii="Arial" w:hAnsi="Arial" w:cs="Arial"/>
          <w:lang w:val="mn-MN"/>
        </w:rPr>
        <w:t>с</w:t>
      </w:r>
      <w:proofErr w:type="spellEnd"/>
      <w:r w:rsidRPr="00695B72">
        <w:rPr>
          <w:rFonts w:ascii="Arial" w:hAnsi="Arial" w:cs="Arial"/>
          <w:lang w:val="mn-MN" w:bidi="bo-CN"/>
        </w:rPr>
        <w:t xml:space="preserve"> </w:t>
      </w:r>
      <w:r w:rsidRPr="00695B72">
        <w:rPr>
          <w:rFonts w:ascii="Arial" w:hAnsi="Arial" w:cs="Arial"/>
          <w:lang w:val="mn-MN"/>
        </w:rPr>
        <w:t>доошгүй хувь нь докторын зэрэгтэй байх;</w:t>
      </w:r>
    </w:p>
    <w:p w14:paraId="66409BC9" w14:textId="77777777" w:rsidR="00E13675" w:rsidRPr="00695B72" w:rsidRDefault="00E13675" w:rsidP="00E13675">
      <w:pPr>
        <w:ind w:firstLine="1440"/>
        <w:jc w:val="both"/>
        <w:rPr>
          <w:rFonts w:ascii="Arial" w:hAnsi="Arial" w:cs="Arial"/>
          <w:lang w:val="mn-MN" w:bidi="bo-CN"/>
        </w:rPr>
      </w:pPr>
    </w:p>
    <w:p w14:paraId="57A553B2" w14:textId="5D2F3A80" w:rsidR="00E13675" w:rsidRPr="00695B72" w:rsidRDefault="00E13675" w:rsidP="00E13675">
      <w:pPr>
        <w:ind w:firstLine="1440"/>
        <w:jc w:val="both"/>
        <w:rPr>
          <w:rFonts w:ascii="Arial" w:hAnsi="Arial" w:cs="Arial"/>
          <w:lang w:val="mn-MN" w:bidi="bo-CN"/>
        </w:rPr>
      </w:pPr>
      <w:r w:rsidRPr="00695B72">
        <w:rPr>
          <w:rFonts w:ascii="Arial" w:hAnsi="Arial" w:cs="Arial"/>
          <w:lang w:val="mn-MN" w:bidi="bo-CN"/>
        </w:rPr>
        <w:t xml:space="preserve">6.4.3.нийт багшийн </w:t>
      </w:r>
      <w:r w:rsidR="009E2F51" w:rsidRPr="00695B72">
        <w:rPr>
          <w:rFonts w:ascii="Arial" w:hAnsi="Arial" w:cs="Arial"/>
          <w:lang w:val="mn-MN" w:bidi="bo-CN"/>
        </w:rPr>
        <w:t>5</w:t>
      </w:r>
      <w:r w:rsidRPr="00695B72">
        <w:rPr>
          <w:rFonts w:ascii="Arial" w:hAnsi="Arial" w:cs="Arial"/>
          <w:lang w:val="mn-MN" w:bidi="bo-CN"/>
        </w:rPr>
        <w:t>0-</w:t>
      </w:r>
      <w:proofErr w:type="spellStart"/>
      <w:r w:rsidR="009E2F51" w:rsidRPr="00695B72">
        <w:rPr>
          <w:rFonts w:ascii="Arial" w:hAnsi="Arial" w:cs="Arial"/>
          <w:lang w:val="mn-MN" w:bidi="bo-CN"/>
        </w:rPr>
        <w:t>и</w:t>
      </w:r>
      <w:r w:rsidRPr="00695B72">
        <w:rPr>
          <w:rFonts w:ascii="Arial" w:hAnsi="Arial" w:cs="Arial"/>
          <w:lang w:val="mn-MN" w:bidi="bo-CN"/>
        </w:rPr>
        <w:t>ас</w:t>
      </w:r>
      <w:proofErr w:type="spellEnd"/>
      <w:r w:rsidRPr="00695B72">
        <w:rPr>
          <w:rFonts w:ascii="Arial" w:hAnsi="Arial" w:cs="Arial"/>
          <w:lang w:val="mn-MN" w:bidi="bo-CN"/>
        </w:rPr>
        <w:t xml:space="preserve"> доошгүй хувь, ахисан түвшний суралцагчийн </w:t>
      </w:r>
      <w:r w:rsidR="00430C5D" w:rsidRPr="00695B72">
        <w:rPr>
          <w:rFonts w:ascii="Arial" w:hAnsi="Arial" w:cs="Arial"/>
          <w:lang w:val="mn-MN" w:bidi="bo-CN"/>
        </w:rPr>
        <w:t>4</w:t>
      </w:r>
      <w:r w:rsidRPr="00695B72">
        <w:rPr>
          <w:rFonts w:ascii="Arial" w:hAnsi="Arial" w:cs="Arial"/>
          <w:lang w:val="mn-MN" w:bidi="bo-CN"/>
        </w:rPr>
        <w:t>0-</w:t>
      </w:r>
      <w:r w:rsidR="00430C5D" w:rsidRPr="00695B72">
        <w:rPr>
          <w:rFonts w:ascii="Arial" w:hAnsi="Arial" w:cs="Arial"/>
          <w:lang w:val="mn-MN" w:bidi="bo-CN"/>
        </w:rPr>
        <w:t>өө</w:t>
      </w:r>
      <w:r w:rsidRPr="00695B72">
        <w:rPr>
          <w:rFonts w:ascii="Arial" w:hAnsi="Arial" w:cs="Arial"/>
          <w:lang w:val="mn-MN" w:bidi="bo-CN"/>
        </w:rPr>
        <w:t>с доошгүй хувь нь эрдэм шинжилгээ, судалгааны ажил гүйцэтгэдэг байх;</w:t>
      </w:r>
    </w:p>
    <w:p w14:paraId="7C88C028" w14:textId="77777777" w:rsidR="00E13675" w:rsidRPr="00695B72" w:rsidRDefault="00E13675" w:rsidP="00E13675">
      <w:pPr>
        <w:ind w:firstLine="1440"/>
        <w:jc w:val="both"/>
        <w:rPr>
          <w:rFonts w:ascii="Arial" w:hAnsi="Arial" w:cs="Arial"/>
          <w:highlight w:val="yellow"/>
          <w:lang w:val="mn-MN" w:bidi="bo-CN"/>
        </w:rPr>
      </w:pPr>
    </w:p>
    <w:p w14:paraId="2540BF56" w14:textId="0762C6CC" w:rsidR="00E13675" w:rsidRPr="00695B72" w:rsidRDefault="00E13675" w:rsidP="00E13675">
      <w:pPr>
        <w:ind w:firstLine="1440"/>
        <w:jc w:val="both"/>
        <w:rPr>
          <w:rFonts w:ascii="Arial" w:hAnsi="Arial" w:cs="Arial"/>
          <w:lang w:val="mn-MN"/>
        </w:rPr>
      </w:pPr>
      <w:r w:rsidRPr="00695B72">
        <w:rPr>
          <w:rFonts w:ascii="Arial" w:hAnsi="Arial" w:cs="Arial"/>
          <w:lang w:val="mn-MN" w:bidi="bo-CN"/>
        </w:rPr>
        <w:t>6.4.4.сургуулийн жилийн төсвийн 1</w:t>
      </w:r>
      <w:r w:rsidR="00430C5D" w:rsidRPr="00695B72">
        <w:rPr>
          <w:rFonts w:ascii="Arial" w:hAnsi="Arial" w:cs="Arial"/>
          <w:lang w:val="mn-MN" w:bidi="bo-CN"/>
        </w:rPr>
        <w:t>0</w:t>
      </w:r>
      <w:r w:rsidRPr="00695B72">
        <w:rPr>
          <w:rFonts w:ascii="Arial" w:hAnsi="Arial" w:cs="Arial"/>
          <w:lang w:val="mn-MN" w:bidi="bo-CN"/>
        </w:rPr>
        <w:t>-аас доошгүй хувийг эрдэм шинжилгээ, судалгааны ажилд зарцуулдаг байх;</w:t>
      </w:r>
    </w:p>
    <w:p w14:paraId="3FF90302" w14:textId="77777777" w:rsidR="00E13675" w:rsidRPr="00695B72" w:rsidRDefault="00E13675" w:rsidP="00E13675">
      <w:pPr>
        <w:ind w:firstLine="1440"/>
        <w:jc w:val="both"/>
        <w:rPr>
          <w:rFonts w:ascii="Arial" w:hAnsi="Arial" w:cs="Arial"/>
          <w:lang w:val="mn-MN" w:bidi="bo-CN"/>
        </w:rPr>
      </w:pPr>
    </w:p>
    <w:p w14:paraId="4EF5497B" w14:textId="28778E01" w:rsidR="00E13675" w:rsidRPr="00695B72" w:rsidRDefault="00E13675" w:rsidP="00E13675">
      <w:pPr>
        <w:ind w:firstLine="1440"/>
        <w:jc w:val="both"/>
        <w:rPr>
          <w:rFonts w:ascii="Arial" w:hAnsi="Arial" w:cs="Arial"/>
          <w:lang w:val="mn-MN" w:bidi="bo-CN"/>
        </w:rPr>
      </w:pPr>
      <w:r w:rsidRPr="00695B72">
        <w:rPr>
          <w:rFonts w:ascii="Arial" w:hAnsi="Arial" w:cs="Arial"/>
          <w:lang w:val="mn-MN" w:bidi="bo-CN"/>
        </w:rPr>
        <w:t>6.4.5.шинжлэх ухаан, технологийн чиглэлийн сургуулийн хэмжээнд гүйцэтгэдэг судалгаа, боловсруулалтын ажлын 10-аас доошгүй хувь нь өндөр технологи, Монгол Улсын урт хугацааны хөгжлийн бодлогод заасан эдийн засаг, нийгмийн тэргүүлэх чиглэлээр гүйцэтгэсэн ажил байх;</w:t>
      </w:r>
    </w:p>
    <w:p w14:paraId="3310C0C9" w14:textId="77777777" w:rsidR="00E13675" w:rsidRPr="00695B72" w:rsidRDefault="00E13675" w:rsidP="00E13675">
      <w:pPr>
        <w:ind w:firstLine="1440"/>
        <w:jc w:val="both"/>
        <w:rPr>
          <w:rFonts w:ascii="Arial" w:hAnsi="Arial" w:cs="Arial"/>
          <w:lang w:val="mn-MN" w:bidi="bo-CN"/>
        </w:rPr>
      </w:pPr>
    </w:p>
    <w:p w14:paraId="24C0B557" w14:textId="0D8F8473" w:rsidR="00E13675" w:rsidRPr="00695B72" w:rsidRDefault="00E13675" w:rsidP="00E13675">
      <w:pPr>
        <w:ind w:firstLine="1440"/>
        <w:jc w:val="both"/>
        <w:rPr>
          <w:rFonts w:ascii="Arial" w:hAnsi="Arial" w:cs="Arial"/>
          <w:lang w:val="mn-MN" w:bidi="bo-CN"/>
        </w:rPr>
      </w:pPr>
      <w:r w:rsidRPr="00695B72">
        <w:rPr>
          <w:rFonts w:ascii="Arial" w:hAnsi="Arial" w:cs="Arial"/>
          <w:lang w:val="mn-MN" w:bidi="bo-CN"/>
        </w:rPr>
        <w:t>6.4.6.нийт эрдэм шинжилгээний бүтээлд олон улсын түвшинд хянагддаг эрдэм шинжилгээний сэтгүүлд нийтлүүлсэн болон оюуны өмчийн гэрчилгээ, патент авсан бүтээлийн эзлэх хувь нь 3-аас доошгүй хувь байх;</w:t>
      </w:r>
    </w:p>
    <w:p w14:paraId="0FF987AD" w14:textId="77777777" w:rsidR="00E13675" w:rsidRPr="00695B72" w:rsidRDefault="00E13675" w:rsidP="00E13675">
      <w:pPr>
        <w:ind w:firstLine="1440"/>
        <w:jc w:val="both"/>
        <w:rPr>
          <w:lang w:val="mn-MN"/>
        </w:rPr>
      </w:pPr>
    </w:p>
    <w:p w14:paraId="72D6ACBF" w14:textId="55D8D936" w:rsidR="00E13675" w:rsidRPr="00695B72" w:rsidRDefault="00E13675" w:rsidP="00E13675">
      <w:pPr>
        <w:ind w:firstLine="1440"/>
        <w:jc w:val="both"/>
        <w:rPr>
          <w:rFonts w:ascii="Arial" w:hAnsi="Arial" w:cs="Arial"/>
          <w:lang w:val="mn-MN" w:bidi="bo-CN"/>
        </w:rPr>
      </w:pPr>
      <w:r w:rsidRPr="00695B72">
        <w:rPr>
          <w:rFonts w:ascii="Arial" w:hAnsi="Arial" w:cs="Arial"/>
          <w:lang w:val="mn-MN" w:bidi="bo-CN"/>
        </w:rPr>
        <w:t>6.4.7.ахисан түвшний сургалт хариуцсан нэгжтэй байх.</w:t>
      </w:r>
    </w:p>
    <w:p w14:paraId="30ADFE5E" w14:textId="77777777" w:rsidR="00E13675" w:rsidRPr="00695B72" w:rsidRDefault="00E13675" w:rsidP="00E13675">
      <w:pPr>
        <w:ind w:firstLine="1440"/>
        <w:jc w:val="both"/>
        <w:rPr>
          <w:rFonts w:ascii="Arial" w:hAnsi="Arial" w:cs="Arial"/>
          <w:lang w:val="mn-MN" w:bidi="bo-CN"/>
        </w:rPr>
      </w:pPr>
    </w:p>
    <w:p w14:paraId="1E04340B" w14:textId="251B3415" w:rsidR="00E13675" w:rsidRPr="00695B72" w:rsidRDefault="00E13675" w:rsidP="00E13675">
      <w:pPr>
        <w:ind w:firstLine="720"/>
        <w:jc w:val="both"/>
        <w:rPr>
          <w:rFonts w:ascii="Arial" w:hAnsi="Arial" w:cs="Arial"/>
          <w:lang w:val="mn-MN"/>
        </w:rPr>
      </w:pPr>
      <w:r w:rsidRPr="00695B72">
        <w:rPr>
          <w:rFonts w:ascii="Arial" w:hAnsi="Arial" w:cs="Arial"/>
          <w:lang w:val="mn-MN"/>
        </w:rPr>
        <w:t>6.5.Их сургууль харьяалалдаа дээд сургууль, коллеж, мэргэжлийн боловсрол, сургалтын байгууллага, ахлах сургуультай байж болно.</w:t>
      </w:r>
    </w:p>
    <w:p w14:paraId="1FA9CD4B" w14:textId="50356A8C" w:rsidR="00163E7E" w:rsidRPr="00695B72" w:rsidRDefault="00163E7E" w:rsidP="00E13675">
      <w:pPr>
        <w:ind w:firstLine="720"/>
        <w:jc w:val="both"/>
        <w:rPr>
          <w:rFonts w:ascii="Arial" w:hAnsi="Arial" w:cs="Arial"/>
          <w:lang w:val="mn-MN"/>
        </w:rPr>
      </w:pPr>
    </w:p>
    <w:p w14:paraId="2C454E75" w14:textId="5813F7CF" w:rsidR="00163E7E" w:rsidRPr="00695B72" w:rsidRDefault="00163E7E" w:rsidP="00E13675">
      <w:pPr>
        <w:ind w:firstLine="720"/>
        <w:jc w:val="both"/>
        <w:rPr>
          <w:rFonts w:ascii="Arial" w:hAnsi="Arial" w:cs="Arial"/>
          <w:lang w:val="mn-MN" w:bidi="bo-CN"/>
        </w:rPr>
      </w:pPr>
      <w:r w:rsidRPr="00695B72">
        <w:rPr>
          <w:rFonts w:ascii="Arial" w:hAnsi="Arial" w:cs="Arial"/>
          <w:lang w:val="mn-MN"/>
        </w:rPr>
        <w:t>6.6.</w:t>
      </w:r>
      <w:r w:rsidR="003D4A24" w:rsidRPr="00695B72">
        <w:rPr>
          <w:rFonts w:ascii="Arial" w:hAnsi="Arial" w:cs="Arial"/>
          <w:lang w:val="mn-MN"/>
        </w:rPr>
        <w:t>Их сургууль нь эрүүл мэнд,</w:t>
      </w:r>
      <w:r w:rsidR="006E63D3" w:rsidRPr="00695B72">
        <w:rPr>
          <w:rFonts w:ascii="Arial" w:hAnsi="Arial" w:cs="Arial"/>
          <w:lang w:val="mn-MN"/>
        </w:rPr>
        <w:t xml:space="preserve"> мэдээлэл</w:t>
      </w:r>
      <w:r w:rsidR="00BF2083" w:rsidRPr="00695B72">
        <w:rPr>
          <w:rFonts w:ascii="Arial" w:hAnsi="Arial" w:cs="Arial"/>
          <w:lang w:val="mn-MN"/>
        </w:rPr>
        <w:t>,</w:t>
      </w:r>
      <w:r w:rsidR="006E63D3" w:rsidRPr="00695B72">
        <w:rPr>
          <w:rFonts w:ascii="Arial" w:hAnsi="Arial" w:cs="Arial"/>
          <w:lang w:val="mn-MN"/>
        </w:rPr>
        <w:t xml:space="preserve"> харилца</w:t>
      </w:r>
      <w:r w:rsidR="00BF2083" w:rsidRPr="00695B72">
        <w:rPr>
          <w:rFonts w:ascii="Arial" w:hAnsi="Arial" w:cs="Arial"/>
          <w:lang w:val="mn-MN"/>
        </w:rPr>
        <w:t>а</w:t>
      </w:r>
      <w:r w:rsidR="006E63D3" w:rsidRPr="00695B72">
        <w:rPr>
          <w:rFonts w:ascii="Arial" w:hAnsi="Arial" w:cs="Arial"/>
          <w:lang w:val="mn-MN"/>
        </w:rPr>
        <w:t xml:space="preserve"> холбооны </w:t>
      </w:r>
      <w:r w:rsidR="00BF2083" w:rsidRPr="00695B72">
        <w:rPr>
          <w:rFonts w:ascii="Arial" w:hAnsi="Arial" w:cs="Arial"/>
          <w:lang w:val="mn-MN"/>
        </w:rPr>
        <w:t>технологи, инженерчлэл, инженерийн үйлдвэрлэл, үйлдвэрлэл боловсруулалт</w:t>
      </w:r>
      <w:r w:rsidR="00CD6FD3" w:rsidRPr="00695B72">
        <w:rPr>
          <w:rFonts w:ascii="Arial" w:hAnsi="Arial" w:cs="Arial"/>
          <w:lang w:val="mn-MN"/>
        </w:rPr>
        <w:t>, архитектур ба барилга угсралт, салбар хоорондын инжене</w:t>
      </w:r>
      <w:r w:rsidR="006F07A8" w:rsidRPr="00695B72">
        <w:rPr>
          <w:rFonts w:ascii="Arial" w:hAnsi="Arial" w:cs="Arial"/>
          <w:lang w:val="mn-MN"/>
        </w:rPr>
        <w:t>рчлэл</w:t>
      </w:r>
      <w:r w:rsidR="00333B0A" w:rsidRPr="00695B72">
        <w:rPr>
          <w:rFonts w:ascii="Arial" w:hAnsi="Arial" w:cs="Arial"/>
          <w:lang w:val="mn-MN"/>
        </w:rPr>
        <w:t xml:space="preserve">, </w:t>
      </w:r>
      <w:r w:rsidR="007B0D95" w:rsidRPr="00695B72">
        <w:rPr>
          <w:rFonts w:ascii="Arial" w:hAnsi="Arial" w:cs="Arial"/>
          <w:lang w:val="mn-MN"/>
        </w:rPr>
        <w:t>цэрэг цагдаа, аюулгүй байдлын</w:t>
      </w:r>
      <w:r w:rsidR="006F07A8" w:rsidRPr="00695B72">
        <w:rPr>
          <w:rFonts w:ascii="Arial" w:hAnsi="Arial" w:cs="Arial"/>
          <w:lang w:val="mn-MN"/>
        </w:rPr>
        <w:t xml:space="preserve"> чиглэлээр дипло</w:t>
      </w:r>
      <w:r w:rsidR="003F0D42" w:rsidRPr="00695B72">
        <w:rPr>
          <w:rFonts w:ascii="Arial" w:hAnsi="Arial" w:cs="Arial"/>
          <w:lang w:val="mn-MN"/>
        </w:rPr>
        <w:t>мын сургалт эрхэлж болно.</w:t>
      </w:r>
    </w:p>
    <w:p w14:paraId="224D3FF2" w14:textId="77777777" w:rsidR="00E13675" w:rsidRPr="00695B72" w:rsidRDefault="00E13675" w:rsidP="00E13675">
      <w:pPr>
        <w:ind w:firstLine="720"/>
        <w:jc w:val="both"/>
        <w:rPr>
          <w:rFonts w:ascii="Arial" w:hAnsi="Arial" w:cs="Arial"/>
          <w:lang w:val="mn-MN"/>
        </w:rPr>
      </w:pPr>
    </w:p>
    <w:p w14:paraId="089AF85D" w14:textId="76898A8F" w:rsidR="00E13675" w:rsidRPr="00695B72" w:rsidRDefault="00E13675" w:rsidP="00E13675">
      <w:pPr>
        <w:ind w:firstLine="720"/>
        <w:jc w:val="both"/>
        <w:rPr>
          <w:rFonts w:ascii="Arial" w:eastAsia="Arial" w:hAnsi="Arial" w:cs="Arial"/>
          <w:b/>
          <w:bCs/>
          <w:lang w:val="mn-MN"/>
        </w:rPr>
      </w:pPr>
      <w:r w:rsidRPr="00695B72">
        <w:rPr>
          <w:rFonts w:ascii="Arial" w:eastAsia="Arial" w:hAnsi="Arial" w:cs="Arial"/>
          <w:b/>
          <w:bCs/>
          <w:lang w:val="mn-MN"/>
        </w:rPr>
        <w:t>7 дугаар зүйл.Дээд сургууль</w:t>
      </w:r>
    </w:p>
    <w:p w14:paraId="3C36CC45" w14:textId="77777777" w:rsidR="00E13675" w:rsidRPr="00695B72" w:rsidRDefault="00E13675" w:rsidP="00E13675">
      <w:pPr>
        <w:ind w:firstLine="1440"/>
        <w:jc w:val="both"/>
        <w:rPr>
          <w:rFonts w:ascii="Arial" w:hAnsi="Arial" w:cs="Arial"/>
          <w:lang w:val="mn-MN" w:bidi="bo-CN"/>
        </w:rPr>
      </w:pPr>
    </w:p>
    <w:p w14:paraId="1D474DA8" w14:textId="159578C7" w:rsidR="00E13675" w:rsidRPr="00695B72" w:rsidRDefault="00E13675" w:rsidP="00E13675">
      <w:pPr>
        <w:ind w:firstLine="567"/>
        <w:jc w:val="both"/>
        <w:rPr>
          <w:rFonts w:ascii="Arial" w:hAnsi="Arial" w:cs="Arial"/>
          <w:lang w:val="mn-MN"/>
        </w:rPr>
      </w:pPr>
      <w:r w:rsidRPr="00695B72">
        <w:rPr>
          <w:rFonts w:ascii="Arial" w:hAnsi="Arial" w:cs="Arial"/>
          <w:lang w:val="mn-MN"/>
        </w:rPr>
        <w:t xml:space="preserve">7.1.Дээд сургууль нь сургалт, эрдэм шинжилгээ, судалгааны ажил явуулж, бакалаврын сургалт эрхлэх эрх бүхий сургалтын байгууллага байна. </w:t>
      </w:r>
    </w:p>
    <w:p w14:paraId="537AF0A9" w14:textId="77777777" w:rsidR="00E13675" w:rsidRPr="00695B72" w:rsidRDefault="00E13675" w:rsidP="00E13675">
      <w:pPr>
        <w:ind w:firstLine="567"/>
        <w:jc w:val="both"/>
        <w:rPr>
          <w:rFonts w:ascii="Arial" w:hAnsi="Arial" w:cs="Arial"/>
          <w:lang w:val="mn-MN"/>
        </w:rPr>
      </w:pPr>
    </w:p>
    <w:p w14:paraId="2E6F59F0" w14:textId="22472244" w:rsidR="00E13675" w:rsidRPr="00695B72" w:rsidRDefault="00E13675" w:rsidP="00E13675">
      <w:pPr>
        <w:ind w:firstLine="567"/>
        <w:jc w:val="both"/>
        <w:rPr>
          <w:rFonts w:ascii="Arial" w:eastAsia="Arial" w:hAnsi="Arial" w:cs="Arial"/>
          <w:lang w:val="mn-MN"/>
        </w:rPr>
      </w:pPr>
      <w:r w:rsidRPr="00695B72">
        <w:rPr>
          <w:rFonts w:ascii="Arial" w:eastAsia="Arial" w:hAnsi="Arial" w:cs="Arial"/>
          <w:lang w:val="mn-MN"/>
        </w:rPr>
        <w:t>7.2.Хөгжим, урлагийн дээд сургуулийг консерватор гэнэ.</w:t>
      </w:r>
    </w:p>
    <w:p w14:paraId="00DA1E2A" w14:textId="77777777" w:rsidR="00E13675" w:rsidRPr="00695B72" w:rsidRDefault="00E13675" w:rsidP="00E13675">
      <w:pPr>
        <w:jc w:val="both"/>
        <w:rPr>
          <w:rFonts w:ascii="Arial" w:hAnsi="Arial" w:cs="Arial"/>
          <w:lang w:val="mn-MN"/>
        </w:rPr>
      </w:pPr>
    </w:p>
    <w:p w14:paraId="4AC3D9CB" w14:textId="1DFA587B" w:rsidR="00E13675" w:rsidRPr="00695B72" w:rsidRDefault="00E13675" w:rsidP="00E13675">
      <w:pPr>
        <w:ind w:firstLine="567"/>
        <w:jc w:val="both"/>
        <w:rPr>
          <w:rFonts w:ascii="Arial" w:hAnsi="Arial" w:cs="Arial"/>
          <w:lang w:val="mn-MN"/>
        </w:rPr>
      </w:pPr>
      <w:r w:rsidRPr="00695B72">
        <w:rPr>
          <w:rFonts w:ascii="Arial" w:hAnsi="Arial" w:cs="Arial"/>
          <w:lang w:val="mn-MN"/>
        </w:rPr>
        <w:t>7.3.Дээд сургууль нь дараах шаардлагыг хангасан байна:</w:t>
      </w:r>
    </w:p>
    <w:p w14:paraId="568724DA" w14:textId="77777777" w:rsidR="00E13675" w:rsidRPr="00695B72" w:rsidRDefault="00E13675" w:rsidP="00E13675">
      <w:pPr>
        <w:ind w:firstLine="567"/>
        <w:jc w:val="both"/>
        <w:rPr>
          <w:rFonts w:ascii="Arial" w:hAnsi="Arial" w:cs="Arial"/>
          <w:lang w:val="mn-MN"/>
        </w:rPr>
      </w:pPr>
    </w:p>
    <w:p w14:paraId="5C7951AE" w14:textId="11B61515" w:rsidR="009E1887" w:rsidRPr="00695B72" w:rsidRDefault="00E13675" w:rsidP="009E1887">
      <w:pPr>
        <w:ind w:firstLine="1287"/>
        <w:jc w:val="both"/>
        <w:rPr>
          <w:rFonts w:ascii="Arial" w:hAnsi="Arial" w:cs="Arial"/>
          <w:lang w:val="mn-MN" w:bidi="bo-CN"/>
        </w:rPr>
      </w:pPr>
      <w:r w:rsidRPr="00695B72">
        <w:rPr>
          <w:rFonts w:ascii="Arial" w:hAnsi="Arial" w:cs="Arial"/>
          <w:lang w:val="mn-MN"/>
        </w:rPr>
        <w:t>7.3.</w:t>
      </w:r>
      <w:r w:rsidRPr="00695B72">
        <w:rPr>
          <w:rFonts w:ascii="Arial" w:hAnsi="Arial" w:cs="Arial"/>
          <w:lang w:val="mn-MN" w:bidi="bo-CN"/>
        </w:rPr>
        <w:t>1.үндсэн багшийн 10-</w:t>
      </w:r>
      <w:r w:rsidR="003F5A8A" w:rsidRPr="00695B72">
        <w:rPr>
          <w:rFonts w:ascii="Arial" w:hAnsi="Arial" w:cs="Arial"/>
          <w:lang w:val="mn-MN" w:bidi="bo-CN"/>
        </w:rPr>
        <w:t>аа</w:t>
      </w:r>
      <w:r w:rsidRPr="00695B72">
        <w:rPr>
          <w:rFonts w:ascii="Arial" w:hAnsi="Arial" w:cs="Arial"/>
          <w:lang w:val="mn-MN" w:bidi="bo-CN"/>
        </w:rPr>
        <w:t>с доошгүй хувь нь докторын зэрэгтэй байх;</w:t>
      </w:r>
    </w:p>
    <w:p w14:paraId="31242595" w14:textId="2457EF05" w:rsidR="00E13675" w:rsidRPr="00695B72" w:rsidRDefault="00E13675" w:rsidP="009E1887">
      <w:pPr>
        <w:ind w:firstLine="1287"/>
        <w:jc w:val="both"/>
        <w:rPr>
          <w:rFonts w:ascii="Arial" w:hAnsi="Arial" w:cs="Arial"/>
          <w:lang w:val="mn-MN" w:bidi="bo-CN"/>
        </w:rPr>
      </w:pPr>
      <w:r w:rsidRPr="00695B72">
        <w:rPr>
          <w:rFonts w:ascii="Arial" w:hAnsi="Arial" w:cs="Arial"/>
          <w:lang w:val="mn-MN"/>
        </w:rPr>
        <w:t>7.3.</w:t>
      </w:r>
      <w:r w:rsidRPr="00695B72">
        <w:rPr>
          <w:rFonts w:ascii="Arial" w:hAnsi="Arial" w:cs="Arial"/>
          <w:lang w:val="mn-MN" w:bidi="bo-CN"/>
        </w:rPr>
        <w:t>2.бакалаврын хөтөлбөрийг магистр ба түүнээс дээш боловсролын зэрэгтэй багш хөтлөн явуулдаг байх;</w:t>
      </w:r>
    </w:p>
    <w:p w14:paraId="52C28DBC" w14:textId="77777777" w:rsidR="00E13675" w:rsidRPr="00695B72" w:rsidRDefault="00E13675" w:rsidP="00E13675">
      <w:pPr>
        <w:ind w:firstLine="1287"/>
        <w:jc w:val="both"/>
        <w:rPr>
          <w:rFonts w:ascii="Arial" w:hAnsi="Arial" w:cs="Arial"/>
          <w:lang w:val="mn-MN" w:bidi="bo-CN"/>
        </w:rPr>
      </w:pPr>
    </w:p>
    <w:p w14:paraId="0CC43F84" w14:textId="41C693AA" w:rsidR="00E13675" w:rsidRPr="00695B72" w:rsidRDefault="00E13675" w:rsidP="00E13675">
      <w:pPr>
        <w:ind w:firstLine="1260"/>
        <w:jc w:val="both"/>
        <w:rPr>
          <w:rFonts w:ascii="Arial" w:hAnsi="Arial" w:cs="Arial"/>
          <w:lang w:val="mn-MN" w:bidi="bo-CN"/>
        </w:rPr>
      </w:pPr>
      <w:r w:rsidRPr="00695B72">
        <w:rPr>
          <w:rFonts w:ascii="Arial" w:hAnsi="Arial" w:cs="Arial"/>
          <w:lang w:val="mn-MN" w:bidi="bo-CN"/>
        </w:rPr>
        <w:t xml:space="preserve">7.3.3.үндсэн багшийн </w:t>
      </w:r>
      <w:r w:rsidR="003F5A8A" w:rsidRPr="00695B72">
        <w:rPr>
          <w:rFonts w:ascii="Arial" w:hAnsi="Arial" w:cs="Arial"/>
          <w:lang w:val="mn-MN" w:bidi="bo-CN"/>
        </w:rPr>
        <w:t>30</w:t>
      </w:r>
      <w:r w:rsidRPr="00695B72">
        <w:rPr>
          <w:rFonts w:ascii="Arial" w:hAnsi="Arial" w:cs="Arial"/>
          <w:lang w:val="mn-MN" w:bidi="bo-CN"/>
        </w:rPr>
        <w:t>-аас доошгүй хувь нь эрдэм шинжилгээ, судалгааны ажил эрхэлдэг байх;</w:t>
      </w:r>
    </w:p>
    <w:p w14:paraId="5FC552BD" w14:textId="77777777" w:rsidR="00E13675" w:rsidRPr="00695B72" w:rsidRDefault="00E13675" w:rsidP="00E13675">
      <w:pPr>
        <w:ind w:firstLine="1287"/>
        <w:jc w:val="both"/>
        <w:rPr>
          <w:rFonts w:ascii="Arial" w:hAnsi="Arial" w:cs="Arial"/>
          <w:lang w:val="mn-MN" w:bidi="bo-CN"/>
        </w:rPr>
      </w:pPr>
    </w:p>
    <w:p w14:paraId="300407CF" w14:textId="0BECDEC6" w:rsidR="00E13675" w:rsidRPr="00695B72" w:rsidRDefault="00E13675" w:rsidP="00E13675">
      <w:pPr>
        <w:ind w:firstLine="1287"/>
        <w:jc w:val="both"/>
        <w:rPr>
          <w:rFonts w:ascii="Arial" w:hAnsi="Arial" w:cs="Arial"/>
          <w:lang w:val="mn-MN" w:bidi="bo-CN"/>
        </w:rPr>
      </w:pPr>
      <w:r w:rsidRPr="00695B72">
        <w:rPr>
          <w:rFonts w:ascii="Arial" w:hAnsi="Arial" w:cs="Arial"/>
          <w:lang w:val="mn-MN"/>
        </w:rPr>
        <w:t>7.3.</w:t>
      </w:r>
      <w:r w:rsidRPr="00695B72">
        <w:rPr>
          <w:rFonts w:ascii="Arial" w:hAnsi="Arial" w:cs="Arial"/>
          <w:lang w:val="mn-MN" w:bidi="bo-CN"/>
        </w:rPr>
        <w:t>4.сургуулийн жилийн төсвийн 5-аас доошгүй хувийг эрдэм шинжилгээ, судалгааны ажилд зарцуулдаг байх;</w:t>
      </w:r>
    </w:p>
    <w:p w14:paraId="25AC604D" w14:textId="77777777" w:rsidR="00E13675" w:rsidRPr="00695B72" w:rsidRDefault="00E13675" w:rsidP="00E13675">
      <w:pPr>
        <w:jc w:val="both"/>
        <w:rPr>
          <w:rFonts w:ascii="Arial" w:hAnsi="Arial" w:cs="Arial"/>
          <w:strike/>
          <w:lang w:val="mn-MN" w:bidi="bo-CN"/>
        </w:rPr>
      </w:pPr>
    </w:p>
    <w:p w14:paraId="60F7241E" w14:textId="192B09C1" w:rsidR="00E13675" w:rsidRPr="00695B72" w:rsidRDefault="00E13675" w:rsidP="00E13675">
      <w:pPr>
        <w:ind w:firstLine="1287"/>
        <w:jc w:val="both"/>
        <w:rPr>
          <w:rFonts w:ascii="Arial" w:hAnsi="Arial" w:cs="Arial"/>
          <w:strike/>
          <w:lang w:val="mn-MN" w:bidi="bo-CN"/>
        </w:rPr>
      </w:pPr>
      <w:r w:rsidRPr="00695B72">
        <w:rPr>
          <w:rFonts w:ascii="Arial" w:hAnsi="Arial" w:cs="Arial"/>
          <w:lang w:val="mn-MN" w:bidi="bo-CN"/>
        </w:rPr>
        <w:lastRenderedPageBreak/>
        <w:t>7.3.5.нийт эрдэм шинжилгээний бүтээлд олон улсад хүлээн зөвшөөрөгдсөн эрдэм шинжилгээний сэтгүүлд нийтлүүлсэн болон оюуны өмчийн гэрчилгээ, патент авсан бүтээлтэй байх.</w:t>
      </w:r>
    </w:p>
    <w:p w14:paraId="04316AF1" w14:textId="77777777" w:rsidR="00E13675" w:rsidRPr="00695B72" w:rsidRDefault="00E13675" w:rsidP="00E13675">
      <w:pPr>
        <w:ind w:firstLine="1287"/>
        <w:jc w:val="both"/>
        <w:rPr>
          <w:rFonts w:ascii="Arial" w:hAnsi="Arial" w:cs="Arial"/>
          <w:lang w:val="mn-MN" w:bidi="bo-CN"/>
        </w:rPr>
      </w:pPr>
    </w:p>
    <w:p w14:paraId="76E0636F" w14:textId="4316B0FF" w:rsidR="00E13675" w:rsidRPr="00695B72" w:rsidRDefault="00E13675" w:rsidP="00E13675">
      <w:pPr>
        <w:ind w:firstLine="720"/>
        <w:jc w:val="both"/>
        <w:rPr>
          <w:rFonts w:ascii="Arial" w:hAnsi="Arial" w:cs="Arial"/>
          <w:lang w:val="mn-MN"/>
        </w:rPr>
      </w:pPr>
      <w:r w:rsidRPr="00695B72">
        <w:rPr>
          <w:rFonts w:ascii="Arial" w:hAnsi="Arial" w:cs="Arial"/>
          <w:lang w:val="mn-MN"/>
        </w:rPr>
        <w:t>7.4.Дээд сургууль нь харьяалалдаа коллеж, мэргэжлийн боловсрол, сургалтын байгууллагатай байж болно.</w:t>
      </w:r>
    </w:p>
    <w:p w14:paraId="589104BF" w14:textId="4E6FF29F" w:rsidR="00262F82" w:rsidRPr="00695B72" w:rsidRDefault="00262F82" w:rsidP="00E13675">
      <w:pPr>
        <w:ind w:firstLine="720"/>
        <w:jc w:val="both"/>
        <w:rPr>
          <w:rFonts w:ascii="Arial" w:hAnsi="Arial" w:cs="Arial"/>
          <w:lang w:val="mn-MN"/>
        </w:rPr>
      </w:pPr>
    </w:p>
    <w:p w14:paraId="37BB926E" w14:textId="06CF4089" w:rsidR="00262F82" w:rsidRPr="00695B72" w:rsidRDefault="00262F82" w:rsidP="00E13675">
      <w:pPr>
        <w:ind w:firstLine="720"/>
        <w:jc w:val="both"/>
        <w:rPr>
          <w:rFonts w:ascii="Arial" w:hAnsi="Arial" w:cs="Arial"/>
          <w:lang w:val="mn-MN"/>
        </w:rPr>
      </w:pPr>
      <w:r w:rsidRPr="00695B72">
        <w:rPr>
          <w:rFonts w:ascii="Arial" w:hAnsi="Arial" w:cs="Arial"/>
          <w:lang w:val="mn-MN"/>
        </w:rPr>
        <w:t>7.5.</w:t>
      </w:r>
      <w:r w:rsidR="008D7090" w:rsidRPr="00695B72">
        <w:rPr>
          <w:rFonts w:ascii="Arial" w:hAnsi="Arial" w:cs="Arial"/>
          <w:lang w:val="mn-MN"/>
        </w:rPr>
        <w:t>Консерватор</w:t>
      </w:r>
      <w:r w:rsidR="00C57681" w:rsidRPr="00695B72">
        <w:rPr>
          <w:rFonts w:ascii="Arial" w:hAnsi="Arial" w:cs="Arial"/>
          <w:lang w:val="mn-MN"/>
        </w:rPr>
        <w:t xml:space="preserve"> нь </w:t>
      </w:r>
      <w:r w:rsidR="00CB22D0" w:rsidRPr="00695B72">
        <w:rPr>
          <w:rFonts w:ascii="Arial" w:hAnsi="Arial" w:cs="Arial"/>
          <w:lang w:val="mn-MN"/>
        </w:rPr>
        <w:t xml:space="preserve">дипломын сургалт эрхэлж болно. </w:t>
      </w:r>
    </w:p>
    <w:p w14:paraId="195388E5" w14:textId="77777777" w:rsidR="00E13675" w:rsidRPr="00695B72" w:rsidRDefault="00E13675" w:rsidP="00E13675">
      <w:pPr>
        <w:ind w:firstLine="720"/>
        <w:jc w:val="both"/>
        <w:rPr>
          <w:rFonts w:ascii="Arial" w:hAnsi="Arial" w:cs="Arial"/>
          <w:lang w:val="mn-MN"/>
        </w:rPr>
      </w:pPr>
    </w:p>
    <w:p w14:paraId="34B77E80" w14:textId="68259130" w:rsidR="00E13675" w:rsidRPr="00695B72" w:rsidRDefault="00E13675" w:rsidP="00E13675">
      <w:pPr>
        <w:ind w:firstLine="720"/>
        <w:jc w:val="both"/>
        <w:rPr>
          <w:rFonts w:ascii="Arial" w:eastAsia="Arial" w:hAnsi="Arial" w:cs="Arial"/>
          <w:b/>
          <w:bCs/>
          <w:lang w:val="mn-MN"/>
        </w:rPr>
      </w:pPr>
      <w:r w:rsidRPr="00695B72">
        <w:rPr>
          <w:rFonts w:ascii="Arial" w:eastAsia="Arial" w:hAnsi="Arial" w:cs="Arial"/>
          <w:b/>
          <w:bCs/>
          <w:lang w:val="mn-MN"/>
        </w:rPr>
        <w:t>8 дугаар зүйл.Коллеж</w:t>
      </w:r>
    </w:p>
    <w:p w14:paraId="7E7CCF03" w14:textId="77777777" w:rsidR="00E13675" w:rsidRPr="00695B72" w:rsidRDefault="00E13675" w:rsidP="00E13675">
      <w:pPr>
        <w:ind w:firstLine="567"/>
        <w:jc w:val="both"/>
        <w:rPr>
          <w:rFonts w:ascii="Arial" w:eastAsia="Arial" w:hAnsi="Arial" w:cs="Arial"/>
          <w:b/>
          <w:bCs/>
          <w:lang w:val="mn-MN"/>
        </w:rPr>
      </w:pPr>
    </w:p>
    <w:p w14:paraId="151E901E" w14:textId="043FC265" w:rsidR="00E13675" w:rsidRPr="00695B72" w:rsidRDefault="00E13675" w:rsidP="00E13675">
      <w:pPr>
        <w:ind w:firstLine="720"/>
        <w:jc w:val="both"/>
        <w:rPr>
          <w:rFonts w:ascii="Arial" w:hAnsi="Arial" w:cs="Arial"/>
          <w:lang w:val="mn-MN"/>
        </w:rPr>
      </w:pPr>
      <w:r w:rsidRPr="00695B72">
        <w:rPr>
          <w:rFonts w:ascii="Arial" w:hAnsi="Arial" w:cs="Arial"/>
          <w:lang w:val="mn-MN"/>
        </w:rPr>
        <w:t>8.1.Коллеж нь дипломын сургалт эрхэлдэг сургалт, сургалт-үйлдвэрлэлийн байгууллага байна.</w:t>
      </w:r>
    </w:p>
    <w:p w14:paraId="508B8346" w14:textId="77777777" w:rsidR="00E13675" w:rsidRPr="00695B72" w:rsidRDefault="00E13675" w:rsidP="00E13675">
      <w:pPr>
        <w:jc w:val="both"/>
        <w:rPr>
          <w:rFonts w:ascii="Arial" w:hAnsi="Arial" w:cs="Arial"/>
          <w:lang w:val="mn-MN"/>
        </w:rPr>
      </w:pPr>
    </w:p>
    <w:p w14:paraId="1337ECFF" w14:textId="31B9CD42" w:rsidR="00E13675" w:rsidRPr="00695B72" w:rsidRDefault="00F91302" w:rsidP="00F91302">
      <w:pPr>
        <w:jc w:val="both"/>
        <w:rPr>
          <w:rFonts w:ascii="Arial" w:hAnsi="Arial" w:cs="Arial"/>
          <w:lang w:val="mn-MN"/>
        </w:rPr>
      </w:pPr>
      <w:bookmarkStart w:id="4" w:name="_Hlk59411020"/>
      <w:r w:rsidRPr="00695B72">
        <w:rPr>
          <w:rFonts w:ascii="Arial" w:hAnsi="Arial" w:cs="Arial"/>
          <w:lang w:val="mn-MN"/>
        </w:rPr>
        <w:t xml:space="preserve">            </w:t>
      </w:r>
      <w:r w:rsidR="00E13675" w:rsidRPr="00695B72">
        <w:rPr>
          <w:rFonts w:ascii="Arial" w:hAnsi="Arial" w:cs="Arial"/>
          <w:lang w:val="mn-MN"/>
        </w:rPr>
        <w:t>8.2.</w:t>
      </w:r>
      <w:bookmarkEnd w:id="4"/>
      <w:r w:rsidR="00E13675" w:rsidRPr="00695B72">
        <w:rPr>
          <w:rFonts w:ascii="Arial" w:hAnsi="Arial" w:cs="Arial"/>
          <w:lang w:val="mn-MN"/>
        </w:rPr>
        <w:t>Коллеж нь дараах шаардлагыг хангасан байна:</w:t>
      </w:r>
    </w:p>
    <w:p w14:paraId="638BC0EF" w14:textId="77777777" w:rsidR="00E13675" w:rsidRPr="00695B72" w:rsidRDefault="00E13675" w:rsidP="00E13675">
      <w:pPr>
        <w:ind w:firstLine="567"/>
        <w:jc w:val="both"/>
        <w:rPr>
          <w:rFonts w:ascii="Arial" w:hAnsi="Arial" w:cs="Arial"/>
          <w:lang w:val="mn-MN"/>
        </w:rPr>
      </w:pPr>
    </w:p>
    <w:p w14:paraId="037589EA" w14:textId="4004262F" w:rsidR="00E13675" w:rsidRPr="00695B72" w:rsidRDefault="00E13675" w:rsidP="00E13675">
      <w:pPr>
        <w:ind w:firstLine="1440"/>
        <w:jc w:val="both"/>
        <w:rPr>
          <w:rFonts w:ascii="Arial" w:hAnsi="Arial" w:cs="Arial"/>
          <w:lang w:val="mn-MN" w:bidi="bo-CN"/>
        </w:rPr>
      </w:pPr>
      <w:r w:rsidRPr="00695B72">
        <w:rPr>
          <w:rFonts w:ascii="Arial" w:hAnsi="Arial" w:cs="Arial"/>
          <w:lang w:val="mn-MN"/>
        </w:rPr>
        <w:t xml:space="preserve">8.2.1.үндсэн багш </w:t>
      </w:r>
      <w:r w:rsidRPr="00695B72">
        <w:rPr>
          <w:rFonts w:ascii="Arial" w:hAnsi="Arial" w:cs="Arial"/>
          <w:lang w:val="mn-MN" w:bidi="bo-CN"/>
        </w:rPr>
        <w:t>магистр ба түүнээс дээш боловсролын зэрэгтэй байх;</w:t>
      </w:r>
    </w:p>
    <w:p w14:paraId="4F387780" w14:textId="77777777" w:rsidR="00E13675" w:rsidRPr="00695B72" w:rsidRDefault="00E13675" w:rsidP="00E13675">
      <w:pPr>
        <w:ind w:firstLine="720"/>
        <w:jc w:val="both"/>
        <w:rPr>
          <w:rFonts w:ascii="Arial" w:hAnsi="Arial" w:cs="Arial"/>
          <w:lang w:val="mn-MN" w:bidi="bo-CN"/>
        </w:rPr>
      </w:pPr>
    </w:p>
    <w:p w14:paraId="444D4AC2" w14:textId="7A399E4E" w:rsidR="00E13675" w:rsidRPr="00695B72" w:rsidRDefault="00E13675" w:rsidP="00E13675">
      <w:pPr>
        <w:ind w:firstLine="1440"/>
        <w:jc w:val="both"/>
        <w:rPr>
          <w:rFonts w:ascii="Arial" w:hAnsi="Arial" w:cs="Arial"/>
          <w:lang w:val="mn-MN" w:bidi="bo-CN"/>
        </w:rPr>
      </w:pPr>
      <w:r w:rsidRPr="00695B72">
        <w:rPr>
          <w:rFonts w:ascii="Arial" w:hAnsi="Arial" w:cs="Arial"/>
          <w:lang w:val="mn-MN"/>
        </w:rPr>
        <w:t>8.2.2.</w:t>
      </w:r>
      <w:r w:rsidRPr="00695B72">
        <w:rPr>
          <w:rFonts w:ascii="Arial" w:hAnsi="Arial" w:cs="Arial"/>
          <w:lang w:val="mn-MN" w:bidi="bo-CN"/>
        </w:rPr>
        <w:t>үндсэн багшийн 25-аас доошгүй хувь нь эрдэм шинжилгээ, судалгааны ажил эрхэлдэг байх;</w:t>
      </w:r>
    </w:p>
    <w:p w14:paraId="6439C579" w14:textId="77777777" w:rsidR="00E13675" w:rsidRPr="00695B72" w:rsidRDefault="00E13675" w:rsidP="00E13675">
      <w:pPr>
        <w:ind w:firstLine="720"/>
        <w:jc w:val="both"/>
        <w:rPr>
          <w:rFonts w:ascii="Arial" w:hAnsi="Arial" w:cs="Arial"/>
          <w:lang w:val="mn-MN" w:bidi="bo-CN"/>
        </w:rPr>
      </w:pPr>
    </w:p>
    <w:p w14:paraId="17599A5C" w14:textId="0F7B103F" w:rsidR="00E13675" w:rsidRPr="00695B72" w:rsidRDefault="00E13675" w:rsidP="00E13675">
      <w:pPr>
        <w:ind w:firstLine="1440"/>
        <w:jc w:val="both"/>
        <w:rPr>
          <w:rFonts w:ascii="Arial" w:hAnsi="Arial" w:cs="Arial"/>
          <w:lang w:val="mn-MN" w:bidi="bo-CN"/>
        </w:rPr>
      </w:pPr>
      <w:r w:rsidRPr="00695B72">
        <w:rPr>
          <w:rFonts w:ascii="Arial" w:hAnsi="Arial" w:cs="Arial"/>
          <w:lang w:val="mn-MN"/>
        </w:rPr>
        <w:t>8.2.</w:t>
      </w:r>
      <w:r w:rsidRPr="00695B72">
        <w:rPr>
          <w:rFonts w:ascii="Arial" w:hAnsi="Arial" w:cs="Arial"/>
          <w:lang w:val="mn-MN" w:bidi="bo-CN"/>
        </w:rPr>
        <w:t xml:space="preserve">3.үндсэн багшийн 30-аас доошгүй хувь нь зохион бүтээх, үйлдвэрлэлд нэвтрүүлэх үйл ажиллагаанд оролцдог байх. </w:t>
      </w:r>
    </w:p>
    <w:p w14:paraId="6383885F" w14:textId="77777777" w:rsidR="00E13675" w:rsidRPr="00695B72" w:rsidRDefault="00E13675" w:rsidP="00E13675">
      <w:pPr>
        <w:jc w:val="both"/>
        <w:rPr>
          <w:rFonts w:ascii="Arial" w:hAnsi="Arial" w:cs="Arial"/>
          <w:lang w:val="mn-MN" w:bidi="bo-CN"/>
        </w:rPr>
      </w:pPr>
    </w:p>
    <w:p w14:paraId="48139341" w14:textId="32E0802D" w:rsidR="00E13675" w:rsidRPr="00695B72" w:rsidRDefault="00E13675" w:rsidP="00E13675">
      <w:pPr>
        <w:ind w:firstLine="720"/>
        <w:jc w:val="both"/>
        <w:rPr>
          <w:rFonts w:ascii="Arial" w:hAnsi="Arial" w:cs="Arial"/>
          <w:lang w:val="mn-MN"/>
        </w:rPr>
      </w:pPr>
      <w:r w:rsidRPr="00695B72">
        <w:rPr>
          <w:rFonts w:ascii="Arial" w:hAnsi="Arial" w:cs="Arial"/>
          <w:lang w:val="mn-MN"/>
        </w:rPr>
        <w:t>8.3.Коллеж нь харьяалалдаа мэргэжлийн сургалт, үйлдвэрлэлийн байгууллага, ахлах сургуультай байж болно.</w:t>
      </w:r>
    </w:p>
    <w:p w14:paraId="32051049" w14:textId="77777777" w:rsidR="00E13675" w:rsidRPr="00695B72" w:rsidRDefault="00E13675" w:rsidP="00E13675">
      <w:pPr>
        <w:jc w:val="both"/>
        <w:rPr>
          <w:rFonts w:ascii="Arial" w:hAnsi="Arial" w:cs="Arial"/>
          <w:lang w:val="mn-MN"/>
        </w:rPr>
      </w:pPr>
    </w:p>
    <w:p w14:paraId="074E9B09" w14:textId="30FB4248" w:rsidR="00E13675" w:rsidRPr="00695B72" w:rsidRDefault="00E13675" w:rsidP="00E13675">
      <w:pPr>
        <w:ind w:firstLine="567"/>
        <w:jc w:val="both"/>
        <w:rPr>
          <w:rFonts w:ascii="Arial" w:hAnsi="Arial" w:cs="Arial"/>
          <w:b/>
          <w:bCs/>
          <w:lang w:val="mn-MN"/>
        </w:rPr>
      </w:pPr>
      <w:r w:rsidRPr="00695B72">
        <w:rPr>
          <w:rFonts w:ascii="Arial" w:hAnsi="Arial" w:cs="Arial"/>
          <w:lang w:val="mn-MN"/>
        </w:rPr>
        <w:t xml:space="preserve"> </w:t>
      </w:r>
      <w:r w:rsidRPr="00695B72">
        <w:rPr>
          <w:rFonts w:ascii="Arial" w:hAnsi="Arial" w:cs="Arial"/>
          <w:b/>
          <w:bCs/>
          <w:lang w:val="mn-MN"/>
        </w:rPr>
        <w:t>9 дүгээр зүйл.Дээд боловсролын байгууллагыг байгуулах, өөрчлөх, татан буулгах</w:t>
      </w:r>
    </w:p>
    <w:p w14:paraId="6D9E6BED" w14:textId="77777777" w:rsidR="00E13675" w:rsidRPr="00695B72" w:rsidRDefault="00E13675" w:rsidP="00E13675">
      <w:pPr>
        <w:jc w:val="both"/>
        <w:rPr>
          <w:rFonts w:ascii="Arial" w:hAnsi="Arial" w:cs="Arial"/>
          <w:b/>
          <w:bCs/>
          <w:lang w:val="mn-MN"/>
        </w:rPr>
      </w:pPr>
    </w:p>
    <w:p w14:paraId="719F641F" w14:textId="4B0A320F" w:rsidR="00E13675" w:rsidRPr="00695B72" w:rsidRDefault="00E13675" w:rsidP="00E13675">
      <w:pPr>
        <w:ind w:firstLine="720"/>
        <w:jc w:val="both"/>
        <w:rPr>
          <w:rFonts w:ascii="Arial" w:hAnsi="Arial" w:cs="Arial"/>
          <w:strike/>
          <w:lang w:val="mn-MN"/>
        </w:rPr>
      </w:pPr>
      <w:r w:rsidRPr="00695B72">
        <w:rPr>
          <w:rFonts w:ascii="Arial" w:hAnsi="Arial" w:cs="Arial"/>
          <w:lang w:val="mn-MN"/>
        </w:rPr>
        <w:t xml:space="preserve">9.1.Дээд боловсролын байгууллагыг Боловсролын ерөнхий хуульд заасны дагуу байгуулж, тусгай зөвшөөрөл олгоно. </w:t>
      </w:r>
    </w:p>
    <w:p w14:paraId="0AD0F160" w14:textId="77777777" w:rsidR="00E13675" w:rsidRPr="00695B72" w:rsidRDefault="00E13675" w:rsidP="00E13675">
      <w:pPr>
        <w:jc w:val="both"/>
        <w:rPr>
          <w:rFonts w:ascii="Arial" w:hAnsi="Arial" w:cs="Arial"/>
          <w:lang w:val="mn-MN"/>
        </w:rPr>
      </w:pPr>
    </w:p>
    <w:p w14:paraId="0CC8A9F3" w14:textId="612F4E14" w:rsidR="00E13675" w:rsidRPr="00695B72" w:rsidRDefault="00E13675" w:rsidP="00E13675">
      <w:pPr>
        <w:ind w:firstLine="720"/>
        <w:jc w:val="both"/>
        <w:rPr>
          <w:rFonts w:ascii="Arial" w:hAnsi="Arial" w:cs="Arial"/>
          <w:lang w:val="mn-MN"/>
        </w:rPr>
      </w:pPr>
      <w:r w:rsidRPr="00695B72">
        <w:rPr>
          <w:rFonts w:ascii="Arial" w:hAnsi="Arial" w:cs="Arial"/>
          <w:lang w:val="mn-MN"/>
        </w:rPr>
        <w:t>9.2.Төрийн болон орон нутгийн өмчийн дээд боловсролын байгууллагыг байгуулах, өөрчлөх, татан буулгах асуудлыг Засгийн газар шийдвэрлэнэ.</w:t>
      </w:r>
    </w:p>
    <w:p w14:paraId="092C79FD" w14:textId="77777777" w:rsidR="00E13675" w:rsidRPr="00695B72" w:rsidRDefault="00E13675" w:rsidP="00E13675">
      <w:pPr>
        <w:ind w:firstLine="720"/>
        <w:jc w:val="both"/>
        <w:rPr>
          <w:rFonts w:ascii="Arial" w:hAnsi="Arial" w:cs="Arial"/>
          <w:lang w:val="mn-MN"/>
        </w:rPr>
      </w:pPr>
    </w:p>
    <w:p w14:paraId="0A50A6EB" w14:textId="6ED32CEE" w:rsidR="00E13675" w:rsidRPr="00695B72" w:rsidRDefault="00E13675" w:rsidP="00E13675">
      <w:pPr>
        <w:ind w:firstLine="720"/>
        <w:jc w:val="both"/>
        <w:rPr>
          <w:rFonts w:ascii="Arial" w:hAnsi="Arial" w:cs="Arial"/>
          <w:lang w:val="mn-MN"/>
        </w:rPr>
      </w:pPr>
      <w:r w:rsidRPr="00695B72">
        <w:rPr>
          <w:rFonts w:ascii="Arial" w:hAnsi="Arial" w:cs="Arial"/>
          <w:lang w:val="mn-MN"/>
        </w:rPr>
        <w:t>9.3.Төрийн бус өмчийн дээд боловсролын байгууллагын харьяа сургууль байгуулах асуудлыг боловсролын асуудал эрхэлсэн төрийн захиргааны төв байгууллагын зөвшөөрснөөр, үүсгэн байгуулагч шийдвэрлэнэ.</w:t>
      </w:r>
    </w:p>
    <w:p w14:paraId="53204E33" w14:textId="77777777" w:rsidR="00E13675" w:rsidRPr="00695B72" w:rsidRDefault="00E13675" w:rsidP="00E13675">
      <w:pPr>
        <w:ind w:firstLine="720"/>
        <w:jc w:val="both"/>
        <w:rPr>
          <w:rFonts w:ascii="Arial" w:hAnsi="Arial" w:cs="Arial"/>
          <w:lang w:val="mn-MN"/>
        </w:rPr>
      </w:pPr>
    </w:p>
    <w:p w14:paraId="1964E9A6" w14:textId="13D8BA2E" w:rsidR="00E13675" w:rsidRPr="00695B72" w:rsidRDefault="00E13675" w:rsidP="00E13675">
      <w:pPr>
        <w:ind w:firstLine="720"/>
        <w:jc w:val="both"/>
        <w:rPr>
          <w:rFonts w:ascii="Arial" w:hAnsi="Arial" w:cs="Arial"/>
          <w:lang w:val="mn-MN"/>
        </w:rPr>
      </w:pPr>
      <w:r w:rsidRPr="00695B72">
        <w:rPr>
          <w:rFonts w:ascii="Arial" w:hAnsi="Arial" w:cs="Arial"/>
          <w:lang w:val="mn-MN"/>
        </w:rPr>
        <w:t>9.4.Дээд боловсролын байгууллага татан буугдсан нөхцөлд суралцагчийг ижил мэргэжлийн сургуульд шилжүүлэн суралцуулах асуудлыг тухайн байгууллагын эцсийн эзэмшигч буюу үүсгэн байгуулагч болон удирдах зөвлөл нь дээд боловсролын бусад байгууллагатай хамтран шийдвэрлэнэ.</w:t>
      </w:r>
    </w:p>
    <w:p w14:paraId="4F644717" w14:textId="77777777" w:rsidR="00E13675" w:rsidRPr="00695B72" w:rsidRDefault="00E13675" w:rsidP="00E13675">
      <w:pPr>
        <w:ind w:firstLine="720"/>
        <w:jc w:val="both"/>
        <w:rPr>
          <w:rFonts w:ascii="Arial" w:hAnsi="Arial" w:cs="Arial"/>
          <w:lang w:val="mn-MN"/>
        </w:rPr>
      </w:pPr>
    </w:p>
    <w:p w14:paraId="550829A0" w14:textId="3B80CAAD" w:rsidR="00E13675" w:rsidRPr="00695B72" w:rsidRDefault="00E13675" w:rsidP="00E13675">
      <w:pPr>
        <w:ind w:firstLine="720"/>
        <w:jc w:val="both"/>
        <w:rPr>
          <w:rFonts w:ascii="Arial" w:hAnsi="Arial" w:cs="Arial"/>
          <w:lang w:val="mn-MN"/>
        </w:rPr>
      </w:pPr>
      <w:r w:rsidRPr="00695B72">
        <w:rPr>
          <w:rFonts w:ascii="Arial" w:hAnsi="Arial" w:cs="Arial"/>
          <w:lang w:val="mn-MN"/>
        </w:rPr>
        <w:t>9.5.Энэ хуулийн 9.4-д заасантай холбогдон гарах зардлыг татан буугдсан дээд боловсролын байгууллагын үүсгэн байгуулагч, эцсийн эзэмшигч нь хариуцна.</w:t>
      </w:r>
    </w:p>
    <w:p w14:paraId="3531CB06" w14:textId="77777777" w:rsidR="00E13675" w:rsidRPr="00695B72" w:rsidRDefault="00E13675" w:rsidP="00E13675">
      <w:pPr>
        <w:ind w:firstLine="720"/>
        <w:jc w:val="both"/>
        <w:rPr>
          <w:rFonts w:ascii="Arial" w:hAnsi="Arial" w:cs="Arial"/>
          <w:lang w:val="mn-MN"/>
        </w:rPr>
      </w:pPr>
    </w:p>
    <w:p w14:paraId="52466E3C" w14:textId="12681FCF" w:rsidR="00E13675" w:rsidRPr="00695B72" w:rsidRDefault="00E13675" w:rsidP="00E13675">
      <w:pPr>
        <w:ind w:firstLine="720"/>
        <w:jc w:val="both"/>
        <w:rPr>
          <w:rFonts w:ascii="Arial" w:hAnsi="Arial" w:cs="Arial"/>
          <w:lang w:val="mn-MN"/>
        </w:rPr>
      </w:pPr>
      <w:r w:rsidRPr="00695B72">
        <w:rPr>
          <w:rFonts w:ascii="Arial" w:hAnsi="Arial" w:cs="Arial"/>
          <w:lang w:val="mn-MN"/>
        </w:rPr>
        <w:t xml:space="preserve">9.6.Татан буугдcан дээд боловсролын байгууллага үйл ажиллагаа явуулах хугацаандаа баталсан шийдвэр, суралцагчийн хувийн хэрэг, мэдээлэл, төгсөгчийн </w:t>
      </w:r>
      <w:r w:rsidRPr="00695B72">
        <w:rPr>
          <w:rFonts w:ascii="Arial" w:hAnsi="Arial" w:cs="Arial"/>
          <w:lang w:val="mn-MN"/>
        </w:rPr>
        <w:lastRenderedPageBreak/>
        <w:t>дипломын хуулбар, сургалтын төлөвлөгөө зэрэг дээд боловсролын байгууллагын үйл ажиллагаатай холбогдох баримт бичгийг татан буугдах шийдвэр гарснаас хойш 6 сарын дотор Үндэсний төв архивд хүлээлгэ</w:t>
      </w:r>
      <w:r w:rsidR="00F91302" w:rsidRPr="00695B72">
        <w:rPr>
          <w:rFonts w:ascii="Arial" w:hAnsi="Arial" w:cs="Arial"/>
          <w:lang w:val="mn-MN"/>
        </w:rPr>
        <w:t>н</w:t>
      </w:r>
      <w:r w:rsidRPr="00695B72">
        <w:rPr>
          <w:rFonts w:ascii="Arial" w:hAnsi="Arial" w:cs="Arial"/>
          <w:lang w:val="mn-MN"/>
        </w:rPr>
        <w:t xml:space="preserve"> өгнө.</w:t>
      </w:r>
    </w:p>
    <w:p w14:paraId="72FFD174" w14:textId="77777777" w:rsidR="00E13675" w:rsidRPr="00695B72" w:rsidRDefault="00E13675" w:rsidP="00E13675">
      <w:pPr>
        <w:ind w:firstLine="720"/>
        <w:jc w:val="both"/>
        <w:rPr>
          <w:rFonts w:ascii="Arial" w:hAnsi="Arial" w:cs="Arial"/>
          <w:strike/>
          <w:lang w:val="mn-MN"/>
        </w:rPr>
      </w:pPr>
      <w:r w:rsidRPr="00695B72">
        <w:rPr>
          <w:rFonts w:ascii="Arial" w:hAnsi="Arial" w:cs="Arial"/>
          <w:lang w:val="mn-MN"/>
        </w:rPr>
        <w:t xml:space="preserve"> </w:t>
      </w:r>
    </w:p>
    <w:p w14:paraId="5B13514A" w14:textId="711EE841" w:rsidR="00E13675" w:rsidRPr="00695B72" w:rsidRDefault="00E13675" w:rsidP="00E13675">
      <w:pPr>
        <w:ind w:firstLine="720"/>
        <w:jc w:val="both"/>
        <w:rPr>
          <w:rFonts w:ascii="Arial" w:hAnsi="Arial" w:cs="Arial"/>
          <w:lang w:val="mn-MN"/>
        </w:rPr>
      </w:pPr>
      <w:r w:rsidRPr="00695B72">
        <w:rPr>
          <w:rFonts w:ascii="Arial" w:hAnsi="Arial" w:cs="Arial"/>
          <w:lang w:val="mn-MN"/>
        </w:rPr>
        <w:t xml:space="preserve">9.7.Татан буугдсан дээд боловсролын байгууллага төгсөлт хийгээгүй суралцагчийг өөр сургуульд шилжүүлэхдээ түүнийг сургуульд анх элсүүлсэн шийдвэр, судалсан </w:t>
      </w:r>
      <w:r w:rsidR="00F91302" w:rsidRPr="00695B72">
        <w:rPr>
          <w:rFonts w:ascii="Arial" w:hAnsi="Arial" w:cs="Arial"/>
          <w:lang w:val="mn-MN"/>
        </w:rPr>
        <w:t>багц цаг</w:t>
      </w:r>
      <w:r w:rsidRPr="00695B72">
        <w:rPr>
          <w:rFonts w:ascii="Arial" w:hAnsi="Arial" w:cs="Arial"/>
          <w:lang w:val="mn-MN"/>
        </w:rPr>
        <w:t xml:space="preserve">, </w:t>
      </w:r>
      <w:r w:rsidR="00F91302" w:rsidRPr="00695B72">
        <w:rPr>
          <w:rFonts w:ascii="Arial" w:hAnsi="Arial" w:cs="Arial"/>
          <w:lang w:val="mn-MN"/>
        </w:rPr>
        <w:t xml:space="preserve">сурлагын </w:t>
      </w:r>
      <w:r w:rsidRPr="00695B72">
        <w:rPr>
          <w:rFonts w:ascii="Arial" w:hAnsi="Arial" w:cs="Arial"/>
          <w:lang w:val="mn-MN"/>
        </w:rPr>
        <w:t>дүн</w:t>
      </w:r>
      <w:r w:rsidR="00D079FD" w:rsidRPr="00695B72">
        <w:rPr>
          <w:rFonts w:ascii="Arial" w:hAnsi="Arial" w:cs="Arial"/>
          <w:lang w:val="mn-MN"/>
        </w:rPr>
        <w:t>,</w:t>
      </w:r>
      <w:r w:rsidRPr="00695B72">
        <w:rPr>
          <w:rFonts w:ascii="Arial" w:hAnsi="Arial" w:cs="Arial"/>
          <w:lang w:val="mn-MN"/>
        </w:rPr>
        <w:t xml:space="preserve"> шалгалттай холбоотой материалыг шилжүүлсэн шийдвэрийн хамт шилжин суралцах сургуулийн захиргаанд хүлээлгэн өгнө.</w:t>
      </w:r>
    </w:p>
    <w:p w14:paraId="0F22715B" w14:textId="77777777" w:rsidR="00E13675" w:rsidRPr="00695B72" w:rsidRDefault="00E13675" w:rsidP="00E13675">
      <w:pPr>
        <w:ind w:firstLine="720"/>
        <w:jc w:val="both"/>
        <w:rPr>
          <w:rFonts w:ascii="Arial" w:hAnsi="Arial" w:cs="Arial"/>
          <w:lang w:val="mn-MN"/>
        </w:rPr>
      </w:pPr>
    </w:p>
    <w:p w14:paraId="376371FF" w14:textId="429E44F2" w:rsidR="00E13675" w:rsidRPr="00695B72" w:rsidRDefault="00F91302" w:rsidP="00E13675">
      <w:pPr>
        <w:ind w:firstLine="720"/>
        <w:rPr>
          <w:rFonts w:ascii="Arial" w:hAnsi="Arial" w:cs="Arial"/>
          <w:b/>
          <w:bCs/>
          <w:lang w:val="mn-MN"/>
        </w:rPr>
      </w:pPr>
      <w:r w:rsidRPr="00695B72">
        <w:rPr>
          <w:rFonts w:ascii="Arial" w:hAnsi="Arial" w:cs="Arial"/>
          <w:b/>
          <w:bCs/>
          <w:lang w:val="mn-MN"/>
        </w:rPr>
        <w:t>1</w:t>
      </w:r>
      <w:r w:rsidR="00E13675" w:rsidRPr="00695B72">
        <w:rPr>
          <w:rFonts w:ascii="Arial" w:hAnsi="Arial" w:cs="Arial"/>
          <w:b/>
          <w:bCs/>
          <w:lang w:val="mn-MN"/>
        </w:rPr>
        <w:t xml:space="preserve">0 дугаар зүйл.Дээд боловсролын байгууллагын зохион </w:t>
      </w:r>
    </w:p>
    <w:p w14:paraId="7D19177A" w14:textId="77777777" w:rsidR="00E13675" w:rsidRPr="00695B72" w:rsidRDefault="00E13675" w:rsidP="00E13675">
      <w:pPr>
        <w:jc w:val="center"/>
        <w:rPr>
          <w:rFonts w:ascii="Arial" w:hAnsi="Arial" w:cs="Arial"/>
          <w:b/>
          <w:bCs/>
          <w:lang w:val="mn-MN"/>
        </w:rPr>
      </w:pPr>
      <w:r w:rsidRPr="00695B72">
        <w:rPr>
          <w:rFonts w:ascii="Arial" w:hAnsi="Arial" w:cs="Arial"/>
          <w:b/>
          <w:bCs/>
          <w:lang w:val="mn-MN"/>
        </w:rPr>
        <w:t>байгуулалтын бүтэц</w:t>
      </w:r>
    </w:p>
    <w:p w14:paraId="46A6AD57" w14:textId="77777777" w:rsidR="00E13675" w:rsidRPr="00695B72" w:rsidRDefault="00E13675" w:rsidP="00E13675">
      <w:pPr>
        <w:jc w:val="both"/>
        <w:rPr>
          <w:rFonts w:ascii="Arial" w:hAnsi="Arial" w:cs="Arial"/>
          <w:lang w:val="mn-MN"/>
        </w:rPr>
      </w:pPr>
    </w:p>
    <w:p w14:paraId="0354AC90" w14:textId="28200196"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 xml:space="preserve">0.1.Дээд боловсролын байгууллагын зохион байгуулалтын үндсэн нэгж нь тэнхим, лаборатори байна. </w:t>
      </w:r>
    </w:p>
    <w:p w14:paraId="626CCE80" w14:textId="77777777" w:rsidR="00E13675" w:rsidRPr="00695B72" w:rsidRDefault="00E13675" w:rsidP="00E13675">
      <w:pPr>
        <w:jc w:val="both"/>
        <w:rPr>
          <w:rFonts w:ascii="Arial" w:hAnsi="Arial" w:cs="Arial"/>
          <w:lang w:val="mn-MN"/>
        </w:rPr>
      </w:pPr>
    </w:p>
    <w:p w14:paraId="033AFB91" w14:textId="1647BB6D"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0.2.Их, дээд сургуульд Эрдмийн зөвлөл, коллежид Сургалт, арга зүйн зөвлөл ажиллана.</w:t>
      </w:r>
    </w:p>
    <w:p w14:paraId="08D1A5D9" w14:textId="77777777" w:rsidR="00E13675" w:rsidRPr="00695B72" w:rsidRDefault="00E13675" w:rsidP="00E13675">
      <w:pPr>
        <w:ind w:firstLine="720"/>
        <w:jc w:val="both"/>
        <w:rPr>
          <w:rFonts w:ascii="Arial" w:hAnsi="Arial" w:cs="Arial"/>
          <w:lang w:val="mn-MN"/>
        </w:rPr>
      </w:pPr>
      <w:r w:rsidRPr="00695B72">
        <w:rPr>
          <w:rFonts w:ascii="Arial" w:hAnsi="Arial" w:cs="Arial"/>
          <w:lang w:val="mn-MN"/>
        </w:rPr>
        <w:t xml:space="preserve"> </w:t>
      </w:r>
    </w:p>
    <w:p w14:paraId="6DD423D6" w14:textId="11D6DCA8"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0.3.Эрдмийн болон сургалт, арга зүйн зөвлөлийн бүрэлдэхүүн, ажиллах журмыг тухайн сургуулийн гүйцэтгэх удирдлага батална.</w:t>
      </w:r>
    </w:p>
    <w:p w14:paraId="7E6FCDCD" w14:textId="77777777" w:rsidR="00E13675" w:rsidRPr="00695B72" w:rsidRDefault="00E13675" w:rsidP="00E13675">
      <w:pPr>
        <w:jc w:val="both"/>
        <w:rPr>
          <w:rFonts w:ascii="Arial" w:hAnsi="Arial" w:cs="Arial"/>
          <w:lang w:val="mn-MN"/>
        </w:rPr>
      </w:pPr>
    </w:p>
    <w:p w14:paraId="22373952" w14:textId="5E6F3B51"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0.4.Их сургууль нь профессорын багтай байж болох ба профессорын багийн үйл ажиллагааг сургуулийн дотоод журмаар зохицуулна.</w:t>
      </w:r>
    </w:p>
    <w:p w14:paraId="3B9EBE67" w14:textId="77777777" w:rsidR="00E13675" w:rsidRPr="00695B72" w:rsidRDefault="00E13675" w:rsidP="00E13675">
      <w:pPr>
        <w:ind w:firstLine="720"/>
        <w:jc w:val="both"/>
        <w:rPr>
          <w:rFonts w:ascii="Arial" w:hAnsi="Arial" w:cs="Arial"/>
          <w:lang w:val="mn-MN"/>
        </w:rPr>
      </w:pPr>
    </w:p>
    <w:p w14:paraId="53FB576C" w14:textId="7E3418B7"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 xml:space="preserve">0.5.Төрийн өмчийн анагаах ухааны чиглэлээр сургалтын үйл ажиллагаа эрхэлдэг их сургууль </w:t>
      </w:r>
      <w:r w:rsidR="002F3BBB" w:rsidRPr="00695B72">
        <w:rPr>
          <w:rFonts w:ascii="Arial" w:hAnsi="Arial" w:cs="Arial"/>
          <w:lang w:val="mn-MN"/>
        </w:rPr>
        <w:t>нь</w:t>
      </w:r>
      <w:r w:rsidR="00E13675" w:rsidRPr="00695B72">
        <w:rPr>
          <w:rFonts w:ascii="Arial" w:hAnsi="Arial" w:cs="Arial"/>
          <w:lang w:val="mn-MN"/>
        </w:rPr>
        <w:t xml:space="preserve"> </w:t>
      </w:r>
      <w:r w:rsidR="007173E5" w:rsidRPr="00695B72">
        <w:rPr>
          <w:rFonts w:ascii="Arial" w:hAnsi="Arial" w:cs="Arial"/>
          <w:lang w:val="mn-MN"/>
        </w:rPr>
        <w:t xml:space="preserve">их сургуулийн </w:t>
      </w:r>
      <w:r w:rsidR="00E13675" w:rsidRPr="00695B72">
        <w:rPr>
          <w:rFonts w:ascii="Arial" w:hAnsi="Arial" w:cs="Arial"/>
          <w:lang w:val="mn-MN"/>
        </w:rPr>
        <w:t>эмнэлэгтэй байна.</w:t>
      </w:r>
    </w:p>
    <w:p w14:paraId="6C55BA8D" w14:textId="77777777" w:rsidR="00E13675" w:rsidRPr="00695B72" w:rsidRDefault="00E13675" w:rsidP="00E13675">
      <w:pPr>
        <w:ind w:firstLine="720"/>
        <w:jc w:val="both"/>
        <w:rPr>
          <w:rFonts w:ascii="Arial" w:hAnsi="Arial" w:cs="Arial"/>
          <w:lang w:val="mn-MN"/>
        </w:rPr>
      </w:pPr>
    </w:p>
    <w:p w14:paraId="2FE297C7" w14:textId="4364047B"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 xml:space="preserve">0.6.Төрийн бус өмчийн анагаах ухааны сургалттай их сургууль </w:t>
      </w:r>
      <w:r w:rsidR="002F3BBB" w:rsidRPr="00695B72">
        <w:rPr>
          <w:rFonts w:ascii="Arial" w:hAnsi="Arial" w:cs="Arial"/>
          <w:lang w:val="mn-MN"/>
        </w:rPr>
        <w:t>нь</w:t>
      </w:r>
      <w:r w:rsidR="00E13675" w:rsidRPr="00695B72">
        <w:rPr>
          <w:rFonts w:ascii="Arial" w:hAnsi="Arial" w:cs="Arial"/>
          <w:lang w:val="mn-MN"/>
        </w:rPr>
        <w:t xml:space="preserve"> </w:t>
      </w:r>
      <w:r w:rsidR="007173E5" w:rsidRPr="00695B72">
        <w:rPr>
          <w:rFonts w:ascii="Arial" w:hAnsi="Arial" w:cs="Arial"/>
          <w:lang w:val="mn-MN"/>
        </w:rPr>
        <w:t xml:space="preserve">их сургуулийн </w:t>
      </w:r>
      <w:r w:rsidR="00E13675" w:rsidRPr="00695B72">
        <w:rPr>
          <w:rFonts w:ascii="Arial" w:hAnsi="Arial" w:cs="Arial"/>
          <w:lang w:val="mn-MN"/>
        </w:rPr>
        <w:t>эмнэлэгтэй байж болно.</w:t>
      </w:r>
    </w:p>
    <w:p w14:paraId="22E57E25" w14:textId="77777777" w:rsidR="00E13675" w:rsidRPr="00695B72" w:rsidRDefault="00E13675" w:rsidP="00E13675">
      <w:pPr>
        <w:ind w:firstLine="720"/>
        <w:jc w:val="both"/>
        <w:rPr>
          <w:rFonts w:ascii="Arial" w:hAnsi="Arial" w:cs="Arial"/>
          <w:lang w:val="mn-MN"/>
        </w:rPr>
      </w:pPr>
    </w:p>
    <w:p w14:paraId="5925048B" w14:textId="7BA8CE1A"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0.7.Цэрэг, цагдаа, аюулгүй байдлын сургалттай их сургууль нь ахлах сургууль, консерватор нь бүрэн дунд сургуультай байж болно.</w:t>
      </w:r>
    </w:p>
    <w:p w14:paraId="7C2C1DB0" w14:textId="77777777" w:rsidR="00E13675" w:rsidRPr="00695B72" w:rsidRDefault="00E13675" w:rsidP="00E13675">
      <w:pPr>
        <w:ind w:firstLine="720"/>
        <w:jc w:val="both"/>
        <w:rPr>
          <w:rFonts w:ascii="Arial" w:hAnsi="Arial" w:cs="Arial"/>
          <w:lang w:val="mn-MN"/>
        </w:rPr>
      </w:pPr>
    </w:p>
    <w:p w14:paraId="437BD6EF" w14:textId="2DA5B1A0"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0.8.Дээд боловсролын байгууллагын харьяаллын сургууль нь хуулийн этгээд байх бөгөөд бие дааж магадлан итгэмжлэлд орно.</w:t>
      </w:r>
    </w:p>
    <w:p w14:paraId="00F15B2E" w14:textId="77777777" w:rsidR="00E13675" w:rsidRPr="00695B72" w:rsidRDefault="00E13675" w:rsidP="00E13675">
      <w:pPr>
        <w:ind w:firstLine="720"/>
        <w:jc w:val="both"/>
        <w:rPr>
          <w:rFonts w:ascii="Arial" w:hAnsi="Arial" w:cs="Arial"/>
          <w:lang w:val="mn-MN"/>
        </w:rPr>
      </w:pPr>
    </w:p>
    <w:p w14:paraId="4643AAB5" w14:textId="4AF88031" w:rsidR="00E13675" w:rsidRPr="00695B72" w:rsidRDefault="00F91302" w:rsidP="00E13675">
      <w:pPr>
        <w:ind w:firstLine="720"/>
        <w:jc w:val="both"/>
        <w:rPr>
          <w:rFonts w:ascii="Arial" w:hAnsi="Arial" w:cs="Arial"/>
          <w:lang w:val="mn-MN"/>
        </w:rPr>
      </w:pPr>
      <w:r w:rsidRPr="00695B72">
        <w:rPr>
          <w:rFonts w:ascii="Arial" w:eastAsia="Arial" w:hAnsi="Arial" w:cs="Arial"/>
          <w:lang w:val="mn-MN"/>
        </w:rPr>
        <w:t>1</w:t>
      </w:r>
      <w:r w:rsidR="00E13675" w:rsidRPr="00695B72">
        <w:rPr>
          <w:rFonts w:ascii="Arial" w:eastAsia="Arial" w:hAnsi="Arial" w:cs="Arial"/>
          <w:lang w:val="mn-MN"/>
        </w:rPr>
        <w:t xml:space="preserve">0.9.Цэрэг, цагдаа, аюулгүй байдлын сургалттай дээд боловсролын байгууллагад </w:t>
      </w:r>
      <w:r w:rsidR="00E13675" w:rsidRPr="00695B72">
        <w:rPr>
          <w:rFonts w:ascii="Arial" w:hAnsi="Arial" w:cs="Arial"/>
          <w:lang w:val="mn-MN"/>
        </w:rPr>
        <w:t xml:space="preserve">энэ хуулийн </w:t>
      </w:r>
      <w:r w:rsidR="00FF6630" w:rsidRPr="00695B72">
        <w:rPr>
          <w:rFonts w:ascii="Arial" w:hAnsi="Arial" w:cs="Arial"/>
          <w:lang w:val="mn-MN"/>
        </w:rPr>
        <w:t>1</w:t>
      </w:r>
      <w:r w:rsidR="00E13675" w:rsidRPr="00695B72">
        <w:rPr>
          <w:rFonts w:ascii="Arial" w:hAnsi="Arial" w:cs="Arial"/>
          <w:lang w:val="mn-MN"/>
        </w:rPr>
        <w:t xml:space="preserve">0.8 дахь хэсэг </w:t>
      </w:r>
      <w:r w:rsidR="00E13675" w:rsidRPr="00695B72">
        <w:rPr>
          <w:rFonts w:ascii="Arial" w:eastAsia="Arial" w:hAnsi="Arial" w:cs="Arial"/>
          <w:lang w:val="mn-MN"/>
        </w:rPr>
        <w:t>хамаарахгүй.</w:t>
      </w:r>
    </w:p>
    <w:p w14:paraId="2CF8C809" w14:textId="77777777" w:rsidR="00E13675" w:rsidRPr="00695B72" w:rsidRDefault="00E13675" w:rsidP="00E13675">
      <w:pPr>
        <w:ind w:firstLine="720"/>
        <w:jc w:val="both"/>
        <w:rPr>
          <w:rFonts w:ascii="Arial" w:hAnsi="Arial" w:cs="Arial"/>
          <w:lang w:val="mn-MN"/>
        </w:rPr>
      </w:pPr>
    </w:p>
    <w:p w14:paraId="5F1EBDE3" w14:textId="2E580B94"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 xml:space="preserve">0.10.Дээд боловсролын байгууллага нь боловсролын асуудал эрхэлсэн төрийн захиргааны төв байгууллагын зөвшөөрснөөр орон нутагт салбар сургууль байгуулж болно. </w:t>
      </w:r>
    </w:p>
    <w:p w14:paraId="39678548" w14:textId="77777777" w:rsidR="00E13675" w:rsidRPr="00695B72" w:rsidRDefault="00E13675" w:rsidP="00E13675">
      <w:pPr>
        <w:ind w:firstLine="720"/>
        <w:jc w:val="both"/>
        <w:rPr>
          <w:rFonts w:ascii="Arial" w:hAnsi="Arial" w:cs="Arial"/>
          <w:lang w:val="mn-MN"/>
        </w:rPr>
      </w:pPr>
    </w:p>
    <w:p w14:paraId="5370F080" w14:textId="4194A094"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0.11.Салбар сургууль нь тухайн сургуулийн үндсэн чиг үүргийг орон нутагт хэрэгжүүлнэ.</w:t>
      </w:r>
    </w:p>
    <w:p w14:paraId="2EC73412" w14:textId="77777777" w:rsidR="00E13675" w:rsidRPr="00695B72" w:rsidRDefault="00E13675" w:rsidP="00E13675">
      <w:pPr>
        <w:jc w:val="both"/>
        <w:rPr>
          <w:rFonts w:ascii="Arial" w:hAnsi="Arial" w:cs="Arial"/>
          <w:lang w:val="mn-MN"/>
        </w:rPr>
      </w:pPr>
    </w:p>
    <w:p w14:paraId="2B255AA7" w14:textId="3EA8914A"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0.12.Боловсролын асуудал эрхэлсэн төрийн захиргааны төв байгууллага болон бусад холбогдох байгууллагын хамтарсан шийдвэрээр аж ахуйн нэгж, байгууллагыг сургалт, эрдэм шинжилгээ, туршилт үйлдвэрлэл, дадлагын түшиц газар болгож болно.</w:t>
      </w:r>
    </w:p>
    <w:p w14:paraId="5313706A" w14:textId="77777777" w:rsidR="00E13675" w:rsidRPr="00695B72" w:rsidRDefault="00E13675" w:rsidP="00E13675">
      <w:pPr>
        <w:jc w:val="both"/>
        <w:rPr>
          <w:rFonts w:ascii="Arial" w:hAnsi="Arial" w:cs="Arial"/>
          <w:lang w:val="mn-MN"/>
        </w:rPr>
      </w:pPr>
    </w:p>
    <w:p w14:paraId="2BCC71BE" w14:textId="55548EB4"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0.13.Дээд боловсролын байгууллагын зохион байгуулалтын бүтцийн үндсэн болон бусад нэгжийн эрх, үүрэг, хариуцлагыг тухайн сургалтын байгууллагын дүрмээр тогтооно.</w:t>
      </w:r>
    </w:p>
    <w:p w14:paraId="5D345AB1" w14:textId="77777777" w:rsidR="00E13675" w:rsidRPr="00695B72" w:rsidRDefault="00E13675" w:rsidP="00E13675">
      <w:pPr>
        <w:ind w:firstLine="720"/>
        <w:jc w:val="both"/>
        <w:rPr>
          <w:rFonts w:ascii="Arial" w:hAnsi="Arial" w:cs="Arial"/>
          <w:lang w:val="mn-MN"/>
        </w:rPr>
      </w:pPr>
    </w:p>
    <w:p w14:paraId="3C881BE2" w14:textId="353F6943"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0.14.Дээд боловсролын байгууллага нь дотуур байртай байна.</w:t>
      </w:r>
    </w:p>
    <w:p w14:paraId="5CB5FC24" w14:textId="77777777" w:rsidR="009E1887" w:rsidRPr="00695B72" w:rsidRDefault="009E1887" w:rsidP="00E13675">
      <w:pPr>
        <w:ind w:firstLine="720"/>
        <w:jc w:val="both"/>
        <w:rPr>
          <w:rFonts w:ascii="Arial" w:hAnsi="Arial" w:cs="Arial"/>
          <w:lang w:val="mn-MN"/>
        </w:rPr>
      </w:pPr>
    </w:p>
    <w:p w14:paraId="4CA26FF0" w14:textId="574C4988"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0.15.Дээд боловсролын байгууллагад эмч, сэтгэл зүйч ажиллана.</w:t>
      </w:r>
    </w:p>
    <w:p w14:paraId="0EAD24EE" w14:textId="77777777" w:rsidR="00E13675" w:rsidRPr="00695B72" w:rsidRDefault="00E13675" w:rsidP="00E13675">
      <w:pPr>
        <w:ind w:firstLine="720"/>
        <w:jc w:val="both"/>
        <w:rPr>
          <w:rFonts w:ascii="Arial" w:hAnsi="Arial" w:cs="Arial"/>
          <w:lang w:val="mn-MN"/>
        </w:rPr>
      </w:pPr>
    </w:p>
    <w:p w14:paraId="236E70AA" w14:textId="397E3982" w:rsidR="00E13675" w:rsidRPr="00695B72" w:rsidRDefault="00F91302" w:rsidP="00E13675">
      <w:pPr>
        <w:ind w:firstLine="360"/>
        <w:jc w:val="center"/>
        <w:rPr>
          <w:rFonts w:ascii="Arial" w:hAnsi="Arial" w:cs="Arial"/>
          <w:b/>
          <w:bCs/>
          <w:lang w:val="mn-MN"/>
        </w:rPr>
      </w:pPr>
      <w:r w:rsidRPr="00695B72">
        <w:rPr>
          <w:rFonts w:ascii="Arial" w:hAnsi="Arial" w:cs="Arial"/>
          <w:b/>
          <w:bCs/>
          <w:lang w:val="mn-MN"/>
        </w:rPr>
        <w:t>1</w:t>
      </w:r>
      <w:r w:rsidR="00E13675" w:rsidRPr="00695B72">
        <w:rPr>
          <w:rFonts w:ascii="Arial" w:hAnsi="Arial" w:cs="Arial"/>
          <w:b/>
          <w:bCs/>
          <w:lang w:val="mn-MN"/>
        </w:rPr>
        <w:t>1 дүгээр зүйл.</w:t>
      </w:r>
      <w:r w:rsidR="00E13675" w:rsidRPr="00695B72">
        <w:rPr>
          <w:rFonts w:ascii="Arial" w:hAnsi="Arial"/>
          <w:b/>
          <w:lang w:val="mn-MN"/>
        </w:rPr>
        <w:t xml:space="preserve">Дээд боловсролын </w:t>
      </w:r>
      <w:r w:rsidR="00E13675" w:rsidRPr="00695B72">
        <w:rPr>
          <w:rFonts w:ascii="Arial" w:hAnsi="Arial" w:cs="Arial"/>
          <w:b/>
          <w:bCs/>
          <w:lang w:val="mn-MN"/>
        </w:rPr>
        <w:t>байгууллагын элсэлт</w:t>
      </w:r>
    </w:p>
    <w:p w14:paraId="5EE4F80E" w14:textId="77777777" w:rsidR="00E13675" w:rsidRPr="00695B72" w:rsidRDefault="00E13675" w:rsidP="00E13675">
      <w:pPr>
        <w:jc w:val="both"/>
        <w:rPr>
          <w:rFonts w:ascii="Arial" w:hAnsi="Arial" w:cs="Arial"/>
          <w:b/>
          <w:bCs/>
          <w:lang w:val="mn-MN"/>
        </w:rPr>
      </w:pPr>
    </w:p>
    <w:p w14:paraId="110D2A2C" w14:textId="2A7F3335"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1.1.Их, дээд сургууль, коллежид бүрэн дунд буюу</w:t>
      </w:r>
      <w:bookmarkStart w:id="5" w:name="_Hlk72071234"/>
      <w:r w:rsidR="00E13675" w:rsidRPr="00695B72">
        <w:rPr>
          <w:rFonts w:ascii="Arial" w:hAnsi="Arial" w:cs="Arial"/>
          <w:lang w:val="mn-MN"/>
        </w:rPr>
        <w:t xml:space="preserve"> ахлах сургууль </w:t>
      </w:r>
      <w:bookmarkEnd w:id="5"/>
      <w:r w:rsidR="00E13675" w:rsidRPr="00695B72">
        <w:rPr>
          <w:rFonts w:ascii="Arial" w:hAnsi="Arial" w:cs="Arial"/>
          <w:lang w:val="mn-MN"/>
        </w:rPr>
        <w:t xml:space="preserve"> </w:t>
      </w:r>
      <w:r w:rsidR="00D079FD" w:rsidRPr="00695B72">
        <w:rPr>
          <w:rFonts w:ascii="Arial" w:hAnsi="Arial" w:cs="Arial"/>
          <w:lang w:val="mn-MN"/>
        </w:rPr>
        <w:t xml:space="preserve">эзэмшсэн </w:t>
      </w:r>
      <w:r w:rsidR="00E13675" w:rsidRPr="00695B72">
        <w:rPr>
          <w:rFonts w:ascii="Arial" w:hAnsi="Arial" w:cs="Arial"/>
          <w:lang w:val="mn-MN"/>
        </w:rPr>
        <w:t>иргэнийг түүний мэдлэг, чадвар, төлөвшлийн үнэлгээг харгалзан элсүүлнэ.</w:t>
      </w:r>
    </w:p>
    <w:p w14:paraId="4117A1D7" w14:textId="77777777" w:rsidR="00E13675" w:rsidRPr="00695B72" w:rsidRDefault="00E13675" w:rsidP="00E13675">
      <w:pPr>
        <w:ind w:firstLine="720"/>
        <w:jc w:val="both"/>
        <w:rPr>
          <w:rFonts w:ascii="Arial" w:hAnsi="Arial" w:cs="Arial"/>
          <w:lang w:val="mn-MN"/>
        </w:rPr>
      </w:pPr>
    </w:p>
    <w:p w14:paraId="42A8965D" w14:textId="612D7EC7"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 xml:space="preserve">1.2.Дээд боловсролын байгууллага нь хөтөлбөр, мэргэжлийн онцлогоос хамаарч нэмэлт шалгалт зохион байгуулж болно. </w:t>
      </w:r>
    </w:p>
    <w:p w14:paraId="589D3EC8" w14:textId="77777777" w:rsidR="00E13675" w:rsidRPr="00695B72" w:rsidRDefault="00E13675" w:rsidP="00E13675">
      <w:pPr>
        <w:jc w:val="both"/>
        <w:rPr>
          <w:rFonts w:ascii="Arial" w:hAnsi="Arial" w:cs="Arial"/>
          <w:lang w:val="mn-MN"/>
        </w:rPr>
      </w:pPr>
    </w:p>
    <w:p w14:paraId="237E660F" w14:textId="082984B8"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1.3.Дээд боловсролын байгууллагад суралцагч элсүүлэх элсэлтийн журмыг боловсролын асуудал эрхэлсэн Засгийн газрын гишүүн батална.</w:t>
      </w:r>
    </w:p>
    <w:p w14:paraId="431E1A67" w14:textId="77777777" w:rsidR="00E13675" w:rsidRPr="00695B72" w:rsidRDefault="00E13675" w:rsidP="00E13675">
      <w:pPr>
        <w:ind w:firstLine="720"/>
        <w:jc w:val="both"/>
        <w:rPr>
          <w:rFonts w:ascii="Arial" w:hAnsi="Arial" w:cs="Arial"/>
          <w:lang w:val="mn-MN"/>
        </w:rPr>
      </w:pPr>
    </w:p>
    <w:p w14:paraId="74E7A9CC" w14:textId="3A3C72A0"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 xml:space="preserve">1.4.Их, дээд сургууль, коллежийн дипломын болон бакалаврын түвшний элсэлтийн шалгалт нь энэ хуулийн </w:t>
      </w:r>
      <w:r w:rsidR="00FF6630" w:rsidRPr="00695B72">
        <w:rPr>
          <w:rFonts w:ascii="Arial" w:hAnsi="Arial" w:cs="Arial"/>
          <w:lang w:val="mn-MN"/>
        </w:rPr>
        <w:t>1</w:t>
      </w:r>
      <w:r w:rsidR="00E13675" w:rsidRPr="00695B72">
        <w:rPr>
          <w:rFonts w:ascii="Arial" w:hAnsi="Arial" w:cs="Arial"/>
          <w:lang w:val="mn-MN"/>
        </w:rPr>
        <w:t xml:space="preserve">1.3-т заасан журмаар зохицуулагдах ба элсэлтийн ерөнхий шалгалтын үр дүнг харгалзана. </w:t>
      </w:r>
    </w:p>
    <w:p w14:paraId="7669E2C7" w14:textId="77777777" w:rsidR="00E13675" w:rsidRPr="00695B72" w:rsidRDefault="00E13675" w:rsidP="00E13675">
      <w:pPr>
        <w:ind w:firstLine="720"/>
        <w:jc w:val="both"/>
        <w:rPr>
          <w:rFonts w:ascii="Arial" w:hAnsi="Arial" w:cs="Arial"/>
          <w:lang w:val="mn-MN"/>
        </w:rPr>
      </w:pPr>
    </w:p>
    <w:p w14:paraId="572DED3E" w14:textId="5F571483"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1.5.Ахисан түвшний хөтөлбөрт элсэн суралцагчид тавих шаардлага, элсэлтийн шалгалтыг сургуулийн дотоод журмаар зохицуулна.</w:t>
      </w:r>
    </w:p>
    <w:p w14:paraId="17F35498" w14:textId="77777777" w:rsidR="00E13675" w:rsidRPr="00695B72" w:rsidRDefault="00E13675" w:rsidP="00E13675">
      <w:pPr>
        <w:ind w:firstLine="720"/>
        <w:jc w:val="both"/>
        <w:rPr>
          <w:rFonts w:ascii="Arial" w:hAnsi="Arial" w:cs="Arial"/>
          <w:lang w:val="mn-MN"/>
        </w:rPr>
      </w:pPr>
    </w:p>
    <w:p w14:paraId="6D01025D" w14:textId="59FB28DF"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1.6.Дипломын болон бакалаврын хөтөлбөрт элсэгчийн элсэлтийн шалгалтын босго оноог өмчийн хэлбэр үл харгалзан боловсролын асуудал эрхэлсэн төрийн захиргааны төв байгууллага тогтооно.</w:t>
      </w:r>
    </w:p>
    <w:p w14:paraId="5AC49DFF" w14:textId="77777777" w:rsidR="00E13675" w:rsidRPr="00695B72" w:rsidRDefault="00E13675" w:rsidP="00E13675">
      <w:pPr>
        <w:jc w:val="both"/>
        <w:rPr>
          <w:rFonts w:ascii="Arial" w:hAnsi="Arial" w:cs="Arial"/>
          <w:lang w:val="mn-MN"/>
        </w:rPr>
      </w:pPr>
    </w:p>
    <w:p w14:paraId="43EE3559" w14:textId="53136E5D"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1.7.Мэргэжлийн боловсролы</w:t>
      </w:r>
      <w:r w:rsidR="00D079FD" w:rsidRPr="00695B72">
        <w:rPr>
          <w:rFonts w:ascii="Arial" w:hAnsi="Arial" w:cs="Arial"/>
          <w:lang w:val="mn-MN"/>
        </w:rPr>
        <w:t>г</w:t>
      </w:r>
      <w:r w:rsidR="00E13675" w:rsidRPr="00695B72">
        <w:rPr>
          <w:rFonts w:ascii="Arial" w:hAnsi="Arial" w:cs="Arial"/>
          <w:lang w:val="mn-MN"/>
        </w:rPr>
        <w:t xml:space="preserve"> </w:t>
      </w:r>
      <w:r w:rsidR="00D079FD" w:rsidRPr="00695B72">
        <w:rPr>
          <w:rFonts w:ascii="Arial" w:hAnsi="Arial" w:cs="Arial"/>
          <w:lang w:val="mn-MN"/>
        </w:rPr>
        <w:t xml:space="preserve">албан сургалтаар эзэмшсэн сургалтын </w:t>
      </w:r>
      <w:r w:rsidR="00E13675" w:rsidRPr="00695B72">
        <w:rPr>
          <w:rFonts w:ascii="Arial" w:hAnsi="Arial" w:cs="Arial"/>
          <w:lang w:val="mn-MN"/>
        </w:rPr>
        <w:t>хөтөлбөрийн агуулга, багц цагийг дүйцүүлэн тооцо</w:t>
      </w:r>
      <w:r w:rsidR="00D079FD" w:rsidRPr="00695B72">
        <w:rPr>
          <w:rFonts w:ascii="Arial" w:hAnsi="Arial" w:cs="Arial"/>
          <w:lang w:val="mn-MN"/>
        </w:rPr>
        <w:t>ж,</w:t>
      </w:r>
      <w:r w:rsidR="00E13675" w:rsidRPr="00695B72">
        <w:rPr>
          <w:rFonts w:ascii="Arial" w:hAnsi="Arial" w:cs="Arial"/>
          <w:lang w:val="mn-MN"/>
        </w:rPr>
        <w:t xml:space="preserve"> элсэлтийн шаардлага хангасан төгсөгчийг дээд боловсролын бакалаврын хөтөлбөрт элсүүлэн суралцуулж болно.</w:t>
      </w:r>
    </w:p>
    <w:p w14:paraId="2B7DB56F" w14:textId="10A64063" w:rsidR="005D0A42" w:rsidRPr="00695B72" w:rsidRDefault="005D0A42" w:rsidP="00E13675">
      <w:pPr>
        <w:ind w:firstLine="720"/>
        <w:jc w:val="both"/>
        <w:rPr>
          <w:rFonts w:ascii="Arial" w:hAnsi="Arial" w:cs="Arial"/>
          <w:lang w:val="mn-MN"/>
        </w:rPr>
      </w:pPr>
    </w:p>
    <w:p w14:paraId="16ED7EFE" w14:textId="138FA43B" w:rsidR="00E13675" w:rsidRPr="00695B72" w:rsidRDefault="00F91302" w:rsidP="00E13675">
      <w:pPr>
        <w:ind w:firstLine="720"/>
        <w:jc w:val="both"/>
        <w:rPr>
          <w:rFonts w:ascii="Arial" w:hAnsi="Arial" w:cs="Arial"/>
          <w:b/>
          <w:bCs/>
          <w:lang w:val="mn-MN"/>
        </w:rPr>
      </w:pPr>
      <w:r w:rsidRPr="00695B72">
        <w:rPr>
          <w:rFonts w:ascii="Arial" w:hAnsi="Arial" w:cs="Arial"/>
          <w:b/>
          <w:bCs/>
          <w:lang w:val="mn-MN"/>
        </w:rPr>
        <w:t>1</w:t>
      </w:r>
      <w:r w:rsidR="00E13675" w:rsidRPr="00695B72">
        <w:rPr>
          <w:rFonts w:ascii="Arial" w:hAnsi="Arial" w:cs="Arial"/>
          <w:b/>
          <w:bCs/>
          <w:lang w:val="mn-MN"/>
        </w:rPr>
        <w:t>2 дугаар зүйл. Чанарын баталгаажуулалт</w:t>
      </w:r>
    </w:p>
    <w:p w14:paraId="302D966A" w14:textId="77777777" w:rsidR="00E13675" w:rsidRPr="00695B72" w:rsidRDefault="00E13675" w:rsidP="00E13675">
      <w:pPr>
        <w:ind w:firstLine="720"/>
        <w:jc w:val="both"/>
        <w:rPr>
          <w:rFonts w:ascii="Arial" w:hAnsi="Arial" w:cs="Arial"/>
          <w:lang w:val="mn-MN"/>
        </w:rPr>
      </w:pPr>
    </w:p>
    <w:p w14:paraId="5FF02690" w14:textId="69015AD0"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 xml:space="preserve">2.1.Дээд боловсролын чанарын баталгаажуулалт нь сургуулийн сургалт, судалгааны үйл ажиллагааны гүйцэтгэлийн болон чанарын удирдлагыг сайжруулах зорилготой, нээлттэй, бүх оролцогч талыг хамарсан тасралтгүй үйл ажиллагаа байна. </w:t>
      </w:r>
    </w:p>
    <w:p w14:paraId="1B045C26" w14:textId="77777777" w:rsidR="00E13675" w:rsidRPr="00695B72" w:rsidRDefault="00E13675" w:rsidP="00E13675">
      <w:pPr>
        <w:ind w:firstLine="720"/>
        <w:jc w:val="both"/>
        <w:rPr>
          <w:rFonts w:ascii="Arial" w:hAnsi="Arial" w:cs="Arial"/>
          <w:lang w:val="mn-MN"/>
        </w:rPr>
      </w:pPr>
    </w:p>
    <w:p w14:paraId="114FDE9F" w14:textId="4753D0F9"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2.2.Дээд боловсролын чанарын баталгаажуулалт</w:t>
      </w:r>
      <w:r w:rsidR="003606F3" w:rsidRPr="00695B72">
        <w:rPr>
          <w:rFonts w:ascii="Arial" w:hAnsi="Arial" w:cs="Arial"/>
          <w:lang w:val="mn-MN"/>
        </w:rPr>
        <w:t xml:space="preserve"> нь дараах хэлбэртэй байна</w:t>
      </w:r>
      <w:r w:rsidR="00E13675" w:rsidRPr="00695B72">
        <w:rPr>
          <w:rFonts w:ascii="Arial" w:hAnsi="Arial" w:cs="Arial"/>
          <w:lang w:val="mn-MN"/>
        </w:rPr>
        <w:t>:</w:t>
      </w:r>
    </w:p>
    <w:p w14:paraId="401C31CF" w14:textId="77777777" w:rsidR="00E13675" w:rsidRPr="00695B72" w:rsidRDefault="00E13675" w:rsidP="00E13675">
      <w:pPr>
        <w:ind w:firstLine="720"/>
        <w:jc w:val="both"/>
        <w:rPr>
          <w:rFonts w:ascii="Arial" w:hAnsi="Arial" w:cs="Arial"/>
          <w:lang w:val="mn-MN"/>
        </w:rPr>
      </w:pPr>
    </w:p>
    <w:p w14:paraId="14AFA6F2" w14:textId="0F269708" w:rsidR="00E13675" w:rsidRPr="00695B72" w:rsidRDefault="00F91302" w:rsidP="00E13675">
      <w:pPr>
        <w:ind w:left="720"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 xml:space="preserve">2.2.1.дотоод чанарын баталгаажуулалт; </w:t>
      </w:r>
    </w:p>
    <w:p w14:paraId="31A4561A" w14:textId="09EE6B78" w:rsidR="00E13675" w:rsidRPr="00695B72" w:rsidRDefault="00F91302" w:rsidP="00E13675">
      <w:pPr>
        <w:ind w:left="720"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2.2.2.хөндлөнгийн үнэлгээ;</w:t>
      </w:r>
    </w:p>
    <w:p w14:paraId="0887E22A" w14:textId="290F9DD5" w:rsidR="00E13675" w:rsidRPr="00695B72" w:rsidRDefault="00F91302" w:rsidP="00E13675">
      <w:pPr>
        <w:ind w:left="720"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2.2.3.магадлан итгэмжлэл.</w:t>
      </w:r>
    </w:p>
    <w:p w14:paraId="5FFC1A01" w14:textId="77777777" w:rsidR="00E13675" w:rsidRPr="00695B72" w:rsidRDefault="00E13675" w:rsidP="00E13675">
      <w:pPr>
        <w:ind w:firstLine="720"/>
        <w:jc w:val="both"/>
        <w:rPr>
          <w:rFonts w:ascii="Arial" w:hAnsi="Arial" w:cs="Arial"/>
          <w:lang w:val="mn-MN"/>
        </w:rPr>
      </w:pPr>
    </w:p>
    <w:p w14:paraId="657E93C5" w14:textId="119B4A13" w:rsidR="00E13675" w:rsidRPr="00695B72" w:rsidRDefault="00F91302" w:rsidP="00E13675">
      <w:pPr>
        <w:ind w:firstLine="720"/>
        <w:jc w:val="both"/>
        <w:rPr>
          <w:rFonts w:ascii="Arial" w:hAnsi="Arial" w:cs="Arial"/>
          <w:lang w:val="mn-MN"/>
        </w:rPr>
      </w:pPr>
      <w:r w:rsidRPr="00695B72">
        <w:rPr>
          <w:rFonts w:ascii="Arial" w:hAnsi="Arial" w:cs="Arial"/>
          <w:lang w:val="mn-MN"/>
        </w:rPr>
        <w:lastRenderedPageBreak/>
        <w:t>1</w:t>
      </w:r>
      <w:r w:rsidR="00E13675" w:rsidRPr="00695B72">
        <w:rPr>
          <w:rFonts w:ascii="Arial" w:hAnsi="Arial" w:cs="Arial"/>
          <w:lang w:val="mn-MN"/>
        </w:rPr>
        <w:t>2.3.Дээд боловсролын байгууллага нь өөрийн үнэлгээ, дотоод хяналт, хяналт-шинжилгээ, үнэлгээний үйл ажиллагааг тогтмол хэрэгжүүлэх замаар дотоод чанарын баталгаажуулалтыг хийнэ.</w:t>
      </w:r>
    </w:p>
    <w:p w14:paraId="43F7CCA0" w14:textId="77777777" w:rsidR="00E13675" w:rsidRPr="00695B72" w:rsidRDefault="00E13675" w:rsidP="00E13675">
      <w:pPr>
        <w:ind w:firstLine="720"/>
        <w:jc w:val="both"/>
        <w:rPr>
          <w:rFonts w:ascii="Arial" w:hAnsi="Arial" w:cs="Arial"/>
          <w:lang w:val="mn-MN"/>
        </w:rPr>
      </w:pPr>
    </w:p>
    <w:p w14:paraId="1471EAB9" w14:textId="6C9A6249"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2.4.Хөндлөнгийн үнэлгээг Удирдах зөвлөл, гүйцэтгэх удирдлага, төр, эцэг эх, оюутан, хамтран ажиллагч түнш зэрэг дээд боловсролын байгууллагын үйл ажиллагаанд оролцогч талын хүсэлтээр үндэсний эсхүл олон улсын хэмжээний мэргэжлийн байгууллага, мэргэжлийн холбоо, төлөөллийн бусад байгууллага болон шинжээчид олон улсад хүлээн зөвшөөрөгдсөн арга, аргачлалын дагуу хийнэ.</w:t>
      </w:r>
    </w:p>
    <w:p w14:paraId="71467174" w14:textId="77777777" w:rsidR="00E13675" w:rsidRPr="00695B72" w:rsidRDefault="00E13675" w:rsidP="00E13675">
      <w:pPr>
        <w:ind w:firstLine="720"/>
        <w:jc w:val="both"/>
        <w:rPr>
          <w:rFonts w:ascii="Arial" w:hAnsi="Arial" w:cs="Arial"/>
          <w:lang w:val="mn-MN"/>
        </w:rPr>
      </w:pPr>
    </w:p>
    <w:p w14:paraId="367B5C76" w14:textId="5CFD84A6"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2.5.Дээд боловсролын байгууллага нь өөрийн болон хөндлөнгийн үнэлгээний тайланд үндэслэж чанарын сайжруулалтын төлөвлөгөө боловсруулан, хэрэгжүүлнэ.</w:t>
      </w:r>
    </w:p>
    <w:p w14:paraId="3596F54E" w14:textId="77777777" w:rsidR="00E13675" w:rsidRPr="00695B72" w:rsidRDefault="00E13675" w:rsidP="00E13675">
      <w:pPr>
        <w:ind w:firstLine="720"/>
        <w:jc w:val="both"/>
        <w:rPr>
          <w:rFonts w:ascii="Arial" w:hAnsi="Arial" w:cs="Arial"/>
          <w:lang w:val="mn-MN"/>
        </w:rPr>
      </w:pPr>
    </w:p>
    <w:p w14:paraId="7B4D9463" w14:textId="3C480314"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 xml:space="preserve">2.6.Чанарын сайжруулалтын төлөвлөгөө нь гүйцэтгэх удирдлагын үр дүнгийн гэрээний нэг хэсэг байх бөгөөд түүний ажлын үр дүнг хэмжих нэг үзүүлэлт нь чанарын ахиц дэвшил байна. </w:t>
      </w:r>
    </w:p>
    <w:p w14:paraId="6A429F1C" w14:textId="77777777" w:rsidR="00E13675" w:rsidRPr="00695B72" w:rsidRDefault="00E13675" w:rsidP="00E13675">
      <w:pPr>
        <w:ind w:firstLine="720"/>
        <w:jc w:val="both"/>
        <w:rPr>
          <w:rFonts w:ascii="Arial" w:hAnsi="Arial" w:cs="Arial"/>
          <w:lang w:val="mn-MN"/>
        </w:rPr>
      </w:pPr>
    </w:p>
    <w:p w14:paraId="18DEECD6" w14:textId="03E16378"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2.7.Магадлан итгэмжлэл нь дээд боловсролын байгууллага болон хөтөлбөрийн чанарт эрх бүхий байгууллага мэргэжлийн, хараат бус үнэлгээ хийх үйл явц юм.</w:t>
      </w:r>
    </w:p>
    <w:p w14:paraId="3B30844A" w14:textId="77777777" w:rsidR="00E13675" w:rsidRPr="00695B72" w:rsidRDefault="00E13675" w:rsidP="00E13675">
      <w:pPr>
        <w:ind w:firstLine="720"/>
        <w:jc w:val="both"/>
        <w:rPr>
          <w:rFonts w:ascii="Arial" w:hAnsi="Arial" w:cs="Arial"/>
          <w:lang w:val="mn-MN"/>
        </w:rPr>
      </w:pPr>
    </w:p>
    <w:p w14:paraId="4F4FEDB6" w14:textId="0C34936A"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2.8.Дээд боловсролын байгууллаг</w:t>
      </w:r>
      <w:r w:rsidR="00813320" w:rsidRPr="00695B72">
        <w:rPr>
          <w:rFonts w:ascii="Arial" w:hAnsi="Arial" w:cs="Arial"/>
          <w:lang w:val="mn-MN"/>
        </w:rPr>
        <w:t>а</w:t>
      </w:r>
      <w:r w:rsidR="00E13675" w:rsidRPr="00695B72">
        <w:rPr>
          <w:rFonts w:ascii="Arial" w:hAnsi="Arial" w:cs="Arial"/>
          <w:lang w:val="mn-MN"/>
        </w:rPr>
        <w:t xml:space="preserve"> болон </w:t>
      </w:r>
      <w:r w:rsidR="00F75AAF" w:rsidRPr="00695B72">
        <w:rPr>
          <w:rFonts w:ascii="Arial" w:hAnsi="Arial" w:cs="Arial"/>
          <w:lang w:val="mn-MN"/>
        </w:rPr>
        <w:t xml:space="preserve">хөтөлбөрийн </w:t>
      </w:r>
      <w:r w:rsidR="00E13675" w:rsidRPr="00695B72">
        <w:rPr>
          <w:rFonts w:ascii="Arial" w:hAnsi="Arial" w:cs="Arial"/>
          <w:lang w:val="mn-MN"/>
        </w:rPr>
        <w:t>магадлан итгэмжлэлийг 5 жил тутам хий</w:t>
      </w:r>
      <w:r w:rsidR="000E27B0" w:rsidRPr="00695B72">
        <w:rPr>
          <w:rFonts w:ascii="Arial" w:hAnsi="Arial" w:cs="Arial"/>
          <w:lang w:val="mn-MN"/>
        </w:rPr>
        <w:t>лгэн</w:t>
      </w:r>
      <w:r w:rsidR="00E13675" w:rsidRPr="00695B72">
        <w:rPr>
          <w:rFonts w:ascii="Arial" w:hAnsi="Arial" w:cs="Arial"/>
          <w:lang w:val="mn-MN"/>
        </w:rPr>
        <w:t>э.</w:t>
      </w:r>
    </w:p>
    <w:p w14:paraId="485F4F5C" w14:textId="77777777" w:rsidR="00E13675" w:rsidRPr="00695B72" w:rsidRDefault="00E13675" w:rsidP="00E13675">
      <w:pPr>
        <w:ind w:firstLine="720"/>
        <w:jc w:val="both"/>
        <w:rPr>
          <w:rFonts w:ascii="Arial" w:hAnsi="Arial" w:cs="Arial"/>
          <w:lang w:val="mn-MN"/>
        </w:rPr>
      </w:pPr>
    </w:p>
    <w:p w14:paraId="0B745A03" w14:textId="13851EBF"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2.9.Дээд боловсролын Үндэсний зөвлөлөөс нэн шаардлагатай гэж тодорхойлсон мэргэжилтнийг бэлтгэх хөтөлбөрийг заавал магадлан итгэмж</w:t>
      </w:r>
      <w:r w:rsidR="00972638" w:rsidRPr="00695B72">
        <w:rPr>
          <w:rFonts w:ascii="Arial" w:hAnsi="Arial" w:cs="Arial"/>
          <w:lang w:val="mn-MN"/>
        </w:rPr>
        <w:t>лүү</w:t>
      </w:r>
      <w:r w:rsidR="00E13675" w:rsidRPr="00695B72">
        <w:rPr>
          <w:rFonts w:ascii="Arial" w:hAnsi="Arial" w:cs="Arial"/>
          <w:lang w:val="mn-MN"/>
        </w:rPr>
        <w:t>лнэ.</w:t>
      </w:r>
    </w:p>
    <w:p w14:paraId="09ADD38D" w14:textId="77777777" w:rsidR="00E13675" w:rsidRPr="00695B72" w:rsidRDefault="00E13675" w:rsidP="00E13675">
      <w:pPr>
        <w:ind w:firstLine="720"/>
        <w:jc w:val="both"/>
        <w:rPr>
          <w:rFonts w:ascii="Arial" w:hAnsi="Arial" w:cs="Arial"/>
          <w:lang w:val="mn-MN"/>
        </w:rPr>
      </w:pPr>
    </w:p>
    <w:p w14:paraId="6C996D03" w14:textId="05854187" w:rsidR="00E13675" w:rsidRPr="00695B72" w:rsidRDefault="00F91302" w:rsidP="00E13675">
      <w:pPr>
        <w:ind w:firstLine="720"/>
        <w:jc w:val="both"/>
        <w:rPr>
          <w:rFonts w:ascii="Arial" w:hAnsi="Arial" w:cs="Arial"/>
          <w:lang w:val="mn-MN"/>
        </w:rPr>
      </w:pPr>
      <w:r w:rsidRPr="00695B72">
        <w:rPr>
          <w:rFonts w:ascii="Arial" w:hAnsi="Arial" w:cs="Arial"/>
          <w:lang w:val="mn-MN"/>
        </w:rPr>
        <w:t>1</w:t>
      </w:r>
      <w:r w:rsidR="00E13675" w:rsidRPr="00695B72">
        <w:rPr>
          <w:rFonts w:ascii="Arial" w:hAnsi="Arial" w:cs="Arial"/>
          <w:lang w:val="mn-MN"/>
        </w:rPr>
        <w:t xml:space="preserve">2.10.Хуульд өөрөөр заагаагүй бол дээд боловсролын сургалтын байгууллага нь сургалтын хөтөлбөрийн чанар, нийцлийг сайжруулах зорилгоор энэ хуулийн </w:t>
      </w:r>
      <w:r w:rsidR="00D079FD" w:rsidRPr="00695B72">
        <w:rPr>
          <w:rFonts w:ascii="Arial" w:hAnsi="Arial" w:cs="Arial"/>
          <w:lang w:val="mn-MN"/>
        </w:rPr>
        <w:t>12</w:t>
      </w:r>
      <w:r w:rsidR="00E13675" w:rsidRPr="00695B72">
        <w:rPr>
          <w:rFonts w:ascii="Arial" w:hAnsi="Arial" w:cs="Arial"/>
          <w:lang w:val="mn-MN"/>
        </w:rPr>
        <w:t xml:space="preserve">.8, </w:t>
      </w:r>
      <w:r w:rsidR="00D079FD" w:rsidRPr="00695B72">
        <w:rPr>
          <w:rFonts w:ascii="Arial" w:hAnsi="Arial" w:cs="Arial"/>
          <w:lang w:val="mn-MN"/>
        </w:rPr>
        <w:t>12</w:t>
      </w:r>
      <w:r w:rsidR="00E13675" w:rsidRPr="00695B72">
        <w:rPr>
          <w:rFonts w:ascii="Arial" w:hAnsi="Arial" w:cs="Arial"/>
          <w:lang w:val="mn-MN"/>
        </w:rPr>
        <w:t>.9-д зааснаас бусад тохиолдолд сайн дурын үндсэн дээр магадлан итгэмжлүүлж болно.</w:t>
      </w:r>
    </w:p>
    <w:p w14:paraId="642F8419" w14:textId="0DEBABCB" w:rsidR="0056687E" w:rsidRPr="00695B72" w:rsidRDefault="0056687E" w:rsidP="00E13675">
      <w:pPr>
        <w:ind w:firstLine="720"/>
        <w:jc w:val="both"/>
        <w:rPr>
          <w:rFonts w:ascii="Arial" w:hAnsi="Arial" w:cs="Arial"/>
          <w:lang w:val="mn-MN"/>
        </w:rPr>
      </w:pPr>
    </w:p>
    <w:p w14:paraId="3DF9DD29" w14:textId="0F534694" w:rsidR="0056687E" w:rsidRPr="00695B72" w:rsidRDefault="0056687E" w:rsidP="0056687E">
      <w:pPr>
        <w:ind w:firstLine="720"/>
        <w:jc w:val="both"/>
        <w:rPr>
          <w:rFonts w:ascii="Arial" w:hAnsi="Arial" w:cs="Arial"/>
          <w:lang w:val="mn-MN"/>
        </w:rPr>
      </w:pPr>
      <w:r w:rsidRPr="00695B72">
        <w:rPr>
          <w:rFonts w:ascii="Arial" w:hAnsi="Arial" w:cs="Arial"/>
          <w:lang w:val="mn-MN"/>
        </w:rPr>
        <w:t xml:space="preserve">12.11.Шинэ хөтөлбөрөөр сургалт эрхлэхийн өмнө </w:t>
      </w:r>
      <w:r w:rsidR="002B71A3" w:rsidRPr="00695B72">
        <w:rPr>
          <w:rFonts w:ascii="Arial" w:hAnsi="Arial" w:cs="Arial"/>
          <w:lang w:val="mn-MN"/>
        </w:rPr>
        <w:t xml:space="preserve">тухайн хөтөлбөрт </w:t>
      </w:r>
      <w:r w:rsidRPr="00695B72">
        <w:rPr>
          <w:rFonts w:ascii="Arial" w:hAnsi="Arial" w:cs="Arial"/>
          <w:lang w:val="mn-MN"/>
        </w:rPr>
        <w:t>урьдчилсан магадлан итгэмжлэл хийлгэ</w:t>
      </w:r>
      <w:r w:rsidR="005C0EEB" w:rsidRPr="00695B72">
        <w:rPr>
          <w:rFonts w:ascii="Arial" w:hAnsi="Arial" w:cs="Arial"/>
          <w:lang w:val="mn-MN"/>
        </w:rPr>
        <w:t>нэ.</w:t>
      </w:r>
    </w:p>
    <w:p w14:paraId="08C761AD" w14:textId="63FAEF61" w:rsidR="00345BA8" w:rsidRPr="00695B72" w:rsidRDefault="00345BA8" w:rsidP="0056687E">
      <w:pPr>
        <w:ind w:firstLine="720"/>
        <w:jc w:val="both"/>
        <w:rPr>
          <w:rFonts w:ascii="Arial" w:hAnsi="Arial" w:cs="Arial"/>
          <w:lang w:val="mn-MN"/>
        </w:rPr>
      </w:pPr>
    </w:p>
    <w:p w14:paraId="2CBE4BA8" w14:textId="3523A01C" w:rsidR="00345BA8" w:rsidRPr="00695B72" w:rsidRDefault="004771BE" w:rsidP="0056687E">
      <w:pPr>
        <w:ind w:firstLine="720"/>
        <w:jc w:val="both"/>
        <w:rPr>
          <w:rFonts w:ascii="Arial" w:hAnsi="Arial" w:cs="Arial"/>
          <w:lang w:val="mn-MN"/>
        </w:rPr>
      </w:pPr>
      <w:r w:rsidRPr="00695B72">
        <w:rPr>
          <w:rFonts w:ascii="Arial" w:hAnsi="Arial" w:cs="Arial"/>
          <w:lang w:val="mn-MN"/>
        </w:rPr>
        <w:t>12.1</w:t>
      </w:r>
      <w:r w:rsidR="00345BA8" w:rsidRPr="00695B72">
        <w:rPr>
          <w:rFonts w:ascii="Arial" w:hAnsi="Arial" w:cs="Arial"/>
          <w:lang w:val="mn-MN"/>
        </w:rPr>
        <w:t>2.</w:t>
      </w:r>
      <w:r w:rsidR="002E443F" w:rsidRPr="00695B72">
        <w:rPr>
          <w:rFonts w:ascii="Arial" w:hAnsi="Arial" w:cs="Arial"/>
          <w:lang w:val="mn-MN"/>
        </w:rPr>
        <w:t>М</w:t>
      </w:r>
      <w:r w:rsidR="00345BA8" w:rsidRPr="00695B72">
        <w:rPr>
          <w:rFonts w:ascii="Arial" w:hAnsi="Arial" w:cs="Arial"/>
          <w:lang w:val="mn-MN"/>
        </w:rPr>
        <w:t>агадлан итгэмжлэлийг боловсролын асуудал эрхэлсэн төрийн захиргааны байгууллагаас эрх олгосон, ашгийн төлөө бус байгууллага хэрэгжүүлэх бөгөөд тус байгууллага нь үйл ажиллагааныхаа үр дүнг боловсролын асуудал эрхэлсэн төрийн захиргааны байгууллагад тайлагнана.</w:t>
      </w:r>
    </w:p>
    <w:p w14:paraId="033C9059" w14:textId="457A5DB4" w:rsidR="00A4340B" w:rsidRPr="00695B72" w:rsidRDefault="00A4340B" w:rsidP="0056687E">
      <w:pPr>
        <w:ind w:firstLine="720"/>
        <w:jc w:val="both"/>
        <w:rPr>
          <w:rFonts w:ascii="Arial" w:hAnsi="Arial" w:cs="Arial"/>
          <w:lang w:val="mn-MN"/>
        </w:rPr>
      </w:pPr>
    </w:p>
    <w:p w14:paraId="464DC0FF" w14:textId="77777777" w:rsidR="00E13675" w:rsidRPr="00695B72" w:rsidRDefault="00E13675" w:rsidP="00E13675">
      <w:pPr>
        <w:ind w:firstLine="720"/>
        <w:jc w:val="both"/>
        <w:rPr>
          <w:rFonts w:ascii="Arial" w:hAnsi="Arial" w:cs="Arial"/>
          <w:lang w:val="mn-MN"/>
        </w:rPr>
      </w:pPr>
    </w:p>
    <w:p w14:paraId="01AB29A5" w14:textId="5D0F1B07" w:rsidR="00E13675" w:rsidRPr="00695B72" w:rsidRDefault="00F91302" w:rsidP="00E13675">
      <w:pPr>
        <w:rPr>
          <w:rFonts w:ascii="Arial" w:hAnsi="Arial" w:cs="Arial"/>
          <w:b/>
          <w:bCs/>
          <w:lang w:val="mn-MN"/>
        </w:rPr>
      </w:pPr>
      <w:r w:rsidRPr="00695B72">
        <w:rPr>
          <w:rFonts w:ascii="Arial" w:hAnsi="Arial" w:cs="Arial"/>
          <w:b/>
          <w:bCs/>
          <w:lang w:val="mn-MN"/>
        </w:rPr>
        <w:t xml:space="preserve">                                   </w:t>
      </w:r>
      <w:r w:rsidR="00E13675" w:rsidRPr="00695B72">
        <w:rPr>
          <w:rFonts w:ascii="Arial" w:hAnsi="Arial" w:cs="Arial"/>
          <w:b/>
          <w:bCs/>
          <w:lang w:val="mn-MN"/>
        </w:rPr>
        <w:t xml:space="preserve">  </w:t>
      </w:r>
      <w:r w:rsidR="00D079FD" w:rsidRPr="00695B72">
        <w:rPr>
          <w:rFonts w:ascii="Arial" w:hAnsi="Arial" w:cs="Arial"/>
          <w:b/>
          <w:bCs/>
          <w:lang w:val="mn-MN"/>
        </w:rPr>
        <w:t xml:space="preserve">   </w:t>
      </w:r>
      <w:r w:rsidR="00E13675" w:rsidRPr="00695B72">
        <w:rPr>
          <w:rFonts w:ascii="Arial" w:hAnsi="Arial" w:cs="Arial"/>
          <w:b/>
          <w:bCs/>
          <w:lang w:val="mn-MN"/>
        </w:rPr>
        <w:t xml:space="preserve">   ГУРАВДУГААР  БҮЛЭГ</w:t>
      </w:r>
    </w:p>
    <w:p w14:paraId="5AFFB96B" w14:textId="1F791278" w:rsidR="00E13675" w:rsidRPr="00695B72" w:rsidRDefault="00E13675" w:rsidP="00A70ED7">
      <w:pPr>
        <w:jc w:val="center"/>
        <w:rPr>
          <w:rFonts w:ascii="Arial" w:hAnsi="Arial" w:cs="Arial"/>
          <w:b/>
          <w:bCs/>
          <w:lang w:val="mn-MN"/>
        </w:rPr>
      </w:pPr>
    </w:p>
    <w:p w14:paraId="22722AFE" w14:textId="0EC144EA" w:rsidR="00132649" w:rsidRPr="00695B72" w:rsidRDefault="00E13675" w:rsidP="00E13675">
      <w:pPr>
        <w:rPr>
          <w:rFonts w:ascii="Arial" w:hAnsi="Arial" w:cs="Arial"/>
          <w:b/>
          <w:bCs/>
          <w:lang w:val="mn-MN"/>
        </w:rPr>
      </w:pPr>
      <w:r w:rsidRPr="00695B72">
        <w:rPr>
          <w:rFonts w:ascii="Arial" w:hAnsi="Arial" w:cs="Arial"/>
          <w:b/>
          <w:bCs/>
          <w:lang w:val="mn-MN"/>
        </w:rPr>
        <w:t xml:space="preserve">              </w:t>
      </w:r>
      <w:r w:rsidR="000802C7" w:rsidRPr="00695B72">
        <w:rPr>
          <w:rFonts w:ascii="Arial" w:hAnsi="Arial" w:cs="Arial"/>
          <w:b/>
          <w:bCs/>
          <w:lang w:val="mn-MN"/>
        </w:rPr>
        <w:t xml:space="preserve">ДЭЭД БОЛОВСРОЛЫН </w:t>
      </w:r>
      <w:r w:rsidR="004C08C2" w:rsidRPr="00695B72">
        <w:rPr>
          <w:rFonts w:ascii="Arial" w:hAnsi="Arial" w:cs="Arial"/>
          <w:b/>
          <w:bCs/>
          <w:lang w:val="mn-MN"/>
        </w:rPr>
        <w:t>ХАРИЛЦААНД</w:t>
      </w:r>
      <w:r w:rsidR="000802C7" w:rsidRPr="00695B72">
        <w:rPr>
          <w:rFonts w:ascii="Arial" w:hAnsi="Arial" w:cs="Arial"/>
          <w:b/>
          <w:bCs/>
          <w:lang w:val="mn-MN"/>
        </w:rPr>
        <w:t xml:space="preserve"> ОРОЛЦОГЧИЙН</w:t>
      </w:r>
    </w:p>
    <w:p w14:paraId="60FB3261" w14:textId="0915BFF7" w:rsidR="000802C7" w:rsidRPr="00695B72" w:rsidRDefault="000802C7" w:rsidP="00C54759">
      <w:pPr>
        <w:jc w:val="center"/>
        <w:rPr>
          <w:rFonts w:ascii="Arial" w:hAnsi="Arial" w:cs="Arial"/>
          <w:b/>
          <w:bCs/>
          <w:lang w:val="mn-MN"/>
        </w:rPr>
      </w:pPr>
      <w:r w:rsidRPr="00695B72">
        <w:rPr>
          <w:rFonts w:ascii="Arial" w:hAnsi="Arial" w:cs="Arial"/>
          <w:b/>
          <w:bCs/>
          <w:lang w:val="mn-MN"/>
        </w:rPr>
        <w:t xml:space="preserve"> ЭРХ ҮҮРЭГ, НИЙГМИЙН БАТАЛГАА</w:t>
      </w:r>
    </w:p>
    <w:p w14:paraId="0309B586" w14:textId="77777777" w:rsidR="000802C7" w:rsidRPr="00695B72" w:rsidRDefault="000802C7" w:rsidP="00C54759">
      <w:pPr>
        <w:jc w:val="both"/>
        <w:rPr>
          <w:rFonts w:ascii="Arial" w:hAnsi="Arial" w:cs="Arial"/>
          <w:lang w:val="mn-MN"/>
        </w:rPr>
      </w:pPr>
    </w:p>
    <w:p w14:paraId="131884CB" w14:textId="24F73C80" w:rsidR="00E3165B" w:rsidRPr="00695B72" w:rsidRDefault="00D079FD" w:rsidP="00C54759">
      <w:pPr>
        <w:ind w:firstLine="567"/>
        <w:rPr>
          <w:rFonts w:ascii="Arial" w:hAnsi="Arial" w:cs="Arial"/>
          <w:b/>
          <w:bCs/>
          <w:lang w:val="mn-MN"/>
        </w:rPr>
      </w:pPr>
      <w:r w:rsidRPr="00695B72">
        <w:rPr>
          <w:rFonts w:ascii="Arial" w:hAnsi="Arial" w:cs="Arial"/>
          <w:b/>
          <w:bCs/>
          <w:lang w:val="mn-MN"/>
        </w:rPr>
        <w:t>13</w:t>
      </w:r>
      <w:r w:rsidR="000802C7" w:rsidRPr="00695B72">
        <w:rPr>
          <w:rFonts w:ascii="Arial" w:hAnsi="Arial" w:cs="Arial"/>
          <w:b/>
          <w:bCs/>
          <w:lang w:val="mn-MN"/>
        </w:rPr>
        <w:t xml:space="preserve"> дугаар зүйл.Дээд боловсролын</w:t>
      </w:r>
      <w:r w:rsidR="002149B1" w:rsidRPr="00695B72">
        <w:rPr>
          <w:rFonts w:ascii="Arial" w:hAnsi="Arial" w:cs="Arial"/>
          <w:b/>
          <w:bCs/>
          <w:lang w:val="mn-MN"/>
        </w:rPr>
        <w:t xml:space="preserve"> </w:t>
      </w:r>
      <w:r w:rsidR="004C08C2" w:rsidRPr="00695B72">
        <w:rPr>
          <w:rFonts w:ascii="Arial" w:hAnsi="Arial" w:cs="Arial"/>
          <w:b/>
          <w:bCs/>
          <w:lang w:val="mn-MN"/>
        </w:rPr>
        <w:t xml:space="preserve">сургалтын </w:t>
      </w:r>
      <w:r w:rsidR="000802C7" w:rsidRPr="00695B72">
        <w:rPr>
          <w:rFonts w:ascii="Arial" w:hAnsi="Arial" w:cs="Arial"/>
          <w:b/>
          <w:bCs/>
          <w:lang w:val="mn-MN"/>
        </w:rPr>
        <w:t xml:space="preserve">байгууллагын </w:t>
      </w:r>
    </w:p>
    <w:p w14:paraId="1FC89685" w14:textId="3B6F596C" w:rsidR="000802C7" w:rsidRPr="00695B72" w:rsidRDefault="002149B1" w:rsidP="00C54759">
      <w:pPr>
        <w:ind w:firstLine="720"/>
        <w:rPr>
          <w:rFonts w:ascii="Arial" w:hAnsi="Arial" w:cs="Arial"/>
          <w:b/>
          <w:bCs/>
          <w:lang w:val="mn-MN"/>
        </w:rPr>
      </w:pPr>
      <w:r w:rsidRPr="00695B72">
        <w:rPr>
          <w:rFonts w:ascii="Arial" w:hAnsi="Arial" w:cs="Arial"/>
          <w:b/>
          <w:bCs/>
          <w:lang w:val="mn-MN"/>
        </w:rPr>
        <w:t xml:space="preserve">                   </w:t>
      </w:r>
      <w:r w:rsidR="003A6FDA" w:rsidRPr="00695B72">
        <w:rPr>
          <w:rFonts w:ascii="Arial" w:hAnsi="Arial" w:cs="Arial"/>
          <w:b/>
          <w:bCs/>
          <w:lang w:val="mn-MN"/>
        </w:rPr>
        <w:t>с</w:t>
      </w:r>
      <w:r w:rsidR="000802C7" w:rsidRPr="00695B72">
        <w:rPr>
          <w:rFonts w:ascii="Arial" w:hAnsi="Arial" w:cs="Arial"/>
          <w:b/>
          <w:bCs/>
          <w:lang w:val="mn-MN"/>
        </w:rPr>
        <w:t>уралцагч</w:t>
      </w:r>
      <w:r w:rsidR="00F4612B" w:rsidRPr="00695B72">
        <w:rPr>
          <w:rFonts w:ascii="Arial" w:hAnsi="Arial" w:cs="Arial"/>
          <w:b/>
          <w:bCs/>
          <w:lang w:val="mn-MN"/>
        </w:rPr>
        <w:t>ийн</w:t>
      </w:r>
      <w:r w:rsidR="000802C7" w:rsidRPr="00695B72">
        <w:rPr>
          <w:rFonts w:ascii="Arial" w:hAnsi="Arial" w:cs="Arial"/>
          <w:b/>
          <w:bCs/>
          <w:lang w:val="mn-MN"/>
        </w:rPr>
        <w:t xml:space="preserve"> эрх, үүрэг</w:t>
      </w:r>
    </w:p>
    <w:p w14:paraId="536F6EE1" w14:textId="77777777" w:rsidR="000802C7" w:rsidRPr="00695B72" w:rsidRDefault="000802C7" w:rsidP="00C54759">
      <w:pPr>
        <w:jc w:val="both"/>
        <w:rPr>
          <w:rFonts w:ascii="Arial" w:hAnsi="Arial" w:cs="Arial"/>
          <w:lang w:val="mn-MN"/>
        </w:rPr>
      </w:pPr>
    </w:p>
    <w:p w14:paraId="676B815F" w14:textId="771DCE74" w:rsidR="000802C7" w:rsidRPr="00695B72" w:rsidRDefault="00D079FD" w:rsidP="00C54759">
      <w:pPr>
        <w:ind w:firstLine="720"/>
        <w:jc w:val="both"/>
        <w:rPr>
          <w:rFonts w:ascii="Arial" w:hAnsi="Arial" w:cs="Arial"/>
          <w:lang w:val="mn-MN"/>
        </w:rPr>
      </w:pPr>
      <w:r w:rsidRPr="00695B72">
        <w:rPr>
          <w:rFonts w:ascii="Arial" w:hAnsi="Arial" w:cs="Arial"/>
          <w:lang w:val="mn-MN"/>
        </w:rPr>
        <w:lastRenderedPageBreak/>
        <w:t>13</w:t>
      </w:r>
      <w:r w:rsidR="000802C7" w:rsidRPr="00695B72">
        <w:rPr>
          <w:rFonts w:ascii="Arial" w:hAnsi="Arial" w:cs="Arial"/>
          <w:lang w:val="mn-MN"/>
        </w:rPr>
        <w:t>.1.</w:t>
      </w:r>
      <w:r w:rsidR="00F4612B" w:rsidRPr="00695B72">
        <w:rPr>
          <w:rFonts w:ascii="Arial" w:hAnsi="Arial" w:cs="Arial"/>
          <w:lang w:val="mn-MN"/>
        </w:rPr>
        <w:t>С</w:t>
      </w:r>
      <w:r w:rsidR="000802C7" w:rsidRPr="00695B72">
        <w:rPr>
          <w:rFonts w:ascii="Arial" w:hAnsi="Arial" w:cs="Arial"/>
          <w:lang w:val="mn-MN"/>
        </w:rPr>
        <w:t xml:space="preserve">уралцагч нь Боловсролын ерөнхий </w:t>
      </w:r>
      <w:r w:rsidR="00E3165B" w:rsidRPr="00695B72">
        <w:rPr>
          <w:rFonts w:ascii="Arial" w:hAnsi="Arial" w:cs="Arial"/>
          <w:lang w:val="mn-MN"/>
        </w:rPr>
        <w:t>хуульд</w:t>
      </w:r>
      <w:r w:rsidR="000802C7" w:rsidRPr="00695B72">
        <w:rPr>
          <w:rFonts w:ascii="Arial" w:hAnsi="Arial" w:cs="Arial"/>
          <w:lang w:val="mn-MN"/>
        </w:rPr>
        <w:t xml:space="preserve"> зааснаас гадна дараах эрх</w:t>
      </w:r>
      <w:r w:rsidR="00E435E9" w:rsidRPr="00695B72">
        <w:rPr>
          <w:rFonts w:ascii="Arial" w:hAnsi="Arial" w:cs="Arial"/>
          <w:lang w:val="mn-MN"/>
        </w:rPr>
        <w:t>тэй.</w:t>
      </w:r>
    </w:p>
    <w:p w14:paraId="2EEC3800" w14:textId="77777777" w:rsidR="008E3AEB" w:rsidRPr="00695B72" w:rsidRDefault="008E3AEB" w:rsidP="00C54759">
      <w:pPr>
        <w:ind w:firstLine="720"/>
        <w:jc w:val="both"/>
        <w:rPr>
          <w:rFonts w:ascii="Arial" w:hAnsi="Arial" w:cs="Arial"/>
          <w:lang w:val="mn-MN"/>
        </w:rPr>
      </w:pPr>
    </w:p>
    <w:p w14:paraId="470733CD" w14:textId="6E75C89A" w:rsidR="000802C7" w:rsidRPr="00695B72" w:rsidRDefault="00D079FD" w:rsidP="00586057">
      <w:pPr>
        <w:ind w:firstLine="1260"/>
        <w:jc w:val="both"/>
        <w:rPr>
          <w:rFonts w:ascii="Arial" w:hAnsi="Arial" w:cs="Arial"/>
          <w:lang w:val="mn-MN"/>
        </w:rPr>
      </w:pPr>
      <w:r w:rsidRPr="00695B72">
        <w:rPr>
          <w:rFonts w:ascii="Arial" w:hAnsi="Arial" w:cs="Arial"/>
          <w:lang w:val="mn-MN"/>
        </w:rPr>
        <w:t>13</w:t>
      </w:r>
      <w:r w:rsidR="000802C7" w:rsidRPr="00695B72">
        <w:rPr>
          <w:rFonts w:ascii="Arial" w:hAnsi="Arial" w:cs="Arial"/>
          <w:lang w:val="mn-MN"/>
        </w:rPr>
        <w:t>.1.1.эрдэм шинжилгээ, судалгаа</w:t>
      </w:r>
      <w:r w:rsidR="00A15CF2" w:rsidRPr="00695B72">
        <w:rPr>
          <w:rFonts w:ascii="Arial" w:hAnsi="Arial" w:cs="Arial"/>
          <w:lang w:val="mn-MN"/>
        </w:rPr>
        <w:t xml:space="preserve"> </w:t>
      </w:r>
      <w:r w:rsidR="00E3165B" w:rsidRPr="00695B72">
        <w:rPr>
          <w:rFonts w:ascii="Arial" w:hAnsi="Arial" w:cs="Arial"/>
          <w:lang w:val="mn-MN"/>
        </w:rPr>
        <w:t>хийх</w:t>
      </w:r>
      <w:r w:rsidR="000802C7" w:rsidRPr="00695B72">
        <w:rPr>
          <w:rFonts w:ascii="Arial" w:hAnsi="Arial" w:cs="Arial"/>
          <w:lang w:val="mn-MN"/>
        </w:rPr>
        <w:t>;</w:t>
      </w:r>
    </w:p>
    <w:p w14:paraId="7A5B169C" w14:textId="4CAFB60C" w:rsidR="000802C7" w:rsidRPr="00695B72" w:rsidRDefault="00D079FD" w:rsidP="00586057">
      <w:pPr>
        <w:ind w:firstLine="1260"/>
        <w:jc w:val="both"/>
        <w:rPr>
          <w:rFonts w:ascii="Arial" w:hAnsi="Arial" w:cs="Arial"/>
          <w:lang w:val="mn-MN"/>
        </w:rPr>
      </w:pPr>
      <w:r w:rsidRPr="00695B72">
        <w:rPr>
          <w:rFonts w:ascii="Arial" w:hAnsi="Arial" w:cs="Arial"/>
          <w:lang w:val="mn-MN"/>
        </w:rPr>
        <w:t>13</w:t>
      </w:r>
      <w:r w:rsidR="000802C7" w:rsidRPr="00695B72">
        <w:rPr>
          <w:rFonts w:ascii="Arial" w:hAnsi="Arial" w:cs="Arial"/>
          <w:lang w:val="mn-MN"/>
        </w:rPr>
        <w:t>.1.2.бүтээлээ хэвлүүлэх;</w:t>
      </w:r>
    </w:p>
    <w:p w14:paraId="19D498C6" w14:textId="56643D62" w:rsidR="000802C7" w:rsidRPr="00695B72" w:rsidRDefault="00D079FD" w:rsidP="00586057">
      <w:pPr>
        <w:ind w:firstLine="1260"/>
        <w:jc w:val="both"/>
        <w:rPr>
          <w:rFonts w:ascii="Arial" w:hAnsi="Arial" w:cs="Arial"/>
          <w:lang w:val="mn-MN"/>
        </w:rPr>
      </w:pPr>
      <w:r w:rsidRPr="00695B72">
        <w:rPr>
          <w:rFonts w:ascii="Arial" w:hAnsi="Arial" w:cs="Arial"/>
          <w:lang w:val="mn-MN"/>
        </w:rPr>
        <w:t>13</w:t>
      </w:r>
      <w:r w:rsidR="000802C7" w:rsidRPr="00695B72">
        <w:rPr>
          <w:rFonts w:ascii="Arial" w:hAnsi="Arial" w:cs="Arial"/>
          <w:lang w:val="mn-MN"/>
        </w:rPr>
        <w:t>.1.3.докторант</w:t>
      </w:r>
      <w:r w:rsidR="007362EE" w:rsidRPr="00695B72">
        <w:rPr>
          <w:rFonts w:ascii="Arial" w:hAnsi="Arial" w:cs="Arial"/>
          <w:lang w:val="mn-MN"/>
        </w:rPr>
        <w:t>аар суралцах хугацаандаа</w:t>
      </w:r>
      <w:r w:rsidR="00683F3A" w:rsidRPr="00695B72">
        <w:rPr>
          <w:rFonts w:ascii="Arial" w:hAnsi="Arial" w:cs="Arial"/>
          <w:lang w:val="mn-MN"/>
        </w:rPr>
        <w:t xml:space="preserve"> </w:t>
      </w:r>
      <w:r w:rsidR="00E75FF8" w:rsidRPr="00695B72">
        <w:rPr>
          <w:rFonts w:ascii="Arial" w:hAnsi="Arial" w:cs="Arial"/>
          <w:lang w:val="mn-MN"/>
        </w:rPr>
        <w:t>бакалаврын хөтөлбөрт суралцагч</w:t>
      </w:r>
      <w:r w:rsidR="00683F3A" w:rsidRPr="00695B72">
        <w:rPr>
          <w:rFonts w:ascii="Arial" w:hAnsi="Arial" w:cs="Arial"/>
          <w:lang w:val="mn-MN"/>
        </w:rPr>
        <w:t>дад хичээл заах</w:t>
      </w:r>
      <w:r w:rsidR="000802C7" w:rsidRPr="00695B72">
        <w:rPr>
          <w:rFonts w:ascii="Arial" w:hAnsi="Arial" w:cs="Arial"/>
          <w:lang w:val="mn-MN"/>
        </w:rPr>
        <w:t>;</w:t>
      </w:r>
    </w:p>
    <w:p w14:paraId="5E93ACBF" w14:textId="77777777" w:rsidR="004879D8" w:rsidRPr="00695B72" w:rsidRDefault="004879D8" w:rsidP="00586057">
      <w:pPr>
        <w:ind w:firstLine="1260"/>
        <w:jc w:val="both"/>
        <w:rPr>
          <w:rFonts w:ascii="Arial" w:hAnsi="Arial" w:cs="Arial"/>
          <w:lang w:val="mn-MN"/>
        </w:rPr>
      </w:pPr>
    </w:p>
    <w:p w14:paraId="176D72CC" w14:textId="72A46C39" w:rsidR="001B446C" w:rsidRPr="00695B72" w:rsidRDefault="00D079FD" w:rsidP="00586057">
      <w:pPr>
        <w:ind w:firstLine="1260"/>
        <w:jc w:val="both"/>
        <w:rPr>
          <w:rFonts w:ascii="Arial" w:hAnsi="Arial" w:cs="Arial"/>
          <w:lang w:val="mn-MN"/>
        </w:rPr>
      </w:pPr>
      <w:r w:rsidRPr="00695B72">
        <w:rPr>
          <w:rFonts w:ascii="Arial" w:hAnsi="Arial" w:cs="Arial"/>
          <w:lang w:val="mn-MN"/>
        </w:rPr>
        <w:t>13</w:t>
      </w:r>
      <w:r w:rsidR="000802C7" w:rsidRPr="00695B72">
        <w:rPr>
          <w:rFonts w:ascii="Arial" w:hAnsi="Arial" w:cs="Arial"/>
          <w:lang w:val="mn-MN"/>
        </w:rPr>
        <w:t>.1.4</w:t>
      </w:r>
      <w:r w:rsidR="00684016" w:rsidRPr="00695B72">
        <w:rPr>
          <w:rFonts w:ascii="Arial" w:hAnsi="Arial" w:cs="Arial"/>
          <w:lang w:val="mn-MN"/>
        </w:rPr>
        <w:t>.</w:t>
      </w:r>
      <w:r w:rsidR="006B4980" w:rsidRPr="00695B72">
        <w:rPr>
          <w:rFonts w:ascii="Arial" w:hAnsi="Arial" w:cs="Arial"/>
          <w:lang w:val="mn-MN"/>
        </w:rPr>
        <w:t>х</w:t>
      </w:r>
      <w:r w:rsidR="007774F0" w:rsidRPr="00695B72">
        <w:rPr>
          <w:rFonts w:ascii="Arial" w:hAnsi="Arial" w:cs="Arial"/>
          <w:lang w:val="mn-MN"/>
        </w:rPr>
        <w:t>ичээлийн бус цагаар хөдөлмөр эрхлэх</w:t>
      </w:r>
      <w:r w:rsidR="00684016" w:rsidRPr="00695B72">
        <w:rPr>
          <w:rFonts w:ascii="Arial" w:hAnsi="Arial" w:cs="Arial"/>
          <w:lang w:val="mn-MN"/>
        </w:rPr>
        <w:t>;</w:t>
      </w:r>
    </w:p>
    <w:p w14:paraId="5142C119" w14:textId="0BEA798D" w:rsidR="00684016" w:rsidRPr="00695B72" w:rsidRDefault="00D079FD" w:rsidP="00586057">
      <w:pPr>
        <w:ind w:firstLine="1260"/>
        <w:jc w:val="both"/>
        <w:rPr>
          <w:rFonts w:ascii="Arial" w:hAnsi="Arial" w:cs="Arial"/>
          <w:lang w:val="mn-MN"/>
        </w:rPr>
      </w:pPr>
      <w:r w:rsidRPr="00695B72">
        <w:rPr>
          <w:rFonts w:ascii="Arial" w:hAnsi="Arial" w:cs="Arial"/>
          <w:lang w:val="mn-MN"/>
        </w:rPr>
        <w:t>13</w:t>
      </w:r>
      <w:r w:rsidR="00684016" w:rsidRPr="00695B72">
        <w:rPr>
          <w:rFonts w:ascii="Arial" w:hAnsi="Arial" w:cs="Arial"/>
          <w:lang w:val="mn-MN"/>
        </w:rPr>
        <w:t>.1.5.дадлага хийх;</w:t>
      </w:r>
    </w:p>
    <w:p w14:paraId="51B881A7" w14:textId="65879AC1" w:rsidR="001B446C" w:rsidRPr="00695B72" w:rsidRDefault="00D079FD" w:rsidP="00586057">
      <w:pPr>
        <w:ind w:firstLine="1260"/>
        <w:jc w:val="both"/>
        <w:rPr>
          <w:rFonts w:ascii="Arial" w:hAnsi="Arial" w:cs="Arial"/>
          <w:lang w:val="mn-MN"/>
        </w:rPr>
      </w:pPr>
      <w:r w:rsidRPr="00695B72">
        <w:rPr>
          <w:rFonts w:ascii="Arial" w:hAnsi="Arial" w:cs="Arial"/>
          <w:lang w:val="mn-MN"/>
        </w:rPr>
        <w:t>13</w:t>
      </w:r>
      <w:r w:rsidR="001B446C" w:rsidRPr="00695B72">
        <w:rPr>
          <w:rFonts w:ascii="Arial" w:hAnsi="Arial" w:cs="Arial"/>
          <w:lang w:val="mn-MN"/>
        </w:rPr>
        <w:t>.1.</w:t>
      </w:r>
      <w:r w:rsidR="00684016" w:rsidRPr="00695B72">
        <w:rPr>
          <w:rFonts w:ascii="Arial" w:hAnsi="Arial" w:cs="Arial"/>
          <w:lang w:val="mn-MN"/>
        </w:rPr>
        <w:t>6</w:t>
      </w:r>
      <w:r w:rsidR="001B446C" w:rsidRPr="00695B72">
        <w:rPr>
          <w:rFonts w:ascii="Arial" w:hAnsi="Arial" w:cs="Arial"/>
          <w:lang w:val="mn-MN"/>
        </w:rPr>
        <w:t>.</w:t>
      </w:r>
      <w:r w:rsidR="004302C4" w:rsidRPr="00695B72">
        <w:rPr>
          <w:rFonts w:ascii="Arial" w:hAnsi="Arial" w:cs="Arial"/>
          <w:lang w:val="mn-MN"/>
        </w:rPr>
        <w:t>инновац</w:t>
      </w:r>
      <w:r w:rsidR="00C50D6E" w:rsidRPr="00695B72">
        <w:rPr>
          <w:rFonts w:ascii="Arial" w:hAnsi="Arial" w:cs="Arial"/>
          <w:lang w:val="mn-MN"/>
        </w:rPr>
        <w:t>,</w:t>
      </w:r>
      <w:r w:rsidR="004302C4" w:rsidRPr="00695B72">
        <w:rPr>
          <w:rFonts w:ascii="Arial" w:hAnsi="Arial" w:cs="Arial"/>
          <w:lang w:val="mn-MN"/>
        </w:rPr>
        <w:t xml:space="preserve"> шинэ мэдлэгийг баялаг болгон хувиргах, хөгжүүлэх;</w:t>
      </w:r>
    </w:p>
    <w:p w14:paraId="0076A023" w14:textId="4ED2ACC4" w:rsidR="004D670E" w:rsidRPr="00695B72" w:rsidRDefault="00D079FD" w:rsidP="00CB6216">
      <w:pPr>
        <w:ind w:firstLine="1260"/>
        <w:jc w:val="both"/>
        <w:rPr>
          <w:rFonts w:ascii="Arial" w:hAnsi="Arial" w:cs="Arial"/>
          <w:lang w:val="mn-MN"/>
        </w:rPr>
      </w:pPr>
      <w:r w:rsidRPr="00695B72">
        <w:rPr>
          <w:rFonts w:ascii="Arial" w:hAnsi="Arial" w:cs="Arial"/>
          <w:lang w:val="mn-MN"/>
        </w:rPr>
        <w:t>13</w:t>
      </w:r>
      <w:r w:rsidR="000802C7" w:rsidRPr="00695B72">
        <w:rPr>
          <w:rFonts w:ascii="Arial" w:hAnsi="Arial" w:cs="Arial"/>
          <w:lang w:val="mn-MN"/>
        </w:rPr>
        <w:t>.1.</w:t>
      </w:r>
      <w:r w:rsidR="00684016" w:rsidRPr="00695B72">
        <w:rPr>
          <w:rFonts w:ascii="Arial" w:hAnsi="Arial" w:cs="Arial"/>
          <w:lang w:val="mn-MN"/>
        </w:rPr>
        <w:t>7</w:t>
      </w:r>
      <w:r w:rsidR="000802C7" w:rsidRPr="00695B72">
        <w:rPr>
          <w:rFonts w:ascii="Arial" w:hAnsi="Arial" w:cs="Arial"/>
          <w:lang w:val="mn-MN"/>
        </w:rPr>
        <w:t>.</w:t>
      </w:r>
      <w:r w:rsidR="004302C4" w:rsidRPr="00695B72">
        <w:rPr>
          <w:rFonts w:ascii="Arial" w:hAnsi="Arial" w:cs="Arial"/>
          <w:lang w:val="mn-MN"/>
        </w:rPr>
        <w:t>гарааны компани байгуулах</w:t>
      </w:r>
      <w:bookmarkStart w:id="6" w:name="_Hlk72071953"/>
      <w:r w:rsidR="004302C4" w:rsidRPr="00695B72">
        <w:rPr>
          <w:rFonts w:ascii="Arial" w:hAnsi="Arial" w:cs="Arial"/>
          <w:lang w:val="mn-MN"/>
        </w:rPr>
        <w:t>;</w:t>
      </w:r>
      <w:bookmarkEnd w:id="6"/>
    </w:p>
    <w:p w14:paraId="529770A1" w14:textId="6FCBCBFA" w:rsidR="00683F3A" w:rsidRPr="00695B72" w:rsidRDefault="00683F3A" w:rsidP="00CB6216">
      <w:pPr>
        <w:ind w:firstLine="1260"/>
        <w:jc w:val="both"/>
        <w:rPr>
          <w:rFonts w:ascii="Arial" w:hAnsi="Arial" w:cs="Arial"/>
          <w:lang w:val="mn-MN"/>
        </w:rPr>
      </w:pPr>
      <w:r w:rsidRPr="00695B72">
        <w:rPr>
          <w:rFonts w:ascii="Arial" w:hAnsi="Arial" w:cs="Arial"/>
          <w:lang w:val="mn-MN"/>
        </w:rPr>
        <w:t>13.1.8.хичээл</w:t>
      </w:r>
      <w:r w:rsidR="005E42BC" w:rsidRPr="00695B72">
        <w:rPr>
          <w:rFonts w:ascii="Arial" w:hAnsi="Arial" w:cs="Arial"/>
          <w:lang w:val="mn-MN"/>
        </w:rPr>
        <w:t>ийн</w:t>
      </w:r>
      <w:r w:rsidRPr="00695B72">
        <w:rPr>
          <w:rFonts w:ascii="Arial" w:hAnsi="Arial" w:cs="Arial"/>
          <w:lang w:val="mn-MN"/>
        </w:rPr>
        <w:t xml:space="preserve"> хөтөлбөр болон багшийг сонгох;</w:t>
      </w:r>
    </w:p>
    <w:p w14:paraId="4A238EBA" w14:textId="57B547A2" w:rsidR="004B38F7" w:rsidRPr="00695B72" w:rsidRDefault="00D079FD" w:rsidP="00586057">
      <w:pPr>
        <w:ind w:firstLine="1260"/>
        <w:jc w:val="both"/>
        <w:rPr>
          <w:rFonts w:ascii="Arial" w:hAnsi="Arial" w:cs="Arial"/>
          <w:lang w:val="mn-MN"/>
        </w:rPr>
      </w:pPr>
      <w:r w:rsidRPr="00695B72">
        <w:rPr>
          <w:rFonts w:ascii="Arial" w:hAnsi="Arial" w:cs="Arial"/>
          <w:lang w:val="mn-MN"/>
        </w:rPr>
        <w:t>13</w:t>
      </w:r>
      <w:r w:rsidR="004302C4" w:rsidRPr="00695B72">
        <w:rPr>
          <w:rFonts w:ascii="Arial" w:hAnsi="Arial" w:cs="Arial"/>
          <w:lang w:val="mn-MN"/>
        </w:rPr>
        <w:t>.1.</w:t>
      </w:r>
      <w:r w:rsidR="00683F3A" w:rsidRPr="00695B72">
        <w:rPr>
          <w:rFonts w:ascii="Arial" w:hAnsi="Arial" w:cs="Arial"/>
          <w:lang w:val="mn-MN"/>
        </w:rPr>
        <w:t>9</w:t>
      </w:r>
      <w:r w:rsidR="004302C4" w:rsidRPr="00695B72">
        <w:rPr>
          <w:rFonts w:ascii="Arial" w:hAnsi="Arial" w:cs="Arial"/>
          <w:lang w:val="mn-MN"/>
        </w:rPr>
        <w:t>.хуульд заасан бусад</w:t>
      </w:r>
      <w:r w:rsidR="00D92DB3" w:rsidRPr="00695B72">
        <w:rPr>
          <w:rFonts w:ascii="Arial" w:hAnsi="Arial" w:cs="Arial"/>
          <w:lang w:val="mn-MN"/>
        </w:rPr>
        <w:t>.</w:t>
      </w:r>
    </w:p>
    <w:p w14:paraId="6C49D88E" w14:textId="77777777" w:rsidR="00810E60" w:rsidRPr="00695B72" w:rsidRDefault="00810E60" w:rsidP="00586057">
      <w:pPr>
        <w:ind w:firstLine="1260"/>
        <w:jc w:val="both"/>
        <w:rPr>
          <w:rFonts w:ascii="Arial" w:hAnsi="Arial" w:cs="Arial"/>
          <w:lang w:val="mn-MN"/>
        </w:rPr>
      </w:pPr>
    </w:p>
    <w:p w14:paraId="7416E65E" w14:textId="54F521B6" w:rsidR="004B38F7" w:rsidRPr="00695B72" w:rsidRDefault="00684016" w:rsidP="00C54759">
      <w:pPr>
        <w:jc w:val="both"/>
        <w:rPr>
          <w:rFonts w:ascii="Arial" w:hAnsi="Arial" w:cs="Arial"/>
          <w:lang w:val="mn-MN"/>
        </w:rPr>
      </w:pPr>
      <w:r w:rsidRPr="00695B72">
        <w:rPr>
          <w:rFonts w:ascii="Arial" w:hAnsi="Arial" w:cs="Arial"/>
          <w:lang w:val="mn-MN"/>
        </w:rPr>
        <w:tab/>
      </w:r>
      <w:r w:rsidR="00862AAA" w:rsidRPr="00695B72">
        <w:rPr>
          <w:rFonts w:ascii="Arial" w:hAnsi="Arial" w:cs="Arial"/>
          <w:lang w:val="mn-MN"/>
        </w:rPr>
        <w:t>13</w:t>
      </w:r>
      <w:r w:rsidRPr="00695B72">
        <w:rPr>
          <w:rFonts w:ascii="Arial" w:hAnsi="Arial" w:cs="Arial"/>
          <w:lang w:val="mn-MN"/>
        </w:rPr>
        <w:t>.2.</w:t>
      </w:r>
      <w:r w:rsidR="004B38F7" w:rsidRPr="00695B72">
        <w:rPr>
          <w:rFonts w:ascii="Arial" w:hAnsi="Arial" w:cs="Arial"/>
          <w:lang w:val="mn-MN"/>
        </w:rPr>
        <w:t>Суралцагч нь дараах үүрэгтэй</w:t>
      </w:r>
      <w:r w:rsidR="00E3165B" w:rsidRPr="00695B72">
        <w:rPr>
          <w:rFonts w:ascii="Arial" w:hAnsi="Arial" w:cs="Arial"/>
          <w:lang w:val="mn-MN"/>
        </w:rPr>
        <w:t>:</w:t>
      </w:r>
    </w:p>
    <w:p w14:paraId="57E4448F" w14:textId="77777777" w:rsidR="008E3AEB" w:rsidRPr="00695B72" w:rsidRDefault="008E3AEB" w:rsidP="00C54759">
      <w:pPr>
        <w:jc w:val="both"/>
        <w:rPr>
          <w:rFonts w:ascii="Arial" w:hAnsi="Arial" w:cs="Arial"/>
          <w:lang w:val="mn-MN"/>
        </w:rPr>
      </w:pPr>
    </w:p>
    <w:p w14:paraId="0212DFB3" w14:textId="348078A3" w:rsidR="004B38F7" w:rsidRPr="00695B72" w:rsidRDefault="00862AAA" w:rsidP="0088366C">
      <w:pPr>
        <w:ind w:firstLine="1260"/>
        <w:jc w:val="both"/>
        <w:rPr>
          <w:rFonts w:ascii="Arial" w:hAnsi="Arial" w:cs="Arial"/>
          <w:lang w:val="mn-MN"/>
        </w:rPr>
      </w:pPr>
      <w:r w:rsidRPr="00695B72">
        <w:rPr>
          <w:rFonts w:ascii="Arial" w:hAnsi="Arial" w:cs="Arial"/>
          <w:lang w:val="mn-MN"/>
        </w:rPr>
        <w:t>13.</w:t>
      </w:r>
      <w:r w:rsidR="00E3165B" w:rsidRPr="00695B72">
        <w:rPr>
          <w:rFonts w:ascii="Arial" w:hAnsi="Arial" w:cs="Arial"/>
          <w:lang w:val="mn-MN"/>
        </w:rPr>
        <w:t>2.1.х</w:t>
      </w:r>
      <w:r w:rsidR="004B38F7" w:rsidRPr="00695B72">
        <w:rPr>
          <w:rFonts w:ascii="Arial" w:hAnsi="Arial" w:cs="Arial"/>
          <w:lang w:val="mn-MN"/>
        </w:rPr>
        <w:t>өтөлбөрийн агуулгыг бүрэн эзэмших, бие даан суралцах</w:t>
      </w:r>
      <w:r w:rsidR="00E3165B" w:rsidRPr="00695B72">
        <w:rPr>
          <w:rFonts w:ascii="Arial" w:hAnsi="Arial" w:cs="Arial"/>
          <w:lang w:val="mn-MN"/>
        </w:rPr>
        <w:t>;</w:t>
      </w:r>
    </w:p>
    <w:p w14:paraId="33638C58" w14:textId="22776C87" w:rsidR="004B38F7" w:rsidRPr="00695B72" w:rsidRDefault="00862AAA" w:rsidP="0088366C">
      <w:pPr>
        <w:ind w:firstLine="1260"/>
        <w:jc w:val="both"/>
        <w:rPr>
          <w:rFonts w:ascii="Arial" w:hAnsi="Arial" w:cs="Arial"/>
          <w:lang w:val="mn-MN"/>
        </w:rPr>
      </w:pPr>
      <w:r w:rsidRPr="00695B72">
        <w:rPr>
          <w:rFonts w:ascii="Arial" w:hAnsi="Arial" w:cs="Arial"/>
          <w:lang w:val="mn-MN"/>
        </w:rPr>
        <w:t>13</w:t>
      </w:r>
      <w:r w:rsidR="00E3165B" w:rsidRPr="00695B72">
        <w:rPr>
          <w:rFonts w:ascii="Arial" w:hAnsi="Arial" w:cs="Arial"/>
          <w:lang w:val="mn-MN"/>
        </w:rPr>
        <w:t>.2.2.</w:t>
      </w:r>
      <w:r w:rsidR="00684016" w:rsidRPr="00695B72">
        <w:rPr>
          <w:rFonts w:ascii="Arial" w:hAnsi="Arial" w:cs="Arial"/>
          <w:lang w:val="mn-MN"/>
        </w:rPr>
        <w:t>сургуулийн дотоод дүрэм, журмыг мөрдөх;</w:t>
      </w:r>
    </w:p>
    <w:p w14:paraId="3AF6D0A1" w14:textId="526B299C" w:rsidR="004B38F7" w:rsidRPr="00695B72" w:rsidRDefault="00862AAA" w:rsidP="0088366C">
      <w:pPr>
        <w:ind w:firstLine="1260"/>
        <w:jc w:val="both"/>
        <w:rPr>
          <w:rFonts w:ascii="Arial" w:hAnsi="Arial" w:cs="Arial"/>
          <w:lang w:val="mn-MN"/>
        </w:rPr>
      </w:pPr>
      <w:r w:rsidRPr="00695B72">
        <w:rPr>
          <w:rFonts w:ascii="Arial" w:hAnsi="Arial" w:cs="Arial"/>
          <w:lang w:val="mn-MN"/>
        </w:rPr>
        <w:t>13</w:t>
      </w:r>
      <w:r w:rsidR="00E3165B" w:rsidRPr="00695B72">
        <w:rPr>
          <w:rFonts w:ascii="Arial" w:hAnsi="Arial" w:cs="Arial"/>
          <w:lang w:val="mn-MN"/>
        </w:rPr>
        <w:t>.2.3.</w:t>
      </w:r>
      <w:r w:rsidR="00684016" w:rsidRPr="00695B72">
        <w:rPr>
          <w:rFonts w:ascii="Arial" w:hAnsi="Arial" w:cs="Arial"/>
          <w:lang w:val="mn-MN"/>
        </w:rPr>
        <w:t>сургалтын төлбөрийг гэрээний дагуу төлөх;</w:t>
      </w:r>
    </w:p>
    <w:p w14:paraId="7DBC491E" w14:textId="50809472" w:rsidR="004B38F7" w:rsidRPr="00695B72" w:rsidRDefault="00862AAA" w:rsidP="0088366C">
      <w:pPr>
        <w:ind w:firstLine="1260"/>
        <w:jc w:val="both"/>
        <w:rPr>
          <w:rFonts w:ascii="Arial" w:hAnsi="Arial" w:cs="Arial"/>
          <w:lang w:val="mn-MN"/>
        </w:rPr>
      </w:pPr>
      <w:r w:rsidRPr="00695B72">
        <w:rPr>
          <w:rFonts w:ascii="Arial" w:hAnsi="Arial" w:cs="Arial"/>
          <w:lang w:val="mn-MN"/>
        </w:rPr>
        <w:t>13</w:t>
      </w:r>
      <w:r w:rsidR="00E3165B" w:rsidRPr="00695B72">
        <w:rPr>
          <w:rFonts w:ascii="Arial" w:hAnsi="Arial" w:cs="Arial"/>
          <w:lang w:val="mn-MN"/>
        </w:rPr>
        <w:t>.2.4.</w:t>
      </w:r>
      <w:r w:rsidR="00D92DB3" w:rsidRPr="00695B72">
        <w:rPr>
          <w:rFonts w:ascii="Arial" w:hAnsi="Arial" w:cs="Arial"/>
          <w:lang w:val="mn-MN"/>
        </w:rPr>
        <w:t>хуульд заасан бусад.</w:t>
      </w:r>
    </w:p>
    <w:p w14:paraId="66E05BD7" w14:textId="279EBBF8" w:rsidR="000802C7" w:rsidRPr="00695B72" w:rsidRDefault="000802C7" w:rsidP="00C54759">
      <w:pPr>
        <w:jc w:val="both"/>
        <w:rPr>
          <w:rFonts w:ascii="Arial" w:hAnsi="Arial" w:cs="Arial"/>
          <w:lang w:val="mn-MN"/>
        </w:rPr>
      </w:pPr>
    </w:p>
    <w:p w14:paraId="7AD1258C" w14:textId="3B646A8A" w:rsidR="000802C7" w:rsidRPr="00695B72" w:rsidRDefault="00862AAA" w:rsidP="00C54759">
      <w:pPr>
        <w:ind w:firstLine="567"/>
        <w:rPr>
          <w:rFonts w:ascii="Arial" w:hAnsi="Arial" w:cs="Arial"/>
          <w:b/>
          <w:bCs/>
          <w:lang w:val="mn-MN"/>
        </w:rPr>
      </w:pPr>
      <w:r w:rsidRPr="00695B72">
        <w:rPr>
          <w:rFonts w:ascii="Arial" w:hAnsi="Arial" w:cs="Arial"/>
          <w:b/>
          <w:bCs/>
          <w:lang w:val="mn-MN"/>
        </w:rPr>
        <w:t>14 дүгээр</w:t>
      </w:r>
      <w:r w:rsidR="000802C7" w:rsidRPr="00695B72">
        <w:rPr>
          <w:rFonts w:ascii="Arial" w:hAnsi="Arial" w:cs="Arial"/>
          <w:b/>
          <w:bCs/>
          <w:lang w:val="mn-MN"/>
        </w:rPr>
        <w:t xml:space="preserve"> зүйл.Суралцагчийн нийгмийн баталгаа</w:t>
      </w:r>
    </w:p>
    <w:p w14:paraId="60D36BD1" w14:textId="77777777" w:rsidR="000802C7" w:rsidRPr="00695B72" w:rsidRDefault="000802C7" w:rsidP="00C54759">
      <w:pPr>
        <w:jc w:val="both"/>
        <w:rPr>
          <w:rFonts w:ascii="Arial" w:hAnsi="Arial" w:cs="Arial"/>
          <w:b/>
          <w:bCs/>
          <w:lang w:val="mn-MN"/>
        </w:rPr>
      </w:pPr>
    </w:p>
    <w:p w14:paraId="042DE69F" w14:textId="368CD514" w:rsidR="0047716A" w:rsidRPr="00695B72" w:rsidRDefault="00862AAA" w:rsidP="00C54759">
      <w:pPr>
        <w:ind w:firstLine="567"/>
        <w:jc w:val="both"/>
        <w:rPr>
          <w:rFonts w:ascii="Arial" w:hAnsi="Arial" w:cs="Arial"/>
          <w:lang w:val="mn-MN"/>
        </w:rPr>
      </w:pPr>
      <w:r w:rsidRPr="00695B72">
        <w:rPr>
          <w:rFonts w:ascii="Arial" w:hAnsi="Arial" w:cs="Arial"/>
          <w:lang w:val="mn-MN"/>
        </w:rPr>
        <w:t>14</w:t>
      </w:r>
      <w:r w:rsidR="000802C7" w:rsidRPr="00695B72">
        <w:rPr>
          <w:rFonts w:ascii="Arial" w:hAnsi="Arial" w:cs="Arial"/>
          <w:lang w:val="mn-MN"/>
        </w:rPr>
        <w:t>.1.</w:t>
      </w:r>
      <w:r w:rsidR="00F4612B" w:rsidRPr="00695B72">
        <w:rPr>
          <w:rFonts w:ascii="Arial" w:hAnsi="Arial" w:cs="Arial"/>
          <w:lang w:val="mn-MN"/>
        </w:rPr>
        <w:t>С</w:t>
      </w:r>
      <w:r w:rsidR="000802C7" w:rsidRPr="00695B72">
        <w:rPr>
          <w:rFonts w:ascii="Arial" w:hAnsi="Arial" w:cs="Arial"/>
          <w:lang w:val="mn-MN"/>
        </w:rPr>
        <w:t>уралцагч нь</w:t>
      </w:r>
      <w:r w:rsidR="00E2261F" w:rsidRPr="00695B72">
        <w:rPr>
          <w:rFonts w:ascii="Arial" w:hAnsi="Arial" w:cs="Arial"/>
          <w:lang w:val="mn-MN"/>
        </w:rPr>
        <w:t xml:space="preserve"> </w:t>
      </w:r>
      <w:r w:rsidR="000802C7" w:rsidRPr="00695B72">
        <w:rPr>
          <w:rFonts w:ascii="Arial" w:hAnsi="Arial" w:cs="Arial"/>
          <w:lang w:val="mn-MN"/>
        </w:rPr>
        <w:t xml:space="preserve">Боловсролын ерөнхий </w:t>
      </w:r>
      <w:r w:rsidR="00E3165B" w:rsidRPr="00695B72">
        <w:rPr>
          <w:rFonts w:ascii="Arial" w:hAnsi="Arial" w:cs="Arial"/>
          <w:lang w:val="mn-MN"/>
        </w:rPr>
        <w:t>хуульд</w:t>
      </w:r>
      <w:r w:rsidR="000802C7" w:rsidRPr="00695B72">
        <w:rPr>
          <w:rFonts w:ascii="Arial" w:hAnsi="Arial" w:cs="Arial"/>
          <w:lang w:val="mn-MN"/>
        </w:rPr>
        <w:t xml:space="preserve"> заасан нийгмийн баталгаанаас гадна дараах нийгмийн баталгаагаар хангагдана</w:t>
      </w:r>
      <w:r w:rsidR="00E3165B" w:rsidRPr="00695B72">
        <w:rPr>
          <w:rFonts w:ascii="Arial" w:hAnsi="Arial" w:cs="Arial"/>
          <w:lang w:val="mn-MN"/>
        </w:rPr>
        <w:t>:</w:t>
      </w:r>
    </w:p>
    <w:p w14:paraId="51AD4505" w14:textId="77777777" w:rsidR="008E3AEB" w:rsidRPr="00695B72" w:rsidRDefault="008E3AEB" w:rsidP="00C54759">
      <w:pPr>
        <w:ind w:firstLine="567"/>
        <w:jc w:val="both"/>
        <w:rPr>
          <w:rFonts w:ascii="Arial" w:hAnsi="Arial" w:cs="Arial"/>
          <w:lang w:val="mn-MN"/>
        </w:rPr>
      </w:pPr>
    </w:p>
    <w:p w14:paraId="1BDDA147" w14:textId="5A1100B2" w:rsidR="00FB3191" w:rsidRPr="00695B72" w:rsidRDefault="00862AAA" w:rsidP="00C54759">
      <w:pPr>
        <w:ind w:firstLine="1287"/>
        <w:jc w:val="both"/>
        <w:rPr>
          <w:rFonts w:ascii="Arial" w:hAnsi="Arial" w:cs="Arial"/>
          <w:lang w:val="mn-MN"/>
        </w:rPr>
      </w:pPr>
      <w:r w:rsidRPr="00695B72">
        <w:rPr>
          <w:rFonts w:ascii="Arial" w:hAnsi="Arial" w:cs="Arial"/>
          <w:lang w:val="mn-MN"/>
        </w:rPr>
        <w:t>14</w:t>
      </w:r>
      <w:r w:rsidR="0047716A" w:rsidRPr="00695B72">
        <w:rPr>
          <w:rFonts w:ascii="Arial" w:hAnsi="Arial" w:cs="Arial"/>
          <w:lang w:val="mn-MN"/>
        </w:rPr>
        <w:t>.1.1.</w:t>
      </w:r>
      <w:r w:rsidR="007362EE" w:rsidRPr="00695B72">
        <w:rPr>
          <w:rFonts w:ascii="Arial" w:hAnsi="Arial" w:cs="Arial"/>
          <w:lang w:val="mn-MN"/>
        </w:rPr>
        <w:t>стандарт, эрүүл</w:t>
      </w:r>
      <w:r w:rsidR="00E3165B" w:rsidRPr="00695B72">
        <w:rPr>
          <w:rFonts w:ascii="Arial" w:hAnsi="Arial" w:cs="Arial"/>
          <w:lang w:val="mn-MN"/>
        </w:rPr>
        <w:t xml:space="preserve"> ахуй</w:t>
      </w:r>
      <w:r w:rsidR="007362EE" w:rsidRPr="00695B72">
        <w:rPr>
          <w:rFonts w:ascii="Arial" w:hAnsi="Arial" w:cs="Arial"/>
          <w:lang w:val="mn-MN"/>
        </w:rPr>
        <w:t xml:space="preserve">, аюулгүй байдлын шаардлага хангасан </w:t>
      </w:r>
      <w:r w:rsidR="000802C7" w:rsidRPr="00695B72">
        <w:rPr>
          <w:rFonts w:ascii="Arial" w:hAnsi="Arial" w:cs="Arial"/>
          <w:lang w:val="mn-MN"/>
        </w:rPr>
        <w:t>хичээлийн байр, лаборатори, номын сан, нийтийн хоол, биеийн тамирын заал</w:t>
      </w:r>
      <w:r w:rsidR="00E3165B" w:rsidRPr="00695B72">
        <w:rPr>
          <w:rFonts w:ascii="Arial" w:hAnsi="Arial" w:cs="Arial"/>
          <w:lang w:val="mn-MN"/>
        </w:rPr>
        <w:t>, талбайг</w:t>
      </w:r>
      <w:r w:rsidR="000802C7" w:rsidRPr="00695B72">
        <w:rPr>
          <w:rFonts w:ascii="Arial" w:hAnsi="Arial" w:cs="Arial"/>
          <w:lang w:val="mn-MN"/>
        </w:rPr>
        <w:t xml:space="preserve">аар </w:t>
      </w:r>
      <w:r w:rsidR="00684016" w:rsidRPr="00695B72">
        <w:rPr>
          <w:rFonts w:ascii="Arial" w:hAnsi="Arial" w:cs="Arial"/>
          <w:lang w:val="mn-MN"/>
        </w:rPr>
        <w:t>үйлчлүүлэх</w:t>
      </w:r>
      <w:r w:rsidR="00E3165B" w:rsidRPr="00695B72">
        <w:rPr>
          <w:rFonts w:ascii="Arial" w:hAnsi="Arial" w:cs="Arial"/>
          <w:lang w:val="mn-MN"/>
        </w:rPr>
        <w:t>;</w:t>
      </w:r>
    </w:p>
    <w:p w14:paraId="7C8C37E8" w14:textId="77777777" w:rsidR="008E3AEB" w:rsidRPr="00695B72" w:rsidRDefault="008E3AEB" w:rsidP="00C54759">
      <w:pPr>
        <w:ind w:firstLine="1287"/>
        <w:jc w:val="both"/>
        <w:rPr>
          <w:rFonts w:ascii="Arial" w:hAnsi="Arial" w:cs="Arial"/>
          <w:lang w:val="mn-MN"/>
        </w:rPr>
      </w:pPr>
    </w:p>
    <w:p w14:paraId="453185DB" w14:textId="76367A03" w:rsidR="00E54916" w:rsidRPr="00695B72" w:rsidRDefault="00862AAA" w:rsidP="00C54759">
      <w:pPr>
        <w:ind w:firstLine="1287"/>
        <w:jc w:val="both"/>
        <w:rPr>
          <w:rFonts w:ascii="Arial" w:hAnsi="Arial" w:cs="Arial"/>
          <w:lang w:val="mn-MN"/>
        </w:rPr>
      </w:pPr>
      <w:r w:rsidRPr="00695B72">
        <w:rPr>
          <w:rFonts w:ascii="Arial" w:hAnsi="Arial" w:cs="Arial"/>
          <w:lang w:val="mn-MN"/>
        </w:rPr>
        <w:t>14</w:t>
      </w:r>
      <w:r w:rsidR="00FA351C" w:rsidRPr="00695B72">
        <w:rPr>
          <w:rFonts w:ascii="Arial" w:hAnsi="Arial" w:cs="Arial"/>
          <w:lang w:val="mn-MN"/>
        </w:rPr>
        <w:t>.1.</w:t>
      </w:r>
      <w:r w:rsidR="00684016" w:rsidRPr="00695B72">
        <w:rPr>
          <w:rFonts w:ascii="Arial" w:hAnsi="Arial" w:cs="Arial"/>
          <w:lang w:val="mn-MN"/>
        </w:rPr>
        <w:t>2</w:t>
      </w:r>
      <w:r w:rsidR="00FA351C" w:rsidRPr="00695B72">
        <w:rPr>
          <w:rFonts w:ascii="Arial" w:hAnsi="Arial" w:cs="Arial"/>
          <w:lang w:val="mn-MN"/>
        </w:rPr>
        <w:t>.</w:t>
      </w:r>
      <w:r w:rsidR="000802C7" w:rsidRPr="00695B72">
        <w:rPr>
          <w:rFonts w:ascii="Arial" w:hAnsi="Arial" w:cs="Arial"/>
          <w:lang w:val="mn-MN"/>
        </w:rPr>
        <w:t xml:space="preserve">сургалтын </w:t>
      </w:r>
      <w:r w:rsidR="005C3FA9" w:rsidRPr="00695B72">
        <w:rPr>
          <w:rFonts w:ascii="Arial" w:hAnsi="Arial" w:cs="Arial"/>
          <w:lang w:val="mn-MN"/>
        </w:rPr>
        <w:t>зээл авах</w:t>
      </w:r>
      <w:r w:rsidR="002346D7" w:rsidRPr="00695B72">
        <w:rPr>
          <w:rFonts w:ascii="Arial" w:hAnsi="Arial" w:cs="Arial"/>
          <w:lang w:val="mn-MN"/>
        </w:rPr>
        <w:t>;</w:t>
      </w:r>
    </w:p>
    <w:p w14:paraId="4741F293" w14:textId="56BCDE3C" w:rsidR="00FA0966" w:rsidRPr="00695B72" w:rsidRDefault="00862AAA" w:rsidP="00C54759">
      <w:pPr>
        <w:ind w:firstLine="1287"/>
        <w:jc w:val="both"/>
        <w:rPr>
          <w:rFonts w:ascii="Arial" w:hAnsi="Arial" w:cs="Arial"/>
          <w:lang w:val="mn-MN"/>
        </w:rPr>
      </w:pPr>
      <w:r w:rsidRPr="00695B72">
        <w:rPr>
          <w:rFonts w:ascii="Arial" w:hAnsi="Arial" w:cs="Arial"/>
          <w:lang w:val="mn-MN"/>
        </w:rPr>
        <w:t>14.</w:t>
      </w:r>
      <w:r w:rsidR="002346D7" w:rsidRPr="00695B72">
        <w:rPr>
          <w:rFonts w:ascii="Arial" w:hAnsi="Arial" w:cs="Arial"/>
          <w:lang w:val="mn-MN"/>
        </w:rPr>
        <w:t>1.</w:t>
      </w:r>
      <w:r w:rsidR="00684016" w:rsidRPr="00695B72">
        <w:rPr>
          <w:rFonts w:ascii="Arial" w:hAnsi="Arial" w:cs="Arial"/>
          <w:lang w:val="mn-MN"/>
        </w:rPr>
        <w:t>3</w:t>
      </w:r>
      <w:r w:rsidR="002346D7" w:rsidRPr="00695B72">
        <w:rPr>
          <w:rFonts w:ascii="Arial" w:hAnsi="Arial" w:cs="Arial"/>
          <w:lang w:val="mn-MN"/>
        </w:rPr>
        <w:t>.</w:t>
      </w:r>
      <w:r w:rsidR="005C3FA9" w:rsidRPr="00695B72">
        <w:rPr>
          <w:rFonts w:ascii="Arial" w:hAnsi="Arial" w:cs="Arial"/>
          <w:lang w:val="mn-MN"/>
        </w:rPr>
        <w:t>суралцагчийн тэтгэлэгт хамрагдах</w:t>
      </w:r>
      <w:r w:rsidR="00A22871" w:rsidRPr="00695B72">
        <w:rPr>
          <w:rFonts w:ascii="Arial" w:hAnsi="Arial" w:cs="Arial"/>
          <w:lang w:val="mn-MN"/>
        </w:rPr>
        <w:t>;</w:t>
      </w:r>
    </w:p>
    <w:p w14:paraId="00755991" w14:textId="60FBE835" w:rsidR="00FA0966" w:rsidRPr="00695B72" w:rsidRDefault="00862AAA" w:rsidP="00C54759">
      <w:pPr>
        <w:ind w:firstLine="1287"/>
        <w:jc w:val="both"/>
        <w:rPr>
          <w:rFonts w:ascii="Arial" w:hAnsi="Arial" w:cs="Arial"/>
          <w:lang w:val="mn-MN"/>
        </w:rPr>
      </w:pPr>
      <w:r w:rsidRPr="00695B72">
        <w:rPr>
          <w:rFonts w:ascii="Arial" w:hAnsi="Arial" w:cs="Arial"/>
          <w:lang w:val="mn-MN"/>
        </w:rPr>
        <w:t>14</w:t>
      </w:r>
      <w:r w:rsidR="00FA0966" w:rsidRPr="00695B72">
        <w:rPr>
          <w:rFonts w:ascii="Arial" w:hAnsi="Arial" w:cs="Arial"/>
          <w:lang w:val="mn-MN"/>
        </w:rPr>
        <w:t>.</w:t>
      </w:r>
      <w:r w:rsidR="00605038" w:rsidRPr="00695B72">
        <w:rPr>
          <w:rFonts w:ascii="Arial" w:hAnsi="Arial" w:cs="Arial"/>
          <w:lang w:val="mn-MN"/>
        </w:rPr>
        <w:t>1</w:t>
      </w:r>
      <w:r w:rsidR="00FA0966" w:rsidRPr="00695B72">
        <w:rPr>
          <w:rFonts w:ascii="Arial" w:hAnsi="Arial" w:cs="Arial"/>
          <w:lang w:val="mn-MN"/>
        </w:rPr>
        <w:t>.</w:t>
      </w:r>
      <w:r w:rsidR="00605038" w:rsidRPr="00695B72">
        <w:rPr>
          <w:rFonts w:ascii="Arial" w:hAnsi="Arial" w:cs="Arial"/>
          <w:lang w:val="mn-MN"/>
        </w:rPr>
        <w:t>4.</w:t>
      </w:r>
      <w:r w:rsidR="00FA0966" w:rsidRPr="00695B72">
        <w:rPr>
          <w:rFonts w:ascii="Arial" w:hAnsi="Arial" w:cs="Arial"/>
          <w:lang w:val="mn-MN"/>
        </w:rPr>
        <w:t>хуульд заасан бусад.</w:t>
      </w:r>
    </w:p>
    <w:p w14:paraId="009072E2" w14:textId="4093EBB1" w:rsidR="00791FC7" w:rsidRPr="00695B72" w:rsidRDefault="00791FC7" w:rsidP="00C54759">
      <w:pPr>
        <w:jc w:val="both"/>
        <w:rPr>
          <w:rFonts w:ascii="Arial" w:hAnsi="Arial" w:cs="Arial"/>
          <w:lang w:val="mn-MN"/>
        </w:rPr>
      </w:pPr>
    </w:p>
    <w:p w14:paraId="05C5C9DC" w14:textId="4A347265" w:rsidR="00791FC7" w:rsidRPr="00695B72" w:rsidRDefault="00862AAA" w:rsidP="00C54759">
      <w:pPr>
        <w:ind w:firstLine="567"/>
        <w:jc w:val="both"/>
        <w:rPr>
          <w:rFonts w:ascii="Arial" w:hAnsi="Arial" w:cs="Arial"/>
          <w:b/>
          <w:bCs/>
          <w:lang w:val="mn-MN"/>
        </w:rPr>
      </w:pPr>
      <w:r w:rsidRPr="00695B72">
        <w:rPr>
          <w:rFonts w:ascii="Arial" w:hAnsi="Arial" w:cs="Arial"/>
          <w:b/>
          <w:bCs/>
          <w:lang w:val="mn-MN"/>
        </w:rPr>
        <w:t>15</w:t>
      </w:r>
      <w:r w:rsidR="00791FC7" w:rsidRPr="00695B72">
        <w:rPr>
          <w:rFonts w:ascii="Arial" w:hAnsi="Arial" w:cs="Arial"/>
          <w:b/>
          <w:bCs/>
          <w:lang w:val="mn-MN"/>
        </w:rPr>
        <w:t xml:space="preserve"> дугаар зүйл. Суралцагчийн </w:t>
      </w:r>
      <w:r w:rsidR="004B3472" w:rsidRPr="00695B72">
        <w:rPr>
          <w:rFonts w:ascii="Arial" w:hAnsi="Arial" w:cs="Arial"/>
          <w:b/>
          <w:bCs/>
          <w:lang w:val="mn-MN"/>
        </w:rPr>
        <w:t xml:space="preserve">сургалтын </w:t>
      </w:r>
      <w:r w:rsidR="00791FC7" w:rsidRPr="00695B72">
        <w:rPr>
          <w:rFonts w:ascii="Arial" w:hAnsi="Arial" w:cs="Arial"/>
          <w:b/>
          <w:bCs/>
          <w:lang w:val="mn-MN"/>
        </w:rPr>
        <w:t>үнэлгээ</w:t>
      </w:r>
    </w:p>
    <w:p w14:paraId="618B2200" w14:textId="31A4460C" w:rsidR="00791FC7" w:rsidRPr="00695B72" w:rsidRDefault="00791FC7" w:rsidP="00C54759">
      <w:pPr>
        <w:ind w:firstLine="720"/>
        <w:jc w:val="both"/>
        <w:rPr>
          <w:rFonts w:ascii="Arial" w:hAnsi="Arial" w:cs="Arial"/>
          <w:lang w:val="mn-MN"/>
        </w:rPr>
      </w:pPr>
    </w:p>
    <w:p w14:paraId="56ECC5AA" w14:textId="107F7EF8" w:rsidR="004A74A4" w:rsidRPr="00695B72" w:rsidRDefault="00862AAA" w:rsidP="00C54759">
      <w:pPr>
        <w:ind w:firstLine="720"/>
        <w:jc w:val="both"/>
        <w:rPr>
          <w:rFonts w:ascii="Arial" w:hAnsi="Arial" w:cs="Arial"/>
          <w:lang w:val="mn-MN"/>
        </w:rPr>
      </w:pPr>
      <w:r w:rsidRPr="00695B72">
        <w:rPr>
          <w:rFonts w:ascii="Arial" w:hAnsi="Arial" w:cs="Arial"/>
          <w:lang w:val="mn-MN"/>
        </w:rPr>
        <w:t>15</w:t>
      </w:r>
      <w:r w:rsidR="004A74A4" w:rsidRPr="00695B72">
        <w:rPr>
          <w:rFonts w:ascii="Arial" w:hAnsi="Arial" w:cs="Arial"/>
          <w:lang w:val="mn-MN"/>
        </w:rPr>
        <w:t>.1.</w:t>
      </w:r>
      <w:r w:rsidR="00913D17" w:rsidRPr="00695B72">
        <w:rPr>
          <w:rFonts w:ascii="Arial" w:hAnsi="Arial" w:cs="Arial"/>
          <w:lang w:val="mn-MN"/>
        </w:rPr>
        <w:t>Суралцагчийн</w:t>
      </w:r>
      <w:r w:rsidR="00113D3E" w:rsidRPr="00695B72">
        <w:rPr>
          <w:rFonts w:ascii="Arial" w:hAnsi="Arial" w:cs="Arial"/>
          <w:lang w:val="mn-MN"/>
        </w:rPr>
        <w:t xml:space="preserve"> </w:t>
      </w:r>
      <w:r w:rsidR="00913D17" w:rsidRPr="00695B72">
        <w:rPr>
          <w:rFonts w:ascii="Arial" w:hAnsi="Arial" w:cs="Arial"/>
          <w:lang w:val="mn-MN"/>
        </w:rPr>
        <w:t>үнэлгээ нь суралцахуйн үр дүнг бататгах, бие даан суралцах үйл ажиллагаа, бүтээлч хандлагыг дэмжих, авьяас, ур чадварыг хөгжүүлж урамшуулахад чиглэнэ.</w:t>
      </w:r>
    </w:p>
    <w:p w14:paraId="5D02D3EA" w14:textId="77777777" w:rsidR="005A6041" w:rsidRPr="00695B72" w:rsidRDefault="005A6041" w:rsidP="00C54759">
      <w:pPr>
        <w:ind w:firstLine="720"/>
        <w:jc w:val="both"/>
        <w:rPr>
          <w:rFonts w:ascii="Arial" w:hAnsi="Arial" w:cs="Arial"/>
          <w:lang w:val="mn-MN"/>
        </w:rPr>
      </w:pPr>
    </w:p>
    <w:p w14:paraId="79156963" w14:textId="611C9E08" w:rsidR="006C4059" w:rsidRPr="00695B72" w:rsidRDefault="00862AAA" w:rsidP="00C54759">
      <w:pPr>
        <w:ind w:firstLine="720"/>
        <w:jc w:val="both"/>
        <w:rPr>
          <w:rFonts w:ascii="Arial" w:hAnsi="Arial" w:cs="Arial"/>
          <w:lang w:val="mn-MN"/>
        </w:rPr>
      </w:pPr>
      <w:r w:rsidRPr="00695B72">
        <w:rPr>
          <w:rFonts w:ascii="Arial" w:hAnsi="Arial" w:cs="Arial"/>
          <w:lang w:val="mn-MN"/>
        </w:rPr>
        <w:t>15</w:t>
      </w:r>
      <w:r w:rsidR="0064630D" w:rsidRPr="00695B72">
        <w:rPr>
          <w:rFonts w:ascii="Arial" w:hAnsi="Arial" w:cs="Arial"/>
          <w:lang w:val="mn-MN"/>
        </w:rPr>
        <w:t>.2</w:t>
      </w:r>
      <w:r w:rsidR="00913D17" w:rsidRPr="00695B72">
        <w:rPr>
          <w:rFonts w:ascii="Arial" w:hAnsi="Arial" w:cs="Arial"/>
          <w:lang w:val="mn-MN"/>
        </w:rPr>
        <w:t xml:space="preserve">.Суралцагчийн </w:t>
      </w:r>
      <w:r w:rsidR="00B370C3" w:rsidRPr="00695B72">
        <w:rPr>
          <w:rFonts w:ascii="Arial" w:hAnsi="Arial" w:cs="Arial"/>
          <w:lang w:val="mn-MN"/>
        </w:rPr>
        <w:t>сургалтын</w:t>
      </w:r>
      <w:r w:rsidR="00113D3E" w:rsidRPr="00695B72">
        <w:rPr>
          <w:rFonts w:ascii="Arial" w:hAnsi="Arial" w:cs="Arial"/>
          <w:lang w:val="mn-MN"/>
        </w:rPr>
        <w:t xml:space="preserve"> </w:t>
      </w:r>
      <w:r w:rsidR="004020B3" w:rsidRPr="00695B72">
        <w:rPr>
          <w:rFonts w:ascii="Arial" w:hAnsi="Arial" w:cs="Arial"/>
          <w:lang w:val="mn-MN"/>
        </w:rPr>
        <w:t>агуулгы</w:t>
      </w:r>
      <w:r w:rsidR="00572533" w:rsidRPr="00695B72">
        <w:rPr>
          <w:rFonts w:ascii="Arial" w:hAnsi="Arial" w:cs="Arial"/>
          <w:lang w:val="mn-MN"/>
        </w:rPr>
        <w:t xml:space="preserve">г </w:t>
      </w:r>
      <w:r w:rsidR="00913D17" w:rsidRPr="00695B72">
        <w:rPr>
          <w:rFonts w:ascii="Arial" w:hAnsi="Arial" w:cs="Arial"/>
          <w:lang w:val="mn-MN"/>
        </w:rPr>
        <w:t>багц цаг</w:t>
      </w:r>
      <w:r w:rsidR="005D13C5" w:rsidRPr="00695B72">
        <w:rPr>
          <w:rFonts w:ascii="Arial" w:hAnsi="Arial" w:cs="Arial"/>
          <w:lang w:val="mn-MN"/>
        </w:rPr>
        <w:t>аар тооцно.</w:t>
      </w:r>
    </w:p>
    <w:p w14:paraId="4CC1585F" w14:textId="77777777" w:rsidR="006C4059" w:rsidRPr="00695B72" w:rsidRDefault="006C4059" w:rsidP="00C54759">
      <w:pPr>
        <w:ind w:firstLine="720"/>
        <w:jc w:val="both"/>
        <w:rPr>
          <w:rFonts w:ascii="Arial" w:hAnsi="Arial" w:cs="Arial"/>
          <w:lang w:val="mn-MN"/>
        </w:rPr>
      </w:pPr>
    </w:p>
    <w:p w14:paraId="7C640EC8" w14:textId="2EAD5C48" w:rsidR="0058322B" w:rsidRPr="00695B72" w:rsidRDefault="00862AAA" w:rsidP="00C54759">
      <w:pPr>
        <w:ind w:firstLine="720"/>
        <w:jc w:val="both"/>
        <w:rPr>
          <w:rFonts w:ascii="Arial" w:hAnsi="Arial" w:cs="Arial"/>
          <w:lang w:val="mn-MN"/>
        </w:rPr>
      </w:pPr>
      <w:r w:rsidRPr="00695B72">
        <w:rPr>
          <w:rFonts w:ascii="Arial" w:hAnsi="Arial" w:cs="Arial"/>
          <w:lang w:val="mn-MN"/>
        </w:rPr>
        <w:t>15</w:t>
      </w:r>
      <w:r w:rsidR="006C4059" w:rsidRPr="00695B72">
        <w:rPr>
          <w:rFonts w:ascii="Arial" w:hAnsi="Arial" w:cs="Arial"/>
          <w:lang w:val="mn-MN"/>
        </w:rPr>
        <w:t>.3.С</w:t>
      </w:r>
      <w:r w:rsidR="00913D17" w:rsidRPr="00695B72">
        <w:rPr>
          <w:rFonts w:ascii="Arial" w:hAnsi="Arial" w:cs="Arial"/>
          <w:lang w:val="mn-MN"/>
        </w:rPr>
        <w:t xml:space="preserve">ургалтын байгууллагын онцлогоос хамааран </w:t>
      </w:r>
      <w:r w:rsidR="006F3A8F" w:rsidRPr="00695B72">
        <w:rPr>
          <w:rFonts w:ascii="Arial" w:hAnsi="Arial" w:cs="Arial"/>
          <w:lang w:val="mn-MN"/>
        </w:rPr>
        <w:t xml:space="preserve">суралцагчийн </w:t>
      </w:r>
      <w:r w:rsidR="00913D17" w:rsidRPr="00695B72">
        <w:rPr>
          <w:rFonts w:ascii="Arial" w:hAnsi="Arial" w:cs="Arial"/>
          <w:lang w:val="mn-MN"/>
        </w:rPr>
        <w:t>эрдэм шин</w:t>
      </w:r>
      <w:r w:rsidR="006F3A8F" w:rsidRPr="00695B72">
        <w:rPr>
          <w:rFonts w:ascii="Arial" w:hAnsi="Arial" w:cs="Arial"/>
          <w:lang w:val="mn-MN"/>
        </w:rPr>
        <w:t xml:space="preserve">жилгээ, судалгааны ажлын үр дүн, суралцаж буй мэргэжлийн чиглэлээр </w:t>
      </w:r>
      <w:r w:rsidR="00913D17" w:rsidRPr="00695B72">
        <w:rPr>
          <w:rFonts w:ascii="Arial" w:hAnsi="Arial" w:cs="Arial"/>
          <w:lang w:val="mn-MN"/>
        </w:rPr>
        <w:t xml:space="preserve">олон улсын тэмцээн, уралдаанд гаргасан амжилтыг </w:t>
      </w:r>
      <w:r w:rsidR="006C4059" w:rsidRPr="00695B72">
        <w:rPr>
          <w:rFonts w:ascii="Arial" w:hAnsi="Arial" w:cs="Arial"/>
          <w:lang w:val="mn-MN"/>
        </w:rPr>
        <w:t xml:space="preserve">энэ хуулийн </w:t>
      </w:r>
      <w:r w:rsidR="00FF6630" w:rsidRPr="00695B72">
        <w:rPr>
          <w:rFonts w:ascii="Arial" w:hAnsi="Arial" w:cs="Arial"/>
          <w:lang w:val="mn-MN"/>
        </w:rPr>
        <w:t>15</w:t>
      </w:r>
      <w:r w:rsidR="006C4059" w:rsidRPr="00695B72">
        <w:rPr>
          <w:rFonts w:ascii="Arial" w:hAnsi="Arial" w:cs="Arial"/>
          <w:lang w:val="mn-MN"/>
        </w:rPr>
        <w:t xml:space="preserve">.2-т заасан багц цагт </w:t>
      </w:r>
      <w:r w:rsidR="00913D17" w:rsidRPr="00695B72">
        <w:rPr>
          <w:rFonts w:ascii="Arial" w:hAnsi="Arial" w:cs="Arial"/>
          <w:lang w:val="mn-MN"/>
        </w:rPr>
        <w:t>тооцож болно.</w:t>
      </w:r>
    </w:p>
    <w:p w14:paraId="262CD705" w14:textId="77777777" w:rsidR="005A6041" w:rsidRPr="00695B72" w:rsidRDefault="005A6041" w:rsidP="00C54759">
      <w:pPr>
        <w:ind w:firstLine="720"/>
        <w:jc w:val="both"/>
        <w:rPr>
          <w:rFonts w:ascii="Arial" w:hAnsi="Arial" w:cs="Arial"/>
          <w:lang w:val="mn-MN"/>
        </w:rPr>
      </w:pPr>
    </w:p>
    <w:p w14:paraId="0F585303" w14:textId="5129C65D" w:rsidR="004605F1" w:rsidRPr="00695B72" w:rsidRDefault="00862AAA" w:rsidP="00C54759">
      <w:pPr>
        <w:ind w:firstLine="720"/>
        <w:jc w:val="both"/>
        <w:rPr>
          <w:rFonts w:ascii="Arial" w:hAnsi="Arial" w:cs="Arial"/>
          <w:lang w:val="mn-MN"/>
        </w:rPr>
      </w:pPr>
      <w:r w:rsidRPr="00695B72">
        <w:rPr>
          <w:rFonts w:ascii="Arial" w:hAnsi="Arial" w:cs="Arial"/>
          <w:lang w:val="mn-MN"/>
        </w:rPr>
        <w:t>15</w:t>
      </w:r>
      <w:r w:rsidR="00C43A34" w:rsidRPr="00695B72">
        <w:rPr>
          <w:rFonts w:ascii="Arial" w:hAnsi="Arial" w:cs="Arial"/>
          <w:lang w:val="mn-MN"/>
        </w:rPr>
        <w:t>.</w:t>
      </w:r>
      <w:r w:rsidR="00822B4D" w:rsidRPr="00695B72">
        <w:rPr>
          <w:rFonts w:ascii="Arial" w:hAnsi="Arial" w:cs="Arial"/>
          <w:lang w:val="mn-MN"/>
        </w:rPr>
        <w:t>4</w:t>
      </w:r>
      <w:r w:rsidR="00C43A34" w:rsidRPr="00695B72">
        <w:rPr>
          <w:rFonts w:ascii="Arial" w:hAnsi="Arial" w:cs="Arial"/>
          <w:lang w:val="mn-MN"/>
        </w:rPr>
        <w:t>.</w:t>
      </w:r>
      <w:r w:rsidR="00913D17" w:rsidRPr="00695B72">
        <w:rPr>
          <w:rFonts w:ascii="Arial" w:hAnsi="Arial" w:cs="Arial"/>
          <w:lang w:val="mn-MN"/>
        </w:rPr>
        <w:t>Дээд боловсролын сург</w:t>
      </w:r>
      <w:r w:rsidR="006F3A8F" w:rsidRPr="00695B72">
        <w:rPr>
          <w:rFonts w:ascii="Arial" w:hAnsi="Arial" w:cs="Arial"/>
          <w:lang w:val="mn-MN"/>
        </w:rPr>
        <w:t xml:space="preserve">алтын байгууллагад суралцагчийн </w:t>
      </w:r>
      <w:r w:rsidR="00822B4D" w:rsidRPr="00695B72">
        <w:rPr>
          <w:rFonts w:ascii="Arial" w:hAnsi="Arial" w:cs="Arial"/>
          <w:lang w:val="mn-MN"/>
        </w:rPr>
        <w:t>үнэлгээний</w:t>
      </w:r>
      <w:r w:rsidR="00913D17" w:rsidRPr="00695B72">
        <w:rPr>
          <w:rFonts w:ascii="Arial" w:hAnsi="Arial" w:cs="Arial"/>
          <w:lang w:val="mn-MN"/>
        </w:rPr>
        <w:t xml:space="preserve"> </w:t>
      </w:r>
      <w:r w:rsidR="00745E6A" w:rsidRPr="00695B72">
        <w:rPr>
          <w:rFonts w:ascii="Arial" w:hAnsi="Arial" w:cs="Arial"/>
          <w:lang w:val="mn-MN"/>
        </w:rPr>
        <w:t xml:space="preserve">үлгэрчилсэн </w:t>
      </w:r>
      <w:r w:rsidR="00913D17" w:rsidRPr="00695B72">
        <w:rPr>
          <w:rFonts w:ascii="Arial" w:hAnsi="Arial" w:cs="Arial"/>
          <w:lang w:val="mn-MN"/>
        </w:rPr>
        <w:t xml:space="preserve">журмыг боловсролын асуудал эрхэлсэн </w:t>
      </w:r>
      <w:r w:rsidR="00B33F57" w:rsidRPr="00695B72">
        <w:rPr>
          <w:rFonts w:ascii="Arial" w:hAnsi="Arial" w:cs="Arial"/>
          <w:lang w:val="mn-MN"/>
        </w:rPr>
        <w:t>Засгийн газрын гишүүн</w:t>
      </w:r>
      <w:r w:rsidR="003C446D" w:rsidRPr="00695B72">
        <w:rPr>
          <w:rFonts w:ascii="Arial" w:hAnsi="Arial" w:cs="Arial"/>
          <w:lang w:val="mn-MN"/>
        </w:rPr>
        <w:t xml:space="preserve"> батална</w:t>
      </w:r>
      <w:r w:rsidR="00913D17" w:rsidRPr="00695B72">
        <w:rPr>
          <w:rFonts w:ascii="Arial" w:hAnsi="Arial" w:cs="Arial"/>
          <w:lang w:val="mn-MN"/>
        </w:rPr>
        <w:t>.</w:t>
      </w:r>
    </w:p>
    <w:p w14:paraId="6B306296" w14:textId="77777777" w:rsidR="005A6041" w:rsidRPr="00695B72" w:rsidRDefault="005A6041" w:rsidP="00C54759">
      <w:pPr>
        <w:ind w:firstLine="720"/>
        <w:jc w:val="both"/>
        <w:rPr>
          <w:rFonts w:ascii="Arial" w:hAnsi="Arial" w:cs="Arial"/>
          <w:lang w:val="mn-MN"/>
        </w:rPr>
      </w:pPr>
    </w:p>
    <w:p w14:paraId="52342DC0" w14:textId="69406C18" w:rsidR="00BB7E15" w:rsidRPr="00695B72" w:rsidRDefault="00862AAA" w:rsidP="00683F3A">
      <w:pPr>
        <w:ind w:firstLine="720"/>
        <w:jc w:val="both"/>
        <w:rPr>
          <w:rFonts w:ascii="Arial" w:hAnsi="Arial" w:cs="Arial"/>
          <w:lang w:val="mn-MN"/>
        </w:rPr>
      </w:pPr>
      <w:r w:rsidRPr="00695B72">
        <w:rPr>
          <w:rFonts w:ascii="Arial" w:hAnsi="Arial" w:cs="Arial"/>
          <w:lang w:val="mn-MN"/>
        </w:rPr>
        <w:t>15</w:t>
      </w:r>
      <w:r w:rsidR="00C43A34" w:rsidRPr="00695B72">
        <w:rPr>
          <w:rFonts w:ascii="Arial" w:hAnsi="Arial" w:cs="Arial"/>
          <w:lang w:val="mn-MN"/>
        </w:rPr>
        <w:t>.</w:t>
      </w:r>
      <w:r w:rsidR="006D2BB3" w:rsidRPr="00695B72">
        <w:rPr>
          <w:rFonts w:ascii="Arial" w:hAnsi="Arial" w:cs="Arial"/>
          <w:lang w:val="mn-MN"/>
        </w:rPr>
        <w:t>5</w:t>
      </w:r>
      <w:r w:rsidR="00C43A34" w:rsidRPr="00695B72">
        <w:rPr>
          <w:rFonts w:ascii="Arial" w:hAnsi="Arial" w:cs="Arial"/>
          <w:lang w:val="mn-MN"/>
        </w:rPr>
        <w:t>.</w:t>
      </w:r>
      <w:r w:rsidR="00BB7E15" w:rsidRPr="00695B72">
        <w:rPr>
          <w:rFonts w:ascii="Arial" w:hAnsi="Arial" w:cs="Arial"/>
          <w:lang w:val="mn-MN"/>
        </w:rPr>
        <w:t xml:space="preserve">Магистрын хамгаалуулах зөвлөлийг тухайн дээд боловсролын сургалтын байгууллагын дотоод журмаар, докторын хамгаалуулах зөвлөлийг боловсролын асуудал эрхэлсэн төрийн захиргааны төв байгууллагын </w:t>
      </w:r>
      <w:r w:rsidR="00683F3A" w:rsidRPr="00695B72">
        <w:rPr>
          <w:rFonts w:ascii="Arial" w:hAnsi="Arial" w:cs="Arial"/>
          <w:lang w:val="mn-MN"/>
        </w:rPr>
        <w:t>баталсан</w:t>
      </w:r>
      <w:r w:rsidR="00BB7E15" w:rsidRPr="00695B72">
        <w:rPr>
          <w:rFonts w:ascii="Arial" w:hAnsi="Arial" w:cs="Arial"/>
          <w:lang w:val="mn-MN"/>
        </w:rPr>
        <w:t xml:space="preserve"> журмаар зохицуулна.</w:t>
      </w:r>
    </w:p>
    <w:p w14:paraId="607C570B" w14:textId="1D24331D" w:rsidR="00BD24F8" w:rsidRPr="00695B72" w:rsidRDefault="00BD24F8" w:rsidP="00C54759">
      <w:pPr>
        <w:ind w:firstLine="720"/>
        <w:jc w:val="both"/>
        <w:rPr>
          <w:rFonts w:ascii="Arial" w:hAnsi="Arial" w:cs="Arial"/>
          <w:strike/>
          <w:lang w:val="mn-MN"/>
        </w:rPr>
      </w:pPr>
    </w:p>
    <w:p w14:paraId="3D462917" w14:textId="5A48EE15" w:rsidR="000802C7" w:rsidRPr="00695B72" w:rsidRDefault="00862AAA" w:rsidP="00C54759">
      <w:pPr>
        <w:ind w:firstLine="720"/>
        <w:rPr>
          <w:rFonts w:ascii="Arial" w:hAnsi="Arial" w:cs="Arial"/>
          <w:b/>
          <w:bCs/>
          <w:lang w:val="mn-MN"/>
        </w:rPr>
      </w:pPr>
      <w:r w:rsidRPr="00695B72">
        <w:rPr>
          <w:rFonts w:ascii="Arial" w:hAnsi="Arial" w:cs="Arial"/>
          <w:b/>
          <w:bCs/>
          <w:lang w:val="mn-MN"/>
        </w:rPr>
        <w:t>16</w:t>
      </w:r>
      <w:r w:rsidR="008B34F3" w:rsidRPr="00695B72">
        <w:rPr>
          <w:rFonts w:ascii="Arial" w:hAnsi="Arial" w:cs="Arial"/>
          <w:b/>
          <w:bCs/>
          <w:lang w:val="mn-MN"/>
        </w:rPr>
        <w:t xml:space="preserve"> </w:t>
      </w:r>
      <w:r w:rsidR="000802C7" w:rsidRPr="00695B72">
        <w:rPr>
          <w:rFonts w:ascii="Arial" w:hAnsi="Arial" w:cs="Arial"/>
          <w:b/>
          <w:bCs/>
          <w:lang w:val="mn-MN"/>
        </w:rPr>
        <w:t>дугаар зүйл</w:t>
      </w:r>
      <w:r w:rsidR="00732372" w:rsidRPr="00695B72">
        <w:rPr>
          <w:rFonts w:ascii="Arial" w:hAnsi="Arial" w:cs="Arial"/>
          <w:b/>
          <w:bCs/>
          <w:lang w:val="mn-MN"/>
        </w:rPr>
        <w:t>.Дээд боловсролын сургалтын байгууллагын</w:t>
      </w:r>
      <w:r w:rsidR="000802C7" w:rsidRPr="00695B72">
        <w:rPr>
          <w:rFonts w:ascii="Arial" w:hAnsi="Arial" w:cs="Arial"/>
          <w:b/>
          <w:bCs/>
          <w:lang w:val="mn-MN"/>
        </w:rPr>
        <w:t xml:space="preserve"> </w:t>
      </w:r>
      <w:r w:rsidR="00732372" w:rsidRPr="00695B72">
        <w:rPr>
          <w:rFonts w:ascii="Arial" w:hAnsi="Arial" w:cs="Arial"/>
          <w:b/>
          <w:bCs/>
          <w:lang w:val="mn-MN"/>
        </w:rPr>
        <w:t>б</w:t>
      </w:r>
      <w:r w:rsidR="000802C7" w:rsidRPr="00695B72">
        <w:rPr>
          <w:rFonts w:ascii="Arial" w:hAnsi="Arial" w:cs="Arial"/>
          <w:b/>
          <w:bCs/>
          <w:lang w:val="mn-MN"/>
        </w:rPr>
        <w:t>агш</w:t>
      </w:r>
    </w:p>
    <w:p w14:paraId="40C6422E" w14:textId="10E5C4D7" w:rsidR="00E40F67" w:rsidRPr="00695B72" w:rsidRDefault="00E40F67" w:rsidP="00C54759">
      <w:pPr>
        <w:ind w:firstLine="720"/>
        <w:rPr>
          <w:rFonts w:ascii="Arial" w:hAnsi="Arial" w:cs="Arial"/>
          <w:b/>
          <w:bCs/>
          <w:lang w:val="mn-MN"/>
        </w:rPr>
      </w:pPr>
    </w:p>
    <w:p w14:paraId="47A33E75" w14:textId="2CCD72AA" w:rsidR="000802C7" w:rsidRPr="00695B72" w:rsidRDefault="00862AAA" w:rsidP="00C54759">
      <w:pPr>
        <w:ind w:firstLine="720"/>
        <w:jc w:val="both"/>
        <w:rPr>
          <w:rFonts w:ascii="Arial" w:hAnsi="Arial" w:cs="Arial"/>
          <w:lang w:val="mn-MN"/>
        </w:rPr>
      </w:pPr>
      <w:r w:rsidRPr="00695B72">
        <w:rPr>
          <w:rFonts w:ascii="Arial" w:hAnsi="Arial" w:cs="Arial"/>
          <w:lang w:val="mn-MN"/>
        </w:rPr>
        <w:t>16</w:t>
      </w:r>
      <w:r w:rsidR="000802C7" w:rsidRPr="00695B72">
        <w:rPr>
          <w:rFonts w:ascii="Arial" w:hAnsi="Arial" w:cs="Arial"/>
          <w:lang w:val="mn-MN"/>
        </w:rPr>
        <w:t>.</w:t>
      </w:r>
      <w:r w:rsidR="00610D75" w:rsidRPr="00695B72">
        <w:rPr>
          <w:rFonts w:ascii="Arial" w:hAnsi="Arial" w:cs="Arial"/>
          <w:lang w:val="mn-MN"/>
        </w:rPr>
        <w:t>1</w:t>
      </w:r>
      <w:r w:rsidR="000802C7" w:rsidRPr="00695B72">
        <w:rPr>
          <w:rFonts w:ascii="Arial" w:hAnsi="Arial" w:cs="Arial"/>
          <w:lang w:val="mn-MN"/>
        </w:rPr>
        <w:t>.</w:t>
      </w:r>
      <w:r w:rsidR="009532DF" w:rsidRPr="00695B72">
        <w:rPr>
          <w:rFonts w:ascii="Arial" w:hAnsi="Arial" w:cs="Arial"/>
          <w:lang w:val="mn-MN"/>
        </w:rPr>
        <w:t xml:space="preserve">Ахисан </w:t>
      </w:r>
      <w:r w:rsidR="00BD49F3" w:rsidRPr="00695B72">
        <w:rPr>
          <w:rFonts w:ascii="Arial" w:hAnsi="Arial" w:cs="Arial"/>
          <w:lang w:val="mn-MN"/>
        </w:rPr>
        <w:t>түвшний сургалтын хичээлийг</w:t>
      </w:r>
      <w:r w:rsidR="009532DF" w:rsidRPr="00695B72">
        <w:rPr>
          <w:rFonts w:ascii="Arial" w:hAnsi="Arial" w:cs="Arial"/>
          <w:lang w:val="mn-MN"/>
        </w:rPr>
        <w:t xml:space="preserve"> </w:t>
      </w:r>
      <w:r w:rsidR="00A22871" w:rsidRPr="00695B72">
        <w:rPr>
          <w:rFonts w:ascii="Arial" w:hAnsi="Arial" w:cs="Arial"/>
          <w:lang w:val="mn-MN"/>
        </w:rPr>
        <w:t>доктор</w:t>
      </w:r>
      <w:r w:rsidR="000802C7" w:rsidRPr="00695B72">
        <w:rPr>
          <w:rFonts w:ascii="Arial" w:hAnsi="Arial" w:cs="Arial"/>
          <w:lang w:val="mn-MN"/>
        </w:rPr>
        <w:t>ын зэрэг</w:t>
      </w:r>
      <w:r w:rsidR="009532DF" w:rsidRPr="00695B72">
        <w:rPr>
          <w:rFonts w:ascii="Arial" w:hAnsi="Arial" w:cs="Arial"/>
          <w:lang w:val="mn-MN"/>
        </w:rPr>
        <w:t>тэй</w:t>
      </w:r>
      <w:r w:rsidR="000802C7" w:rsidRPr="00695B72">
        <w:rPr>
          <w:rFonts w:ascii="Arial" w:hAnsi="Arial" w:cs="Arial"/>
          <w:lang w:val="mn-MN"/>
        </w:rPr>
        <w:t xml:space="preserve"> багш заана.</w:t>
      </w:r>
    </w:p>
    <w:p w14:paraId="237E614C" w14:textId="77777777" w:rsidR="000802C7" w:rsidRPr="00695B72" w:rsidRDefault="000802C7" w:rsidP="00C54759">
      <w:pPr>
        <w:ind w:firstLine="720"/>
        <w:jc w:val="both"/>
        <w:rPr>
          <w:rFonts w:ascii="Arial" w:hAnsi="Arial" w:cs="Arial"/>
          <w:lang w:val="mn-MN"/>
        </w:rPr>
      </w:pPr>
    </w:p>
    <w:p w14:paraId="5C9FE5F2" w14:textId="6D220EC2" w:rsidR="000802C7" w:rsidRPr="00695B72" w:rsidRDefault="00862AAA" w:rsidP="00C54759">
      <w:pPr>
        <w:ind w:firstLine="720"/>
        <w:jc w:val="both"/>
        <w:rPr>
          <w:rFonts w:ascii="Arial" w:hAnsi="Arial" w:cs="Arial"/>
          <w:lang w:val="mn-MN"/>
        </w:rPr>
      </w:pPr>
      <w:r w:rsidRPr="00695B72">
        <w:rPr>
          <w:rFonts w:ascii="Arial" w:hAnsi="Arial" w:cs="Arial"/>
          <w:lang w:val="mn-MN"/>
        </w:rPr>
        <w:t>16</w:t>
      </w:r>
      <w:r w:rsidR="006F3A8F" w:rsidRPr="00695B72">
        <w:rPr>
          <w:rFonts w:ascii="Arial" w:hAnsi="Arial" w:cs="Arial"/>
          <w:lang w:val="mn-MN"/>
        </w:rPr>
        <w:t>.2.</w:t>
      </w:r>
      <w:r w:rsidR="002B359D" w:rsidRPr="00695B72">
        <w:rPr>
          <w:rFonts w:ascii="Arial" w:hAnsi="Arial" w:cs="Arial"/>
          <w:lang w:val="mn-MN"/>
        </w:rPr>
        <w:t>Д</w:t>
      </w:r>
      <w:r w:rsidR="006F3A8F" w:rsidRPr="00695B72">
        <w:rPr>
          <w:rFonts w:ascii="Arial" w:hAnsi="Arial" w:cs="Arial"/>
          <w:lang w:val="mn-MN"/>
        </w:rPr>
        <w:t xml:space="preserve">ээд боловсролын сургалтын байгууллагад семинар, дадлага, лабораторийн хичээлийг </w:t>
      </w:r>
      <w:r w:rsidR="002B359D" w:rsidRPr="00695B72">
        <w:rPr>
          <w:rFonts w:ascii="Arial" w:hAnsi="Arial" w:cs="Arial"/>
          <w:lang w:val="mn-MN"/>
        </w:rPr>
        <w:t xml:space="preserve">тухайн мэргэжлийн чиглэлээр </w:t>
      </w:r>
      <w:r w:rsidR="006F3A8F" w:rsidRPr="00695B72">
        <w:rPr>
          <w:rFonts w:ascii="Arial" w:hAnsi="Arial" w:cs="Arial"/>
          <w:lang w:val="mn-MN"/>
        </w:rPr>
        <w:t xml:space="preserve">мэргэшсэн, </w:t>
      </w:r>
      <w:r w:rsidR="002B359D" w:rsidRPr="00695B72">
        <w:rPr>
          <w:rFonts w:ascii="Arial" w:hAnsi="Arial" w:cs="Arial"/>
          <w:lang w:val="mn-MN"/>
        </w:rPr>
        <w:t>зөвлөх,</w:t>
      </w:r>
      <w:r w:rsidR="002149B1" w:rsidRPr="00695B72">
        <w:rPr>
          <w:rFonts w:ascii="Arial" w:hAnsi="Arial" w:cs="Arial"/>
          <w:lang w:val="mn-MN"/>
        </w:rPr>
        <w:t xml:space="preserve"> </w:t>
      </w:r>
      <w:r w:rsidR="004C00C0" w:rsidRPr="00695B72">
        <w:rPr>
          <w:rFonts w:ascii="Arial" w:hAnsi="Arial" w:cs="Arial"/>
          <w:lang w:val="mn-MN"/>
        </w:rPr>
        <w:t>дадлага, туршлагатай</w:t>
      </w:r>
      <w:r w:rsidR="00470557" w:rsidRPr="00695B72">
        <w:rPr>
          <w:rFonts w:ascii="Arial" w:hAnsi="Arial" w:cs="Arial"/>
          <w:lang w:val="mn-MN"/>
        </w:rPr>
        <w:t xml:space="preserve"> </w:t>
      </w:r>
      <w:r w:rsidR="002B359D" w:rsidRPr="00695B72">
        <w:rPr>
          <w:rFonts w:ascii="Arial" w:hAnsi="Arial" w:cs="Arial"/>
          <w:lang w:val="mn-MN"/>
        </w:rPr>
        <w:t>мэргэжилтэн</w:t>
      </w:r>
      <w:r w:rsidR="006F3A8F" w:rsidRPr="00695B72">
        <w:rPr>
          <w:rFonts w:ascii="Arial" w:hAnsi="Arial" w:cs="Arial"/>
          <w:lang w:val="mn-MN"/>
        </w:rPr>
        <w:t xml:space="preserve"> удирдаж болно.</w:t>
      </w:r>
    </w:p>
    <w:p w14:paraId="12B26EEA" w14:textId="77777777" w:rsidR="000802C7" w:rsidRPr="00695B72" w:rsidRDefault="000802C7" w:rsidP="00C54759">
      <w:pPr>
        <w:ind w:firstLine="720"/>
        <w:jc w:val="both"/>
        <w:rPr>
          <w:rFonts w:ascii="Arial" w:hAnsi="Arial" w:cs="Arial"/>
          <w:lang w:val="mn-MN"/>
        </w:rPr>
      </w:pPr>
    </w:p>
    <w:p w14:paraId="7D454DC7" w14:textId="0F6EB524" w:rsidR="000802C7" w:rsidRPr="00695B72" w:rsidRDefault="00862AAA" w:rsidP="00C54759">
      <w:pPr>
        <w:ind w:firstLine="720"/>
        <w:jc w:val="both"/>
        <w:rPr>
          <w:rFonts w:ascii="Arial" w:hAnsi="Arial" w:cs="Arial"/>
          <w:lang w:val="mn-MN"/>
        </w:rPr>
      </w:pPr>
      <w:r w:rsidRPr="00695B72">
        <w:rPr>
          <w:rFonts w:ascii="Arial" w:hAnsi="Arial" w:cs="Arial"/>
          <w:lang w:val="mn-MN"/>
        </w:rPr>
        <w:t>16</w:t>
      </w:r>
      <w:r w:rsidR="000802C7" w:rsidRPr="00695B72">
        <w:rPr>
          <w:rFonts w:ascii="Arial" w:hAnsi="Arial" w:cs="Arial"/>
          <w:lang w:val="mn-MN"/>
        </w:rPr>
        <w:t>.</w:t>
      </w:r>
      <w:r w:rsidR="00610D75" w:rsidRPr="00695B72">
        <w:rPr>
          <w:rFonts w:ascii="Arial" w:hAnsi="Arial" w:cs="Arial"/>
          <w:lang w:val="mn-MN"/>
        </w:rPr>
        <w:t>3</w:t>
      </w:r>
      <w:r w:rsidR="000802C7" w:rsidRPr="00695B72">
        <w:rPr>
          <w:rFonts w:ascii="Arial" w:hAnsi="Arial" w:cs="Arial"/>
          <w:lang w:val="mn-MN"/>
        </w:rPr>
        <w:t>.Дээд боловсролын</w:t>
      </w:r>
      <w:r w:rsidR="007362EE" w:rsidRPr="00695B72">
        <w:rPr>
          <w:rFonts w:ascii="Arial" w:hAnsi="Arial" w:cs="Arial"/>
          <w:lang w:val="mn-MN"/>
        </w:rPr>
        <w:t xml:space="preserve"> сургалтын </w:t>
      </w:r>
      <w:r w:rsidR="000802C7" w:rsidRPr="00695B72">
        <w:rPr>
          <w:rFonts w:ascii="Arial" w:hAnsi="Arial" w:cs="Arial"/>
          <w:lang w:val="mn-MN"/>
        </w:rPr>
        <w:t>байгууллагын</w:t>
      </w:r>
      <w:r w:rsidR="00CB374C" w:rsidRPr="00695B72">
        <w:rPr>
          <w:rFonts w:ascii="Arial" w:hAnsi="Arial" w:cs="Arial"/>
          <w:lang w:val="mn-MN"/>
        </w:rPr>
        <w:t xml:space="preserve"> багш нь </w:t>
      </w:r>
      <w:r w:rsidR="007362EE" w:rsidRPr="00695B72">
        <w:rPr>
          <w:rFonts w:ascii="Arial" w:hAnsi="Arial" w:cs="Arial"/>
          <w:lang w:val="mn-MN"/>
        </w:rPr>
        <w:t>багшийн мэргэжил эзэмшээгүй</w:t>
      </w:r>
      <w:r w:rsidR="00CB374C" w:rsidRPr="00695B72">
        <w:rPr>
          <w:rFonts w:ascii="Arial" w:hAnsi="Arial" w:cs="Arial"/>
          <w:lang w:val="mn-MN"/>
        </w:rPr>
        <w:t xml:space="preserve"> бол</w:t>
      </w:r>
      <w:r w:rsidR="007362EE" w:rsidRPr="00695B72">
        <w:rPr>
          <w:rFonts w:ascii="Arial" w:hAnsi="Arial" w:cs="Arial"/>
          <w:lang w:val="mn-MN"/>
        </w:rPr>
        <w:t xml:space="preserve"> </w:t>
      </w:r>
      <w:r w:rsidR="000802C7" w:rsidRPr="00695B72">
        <w:rPr>
          <w:rFonts w:ascii="Arial" w:hAnsi="Arial" w:cs="Arial"/>
          <w:lang w:val="mn-MN"/>
        </w:rPr>
        <w:t>заах арга зүй</w:t>
      </w:r>
      <w:r w:rsidR="007362EE" w:rsidRPr="00695B72">
        <w:rPr>
          <w:rFonts w:ascii="Arial" w:hAnsi="Arial" w:cs="Arial"/>
          <w:lang w:val="mn-MN"/>
        </w:rPr>
        <w:t>н сургалтад</w:t>
      </w:r>
      <w:r w:rsidR="001B15A5" w:rsidRPr="00695B72">
        <w:rPr>
          <w:rFonts w:ascii="Arial" w:hAnsi="Arial" w:cs="Arial"/>
          <w:lang w:val="mn-MN"/>
        </w:rPr>
        <w:t xml:space="preserve"> </w:t>
      </w:r>
      <w:r w:rsidR="007362EE" w:rsidRPr="00695B72">
        <w:rPr>
          <w:rFonts w:ascii="Arial" w:hAnsi="Arial" w:cs="Arial"/>
          <w:lang w:val="mn-MN"/>
        </w:rPr>
        <w:t>хамрагда</w:t>
      </w:r>
      <w:r w:rsidR="000802C7" w:rsidRPr="00695B72">
        <w:rPr>
          <w:rFonts w:ascii="Arial" w:hAnsi="Arial" w:cs="Arial"/>
          <w:lang w:val="mn-MN"/>
        </w:rPr>
        <w:t>на.</w:t>
      </w:r>
    </w:p>
    <w:p w14:paraId="5989CF6F" w14:textId="77777777" w:rsidR="00E224B3" w:rsidRPr="00695B72" w:rsidRDefault="00E224B3" w:rsidP="00C54759">
      <w:pPr>
        <w:ind w:firstLine="720"/>
        <w:jc w:val="both"/>
        <w:rPr>
          <w:rFonts w:ascii="Arial" w:hAnsi="Arial" w:cs="Arial"/>
          <w:lang w:val="mn-MN"/>
        </w:rPr>
      </w:pPr>
    </w:p>
    <w:p w14:paraId="66C5B577" w14:textId="474A4F3F" w:rsidR="000802C7" w:rsidRPr="00695B72" w:rsidRDefault="00862AAA" w:rsidP="00C54759">
      <w:pPr>
        <w:ind w:firstLine="720"/>
        <w:jc w:val="both"/>
        <w:rPr>
          <w:rFonts w:ascii="Arial" w:hAnsi="Arial" w:cs="Arial"/>
          <w:lang w:val="mn-MN"/>
        </w:rPr>
      </w:pPr>
      <w:r w:rsidRPr="00695B72">
        <w:rPr>
          <w:rFonts w:ascii="Arial" w:hAnsi="Arial" w:cs="Arial"/>
          <w:lang w:val="mn-MN"/>
        </w:rPr>
        <w:t>16</w:t>
      </w:r>
      <w:r w:rsidR="000802C7" w:rsidRPr="00695B72">
        <w:rPr>
          <w:rFonts w:ascii="Arial" w:hAnsi="Arial" w:cs="Arial"/>
          <w:lang w:val="mn-MN"/>
        </w:rPr>
        <w:t>.</w:t>
      </w:r>
      <w:r w:rsidR="00610D75" w:rsidRPr="00695B72">
        <w:rPr>
          <w:rFonts w:ascii="Arial" w:hAnsi="Arial" w:cs="Arial"/>
          <w:lang w:val="mn-MN"/>
        </w:rPr>
        <w:t>4</w:t>
      </w:r>
      <w:r w:rsidR="000802C7" w:rsidRPr="00695B72">
        <w:rPr>
          <w:rFonts w:ascii="Arial" w:hAnsi="Arial" w:cs="Arial"/>
          <w:lang w:val="mn-MN"/>
        </w:rPr>
        <w:t xml:space="preserve">.Дээд боловсролын </w:t>
      </w:r>
      <w:r w:rsidR="00CB374C" w:rsidRPr="00695B72">
        <w:rPr>
          <w:rFonts w:ascii="Arial" w:hAnsi="Arial" w:cs="Arial"/>
          <w:lang w:val="mn-MN"/>
        </w:rPr>
        <w:t xml:space="preserve">сургалтын </w:t>
      </w:r>
      <w:r w:rsidR="000802C7" w:rsidRPr="00695B72">
        <w:rPr>
          <w:rFonts w:ascii="Arial" w:hAnsi="Arial" w:cs="Arial"/>
          <w:lang w:val="mn-MN"/>
        </w:rPr>
        <w:t>байгууллагын багшийн албан тушаал нь профессор, дэд профессор, ахлах багш, багш, дадлагажигч багш</w:t>
      </w:r>
      <w:r w:rsidR="00CB374C" w:rsidRPr="00695B72">
        <w:rPr>
          <w:rFonts w:ascii="Arial" w:hAnsi="Arial" w:cs="Arial"/>
          <w:lang w:val="mn-MN"/>
        </w:rPr>
        <w:t>ийн зэрэг</w:t>
      </w:r>
      <w:r w:rsidR="001C5D03" w:rsidRPr="00695B72">
        <w:rPr>
          <w:rFonts w:ascii="Arial" w:hAnsi="Arial" w:cs="Arial"/>
          <w:lang w:val="mn-MN"/>
        </w:rPr>
        <w:t>лэл</w:t>
      </w:r>
      <w:r w:rsidR="00CB374C" w:rsidRPr="00695B72">
        <w:rPr>
          <w:rFonts w:ascii="Arial" w:hAnsi="Arial" w:cs="Arial"/>
          <w:lang w:val="mn-MN"/>
        </w:rPr>
        <w:t>тэй</w:t>
      </w:r>
      <w:r w:rsidR="000802C7" w:rsidRPr="00695B72">
        <w:rPr>
          <w:rFonts w:ascii="Arial" w:hAnsi="Arial" w:cs="Arial"/>
          <w:lang w:val="mn-MN"/>
        </w:rPr>
        <w:t xml:space="preserve"> байна.</w:t>
      </w:r>
    </w:p>
    <w:p w14:paraId="12292242" w14:textId="37183139" w:rsidR="00E46C08" w:rsidRPr="00695B72" w:rsidRDefault="00E46C08" w:rsidP="00C54759">
      <w:pPr>
        <w:ind w:firstLine="567"/>
        <w:jc w:val="both"/>
        <w:rPr>
          <w:rFonts w:ascii="Arial" w:hAnsi="Arial" w:cs="Arial"/>
          <w:lang w:val="mn-MN"/>
        </w:rPr>
      </w:pPr>
    </w:p>
    <w:p w14:paraId="04128BC7" w14:textId="76D8CC1D" w:rsidR="00CB374C" w:rsidRPr="00695B72" w:rsidRDefault="00862AAA" w:rsidP="00C54759">
      <w:pPr>
        <w:ind w:firstLine="567"/>
        <w:rPr>
          <w:rFonts w:ascii="Arial" w:hAnsi="Arial" w:cs="Arial"/>
          <w:b/>
          <w:bCs/>
          <w:lang w:val="mn-MN"/>
        </w:rPr>
      </w:pPr>
      <w:r w:rsidRPr="00695B72">
        <w:rPr>
          <w:rFonts w:ascii="Arial" w:hAnsi="Arial" w:cs="Arial"/>
          <w:b/>
          <w:bCs/>
          <w:lang w:val="mn-MN"/>
        </w:rPr>
        <w:t>17 дугаар</w:t>
      </w:r>
      <w:r w:rsidR="00887726" w:rsidRPr="00695B72">
        <w:rPr>
          <w:rFonts w:ascii="Arial" w:hAnsi="Arial" w:cs="Arial"/>
          <w:b/>
          <w:bCs/>
          <w:lang w:val="mn-MN"/>
        </w:rPr>
        <w:t xml:space="preserve"> </w:t>
      </w:r>
      <w:r w:rsidR="000802C7" w:rsidRPr="00695B72">
        <w:rPr>
          <w:rFonts w:ascii="Arial" w:hAnsi="Arial" w:cs="Arial"/>
          <w:b/>
          <w:bCs/>
          <w:lang w:val="mn-MN"/>
        </w:rPr>
        <w:t>зүйл.</w:t>
      </w:r>
      <w:r w:rsidR="00887726" w:rsidRPr="00695B72">
        <w:rPr>
          <w:rFonts w:ascii="Arial" w:hAnsi="Arial" w:cs="Arial"/>
          <w:b/>
          <w:bCs/>
          <w:lang w:val="mn-MN"/>
        </w:rPr>
        <w:t>Б</w:t>
      </w:r>
      <w:r w:rsidR="000802C7" w:rsidRPr="00695B72">
        <w:rPr>
          <w:rFonts w:ascii="Arial" w:hAnsi="Arial" w:cs="Arial"/>
          <w:b/>
          <w:bCs/>
          <w:lang w:val="mn-MN"/>
        </w:rPr>
        <w:t xml:space="preserve">агшийн </w:t>
      </w:r>
      <w:r w:rsidR="00CB374C" w:rsidRPr="00695B72">
        <w:rPr>
          <w:rFonts w:ascii="Arial" w:hAnsi="Arial" w:cs="Arial"/>
          <w:b/>
          <w:bCs/>
          <w:lang w:val="mn-MN"/>
        </w:rPr>
        <w:t>эрх, үүрэг</w:t>
      </w:r>
    </w:p>
    <w:p w14:paraId="1ED505EE" w14:textId="77777777" w:rsidR="00E46C08" w:rsidRPr="00695B72" w:rsidRDefault="00E46C08" w:rsidP="00C54759">
      <w:pPr>
        <w:jc w:val="both"/>
        <w:rPr>
          <w:rFonts w:ascii="Arial" w:hAnsi="Arial" w:cs="Arial"/>
          <w:lang w:val="mn-MN"/>
        </w:rPr>
      </w:pPr>
    </w:p>
    <w:p w14:paraId="20D3B042" w14:textId="171629E6" w:rsidR="00342D06" w:rsidRPr="00695B72" w:rsidRDefault="00862AAA" w:rsidP="00C54759">
      <w:pPr>
        <w:ind w:firstLine="567"/>
        <w:jc w:val="both"/>
        <w:rPr>
          <w:rFonts w:ascii="Arial" w:hAnsi="Arial" w:cs="Arial"/>
          <w:lang w:val="mn-MN"/>
        </w:rPr>
      </w:pPr>
      <w:r w:rsidRPr="00695B72">
        <w:rPr>
          <w:rFonts w:ascii="Arial" w:hAnsi="Arial" w:cs="Arial"/>
          <w:lang w:val="mn-MN"/>
        </w:rPr>
        <w:t>17</w:t>
      </w:r>
      <w:r w:rsidR="000802C7" w:rsidRPr="00695B72">
        <w:rPr>
          <w:rFonts w:ascii="Arial" w:hAnsi="Arial" w:cs="Arial"/>
          <w:lang w:val="mn-MN"/>
        </w:rPr>
        <w:t>.1</w:t>
      </w:r>
      <w:r w:rsidR="00CD73EA" w:rsidRPr="00695B72">
        <w:rPr>
          <w:rFonts w:ascii="Arial" w:hAnsi="Arial" w:cs="Arial"/>
          <w:lang w:val="mn-MN"/>
        </w:rPr>
        <w:t>.Б</w:t>
      </w:r>
      <w:r w:rsidR="000802C7" w:rsidRPr="00695B72">
        <w:rPr>
          <w:rFonts w:ascii="Arial" w:hAnsi="Arial" w:cs="Arial"/>
          <w:lang w:val="mn-MN"/>
        </w:rPr>
        <w:t>агш нь</w:t>
      </w:r>
      <w:r w:rsidR="00CB374C" w:rsidRPr="00695B72">
        <w:rPr>
          <w:rFonts w:ascii="Arial" w:hAnsi="Arial" w:cs="Arial"/>
          <w:lang w:val="mn-MN"/>
        </w:rPr>
        <w:t xml:space="preserve"> </w:t>
      </w:r>
      <w:r w:rsidR="000802C7" w:rsidRPr="00695B72">
        <w:rPr>
          <w:rFonts w:ascii="Arial" w:hAnsi="Arial" w:cs="Arial"/>
          <w:lang w:val="mn-MN"/>
        </w:rPr>
        <w:t xml:space="preserve">Боловсролын ерөнхий </w:t>
      </w:r>
      <w:r w:rsidR="00D6785D" w:rsidRPr="00695B72">
        <w:rPr>
          <w:rFonts w:ascii="Arial" w:hAnsi="Arial" w:cs="Arial"/>
          <w:lang w:val="mn-MN"/>
        </w:rPr>
        <w:t>хуульд</w:t>
      </w:r>
      <w:r w:rsidR="000802C7" w:rsidRPr="00695B72">
        <w:rPr>
          <w:rFonts w:ascii="Arial" w:hAnsi="Arial" w:cs="Arial"/>
          <w:lang w:val="mn-MN"/>
        </w:rPr>
        <w:t xml:space="preserve"> зааснаас гадна дараах эрх</w:t>
      </w:r>
      <w:r w:rsidR="005D793B" w:rsidRPr="00695B72">
        <w:rPr>
          <w:rFonts w:ascii="Arial" w:hAnsi="Arial" w:cs="Arial"/>
          <w:lang w:val="mn-MN"/>
        </w:rPr>
        <w:t>тэй</w:t>
      </w:r>
      <w:r w:rsidR="00123288" w:rsidRPr="00695B72">
        <w:rPr>
          <w:rFonts w:ascii="Arial" w:hAnsi="Arial" w:cs="Arial"/>
          <w:lang w:val="mn-MN"/>
        </w:rPr>
        <w:t>:</w:t>
      </w:r>
    </w:p>
    <w:p w14:paraId="300F8EB4" w14:textId="77777777" w:rsidR="00342D06" w:rsidRPr="00695B72" w:rsidRDefault="00342D06" w:rsidP="00C54759">
      <w:pPr>
        <w:ind w:firstLine="567"/>
        <w:jc w:val="both"/>
        <w:rPr>
          <w:rFonts w:ascii="Arial" w:hAnsi="Arial" w:cs="Arial"/>
          <w:lang w:val="mn-MN"/>
        </w:rPr>
      </w:pPr>
    </w:p>
    <w:p w14:paraId="5ECA4EDB" w14:textId="55FDF064" w:rsidR="00E74135" w:rsidRPr="00695B72" w:rsidRDefault="00862AAA" w:rsidP="00C54759">
      <w:pPr>
        <w:ind w:left="-90" w:firstLine="1377"/>
        <w:jc w:val="both"/>
        <w:rPr>
          <w:rFonts w:ascii="Arial" w:hAnsi="Arial" w:cs="Arial"/>
          <w:lang w:val="mn-MN"/>
        </w:rPr>
      </w:pPr>
      <w:r w:rsidRPr="00695B72">
        <w:rPr>
          <w:rFonts w:ascii="Arial" w:hAnsi="Arial" w:cs="Arial"/>
          <w:lang w:val="mn-MN"/>
        </w:rPr>
        <w:t>17</w:t>
      </w:r>
      <w:r w:rsidR="000802C7" w:rsidRPr="00695B72">
        <w:rPr>
          <w:rFonts w:ascii="Arial" w:hAnsi="Arial" w:cs="Arial"/>
          <w:lang w:val="mn-MN"/>
        </w:rPr>
        <w:t>.1.1.</w:t>
      </w:r>
      <w:r w:rsidR="00CB7E0A" w:rsidRPr="00695B72">
        <w:rPr>
          <w:rFonts w:ascii="Arial" w:hAnsi="Arial" w:cs="Arial"/>
          <w:lang w:val="mn-MN"/>
        </w:rPr>
        <w:t>эрдмийн зэрэг, цолны нэмэгдэл авах;</w:t>
      </w:r>
    </w:p>
    <w:p w14:paraId="3CA7D60C" w14:textId="7D5680C1" w:rsidR="00E74135" w:rsidRPr="00695B72" w:rsidRDefault="00862AAA" w:rsidP="00C54759">
      <w:pPr>
        <w:ind w:left="567" w:firstLine="720"/>
        <w:jc w:val="both"/>
        <w:rPr>
          <w:rFonts w:ascii="Arial" w:hAnsi="Arial" w:cs="Arial"/>
          <w:lang w:val="mn-MN"/>
        </w:rPr>
      </w:pPr>
      <w:r w:rsidRPr="00695B72">
        <w:rPr>
          <w:rFonts w:ascii="Arial" w:hAnsi="Arial" w:cs="Arial"/>
          <w:lang w:val="mn-MN"/>
        </w:rPr>
        <w:t>17</w:t>
      </w:r>
      <w:r w:rsidR="000802C7" w:rsidRPr="00695B72">
        <w:rPr>
          <w:rFonts w:ascii="Arial" w:hAnsi="Arial" w:cs="Arial"/>
          <w:lang w:val="mn-MN"/>
        </w:rPr>
        <w:t>.1.2.бүтээлийн чөлөө авах;</w:t>
      </w:r>
    </w:p>
    <w:p w14:paraId="29398160" w14:textId="5C7FE21D" w:rsidR="00211873" w:rsidRPr="00695B72" w:rsidRDefault="00862AAA" w:rsidP="00C54759">
      <w:pPr>
        <w:ind w:firstLine="1287"/>
        <w:jc w:val="both"/>
        <w:rPr>
          <w:rFonts w:ascii="Arial" w:hAnsi="Arial" w:cs="Arial"/>
          <w:lang w:val="mn-MN"/>
        </w:rPr>
      </w:pPr>
      <w:r w:rsidRPr="00695B72">
        <w:rPr>
          <w:rFonts w:ascii="Arial" w:hAnsi="Arial" w:cs="Arial"/>
          <w:lang w:val="mn-MN"/>
        </w:rPr>
        <w:t>17</w:t>
      </w:r>
      <w:r w:rsidR="000802C7" w:rsidRPr="00695B72">
        <w:rPr>
          <w:rFonts w:ascii="Arial" w:hAnsi="Arial" w:cs="Arial"/>
          <w:lang w:val="mn-MN"/>
        </w:rPr>
        <w:t>.1.3.</w:t>
      </w:r>
      <w:r w:rsidR="00CB7E0A" w:rsidRPr="00695B72">
        <w:rPr>
          <w:rFonts w:ascii="Arial" w:hAnsi="Arial" w:cs="Arial"/>
          <w:lang w:val="mn-MN"/>
        </w:rPr>
        <w:t>зөвлөх үйлчилгээ үзүүлэх;</w:t>
      </w:r>
    </w:p>
    <w:p w14:paraId="4607AD25" w14:textId="3AB8EFD2" w:rsidR="000802C7" w:rsidRPr="00695B72" w:rsidRDefault="00862AAA" w:rsidP="00C54759">
      <w:pPr>
        <w:ind w:firstLine="1260"/>
        <w:jc w:val="both"/>
        <w:rPr>
          <w:rFonts w:ascii="Arial" w:hAnsi="Arial" w:cs="Arial"/>
          <w:lang w:val="mn-MN"/>
        </w:rPr>
      </w:pPr>
      <w:r w:rsidRPr="00695B72">
        <w:rPr>
          <w:rFonts w:ascii="Arial" w:hAnsi="Arial" w:cs="Arial"/>
          <w:lang w:val="mn-MN"/>
        </w:rPr>
        <w:t>17</w:t>
      </w:r>
      <w:r w:rsidR="000802C7" w:rsidRPr="00695B72">
        <w:rPr>
          <w:rFonts w:ascii="Arial" w:hAnsi="Arial" w:cs="Arial"/>
          <w:lang w:val="mn-MN"/>
        </w:rPr>
        <w:t>.1.4.</w:t>
      </w:r>
      <w:r w:rsidR="00CB7E0A" w:rsidRPr="00695B72">
        <w:rPr>
          <w:rFonts w:ascii="Arial" w:hAnsi="Arial" w:cs="Arial"/>
          <w:lang w:val="mn-MN"/>
        </w:rPr>
        <w:t xml:space="preserve">эрдэм шинжилгээ, судалгааны </w:t>
      </w:r>
      <w:r w:rsidR="00052E04" w:rsidRPr="00695B72">
        <w:rPr>
          <w:rFonts w:ascii="Arial" w:hAnsi="Arial" w:cs="Arial"/>
          <w:lang w:val="mn-MN"/>
        </w:rPr>
        <w:t xml:space="preserve">ажлын </w:t>
      </w:r>
      <w:r w:rsidR="00CB7E0A" w:rsidRPr="00695B72">
        <w:rPr>
          <w:rFonts w:ascii="Arial" w:hAnsi="Arial" w:cs="Arial"/>
          <w:lang w:val="mn-MN"/>
        </w:rPr>
        <w:t xml:space="preserve">үр дүн, технологи, </w:t>
      </w:r>
      <w:proofErr w:type="spellStart"/>
      <w:r w:rsidR="00CB7E0A" w:rsidRPr="00695B72">
        <w:rPr>
          <w:rFonts w:ascii="Arial" w:hAnsi="Arial" w:cs="Arial"/>
          <w:lang w:val="mn-MN"/>
        </w:rPr>
        <w:t>инновацийн</w:t>
      </w:r>
      <w:proofErr w:type="spellEnd"/>
      <w:r w:rsidR="00CB7E0A" w:rsidRPr="00695B72">
        <w:rPr>
          <w:rFonts w:ascii="Arial" w:hAnsi="Arial" w:cs="Arial"/>
          <w:lang w:val="mn-MN"/>
        </w:rPr>
        <w:t xml:space="preserve"> бүтээгдэхүүн, оюуны өмчөө хамгаалуулах, эдийн засгийн </w:t>
      </w:r>
      <w:r w:rsidR="002F7CA3" w:rsidRPr="00695B72">
        <w:rPr>
          <w:rFonts w:ascii="Arial" w:hAnsi="Arial" w:cs="Arial"/>
          <w:lang w:val="mn-MN"/>
        </w:rPr>
        <w:t>эргэлтэд</w:t>
      </w:r>
      <w:r w:rsidR="00CB7E0A" w:rsidRPr="00695B72">
        <w:rPr>
          <w:rFonts w:ascii="Arial" w:hAnsi="Arial" w:cs="Arial"/>
          <w:lang w:val="mn-MN"/>
        </w:rPr>
        <w:t xml:space="preserve"> оруулах</w:t>
      </w:r>
      <w:r w:rsidR="000802C7" w:rsidRPr="00695B72">
        <w:rPr>
          <w:rFonts w:ascii="Arial" w:hAnsi="Arial" w:cs="Arial"/>
          <w:lang w:val="mn-MN"/>
        </w:rPr>
        <w:t>;</w:t>
      </w:r>
    </w:p>
    <w:p w14:paraId="149E795E" w14:textId="77777777" w:rsidR="00E46C08" w:rsidRPr="00695B72" w:rsidRDefault="00E46C08" w:rsidP="00C54759">
      <w:pPr>
        <w:ind w:firstLine="567"/>
        <w:jc w:val="both"/>
        <w:rPr>
          <w:rFonts w:ascii="Arial" w:hAnsi="Arial" w:cs="Arial"/>
          <w:lang w:val="mn-MN"/>
        </w:rPr>
      </w:pPr>
    </w:p>
    <w:p w14:paraId="2F8A3896" w14:textId="0C7F1D8F" w:rsidR="000802C7" w:rsidRPr="00695B72" w:rsidRDefault="00862AAA" w:rsidP="00C54759">
      <w:pPr>
        <w:ind w:firstLine="567"/>
        <w:jc w:val="both"/>
        <w:rPr>
          <w:rFonts w:ascii="Arial" w:hAnsi="Arial" w:cs="Arial"/>
          <w:lang w:val="mn-MN"/>
        </w:rPr>
      </w:pPr>
      <w:r w:rsidRPr="00695B72">
        <w:rPr>
          <w:rFonts w:ascii="Arial" w:hAnsi="Arial" w:cs="Arial"/>
          <w:lang w:val="mn-MN"/>
        </w:rPr>
        <w:t>17</w:t>
      </w:r>
      <w:r w:rsidR="000802C7" w:rsidRPr="00695B72">
        <w:rPr>
          <w:rFonts w:ascii="Arial" w:hAnsi="Arial" w:cs="Arial"/>
          <w:lang w:val="mn-MN"/>
        </w:rPr>
        <w:t>.2.</w:t>
      </w:r>
      <w:r w:rsidR="00CD73EA" w:rsidRPr="00695B72">
        <w:rPr>
          <w:rFonts w:ascii="Arial" w:hAnsi="Arial" w:cs="Arial"/>
          <w:lang w:val="mn-MN"/>
        </w:rPr>
        <w:t>Б</w:t>
      </w:r>
      <w:r w:rsidR="000802C7" w:rsidRPr="00695B72">
        <w:rPr>
          <w:rFonts w:ascii="Arial" w:hAnsi="Arial" w:cs="Arial"/>
          <w:lang w:val="mn-MN"/>
        </w:rPr>
        <w:t xml:space="preserve">агш нь Боловсролын ерөнхий </w:t>
      </w:r>
      <w:r w:rsidR="00D6785D" w:rsidRPr="00695B72">
        <w:rPr>
          <w:rFonts w:ascii="Arial" w:hAnsi="Arial" w:cs="Arial"/>
          <w:lang w:val="mn-MN"/>
        </w:rPr>
        <w:t>хуульд</w:t>
      </w:r>
      <w:r w:rsidR="000802C7" w:rsidRPr="00695B72">
        <w:rPr>
          <w:rFonts w:ascii="Arial" w:hAnsi="Arial" w:cs="Arial"/>
          <w:lang w:val="mn-MN"/>
        </w:rPr>
        <w:t xml:space="preserve"> зааснаас гадна дараах үүрэг</w:t>
      </w:r>
      <w:r w:rsidR="00123288" w:rsidRPr="00695B72">
        <w:rPr>
          <w:rFonts w:ascii="Arial" w:hAnsi="Arial" w:cs="Arial"/>
          <w:lang w:val="mn-MN"/>
        </w:rPr>
        <w:t>тэй:</w:t>
      </w:r>
    </w:p>
    <w:p w14:paraId="6837E69A" w14:textId="77777777" w:rsidR="00E46C08" w:rsidRPr="00695B72" w:rsidRDefault="00E46C08" w:rsidP="00C54759">
      <w:pPr>
        <w:jc w:val="both"/>
        <w:rPr>
          <w:rFonts w:ascii="Arial" w:hAnsi="Arial" w:cs="Arial"/>
          <w:lang w:val="mn-MN"/>
        </w:rPr>
      </w:pPr>
    </w:p>
    <w:p w14:paraId="5C2B2BB7" w14:textId="26B7303D" w:rsidR="000802C7" w:rsidRPr="00695B72" w:rsidRDefault="00862AAA" w:rsidP="00C54759">
      <w:pPr>
        <w:ind w:firstLine="1170"/>
        <w:jc w:val="both"/>
        <w:rPr>
          <w:rFonts w:ascii="Arial" w:hAnsi="Arial" w:cs="Arial"/>
          <w:lang w:val="mn-MN"/>
        </w:rPr>
      </w:pPr>
      <w:r w:rsidRPr="00695B72">
        <w:rPr>
          <w:rFonts w:ascii="Arial" w:hAnsi="Arial" w:cs="Arial"/>
          <w:lang w:val="mn-MN"/>
        </w:rPr>
        <w:t>17</w:t>
      </w:r>
      <w:r w:rsidR="000802C7" w:rsidRPr="00695B72">
        <w:rPr>
          <w:rFonts w:ascii="Arial" w:hAnsi="Arial" w:cs="Arial"/>
          <w:lang w:val="mn-MN"/>
        </w:rPr>
        <w:t>.2.1.</w:t>
      </w:r>
      <w:r w:rsidR="008E17FD" w:rsidRPr="00695B72">
        <w:rPr>
          <w:rFonts w:ascii="Arial" w:hAnsi="Arial" w:cs="Arial"/>
          <w:lang w:val="mn-MN"/>
        </w:rPr>
        <w:t>мэргэжлээрээ нийгэмд</w:t>
      </w:r>
      <w:r w:rsidR="0018259C" w:rsidRPr="00695B72">
        <w:rPr>
          <w:rFonts w:ascii="Arial" w:hAnsi="Arial" w:cs="Arial"/>
          <w:lang w:val="mn-MN"/>
        </w:rPr>
        <w:t xml:space="preserve"> үйлчлэх</w:t>
      </w:r>
      <w:r w:rsidR="008E17FD" w:rsidRPr="00695B72">
        <w:rPr>
          <w:rFonts w:ascii="Arial" w:hAnsi="Arial" w:cs="Arial"/>
          <w:lang w:val="mn-MN"/>
        </w:rPr>
        <w:t xml:space="preserve">, </w:t>
      </w:r>
      <w:r w:rsidR="000802C7" w:rsidRPr="00695B72">
        <w:rPr>
          <w:rFonts w:ascii="Arial" w:hAnsi="Arial" w:cs="Arial"/>
          <w:lang w:val="mn-MN"/>
        </w:rPr>
        <w:t>соё</w:t>
      </w:r>
      <w:r w:rsidR="0018259C" w:rsidRPr="00695B72">
        <w:rPr>
          <w:rFonts w:ascii="Arial" w:hAnsi="Arial" w:cs="Arial"/>
          <w:lang w:val="mn-MN"/>
        </w:rPr>
        <w:t xml:space="preserve">н гэгээрүүлэх, </w:t>
      </w:r>
      <w:r w:rsidR="000802C7" w:rsidRPr="00695B72">
        <w:rPr>
          <w:rFonts w:ascii="Arial" w:hAnsi="Arial" w:cs="Arial"/>
          <w:lang w:val="mn-MN"/>
        </w:rPr>
        <w:t>сурталчлах ажилд оролцох;</w:t>
      </w:r>
    </w:p>
    <w:p w14:paraId="3C9DA399" w14:textId="77777777" w:rsidR="00FB3191" w:rsidRPr="00695B72" w:rsidRDefault="00FB3191" w:rsidP="00C54759">
      <w:pPr>
        <w:ind w:firstLine="1170"/>
        <w:jc w:val="both"/>
        <w:rPr>
          <w:rFonts w:ascii="Arial" w:hAnsi="Arial" w:cs="Arial"/>
          <w:lang w:val="mn-MN"/>
        </w:rPr>
      </w:pPr>
    </w:p>
    <w:p w14:paraId="7F38E398" w14:textId="79CC93B6" w:rsidR="000802C7" w:rsidRPr="00695B72" w:rsidRDefault="00862AAA" w:rsidP="00C54759">
      <w:pPr>
        <w:ind w:firstLine="1170"/>
        <w:jc w:val="both"/>
        <w:rPr>
          <w:rFonts w:ascii="Arial" w:hAnsi="Arial" w:cs="Arial"/>
          <w:lang w:val="mn-MN"/>
        </w:rPr>
      </w:pPr>
      <w:r w:rsidRPr="00695B72">
        <w:rPr>
          <w:rFonts w:ascii="Arial" w:hAnsi="Arial" w:cs="Arial"/>
          <w:lang w:val="mn-MN"/>
        </w:rPr>
        <w:t>17</w:t>
      </w:r>
      <w:r w:rsidR="00FA351C" w:rsidRPr="00695B72">
        <w:rPr>
          <w:rFonts w:ascii="Arial" w:hAnsi="Arial" w:cs="Arial"/>
          <w:lang w:val="mn-MN"/>
        </w:rPr>
        <w:t>.2.</w:t>
      </w:r>
      <w:r w:rsidR="008C4369" w:rsidRPr="00695B72">
        <w:rPr>
          <w:rFonts w:ascii="Arial" w:hAnsi="Arial" w:cs="Arial"/>
          <w:lang w:val="mn-MN"/>
        </w:rPr>
        <w:t>2</w:t>
      </w:r>
      <w:r w:rsidR="00FA351C" w:rsidRPr="00695B72">
        <w:rPr>
          <w:rFonts w:ascii="Arial" w:hAnsi="Arial" w:cs="Arial"/>
          <w:lang w:val="mn-MN"/>
        </w:rPr>
        <w:t>.</w:t>
      </w:r>
      <w:r w:rsidR="00176581" w:rsidRPr="00695B72">
        <w:rPr>
          <w:rFonts w:ascii="Arial" w:hAnsi="Arial" w:cs="Arial"/>
          <w:lang w:val="mn-MN"/>
        </w:rPr>
        <w:t>байгууллагын</w:t>
      </w:r>
      <w:r w:rsidR="004B353E" w:rsidRPr="00695B72">
        <w:rPr>
          <w:rFonts w:ascii="Arial" w:hAnsi="Arial" w:cs="Arial"/>
          <w:lang w:val="mn-MN"/>
        </w:rPr>
        <w:t xml:space="preserve"> </w:t>
      </w:r>
      <w:r w:rsidR="00067589" w:rsidRPr="00695B72">
        <w:rPr>
          <w:rFonts w:ascii="Arial" w:hAnsi="Arial" w:cs="Arial"/>
          <w:lang w:val="mn-MN"/>
        </w:rPr>
        <w:t xml:space="preserve">үндсэн үйл ажиллагааны чиглэлээр </w:t>
      </w:r>
      <w:r w:rsidR="000802C7" w:rsidRPr="00695B72">
        <w:rPr>
          <w:rFonts w:ascii="Arial" w:hAnsi="Arial" w:cs="Arial"/>
          <w:lang w:val="mn-MN"/>
        </w:rPr>
        <w:t>чанарын баталгаажуулалт</w:t>
      </w:r>
      <w:r w:rsidR="00067589" w:rsidRPr="00695B72">
        <w:rPr>
          <w:rFonts w:ascii="Arial" w:hAnsi="Arial" w:cs="Arial"/>
          <w:lang w:val="mn-MN"/>
        </w:rPr>
        <w:t>, сургалтын</w:t>
      </w:r>
      <w:r w:rsidR="000802C7" w:rsidRPr="00695B72">
        <w:rPr>
          <w:rFonts w:ascii="Arial" w:hAnsi="Arial" w:cs="Arial"/>
          <w:lang w:val="mn-MN"/>
        </w:rPr>
        <w:t xml:space="preserve"> хөтөлбөрийн сайжруулалтад оролцох</w:t>
      </w:r>
      <w:r w:rsidR="00CB374C" w:rsidRPr="00695B72">
        <w:rPr>
          <w:rFonts w:ascii="Arial" w:hAnsi="Arial" w:cs="Arial"/>
          <w:lang w:val="mn-MN"/>
        </w:rPr>
        <w:t>.</w:t>
      </w:r>
    </w:p>
    <w:p w14:paraId="3FA59FB8" w14:textId="77777777" w:rsidR="00974157" w:rsidRPr="00695B72" w:rsidRDefault="00974157" w:rsidP="00C54759">
      <w:pPr>
        <w:ind w:firstLine="1170"/>
        <w:jc w:val="both"/>
        <w:rPr>
          <w:rFonts w:ascii="Arial" w:hAnsi="Arial" w:cs="Arial"/>
          <w:lang w:val="mn-MN"/>
        </w:rPr>
      </w:pPr>
    </w:p>
    <w:p w14:paraId="44802F6F" w14:textId="4B2AEA30" w:rsidR="000802C7" w:rsidRPr="00695B72" w:rsidRDefault="00CD73EA" w:rsidP="00C54759">
      <w:pPr>
        <w:ind w:firstLine="720"/>
        <w:rPr>
          <w:rFonts w:ascii="Arial" w:hAnsi="Arial" w:cs="Arial"/>
          <w:b/>
          <w:bCs/>
          <w:lang w:val="mn-MN"/>
        </w:rPr>
      </w:pPr>
      <w:r w:rsidRPr="00695B72">
        <w:rPr>
          <w:rFonts w:ascii="Arial" w:hAnsi="Arial" w:cs="Arial"/>
          <w:b/>
          <w:bCs/>
          <w:lang w:val="mn-MN"/>
        </w:rPr>
        <w:t>1</w:t>
      </w:r>
      <w:r w:rsidR="00862AAA" w:rsidRPr="00695B72">
        <w:rPr>
          <w:rFonts w:ascii="Arial" w:hAnsi="Arial" w:cs="Arial"/>
          <w:b/>
          <w:bCs/>
          <w:lang w:val="mn-MN"/>
        </w:rPr>
        <w:t>8</w:t>
      </w:r>
      <w:r w:rsidR="000802C7" w:rsidRPr="00695B72">
        <w:rPr>
          <w:rFonts w:ascii="Arial" w:hAnsi="Arial" w:cs="Arial"/>
          <w:b/>
          <w:bCs/>
          <w:lang w:val="mn-MN"/>
        </w:rPr>
        <w:t xml:space="preserve"> д</w:t>
      </w:r>
      <w:r w:rsidRPr="00695B72">
        <w:rPr>
          <w:rFonts w:ascii="Arial" w:hAnsi="Arial" w:cs="Arial"/>
          <w:b/>
          <w:bCs/>
          <w:lang w:val="mn-MN"/>
        </w:rPr>
        <w:t>у</w:t>
      </w:r>
      <w:r w:rsidR="00E46C08" w:rsidRPr="00695B72">
        <w:rPr>
          <w:rFonts w:ascii="Arial" w:hAnsi="Arial" w:cs="Arial"/>
          <w:b/>
          <w:bCs/>
          <w:lang w:val="mn-MN"/>
        </w:rPr>
        <w:t>г</w:t>
      </w:r>
      <w:r w:rsidRPr="00695B72">
        <w:rPr>
          <w:rFonts w:ascii="Arial" w:hAnsi="Arial" w:cs="Arial"/>
          <w:b/>
          <w:bCs/>
          <w:lang w:val="mn-MN"/>
        </w:rPr>
        <w:t>аа</w:t>
      </w:r>
      <w:r w:rsidR="000802C7" w:rsidRPr="00695B72">
        <w:rPr>
          <w:rFonts w:ascii="Arial" w:hAnsi="Arial" w:cs="Arial"/>
          <w:b/>
          <w:bCs/>
          <w:lang w:val="mn-MN"/>
        </w:rPr>
        <w:t>р зүйл.</w:t>
      </w:r>
      <w:r w:rsidRPr="00695B72">
        <w:rPr>
          <w:rFonts w:ascii="Arial" w:hAnsi="Arial" w:cs="Arial"/>
          <w:b/>
          <w:bCs/>
          <w:lang w:val="mn-MN"/>
        </w:rPr>
        <w:t>Б</w:t>
      </w:r>
      <w:r w:rsidR="000802C7" w:rsidRPr="00695B72">
        <w:rPr>
          <w:rFonts w:ascii="Arial" w:hAnsi="Arial" w:cs="Arial"/>
          <w:b/>
          <w:bCs/>
          <w:lang w:val="mn-MN"/>
        </w:rPr>
        <w:t>агшийн нийгмийн баталгаа</w:t>
      </w:r>
    </w:p>
    <w:p w14:paraId="102579B7" w14:textId="77777777" w:rsidR="00E46C08" w:rsidRPr="00695B72" w:rsidRDefault="00E46C08" w:rsidP="00C54759">
      <w:pPr>
        <w:jc w:val="both"/>
        <w:rPr>
          <w:rFonts w:ascii="Arial" w:hAnsi="Arial" w:cs="Arial"/>
          <w:lang w:val="mn-MN"/>
        </w:rPr>
      </w:pPr>
    </w:p>
    <w:p w14:paraId="47958A16" w14:textId="37C52851" w:rsidR="00064F87" w:rsidRPr="00695B72" w:rsidRDefault="00DC66BC" w:rsidP="00C54759">
      <w:pPr>
        <w:ind w:firstLine="720"/>
        <w:jc w:val="both"/>
        <w:rPr>
          <w:rFonts w:ascii="Arial" w:hAnsi="Arial" w:cs="Arial"/>
          <w:lang w:val="mn-MN"/>
        </w:rPr>
      </w:pPr>
      <w:r w:rsidRPr="00695B72">
        <w:rPr>
          <w:rFonts w:ascii="Arial" w:hAnsi="Arial" w:cs="Arial"/>
          <w:lang w:val="mn-MN"/>
        </w:rPr>
        <w:t>1</w:t>
      </w:r>
      <w:r w:rsidR="00862AAA" w:rsidRPr="00695B72">
        <w:rPr>
          <w:rFonts w:ascii="Arial" w:hAnsi="Arial" w:cs="Arial"/>
          <w:lang w:val="mn-MN"/>
        </w:rPr>
        <w:t>8</w:t>
      </w:r>
      <w:r w:rsidRPr="00695B72">
        <w:rPr>
          <w:rFonts w:ascii="Arial" w:hAnsi="Arial" w:cs="Arial"/>
          <w:lang w:val="mn-MN"/>
        </w:rPr>
        <w:t>.</w:t>
      </w:r>
      <w:r w:rsidR="00935137" w:rsidRPr="00695B72">
        <w:rPr>
          <w:rFonts w:ascii="Arial" w:hAnsi="Arial" w:cs="Arial"/>
          <w:lang w:val="mn-MN"/>
        </w:rPr>
        <w:t>1</w:t>
      </w:r>
      <w:r w:rsidRPr="00695B72">
        <w:rPr>
          <w:rFonts w:ascii="Arial" w:hAnsi="Arial" w:cs="Arial"/>
          <w:lang w:val="mn-MN"/>
        </w:rPr>
        <w:t>.</w:t>
      </w:r>
      <w:r w:rsidR="00064F87" w:rsidRPr="00695B72">
        <w:rPr>
          <w:rFonts w:ascii="Arial" w:hAnsi="Arial" w:cs="Arial"/>
          <w:lang w:val="mn-MN"/>
        </w:rPr>
        <w:t xml:space="preserve">Дээд боловсролын сургалтын байгууллагын багш </w:t>
      </w:r>
      <w:r w:rsidR="00217083" w:rsidRPr="00695B72">
        <w:rPr>
          <w:rFonts w:ascii="Arial" w:hAnsi="Arial" w:cs="Arial"/>
          <w:lang w:val="mn-MN"/>
        </w:rPr>
        <w:t xml:space="preserve">нь </w:t>
      </w:r>
      <w:r w:rsidR="00064F87" w:rsidRPr="00695B72">
        <w:rPr>
          <w:rFonts w:ascii="Arial" w:hAnsi="Arial" w:cs="Arial"/>
          <w:lang w:val="mn-MN"/>
        </w:rPr>
        <w:t>дараах нийгмийн баталгаагаар хангагдана.</w:t>
      </w:r>
    </w:p>
    <w:p w14:paraId="735EF21F" w14:textId="77777777" w:rsidR="008A0379" w:rsidRPr="00695B72" w:rsidRDefault="008A0379" w:rsidP="00C54759">
      <w:pPr>
        <w:ind w:firstLine="720"/>
        <w:jc w:val="both"/>
        <w:rPr>
          <w:rFonts w:ascii="Arial" w:hAnsi="Arial" w:cs="Arial"/>
          <w:lang w:val="mn-MN"/>
        </w:rPr>
      </w:pPr>
    </w:p>
    <w:p w14:paraId="7B0622DB" w14:textId="550561CD" w:rsidR="00DC66BC" w:rsidRPr="00695B72" w:rsidRDefault="008A0379" w:rsidP="00C54759">
      <w:pPr>
        <w:ind w:firstLine="1170"/>
        <w:jc w:val="both"/>
        <w:rPr>
          <w:rFonts w:ascii="Arial" w:hAnsi="Arial" w:cs="Arial"/>
          <w:lang w:val="mn-MN"/>
        </w:rPr>
      </w:pPr>
      <w:r w:rsidRPr="00695B72">
        <w:rPr>
          <w:rFonts w:ascii="Arial" w:hAnsi="Arial" w:cs="Arial"/>
          <w:lang w:val="mn-MN"/>
        </w:rPr>
        <w:t>1</w:t>
      </w:r>
      <w:r w:rsidR="00862AAA" w:rsidRPr="00695B72">
        <w:rPr>
          <w:rFonts w:ascii="Arial" w:hAnsi="Arial" w:cs="Arial"/>
          <w:lang w:val="mn-MN"/>
        </w:rPr>
        <w:t>8</w:t>
      </w:r>
      <w:r w:rsidRPr="00695B72">
        <w:rPr>
          <w:rFonts w:ascii="Arial" w:hAnsi="Arial" w:cs="Arial"/>
          <w:lang w:val="mn-MN"/>
        </w:rPr>
        <w:t>.1.1.</w:t>
      </w:r>
      <w:r w:rsidR="00AB5F51" w:rsidRPr="00695B72">
        <w:rPr>
          <w:rFonts w:ascii="Arial" w:hAnsi="Arial" w:cs="Arial"/>
          <w:lang w:val="mn-MN"/>
        </w:rPr>
        <w:t xml:space="preserve">өөрийн </w:t>
      </w:r>
      <w:r w:rsidR="0084214F" w:rsidRPr="00695B72">
        <w:rPr>
          <w:rFonts w:ascii="Arial" w:hAnsi="Arial" w:cs="Arial"/>
          <w:lang w:val="mn-MN"/>
        </w:rPr>
        <w:t>эрдэм шинжилгээ, судалгааны ажлын үр дүнд</w:t>
      </w:r>
      <w:r w:rsidR="00C33F11" w:rsidRPr="00695B72">
        <w:rPr>
          <w:rFonts w:ascii="Arial" w:hAnsi="Arial" w:cs="Arial"/>
          <w:lang w:val="mn-MN"/>
        </w:rPr>
        <w:t xml:space="preserve"> </w:t>
      </w:r>
      <w:r w:rsidR="00FB318A" w:rsidRPr="00695B72">
        <w:rPr>
          <w:rFonts w:ascii="Arial" w:hAnsi="Arial" w:cs="Arial"/>
          <w:lang w:val="mn-MN"/>
        </w:rPr>
        <w:t>байгуулагдсан</w:t>
      </w:r>
      <w:r w:rsidR="00C33F11" w:rsidRPr="00695B72">
        <w:rPr>
          <w:rFonts w:ascii="Arial" w:hAnsi="Arial" w:cs="Arial"/>
          <w:lang w:val="mn-MN"/>
        </w:rPr>
        <w:t xml:space="preserve"> гарааны компаний</w:t>
      </w:r>
      <w:r w:rsidR="00D6785D" w:rsidRPr="00695B72">
        <w:rPr>
          <w:rFonts w:ascii="Arial" w:hAnsi="Arial" w:cs="Arial"/>
          <w:lang w:val="mn-MN"/>
        </w:rPr>
        <w:t>н</w:t>
      </w:r>
      <w:r w:rsidR="00C33F11" w:rsidRPr="00695B72">
        <w:rPr>
          <w:rFonts w:ascii="Arial" w:hAnsi="Arial" w:cs="Arial"/>
          <w:lang w:val="mn-MN"/>
        </w:rPr>
        <w:t xml:space="preserve"> </w:t>
      </w:r>
      <w:r w:rsidR="00123288" w:rsidRPr="00695B72">
        <w:rPr>
          <w:rFonts w:ascii="Arial" w:hAnsi="Arial" w:cs="Arial"/>
          <w:lang w:val="mn-MN"/>
        </w:rPr>
        <w:t>инновацын</w:t>
      </w:r>
      <w:r w:rsidR="00C33F11" w:rsidRPr="00695B72">
        <w:rPr>
          <w:rFonts w:ascii="Arial" w:hAnsi="Arial" w:cs="Arial"/>
          <w:lang w:val="mn-MN"/>
        </w:rPr>
        <w:t xml:space="preserve"> бүтээгдэхүүн, үйлчилгээний орлогоос </w:t>
      </w:r>
      <w:r w:rsidR="0084214F" w:rsidRPr="00695B72">
        <w:rPr>
          <w:rFonts w:ascii="Arial" w:hAnsi="Arial" w:cs="Arial"/>
          <w:lang w:val="mn-MN"/>
        </w:rPr>
        <w:t>хувь</w:t>
      </w:r>
      <w:r w:rsidR="00DA2819" w:rsidRPr="00695B72">
        <w:rPr>
          <w:rFonts w:ascii="Arial" w:hAnsi="Arial" w:cs="Arial"/>
          <w:lang w:val="mn-MN"/>
        </w:rPr>
        <w:t xml:space="preserve">, </w:t>
      </w:r>
      <w:r w:rsidR="00C33F11" w:rsidRPr="00695B72">
        <w:rPr>
          <w:rFonts w:ascii="Arial" w:hAnsi="Arial" w:cs="Arial"/>
          <w:lang w:val="mn-MN"/>
        </w:rPr>
        <w:t xml:space="preserve">ногдол ашиг </w:t>
      </w:r>
      <w:r w:rsidR="004F5E55" w:rsidRPr="00695B72">
        <w:rPr>
          <w:rFonts w:ascii="Arial" w:hAnsi="Arial" w:cs="Arial"/>
          <w:lang w:val="mn-MN"/>
        </w:rPr>
        <w:t>хүртэх;</w:t>
      </w:r>
    </w:p>
    <w:p w14:paraId="36136807" w14:textId="218AA40B" w:rsidR="0084214F" w:rsidRPr="00695B72" w:rsidRDefault="0084214F" w:rsidP="00C54759">
      <w:pPr>
        <w:ind w:firstLine="720"/>
        <w:jc w:val="both"/>
        <w:rPr>
          <w:rFonts w:ascii="Arial" w:hAnsi="Arial" w:cs="Arial"/>
          <w:lang w:val="mn-MN"/>
        </w:rPr>
      </w:pPr>
    </w:p>
    <w:p w14:paraId="407E0F69" w14:textId="0D9C7D23" w:rsidR="001B3BA4" w:rsidRPr="00695B72" w:rsidRDefault="0084214F" w:rsidP="00C54759">
      <w:pPr>
        <w:ind w:firstLine="1170"/>
        <w:jc w:val="both"/>
        <w:rPr>
          <w:rFonts w:ascii="Arial" w:hAnsi="Arial" w:cs="Arial"/>
          <w:lang w:val="mn-MN"/>
        </w:rPr>
      </w:pPr>
      <w:r w:rsidRPr="00695B72">
        <w:rPr>
          <w:rFonts w:ascii="Arial" w:hAnsi="Arial" w:cs="Arial"/>
          <w:lang w:val="mn-MN"/>
        </w:rPr>
        <w:t>1</w:t>
      </w:r>
      <w:r w:rsidR="00862AAA" w:rsidRPr="00695B72">
        <w:rPr>
          <w:rFonts w:ascii="Arial" w:hAnsi="Arial" w:cs="Arial"/>
          <w:lang w:val="mn-MN"/>
        </w:rPr>
        <w:t>8</w:t>
      </w:r>
      <w:r w:rsidRPr="00695B72">
        <w:rPr>
          <w:rFonts w:ascii="Arial" w:hAnsi="Arial" w:cs="Arial"/>
          <w:lang w:val="mn-MN"/>
        </w:rPr>
        <w:t>.</w:t>
      </w:r>
      <w:r w:rsidR="008A0379" w:rsidRPr="00695B72">
        <w:rPr>
          <w:rFonts w:ascii="Arial" w:hAnsi="Arial" w:cs="Arial"/>
          <w:lang w:val="mn-MN"/>
        </w:rPr>
        <w:t>1.</w:t>
      </w:r>
      <w:r w:rsidRPr="00695B72">
        <w:rPr>
          <w:rFonts w:ascii="Arial" w:hAnsi="Arial" w:cs="Arial"/>
          <w:lang w:val="mn-MN"/>
        </w:rPr>
        <w:t>2</w:t>
      </w:r>
      <w:r w:rsidR="008A0379" w:rsidRPr="00695B72">
        <w:rPr>
          <w:rFonts w:ascii="Arial" w:hAnsi="Arial" w:cs="Arial"/>
          <w:lang w:val="mn-MN"/>
        </w:rPr>
        <w:t>.</w:t>
      </w:r>
      <w:r w:rsidR="00D1527E" w:rsidRPr="00695B72">
        <w:rPr>
          <w:rFonts w:ascii="Arial" w:hAnsi="Arial" w:cs="Arial"/>
          <w:lang w:val="mn-MN"/>
        </w:rPr>
        <w:t xml:space="preserve">мэргэжил, </w:t>
      </w:r>
      <w:r w:rsidR="008A0379" w:rsidRPr="00695B72">
        <w:rPr>
          <w:rFonts w:ascii="Arial" w:hAnsi="Arial" w:cs="Arial"/>
          <w:lang w:val="mn-MN"/>
        </w:rPr>
        <w:t>у</w:t>
      </w:r>
      <w:r w:rsidR="00D6785D" w:rsidRPr="00695B72">
        <w:rPr>
          <w:rFonts w:ascii="Arial" w:hAnsi="Arial" w:cs="Arial"/>
          <w:lang w:val="mn-MN"/>
        </w:rPr>
        <w:t>р чадвараа дээшлүүлэх</w:t>
      </w:r>
      <w:r w:rsidR="00064F87" w:rsidRPr="00695B72">
        <w:rPr>
          <w:rFonts w:ascii="Arial" w:hAnsi="Arial" w:cs="Arial"/>
          <w:lang w:val="mn-MN"/>
        </w:rPr>
        <w:t>эд</w:t>
      </w:r>
      <w:r w:rsidR="00D6785D" w:rsidRPr="00695B72">
        <w:rPr>
          <w:rFonts w:ascii="Arial" w:hAnsi="Arial" w:cs="Arial"/>
          <w:lang w:val="mn-MN"/>
        </w:rPr>
        <w:t xml:space="preserve"> дэмжлэг </w:t>
      </w:r>
      <w:r w:rsidR="009561FD" w:rsidRPr="00695B72">
        <w:rPr>
          <w:rFonts w:ascii="Arial" w:hAnsi="Arial" w:cs="Arial"/>
          <w:lang w:val="mn-MN"/>
        </w:rPr>
        <w:t>авах;</w:t>
      </w:r>
    </w:p>
    <w:p w14:paraId="5EC4091E" w14:textId="5E4ABC6E" w:rsidR="0084214F" w:rsidRPr="00695B72" w:rsidRDefault="001B3BA4" w:rsidP="00C54759">
      <w:pPr>
        <w:ind w:firstLine="1170"/>
        <w:jc w:val="both"/>
        <w:rPr>
          <w:rFonts w:ascii="Arial" w:hAnsi="Arial" w:cs="Arial"/>
          <w:lang w:val="mn-MN"/>
        </w:rPr>
      </w:pPr>
      <w:r w:rsidRPr="00695B72">
        <w:rPr>
          <w:rFonts w:ascii="Arial" w:hAnsi="Arial" w:cs="Arial"/>
          <w:lang w:val="mn-MN"/>
        </w:rPr>
        <w:lastRenderedPageBreak/>
        <w:t>1</w:t>
      </w:r>
      <w:r w:rsidR="00862AAA" w:rsidRPr="00695B72">
        <w:rPr>
          <w:rFonts w:ascii="Arial" w:hAnsi="Arial" w:cs="Arial"/>
          <w:lang w:val="mn-MN"/>
        </w:rPr>
        <w:t>8</w:t>
      </w:r>
      <w:r w:rsidRPr="00695B72">
        <w:rPr>
          <w:rFonts w:ascii="Arial" w:hAnsi="Arial" w:cs="Arial"/>
          <w:lang w:val="mn-MN"/>
        </w:rPr>
        <w:t>.</w:t>
      </w:r>
      <w:r w:rsidR="008A0379" w:rsidRPr="00695B72">
        <w:rPr>
          <w:rFonts w:ascii="Arial" w:hAnsi="Arial" w:cs="Arial"/>
          <w:lang w:val="mn-MN"/>
        </w:rPr>
        <w:t>1.</w:t>
      </w:r>
      <w:r w:rsidRPr="00695B72">
        <w:rPr>
          <w:rFonts w:ascii="Arial" w:hAnsi="Arial" w:cs="Arial"/>
          <w:lang w:val="mn-MN"/>
        </w:rPr>
        <w:t>3.</w:t>
      </w:r>
      <w:r w:rsidR="008A0379" w:rsidRPr="00695B72">
        <w:rPr>
          <w:rFonts w:ascii="Arial" w:hAnsi="Arial" w:cs="Arial"/>
          <w:lang w:val="mn-MN"/>
        </w:rPr>
        <w:t>с</w:t>
      </w:r>
      <w:r w:rsidRPr="00695B72">
        <w:rPr>
          <w:rFonts w:ascii="Arial" w:hAnsi="Arial" w:cs="Arial"/>
          <w:lang w:val="mn-MN"/>
        </w:rPr>
        <w:t>удалгаа, эрдэм шинжилгээний ажил хийх боломж, орчин, нөхцөлөөр хангаг</w:t>
      </w:r>
      <w:r w:rsidR="008A0379" w:rsidRPr="00695B72">
        <w:rPr>
          <w:rFonts w:ascii="Arial" w:hAnsi="Arial" w:cs="Arial"/>
          <w:lang w:val="mn-MN"/>
        </w:rPr>
        <w:t>да</w:t>
      </w:r>
      <w:r w:rsidR="00D1527E" w:rsidRPr="00695B72">
        <w:rPr>
          <w:rFonts w:ascii="Arial" w:hAnsi="Arial" w:cs="Arial"/>
          <w:lang w:val="mn-MN"/>
        </w:rPr>
        <w:t>х</w:t>
      </w:r>
      <w:r w:rsidR="00D55454" w:rsidRPr="00695B72">
        <w:rPr>
          <w:rFonts w:ascii="Arial" w:hAnsi="Arial" w:cs="Arial"/>
          <w:lang w:val="mn-MN"/>
        </w:rPr>
        <w:t>;</w:t>
      </w:r>
    </w:p>
    <w:p w14:paraId="1A9E573B" w14:textId="77777777" w:rsidR="00D55454" w:rsidRPr="00695B72" w:rsidRDefault="00D55454" w:rsidP="00C54759">
      <w:pPr>
        <w:ind w:firstLine="1170"/>
        <w:jc w:val="both"/>
        <w:rPr>
          <w:rFonts w:ascii="Arial" w:hAnsi="Arial" w:cs="Arial"/>
          <w:lang w:val="mn-MN"/>
        </w:rPr>
      </w:pPr>
    </w:p>
    <w:p w14:paraId="3A67B9F6" w14:textId="692F56BB" w:rsidR="00F715F8" w:rsidRPr="00695B72" w:rsidRDefault="00F715F8" w:rsidP="00C54759">
      <w:pPr>
        <w:ind w:firstLine="1170"/>
        <w:jc w:val="both"/>
        <w:rPr>
          <w:rFonts w:ascii="Arial" w:hAnsi="Arial" w:cs="Arial"/>
          <w:lang w:val="mn-MN"/>
        </w:rPr>
      </w:pPr>
      <w:r w:rsidRPr="00695B72">
        <w:rPr>
          <w:rFonts w:ascii="Arial" w:hAnsi="Arial" w:cs="Arial"/>
          <w:lang w:val="mn-MN"/>
        </w:rPr>
        <w:t>1</w:t>
      </w:r>
      <w:r w:rsidR="00862AAA" w:rsidRPr="00695B72">
        <w:rPr>
          <w:rFonts w:ascii="Arial" w:hAnsi="Arial" w:cs="Arial"/>
          <w:lang w:val="mn-MN"/>
        </w:rPr>
        <w:t>8</w:t>
      </w:r>
      <w:r w:rsidRPr="00695B72">
        <w:rPr>
          <w:rFonts w:ascii="Arial" w:hAnsi="Arial" w:cs="Arial"/>
          <w:lang w:val="mn-MN"/>
        </w:rPr>
        <w:t>.1.4.</w:t>
      </w:r>
      <w:r w:rsidR="0025396E" w:rsidRPr="00695B72">
        <w:rPr>
          <w:rFonts w:ascii="Arial" w:hAnsi="Arial" w:cs="Arial"/>
          <w:lang w:val="mn-MN"/>
        </w:rPr>
        <w:t>б</w:t>
      </w:r>
      <w:r w:rsidRPr="00695B72">
        <w:rPr>
          <w:rFonts w:ascii="Arial" w:hAnsi="Arial" w:cs="Arial"/>
          <w:lang w:val="mn-MN"/>
        </w:rPr>
        <w:t xml:space="preserve">агш, </w:t>
      </w:r>
      <w:r w:rsidR="002330F4" w:rsidRPr="00695B72">
        <w:rPr>
          <w:rFonts w:ascii="Arial" w:hAnsi="Arial" w:cs="Arial"/>
          <w:lang w:val="mn-MN"/>
        </w:rPr>
        <w:t>ажилтны</w:t>
      </w:r>
      <w:r w:rsidRPr="00695B72">
        <w:rPr>
          <w:rFonts w:ascii="Arial" w:hAnsi="Arial" w:cs="Arial"/>
          <w:lang w:val="mn-MN"/>
        </w:rPr>
        <w:t xml:space="preserve"> нийгмийн баталгааг хангах, дэмжлэг үзүүлэх харилцааг </w:t>
      </w:r>
      <w:r w:rsidR="0025396E" w:rsidRPr="00695B72">
        <w:rPr>
          <w:rFonts w:ascii="Arial" w:hAnsi="Arial" w:cs="Arial"/>
          <w:lang w:val="mn-MN"/>
        </w:rPr>
        <w:t xml:space="preserve">сургууль нь дотоод журмаар </w:t>
      </w:r>
      <w:r w:rsidRPr="00695B72">
        <w:rPr>
          <w:rFonts w:ascii="Arial" w:hAnsi="Arial" w:cs="Arial"/>
          <w:lang w:val="mn-MN"/>
        </w:rPr>
        <w:t xml:space="preserve">зохицуулна.  </w:t>
      </w:r>
    </w:p>
    <w:p w14:paraId="542F7168" w14:textId="77DC45E3" w:rsidR="000802C7" w:rsidRPr="00695B72" w:rsidRDefault="000802C7" w:rsidP="00C54759">
      <w:pPr>
        <w:autoSpaceDE w:val="0"/>
        <w:autoSpaceDN w:val="0"/>
        <w:jc w:val="center"/>
        <w:rPr>
          <w:rFonts w:ascii="Arial" w:hAnsi="Arial" w:cs="Arial"/>
          <w:lang w:val="mn-MN"/>
        </w:rPr>
      </w:pPr>
    </w:p>
    <w:p w14:paraId="0A2B0778" w14:textId="0133D21D" w:rsidR="00732372" w:rsidRPr="00695B72" w:rsidRDefault="002149B1" w:rsidP="00C54759">
      <w:pPr>
        <w:ind w:left="2160" w:firstLine="720"/>
        <w:jc w:val="both"/>
        <w:textAlignment w:val="top"/>
        <w:rPr>
          <w:rFonts w:ascii="Arial" w:hAnsi="Arial" w:cs="Arial"/>
          <w:b/>
          <w:bCs/>
          <w:lang w:val="mn-MN"/>
        </w:rPr>
      </w:pPr>
      <w:r w:rsidRPr="00695B72">
        <w:rPr>
          <w:rFonts w:ascii="Arial" w:hAnsi="Arial" w:cs="Arial"/>
          <w:b/>
          <w:bCs/>
          <w:lang w:val="mn-MN"/>
        </w:rPr>
        <w:t xml:space="preserve">  </w:t>
      </w:r>
      <w:r w:rsidR="00E13675" w:rsidRPr="00695B72">
        <w:rPr>
          <w:rFonts w:ascii="Arial" w:hAnsi="Arial" w:cs="Arial"/>
          <w:b/>
          <w:bCs/>
          <w:lang w:val="mn-MN"/>
        </w:rPr>
        <w:t xml:space="preserve">ДӨРӨВДҮГЭЭР </w:t>
      </w:r>
      <w:r w:rsidR="00732372" w:rsidRPr="00695B72">
        <w:rPr>
          <w:rFonts w:ascii="Arial" w:hAnsi="Arial" w:cs="Arial"/>
          <w:b/>
          <w:bCs/>
          <w:lang w:val="mn-MN"/>
        </w:rPr>
        <w:t xml:space="preserve"> БҮЛЭГ</w:t>
      </w:r>
    </w:p>
    <w:p w14:paraId="2D5D04CF" w14:textId="7681BB71" w:rsidR="000802C7" w:rsidRPr="00695B72" w:rsidRDefault="00E46C08" w:rsidP="00C54759">
      <w:pPr>
        <w:jc w:val="center"/>
        <w:rPr>
          <w:rFonts w:ascii="Arial" w:hAnsi="Arial" w:cs="Arial"/>
          <w:b/>
          <w:bCs/>
          <w:lang w:val="mn-MN"/>
        </w:rPr>
      </w:pPr>
      <w:r w:rsidRPr="00695B72">
        <w:rPr>
          <w:rFonts w:ascii="Arial" w:hAnsi="Arial" w:cs="Arial"/>
          <w:b/>
          <w:bCs/>
          <w:lang w:val="mn-MN"/>
        </w:rPr>
        <w:t xml:space="preserve"> </w:t>
      </w:r>
      <w:r w:rsidR="000802C7" w:rsidRPr="00695B72">
        <w:rPr>
          <w:rFonts w:ascii="Arial" w:hAnsi="Arial" w:cs="Arial"/>
          <w:b/>
          <w:bCs/>
          <w:lang w:val="mn-MN"/>
        </w:rPr>
        <w:t>ДЭЭД БОЛОВСРОЛЫН СУРГАЛТЫН ХӨТӨЛБӨР</w:t>
      </w:r>
      <w:r w:rsidR="00575672" w:rsidRPr="00695B72">
        <w:rPr>
          <w:rFonts w:ascii="Arial" w:hAnsi="Arial" w:cs="Arial"/>
          <w:b/>
          <w:bCs/>
          <w:lang w:val="mn-MN"/>
        </w:rPr>
        <w:t>, АГУУЛГА</w:t>
      </w:r>
    </w:p>
    <w:p w14:paraId="7291BE23" w14:textId="77777777" w:rsidR="00732372" w:rsidRPr="00695B72" w:rsidRDefault="00732372" w:rsidP="00C54759">
      <w:pPr>
        <w:jc w:val="center"/>
        <w:rPr>
          <w:rFonts w:ascii="Arial" w:hAnsi="Arial" w:cs="Arial"/>
          <w:b/>
          <w:bCs/>
          <w:lang w:val="mn-MN"/>
        </w:rPr>
      </w:pPr>
    </w:p>
    <w:p w14:paraId="648E47CC" w14:textId="34380835" w:rsidR="000802C7" w:rsidRPr="00695B72" w:rsidRDefault="00826C96" w:rsidP="00C54759">
      <w:pPr>
        <w:ind w:firstLine="567"/>
        <w:rPr>
          <w:rFonts w:ascii="Arial" w:hAnsi="Arial" w:cs="Arial"/>
          <w:b/>
          <w:bCs/>
          <w:lang w:val="mn-MN"/>
        </w:rPr>
      </w:pPr>
      <w:r w:rsidRPr="00695B72">
        <w:rPr>
          <w:rFonts w:ascii="Arial" w:hAnsi="Arial" w:cs="Arial"/>
          <w:b/>
          <w:bCs/>
          <w:lang w:val="mn-MN"/>
        </w:rPr>
        <w:t>1</w:t>
      </w:r>
      <w:r w:rsidR="00862AAA" w:rsidRPr="00695B72">
        <w:rPr>
          <w:rFonts w:ascii="Arial" w:hAnsi="Arial" w:cs="Arial"/>
          <w:b/>
          <w:bCs/>
          <w:lang w:val="mn-MN"/>
        </w:rPr>
        <w:t>9</w:t>
      </w:r>
      <w:r w:rsidRPr="00695B72">
        <w:rPr>
          <w:rFonts w:ascii="Arial" w:hAnsi="Arial" w:cs="Arial"/>
          <w:b/>
          <w:bCs/>
          <w:lang w:val="mn-MN"/>
        </w:rPr>
        <w:t xml:space="preserve"> </w:t>
      </w:r>
      <w:r w:rsidR="00D6785D" w:rsidRPr="00695B72">
        <w:rPr>
          <w:rFonts w:ascii="Arial" w:hAnsi="Arial" w:cs="Arial"/>
          <w:b/>
          <w:bCs/>
          <w:lang w:val="mn-MN"/>
        </w:rPr>
        <w:t>дүгээр</w:t>
      </w:r>
      <w:r w:rsidR="000802C7" w:rsidRPr="00695B72">
        <w:rPr>
          <w:rFonts w:ascii="Arial" w:hAnsi="Arial" w:cs="Arial"/>
          <w:b/>
          <w:bCs/>
          <w:lang w:val="mn-MN"/>
        </w:rPr>
        <w:t xml:space="preserve"> зүйл.</w:t>
      </w:r>
      <w:r w:rsidR="00905E32" w:rsidRPr="00695B72">
        <w:rPr>
          <w:rFonts w:ascii="Arial" w:hAnsi="Arial" w:cs="Arial"/>
          <w:b/>
          <w:bCs/>
          <w:lang w:val="mn-MN"/>
        </w:rPr>
        <w:t>С</w:t>
      </w:r>
      <w:r w:rsidR="000802C7" w:rsidRPr="00695B72">
        <w:rPr>
          <w:rFonts w:ascii="Arial" w:hAnsi="Arial" w:cs="Arial"/>
          <w:b/>
          <w:bCs/>
          <w:lang w:val="mn-MN"/>
        </w:rPr>
        <w:t>ургалтын хөтөлбөр</w:t>
      </w:r>
    </w:p>
    <w:p w14:paraId="58C0CE49" w14:textId="77B69EC8" w:rsidR="00485A5C" w:rsidRPr="00695B72" w:rsidRDefault="00485A5C" w:rsidP="00C54759">
      <w:pPr>
        <w:jc w:val="center"/>
        <w:rPr>
          <w:rFonts w:ascii="Arial" w:eastAsia="Calibri" w:hAnsi="Arial" w:cs="Arial"/>
          <w:b/>
          <w:bCs/>
          <w:lang w:val="mn-MN"/>
        </w:rPr>
      </w:pPr>
    </w:p>
    <w:p w14:paraId="7CCEFD3E" w14:textId="5CF71947" w:rsidR="00AE0280" w:rsidRPr="00695B72" w:rsidRDefault="00342D06" w:rsidP="00C54759">
      <w:pPr>
        <w:ind w:firstLine="567"/>
        <w:jc w:val="both"/>
        <w:rPr>
          <w:rFonts w:ascii="Arial" w:hAnsi="Arial" w:cs="Arial"/>
          <w:lang w:val="mn-MN"/>
        </w:rPr>
      </w:pPr>
      <w:r w:rsidRPr="00695B72">
        <w:rPr>
          <w:rFonts w:ascii="Arial" w:hAnsi="Arial" w:cs="Arial"/>
          <w:lang w:val="mn-MN"/>
        </w:rPr>
        <w:t>1</w:t>
      </w:r>
      <w:r w:rsidR="00862AAA" w:rsidRPr="00695B72">
        <w:rPr>
          <w:rFonts w:ascii="Arial" w:hAnsi="Arial" w:cs="Arial"/>
          <w:lang w:val="mn-MN"/>
        </w:rPr>
        <w:t>9</w:t>
      </w:r>
      <w:r w:rsidR="000802C7" w:rsidRPr="00695B72">
        <w:rPr>
          <w:rFonts w:ascii="Arial" w:hAnsi="Arial" w:cs="Arial"/>
          <w:lang w:val="mn-MN"/>
        </w:rPr>
        <w:t>.</w:t>
      </w:r>
      <w:r w:rsidRPr="00695B72">
        <w:rPr>
          <w:rFonts w:ascii="Arial" w:hAnsi="Arial" w:cs="Arial"/>
          <w:lang w:val="mn-MN"/>
        </w:rPr>
        <w:t>1.</w:t>
      </w:r>
      <w:r w:rsidR="00EF5D96" w:rsidRPr="00695B72">
        <w:rPr>
          <w:rFonts w:ascii="Arial" w:hAnsi="Arial" w:cs="Arial"/>
          <w:lang w:val="mn-MN"/>
        </w:rPr>
        <w:t xml:space="preserve">Сургалтын хөтөлбөр нь Боловсролын ерөнхий хуульд зааснаас гадна суралцах үр дүнд </w:t>
      </w:r>
      <w:r w:rsidR="00D1527E" w:rsidRPr="00695B72">
        <w:rPr>
          <w:rFonts w:ascii="Arial" w:hAnsi="Arial" w:cs="Arial"/>
          <w:lang w:val="mn-MN"/>
        </w:rPr>
        <w:t>чиглэсэн</w:t>
      </w:r>
      <w:r w:rsidR="00EF5D96" w:rsidRPr="00695B72">
        <w:rPr>
          <w:rFonts w:ascii="Arial" w:hAnsi="Arial" w:cs="Arial"/>
          <w:lang w:val="mn-MN"/>
        </w:rPr>
        <w:t xml:space="preserve"> бай</w:t>
      </w:r>
      <w:r w:rsidR="00AE0280" w:rsidRPr="00695B72">
        <w:rPr>
          <w:rFonts w:ascii="Arial" w:hAnsi="Arial" w:cs="Arial"/>
          <w:lang w:val="mn-MN"/>
        </w:rPr>
        <w:t>на.</w:t>
      </w:r>
    </w:p>
    <w:p w14:paraId="5CE9EE8E" w14:textId="77777777" w:rsidR="00342D06" w:rsidRPr="00695B72" w:rsidRDefault="00342D06" w:rsidP="00C54759">
      <w:pPr>
        <w:jc w:val="both"/>
        <w:rPr>
          <w:rFonts w:ascii="Arial" w:hAnsi="Arial" w:cs="Arial"/>
          <w:lang w:val="mn-MN"/>
        </w:rPr>
      </w:pPr>
    </w:p>
    <w:p w14:paraId="66161620" w14:textId="04CF5EB4" w:rsidR="000802C7" w:rsidRPr="00695B72" w:rsidRDefault="000802C7" w:rsidP="00C54759">
      <w:pPr>
        <w:ind w:firstLine="567"/>
        <w:jc w:val="both"/>
        <w:rPr>
          <w:rFonts w:ascii="Arial" w:hAnsi="Arial" w:cs="Arial"/>
          <w:lang w:val="mn-MN"/>
        </w:rPr>
      </w:pPr>
      <w:r w:rsidRPr="00695B72">
        <w:rPr>
          <w:rFonts w:ascii="Arial" w:hAnsi="Arial" w:cs="Arial"/>
          <w:lang w:val="mn-MN"/>
        </w:rPr>
        <w:t>1</w:t>
      </w:r>
      <w:r w:rsidR="00862AAA" w:rsidRPr="00695B72">
        <w:rPr>
          <w:rFonts w:ascii="Arial" w:hAnsi="Arial" w:cs="Arial"/>
          <w:lang w:val="mn-MN"/>
        </w:rPr>
        <w:t>9</w:t>
      </w:r>
      <w:r w:rsidR="00D402F5" w:rsidRPr="00695B72">
        <w:rPr>
          <w:rFonts w:ascii="Arial" w:hAnsi="Arial" w:cs="Arial"/>
          <w:lang w:val="mn-MN"/>
        </w:rPr>
        <w:t>.2.</w:t>
      </w:r>
      <w:r w:rsidR="00EF5D96" w:rsidRPr="00695B72">
        <w:rPr>
          <w:rFonts w:ascii="Arial" w:hAnsi="Arial" w:cs="Arial"/>
          <w:lang w:val="mn-MN"/>
        </w:rPr>
        <w:t>Дээд боловсролын сургалтын хөтөлбөрт тавих нийтлэг шаардлагыг боловсролын асуудал эрхэлсэн Засгийн газрын гишүүн батална.</w:t>
      </w:r>
    </w:p>
    <w:p w14:paraId="27FEA93F" w14:textId="77777777" w:rsidR="00A0643C" w:rsidRPr="00695B72" w:rsidRDefault="00A0643C" w:rsidP="00C54759">
      <w:pPr>
        <w:ind w:firstLine="567"/>
        <w:jc w:val="both"/>
        <w:rPr>
          <w:rFonts w:ascii="Arial" w:hAnsi="Arial" w:cs="Arial"/>
          <w:lang w:val="mn-MN"/>
        </w:rPr>
      </w:pPr>
    </w:p>
    <w:p w14:paraId="69E9BCE5" w14:textId="37E2AAE7" w:rsidR="009643FE" w:rsidRPr="00695B72" w:rsidRDefault="00176581" w:rsidP="00C54759">
      <w:pPr>
        <w:ind w:firstLine="567"/>
        <w:jc w:val="both"/>
        <w:rPr>
          <w:rFonts w:ascii="Arial" w:hAnsi="Arial" w:cs="Arial"/>
          <w:lang w:val="mn-MN"/>
        </w:rPr>
      </w:pPr>
      <w:r w:rsidRPr="00695B72">
        <w:rPr>
          <w:rFonts w:ascii="Arial" w:hAnsi="Arial" w:cs="Arial"/>
          <w:lang w:val="mn-MN"/>
        </w:rPr>
        <w:t>1</w:t>
      </w:r>
      <w:r w:rsidR="00862AAA" w:rsidRPr="00695B72">
        <w:rPr>
          <w:rFonts w:ascii="Arial" w:hAnsi="Arial" w:cs="Arial"/>
          <w:lang w:val="mn-MN"/>
        </w:rPr>
        <w:t>9</w:t>
      </w:r>
      <w:r w:rsidRPr="00695B72">
        <w:rPr>
          <w:rFonts w:ascii="Arial" w:hAnsi="Arial" w:cs="Arial"/>
          <w:lang w:val="mn-MN"/>
        </w:rPr>
        <w:t xml:space="preserve">.3.Дээд боловсролын сургалтын байгууллага нь </w:t>
      </w:r>
      <w:r w:rsidR="00CB7E0A" w:rsidRPr="00695B72">
        <w:rPr>
          <w:rFonts w:ascii="Arial" w:hAnsi="Arial" w:cs="Arial"/>
          <w:lang w:val="mn-MN"/>
        </w:rPr>
        <w:t>мэргэшлийн үндэсний шаталсан бүтэц</w:t>
      </w:r>
      <w:r w:rsidRPr="00695B72">
        <w:rPr>
          <w:rFonts w:ascii="Arial" w:hAnsi="Arial" w:cs="Arial"/>
          <w:lang w:val="mn-MN"/>
        </w:rPr>
        <w:t>, энэ хуулийн 1</w:t>
      </w:r>
      <w:r w:rsidR="00FF6630" w:rsidRPr="00695B72">
        <w:rPr>
          <w:rFonts w:ascii="Arial" w:hAnsi="Arial" w:cs="Arial"/>
          <w:lang w:val="mn-MN"/>
        </w:rPr>
        <w:t>9</w:t>
      </w:r>
      <w:r w:rsidRPr="00695B72">
        <w:rPr>
          <w:rFonts w:ascii="Arial" w:hAnsi="Arial" w:cs="Arial"/>
          <w:lang w:val="mn-MN"/>
        </w:rPr>
        <w:t>.2-т заасан нийтлэг шаардлагад нийцүүлэн сургалтын хөтөлбөр хэрэгжүү</w:t>
      </w:r>
      <w:r w:rsidR="00205D31" w:rsidRPr="00695B72">
        <w:rPr>
          <w:rFonts w:ascii="Arial" w:hAnsi="Arial" w:cs="Arial"/>
          <w:lang w:val="mn-MN"/>
        </w:rPr>
        <w:t>лнэ.</w:t>
      </w:r>
    </w:p>
    <w:p w14:paraId="38BE7217" w14:textId="77777777" w:rsidR="009643FE" w:rsidRPr="00695B72" w:rsidRDefault="009643FE" w:rsidP="00C54759">
      <w:pPr>
        <w:ind w:firstLine="567"/>
        <w:jc w:val="both"/>
        <w:rPr>
          <w:rFonts w:ascii="Arial" w:hAnsi="Arial" w:cs="Arial"/>
          <w:lang w:val="mn-MN"/>
        </w:rPr>
      </w:pPr>
    </w:p>
    <w:p w14:paraId="785BAC61" w14:textId="2FD55F18" w:rsidR="000802C7" w:rsidRPr="00695B72" w:rsidRDefault="00176581" w:rsidP="00C54759">
      <w:pPr>
        <w:ind w:firstLine="567"/>
        <w:jc w:val="both"/>
        <w:rPr>
          <w:rFonts w:ascii="Arial" w:hAnsi="Arial" w:cs="Arial"/>
          <w:lang w:val="mn-MN"/>
        </w:rPr>
      </w:pPr>
      <w:r w:rsidRPr="00695B72">
        <w:rPr>
          <w:rFonts w:ascii="Arial" w:hAnsi="Arial" w:cs="Arial"/>
          <w:lang w:val="mn-MN"/>
        </w:rPr>
        <w:t>1</w:t>
      </w:r>
      <w:r w:rsidR="00862AAA" w:rsidRPr="00695B72">
        <w:rPr>
          <w:rFonts w:ascii="Arial" w:hAnsi="Arial" w:cs="Arial"/>
          <w:lang w:val="mn-MN"/>
        </w:rPr>
        <w:t>9</w:t>
      </w:r>
      <w:r w:rsidRPr="00695B72">
        <w:rPr>
          <w:rFonts w:ascii="Arial" w:hAnsi="Arial" w:cs="Arial"/>
          <w:lang w:val="mn-MN"/>
        </w:rPr>
        <w:t xml:space="preserve">.4.Сургалтын хөтөлбөрийг тухайн сургалтын байгууллага боловсруулж </w:t>
      </w:r>
      <w:r w:rsidR="00217825" w:rsidRPr="00695B72">
        <w:rPr>
          <w:rFonts w:ascii="Arial" w:hAnsi="Arial" w:cs="Arial"/>
          <w:lang w:val="mn-MN"/>
        </w:rPr>
        <w:t xml:space="preserve">энэ хуулийн </w:t>
      </w:r>
      <w:r w:rsidR="00FF6630" w:rsidRPr="00695B72">
        <w:rPr>
          <w:rFonts w:ascii="Arial" w:hAnsi="Arial" w:cs="Arial"/>
          <w:lang w:val="mn-MN"/>
        </w:rPr>
        <w:t>10</w:t>
      </w:r>
      <w:r w:rsidR="000140C6" w:rsidRPr="00695B72">
        <w:rPr>
          <w:rFonts w:ascii="Arial" w:hAnsi="Arial" w:cs="Arial"/>
          <w:lang w:val="mn-MN"/>
        </w:rPr>
        <w:t>.2-д заасан</w:t>
      </w:r>
      <w:r w:rsidRPr="00695B72">
        <w:rPr>
          <w:rFonts w:ascii="Arial" w:hAnsi="Arial" w:cs="Arial"/>
          <w:lang w:val="mn-MN"/>
        </w:rPr>
        <w:t xml:space="preserve"> зөвлөлийн дүгнэлтийг үндэслэн</w:t>
      </w:r>
      <w:r w:rsidR="00E2075F" w:rsidRPr="00695B72">
        <w:rPr>
          <w:rFonts w:ascii="Arial" w:hAnsi="Arial" w:cs="Arial"/>
          <w:lang w:val="mn-MN"/>
        </w:rPr>
        <w:t xml:space="preserve"> </w:t>
      </w:r>
      <w:r w:rsidR="00E91705" w:rsidRPr="00695B72">
        <w:rPr>
          <w:rFonts w:ascii="Arial" w:hAnsi="Arial" w:cs="Arial"/>
          <w:lang w:val="mn-MN"/>
        </w:rPr>
        <w:t>гүйцэтгэх удирдлага</w:t>
      </w:r>
      <w:r w:rsidRPr="00695B72">
        <w:rPr>
          <w:rFonts w:ascii="Arial" w:hAnsi="Arial" w:cs="Arial"/>
          <w:lang w:val="mn-MN"/>
        </w:rPr>
        <w:t xml:space="preserve"> батална.</w:t>
      </w:r>
    </w:p>
    <w:p w14:paraId="190D5710" w14:textId="77777777" w:rsidR="00CD7836" w:rsidRPr="00695B72" w:rsidRDefault="00CD7836" w:rsidP="00C54759">
      <w:pPr>
        <w:ind w:firstLine="567"/>
        <w:jc w:val="both"/>
        <w:rPr>
          <w:rFonts w:ascii="Arial" w:hAnsi="Arial" w:cs="Arial"/>
          <w:lang w:val="mn-MN"/>
        </w:rPr>
      </w:pPr>
    </w:p>
    <w:p w14:paraId="5F286CE4" w14:textId="5F8D5D77" w:rsidR="00FA351C" w:rsidRPr="00695B72" w:rsidRDefault="00862AAA" w:rsidP="00C54759">
      <w:pPr>
        <w:ind w:firstLine="540"/>
        <w:rPr>
          <w:rFonts w:ascii="Arial" w:hAnsi="Arial" w:cs="Arial"/>
          <w:b/>
          <w:bCs/>
          <w:lang w:val="mn-MN"/>
        </w:rPr>
      </w:pPr>
      <w:r w:rsidRPr="00695B72">
        <w:rPr>
          <w:rFonts w:ascii="Arial" w:hAnsi="Arial" w:cs="Arial"/>
          <w:b/>
          <w:bCs/>
          <w:lang w:val="mn-MN"/>
        </w:rPr>
        <w:t>20</w:t>
      </w:r>
      <w:r w:rsidR="00662953" w:rsidRPr="00695B72">
        <w:rPr>
          <w:rFonts w:ascii="Arial" w:hAnsi="Arial" w:cs="Arial"/>
          <w:b/>
          <w:bCs/>
          <w:lang w:val="mn-MN"/>
        </w:rPr>
        <w:t xml:space="preserve"> </w:t>
      </w:r>
      <w:r w:rsidR="00D6785D" w:rsidRPr="00695B72">
        <w:rPr>
          <w:rFonts w:ascii="Arial" w:hAnsi="Arial" w:cs="Arial"/>
          <w:b/>
          <w:bCs/>
          <w:lang w:val="mn-MN"/>
        </w:rPr>
        <w:t>дугаар</w:t>
      </w:r>
      <w:r w:rsidR="00D402F5" w:rsidRPr="00695B72">
        <w:rPr>
          <w:rFonts w:ascii="Arial" w:hAnsi="Arial" w:cs="Arial"/>
          <w:b/>
          <w:bCs/>
          <w:lang w:val="mn-MN"/>
        </w:rPr>
        <w:t xml:space="preserve"> зүйл</w:t>
      </w:r>
      <w:r w:rsidR="000802C7" w:rsidRPr="00695B72">
        <w:rPr>
          <w:rFonts w:ascii="Arial" w:hAnsi="Arial" w:cs="Arial"/>
          <w:b/>
          <w:bCs/>
          <w:lang w:val="mn-MN"/>
        </w:rPr>
        <w:t>.</w:t>
      </w:r>
      <w:r w:rsidR="00357D7E" w:rsidRPr="00695B72">
        <w:rPr>
          <w:rFonts w:ascii="Arial" w:hAnsi="Arial" w:cs="Arial"/>
          <w:b/>
          <w:bCs/>
          <w:lang w:val="mn-MN"/>
        </w:rPr>
        <w:t>С</w:t>
      </w:r>
      <w:r w:rsidR="000802C7" w:rsidRPr="00695B72">
        <w:rPr>
          <w:rFonts w:ascii="Arial" w:hAnsi="Arial" w:cs="Arial"/>
          <w:b/>
          <w:bCs/>
          <w:lang w:val="mn-MN"/>
        </w:rPr>
        <w:t>ургалтын</w:t>
      </w:r>
      <w:r w:rsidR="00662953" w:rsidRPr="00695B72">
        <w:rPr>
          <w:rFonts w:ascii="Arial" w:hAnsi="Arial" w:cs="Arial"/>
          <w:b/>
          <w:bCs/>
          <w:lang w:val="mn-MN"/>
        </w:rPr>
        <w:t xml:space="preserve"> хөтөлбөрийн агуулга</w:t>
      </w:r>
    </w:p>
    <w:p w14:paraId="08FAF960" w14:textId="661F36AE" w:rsidR="000802C7" w:rsidRPr="00695B72" w:rsidRDefault="000802C7" w:rsidP="00C54759">
      <w:pPr>
        <w:ind w:firstLine="540"/>
        <w:jc w:val="center"/>
        <w:rPr>
          <w:rFonts w:ascii="Arial" w:hAnsi="Arial" w:cs="Arial"/>
          <w:b/>
          <w:bCs/>
          <w:lang w:val="mn-MN"/>
        </w:rPr>
      </w:pPr>
    </w:p>
    <w:p w14:paraId="1F3D8D00" w14:textId="099C7432" w:rsidR="000802C7" w:rsidRPr="00695B72" w:rsidRDefault="00862AAA" w:rsidP="00C54759">
      <w:pPr>
        <w:ind w:firstLine="540"/>
        <w:jc w:val="both"/>
        <w:rPr>
          <w:rFonts w:ascii="Arial" w:hAnsi="Arial" w:cs="Arial"/>
          <w:lang w:val="mn-MN"/>
        </w:rPr>
      </w:pPr>
      <w:r w:rsidRPr="00695B72">
        <w:rPr>
          <w:rFonts w:ascii="Arial" w:hAnsi="Arial" w:cs="Arial"/>
          <w:lang w:val="mn-MN"/>
        </w:rPr>
        <w:t>20</w:t>
      </w:r>
      <w:r w:rsidR="000802C7" w:rsidRPr="00695B72">
        <w:rPr>
          <w:rFonts w:ascii="Arial" w:hAnsi="Arial" w:cs="Arial"/>
          <w:lang w:val="mn-MN"/>
        </w:rPr>
        <w:t xml:space="preserve">.1.Сургалтын хөтөлбөрийн агуулга нь </w:t>
      </w:r>
      <w:r w:rsidR="00A51EF6" w:rsidRPr="00695B72">
        <w:rPr>
          <w:rFonts w:ascii="Arial" w:hAnsi="Arial" w:cs="Arial"/>
          <w:lang w:val="mn-MN"/>
        </w:rPr>
        <w:t xml:space="preserve">харилцан уялдаа холбоотой </w:t>
      </w:r>
      <w:r w:rsidR="003C252F" w:rsidRPr="00695B72">
        <w:rPr>
          <w:rFonts w:ascii="Arial" w:hAnsi="Arial" w:cs="Arial"/>
          <w:lang w:val="mn-MN"/>
        </w:rPr>
        <w:t>ерөнхий суурь, мэргэжлийн суурь болон мэргэших хэс</w:t>
      </w:r>
      <w:r w:rsidR="00A54067" w:rsidRPr="00695B72">
        <w:rPr>
          <w:rFonts w:ascii="Arial" w:hAnsi="Arial" w:cs="Arial"/>
          <w:lang w:val="mn-MN"/>
        </w:rPr>
        <w:t>эгтэй байна</w:t>
      </w:r>
      <w:r w:rsidR="000802C7" w:rsidRPr="00695B72">
        <w:rPr>
          <w:rFonts w:ascii="Arial" w:hAnsi="Arial" w:cs="Arial"/>
          <w:lang w:val="mn-MN"/>
        </w:rPr>
        <w:t>.</w:t>
      </w:r>
    </w:p>
    <w:p w14:paraId="5E7FBF2A" w14:textId="77777777" w:rsidR="00342D06" w:rsidRPr="00695B72" w:rsidRDefault="00342D06" w:rsidP="00C54759">
      <w:pPr>
        <w:ind w:firstLine="540"/>
        <w:jc w:val="both"/>
        <w:rPr>
          <w:rFonts w:ascii="Arial" w:hAnsi="Arial" w:cs="Arial"/>
          <w:lang w:val="mn-MN"/>
        </w:rPr>
      </w:pPr>
    </w:p>
    <w:p w14:paraId="17570A86" w14:textId="4896FBA8" w:rsidR="000802C7" w:rsidRPr="00695B72" w:rsidRDefault="00862AAA" w:rsidP="00C54759">
      <w:pPr>
        <w:ind w:firstLine="540"/>
        <w:jc w:val="both"/>
        <w:rPr>
          <w:rFonts w:ascii="Arial" w:hAnsi="Arial" w:cs="Arial"/>
          <w:lang w:val="mn-MN"/>
        </w:rPr>
      </w:pPr>
      <w:r w:rsidRPr="00695B72">
        <w:rPr>
          <w:rFonts w:ascii="Arial" w:hAnsi="Arial" w:cs="Arial"/>
          <w:lang w:val="mn-MN"/>
        </w:rPr>
        <w:t>20</w:t>
      </w:r>
      <w:r w:rsidR="000802C7" w:rsidRPr="00695B72">
        <w:rPr>
          <w:rFonts w:ascii="Arial" w:hAnsi="Arial" w:cs="Arial"/>
          <w:lang w:val="mn-MN"/>
        </w:rPr>
        <w:t>.2.Сургалтын хөтөлбөрийн агуулга</w:t>
      </w:r>
      <w:r w:rsidR="008F23C4" w:rsidRPr="00695B72">
        <w:rPr>
          <w:rFonts w:ascii="Arial" w:hAnsi="Arial" w:cs="Arial"/>
          <w:lang w:val="mn-MN"/>
        </w:rPr>
        <w:t xml:space="preserve"> нь</w:t>
      </w:r>
      <w:r w:rsidR="000802C7" w:rsidRPr="00695B72">
        <w:rPr>
          <w:rFonts w:ascii="Arial" w:hAnsi="Arial" w:cs="Arial"/>
          <w:lang w:val="mn-MN"/>
        </w:rPr>
        <w:t xml:space="preserve"> Боловсролын ерөнхий хуул</w:t>
      </w:r>
      <w:r w:rsidR="00ED62B7" w:rsidRPr="00695B72">
        <w:rPr>
          <w:rFonts w:ascii="Arial" w:hAnsi="Arial" w:cs="Arial"/>
          <w:lang w:val="mn-MN"/>
        </w:rPr>
        <w:t>ь</w:t>
      </w:r>
      <w:r w:rsidR="000802C7" w:rsidRPr="00695B72">
        <w:rPr>
          <w:rFonts w:ascii="Arial" w:hAnsi="Arial" w:cs="Arial"/>
          <w:lang w:val="mn-MN"/>
        </w:rPr>
        <w:t>д зааснаас гадна д</w:t>
      </w:r>
      <w:r w:rsidR="00EE423A" w:rsidRPr="00695B72">
        <w:rPr>
          <w:rFonts w:ascii="Arial" w:hAnsi="Arial" w:cs="Arial"/>
          <w:lang w:val="mn-MN"/>
        </w:rPr>
        <w:t>ор дурдсан</w:t>
      </w:r>
      <w:r w:rsidR="000802C7" w:rsidRPr="00695B72">
        <w:rPr>
          <w:rFonts w:ascii="Arial" w:hAnsi="Arial" w:cs="Arial"/>
          <w:lang w:val="mn-MN"/>
        </w:rPr>
        <w:t xml:space="preserve"> агуулгыг тусгана</w:t>
      </w:r>
      <w:r w:rsidR="00576105" w:rsidRPr="00695B72">
        <w:rPr>
          <w:rFonts w:ascii="Arial" w:hAnsi="Arial" w:cs="Arial"/>
          <w:lang w:val="mn-MN"/>
        </w:rPr>
        <w:t>:</w:t>
      </w:r>
    </w:p>
    <w:p w14:paraId="1F741F2D" w14:textId="77777777" w:rsidR="00E46C08" w:rsidRPr="00695B72" w:rsidRDefault="00E46C08" w:rsidP="00C54759">
      <w:pPr>
        <w:jc w:val="both"/>
        <w:rPr>
          <w:rFonts w:ascii="Arial" w:hAnsi="Arial" w:cs="Arial"/>
          <w:lang w:val="mn-MN"/>
        </w:rPr>
      </w:pPr>
    </w:p>
    <w:p w14:paraId="0C8DE40E" w14:textId="5AA4F599" w:rsidR="00342D06" w:rsidRPr="00695B72" w:rsidRDefault="00862AAA" w:rsidP="008E3AEB">
      <w:pPr>
        <w:ind w:firstLine="1170"/>
        <w:jc w:val="both"/>
        <w:rPr>
          <w:rFonts w:ascii="Arial" w:hAnsi="Arial" w:cs="Arial"/>
          <w:lang w:val="mn-MN"/>
        </w:rPr>
      </w:pPr>
      <w:r w:rsidRPr="00695B72">
        <w:rPr>
          <w:rFonts w:ascii="Arial" w:hAnsi="Arial" w:cs="Arial"/>
          <w:lang w:val="mn-MN"/>
        </w:rPr>
        <w:t>20</w:t>
      </w:r>
      <w:r w:rsidR="000802C7" w:rsidRPr="00695B72">
        <w:rPr>
          <w:rFonts w:ascii="Arial" w:hAnsi="Arial" w:cs="Arial"/>
          <w:lang w:val="mn-MN"/>
        </w:rPr>
        <w:t>.2.1.</w:t>
      </w:r>
      <w:r w:rsidR="003634A1" w:rsidRPr="00695B72">
        <w:rPr>
          <w:rFonts w:ascii="Arial" w:hAnsi="Arial" w:cs="Arial"/>
          <w:lang w:val="mn-MN"/>
        </w:rPr>
        <w:t>ерөнхий суурь хэсэг</w:t>
      </w:r>
      <w:r w:rsidR="003B5938" w:rsidRPr="00695B72">
        <w:rPr>
          <w:rFonts w:ascii="Arial" w:hAnsi="Arial" w:cs="Arial"/>
          <w:lang w:val="mn-MN"/>
        </w:rPr>
        <w:t>т</w:t>
      </w:r>
      <w:r w:rsidR="003634A1" w:rsidRPr="00695B72">
        <w:rPr>
          <w:rFonts w:ascii="Arial" w:hAnsi="Arial" w:cs="Arial"/>
          <w:lang w:val="mn-MN"/>
        </w:rPr>
        <w:t xml:space="preserve"> дээд боловсрол </w:t>
      </w:r>
      <w:r w:rsidR="00F54902" w:rsidRPr="00695B72">
        <w:rPr>
          <w:rFonts w:ascii="Arial" w:hAnsi="Arial" w:cs="Arial"/>
          <w:lang w:val="mn-MN"/>
        </w:rPr>
        <w:t>эзэмшихэд</w:t>
      </w:r>
      <w:r w:rsidR="003634A1" w:rsidRPr="00695B72">
        <w:rPr>
          <w:rFonts w:ascii="Arial" w:hAnsi="Arial" w:cs="Arial"/>
          <w:lang w:val="mn-MN"/>
        </w:rPr>
        <w:t xml:space="preserve"> зайлшгүй шаардлагатай шинжлэх ухааны суурь мэдлэг, ур чадвар</w:t>
      </w:r>
      <w:r w:rsidR="006D2296" w:rsidRPr="00695B72">
        <w:rPr>
          <w:rFonts w:ascii="Arial" w:hAnsi="Arial" w:cs="Arial"/>
          <w:lang w:val="mn-MN"/>
        </w:rPr>
        <w:t>, хандлага, төлөвшил</w:t>
      </w:r>
      <w:r w:rsidR="00974157" w:rsidRPr="00695B72">
        <w:rPr>
          <w:rFonts w:ascii="Arial" w:hAnsi="Arial" w:cs="Arial"/>
          <w:lang w:val="mn-MN"/>
        </w:rPr>
        <w:t>;</w:t>
      </w:r>
    </w:p>
    <w:p w14:paraId="130B6367" w14:textId="77777777" w:rsidR="004323BB" w:rsidRPr="00695B72" w:rsidRDefault="004323BB" w:rsidP="008E3AEB">
      <w:pPr>
        <w:ind w:firstLine="1170"/>
        <w:jc w:val="both"/>
        <w:rPr>
          <w:rFonts w:ascii="Arial" w:hAnsi="Arial" w:cs="Arial"/>
          <w:lang w:val="mn-MN"/>
        </w:rPr>
      </w:pPr>
    </w:p>
    <w:p w14:paraId="62FC28D1" w14:textId="58FB9601" w:rsidR="000802C7" w:rsidRPr="00695B72" w:rsidRDefault="00862AAA" w:rsidP="008E3AEB">
      <w:pPr>
        <w:ind w:firstLine="1170"/>
        <w:jc w:val="both"/>
        <w:rPr>
          <w:rFonts w:ascii="Arial" w:hAnsi="Arial" w:cs="Arial"/>
          <w:lang w:val="mn-MN"/>
        </w:rPr>
      </w:pPr>
      <w:r w:rsidRPr="00695B72">
        <w:rPr>
          <w:rFonts w:ascii="Arial" w:hAnsi="Arial" w:cs="Arial"/>
          <w:lang w:val="mn-MN"/>
        </w:rPr>
        <w:t>20</w:t>
      </w:r>
      <w:r w:rsidR="000802C7" w:rsidRPr="00695B72">
        <w:rPr>
          <w:rFonts w:ascii="Arial" w:hAnsi="Arial" w:cs="Arial"/>
          <w:lang w:val="mn-MN"/>
        </w:rPr>
        <w:t>.</w:t>
      </w:r>
      <w:r w:rsidR="00662953" w:rsidRPr="00695B72">
        <w:rPr>
          <w:rFonts w:ascii="Arial" w:hAnsi="Arial" w:cs="Arial"/>
          <w:lang w:val="mn-MN"/>
        </w:rPr>
        <w:t>2</w:t>
      </w:r>
      <w:r w:rsidR="000802C7" w:rsidRPr="00695B72">
        <w:rPr>
          <w:rFonts w:ascii="Arial" w:hAnsi="Arial" w:cs="Arial"/>
          <w:lang w:val="mn-MN"/>
        </w:rPr>
        <w:t>.2.мэргэжлийн суурь хэсэг</w:t>
      </w:r>
      <w:r w:rsidR="003B5938" w:rsidRPr="00695B72">
        <w:rPr>
          <w:rFonts w:ascii="Arial" w:hAnsi="Arial" w:cs="Arial"/>
          <w:lang w:val="mn-MN"/>
        </w:rPr>
        <w:t>т</w:t>
      </w:r>
      <w:r w:rsidR="000802C7" w:rsidRPr="00695B72">
        <w:rPr>
          <w:rFonts w:ascii="Arial" w:hAnsi="Arial" w:cs="Arial"/>
          <w:lang w:val="mn-MN"/>
        </w:rPr>
        <w:t xml:space="preserve"> суралцах чиглэлийн шинжлэх ухааны суурь мэдлэг, чадвар олгох, бүтээлчээр сэтгэх, мэдлэг</w:t>
      </w:r>
      <w:r w:rsidR="006D2296" w:rsidRPr="00695B72">
        <w:rPr>
          <w:rFonts w:ascii="Arial" w:hAnsi="Arial" w:cs="Arial"/>
          <w:lang w:val="mn-MN"/>
        </w:rPr>
        <w:t>,</w:t>
      </w:r>
      <w:r w:rsidR="000802C7" w:rsidRPr="00695B72">
        <w:rPr>
          <w:rFonts w:ascii="Arial" w:hAnsi="Arial" w:cs="Arial"/>
          <w:lang w:val="mn-MN"/>
        </w:rPr>
        <w:t xml:space="preserve"> </w:t>
      </w:r>
      <w:r w:rsidR="00D33D19" w:rsidRPr="00695B72">
        <w:rPr>
          <w:rFonts w:ascii="Arial" w:hAnsi="Arial" w:cs="Arial"/>
          <w:lang w:val="mn-MN"/>
        </w:rPr>
        <w:t xml:space="preserve">ур </w:t>
      </w:r>
      <w:r w:rsidR="000802C7" w:rsidRPr="00695B72">
        <w:rPr>
          <w:rFonts w:ascii="Arial" w:hAnsi="Arial" w:cs="Arial"/>
          <w:lang w:val="mn-MN"/>
        </w:rPr>
        <w:t>чадвар эзэмшүүлэх, мэргэжлийн ёс зүй, эрх зүйн суурь ойлголт;</w:t>
      </w:r>
    </w:p>
    <w:p w14:paraId="5C3B7253" w14:textId="73197784" w:rsidR="00342D06" w:rsidRPr="00695B72" w:rsidRDefault="00342D06" w:rsidP="008E3AEB">
      <w:pPr>
        <w:ind w:firstLine="1170"/>
        <w:jc w:val="both"/>
        <w:rPr>
          <w:rFonts w:ascii="Arial" w:hAnsi="Arial" w:cs="Arial"/>
          <w:lang w:val="mn-MN"/>
        </w:rPr>
      </w:pPr>
    </w:p>
    <w:p w14:paraId="3088FDBC" w14:textId="1A1F6FD1" w:rsidR="001127F0" w:rsidRPr="00695B72" w:rsidRDefault="00862AAA" w:rsidP="008E3AEB">
      <w:pPr>
        <w:ind w:firstLine="1170"/>
        <w:jc w:val="both"/>
        <w:rPr>
          <w:rFonts w:ascii="Arial" w:hAnsi="Arial" w:cs="Arial"/>
          <w:lang w:val="mn-MN"/>
        </w:rPr>
      </w:pPr>
      <w:r w:rsidRPr="00695B72">
        <w:rPr>
          <w:rFonts w:ascii="Arial" w:hAnsi="Arial" w:cs="Arial"/>
          <w:lang w:val="mn-MN"/>
        </w:rPr>
        <w:t>20</w:t>
      </w:r>
      <w:r w:rsidR="000802C7" w:rsidRPr="00695B72">
        <w:rPr>
          <w:rFonts w:ascii="Arial" w:hAnsi="Arial" w:cs="Arial"/>
          <w:lang w:val="mn-MN"/>
        </w:rPr>
        <w:t>.2.3.мэргэших хэсэг</w:t>
      </w:r>
      <w:r w:rsidR="00393C4C" w:rsidRPr="00695B72">
        <w:rPr>
          <w:rFonts w:ascii="Arial" w:hAnsi="Arial" w:cs="Arial"/>
          <w:lang w:val="mn-MN"/>
        </w:rPr>
        <w:t>т</w:t>
      </w:r>
      <w:r w:rsidR="000802C7" w:rsidRPr="00695B72">
        <w:rPr>
          <w:rFonts w:ascii="Arial" w:hAnsi="Arial" w:cs="Arial"/>
          <w:lang w:val="mn-MN"/>
        </w:rPr>
        <w:t xml:space="preserve"> тодорхой мэргэжлийн мэдлэг, ур чадвар эзэмшүүлэх,</w:t>
      </w:r>
      <w:r w:rsidR="00B21404" w:rsidRPr="00695B72">
        <w:rPr>
          <w:rFonts w:ascii="Arial" w:hAnsi="Arial" w:cs="Arial"/>
          <w:lang w:val="mn-MN"/>
        </w:rPr>
        <w:t xml:space="preserve"> тухайн салбар, чиглэлийн </w:t>
      </w:r>
      <w:r w:rsidR="000802C7" w:rsidRPr="00695B72">
        <w:rPr>
          <w:rFonts w:ascii="Arial" w:hAnsi="Arial" w:cs="Arial"/>
          <w:lang w:val="mn-MN"/>
        </w:rPr>
        <w:t xml:space="preserve">шинжлэх ухаан, </w:t>
      </w:r>
      <w:r w:rsidR="00B21404" w:rsidRPr="00695B72">
        <w:rPr>
          <w:rFonts w:ascii="Arial" w:hAnsi="Arial" w:cs="Arial"/>
          <w:lang w:val="mn-MN"/>
        </w:rPr>
        <w:t>арга, технологи</w:t>
      </w:r>
      <w:r w:rsidR="00662953" w:rsidRPr="00695B72">
        <w:rPr>
          <w:rFonts w:ascii="Arial" w:hAnsi="Arial" w:cs="Arial"/>
          <w:lang w:val="mn-MN"/>
        </w:rPr>
        <w:t>.</w:t>
      </w:r>
    </w:p>
    <w:p w14:paraId="51BD279D" w14:textId="77777777" w:rsidR="00E46C08" w:rsidRPr="00695B72" w:rsidRDefault="00E46C08" w:rsidP="00C54759">
      <w:pPr>
        <w:ind w:firstLine="1440"/>
        <w:jc w:val="both"/>
        <w:rPr>
          <w:rFonts w:ascii="Arial" w:hAnsi="Arial" w:cs="Arial"/>
          <w:lang w:val="mn-MN"/>
        </w:rPr>
      </w:pPr>
    </w:p>
    <w:p w14:paraId="45A1DABB" w14:textId="1EABD89A" w:rsidR="000802C7" w:rsidRPr="00695B72" w:rsidRDefault="00862AAA" w:rsidP="00C54759">
      <w:pPr>
        <w:ind w:firstLine="567"/>
        <w:jc w:val="both"/>
        <w:rPr>
          <w:rFonts w:ascii="Arial" w:hAnsi="Arial" w:cs="Arial"/>
          <w:lang w:val="mn-MN"/>
        </w:rPr>
      </w:pPr>
      <w:r w:rsidRPr="00695B72">
        <w:rPr>
          <w:rFonts w:ascii="Arial" w:hAnsi="Arial" w:cs="Arial"/>
          <w:lang w:val="mn-MN"/>
        </w:rPr>
        <w:t>20</w:t>
      </w:r>
      <w:r w:rsidR="000802C7" w:rsidRPr="00695B72">
        <w:rPr>
          <w:rFonts w:ascii="Arial" w:hAnsi="Arial" w:cs="Arial"/>
          <w:lang w:val="mn-MN"/>
        </w:rPr>
        <w:t>.3.Дээд боловсролын зэрэг нь багц цагаар хэмжигдэх дипломын, бакалаврын, магистрын, докторын шатлалтай байна.</w:t>
      </w:r>
    </w:p>
    <w:p w14:paraId="13DA7D3C" w14:textId="77777777" w:rsidR="00342D06" w:rsidRPr="00695B72" w:rsidRDefault="00342D06" w:rsidP="00C54759">
      <w:pPr>
        <w:ind w:firstLine="567"/>
        <w:jc w:val="both"/>
        <w:rPr>
          <w:rFonts w:ascii="Arial" w:hAnsi="Arial" w:cs="Arial"/>
          <w:u w:val="single"/>
          <w:lang w:val="mn-MN"/>
        </w:rPr>
      </w:pPr>
    </w:p>
    <w:p w14:paraId="6D5113B8" w14:textId="101F6A8E" w:rsidR="000802C7" w:rsidRPr="00695B72" w:rsidRDefault="00862AAA" w:rsidP="00C54759">
      <w:pPr>
        <w:ind w:firstLine="567"/>
        <w:jc w:val="both"/>
        <w:rPr>
          <w:rFonts w:ascii="Arial" w:hAnsi="Arial" w:cs="Arial"/>
          <w:lang w:val="mn-MN"/>
        </w:rPr>
      </w:pPr>
      <w:r w:rsidRPr="00695B72">
        <w:rPr>
          <w:rFonts w:ascii="Arial" w:hAnsi="Arial" w:cs="Arial"/>
          <w:lang w:val="mn-MN"/>
        </w:rPr>
        <w:t>20</w:t>
      </w:r>
      <w:r w:rsidR="000802C7" w:rsidRPr="00695B72">
        <w:rPr>
          <w:rFonts w:ascii="Arial" w:hAnsi="Arial" w:cs="Arial"/>
          <w:lang w:val="mn-MN"/>
        </w:rPr>
        <w:t>.4.Багц цагийн хэмжээ</w:t>
      </w:r>
      <w:r w:rsidR="00357D7E" w:rsidRPr="00695B72">
        <w:rPr>
          <w:rFonts w:ascii="Arial" w:hAnsi="Arial" w:cs="Arial"/>
          <w:lang w:val="mn-MN"/>
        </w:rPr>
        <w:t xml:space="preserve"> нь дипломын шатлалд 90 багц цагаас доошгүй, бакалаврын шатлалд 120 багц цагаас доошгүй, ма</w:t>
      </w:r>
      <w:r w:rsidR="0099214F" w:rsidRPr="00695B72">
        <w:rPr>
          <w:rFonts w:ascii="Arial" w:hAnsi="Arial" w:cs="Arial"/>
          <w:lang w:val="mn-MN"/>
        </w:rPr>
        <w:t xml:space="preserve">гистрын шатлалд </w:t>
      </w:r>
      <w:r w:rsidR="003924D2" w:rsidRPr="00695B72">
        <w:rPr>
          <w:rFonts w:ascii="Arial" w:hAnsi="Arial" w:cs="Arial"/>
          <w:lang w:val="mn-MN"/>
        </w:rPr>
        <w:t>3</w:t>
      </w:r>
      <w:r w:rsidR="0099214F" w:rsidRPr="00695B72">
        <w:rPr>
          <w:rFonts w:ascii="Arial" w:hAnsi="Arial" w:cs="Arial"/>
          <w:lang w:val="mn-MN"/>
        </w:rPr>
        <w:t xml:space="preserve">0 багц цагаас </w:t>
      </w:r>
      <w:r w:rsidR="00357D7E" w:rsidRPr="00695B72">
        <w:rPr>
          <w:rFonts w:ascii="Arial" w:hAnsi="Arial" w:cs="Arial"/>
          <w:lang w:val="mn-MN"/>
        </w:rPr>
        <w:t>доошгүй, докторын шатлалд</w:t>
      </w:r>
      <w:r w:rsidR="00647151" w:rsidRPr="00695B72">
        <w:rPr>
          <w:rFonts w:ascii="Arial" w:hAnsi="Arial" w:cs="Arial"/>
          <w:lang w:val="mn-MN"/>
        </w:rPr>
        <w:t xml:space="preserve"> </w:t>
      </w:r>
      <w:r w:rsidR="003924D2" w:rsidRPr="00695B72">
        <w:rPr>
          <w:rFonts w:ascii="Arial" w:hAnsi="Arial" w:cs="Arial"/>
          <w:lang w:val="mn-MN"/>
        </w:rPr>
        <w:t>6</w:t>
      </w:r>
      <w:r w:rsidR="00357D7E" w:rsidRPr="00695B72">
        <w:rPr>
          <w:rFonts w:ascii="Arial" w:hAnsi="Arial" w:cs="Arial"/>
          <w:lang w:val="mn-MN"/>
        </w:rPr>
        <w:t>0 багц цагаас доошгүй байна.</w:t>
      </w:r>
    </w:p>
    <w:p w14:paraId="7DE7F15B" w14:textId="14DA227C" w:rsidR="00B05D39" w:rsidRPr="00695B72" w:rsidRDefault="00B05D39" w:rsidP="00C54759">
      <w:pPr>
        <w:ind w:firstLine="567"/>
        <w:jc w:val="both"/>
        <w:rPr>
          <w:rFonts w:ascii="Arial" w:hAnsi="Arial" w:cs="Arial"/>
          <w:lang w:val="mn-MN"/>
        </w:rPr>
      </w:pPr>
    </w:p>
    <w:p w14:paraId="09478073" w14:textId="0C12DD23" w:rsidR="00662953" w:rsidRPr="00695B72" w:rsidRDefault="00862AAA" w:rsidP="00C54759">
      <w:pPr>
        <w:ind w:firstLine="630"/>
        <w:rPr>
          <w:rFonts w:ascii="Arial" w:hAnsi="Arial" w:cs="Arial"/>
          <w:b/>
          <w:bCs/>
          <w:lang w:val="mn-MN"/>
        </w:rPr>
      </w:pPr>
      <w:r w:rsidRPr="00695B72">
        <w:rPr>
          <w:rFonts w:ascii="Arial" w:hAnsi="Arial" w:cs="Arial"/>
          <w:b/>
          <w:bCs/>
          <w:lang w:val="mn-MN"/>
        </w:rPr>
        <w:t>21 дүгээр</w:t>
      </w:r>
      <w:r w:rsidR="000802C7" w:rsidRPr="00695B72">
        <w:rPr>
          <w:rFonts w:ascii="Arial" w:hAnsi="Arial" w:cs="Arial"/>
          <w:b/>
          <w:bCs/>
          <w:lang w:val="mn-MN"/>
        </w:rPr>
        <w:t xml:space="preserve"> зүйл.</w:t>
      </w:r>
      <w:r w:rsidR="00D74222" w:rsidRPr="00695B72">
        <w:rPr>
          <w:rFonts w:ascii="Arial" w:hAnsi="Arial" w:cs="Arial"/>
          <w:b/>
          <w:bCs/>
          <w:lang w:val="mn-MN"/>
        </w:rPr>
        <w:t>С</w:t>
      </w:r>
      <w:r w:rsidR="00227CFB" w:rsidRPr="00695B72">
        <w:rPr>
          <w:rFonts w:ascii="Arial" w:hAnsi="Arial" w:cs="Arial"/>
          <w:b/>
          <w:bCs/>
          <w:lang w:val="mn-MN"/>
        </w:rPr>
        <w:t xml:space="preserve">ургалтын </w:t>
      </w:r>
      <w:r w:rsidR="00662953" w:rsidRPr="00695B72">
        <w:rPr>
          <w:rFonts w:ascii="Arial" w:hAnsi="Arial" w:cs="Arial"/>
          <w:b/>
          <w:bCs/>
          <w:lang w:val="mn-MN"/>
        </w:rPr>
        <w:t>зохион байгуулалт</w:t>
      </w:r>
    </w:p>
    <w:p w14:paraId="390D875E" w14:textId="17177A32" w:rsidR="00D402F5" w:rsidRPr="00695B72" w:rsidRDefault="00D402F5" w:rsidP="00C54759">
      <w:pPr>
        <w:ind w:firstLine="630"/>
        <w:rPr>
          <w:rFonts w:ascii="Arial" w:hAnsi="Arial" w:cs="Arial"/>
          <w:b/>
          <w:bCs/>
          <w:lang w:val="mn-MN"/>
        </w:rPr>
      </w:pPr>
    </w:p>
    <w:p w14:paraId="587B707E" w14:textId="7D59B31F" w:rsidR="000802C7" w:rsidRPr="00695B72" w:rsidRDefault="00862AAA" w:rsidP="00C54759">
      <w:pPr>
        <w:ind w:firstLine="630"/>
        <w:jc w:val="both"/>
        <w:rPr>
          <w:rFonts w:ascii="Arial" w:hAnsi="Arial" w:cs="Arial"/>
          <w:lang w:val="mn-MN"/>
        </w:rPr>
      </w:pPr>
      <w:r w:rsidRPr="00695B72">
        <w:rPr>
          <w:rFonts w:ascii="Arial" w:hAnsi="Arial" w:cs="Arial"/>
          <w:lang w:val="mn-MN"/>
        </w:rPr>
        <w:t>21</w:t>
      </w:r>
      <w:r w:rsidR="000802C7" w:rsidRPr="00695B72">
        <w:rPr>
          <w:rFonts w:ascii="Arial" w:hAnsi="Arial" w:cs="Arial"/>
          <w:lang w:val="mn-MN"/>
        </w:rPr>
        <w:t xml:space="preserve">.1.Дээд боловсролын байгууллага нь </w:t>
      </w:r>
      <w:r w:rsidR="00CE1EC3" w:rsidRPr="00695B72">
        <w:rPr>
          <w:rFonts w:ascii="Arial" w:hAnsi="Arial" w:cs="Arial"/>
          <w:lang w:val="mn-MN"/>
        </w:rPr>
        <w:t>танхимын, танхимын бус,</w:t>
      </w:r>
      <w:r w:rsidR="00AE13FC" w:rsidRPr="00695B72">
        <w:rPr>
          <w:rFonts w:ascii="Arial" w:hAnsi="Arial" w:cs="Arial"/>
          <w:lang w:val="mn-MN"/>
        </w:rPr>
        <w:t xml:space="preserve"> </w:t>
      </w:r>
      <w:r w:rsidR="00CE1EC3" w:rsidRPr="00695B72">
        <w:rPr>
          <w:rFonts w:ascii="Arial" w:hAnsi="Arial" w:cs="Arial"/>
          <w:lang w:val="mn-MN"/>
        </w:rPr>
        <w:t xml:space="preserve">тэдгээрийн хосолсон </w:t>
      </w:r>
      <w:r w:rsidR="00BC4ACB" w:rsidRPr="00695B72">
        <w:rPr>
          <w:rFonts w:ascii="Arial" w:hAnsi="Arial" w:cs="Arial"/>
          <w:lang w:val="mn-MN"/>
        </w:rPr>
        <w:t xml:space="preserve">хэлбэрээр </w:t>
      </w:r>
      <w:r w:rsidR="000802C7" w:rsidRPr="00695B72">
        <w:rPr>
          <w:rFonts w:ascii="Arial" w:hAnsi="Arial" w:cs="Arial"/>
          <w:lang w:val="mn-MN"/>
        </w:rPr>
        <w:t xml:space="preserve">сургалт зохион байгуулна. </w:t>
      </w:r>
    </w:p>
    <w:p w14:paraId="3CB43FAA" w14:textId="77777777" w:rsidR="00CD7836" w:rsidRPr="00695B72" w:rsidRDefault="00CD7836" w:rsidP="00C54759">
      <w:pPr>
        <w:ind w:firstLine="630"/>
        <w:jc w:val="both"/>
        <w:rPr>
          <w:rFonts w:ascii="Arial" w:hAnsi="Arial" w:cs="Arial"/>
          <w:lang w:val="mn-MN"/>
        </w:rPr>
      </w:pPr>
    </w:p>
    <w:p w14:paraId="63B2910A" w14:textId="6E431DFA" w:rsidR="00CD7836" w:rsidRPr="00695B72" w:rsidRDefault="00862AAA" w:rsidP="00C54759">
      <w:pPr>
        <w:ind w:firstLine="630"/>
        <w:jc w:val="both"/>
        <w:rPr>
          <w:rFonts w:ascii="Arial" w:hAnsi="Arial" w:cs="Arial"/>
          <w:lang w:val="mn-MN"/>
        </w:rPr>
      </w:pPr>
      <w:r w:rsidRPr="00695B72">
        <w:rPr>
          <w:rFonts w:ascii="Arial" w:hAnsi="Arial" w:cs="Arial"/>
          <w:lang w:val="mn-MN"/>
        </w:rPr>
        <w:t>21</w:t>
      </w:r>
      <w:r w:rsidR="000802C7" w:rsidRPr="00695B72">
        <w:rPr>
          <w:rFonts w:ascii="Arial" w:hAnsi="Arial" w:cs="Arial"/>
          <w:lang w:val="mn-MN"/>
        </w:rPr>
        <w:t>.2.</w:t>
      </w:r>
      <w:r w:rsidR="00E0136E" w:rsidRPr="00695B72">
        <w:rPr>
          <w:rFonts w:ascii="Arial" w:hAnsi="Arial" w:cs="Arial"/>
          <w:lang w:val="mn-MN"/>
        </w:rPr>
        <w:t>Магистр, докторын сургалтын судалгаа, туршилтын ажлын зарим хэсгийг эрдэм шинжилгээний хүрээлэн, үйлдвэрийн лаборатори, дадлагажих газрыг түшиглэн явуулж болно.</w:t>
      </w:r>
      <w:r w:rsidR="008420C4" w:rsidRPr="00695B72">
        <w:rPr>
          <w:rFonts w:ascii="Arial" w:hAnsi="Arial" w:cs="Arial"/>
          <w:lang w:val="mn-MN"/>
        </w:rPr>
        <w:t xml:space="preserve"> </w:t>
      </w:r>
    </w:p>
    <w:p w14:paraId="313BB085" w14:textId="77777777" w:rsidR="00A274F2" w:rsidRPr="00695B72" w:rsidRDefault="00A274F2" w:rsidP="00C54759">
      <w:pPr>
        <w:ind w:firstLine="630"/>
        <w:jc w:val="both"/>
        <w:rPr>
          <w:rFonts w:ascii="Arial" w:hAnsi="Arial" w:cs="Arial"/>
          <w:lang w:val="mn-MN"/>
        </w:rPr>
      </w:pPr>
    </w:p>
    <w:p w14:paraId="55C05AF0" w14:textId="0841FD9D" w:rsidR="000802C7" w:rsidRPr="00695B72" w:rsidRDefault="00862AAA" w:rsidP="00C54759">
      <w:pPr>
        <w:ind w:firstLine="630"/>
        <w:jc w:val="both"/>
        <w:rPr>
          <w:rFonts w:ascii="Arial" w:hAnsi="Arial" w:cs="Arial"/>
          <w:lang w:val="mn-MN"/>
        </w:rPr>
      </w:pPr>
      <w:r w:rsidRPr="00695B72">
        <w:rPr>
          <w:rFonts w:ascii="Arial" w:hAnsi="Arial" w:cs="Arial"/>
          <w:lang w:val="mn-MN"/>
        </w:rPr>
        <w:t>21</w:t>
      </w:r>
      <w:r w:rsidR="000802C7" w:rsidRPr="00695B72">
        <w:rPr>
          <w:rFonts w:ascii="Arial" w:hAnsi="Arial" w:cs="Arial"/>
          <w:lang w:val="mn-MN"/>
        </w:rPr>
        <w:t>.3.Хич</w:t>
      </w:r>
      <w:r w:rsidR="0099214F" w:rsidRPr="00695B72">
        <w:rPr>
          <w:rFonts w:ascii="Arial" w:hAnsi="Arial" w:cs="Arial"/>
          <w:lang w:val="mn-MN"/>
        </w:rPr>
        <w:t>ээлийн жилийн үргэлжлэх, дуусах</w:t>
      </w:r>
      <w:r w:rsidR="00CF10D4" w:rsidRPr="00695B72">
        <w:rPr>
          <w:rFonts w:ascii="Arial" w:hAnsi="Arial" w:cs="Arial"/>
          <w:lang w:val="mn-MN"/>
        </w:rPr>
        <w:t xml:space="preserve"> болон шалгалтын</w:t>
      </w:r>
      <w:r w:rsidR="0099214F" w:rsidRPr="00695B72">
        <w:rPr>
          <w:rFonts w:ascii="Arial" w:hAnsi="Arial" w:cs="Arial"/>
          <w:lang w:val="mn-MN"/>
        </w:rPr>
        <w:t xml:space="preserve"> </w:t>
      </w:r>
      <w:r w:rsidR="000802C7" w:rsidRPr="00695B72">
        <w:rPr>
          <w:rFonts w:ascii="Arial" w:hAnsi="Arial" w:cs="Arial"/>
          <w:lang w:val="mn-MN"/>
        </w:rPr>
        <w:t>хугацааг сургалтын хөтөлбөр</w:t>
      </w:r>
      <w:r w:rsidR="00BC4ACB" w:rsidRPr="00695B72">
        <w:rPr>
          <w:rFonts w:ascii="Arial" w:hAnsi="Arial" w:cs="Arial"/>
          <w:lang w:val="mn-MN"/>
        </w:rPr>
        <w:t>,</w:t>
      </w:r>
      <w:r w:rsidR="000802C7" w:rsidRPr="00695B72">
        <w:rPr>
          <w:rFonts w:ascii="Arial" w:hAnsi="Arial" w:cs="Arial"/>
          <w:lang w:val="mn-MN"/>
        </w:rPr>
        <w:t xml:space="preserve"> төлөвлөгөөгөөр зохицуул</w:t>
      </w:r>
      <w:r w:rsidR="00855617" w:rsidRPr="00695B72">
        <w:rPr>
          <w:rFonts w:ascii="Arial" w:hAnsi="Arial" w:cs="Arial"/>
          <w:lang w:val="mn-MN"/>
        </w:rPr>
        <w:t>ах бөгөөд хичээлийн жил нь улиралд хуваагдана</w:t>
      </w:r>
      <w:r w:rsidR="000802C7" w:rsidRPr="00695B72">
        <w:rPr>
          <w:rFonts w:ascii="Arial" w:hAnsi="Arial" w:cs="Arial"/>
          <w:lang w:val="mn-MN"/>
        </w:rPr>
        <w:t>.</w:t>
      </w:r>
    </w:p>
    <w:p w14:paraId="59220CE7" w14:textId="77777777" w:rsidR="00855617" w:rsidRPr="00695B72" w:rsidRDefault="00855617" w:rsidP="00C54759">
      <w:pPr>
        <w:ind w:firstLine="630"/>
        <w:jc w:val="both"/>
        <w:rPr>
          <w:rFonts w:ascii="Arial" w:hAnsi="Arial" w:cs="Arial"/>
          <w:lang w:val="mn-MN"/>
        </w:rPr>
      </w:pPr>
    </w:p>
    <w:p w14:paraId="4F6D9CE0" w14:textId="50F2BE6F" w:rsidR="000802C7" w:rsidRPr="00695B72" w:rsidRDefault="00862AAA" w:rsidP="00C54759">
      <w:pPr>
        <w:ind w:firstLine="630"/>
        <w:jc w:val="both"/>
        <w:rPr>
          <w:rFonts w:ascii="Arial" w:hAnsi="Arial" w:cs="Arial"/>
          <w:lang w:val="mn-MN"/>
        </w:rPr>
      </w:pPr>
      <w:r w:rsidRPr="00695B72">
        <w:rPr>
          <w:rFonts w:ascii="Arial" w:hAnsi="Arial" w:cs="Arial"/>
          <w:lang w:val="mn-MN"/>
        </w:rPr>
        <w:t>21</w:t>
      </w:r>
      <w:r w:rsidR="000802C7" w:rsidRPr="00695B72">
        <w:rPr>
          <w:rFonts w:ascii="Arial" w:hAnsi="Arial" w:cs="Arial"/>
          <w:lang w:val="mn-MN"/>
        </w:rPr>
        <w:t>.</w:t>
      </w:r>
      <w:r w:rsidR="00855617" w:rsidRPr="00695B72">
        <w:rPr>
          <w:rFonts w:ascii="Arial" w:hAnsi="Arial" w:cs="Arial"/>
          <w:lang w:val="mn-MN"/>
        </w:rPr>
        <w:t>4</w:t>
      </w:r>
      <w:r w:rsidR="000802C7" w:rsidRPr="00695B72">
        <w:rPr>
          <w:rFonts w:ascii="Arial" w:hAnsi="Arial" w:cs="Arial"/>
          <w:lang w:val="mn-MN"/>
        </w:rPr>
        <w:t>.</w:t>
      </w:r>
      <w:r w:rsidR="0099214F" w:rsidRPr="00695B72">
        <w:rPr>
          <w:rFonts w:ascii="Arial" w:hAnsi="Arial" w:cs="Arial"/>
          <w:lang w:val="mn-MN"/>
        </w:rPr>
        <w:t xml:space="preserve">Гамшгийн </w:t>
      </w:r>
      <w:r w:rsidR="00662953" w:rsidRPr="00695B72">
        <w:rPr>
          <w:rFonts w:ascii="Arial" w:hAnsi="Arial"/>
          <w:lang w:val="mn-MN"/>
        </w:rPr>
        <w:t>нөхцөл байдлыг</w:t>
      </w:r>
      <w:r w:rsidR="000802C7" w:rsidRPr="00695B72">
        <w:rPr>
          <w:rFonts w:ascii="Arial" w:hAnsi="Arial"/>
          <w:lang w:val="mn-MN"/>
        </w:rPr>
        <w:t xml:space="preserve"> харгалзан</w:t>
      </w:r>
      <w:r w:rsidR="000802C7" w:rsidRPr="00695B72">
        <w:rPr>
          <w:rFonts w:ascii="Arial" w:hAnsi="Arial" w:cs="Arial"/>
          <w:lang w:val="mn-MN"/>
        </w:rPr>
        <w:t xml:space="preserve"> хичээлийн жилийн эхлэх, дуусах хугацааг боловсролын асуудал эрхэлсэн төрийн захиргааны төв байгууллаг</w:t>
      </w:r>
      <w:r w:rsidR="00F54902" w:rsidRPr="00695B72">
        <w:rPr>
          <w:rFonts w:ascii="Arial" w:hAnsi="Arial" w:cs="Arial"/>
          <w:lang w:val="mn-MN"/>
        </w:rPr>
        <w:t>ын</w:t>
      </w:r>
      <w:r w:rsidR="000802C7" w:rsidRPr="00695B72">
        <w:rPr>
          <w:rFonts w:ascii="Arial" w:hAnsi="Arial" w:cs="Arial"/>
          <w:lang w:val="mn-MN"/>
        </w:rPr>
        <w:t xml:space="preserve"> зөвш</w:t>
      </w:r>
      <w:r w:rsidR="00BC4ACB" w:rsidRPr="00695B72">
        <w:rPr>
          <w:rFonts w:ascii="Arial" w:hAnsi="Arial" w:cs="Arial"/>
          <w:lang w:val="mn-MN"/>
        </w:rPr>
        <w:t>өөрснөөр</w:t>
      </w:r>
      <w:r w:rsidR="000802C7" w:rsidRPr="00695B72">
        <w:rPr>
          <w:rFonts w:ascii="Arial" w:hAnsi="Arial" w:cs="Arial"/>
          <w:lang w:val="mn-MN"/>
        </w:rPr>
        <w:t xml:space="preserve"> </w:t>
      </w:r>
      <w:r w:rsidR="00BC4ACB" w:rsidRPr="00695B72">
        <w:rPr>
          <w:rFonts w:ascii="Arial" w:hAnsi="Arial" w:cs="Arial"/>
          <w:lang w:val="mn-MN"/>
        </w:rPr>
        <w:t xml:space="preserve">тухайн </w:t>
      </w:r>
      <w:r w:rsidR="000802C7" w:rsidRPr="00695B72">
        <w:rPr>
          <w:rFonts w:ascii="Arial" w:hAnsi="Arial" w:cs="Arial"/>
          <w:lang w:val="mn-MN"/>
        </w:rPr>
        <w:t xml:space="preserve">дээд боловсролын сургалтын байгууллага тухай </w:t>
      </w:r>
      <w:r w:rsidR="00662953" w:rsidRPr="00695B72">
        <w:rPr>
          <w:rFonts w:ascii="Arial" w:hAnsi="Arial" w:cs="Arial"/>
          <w:lang w:val="mn-MN"/>
        </w:rPr>
        <w:t>бүр</w:t>
      </w:r>
      <w:r w:rsidR="000802C7" w:rsidRPr="00695B72">
        <w:rPr>
          <w:rFonts w:ascii="Arial" w:hAnsi="Arial" w:cs="Arial"/>
          <w:lang w:val="mn-MN"/>
        </w:rPr>
        <w:t xml:space="preserve"> өөрчилж болно.</w:t>
      </w:r>
    </w:p>
    <w:p w14:paraId="06CDE182" w14:textId="77777777" w:rsidR="00E2261F" w:rsidRPr="00695B72" w:rsidRDefault="00E2261F" w:rsidP="00C54759">
      <w:pPr>
        <w:rPr>
          <w:rFonts w:ascii="Arial" w:hAnsi="Arial" w:cs="Arial"/>
          <w:lang w:val="mn-MN"/>
        </w:rPr>
      </w:pPr>
    </w:p>
    <w:p w14:paraId="0708CA0A" w14:textId="397E40D3" w:rsidR="00662953" w:rsidRPr="00695B72" w:rsidRDefault="00662953" w:rsidP="00C54759">
      <w:pPr>
        <w:ind w:firstLine="630"/>
        <w:rPr>
          <w:rFonts w:ascii="Arial" w:hAnsi="Arial" w:cs="Arial"/>
          <w:b/>
          <w:bCs/>
          <w:lang w:val="mn-MN"/>
        </w:rPr>
      </w:pPr>
      <w:r w:rsidRPr="00695B72">
        <w:rPr>
          <w:rFonts w:ascii="Arial" w:hAnsi="Arial" w:cs="Arial"/>
          <w:b/>
          <w:bCs/>
          <w:lang w:val="mn-MN"/>
        </w:rPr>
        <w:t xml:space="preserve"> </w:t>
      </w:r>
      <w:r w:rsidR="00862AAA" w:rsidRPr="00695B72">
        <w:rPr>
          <w:rFonts w:ascii="Arial" w:hAnsi="Arial" w:cs="Arial"/>
          <w:b/>
          <w:bCs/>
          <w:lang w:val="mn-MN"/>
        </w:rPr>
        <w:t>22 дугаар</w:t>
      </w:r>
      <w:r w:rsidR="000802C7" w:rsidRPr="00695B72">
        <w:rPr>
          <w:rFonts w:ascii="Arial" w:hAnsi="Arial" w:cs="Arial"/>
          <w:b/>
          <w:bCs/>
          <w:lang w:val="mn-MN"/>
        </w:rPr>
        <w:t xml:space="preserve"> зүйл.</w:t>
      </w:r>
      <w:r w:rsidR="00BC4ACB" w:rsidRPr="00695B72">
        <w:rPr>
          <w:rFonts w:ascii="Arial" w:hAnsi="Arial" w:cs="Arial"/>
          <w:b/>
          <w:bCs/>
          <w:lang w:val="mn-MN"/>
        </w:rPr>
        <w:t>Э</w:t>
      </w:r>
      <w:r w:rsidRPr="00695B72">
        <w:rPr>
          <w:rFonts w:ascii="Arial" w:hAnsi="Arial" w:cs="Arial"/>
          <w:b/>
          <w:bCs/>
          <w:lang w:val="mn-MN"/>
        </w:rPr>
        <w:t xml:space="preserve">рдэм шинжилгээ, </w:t>
      </w:r>
      <w:proofErr w:type="spellStart"/>
      <w:r w:rsidRPr="00695B72">
        <w:rPr>
          <w:rFonts w:ascii="Arial" w:hAnsi="Arial" w:cs="Arial"/>
          <w:b/>
          <w:bCs/>
          <w:lang w:val="mn-MN"/>
        </w:rPr>
        <w:t>инновац</w:t>
      </w:r>
      <w:r w:rsidR="00752ACA" w:rsidRPr="00695B72">
        <w:rPr>
          <w:rFonts w:ascii="Arial" w:hAnsi="Arial" w:cs="Arial"/>
          <w:b/>
          <w:bCs/>
          <w:lang w:val="mn-MN"/>
        </w:rPr>
        <w:t>ий</w:t>
      </w:r>
      <w:r w:rsidR="00BC4ACB" w:rsidRPr="00695B72">
        <w:rPr>
          <w:rFonts w:ascii="Arial" w:hAnsi="Arial" w:cs="Arial"/>
          <w:b/>
          <w:bCs/>
          <w:lang w:val="mn-MN"/>
        </w:rPr>
        <w:t>н</w:t>
      </w:r>
      <w:proofErr w:type="spellEnd"/>
      <w:r w:rsidR="00BC4ACB" w:rsidRPr="00695B72">
        <w:rPr>
          <w:rFonts w:ascii="Arial" w:hAnsi="Arial" w:cs="Arial"/>
          <w:b/>
          <w:bCs/>
          <w:lang w:val="mn-MN"/>
        </w:rPr>
        <w:t xml:space="preserve"> үйл ажиллагаа</w:t>
      </w:r>
    </w:p>
    <w:p w14:paraId="3DD0007C" w14:textId="773B952E" w:rsidR="00BD49F3" w:rsidRPr="00695B72" w:rsidRDefault="00BD49F3" w:rsidP="00C54759">
      <w:pPr>
        <w:ind w:firstLine="720"/>
        <w:rPr>
          <w:rFonts w:ascii="Arial" w:hAnsi="Arial" w:cs="Arial"/>
          <w:b/>
          <w:bCs/>
          <w:lang w:val="mn-MN"/>
        </w:rPr>
      </w:pPr>
    </w:p>
    <w:p w14:paraId="0EAA4CA7" w14:textId="1351CEEE" w:rsidR="000802C7" w:rsidRPr="00695B72" w:rsidRDefault="00862AAA" w:rsidP="00C54759">
      <w:pPr>
        <w:ind w:firstLine="720"/>
        <w:jc w:val="both"/>
        <w:rPr>
          <w:rFonts w:ascii="Arial" w:hAnsi="Arial" w:cs="Arial"/>
          <w:lang w:val="mn-MN"/>
        </w:rPr>
      </w:pPr>
      <w:r w:rsidRPr="00695B72">
        <w:rPr>
          <w:rFonts w:ascii="Arial" w:hAnsi="Arial" w:cs="Arial"/>
          <w:lang w:val="mn-MN"/>
        </w:rPr>
        <w:t>22</w:t>
      </w:r>
      <w:r w:rsidR="000802C7" w:rsidRPr="00695B72">
        <w:rPr>
          <w:rFonts w:ascii="Arial" w:hAnsi="Arial" w:cs="Arial"/>
          <w:lang w:val="mn-MN"/>
        </w:rPr>
        <w:t>.1</w:t>
      </w:r>
      <w:r w:rsidR="00CD7836" w:rsidRPr="00695B72">
        <w:rPr>
          <w:rFonts w:ascii="Arial" w:hAnsi="Arial" w:cs="Arial"/>
          <w:lang w:val="mn-MN"/>
        </w:rPr>
        <w:t>.</w:t>
      </w:r>
      <w:r w:rsidR="000802C7" w:rsidRPr="00695B72">
        <w:rPr>
          <w:rFonts w:ascii="Arial" w:hAnsi="Arial" w:cs="Arial"/>
          <w:lang w:val="mn-MN"/>
        </w:rPr>
        <w:t xml:space="preserve">Дээд боловсролын байгууллага нь эрдэм шинжилгээ, </w:t>
      </w:r>
      <w:proofErr w:type="spellStart"/>
      <w:r w:rsidR="000802C7" w:rsidRPr="00695B72">
        <w:rPr>
          <w:rFonts w:ascii="Arial" w:hAnsi="Arial" w:cs="Arial"/>
          <w:lang w:val="mn-MN"/>
        </w:rPr>
        <w:t>инновац</w:t>
      </w:r>
      <w:r w:rsidR="00752ACA" w:rsidRPr="00695B72">
        <w:rPr>
          <w:rFonts w:ascii="Arial" w:hAnsi="Arial" w:cs="Arial"/>
          <w:lang w:val="mn-MN"/>
        </w:rPr>
        <w:t>ий</w:t>
      </w:r>
      <w:r w:rsidR="000802C7" w:rsidRPr="00695B72">
        <w:rPr>
          <w:rFonts w:ascii="Arial" w:hAnsi="Arial" w:cs="Arial"/>
          <w:lang w:val="mn-MN"/>
        </w:rPr>
        <w:t>н</w:t>
      </w:r>
      <w:proofErr w:type="spellEnd"/>
      <w:r w:rsidR="000802C7" w:rsidRPr="00695B72">
        <w:rPr>
          <w:rFonts w:ascii="Arial" w:hAnsi="Arial" w:cs="Arial"/>
          <w:lang w:val="mn-MN"/>
        </w:rPr>
        <w:t xml:space="preserve"> үйл ажиллагаа эрхэлж, гарсан үр дүнг сургалт, үйлдвэрлэлд нэвтрүүлнэ.</w:t>
      </w:r>
    </w:p>
    <w:p w14:paraId="0428A0A7" w14:textId="77777777" w:rsidR="00CD7836" w:rsidRPr="00695B72" w:rsidRDefault="00CD7836" w:rsidP="00C54759">
      <w:pPr>
        <w:jc w:val="both"/>
        <w:rPr>
          <w:rFonts w:ascii="Arial" w:hAnsi="Arial" w:cs="Arial"/>
          <w:lang w:val="mn-MN"/>
        </w:rPr>
      </w:pPr>
    </w:p>
    <w:p w14:paraId="364B58B1" w14:textId="1259D396" w:rsidR="000802C7" w:rsidRPr="00695B72" w:rsidRDefault="00862AAA" w:rsidP="00C54759">
      <w:pPr>
        <w:ind w:firstLine="720"/>
        <w:jc w:val="both"/>
        <w:rPr>
          <w:rFonts w:ascii="Arial" w:hAnsi="Arial" w:cs="Arial"/>
          <w:lang w:val="mn-MN"/>
        </w:rPr>
      </w:pPr>
      <w:r w:rsidRPr="00695B72">
        <w:rPr>
          <w:rFonts w:ascii="Arial" w:hAnsi="Arial" w:cs="Arial"/>
          <w:lang w:val="mn-MN"/>
        </w:rPr>
        <w:t>22</w:t>
      </w:r>
      <w:r w:rsidR="000802C7" w:rsidRPr="00695B72">
        <w:rPr>
          <w:rFonts w:ascii="Arial" w:hAnsi="Arial" w:cs="Arial"/>
          <w:lang w:val="mn-MN"/>
        </w:rPr>
        <w:t>.</w:t>
      </w:r>
      <w:r w:rsidR="00752ACA" w:rsidRPr="00695B72">
        <w:rPr>
          <w:rFonts w:ascii="Arial" w:hAnsi="Arial" w:cs="Arial"/>
          <w:lang w:val="mn-MN"/>
        </w:rPr>
        <w:t xml:space="preserve">2.Дээд боловсролын байгууллага нь </w:t>
      </w:r>
      <w:r w:rsidR="00326094" w:rsidRPr="00695B72">
        <w:rPr>
          <w:rFonts w:ascii="Arial" w:hAnsi="Arial" w:cs="Arial"/>
          <w:lang w:val="mn-MN"/>
        </w:rPr>
        <w:t xml:space="preserve">эдийн засаг, нийгмийн </w:t>
      </w:r>
      <w:r w:rsidR="000802C7" w:rsidRPr="00695B72">
        <w:rPr>
          <w:rFonts w:ascii="Arial" w:hAnsi="Arial" w:cs="Arial"/>
          <w:lang w:val="mn-MN"/>
        </w:rPr>
        <w:t xml:space="preserve">тэргүүлэх чиглэлээр болон ахисан түвшний хөтөлбөрийн холбогдох чиглэлээр </w:t>
      </w:r>
      <w:r w:rsidR="00752ACA" w:rsidRPr="00695B72">
        <w:rPr>
          <w:rFonts w:ascii="Arial" w:hAnsi="Arial" w:cs="Arial"/>
          <w:lang w:val="mn-MN"/>
        </w:rPr>
        <w:t>бие дааж</w:t>
      </w:r>
      <w:r w:rsidR="000802C7" w:rsidRPr="00695B72">
        <w:rPr>
          <w:rFonts w:ascii="Arial" w:hAnsi="Arial" w:cs="Arial"/>
          <w:lang w:val="mn-MN"/>
        </w:rPr>
        <w:t xml:space="preserve"> болон хамтарсан төсөл хэрэгжүүлнэ.</w:t>
      </w:r>
    </w:p>
    <w:p w14:paraId="31D62138" w14:textId="77777777" w:rsidR="00CD7836" w:rsidRPr="00695B72" w:rsidRDefault="00CD7836" w:rsidP="00C54759">
      <w:pPr>
        <w:jc w:val="both"/>
        <w:rPr>
          <w:rFonts w:ascii="Arial" w:hAnsi="Arial" w:cs="Arial"/>
          <w:lang w:val="mn-MN"/>
        </w:rPr>
      </w:pPr>
    </w:p>
    <w:p w14:paraId="039656B8" w14:textId="301D6955" w:rsidR="000802C7" w:rsidRPr="00695B72" w:rsidRDefault="00862AAA" w:rsidP="00C54759">
      <w:pPr>
        <w:ind w:firstLine="720"/>
        <w:jc w:val="both"/>
        <w:rPr>
          <w:rFonts w:ascii="Arial" w:hAnsi="Arial" w:cs="Arial"/>
          <w:lang w:val="mn-MN"/>
        </w:rPr>
      </w:pPr>
      <w:r w:rsidRPr="00695B72">
        <w:rPr>
          <w:rFonts w:ascii="Arial" w:hAnsi="Arial" w:cs="Arial"/>
          <w:lang w:val="mn-MN"/>
        </w:rPr>
        <w:t>22</w:t>
      </w:r>
      <w:r w:rsidR="000802C7" w:rsidRPr="00695B72">
        <w:rPr>
          <w:rFonts w:ascii="Arial" w:hAnsi="Arial" w:cs="Arial"/>
          <w:lang w:val="mn-MN"/>
        </w:rPr>
        <w:t>.3</w:t>
      </w:r>
      <w:r w:rsidR="00CD7836" w:rsidRPr="00695B72">
        <w:rPr>
          <w:rFonts w:ascii="Arial" w:hAnsi="Arial" w:cs="Arial"/>
          <w:lang w:val="mn-MN"/>
        </w:rPr>
        <w:t>.</w:t>
      </w:r>
      <w:r w:rsidR="008C4033" w:rsidRPr="00695B72">
        <w:rPr>
          <w:lang w:val="mn-MN"/>
        </w:rPr>
        <w:t xml:space="preserve"> </w:t>
      </w:r>
      <w:r w:rsidR="008C4033" w:rsidRPr="00695B72">
        <w:rPr>
          <w:rFonts w:ascii="Arial" w:hAnsi="Arial" w:cs="Arial"/>
          <w:lang w:val="mn-MN"/>
        </w:rPr>
        <w:t>Дээд боловсролын байгууллага нь оюуны</w:t>
      </w:r>
      <w:r w:rsidR="000802C7" w:rsidRPr="00695B72">
        <w:rPr>
          <w:rFonts w:ascii="Arial" w:hAnsi="Arial" w:cs="Arial"/>
          <w:lang w:val="mn-MN"/>
        </w:rPr>
        <w:t xml:space="preserve"> өмчийг бүртг</w:t>
      </w:r>
      <w:r w:rsidR="00306ECB" w:rsidRPr="00695B72">
        <w:rPr>
          <w:rFonts w:ascii="Arial" w:hAnsi="Arial" w:cs="Arial"/>
          <w:lang w:val="mn-MN"/>
        </w:rPr>
        <w:t>үүл</w:t>
      </w:r>
      <w:r w:rsidR="000802C7" w:rsidRPr="00695B72">
        <w:rPr>
          <w:rFonts w:ascii="Arial" w:hAnsi="Arial" w:cs="Arial"/>
          <w:lang w:val="mn-MN"/>
        </w:rPr>
        <w:t>эх, хамгаалах, эдийн засгийн эргэлтэд оруулах технологи дамжуулах бүтцийг бий болгож, их сургууль</w:t>
      </w:r>
      <w:r w:rsidR="0056323D" w:rsidRPr="00695B72">
        <w:rPr>
          <w:rFonts w:ascii="Arial" w:hAnsi="Arial" w:cs="Arial"/>
          <w:lang w:val="mn-MN"/>
        </w:rPr>
        <w:t xml:space="preserve"> </w:t>
      </w:r>
      <w:r w:rsidR="000802C7" w:rsidRPr="00695B72">
        <w:rPr>
          <w:rFonts w:ascii="Arial" w:hAnsi="Arial" w:cs="Arial"/>
          <w:lang w:val="mn-MN"/>
        </w:rPr>
        <w:t>аж үйлдвэрийн хамтын ажиллагааг дэмжсэн тогтолцоог бүрдүүлсэн байна.</w:t>
      </w:r>
    </w:p>
    <w:p w14:paraId="56D01197" w14:textId="073FBCD4" w:rsidR="00A832C0" w:rsidRPr="00695B72" w:rsidRDefault="00A832C0" w:rsidP="00C54759">
      <w:pPr>
        <w:ind w:firstLine="720"/>
        <w:jc w:val="both"/>
        <w:rPr>
          <w:rFonts w:ascii="Arial" w:hAnsi="Arial" w:cs="Arial"/>
          <w:lang w:val="mn-MN"/>
        </w:rPr>
      </w:pPr>
    </w:p>
    <w:p w14:paraId="6EF65533" w14:textId="05D9A0B4" w:rsidR="00BD2CB1" w:rsidRPr="00695B72" w:rsidRDefault="00862AAA" w:rsidP="00C54759">
      <w:pPr>
        <w:ind w:firstLine="720"/>
        <w:jc w:val="both"/>
        <w:rPr>
          <w:rFonts w:ascii="Arial" w:hAnsi="Arial" w:cs="Arial"/>
          <w:lang w:val="mn-MN"/>
        </w:rPr>
      </w:pPr>
      <w:r w:rsidRPr="00695B72">
        <w:rPr>
          <w:rFonts w:ascii="Arial" w:hAnsi="Arial" w:cs="Arial"/>
          <w:lang w:val="mn-MN"/>
        </w:rPr>
        <w:t>22</w:t>
      </w:r>
      <w:r w:rsidR="00E322C3" w:rsidRPr="00695B72">
        <w:rPr>
          <w:rFonts w:ascii="Arial" w:hAnsi="Arial" w:cs="Arial"/>
          <w:lang w:val="mn-MN"/>
        </w:rPr>
        <w:t xml:space="preserve">.4.Оюуны болон технологийн нөөцийг ашиглах, эрдэм шинжилгээ, судалгааны ажлын ололтыг үйлдвэрлэл, үйлчилгээнд нэвтрүүлэх зорилгоор их сургууль нь </w:t>
      </w:r>
      <w:r w:rsidR="004B6278" w:rsidRPr="00695B72">
        <w:rPr>
          <w:rFonts w:ascii="Arial" w:hAnsi="Arial" w:cs="Arial"/>
          <w:lang w:val="mn-MN"/>
        </w:rPr>
        <w:t xml:space="preserve">өөрийн үндсэн бүтцэд эрдэм шинжилгээний хүрээлэн, </w:t>
      </w:r>
      <w:r w:rsidR="00E322C3" w:rsidRPr="00695B72">
        <w:rPr>
          <w:rFonts w:ascii="Arial" w:hAnsi="Arial" w:cs="Arial"/>
          <w:lang w:val="mn-MN"/>
        </w:rPr>
        <w:t xml:space="preserve">сургалт судалгааны, бизнес </w:t>
      </w:r>
      <w:proofErr w:type="spellStart"/>
      <w:r w:rsidR="00E322C3" w:rsidRPr="00695B72">
        <w:rPr>
          <w:rFonts w:ascii="Arial" w:hAnsi="Arial" w:cs="Arial"/>
          <w:lang w:val="mn-MN"/>
        </w:rPr>
        <w:t>инкубацийн</w:t>
      </w:r>
      <w:proofErr w:type="spellEnd"/>
      <w:r w:rsidR="00E322C3" w:rsidRPr="00695B72">
        <w:rPr>
          <w:rFonts w:ascii="Arial" w:hAnsi="Arial" w:cs="Arial"/>
          <w:lang w:val="mn-MN"/>
        </w:rPr>
        <w:t xml:space="preserve"> болон технологи дамжуулах төв, гарааны компани, </w:t>
      </w:r>
      <w:r w:rsidR="00017374" w:rsidRPr="00695B72">
        <w:rPr>
          <w:rFonts w:ascii="Arial" w:hAnsi="Arial" w:cs="Arial"/>
          <w:lang w:val="mn-MN"/>
        </w:rPr>
        <w:t xml:space="preserve">шинжлэх ухааны парк, технологи, </w:t>
      </w:r>
      <w:proofErr w:type="spellStart"/>
      <w:r w:rsidR="00017374" w:rsidRPr="00695B72">
        <w:rPr>
          <w:rFonts w:ascii="Arial" w:hAnsi="Arial" w:cs="Arial"/>
          <w:lang w:val="mn-MN"/>
        </w:rPr>
        <w:t>инновацийн</w:t>
      </w:r>
      <w:proofErr w:type="spellEnd"/>
      <w:r w:rsidR="00017374" w:rsidRPr="00695B72">
        <w:rPr>
          <w:rFonts w:ascii="Arial" w:hAnsi="Arial" w:cs="Arial"/>
          <w:lang w:val="mn-MN"/>
        </w:rPr>
        <w:t xml:space="preserve"> </w:t>
      </w:r>
      <w:proofErr w:type="spellStart"/>
      <w:r w:rsidR="00017374" w:rsidRPr="00695B72">
        <w:rPr>
          <w:rFonts w:ascii="Arial" w:hAnsi="Arial" w:cs="Arial"/>
          <w:lang w:val="mn-MN"/>
        </w:rPr>
        <w:t>кластер</w:t>
      </w:r>
      <w:proofErr w:type="spellEnd"/>
      <w:r w:rsidR="00017374" w:rsidRPr="00695B72">
        <w:rPr>
          <w:rFonts w:ascii="Arial" w:hAnsi="Arial" w:cs="Arial"/>
          <w:lang w:val="mn-MN"/>
        </w:rPr>
        <w:t xml:space="preserve">, </w:t>
      </w:r>
      <w:r w:rsidR="00E322C3" w:rsidRPr="00695B72">
        <w:rPr>
          <w:rFonts w:ascii="Arial" w:hAnsi="Arial" w:cs="Arial"/>
          <w:lang w:val="mn-MN"/>
        </w:rPr>
        <w:t>туршилт үйлдвэрлэлийн</w:t>
      </w:r>
      <w:r w:rsidR="00C03E2B" w:rsidRPr="00695B72">
        <w:rPr>
          <w:rFonts w:ascii="Arial" w:hAnsi="Arial" w:cs="Arial"/>
          <w:lang w:val="mn-MN"/>
        </w:rPr>
        <w:t xml:space="preserve"> болон эдгээртэй адилтгах</w:t>
      </w:r>
      <w:r w:rsidR="00E322C3" w:rsidRPr="00695B72">
        <w:rPr>
          <w:rFonts w:ascii="Arial" w:hAnsi="Arial" w:cs="Arial"/>
          <w:lang w:val="mn-MN"/>
        </w:rPr>
        <w:t xml:space="preserve"> нэгжийг бие даан эсхүл хамтран байгуулж болно.</w:t>
      </w:r>
    </w:p>
    <w:p w14:paraId="4348EC71" w14:textId="77777777" w:rsidR="00FF6DC4" w:rsidRPr="00695B72" w:rsidRDefault="00FF6DC4" w:rsidP="00C54759">
      <w:pPr>
        <w:ind w:firstLine="720"/>
        <w:jc w:val="both"/>
        <w:rPr>
          <w:rFonts w:ascii="Arial" w:hAnsi="Arial" w:cs="Arial"/>
          <w:lang w:val="mn-MN"/>
        </w:rPr>
      </w:pPr>
    </w:p>
    <w:p w14:paraId="0160195B" w14:textId="38423DC8" w:rsidR="00FF6DC4" w:rsidRPr="00695B72" w:rsidRDefault="00862AAA" w:rsidP="00C54759">
      <w:pPr>
        <w:ind w:firstLine="720"/>
        <w:jc w:val="both"/>
        <w:rPr>
          <w:rFonts w:ascii="Arial" w:hAnsi="Arial" w:cs="Arial"/>
          <w:lang w:val="mn-MN"/>
        </w:rPr>
      </w:pPr>
      <w:r w:rsidRPr="00695B72">
        <w:rPr>
          <w:rFonts w:ascii="Arial" w:hAnsi="Arial" w:cs="Arial"/>
          <w:lang w:val="mn-MN"/>
        </w:rPr>
        <w:t>22</w:t>
      </w:r>
      <w:r w:rsidR="00FF6DC4" w:rsidRPr="00695B72">
        <w:rPr>
          <w:rFonts w:ascii="Arial" w:hAnsi="Arial" w:cs="Arial"/>
          <w:lang w:val="mn-MN"/>
        </w:rPr>
        <w:t>.5.Ахисан түвшний сургалтын хөтөлбөрийн хүрээнд багш, суралцагч</w:t>
      </w:r>
      <w:r w:rsidR="002F2D88" w:rsidRPr="00695B72">
        <w:rPr>
          <w:rFonts w:ascii="Arial" w:hAnsi="Arial" w:cs="Arial"/>
          <w:lang w:val="mn-MN"/>
        </w:rPr>
        <w:t>ий</w:t>
      </w:r>
      <w:r w:rsidR="009F618D" w:rsidRPr="00695B72">
        <w:rPr>
          <w:rFonts w:ascii="Arial" w:hAnsi="Arial" w:cs="Arial"/>
          <w:lang w:val="mn-MN"/>
        </w:rPr>
        <w:t>н</w:t>
      </w:r>
      <w:r w:rsidR="002149B1" w:rsidRPr="00695B72">
        <w:rPr>
          <w:rFonts w:ascii="Arial" w:hAnsi="Arial" w:cs="Arial"/>
          <w:lang w:val="mn-MN"/>
        </w:rPr>
        <w:t xml:space="preserve"> </w:t>
      </w:r>
      <w:r w:rsidR="00FF6DC4" w:rsidRPr="00695B72">
        <w:rPr>
          <w:rFonts w:ascii="Arial" w:hAnsi="Arial" w:cs="Arial"/>
          <w:lang w:val="mn-MN"/>
        </w:rPr>
        <w:t>эрдэм шинжилгээ, судалгааны ажлын үр дүнг үнэлж, багшийн нэмэлт орлого олох, суралцагчийн сургалтын төлбөрийг хөнгөлөх эх үүсвэр болгон ашиглаж болно.</w:t>
      </w:r>
    </w:p>
    <w:p w14:paraId="726D9E5E" w14:textId="7F5DB0F3" w:rsidR="00CF10D4" w:rsidRPr="00695B72" w:rsidRDefault="00CF10D4" w:rsidP="00C54759">
      <w:pPr>
        <w:ind w:firstLine="720"/>
        <w:jc w:val="both"/>
        <w:rPr>
          <w:rFonts w:ascii="Arial" w:hAnsi="Arial" w:cs="Arial"/>
          <w:lang w:val="mn-MN"/>
        </w:rPr>
      </w:pPr>
    </w:p>
    <w:p w14:paraId="485A6438" w14:textId="030715C9" w:rsidR="00CF10D4" w:rsidRPr="00695B72" w:rsidRDefault="00862AAA" w:rsidP="00C54759">
      <w:pPr>
        <w:ind w:firstLine="720"/>
        <w:jc w:val="both"/>
        <w:rPr>
          <w:rFonts w:ascii="Arial" w:hAnsi="Arial" w:cs="Arial"/>
          <w:lang w:val="mn-MN"/>
        </w:rPr>
      </w:pPr>
      <w:r w:rsidRPr="00695B72">
        <w:rPr>
          <w:rFonts w:ascii="Arial" w:hAnsi="Arial" w:cs="Arial"/>
          <w:lang w:val="mn-MN"/>
        </w:rPr>
        <w:t>22</w:t>
      </w:r>
      <w:r w:rsidR="00CF10D4" w:rsidRPr="00695B72">
        <w:rPr>
          <w:rFonts w:ascii="Arial" w:hAnsi="Arial" w:cs="Arial"/>
          <w:lang w:val="mn-MN"/>
        </w:rPr>
        <w:t>.6.Суралцагчийг эрдэм шинжилгээний ур чадвараа хөгжүүлэх, гүнзгийрүүлэн суралцахад дэмжлэг үзүүлэх зорилгоор төсөл, хөтөлбөр хэрэгжүүлэх профессорын багт ажиллуулж, хамтран ажиллах боломжоор хангана.</w:t>
      </w:r>
    </w:p>
    <w:p w14:paraId="15C3A501" w14:textId="77777777" w:rsidR="00052E04" w:rsidRPr="00695B72" w:rsidRDefault="00052E04" w:rsidP="00C54759">
      <w:pPr>
        <w:ind w:firstLine="720"/>
        <w:jc w:val="both"/>
        <w:rPr>
          <w:rFonts w:ascii="Arial" w:hAnsi="Arial" w:cs="Arial"/>
          <w:lang w:val="mn-MN"/>
        </w:rPr>
      </w:pPr>
    </w:p>
    <w:p w14:paraId="79361D77" w14:textId="0BB69D51" w:rsidR="00E76AE1" w:rsidRPr="00695B72" w:rsidRDefault="00862AAA" w:rsidP="00C54759">
      <w:pPr>
        <w:ind w:firstLine="720"/>
        <w:jc w:val="both"/>
        <w:rPr>
          <w:rFonts w:ascii="Arial" w:hAnsi="Arial" w:cs="Arial"/>
          <w:lang w:val="mn-MN"/>
        </w:rPr>
      </w:pPr>
      <w:r w:rsidRPr="00695B72">
        <w:rPr>
          <w:rFonts w:ascii="Arial" w:hAnsi="Arial" w:cs="Arial"/>
          <w:lang w:val="mn-MN"/>
        </w:rPr>
        <w:t>22</w:t>
      </w:r>
      <w:r w:rsidR="0074673A" w:rsidRPr="00695B72">
        <w:rPr>
          <w:rFonts w:ascii="Arial" w:hAnsi="Arial" w:cs="Arial"/>
          <w:lang w:val="mn-MN"/>
        </w:rPr>
        <w:t xml:space="preserve">.7.Хуулийн </w:t>
      </w:r>
      <w:r w:rsidR="00FF6630" w:rsidRPr="00695B72">
        <w:rPr>
          <w:rFonts w:ascii="Arial" w:hAnsi="Arial" w:cs="Arial"/>
          <w:lang w:val="mn-MN"/>
        </w:rPr>
        <w:t>22</w:t>
      </w:r>
      <w:r w:rsidR="0074673A" w:rsidRPr="00695B72">
        <w:rPr>
          <w:rFonts w:ascii="Arial" w:hAnsi="Arial" w:cs="Arial"/>
          <w:lang w:val="mn-MN"/>
        </w:rPr>
        <w:t xml:space="preserve">.4-т заасан нэгж нь удирдлага, санхүүгийн бие даасан үйл ажиллагаа явуулах ба холбогдох журмыг Дээд боловсролын Үндэсний зөвлөлөөс баталсан нийтлэг журам, бусад хууль тогтоомжид нийцүүлэн тухайн сургуулийн удирдах зөвлөл </w:t>
      </w:r>
      <w:r w:rsidR="002F7CA3" w:rsidRPr="00695B72">
        <w:rPr>
          <w:rFonts w:ascii="Arial" w:hAnsi="Arial" w:cs="Arial"/>
          <w:lang w:val="mn-MN"/>
        </w:rPr>
        <w:t>батална</w:t>
      </w:r>
      <w:r w:rsidR="0074673A" w:rsidRPr="00695B72">
        <w:rPr>
          <w:rFonts w:ascii="Arial" w:hAnsi="Arial" w:cs="Arial"/>
          <w:lang w:val="mn-MN"/>
        </w:rPr>
        <w:t>.</w:t>
      </w:r>
    </w:p>
    <w:p w14:paraId="25205B9B" w14:textId="59536602" w:rsidR="00FF6DC4" w:rsidRPr="00695B72" w:rsidRDefault="00FF6DC4" w:rsidP="00C54759">
      <w:pPr>
        <w:ind w:firstLine="720"/>
        <w:jc w:val="both"/>
        <w:rPr>
          <w:rFonts w:ascii="Arial" w:hAnsi="Arial" w:cs="Arial"/>
          <w:lang w:val="mn-MN"/>
        </w:rPr>
      </w:pPr>
    </w:p>
    <w:p w14:paraId="5A60E9F4" w14:textId="5F949205" w:rsidR="0060250B" w:rsidRPr="00695B72" w:rsidRDefault="0060250B" w:rsidP="00C54759">
      <w:pPr>
        <w:jc w:val="center"/>
        <w:rPr>
          <w:rFonts w:ascii="Arial" w:hAnsi="Arial" w:cs="Arial"/>
          <w:b/>
          <w:bCs/>
          <w:lang w:val="mn-MN"/>
        </w:rPr>
      </w:pPr>
      <w:r w:rsidRPr="00695B72">
        <w:rPr>
          <w:rFonts w:ascii="Arial" w:hAnsi="Arial" w:cs="Arial"/>
          <w:b/>
          <w:bCs/>
          <w:lang w:val="mn-MN"/>
        </w:rPr>
        <w:t>ТАВДУГААР БҮЛЭГ</w:t>
      </w:r>
    </w:p>
    <w:p w14:paraId="219378BF" w14:textId="74722777" w:rsidR="000802C7" w:rsidRPr="00695B72" w:rsidRDefault="000802C7" w:rsidP="00C54759">
      <w:pPr>
        <w:jc w:val="center"/>
        <w:rPr>
          <w:rFonts w:ascii="Arial" w:hAnsi="Arial" w:cs="Arial"/>
          <w:b/>
          <w:bCs/>
          <w:lang w:val="mn-MN"/>
        </w:rPr>
      </w:pPr>
      <w:r w:rsidRPr="00695B72">
        <w:rPr>
          <w:rFonts w:ascii="Arial" w:hAnsi="Arial" w:cs="Arial"/>
          <w:b/>
          <w:bCs/>
          <w:lang w:val="mn-MN"/>
        </w:rPr>
        <w:lastRenderedPageBreak/>
        <w:t>ДЭЭД БОЛОВСРОЛЫН УДИРДЛАГА</w:t>
      </w:r>
    </w:p>
    <w:p w14:paraId="45EAE8A9" w14:textId="77777777" w:rsidR="009E3010" w:rsidRPr="00695B72" w:rsidRDefault="009E3010" w:rsidP="00C54759">
      <w:pPr>
        <w:jc w:val="center"/>
        <w:rPr>
          <w:rFonts w:ascii="Arial" w:hAnsi="Arial" w:cs="Arial"/>
          <w:lang w:val="mn-MN"/>
        </w:rPr>
      </w:pPr>
    </w:p>
    <w:p w14:paraId="318C0BD5" w14:textId="040DC6C5" w:rsidR="000802C7" w:rsidRPr="00695B72" w:rsidRDefault="00862AAA" w:rsidP="00C54759">
      <w:pPr>
        <w:ind w:firstLine="720"/>
        <w:rPr>
          <w:rFonts w:ascii="Arial" w:hAnsi="Arial" w:cs="Arial"/>
          <w:b/>
          <w:bCs/>
          <w:lang w:val="mn-MN"/>
        </w:rPr>
      </w:pPr>
      <w:r w:rsidRPr="00695B72">
        <w:rPr>
          <w:rFonts w:ascii="Arial" w:hAnsi="Arial" w:cs="Arial"/>
          <w:b/>
          <w:bCs/>
          <w:lang w:val="mn-MN"/>
        </w:rPr>
        <w:t>23</w:t>
      </w:r>
      <w:r w:rsidR="000802C7" w:rsidRPr="00695B72">
        <w:rPr>
          <w:rFonts w:ascii="Arial" w:hAnsi="Arial" w:cs="Arial"/>
          <w:b/>
          <w:bCs/>
          <w:lang w:val="mn-MN"/>
        </w:rPr>
        <w:t xml:space="preserve"> д</w:t>
      </w:r>
      <w:r w:rsidR="009E3010" w:rsidRPr="00695B72">
        <w:rPr>
          <w:rFonts w:ascii="Arial" w:hAnsi="Arial" w:cs="Arial"/>
          <w:b/>
          <w:bCs/>
          <w:lang w:val="mn-MN"/>
        </w:rPr>
        <w:t>угаа</w:t>
      </w:r>
      <w:r w:rsidR="000802C7" w:rsidRPr="00695B72">
        <w:rPr>
          <w:rFonts w:ascii="Arial" w:hAnsi="Arial" w:cs="Arial"/>
          <w:b/>
          <w:bCs/>
          <w:lang w:val="mn-MN"/>
        </w:rPr>
        <w:t>р зүйл.Дээд боловсролын удирдлага</w:t>
      </w:r>
    </w:p>
    <w:p w14:paraId="2DEEAD17" w14:textId="77777777" w:rsidR="00B37B02" w:rsidRPr="00695B72" w:rsidRDefault="00B37B02" w:rsidP="00C54759">
      <w:pPr>
        <w:ind w:firstLine="720"/>
        <w:jc w:val="both"/>
        <w:rPr>
          <w:rFonts w:ascii="Arial" w:hAnsi="Arial" w:cs="Arial"/>
          <w:lang w:val="mn-MN"/>
        </w:rPr>
      </w:pPr>
    </w:p>
    <w:p w14:paraId="7774EFE1" w14:textId="2ECEBA6E" w:rsidR="00B37B02" w:rsidRPr="00695B72" w:rsidRDefault="00862AAA" w:rsidP="00C54759">
      <w:pPr>
        <w:ind w:firstLine="720"/>
        <w:jc w:val="both"/>
        <w:rPr>
          <w:rFonts w:ascii="Arial" w:hAnsi="Arial" w:cs="Arial"/>
          <w:lang w:val="mn-MN"/>
        </w:rPr>
      </w:pPr>
      <w:r w:rsidRPr="00695B72">
        <w:rPr>
          <w:rFonts w:ascii="Arial" w:hAnsi="Arial" w:cs="Arial"/>
          <w:lang w:val="mn-MN"/>
        </w:rPr>
        <w:t>23</w:t>
      </w:r>
      <w:r w:rsidR="00C87663" w:rsidRPr="00695B72">
        <w:rPr>
          <w:rFonts w:ascii="Arial" w:hAnsi="Arial" w:cs="Arial"/>
          <w:lang w:val="mn-MN"/>
        </w:rPr>
        <w:t>.1</w:t>
      </w:r>
      <w:r w:rsidR="00163265" w:rsidRPr="00695B72">
        <w:rPr>
          <w:rFonts w:ascii="Arial" w:hAnsi="Arial" w:cs="Arial"/>
          <w:lang w:val="mn-MN"/>
        </w:rPr>
        <w:t>.</w:t>
      </w:r>
      <w:r w:rsidR="002F3936" w:rsidRPr="00695B72">
        <w:rPr>
          <w:rFonts w:ascii="Arial" w:hAnsi="Arial" w:cs="Arial"/>
          <w:lang w:val="mn-MN"/>
        </w:rPr>
        <w:t>Дээд боловсролын удирдла</w:t>
      </w:r>
      <w:r w:rsidR="00400EB2" w:rsidRPr="00695B72">
        <w:rPr>
          <w:rFonts w:ascii="Arial" w:hAnsi="Arial" w:cs="Arial"/>
          <w:lang w:val="mn-MN"/>
        </w:rPr>
        <w:t>га нь</w:t>
      </w:r>
      <w:r w:rsidR="002F3936" w:rsidRPr="00695B72">
        <w:rPr>
          <w:rFonts w:ascii="Arial" w:hAnsi="Arial" w:cs="Arial"/>
          <w:lang w:val="mn-MN"/>
        </w:rPr>
        <w:t xml:space="preserve"> боловсролын асуудал эрхэлсэн төрийн захиргааны төв байгууллаг</w:t>
      </w:r>
      <w:r w:rsidR="00377ACB" w:rsidRPr="00695B72">
        <w:rPr>
          <w:rFonts w:ascii="Arial" w:hAnsi="Arial" w:cs="Arial"/>
          <w:lang w:val="mn-MN"/>
        </w:rPr>
        <w:t xml:space="preserve">а </w:t>
      </w:r>
      <w:r w:rsidR="00400EB2" w:rsidRPr="00695B72">
        <w:rPr>
          <w:rFonts w:ascii="Arial" w:hAnsi="Arial" w:cs="Arial"/>
          <w:lang w:val="mn-MN"/>
        </w:rPr>
        <w:t>байх</w:t>
      </w:r>
      <w:r w:rsidR="00377ACB" w:rsidRPr="00695B72">
        <w:rPr>
          <w:rFonts w:ascii="Arial" w:hAnsi="Arial" w:cs="Arial"/>
          <w:lang w:val="mn-MN"/>
        </w:rPr>
        <w:t xml:space="preserve"> бөгөөд </w:t>
      </w:r>
      <w:r w:rsidR="001A6ACC" w:rsidRPr="00695B72">
        <w:rPr>
          <w:rFonts w:ascii="Arial" w:hAnsi="Arial" w:cs="Arial"/>
          <w:lang w:val="mn-MN"/>
        </w:rPr>
        <w:t xml:space="preserve">Боловсролын ерөнхий хуульд зааснаас гадна </w:t>
      </w:r>
      <w:r w:rsidR="002F3936" w:rsidRPr="00695B72">
        <w:rPr>
          <w:rFonts w:ascii="Arial" w:hAnsi="Arial" w:cs="Arial"/>
          <w:lang w:val="mn-MN"/>
        </w:rPr>
        <w:t xml:space="preserve">дараах </w:t>
      </w:r>
      <w:r w:rsidR="004A4AEE" w:rsidRPr="00695B72">
        <w:rPr>
          <w:rFonts w:ascii="Arial" w:hAnsi="Arial" w:cs="Arial"/>
          <w:lang w:val="mn-MN"/>
        </w:rPr>
        <w:t>чиг үүрг</w:t>
      </w:r>
      <w:r w:rsidR="002F3936" w:rsidRPr="00695B72">
        <w:rPr>
          <w:rFonts w:ascii="Arial" w:hAnsi="Arial" w:cs="Arial"/>
          <w:lang w:val="mn-MN"/>
        </w:rPr>
        <w:t>ийг хэрэгжүүлнэ</w:t>
      </w:r>
      <w:r w:rsidR="00925257" w:rsidRPr="00695B72">
        <w:rPr>
          <w:rFonts w:ascii="Arial" w:hAnsi="Arial" w:cs="Arial"/>
          <w:lang w:val="mn-MN"/>
        </w:rPr>
        <w:t>:</w:t>
      </w:r>
    </w:p>
    <w:p w14:paraId="41D97F23" w14:textId="3002D367" w:rsidR="00201F58" w:rsidRPr="00695B72" w:rsidRDefault="002F3936" w:rsidP="00C54759">
      <w:pPr>
        <w:ind w:firstLine="720"/>
        <w:jc w:val="both"/>
        <w:rPr>
          <w:rFonts w:ascii="Arial" w:hAnsi="Arial" w:cs="Arial"/>
          <w:lang w:val="mn-MN"/>
        </w:rPr>
      </w:pPr>
      <w:r w:rsidRPr="00695B72">
        <w:rPr>
          <w:rFonts w:ascii="Arial" w:hAnsi="Arial" w:cs="Arial"/>
          <w:lang w:val="mn-MN"/>
        </w:rPr>
        <w:t xml:space="preserve"> </w:t>
      </w:r>
    </w:p>
    <w:p w14:paraId="08CC09F9" w14:textId="59A83526" w:rsidR="007C5204" w:rsidRPr="00695B72" w:rsidRDefault="00862AAA" w:rsidP="00C54759">
      <w:pPr>
        <w:ind w:firstLine="1440"/>
        <w:jc w:val="both"/>
        <w:rPr>
          <w:rFonts w:ascii="Arial" w:hAnsi="Arial" w:cs="Arial"/>
          <w:lang w:val="mn-MN"/>
        </w:rPr>
      </w:pPr>
      <w:r w:rsidRPr="00695B72">
        <w:rPr>
          <w:rFonts w:ascii="Arial" w:hAnsi="Arial" w:cs="Arial"/>
          <w:lang w:val="mn-MN"/>
        </w:rPr>
        <w:t>23</w:t>
      </w:r>
      <w:r w:rsidR="002F3936" w:rsidRPr="00695B72">
        <w:rPr>
          <w:rFonts w:ascii="Arial" w:hAnsi="Arial" w:cs="Arial"/>
          <w:lang w:val="mn-MN"/>
        </w:rPr>
        <w:t>.</w:t>
      </w:r>
      <w:r w:rsidR="00925257" w:rsidRPr="00695B72">
        <w:rPr>
          <w:rFonts w:ascii="Arial" w:hAnsi="Arial" w:cs="Arial"/>
          <w:lang w:val="mn-MN"/>
        </w:rPr>
        <w:t>1</w:t>
      </w:r>
      <w:r w:rsidR="009E599B" w:rsidRPr="00695B72">
        <w:rPr>
          <w:rFonts w:ascii="Arial" w:hAnsi="Arial" w:cs="Arial"/>
          <w:lang w:val="mn-MN"/>
        </w:rPr>
        <w:t xml:space="preserve">.1.төрийн захиргааны бусад </w:t>
      </w:r>
      <w:r w:rsidR="002F3936" w:rsidRPr="00695B72">
        <w:rPr>
          <w:rFonts w:ascii="Arial" w:hAnsi="Arial" w:cs="Arial"/>
          <w:lang w:val="mn-MN"/>
        </w:rPr>
        <w:t>байгууллагатай тухайн салбарт</w:t>
      </w:r>
      <w:r w:rsidR="00B37B02" w:rsidRPr="00695B72">
        <w:rPr>
          <w:rFonts w:ascii="Arial" w:hAnsi="Arial" w:cs="Arial"/>
          <w:lang w:val="mn-MN"/>
        </w:rPr>
        <w:t xml:space="preserve"> </w:t>
      </w:r>
      <w:r w:rsidR="002F3936" w:rsidRPr="00695B72">
        <w:rPr>
          <w:rFonts w:ascii="Arial" w:hAnsi="Arial" w:cs="Arial"/>
          <w:lang w:val="mn-MN"/>
        </w:rPr>
        <w:t>мэргэжилтэн бэл</w:t>
      </w:r>
      <w:r w:rsidR="0063796A" w:rsidRPr="00695B72">
        <w:rPr>
          <w:rFonts w:ascii="Arial" w:hAnsi="Arial" w:cs="Arial"/>
          <w:lang w:val="mn-MN"/>
        </w:rPr>
        <w:t>тгэх асуудлаар хамтран ажиллах;</w:t>
      </w:r>
    </w:p>
    <w:p w14:paraId="280A6B46" w14:textId="77777777" w:rsidR="0063796A" w:rsidRPr="00695B72" w:rsidRDefault="0063796A" w:rsidP="00C54759">
      <w:pPr>
        <w:ind w:firstLine="1440"/>
        <w:jc w:val="both"/>
        <w:rPr>
          <w:rFonts w:ascii="Arial" w:hAnsi="Arial" w:cs="Arial"/>
          <w:lang w:val="mn-MN"/>
        </w:rPr>
      </w:pPr>
    </w:p>
    <w:p w14:paraId="69F003C8" w14:textId="01BBF7E5" w:rsidR="002F3936" w:rsidRPr="00695B72" w:rsidRDefault="00862AAA" w:rsidP="00C54759">
      <w:pPr>
        <w:ind w:firstLine="1440"/>
        <w:jc w:val="both"/>
        <w:rPr>
          <w:rFonts w:ascii="Arial" w:hAnsi="Arial" w:cs="Arial"/>
          <w:lang w:val="mn-MN"/>
        </w:rPr>
      </w:pPr>
      <w:r w:rsidRPr="00695B72">
        <w:rPr>
          <w:rFonts w:ascii="Arial" w:hAnsi="Arial" w:cs="Arial"/>
          <w:lang w:val="mn-MN"/>
        </w:rPr>
        <w:t>23</w:t>
      </w:r>
      <w:r w:rsidR="002F3936" w:rsidRPr="00695B72">
        <w:rPr>
          <w:rFonts w:ascii="Arial" w:hAnsi="Arial" w:cs="Arial"/>
          <w:lang w:val="mn-MN"/>
        </w:rPr>
        <w:t>.</w:t>
      </w:r>
      <w:r w:rsidR="00925257" w:rsidRPr="00695B72">
        <w:rPr>
          <w:rFonts w:ascii="Arial" w:hAnsi="Arial" w:cs="Arial"/>
          <w:lang w:val="mn-MN"/>
        </w:rPr>
        <w:t>1</w:t>
      </w:r>
      <w:r w:rsidR="002F3936" w:rsidRPr="00695B72">
        <w:rPr>
          <w:rFonts w:ascii="Arial" w:hAnsi="Arial" w:cs="Arial"/>
          <w:lang w:val="mn-MN"/>
        </w:rPr>
        <w:t>.2.төрийн захиргааны бусад байгууллага болон дотоод, гадаадын байгууллага, иргэнтэй санхүүгийн дэмжлэг олгох, суралцагчийн нийгмийн асуудлыг шийдвэрлэх чиглэлээр хамтран ажиллах;</w:t>
      </w:r>
    </w:p>
    <w:p w14:paraId="59D937A0" w14:textId="77777777" w:rsidR="00B37B02" w:rsidRPr="00695B72" w:rsidRDefault="00B37B02" w:rsidP="00C54759">
      <w:pPr>
        <w:ind w:firstLine="1440"/>
        <w:jc w:val="both"/>
        <w:rPr>
          <w:rFonts w:ascii="Arial" w:hAnsi="Arial" w:cs="Arial"/>
          <w:lang w:val="mn-MN"/>
        </w:rPr>
      </w:pPr>
    </w:p>
    <w:p w14:paraId="37CE0E49" w14:textId="1F893D51" w:rsidR="002F3936" w:rsidRPr="00695B72" w:rsidRDefault="00862AAA" w:rsidP="00C54759">
      <w:pPr>
        <w:ind w:firstLine="1440"/>
        <w:jc w:val="both"/>
        <w:rPr>
          <w:rFonts w:ascii="Arial" w:hAnsi="Arial" w:cs="Arial"/>
          <w:lang w:val="mn-MN"/>
        </w:rPr>
      </w:pPr>
      <w:r w:rsidRPr="00695B72">
        <w:rPr>
          <w:rFonts w:ascii="Arial" w:hAnsi="Arial" w:cs="Arial"/>
          <w:lang w:val="mn-MN"/>
        </w:rPr>
        <w:t>23</w:t>
      </w:r>
      <w:r w:rsidR="002F3936" w:rsidRPr="00695B72">
        <w:rPr>
          <w:rFonts w:ascii="Arial" w:hAnsi="Arial" w:cs="Arial"/>
          <w:lang w:val="mn-MN"/>
        </w:rPr>
        <w:t>.</w:t>
      </w:r>
      <w:r w:rsidR="00925257" w:rsidRPr="00695B72">
        <w:rPr>
          <w:rFonts w:ascii="Arial" w:hAnsi="Arial" w:cs="Arial"/>
          <w:lang w:val="mn-MN"/>
        </w:rPr>
        <w:t>1</w:t>
      </w:r>
      <w:r w:rsidR="002F3936" w:rsidRPr="00695B72">
        <w:rPr>
          <w:rFonts w:ascii="Arial" w:hAnsi="Arial" w:cs="Arial"/>
          <w:lang w:val="mn-MN"/>
        </w:rPr>
        <w:t>.3.төрийн өмчи</w:t>
      </w:r>
      <w:r w:rsidR="001A6ACC" w:rsidRPr="00695B72">
        <w:rPr>
          <w:rFonts w:ascii="Arial" w:hAnsi="Arial" w:cs="Arial"/>
          <w:lang w:val="mn-MN"/>
        </w:rPr>
        <w:t>йн</w:t>
      </w:r>
      <w:r w:rsidR="002F3936" w:rsidRPr="00695B72">
        <w:rPr>
          <w:rFonts w:ascii="Arial" w:hAnsi="Arial" w:cs="Arial"/>
          <w:lang w:val="mn-MN"/>
        </w:rPr>
        <w:t xml:space="preserve"> дээд боловсролын байгууллагын </w:t>
      </w:r>
      <w:r w:rsidR="00925257" w:rsidRPr="00695B72">
        <w:rPr>
          <w:rFonts w:ascii="Arial" w:hAnsi="Arial" w:cs="Arial"/>
          <w:lang w:val="mn-MN"/>
        </w:rPr>
        <w:t>удирдах зөвлөлийн төрийн төлөөллийн гишүүдийг т</w:t>
      </w:r>
      <w:r w:rsidR="002F3936" w:rsidRPr="00695B72">
        <w:rPr>
          <w:rFonts w:ascii="Arial" w:hAnsi="Arial" w:cs="Arial"/>
          <w:lang w:val="mn-MN"/>
        </w:rPr>
        <w:t>омилох, хуульд заасан үндэслэлээр чөлөөлөх;</w:t>
      </w:r>
    </w:p>
    <w:p w14:paraId="62F73549" w14:textId="77777777" w:rsidR="00B37B02" w:rsidRPr="00695B72" w:rsidRDefault="00B37B02" w:rsidP="00C54759">
      <w:pPr>
        <w:ind w:firstLine="1440"/>
        <w:jc w:val="both"/>
        <w:rPr>
          <w:rFonts w:ascii="Arial" w:hAnsi="Arial" w:cs="Arial"/>
          <w:lang w:val="mn-MN"/>
        </w:rPr>
      </w:pPr>
    </w:p>
    <w:p w14:paraId="00CB7F35" w14:textId="6A9A8325" w:rsidR="004A4AEE" w:rsidRPr="00695B72" w:rsidRDefault="00862AAA" w:rsidP="00C54759">
      <w:pPr>
        <w:ind w:firstLine="1440"/>
        <w:jc w:val="both"/>
        <w:rPr>
          <w:rFonts w:ascii="Arial" w:hAnsi="Arial" w:cs="Arial"/>
          <w:lang w:val="mn-MN"/>
        </w:rPr>
      </w:pPr>
      <w:r w:rsidRPr="00695B72">
        <w:rPr>
          <w:rFonts w:ascii="Arial" w:hAnsi="Arial" w:cs="Arial"/>
          <w:lang w:val="mn-MN"/>
        </w:rPr>
        <w:t>23</w:t>
      </w:r>
      <w:r w:rsidR="004A4AEE" w:rsidRPr="00695B72">
        <w:rPr>
          <w:rFonts w:ascii="Arial" w:hAnsi="Arial" w:cs="Arial"/>
          <w:lang w:val="mn-MN"/>
        </w:rPr>
        <w:t>.1.4.</w:t>
      </w:r>
      <w:r w:rsidR="00701F01" w:rsidRPr="00695B72">
        <w:rPr>
          <w:rFonts w:ascii="Arial" w:hAnsi="Arial" w:cs="Arial"/>
          <w:lang w:val="mn-MN"/>
        </w:rPr>
        <w:t>с</w:t>
      </w:r>
      <w:r w:rsidR="00451301" w:rsidRPr="00695B72">
        <w:rPr>
          <w:rFonts w:ascii="Arial" w:hAnsi="Arial" w:cs="Arial"/>
          <w:lang w:val="mn-MN"/>
        </w:rPr>
        <w:t>удлаачид</w:t>
      </w:r>
      <w:r w:rsidR="004A4AEE" w:rsidRPr="00695B72">
        <w:rPr>
          <w:rFonts w:ascii="Arial" w:hAnsi="Arial" w:cs="Arial"/>
          <w:lang w:val="mn-MN"/>
        </w:rPr>
        <w:t xml:space="preserve"> эрдмийн зэрэг олгох нийтлэг шаардлага, шалгуур үзүүлэлтийг тогтоох</w:t>
      </w:r>
      <w:r w:rsidR="001A6ACC" w:rsidRPr="00695B72">
        <w:rPr>
          <w:rFonts w:ascii="Arial" w:hAnsi="Arial" w:cs="Arial"/>
          <w:lang w:val="mn-MN"/>
        </w:rPr>
        <w:t>.</w:t>
      </w:r>
    </w:p>
    <w:p w14:paraId="21F6B034" w14:textId="488A5729" w:rsidR="0063796A" w:rsidRPr="00695B72" w:rsidRDefault="0063796A" w:rsidP="00C54759">
      <w:pPr>
        <w:ind w:firstLine="1440"/>
        <w:jc w:val="both"/>
        <w:rPr>
          <w:rFonts w:ascii="Arial" w:hAnsi="Arial" w:cs="Arial"/>
          <w:lang w:val="mn-MN"/>
        </w:rPr>
      </w:pPr>
    </w:p>
    <w:p w14:paraId="55F1BC02" w14:textId="39371820" w:rsidR="0063796A" w:rsidRPr="00695B72" w:rsidRDefault="00862AAA" w:rsidP="00C54759">
      <w:pPr>
        <w:ind w:left="720"/>
        <w:rPr>
          <w:rFonts w:ascii="Arial" w:hAnsi="Arial" w:cs="Arial"/>
          <w:b/>
          <w:lang w:val="mn-MN"/>
        </w:rPr>
      </w:pPr>
      <w:r w:rsidRPr="00695B72">
        <w:rPr>
          <w:rFonts w:ascii="Arial" w:hAnsi="Arial" w:cs="Arial"/>
          <w:b/>
          <w:bCs/>
          <w:lang w:val="mn-MN"/>
        </w:rPr>
        <w:t>24</w:t>
      </w:r>
      <w:r w:rsidR="00EA0780" w:rsidRPr="00695B72">
        <w:rPr>
          <w:rFonts w:ascii="Arial" w:hAnsi="Arial" w:cs="Arial"/>
          <w:b/>
          <w:bCs/>
          <w:lang w:val="mn-MN"/>
        </w:rPr>
        <w:t xml:space="preserve"> дүгээр</w:t>
      </w:r>
      <w:r w:rsidR="0063796A" w:rsidRPr="00695B72">
        <w:rPr>
          <w:rFonts w:ascii="Arial" w:hAnsi="Arial" w:cs="Arial"/>
          <w:b/>
          <w:bCs/>
          <w:lang w:val="mn-MN"/>
        </w:rPr>
        <w:t xml:space="preserve"> зүйл. </w:t>
      </w:r>
      <w:r w:rsidR="0063796A" w:rsidRPr="00695B72">
        <w:rPr>
          <w:rFonts w:ascii="Arial" w:hAnsi="Arial" w:cs="Arial"/>
          <w:b/>
          <w:lang w:val="mn-MN"/>
        </w:rPr>
        <w:t>Дээд боловсрол</w:t>
      </w:r>
      <w:r w:rsidR="00813EA4" w:rsidRPr="00695B72">
        <w:rPr>
          <w:rFonts w:ascii="Arial" w:hAnsi="Arial" w:cs="Arial"/>
          <w:b/>
          <w:lang w:val="mn-MN"/>
        </w:rPr>
        <w:t>ын</w:t>
      </w:r>
      <w:r w:rsidR="0063796A" w:rsidRPr="00695B72">
        <w:rPr>
          <w:rFonts w:ascii="Arial" w:hAnsi="Arial" w:cs="Arial"/>
          <w:b/>
          <w:lang w:val="mn-MN"/>
        </w:rPr>
        <w:t xml:space="preserve"> Үндэсний зөвлөл</w:t>
      </w:r>
    </w:p>
    <w:p w14:paraId="5DFDE9A4" w14:textId="77777777" w:rsidR="0063796A" w:rsidRPr="00695B72" w:rsidRDefault="0063796A" w:rsidP="00C54759">
      <w:pPr>
        <w:jc w:val="center"/>
        <w:rPr>
          <w:rFonts w:ascii="Arial" w:hAnsi="Arial" w:cs="Arial"/>
          <w:lang w:val="mn-MN"/>
        </w:rPr>
      </w:pPr>
    </w:p>
    <w:p w14:paraId="618F6DC0" w14:textId="23E78727" w:rsidR="00813EA4" w:rsidRPr="00695B72" w:rsidRDefault="00862AAA" w:rsidP="00C54759">
      <w:pPr>
        <w:ind w:firstLine="720"/>
        <w:jc w:val="both"/>
        <w:textAlignment w:val="top"/>
        <w:rPr>
          <w:rFonts w:ascii="Arial" w:hAnsi="Arial" w:cs="Arial"/>
          <w:lang w:val="mn-MN"/>
        </w:rPr>
      </w:pPr>
      <w:r w:rsidRPr="00695B72">
        <w:rPr>
          <w:rFonts w:ascii="Arial" w:hAnsi="Arial" w:cs="Arial"/>
          <w:lang w:val="mn-MN"/>
        </w:rPr>
        <w:t>24</w:t>
      </w:r>
      <w:r w:rsidR="0063796A" w:rsidRPr="00695B72">
        <w:rPr>
          <w:rFonts w:ascii="Arial" w:hAnsi="Arial" w:cs="Arial"/>
          <w:lang w:val="mn-MN"/>
        </w:rPr>
        <w:t>.1</w:t>
      </w:r>
      <w:r w:rsidR="00813EA4" w:rsidRPr="00695B72">
        <w:rPr>
          <w:rFonts w:ascii="Arial" w:hAnsi="Arial" w:cs="Arial"/>
          <w:lang w:val="mn-MN"/>
        </w:rPr>
        <w:t>.Дээд боловсролын</w:t>
      </w:r>
      <w:r w:rsidR="00714994" w:rsidRPr="00695B72">
        <w:rPr>
          <w:rFonts w:ascii="Arial" w:hAnsi="Arial" w:cs="Arial"/>
          <w:lang w:val="mn-MN"/>
        </w:rPr>
        <w:t xml:space="preserve"> Үндэсний</w:t>
      </w:r>
      <w:r w:rsidR="00813EA4" w:rsidRPr="00695B72">
        <w:rPr>
          <w:rFonts w:ascii="Arial" w:hAnsi="Arial" w:cs="Arial"/>
          <w:lang w:val="mn-MN"/>
        </w:rPr>
        <w:t xml:space="preserve"> зөвлөл (цаашид “Зөвлөл” гэх) нь улсын хөгжлийн бодлого</w:t>
      </w:r>
      <w:r w:rsidR="004735BE" w:rsidRPr="00695B72">
        <w:rPr>
          <w:rFonts w:ascii="Arial" w:hAnsi="Arial" w:cs="Arial"/>
          <w:lang w:val="mn-MN"/>
        </w:rPr>
        <w:t xml:space="preserve"> болон</w:t>
      </w:r>
      <w:r w:rsidR="00813EA4" w:rsidRPr="00695B72">
        <w:rPr>
          <w:rFonts w:ascii="Arial" w:hAnsi="Arial" w:cs="Arial"/>
          <w:lang w:val="mn-MN"/>
        </w:rPr>
        <w:t xml:space="preserve"> дээд боловсролын хөгжлийн харилцан уялдааг хангах, дээд боловсролын бодлого, стратегийг хэрэгжүүлэ</w:t>
      </w:r>
      <w:r w:rsidR="004735BE" w:rsidRPr="00695B72">
        <w:rPr>
          <w:rFonts w:ascii="Arial" w:hAnsi="Arial" w:cs="Arial"/>
          <w:lang w:val="mn-MN"/>
        </w:rPr>
        <w:t>х</w:t>
      </w:r>
      <w:r w:rsidR="00813EA4" w:rsidRPr="00695B72">
        <w:rPr>
          <w:rFonts w:ascii="Arial" w:hAnsi="Arial" w:cs="Arial"/>
          <w:lang w:val="mn-MN"/>
        </w:rPr>
        <w:t>, дээд боловсролын салбарын эрдэм шинжилгээ</w:t>
      </w:r>
      <w:r w:rsidR="00260CC5" w:rsidRPr="00695B72">
        <w:rPr>
          <w:rFonts w:ascii="Arial" w:hAnsi="Arial" w:cs="Arial"/>
          <w:lang w:val="mn-MN"/>
        </w:rPr>
        <w:t>-</w:t>
      </w:r>
      <w:r w:rsidR="00813EA4" w:rsidRPr="00695B72">
        <w:rPr>
          <w:rFonts w:ascii="Arial" w:hAnsi="Arial" w:cs="Arial"/>
          <w:lang w:val="mn-MN"/>
        </w:rPr>
        <w:t>сургалт</w:t>
      </w:r>
      <w:r w:rsidR="00260CC5" w:rsidRPr="00695B72">
        <w:rPr>
          <w:rFonts w:ascii="Arial" w:hAnsi="Arial" w:cs="Arial"/>
          <w:lang w:val="mn-MN"/>
        </w:rPr>
        <w:t>-</w:t>
      </w:r>
      <w:r w:rsidR="00813EA4" w:rsidRPr="00695B72">
        <w:rPr>
          <w:rFonts w:ascii="Arial" w:hAnsi="Arial" w:cs="Arial"/>
          <w:lang w:val="mn-MN"/>
        </w:rPr>
        <w:t>үйлдвэрлэлийн хамтын ажиллагааг дэмжих, дээд боловсролын хөгжилд төр, хувийн хэвшлийн тэнцүү оролцоог хангахад чиглэсэн асуудлаар зөвлөмж, шийдвэр гаргах үүрэг бүхий орон тооны</w:t>
      </w:r>
      <w:r w:rsidR="006351B0" w:rsidRPr="00695B72">
        <w:rPr>
          <w:rFonts w:ascii="Arial" w:hAnsi="Arial" w:cs="Arial"/>
          <w:lang w:val="mn-MN"/>
        </w:rPr>
        <w:t xml:space="preserve"> бус </w:t>
      </w:r>
      <w:r w:rsidR="00813EA4" w:rsidRPr="00695B72">
        <w:rPr>
          <w:rFonts w:ascii="Arial" w:hAnsi="Arial" w:cs="Arial"/>
          <w:lang w:val="mn-MN"/>
        </w:rPr>
        <w:t>байгууллага байна.</w:t>
      </w:r>
    </w:p>
    <w:p w14:paraId="35C68BE4" w14:textId="6A76906C" w:rsidR="0063796A" w:rsidRPr="00695B72" w:rsidRDefault="0063796A" w:rsidP="00C54759">
      <w:pPr>
        <w:ind w:firstLine="720"/>
        <w:jc w:val="both"/>
        <w:textAlignment w:val="top"/>
        <w:rPr>
          <w:rFonts w:ascii="Arial" w:hAnsi="Arial" w:cs="Arial"/>
          <w:lang w:val="mn-MN"/>
        </w:rPr>
      </w:pPr>
    </w:p>
    <w:p w14:paraId="6290D6B0" w14:textId="41C8339F" w:rsidR="00FB4CB9" w:rsidRPr="00695B72" w:rsidRDefault="00862AAA" w:rsidP="00C54759">
      <w:pPr>
        <w:ind w:firstLine="720"/>
        <w:jc w:val="both"/>
        <w:textAlignment w:val="top"/>
        <w:rPr>
          <w:rFonts w:ascii="Arial" w:hAnsi="Arial" w:cs="Arial"/>
          <w:lang w:val="mn-MN"/>
        </w:rPr>
      </w:pPr>
      <w:r w:rsidRPr="00695B72">
        <w:rPr>
          <w:rFonts w:ascii="Arial" w:hAnsi="Arial" w:cs="Arial"/>
          <w:lang w:val="mn-MN"/>
        </w:rPr>
        <w:t>24</w:t>
      </w:r>
      <w:r w:rsidR="00E51641" w:rsidRPr="00695B72">
        <w:rPr>
          <w:rFonts w:ascii="Arial" w:hAnsi="Arial" w:cs="Arial"/>
          <w:lang w:val="mn-MN"/>
        </w:rPr>
        <w:t>.2.Зөвлөл</w:t>
      </w:r>
      <w:r w:rsidR="00FB4CB9" w:rsidRPr="00695B72">
        <w:rPr>
          <w:rFonts w:ascii="Arial" w:hAnsi="Arial" w:cs="Arial"/>
          <w:lang w:val="mn-MN"/>
        </w:rPr>
        <w:t xml:space="preserve"> нь </w:t>
      </w:r>
      <w:r w:rsidR="00E51641" w:rsidRPr="00695B72">
        <w:rPr>
          <w:rFonts w:ascii="Arial" w:hAnsi="Arial" w:cs="Arial"/>
          <w:lang w:val="mn-MN"/>
        </w:rPr>
        <w:t>төрийн</w:t>
      </w:r>
      <w:r w:rsidR="00BD653D" w:rsidRPr="00695B72">
        <w:rPr>
          <w:rFonts w:ascii="Arial" w:hAnsi="Arial" w:cs="Arial"/>
          <w:lang w:val="mn-MN"/>
        </w:rPr>
        <w:t xml:space="preserve"> төлөөлөл</w:t>
      </w:r>
      <w:r w:rsidR="00E51641" w:rsidRPr="00695B72">
        <w:rPr>
          <w:rFonts w:ascii="Arial" w:hAnsi="Arial" w:cs="Arial"/>
          <w:lang w:val="mn-MN"/>
        </w:rPr>
        <w:t xml:space="preserve">, </w:t>
      </w:r>
      <w:r w:rsidR="0063796A" w:rsidRPr="00695B72">
        <w:rPr>
          <w:rFonts w:ascii="Arial" w:hAnsi="Arial" w:cs="Arial"/>
          <w:lang w:val="mn-MN"/>
        </w:rPr>
        <w:t>дээд боловсрол</w:t>
      </w:r>
      <w:r w:rsidR="00813EA4" w:rsidRPr="00695B72">
        <w:rPr>
          <w:rFonts w:ascii="Arial" w:hAnsi="Arial" w:cs="Arial"/>
          <w:lang w:val="mn-MN"/>
        </w:rPr>
        <w:t>ын байгууллагын</w:t>
      </w:r>
      <w:r w:rsidR="0063796A" w:rsidRPr="00695B72">
        <w:rPr>
          <w:rFonts w:ascii="Arial" w:hAnsi="Arial" w:cs="Arial"/>
          <w:lang w:val="mn-MN"/>
        </w:rPr>
        <w:t xml:space="preserve"> удирдах зөвлөл, </w:t>
      </w:r>
      <w:r w:rsidR="00415C22" w:rsidRPr="00695B72">
        <w:rPr>
          <w:rFonts w:ascii="Arial" w:hAnsi="Arial" w:cs="Arial"/>
          <w:lang w:val="mn-MN"/>
        </w:rPr>
        <w:t xml:space="preserve">бизнесийн </w:t>
      </w:r>
      <w:r w:rsidR="00FB4CB9" w:rsidRPr="00695B72">
        <w:rPr>
          <w:rFonts w:ascii="Arial" w:hAnsi="Arial" w:cs="Arial"/>
          <w:lang w:val="mn-MN"/>
        </w:rPr>
        <w:t>төлөөллөөс бүрдсэн 21 гишүүн</w:t>
      </w:r>
      <w:r w:rsidR="00654862" w:rsidRPr="00695B72">
        <w:rPr>
          <w:rFonts w:ascii="Arial" w:hAnsi="Arial" w:cs="Arial"/>
          <w:lang w:val="mn-MN"/>
        </w:rPr>
        <w:t>тэй байх ба гишүү</w:t>
      </w:r>
      <w:r w:rsidR="009A0984" w:rsidRPr="00695B72">
        <w:rPr>
          <w:rFonts w:ascii="Arial" w:hAnsi="Arial" w:cs="Arial"/>
          <w:lang w:val="mn-MN"/>
        </w:rPr>
        <w:t>ний</w:t>
      </w:r>
      <w:r w:rsidR="00654862" w:rsidRPr="00695B72">
        <w:rPr>
          <w:rFonts w:ascii="Arial" w:hAnsi="Arial" w:cs="Arial"/>
          <w:lang w:val="mn-MN"/>
        </w:rPr>
        <w:t xml:space="preserve"> бүрэн эрхийн хугацаа нь 5 жил байна.</w:t>
      </w:r>
    </w:p>
    <w:p w14:paraId="10A74074" w14:textId="77777777" w:rsidR="00FB4CB9" w:rsidRPr="00695B72" w:rsidRDefault="00FB4CB9" w:rsidP="00C54759">
      <w:pPr>
        <w:ind w:firstLine="720"/>
        <w:jc w:val="both"/>
        <w:textAlignment w:val="top"/>
        <w:rPr>
          <w:rFonts w:ascii="Arial" w:hAnsi="Arial" w:cs="Arial"/>
          <w:lang w:val="mn-MN"/>
        </w:rPr>
      </w:pPr>
    </w:p>
    <w:p w14:paraId="2303BAC5" w14:textId="197C756A" w:rsidR="00E51641" w:rsidRPr="00695B72" w:rsidRDefault="00862AAA" w:rsidP="00C54759">
      <w:pPr>
        <w:ind w:firstLine="720"/>
        <w:jc w:val="both"/>
        <w:rPr>
          <w:rFonts w:ascii="Arial" w:hAnsi="Arial" w:cs="Arial"/>
          <w:lang w:val="mn-MN"/>
        </w:rPr>
      </w:pPr>
      <w:r w:rsidRPr="00695B72">
        <w:rPr>
          <w:rFonts w:ascii="Arial" w:hAnsi="Arial" w:cs="Arial"/>
          <w:lang w:val="mn-MN"/>
        </w:rPr>
        <w:t>24</w:t>
      </w:r>
      <w:r w:rsidR="00654862" w:rsidRPr="00695B72">
        <w:rPr>
          <w:rFonts w:ascii="Arial" w:hAnsi="Arial" w:cs="Arial"/>
          <w:lang w:val="mn-MN"/>
        </w:rPr>
        <w:t>.3</w:t>
      </w:r>
      <w:r w:rsidR="00E51641" w:rsidRPr="00695B72">
        <w:rPr>
          <w:rFonts w:ascii="Arial" w:hAnsi="Arial" w:cs="Arial"/>
          <w:lang w:val="mn-MN"/>
        </w:rPr>
        <w:t>.</w:t>
      </w:r>
      <w:r w:rsidR="0054093A" w:rsidRPr="00695B72">
        <w:rPr>
          <w:rFonts w:ascii="Arial" w:hAnsi="Arial" w:cs="Arial"/>
          <w:lang w:val="mn-MN"/>
        </w:rPr>
        <w:t xml:space="preserve">Яам, </w:t>
      </w:r>
      <w:r w:rsidR="002F7CA3" w:rsidRPr="00695B72">
        <w:rPr>
          <w:rFonts w:ascii="Arial" w:hAnsi="Arial" w:cs="Arial"/>
          <w:lang w:val="mn-MN"/>
        </w:rPr>
        <w:t>агентлагийн</w:t>
      </w:r>
      <w:r w:rsidR="0054093A" w:rsidRPr="00695B72">
        <w:rPr>
          <w:rFonts w:ascii="Arial" w:hAnsi="Arial" w:cs="Arial"/>
          <w:lang w:val="mn-MN"/>
        </w:rPr>
        <w:t xml:space="preserve"> болон </w:t>
      </w:r>
      <w:r w:rsidR="00E51641" w:rsidRPr="00695B72">
        <w:rPr>
          <w:rFonts w:ascii="Arial" w:hAnsi="Arial" w:cs="Arial"/>
          <w:lang w:val="mn-MN"/>
        </w:rPr>
        <w:t>орон нутгийн</w:t>
      </w:r>
      <w:r w:rsidR="0054093A" w:rsidRPr="00695B72">
        <w:rPr>
          <w:rFonts w:ascii="Arial" w:hAnsi="Arial" w:cs="Arial"/>
          <w:lang w:val="mn-MN"/>
        </w:rPr>
        <w:t xml:space="preserve"> төрийн байгууллагын төлөөлөл, төрийн өмчи</w:t>
      </w:r>
      <w:r w:rsidR="007F6B81" w:rsidRPr="00695B72">
        <w:rPr>
          <w:rFonts w:ascii="Arial" w:hAnsi="Arial" w:cs="Arial"/>
          <w:lang w:val="mn-MN"/>
        </w:rPr>
        <w:t>йн</w:t>
      </w:r>
      <w:r w:rsidR="0054093A" w:rsidRPr="00695B72">
        <w:rPr>
          <w:rFonts w:ascii="Arial" w:hAnsi="Arial" w:cs="Arial"/>
          <w:lang w:val="mn-MN"/>
        </w:rPr>
        <w:t xml:space="preserve"> болон төрийн өмчийн оролцоотой хуулийн этгээдийн төлөөллийг </w:t>
      </w:r>
      <w:r w:rsidR="00E51641" w:rsidRPr="00695B72">
        <w:rPr>
          <w:rFonts w:ascii="Arial" w:hAnsi="Arial" w:cs="Arial"/>
          <w:lang w:val="mn-MN"/>
        </w:rPr>
        <w:t>боловсролын асууда</w:t>
      </w:r>
      <w:r w:rsidR="003C39E3" w:rsidRPr="00695B72">
        <w:rPr>
          <w:rFonts w:ascii="Arial" w:hAnsi="Arial" w:cs="Arial"/>
          <w:lang w:val="mn-MN"/>
        </w:rPr>
        <w:t xml:space="preserve">л эрхэлсэн </w:t>
      </w:r>
      <w:r w:rsidR="007F6B81" w:rsidRPr="00695B72">
        <w:rPr>
          <w:rFonts w:ascii="Arial" w:hAnsi="Arial" w:cs="Arial"/>
          <w:lang w:val="mn-MN"/>
        </w:rPr>
        <w:t>З</w:t>
      </w:r>
      <w:r w:rsidR="003C39E3" w:rsidRPr="00695B72">
        <w:rPr>
          <w:rFonts w:ascii="Arial" w:hAnsi="Arial" w:cs="Arial"/>
          <w:lang w:val="mn-MN"/>
        </w:rPr>
        <w:t>асгийн газрын гишүүн санал болгоно.</w:t>
      </w:r>
    </w:p>
    <w:p w14:paraId="03176101" w14:textId="77777777" w:rsidR="00E51641" w:rsidRPr="00695B72" w:rsidRDefault="00E51641" w:rsidP="00C54759">
      <w:pPr>
        <w:jc w:val="both"/>
        <w:rPr>
          <w:rFonts w:ascii="Arial" w:hAnsi="Arial" w:cs="Arial"/>
          <w:lang w:val="mn-MN"/>
        </w:rPr>
      </w:pPr>
    </w:p>
    <w:p w14:paraId="6120E15E" w14:textId="539532D5" w:rsidR="00E51641" w:rsidRPr="00695B72" w:rsidRDefault="00862AAA" w:rsidP="00C54759">
      <w:pPr>
        <w:ind w:firstLine="720"/>
        <w:jc w:val="both"/>
        <w:rPr>
          <w:rFonts w:ascii="Arial" w:hAnsi="Arial" w:cs="Arial"/>
          <w:lang w:val="mn-MN"/>
        </w:rPr>
      </w:pPr>
      <w:r w:rsidRPr="00695B72">
        <w:rPr>
          <w:rFonts w:ascii="Arial" w:hAnsi="Arial" w:cs="Arial"/>
          <w:lang w:val="mn-MN"/>
        </w:rPr>
        <w:t>24</w:t>
      </w:r>
      <w:r w:rsidR="00654862" w:rsidRPr="00695B72">
        <w:rPr>
          <w:rFonts w:ascii="Arial" w:hAnsi="Arial" w:cs="Arial"/>
          <w:lang w:val="mn-MN"/>
        </w:rPr>
        <w:t>.4</w:t>
      </w:r>
      <w:r w:rsidR="00E51641" w:rsidRPr="00695B72">
        <w:rPr>
          <w:rFonts w:ascii="Arial" w:hAnsi="Arial" w:cs="Arial"/>
          <w:lang w:val="mn-MN"/>
        </w:rPr>
        <w:t xml:space="preserve">.Дээд боловсролын байгууллагын </w:t>
      </w:r>
      <w:r w:rsidR="00CA238F" w:rsidRPr="00695B72">
        <w:rPr>
          <w:rFonts w:ascii="Arial" w:hAnsi="Arial" w:cs="Arial"/>
          <w:lang w:val="mn-MN"/>
        </w:rPr>
        <w:t>У</w:t>
      </w:r>
      <w:r w:rsidR="00E51641" w:rsidRPr="00695B72">
        <w:rPr>
          <w:rFonts w:ascii="Arial" w:hAnsi="Arial" w:cs="Arial"/>
          <w:lang w:val="mn-MN"/>
        </w:rPr>
        <w:t>дирдах зөвлөлийн</w:t>
      </w:r>
      <w:r w:rsidR="0092127B" w:rsidRPr="00695B72">
        <w:rPr>
          <w:rFonts w:ascii="Arial" w:hAnsi="Arial" w:cs="Arial"/>
          <w:lang w:val="mn-MN"/>
        </w:rPr>
        <w:t xml:space="preserve"> болон эрдэм шинжилгээ, судалгааны байгууллагын </w:t>
      </w:r>
      <w:r w:rsidR="00E51641" w:rsidRPr="00695B72">
        <w:rPr>
          <w:rFonts w:ascii="Arial" w:hAnsi="Arial" w:cs="Arial"/>
          <w:lang w:val="mn-MN"/>
        </w:rPr>
        <w:t>төлөөллийг боловсрол</w:t>
      </w:r>
      <w:r w:rsidR="0092127B" w:rsidRPr="00695B72">
        <w:rPr>
          <w:rFonts w:ascii="Arial" w:hAnsi="Arial" w:cs="Arial"/>
          <w:lang w:val="mn-MN"/>
        </w:rPr>
        <w:t>, шинжлэх</w:t>
      </w:r>
      <w:r w:rsidR="00E51641" w:rsidRPr="00695B72">
        <w:rPr>
          <w:rFonts w:ascii="Arial" w:hAnsi="Arial" w:cs="Arial"/>
          <w:lang w:val="mn-MN"/>
        </w:rPr>
        <w:t xml:space="preserve"> </w:t>
      </w:r>
      <w:r w:rsidR="0092127B" w:rsidRPr="00695B72">
        <w:rPr>
          <w:rFonts w:ascii="Arial" w:hAnsi="Arial" w:cs="Arial"/>
          <w:lang w:val="mn-MN"/>
        </w:rPr>
        <w:t xml:space="preserve">ухааны </w:t>
      </w:r>
      <w:r w:rsidR="00E51641" w:rsidRPr="00695B72">
        <w:rPr>
          <w:rFonts w:ascii="Arial" w:hAnsi="Arial" w:cs="Arial"/>
          <w:lang w:val="mn-MN"/>
        </w:rPr>
        <w:t>асуудал</w:t>
      </w:r>
      <w:r w:rsidR="002173B9" w:rsidRPr="00695B72">
        <w:rPr>
          <w:rFonts w:ascii="Arial" w:hAnsi="Arial" w:cs="Arial"/>
          <w:lang w:val="mn-MN"/>
        </w:rPr>
        <w:t xml:space="preserve"> эрхэлсэн</w:t>
      </w:r>
      <w:r w:rsidR="00E51641" w:rsidRPr="00695B72">
        <w:rPr>
          <w:rFonts w:ascii="Arial" w:hAnsi="Arial" w:cs="Arial"/>
          <w:lang w:val="mn-MN"/>
        </w:rPr>
        <w:t xml:space="preserve"> төрийн захиргааны төв байгууллагаас баталсан журмын дагуу нээлттэй сонгон шалгаруулна.</w:t>
      </w:r>
    </w:p>
    <w:p w14:paraId="1F992756" w14:textId="77777777" w:rsidR="008106C8" w:rsidRPr="00695B72" w:rsidRDefault="008106C8" w:rsidP="00C54759">
      <w:pPr>
        <w:ind w:firstLine="720"/>
        <w:jc w:val="both"/>
        <w:rPr>
          <w:rFonts w:ascii="Arial" w:hAnsi="Arial" w:cs="Arial"/>
          <w:lang w:val="mn-MN"/>
        </w:rPr>
      </w:pPr>
    </w:p>
    <w:p w14:paraId="485BDA66" w14:textId="2DE77DEC" w:rsidR="00997A93" w:rsidRPr="00695B72" w:rsidRDefault="00862AAA" w:rsidP="00C54759">
      <w:pPr>
        <w:ind w:firstLine="720"/>
        <w:jc w:val="both"/>
        <w:textAlignment w:val="top"/>
        <w:rPr>
          <w:rFonts w:ascii="Arial" w:hAnsi="Arial" w:cs="Arial"/>
          <w:lang w:val="mn-MN"/>
        </w:rPr>
      </w:pPr>
      <w:r w:rsidRPr="00695B72">
        <w:rPr>
          <w:rFonts w:ascii="Arial" w:hAnsi="Arial" w:cs="Arial"/>
          <w:lang w:val="mn-MN"/>
        </w:rPr>
        <w:t>24</w:t>
      </w:r>
      <w:r w:rsidR="00E51641" w:rsidRPr="00695B72">
        <w:rPr>
          <w:rFonts w:ascii="Arial" w:hAnsi="Arial" w:cs="Arial"/>
          <w:lang w:val="mn-MN"/>
        </w:rPr>
        <w:t>.</w:t>
      </w:r>
      <w:r w:rsidR="00654862" w:rsidRPr="00695B72">
        <w:rPr>
          <w:rFonts w:ascii="Arial" w:hAnsi="Arial" w:cs="Arial"/>
          <w:lang w:val="mn-MN"/>
        </w:rPr>
        <w:t>5</w:t>
      </w:r>
      <w:r w:rsidR="00E51641" w:rsidRPr="00695B72">
        <w:rPr>
          <w:rFonts w:ascii="Arial" w:hAnsi="Arial" w:cs="Arial"/>
          <w:lang w:val="mn-MN"/>
        </w:rPr>
        <w:t>.</w:t>
      </w:r>
      <w:r w:rsidR="00415C22" w:rsidRPr="00695B72">
        <w:rPr>
          <w:rFonts w:ascii="Arial" w:hAnsi="Arial" w:cs="Arial"/>
          <w:lang w:val="mn-MN"/>
        </w:rPr>
        <w:t xml:space="preserve">Бизнесийн </w:t>
      </w:r>
      <w:r w:rsidR="00E51641" w:rsidRPr="00695B72">
        <w:rPr>
          <w:rFonts w:ascii="Arial" w:hAnsi="Arial" w:cs="Arial"/>
          <w:lang w:val="mn-MN"/>
        </w:rPr>
        <w:t xml:space="preserve">төлөөллийг Монголын Үндэсний Худалдаа </w:t>
      </w:r>
      <w:r w:rsidR="00D04466" w:rsidRPr="00695B72">
        <w:rPr>
          <w:rFonts w:ascii="Arial" w:hAnsi="Arial" w:cs="Arial"/>
          <w:lang w:val="mn-MN"/>
        </w:rPr>
        <w:t>а</w:t>
      </w:r>
      <w:r w:rsidR="00E51641" w:rsidRPr="00695B72">
        <w:rPr>
          <w:rFonts w:ascii="Arial" w:hAnsi="Arial" w:cs="Arial"/>
          <w:lang w:val="mn-MN"/>
        </w:rPr>
        <w:t xml:space="preserve">ж </w:t>
      </w:r>
      <w:r w:rsidR="00D04466" w:rsidRPr="00695B72">
        <w:rPr>
          <w:rFonts w:ascii="Arial" w:hAnsi="Arial" w:cs="Arial"/>
          <w:lang w:val="mn-MN"/>
        </w:rPr>
        <w:t>ү</w:t>
      </w:r>
      <w:r w:rsidR="00E51641" w:rsidRPr="00695B72">
        <w:rPr>
          <w:rFonts w:ascii="Arial" w:hAnsi="Arial" w:cs="Arial"/>
          <w:lang w:val="mn-MN"/>
        </w:rPr>
        <w:t xml:space="preserve">йлдвэрийн </w:t>
      </w:r>
      <w:r w:rsidR="00D04466" w:rsidRPr="00695B72">
        <w:rPr>
          <w:rFonts w:ascii="Arial" w:hAnsi="Arial" w:cs="Arial"/>
          <w:lang w:val="mn-MN"/>
        </w:rPr>
        <w:t>т</w:t>
      </w:r>
      <w:r w:rsidR="00E51641" w:rsidRPr="00695B72">
        <w:rPr>
          <w:rFonts w:ascii="Arial" w:hAnsi="Arial" w:cs="Arial"/>
          <w:lang w:val="mn-MN"/>
        </w:rPr>
        <w:t>анхим нээлттэй сонгон шалгаруулалтын зарчмаар сонгоно.</w:t>
      </w:r>
    </w:p>
    <w:p w14:paraId="7335A527" w14:textId="77777777" w:rsidR="00E51641" w:rsidRPr="00695B72" w:rsidRDefault="00E51641" w:rsidP="00C54759">
      <w:pPr>
        <w:ind w:firstLine="720"/>
        <w:jc w:val="both"/>
        <w:textAlignment w:val="top"/>
        <w:rPr>
          <w:rFonts w:ascii="Arial" w:hAnsi="Arial" w:cs="Arial"/>
          <w:lang w:val="mn-MN"/>
        </w:rPr>
      </w:pPr>
    </w:p>
    <w:p w14:paraId="79605CC3" w14:textId="6BC8F5A8" w:rsidR="0063796A" w:rsidRPr="00695B72" w:rsidRDefault="00862AAA" w:rsidP="00C54759">
      <w:pPr>
        <w:ind w:firstLine="720"/>
        <w:jc w:val="both"/>
        <w:textAlignment w:val="top"/>
        <w:rPr>
          <w:rFonts w:ascii="Arial" w:hAnsi="Arial" w:cs="Arial"/>
          <w:lang w:val="mn-MN"/>
        </w:rPr>
      </w:pPr>
      <w:r w:rsidRPr="00695B72">
        <w:rPr>
          <w:rFonts w:ascii="Arial" w:hAnsi="Arial" w:cs="Arial"/>
          <w:lang w:val="mn-MN"/>
        </w:rPr>
        <w:t>24</w:t>
      </w:r>
      <w:r w:rsidR="00E51641" w:rsidRPr="00695B72">
        <w:rPr>
          <w:rFonts w:ascii="Arial" w:hAnsi="Arial" w:cs="Arial"/>
          <w:lang w:val="mn-MN"/>
        </w:rPr>
        <w:t>.</w:t>
      </w:r>
      <w:r w:rsidR="00654862" w:rsidRPr="00695B72">
        <w:rPr>
          <w:rFonts w:ascii="Arial" w:hAnsi="Arial" w:cs="Arial"/>
          <w:lang w:val="mn-MN"/>
        </w:rPr>
        <w:t>6</w:t>
      </w:r>
      <w:r w:rsidR="0063796A" w:rsidRPr="00695B72">
        <w:rPr>
          <w:rFonts w:ascii="Arial" w:hAnsi="Arial" w:cs="Arial"/>
          <w:lang w:val="mn-MN"/>
        </w:rPr>
        <w:t>.Зөвлөлийн бүрэлдэхүүн</w:t>
      </w:r>
      <w:r w:rsidR="00654862" w:rsidRPr="00695B72">
        <w:rPr>
          <w:rFonts w:ascii="Arial" w:hAnsi="Arial" w:cs="Arial"/>
          <w:lang w:val="mn-MN"/>
        </w:rPr>
        <w:t>, дүрмийг Засгийн газар батална.</w:t>
      </w:r>
      <w:r w:rsidR="0063796A" w:rsidRPr="00695B72">
        <w:rPr>
          <w:rFonts w:ascii="Arial" w:hAnsi="Arial" w:cs="Arial"/>
          <w:lang w:val="mn-MN"/>
        </w:rPr>
        <w:t xml:space="preserve"> </w:t>
      </w:r>
    </w:p>
    <w:p w14:paraId="39AD6FCE" w14:textId="77777777" w:rsidR="00176436" w:rsidRPr="00695B72" w:rsidRDefault="00176436" w:rsidP="00C54759">
      <w:pPr>
        <w:ind w:firstLine="720"/>
        <w:jc w:val="both"/>
        <w:textAlignment w:val="top"/>
        <w:rPr>
          <w:rFonts w:ascii="Arial" w:hAnsi="Arial" w:cs="Arial"/>
          <w:lang w:val="mn-MN"/>
        </w:rPr>
      </w:pPr>
    </w:p>
    <w:p w14:paraId="71E8F720" w14:textId="31A06CD0" w:rsidR="00D205FB" w:rsidRPr="00695B72" w:rsidRDefault="00862AAA" w:rsidP="00C54759">
      <w:pPr>
        <w:ind w:firstLine="720"/>
        <w:jc w:val="both"/>
        <w:textAlignment w:val="top"/>
        <w:rPr>
          <w:rFonts w:ascii="Arial" w:hAnsi="Arial" w:cs="Arial"/>
          <w:lang w:val="mn-MN"/>
        </w:rPr>
      </w:pPr>
      <w:r w:rsidRPr="00695B72">
        <w:rPr>
          <w:rFonts w:ascii="Arial" w:hAnsi="Arial" w:cs="Arial"/>
          <w:lang w:val="mn-MN"/>
        </w:rPr>
        <w:t>24</w:t>
      </w:r>
      <w:r w:rsidR="00E51641" w:rsidRPr="00695B72">
        <w:rPr>
          <w:rFonts w:ascii="Arial" w:hAnsi="Arial" w:cs="Arial"/>
          <w:lang w:val="mn-MN"/>
        </w:rPr>
        <w:t>.</w:t>
      </w:r>
      <w:r w:rsidR="00F4126E" w:rsidRPr="00695B72">
        <w:rPr>
          <w:rFonts w:ascii="Arial" w:hAnsi="Arial" w:cs="Arial"/>
          <w:lang w:val="mn-MN"/>
        </w:rPr>
        <w:t>7</w:t>
      </w:r>
      <w:r w:rsidR="002B4C6E" w:rsidRPr="00695B72">
        <w:rPr>
          <w:rFonts w:ascii="Arial" w:hAnsi="Arial" w:cs="Arial"/>
          <w:lang w:val="mn-MN"/>
        </w:rPr>
        <w:t>.</w:t>
      </w:r>
      <w:r w:rsidR="00D205FB" w:rsidRPr="00695B72">
        <w:rPr>
          <w:rFonts w:ascii="Arial" w:hAnsi="Arial" w:cs="Arial"/>
          <w:lang w:val="mn-MN"/>
        </w:rPr>
        <w:t xml:space="preserve">Зөвлөлийн дарга нь </w:t>
      </w:r>
      <w:r w:rsidR="002F7CA3" w:rsidRPr="00695B72">
        <w:rPr>
          <w:rFonts w:ascii="Arial" w:hAnsi="Arial" w:cs="Arial"/>
          <w:lang w:val="mn-MN"/>
        </w:rPr>
        <w:t>Боловсролын</w:t>
      </w:r>
      <w:r w:rsidR="00594222" w:rsidRPr="00695B72">
        <w:rPr>
          <w:rFonts w:ascii="Arial" w:hAnsi="Arial" w:cs="Arial"/>
          <w:lang w:val="mn-MN"/>
        </w:rPr>
        <w:t xml:space="preserve"> асуудал эрхэлсэн засгийн газрын гишүүн</w:t>
      </w:r>
      <w:r w:rsidR="00D205FB" w:rsidRPr="00695B72">
        <w:rPr>
          <w:rFonts w:ascii="Arial" w:hAnsi="Arial" w:cs="Arial"/>
          <w:lang w:val="mn-MN"/>
        </w:rPr>
        <w:t xml:space="preserve"> байна.</w:t>
      </w:r>
    </w:p>
    <w:p w14:paraId="6717940A" w14:textId="77777777" w:rsidR="00176436" w:rsidRPr="00695B72" w:rsidRDefault="00176436" w:rsidP="00C54759">
      <w:pPr>
        <w:ind w:firstLine="720"/>
        <w:jc w:val="both"/>
        <w:textAlignment w:val="top"/>
        <w:rPr>
          <w:rFonts w:ascii="Arial" w:hAnsi="Arial" w:cs="Arial"/>
          <w:lang w:val="mn-MN"/>
        </w:rPr>
      </w:pPr>
    </w:p>
    <w:p w14:paraId="00D3A4F9" w14:textId="237ACB2B" w:rsidR="0063796A" w:rsidRPr="00695B72" w:rsidRDefault="00862AAA" w:rsidP="00C54759">
      <w:pPr>
        <w:ind w:firstLine="720"/>
        <w:jc w:val="both"/>
        <w:textAlignment w:val="top"/>
        <w:rPr>
          <w:rFonts w:ascii="Arial" w:hAnsi="Arial" w:cs="Arial"/>
          <w:lang w:val="mn-MN"/>
        </w:rPr>
      </w:pPr>
      <w:r w:rsidRPr="00695B72">
        <w:rPr>
          <w:rFonts w:ascii="Arial" w:hAnsi="Arial" w:cs="Arial"/>
          <w:lang w:val="mn-MN"/>
        </w:rPr>
        <w:t>24</w:t>
      </w:r>
      <w:r w:rsidR="0063796A" w:rsidRPr="00695B72">
        <w:rPr>
          <w:rFonts w:ascii="Arial" w:hAnsi="Arial" w:cs="Arial"/>
          <w:lang w:val="mn-MN"/>
        </w:rPr>
        <w:t>.</w:t>
      </w:r>
      <w:r w:rsidR="00F4126E" w:rsidRPr="00695B72">
        <w:rPr>
          <w:rFonts w:ascii="Arial" w:hAnsi="Arial" w:cs="Arial"/>
          <w:lang w:val="mn-MN"/>
        </w:rPr>
        <w:t>8</w:t>
      </w:r>
      <w:r w:rsidR="0063796A" w:rsidRPr="00695B72">
        <w:rPr>
          <w:rFonts w:ascii="Arial" w:hAnsi="Arial" w:cs="Arial"/>
          <w:lang w:val="mn-MN"/>
        </w:rPr>
        <w:t>.Зөвлөл нь ажлаа Засгийн газарт тайлагнана.</w:t>
      </w:r>
    </w:p>
    <w:p w14:paraId="2969A8B4" w14:textId="77777777" w:rsidR="00176436" w:rsidRPr="00695B72" w:rsidRDefault="00176436" w:rsidP="00C54759">
      <w:pPr>
        <w:ind w:firstLine="720"/>
        <w:jc w:val="both"/>
        <w:textAlignment w:val="top"/>
        <w:rPr>
          <w:rFonts w:ascii="Arial" w:hAnsi="Arial" w:cs="Arial"/>
          <w:lang w:val="mn-MN"/>
        </w:rPr>
      </w:pPr>
    </w:p>
    <w:p w14:paraId="526C88F2" w14:textId="29F174E7" w:rsidR="0063796A" w:rsidRPr="00695B72" w:rsidRDefault="00862AAA" w:rsidP="00C54759">
      <w:pPr>
        <w:ind w:firstLine="720"/>
        <w:jc w:val="both"/>
        <w:textAlignment w:val="top"/>
        <w:rPr>
          <w:rFonts w:ascii="Arial" w:hAnsi="Arial" w:cs="Arial"/>
          <w:lang w:val="mn-MN"/>
        </w:rPr>
      </w:pPr>
      <w:r w:rsidRPr="00695B72">
        <w:rPr>
          <w:rFonts w:ascii="Arial" w:hAnsi="Arial" w:cs="Arial"/>
          <w:lang w:val="mn-MN"/>
        </w:rPr>
        <w:t>24</w:t>
      </w:r>
      <w:r w:rsidR="0063796A" w:rsidRPr="00695B72">
        <w:rPr>
          <w:rFonts w:ascii="Arial" w:hAnsi="Arial" w:cs="Arial"/>
          <w:lang w:val="mn-MN"/>
        </w:rPr>
        <w:t>.</w:t>
      </w:r>
      <w:r w:rsidR="00F4126E" w:rsidRPr="00695B72">
        <w:rPr>
          <w:rFonts w:ascii="Arial" w:hAnsi="Arial" w:cs="Arial"/>
          <w:lang w:val="mn-MN"/>
        </w:rPr>
        <w:t>9</w:t>
      </w:r>
      <w:r w:rsidR="0063796A" w:rsidRPr="00695B72">
        <w:rPr>
          <w:rFonts w:ascii="Arial" w:hAnsi="Arial" w:cs="Arial"/>
          <w:lang w:val="mn-MN"/>
        </w:rPr>
        <w:t>.Зөвлөл нь</w:t>
      </w:r>
      <w:r w:rsidR="006351B0" w:rsidRPr="00695B72">
        <w:rPr>
          <w:rFonts w:ascii="Arial" w:hAnsi="Arial" w:cs="Arial"/>
          <w:lang w:val="mn-MN"/>
        </w:rPr>
        <w:t xml:space="preserve"> орон тооны</w:t>
      </w:r>
      <w:r w:rsidR="0063796A" w:rsidRPr="00695B72">
        <w:rPr>
          <w:rFonts w:ascii="Arial" w:hAnsi="Arial" w:cs="Arial"/>
          <w:lang w:val="mn-MN"/>
        </w:rPr>
        <w:t xml:space="preserve"> </w:t>
      </w:r>
      <w:r w:rsidR="004740A1" w:rsidRPr="00695B72">
        <w:rPr>
          <w:rFonts w:ascii="Arial" w:hAnsi="Arial" w:cs="Arial"/>
          <w:lang w:val="mn-MN"/>
        </w:rPr>
        <w:t>а</w:t>
      </w:r>
      <w:r w:rsidR="0063796A" w:rsidRPr="00695B72">
        <w:rPr>
          <w:rFonts w:ascii="Arial" w:hAnsi="Arial" w:cs="Arial"/>
          <w:lang w:val="mn-MN"/>
        </w:rPr>
        <w:t>жлын алба</w:t>
      </w:r>
      <w:r w:rsidR="007521B2" w:rsidRPr="00695B72">
        <w:rPr>
          <w:rFonts w:ascii="Arial" w:hAnsi="Arial" w:cs="Arial"/>
          <w:lang w:val="mn-MN"/>
        </w:rPr>
        <w:t>, тухайн чиглэлийн дэд зөвлөлтэй</w:t>
      </w:r>
      <w:r w:rsidR="0063796A" w:rsidRPr="00695B72">
        <w:rPr>
          <w:rFonts w:ascii="Arial" w:hAnsi="Arial" w:cs="Arial"/>
          <w:lang w:val="mn-MN"/>
        </w:rPr>
        <w:t xml:space="preserve"> бай</w:t>
      </w:r>
      <w:r w:rsidR="000A3EEA" w:rsidRPr="00695B72">
        <w:rPr>
          <w:rFonts w:ascii="Arial" w:hAnsi="Arial" w:cs="Arial"/>
          <w:lang w:val="mn-MN"/>
        </w:rPr>
        <w:t>на. А</w:t>
      </w:r>
      <w:r w:rsidR="0063796A" w:rsidRPr="00695B72">
        <w:rPr>
          <w:rFonts w:ascii="Arial" w:hAnsi="Arial" w:cs="Arial"/>
          <w:lang w:val="mn-MN"/>
        </w:rPr>
        <w:t>жлын алб</w:t>
      </w:r>
      <w:r w:rsidR="00D205FB" w:rsidRPr="00695B72">
        <w:rPr>
          <w:rFonts w:ascii="Arial" w:hAnsi="Arial" w:cs="Arial"/>
          <w:lang w:val="mn-MN"/>
        </w:rPr>
        <w:t>а</w:t>
      </w:r>
      <w:r w:rsidR="00D8118D" w:rsidRPr="00695B72">
        <w:rPr>
          <w:rFonts w:ascii="Arial" w:hAnsi="Arial" w:cs="Arial"/>
          <w:lang w:val="mn-MN"/>
        </w:rPr>
        <w:t>, дэд зөвлөлийн</w:t>
      </w:r>
      <w:r w:rsidR="002149B1" w:rsidRPr="00695B72">
        <w:rPr>
          <w:rFonts w:ascii="Arial" w:hAnsi="Arial" w:cs="Arial"/>
          <w:lang w:val="mn-MN"/>
        </w:rPr>
        <w:t xml:space="preserve"> </w:t>
      </w:r>
      <w:r w:rsidR="00D205FB" w:rsidRPr="00695B72">
        <w:rPr>
          <w:rFonts w:ascii="Arial" w:hAnsi="Arial" w:cs="Arial"/>
          <w:lang w:val="mn-MN"/>
        </w:rPr>
        <w:t>үйл ажиллагаа</w:t>
      </w:r>
      <w:r w:rsidR="00951393" w:rsidRPr="00695B72">
        <w:rPr>
          <w:rFonts w:ascii="Arial" w:hAnsi="Arial" w:cs="Arial"/>
          <w:lang w:val="mn-MN"/>
        </w:rPr>
        <w:t>г</w:t>
      </w:r>
      <w:r w:rsidR="00D205FB" w:rsidRPr="00695B72">
        <w:rPr>
          <w:rFonts w:ascii="Arial" w:hAnsi="Arial" w:cs="Arial"/>
          <w:lang w:val="mn-MN"/>
        </w:rPr>
        <w:t xml:space="preserve"> журм</w:t>
      </w:r>
      <w:r w:rsidR="00951393" w:rsidRPr="00695B72">
        <w:rPr>
          <w:rFonts w:ascii="Arial" w:hAnsi="Arial" w:cs="Arial"/>
          <w:lang w:val="mn-MN"/>
        </w:rPr>
        <w:t>аар зохицуулна</w:t>
      </w:r>
      <w:r w:rsidR="00D205FB" w:rsidRPr="00695B72">
        <w:rPr>
          <w:rFonts w:ascii="Arial" w:hAnsi="Arial" w:cs="Arial"/>
          <w:lang w:val="mn-MN"/>
        </w:rPr>
        <w:t xml:space="preserve">. </w:t>
      </w:r>
    </w:p>
    <w:p w14:paraId="2801B4BA" w14:textId="77777777" w:rsidR="00176436" w:rsidRPr="00695B72" w:rsidRDefault="00176436" w:rsidP="00C54759">
      <w:pPr>
        <w:ind w:firstLine="720"/>
        <w:jc w:val="both"/>
        <w:rPr>
          <w:rFonts w:ascii="Arial" w:hAnsi="Arial" w:cs="Arial"/>
          <w:lang w:val="mn-MN"/>
        </w:rPr>
      </w:pPr>
    </w:p>
    <w:p w14:paraId="28CE975D" w14:textId="537EE276" w:rsidR="0063796A" w:rsidRPr="00695B72" w:rsidRDefault="00862AAA" w:rsidP="00C54759">
      <w:pPr>
        <w:ind w:firstLine="720"/>
        <w:jc w:val="both"/>
        <w:rPr>
          <w:rFonts w:ascii="Arial" w:hAnsi="Arial" w:cs="Arial"/>
          <w:lang w:val="mn-MN"/>
        </w:rPr>
      </w:pPr>
      <w:r w:rsidRPr="00695B72">
        <w:rPr>
          <w:rFonts w:ascii="Arial" w:hAnsi="Arial" w:cs="Arial"/>
          <w:lang w:val="mn-MN"/>
        </w:rPr>
        <w:t>24</w:t>
      </w:r>
      <w:r w:rsidR="0063796A" w:rsidRPr="00695B72">
        <w:rPr>
          <w:rFonts w:ascii="Arial" w:hAnsi="Arial" w:cs="Arial"/>
          <w:lang w:val="mn-MN"/>
        </w:rPr>
        <w:t>.</w:t>
      </w:r>
      <w:r w:rsidR="00E51641" w:rsidRPr="00695B72">
        <w:rPr>
          <w:rFonts w:ascii="Arial" w:hAnsi="Arial" w:cs="Arial"/>
          <w:lang w:val="mn-MN"/>
        </w:rPr>
        <w:t>1</w:t>
      </w:r>
      <w:r w:rsidR="00F4126E" w:rsidRPr="00695B72">
        <w:rPr>
          <w:rFonts w:ascii="Arial" w:hAnsi="Arial" w:cs="Arial"/>
          <w:lang w:val="mn-MN"/>
        </w:rPr>
        <w:t>0</w:t>
      </w:r>
      <w:r w:rsidR="00CB1CBA" w:rsidRPr="00695B72">
        <w:rPr>
          <w:rFonts w:ascii="Arial" w:hAnsi="Arial" w:cs="Arial"/>
          <w:lang w:val="mn-MN"/>
        </w:rPr>
        <w:t>.Зөвлөл нь дараах чиг үүргийг</w:t>
      </w:r>
      <w:r w:rsidR="0063796A" w:rsidRPr="00695B72">
        <w:rPr>
          <w:rFonts w:ascii="Arial" w:hAnsi="Arial" w:cs="Arial"/>
          <w:lang w:val="mn-MN"/>
        </w:rPr>
        <w:t xml:space="preserve"> хэрэгжүүлнэ:</w:t>
      </w:r>
    </w:p>
    <w:p w14:paraId="354E65A1" w14:textId="77777777" w:rsidR="002F7CA3" w:rsidRPr="00695B72" w:rsidRDefault="002F7CA3" w:rsidP="00C54759">
      <w:pPr>
        <w:ind w:firstLine="720"/>
        <w:jc w:val="both"/>
        <w:rPr>
          <w:rFonts w:ascii="Arial" w:hAnsi="Arial" w:cs="Arial"/>
          <w:lang w:val="mn-MN"/>
        </w:rPr>
      </w:pPr>
    </w:p>
    <w:p w14:paraId="18919BDC" w14:textId="6EDD9E0B" w:rsidR="0063796A" w:rsidRPr="00695B72" w:rsidRDefault="00862AAA" w:rsidP="00C54759">
      <w:pPr>
        <w:ind w:firstLine="1440"/>
        <w:jc w:val="both"/>
        <w:rPr>
          <w:rFonts w:ascii="Arial" w:hAnsi="Arial" w:cs="Arial"/>
          <w:lang w:val="mn-MN"/>
        </w:rPr>
      </w:pPr>
      <w:r w:rsidRPr="00695B72">
        <w:rPr>
          <w:rFonts w:ascii="Arial" w:hAnsi="Arial" w:cs="Arial"/>
          <w:lang w:val="mn-MN"/>
        </w:rPr>
        <w:t>2</w:t>
      </w:r>
      <w:r w:rsidR="0025396E" w:rsidRPr="00695B72">
        <w:rPr>
          <w:rFonts w:ascii="Arial" w:hAnsi="Arial" w:cs="Arial"/>
          <w:lang w:val="mn-MN"/>
        </w:rPr>
        <w:t>4</w:t>
      </w:r>
      <w:r w:rsidR="0063796A" w:rsidRPr="00695B72">
        <w:rPr>
          <w:rFonts w:ascii="Arial" w:hAnsi="Arial" w:cs="Arial"/>
          <w:lang w:val="mn-MN"/>
        </w:rPr>
        <w:t>.</w:t>
      </w:r>
      <w:r w:rsidR="00E51641" w:rsidRPr="00695B72">
        <w:rPr>
          <w:rFonts w:ascii="Arial" w:hAnsi="Arial" w:cs="Arial"/>
          <w:lang w:val="mn-MN"/>
        </w:rPr>
        <w:t>1</w:t>
      </w:r>
      <w:r w:rsidR="00474E96" w:rsidRPr="00695B72">
        <w:rPr>
          <w:rFonts w:ascii="Arial" w:hAnsi="Arial" w:cs="Arial"/>
          <w:lang w:val="mn-MN"/>
        </w:rPr>
        <w:t>0</w:t>
      </w:r>
      <w:r w:rsidR="0063796A" w:rsidRPr="00695B72">
        <w:rPr>
          <w:rFonts w:ascii="Arial" w:hAnsi="Arial" w:cs="Arial"/>
          <w:lang w:val="mn-MN"/>
        </w:rPr>
        <w:t>.1.улсын хөгжлийн дунд, урт хугацааны бодлого, дээд боловсрол</w:t>
      </w:r>
      <w:r w:rsidR="007C7BC9" w:rsidRPr="00695B72">
        <w:rPr>
          <w:rFonts w:ascii="Arial" w:hAnsi="Arial" w:cs="Arial"/>
          <w:lang w:val="mn-MN"/>
        </w:rPr>
        <w:t>, шинжлэх ухаан, нийгэм, эдийн засгийн</w:t>
      </w:r>
      <w:r w:rsidR="0063796A" w:rsidRPr="00695B72">
        <w:rPr>
          <w:rFonts w:ascii="Arial" w:hAnsi="Arial" w:cs="Arial"/>
          <w:lang w:val="mn-MN"/>
        </w:rPr>
        <w:t xml:space="preserve"> </w:t>
      </w:r>
      <w:r w:rsidR="007C7BC9" w:rsidRPr="00695B72">
        <w:rPr>
          <w:rFonts w:ascii="Arial" w:hAnsi="Arial" w:cs="Arial"/>
          <w:lang w:val="mn-MN"/>
        </w:rPr>
        <w:t>салбарын</w:t>
      </w:r>
      <w:r w:rsidR="0063796A" w:rsidRPr="00695B72">
        <w:rPr>
          <w:rFonts w:ascii="Arial" w:hAnsi="Arial" w:cs="Arial"/>
          <w:lang w:val="mn-MN"/>
        </w:rPr>
        <w:t xml:space="preserve"> харилцан уялдааг хангах;</w:t>
      </w:r>
    </w:p>
    <w:p w14:paraId="45395655" w14:textId="77777777" w:rsidR="00176436" w:rsidRPr="00695B72" w:rsidRDefault="00176436" w:rsidP="00C54759">
      <w:pPr>
        <w:ind w:firstLine="1440"/>
        <w:jc w:val="both"/>
        <w:rPr>
          <w:rFonts w:ascii="Arial" w:hAnsi="Arial" w:cs="Arial"/>
          <w:lang w:val="mn-MN"/>
        </w:rPr>
      </w:pPr>
    </w:p>
    <w:p w14:paraId="25150EEE" w14:textId="240E7C2D" w:rsidR="0063796A" w:rsidRPr="00695B72" w:rsidRDefault="0025396E" w:rsidP="00C54759">
      <w:pPr>
        <w:ind w:firstLine="1440"/>
        <w:jc w:val="both"/>
        <w:rPr>
          <w:rFonts w:ascii="Arial" w:hAnsi="Arial" w:cs="Arial"/>
          <w:lang w:val="mn-MN"/>
        </w:rPr>
      </w:pPr>
      <w:r w:rsidRPr="00695B72">
        <w:rPr>
          <w:rFonts w:ascii="Arial" w:hAnsi="Arial" w:cs="Arial"/>
          <w:lang w:val="mn-MN"/>
        </w:rPr>
        <w:t>24</w:t>
      </w:r>
      <w:r w:rsidR="0063796A" w:rsidRPr="00695B72">
        <w:rPr>
          <w:rFonts w:ascii="Arial" w:hAnsi="Arial" w:cs="Arial"/>
          <w:lang w:val="mn-MN"/>
        </w:rPr>
        <w:t>.</w:t>
      </w:r>
      <w:r w:rsidR="00E51641" w:rsidRPr="00695B72">
        <w:rPr>
          <w:rFonts w:ascii="Arial" w:hAnsi="Arial" w:cs="Arial"/>
          <w:lang w:val="mn-MN"/>
        </w:rPr>
        <w:t>1</w:t>
      </w:r>
      <w:r w:rsidR="00474E96" w:rsidRPr="00695B72">
        <w:rPr>
          <w:rFonts w:ascii="Arial" w:hAnsi="Arial" w:cs="Arial"/>
          <w:lang w:val="mn-MN"/>
        </w:rPr>
        <w:t>0</w:t>
      </w:r>
      <w:r w:rsidR="0063796A" w:rsidRPr="00695B72">
        <w:rPr>
          <w:rFonts w:ascii="Arial" w:hAnsi="Arial" w:cs="Arial"/>
          <w:lang w:val="mn-MN"/>
        </w:rPr>
        <w:t>.2.улсын хөгжлийн бодлого, хөдөлмөрий</w:t>
      </w:r>
      <w:r w:rsidR="00CB1CBA" w:rsidRPr="00695B72">
        <w:rPr>
          <w:rFonts w:ascii="Arial" w:hAnsi="Arial" w:cs="Arial"/>
          <w:lang w:val="mn-MN"/>
        </w:rPr>
        <w:t>н зах зээлийн эрэлттэй уялдуулж элсэлтийн бодлогын асуудлаар санал, зөвлөмж гаргах</w:t>
      </w:r>
      <w:r w:rsidR="0063796A" w:rsidRPr="00695B72">
        <w:rPr>
          <w:rFonts w:ascii="Arial" w:hAnsi="Arial" w:cs="Arial"/>
          <w:lang w:val="mn-MN"/>
        </w:rPr>
        <w:t>;</w:t>
      </w:r>
    </w:p>
    <w:p w14:paraId="3E1CB950" w14:textId="77777777" w:rsidR="00176436" w:rsidRPr="00695B72" w:rsidRDefault="00176436" w:rsidP="00C54759">
      <w:pPr>
        <w:ind w:firstLine="1440"/>
        <w:jc w:val="both"/>
        <w:rPr>
          <w:rFonts w:ascii="Arial" w:hAnsi="Arial" w:cs="Arial"/>
          <w:lang w:val="mn-MN"/>
        </w:rPr>
      </w:pPr>
    </w:p>
    <w:p w14:paraId="33EA894B" w14:textId="5E8838CA" w:rsidR="0063796A" w:rsidRPr="00695B72" w:rsidRDefault="0025396E" w:rsidP="00C54759">
      <w:pPr>
        <w:ind w:firstLine="1440"/>
        <w:jc w:val="both"/>
        <w:rPr>
          <w:rFonts w:ascii="Arial" w:hAnsi="Arial" w:cs="Arial"/>
          <w:lang w:val="mn-MN"/>
        </w:rPr>
      </w:pPr>
      <w:r w:rsidRPr="00695B72">
        <w:rPr>
          <w:rFonts w:ascii="Arial" w:hAnsi="Arial" w:cs="Arial"/>
          <w:lang w:val="mn-MN"/>
        </w:rPr>
        <w:t>24</w:t>
      </w:r>
      <w:r w:rsidR="0063796A" w:rsidRPr="00695B72">
        <w:rPr>
          <w:rFonts w:ascii="Arial" w:hAnsi="Arial" w:cs="Arial"/>
          <w:lang w:val="mn-MN"/>
        </w:rPr>
        <w:t>.</w:t>
      </w:r>
      <w:r w:rsidR="00E51641" w:rsidRPr="00695B72">
        <w:rPr>
          <w:rFonts w:ascii="Arial" w:hAnsi="Arial" w:cs="Arial"/>
          <w:lang w:val="mn-MN"/>
        </w:rPr>
        <w:t>1</w:t>
      </w:r>
      <w:r w:rsidR="00474E96" w:rsidRPr="00695B72">
        <w:rPr>
          <w:rFonts w:ascii="Arial" w:hAnsi="Arial" w:cs="Arial"/>
          <w:lang w:val="mn-MN"/>
        </w:rPr>
        <w:t>0</w:t>
      </w:r>
      <w:r w:rsidR="0063796A" w:rsidRPr="00695B72">
        <w:rPr>
          <w:rFonts w:ascii="Arial" w:hAnsi="Arial" w:cs="Arial"/>
          <w:lang w:val="mn-MN"/>
        </w:rPr>
        <w:t>.3.дээд боловсрол</w:t>
      </w:r>
      <w:r w:rsidR="00813EA4" w:rsidRPr="00695B72">
        <w:rPr>
          <w:rFonts w:ascii="Arial" w:hAnsi="Arial" w:cs="Arial"/>
          <w:lang w:val="mn-MN"/>
        </w:rPr>
        <w:t>ын</w:t>
      </w:r>
      <w:r w:rsidR="0063796A" w:rsidRPr="00695B72">
        <w:rPr>
          <w:rFonts w:ascii="Arial" w:hAnsi="Arial" w:cs="Arial"/>
          <w:lang w:val="mn-MN"/>
        </w:rPr>
        <w:t xml:space="preserve"> салбарын дунд болон урт хугацааны хөгжлийн нэгдсэн бодлого, стратеги төлөвлөлтийг хэрэгжүүлэхэд дэмжлэг үзүүлэх;</w:t>
      </w:r>
    </w:p>
    <w:p w14:paraId="38EA4E8B" w14:textId="77777777" w:rsidR="00176436" w:rsidRPr="00695B72" w:rsidRDefault="00176436" w:rsidP="00C54759">
      <w:pPr>
        <w:ind w:firstLine="1440"/>
        <w:jc w:val="both"/>
        <w:rPr>
          <w:rFonts w:ascii="Arial" w:hAnsi="Arial" w:cs="Arial"/>
          <w:lang w:val="mn-MN"/>
        </w:rPr>
      </w:pPr>
    </w:p>
    <w:p w14:paraId="47A1CB00" w14:textId="74DBDDE6" w:rsidR="0063796A" w:rsidRPr="00695B72" w:rsidRDefault="0025396E" w:rsidP="00C54759">
      <w:pPr>
        <w:ind w:firstLine="1440"/>
        <w:jc w:val="both"/>
        <w:rPr>
          <w:rFonts w:ascii="Arial" w:hAnsi="Arial" w:cs="Arial"/>
          <w:lang w:val="mn-MN"/>
        </w:rPr>
      </w:pPr>
      <w:r w:rsidRPr="00695B72">
        <w:rPr>
          <w:rFonts w:ascii="Arial" w:hAnsi="Arial" w:cs="Arial"/>
          <w:lang w:val="mn-MN"/>
        </w:rPr>
        <w:t>24</w:t>
      </w:r>
      <w:r w:rsidR="00C77576" w:rsidRPr="00695B72">
        <w:rPr>
          <w:rFonts w:ascii="Arial" w:hAnsi="Arial" w:cs="Arial"/>
          <w:lang w:val="mn-MN"/>
        </w:rPr>
        <w:t>.</w:t>
      </w:r>
      <w:r w:rsidR="00E51641" w:rsidRPr="00695B72">
        <w:rPr>
          <w:rFonts w:ascii="Arial" w:hAnsi="Arial" w:cs="Arial"/>
          <w:lang w:val="mn-MN"/>
        </w:rPr>
        <w:t>1</w:t>
      </w:r>
      <w:r w:rsidR="00474E96" w:rsidRPr="00695B72">
        <w:rPr>
          <w:rFonts w:ascii="Arial" w:hAnsi="Arial" w:cs="Arial"/>
          <w:lang w:val="mn-MN"/>
        </w:rPr>
        <w:t>0</w:t>
      </w:r>
      <w:r w:rsidR="0063796A" w:rsidRPr="00695B72">
        <w:rPr>
          <w:rFonts w:ascii="Arial" w:hAnsi="Arial" w:cs="Arial"/>
          <w:lang w:val="mn-MN"/>
        </w:rPr>
        <w:t>.4.дээд боловсрол</w:t>
      </w:r>
      <w:r w:rsidR="00813EA4" w:rsidRPr="00695B72">
        <w:rPr>
          <w:rFonts w:ascii="Arial" w:hAnsi="Arial" w:cs="Arial"/>
          <w:lang w:val="mn-MN"/>
        </w:rPr>
        <w:t xml:space="preserve">ын </w:t>
      </w:r>
      <w:r w:rsidR="0063796A" w:rsidRPr="00695B72">
        <w:rPr>
          <w:rFonts w:ascii="Arial" w:hAnsi="Arial" w:cs="Arial"/>
          <w:lang w:val="mn-MN"/>
        </w:rPr>
        <w:t xml:space="preserve">байгууллагын зохистой бүтцийг судлан тогтоож, </w:t>
      </w:r>
      <w:r w:rsidR="007C7BC9" w:rsidRPr="00695B72">
        <w:rPr>
          <w:rFonts w:ascii="Arial" w:hAnsi="Arial" w:cs="Arial"/>
          <w:lang w:val="mn-MN"/>
        </w:rPr>
        <w:t>холбогдох эрх бүхий байгууллагад</w:t>
      </w:r>
      <w:r w:rsidR="0063796A" w:rsidRPr="00695B72">
        <w:rPr>
          <w:rFonts w:ascii="Arial" w:hAnsi="Arial" w:cs="Arial"/>
          <w:lang w:val="mn-MN"/>
        </w:rPr>
        <w:t xml:space="preserve"> санал, зөвлөмж хүргүүлэх;</w:t>
      </w:r>
    </w:p>
    <w:p w14:paraId="4CC95D70" w14:textId="77777777" w:rsidR="00594222" w:rsidRPr="00695B72" w:rsidRDefault="00594222" w:rsidP="00C54759">
      <w:pPr>
        <w:ind w:firstLine="1440"/>
        <w:jc w:val="both"/>
        <w:rPr>
          <w:rFonts w:ascii="Arial" w:hAnsi="Arial" w:cs="Arial"/>
          <w:lang w:val="mn-MN"/>
        </w:rPr>
      </w:pPr>
    </w:p>
    <w:p w14:paraId="24F5A727" w14:textId="7BDBCFCE" w:rsidR="0063796A" w:rsidRPr="00695B72" w:rsidRDefault="0025396E" w:rsidP="00C54759">
      <w:pPr>
        <w:ind w:firstLine="1440"/>
        <w:jc w:val="both"/>
        <w:rPr>
          <w:rFonts w:ascii="Arial" w:hAnsi="Arial" w:cs="Arial"/>
          <w:lang w:val="mn-MN"/>
        </w:rPr>
      </w:pPr>
      <w:r w:rsidRPr="00695B72">
        <w:rPr>
          <w:rFonts w:ascii="Arial" w:hAnsi="Arial" w:cs="Arial"/>
          <w:lang w:val="mn-MN"/>
        </w:rPr>
        <w:t>24</w:t>
      </w:r>
      <w:r w:rsidR="00C77576" w:rsidRPr="00695B72">
        <w:rPr>
          <w:rFonts w:ascii="Arial" w:hAnsi="Arial" w:cs="Arial"/>
          <w:lang w:val="mn-MN"/>
        </w:rPr>
        <w:t>.</w:t>
      </w:r>
      <w:r w:rsidR="00E51641" w:rsidRPr="00695B72">
        <w:rPr>
          <w:rFonts w:ascii="Arial" w:hAnsi="Arial" w:cs="Arial"/>
          <w:lang w:val="mn-MN"/>
        </w:rPr>
        <w:t>1</w:t>
      </w:r>
      <w:r w:rsidR="00474E96" w:rsidRPr="00695B72">
        <w:rPr>
          <w:rFonts w:ascii="Arial" w:hAnsi="Arial" w:cs="Arial"/>
          <w:lang w:val="mn-MN"/>
        </w:rPr>
        <w:t>0</w:t>
      </w:r>
      <w:r w:rsidR="0063796A" w:rsidRPr="00695B72">
        <w:rPr>
          <w:rFonts w:ascii="Arial" w:hAnsi="Arial" w:cs="Arial"/>
          <w:lang w:val="mn-MN"/>
        </w:rPr>
        <w:t>.5.</w:t>
      </w:r>
      <w:r w:rsidR="00906206" w:rsidRPr="00695B72">
        <w:rPr>
          <w:rFonts w:ascii="Arial" w:hAnsi="Arial" w:cs="Arial"/>
          <w:lang w:val="mn-MN"/>
        </w:rPr>
        <w:t xml:space="preserve">өөрийн </w:t>
      </w:r>
      <w:r w:rsidR="0063796A" w:rsidRPr="00695B72">
        <w:rPr>
          <w:rFonts w:ascii="Arial" w:hAnsi="Arial" w:cs="Arial"/>
          <w:lang w:val="mn-MN"/>
        </w:rPr>
        <w:t xml:space="preserve">гаргасан шийдвэр, санал, </w:t>
      </w:r>
      <w:r w:rsidR="002F7CA3" w:rsidRPr="00695B72">
        <w:rPr>
          <w:rFonts w:ascii="Arial" w:hAnsi="Arial" w:cs="Arial"/>
          <w:lang w:val="mn-MN"/>
        </w:rPr>
        <w:t>зөвлөмжийнхөө</w:t>
      </w:r>
      <w:r w:rsidR="0063796A" w:rsidRPr="00695B72">
        <w:rPr>
          <w:rFonts w:ascii="Arial" w:hAnsi="Arial" w:cs="Arial"/>
          <w:lang w:val="mn-MN"/>
        </w:rPr>
        <w:t xml:space="preserve"> хэрэгжилтэд хяналт тавих, тайланг хэлэлцэн, дүгнэлт гаргах;</w:t>
      </w:r>
    </w:p>
    <w:p w14:paraId="3364B338" w14:textId="77777777" w:rsidR="00176436" w:rsidRPr="00695B72" w:rsidRDefault="00176436" w:rsidP="00C54759">
      <w:pPr>
        <w:ind w:firstLine="1440"/>
        <w:jc w:val="both"/>
        <w:rPr>
          <w:rFonts w:ascii="Arial" w:hAnsi="Arial" w:cs="Arial"/>
          <w:lang w:val="mn-MN"/>
        </w:rPr>
      </w:pPr>
    </w:p>
    <w:p w14:paraId="7F1A4913" w14:textId="74FF8145" w:rsidR="0063796A" w:rsidRPr="00695B72" w:rsidRDefault="0025396E" w:rsidP="00C54759">
      <w:pPr>
        <w:ind w:firstLine="1440"/>
        <w:jc w:val="both"/>
        <w:rPr>
          <w:rFonts w:ascii="Arial" w:hAnsi="Arial" w:cs="Arial"/>
          <w:lang w:val="mn-MN"/>
        </w:rPr>
      </w:pPr>
      <w:r w:rsidRPr="00695B72">
        <w:rPr>
          <w:rFonts w:ascii="Arial" w:hAnsi="Arial" w:cs="Arial"/>
          <w:lang w:val="mn-MN"/>
        </w:rPr>
        <w:t>24</w:t>
      </w:r>
      <w:r w:rsidR="00C77576" w:rsidRPr="00695B72">
        <w:rPr>
          <w:rFonts w:ascii="Arial" w:hAnsi="Arial" w:cs="Arial"/>
          <w:lang w:val="mn-MN"/>
        </w:rPr>
        <w:t>.</w:t>
      </w:r>
      <w:r w:rsidR="00E51641" w:rsidRPr="00695B72">
        <w:rPr>
          <w:rFonts w:ascii="Arial" w:hAnsi="Arial" w:cs="Arial"/>
          <w:lang w:val="mn-MN"/>
        </w:rPr>
        <w:t>1</w:t>
      </w:r>
      <w:r w:rsidR="00474E96" w:rsidRPr="00695B72">
        <w:rPr>
          <w:rFonts w:ascii="Arial" w:hAnsi="Arial" w:cs="Arial"/>
          <w:lang w:val="mn-MN"/>
        </w:rPr>
        <w:t>0</w:t>
      </w:r>
      <w:r w:rsidR="0063796A" w:rsidRPr="00695B72">
        <w:rPr>
          <w:rFonts w:ascii="Arial" w:hAnsi="Arial" w:cs="Arial"/>
          <w:lang w:val="mn-MN"/>
        </w:rPr>
        <w:t>.6.дээд боловсролын</w:t>
      </w:r>
      <w:r w:rsidR="004B6278" w:rsidRPr="00695B72">
        <w:rPr>
          <w:rFonts w:ascii="Arial" w:hAnsi="Arial" w:cs="Arial"/>
          <w:lang w:val="mn-MN"/>
        </w:rPr>
        <w:t xml:space="preserve"> байгууллагын </w:t>
      </w:r>
      <w:r w:rsidR="0063796A" w:rsidRPr="00695B72">
        <w:rPr>
          <w:rFonts w:ascii="Arial" w:hAnsi="Arial" w:cs="Arial"/>
          <w:lang w:val="mn-MN"/>
        </w:rPr>
        <w:t>эрдэм шинжилгээ</w:t>
      </w:r>
      <w:r w:rsidR="00024556" w:rsidRPr="00695B72">
        <w:rPr>
          <w:rFonts w:ascii="Arial" w:hAnsi="Arial" w:cs="Arial"/>
          <w:lang w:val="mn-MN"/>
        </w:rPr>
        <w:t>-</w:t>
      </w:r>
      <w:r w:rsidR="0063796A" w:rsidRPr="00695B72">
        <w:rPr>
          <w:rFonts w:ascii="Arial" w:hAnsi="Arial" w:cs="Arial"/>
          <w:lang w:val="mn-MN"/>
        </w:rPr>
        <w:t>сургалт</w:t>
      </w:r>
      <w:r w:rsidR="00024556" w:rsidRPr="00695B72">
        <w:rPr>
          <w:rFonts w:ascii="Arial" w:hAnsi="Arial" w:cs="Arial"/>
          <w:lang w:val="mn-MN"/>
        </w:rPr>
        <w:t>-</w:t>
      </w:r>
      <w:r w:rsidR="0063796A" w:rsidRPr="00695B72">
        <w:rPr>
          <w:rFonts w:ascii="Arial" w:hAnsi="Arial" w:cs="Arial"/>
          <w:lang w:val="mn-MN"/>
        </w:rPr>
        <w:t>үйлдвэрлэлийн хамтын ажиллагааг дэмжиж, хамтарсан судалгаа, төсөл, хөтөлбөрийг хэрэгжүүлэх</w:t>
      </w:r>
      <w:r w:rsidR="00710782" w:rsidRPr="00695B72">
        <w:rPr>
          <w:rFonts w:ascii="Arial" w:hAnsi="Arial" w:cs="Arial"/>
          <w:lang w:val="mn-MN"/>
        </w:rPr>
        <w:t xml:space="preserve"> </w:t>
      </w:r>
      <w:r w:rsidR="0063796A" w:rsidRPr="00695B72">
        <w:rPr>
          <w:rFonts w:ascii="Arial" w:hAnsi="Arial" w:cs="Arial"/>
          <w:lang w:val="mn-MN"/>
        </w:rPr>
        <w:t>санхүүжилтийн эх үүсвэр бий болгох,</w:t>
      </w:r>
      <w:r w:rsidR="00710782" w:rsidRPr="00695B72">
        <w:rPr>
          <w:rFonts w:ascii="Arial" w:hAnsi="Arial" w:cs="Arial"/>
          <w:lang w:val="mn-MN"/>
        </w:rPr>
        <w:t xml:space="preserve"> оновчтой хуваарилах,</w:t>
      </w:r>
      <w:r w:rsidR="0063796A" w:rsidRPr="00695B72">
        <w:rPr>
          <w:rFonts w:ascii="Arial" w:hAnsi="Arial" w:cs="Arial"/>
          <w:lang w:val="mn-MN"/>
        </w:rPr>
        <w:t xml:space="preserve"> хөрөнгө оруулалт татах</w:t>
      </w:r>
      <w:r w:rsidR="00C03E2B" w:rsidRPr="00695B72">
        <w:rPr>
          <w:rFonts w:ascii="Arial" w:hAnsi="Arial" w:cs="Arial"/>
          <w:lang w:val="mn-MN"/>
        </w:rPr>
        <w:t xml:space="preserve">ад </w:t>
      </w:r>
      <w:r w:rsidR="0063796A" w:rsidRPr="00695B72">
        <w:rPr>
          <w:rFonts w:ascii="Arial" w:hAnsi="Arial" w:cs="Arial"/>
          <w:lang w:val="mn-MN"/>
        </w:rPr>
        <w:t>дэмжлэг үзүүлэх;</w:t>
      </w:r>
    </w:p>
    <w:p w14:paraId="08596236" w14:textId="77777777" w:rsidR="00594222" w:rsidRPr="00695B72" w:rsidRDefault="00594222" w:rsidP="00C54759">
      <w:pPr>
        <w:ind w:firstLine="1440"/>
        <w:jc w:val="both"/>
        <w:rPr>
          <w:rFonts w:ascii="Arial" w:hAnsi="Arial" w:cs="Arial"/>
          <w:lang w:val="mn-MN"/>
        </w:rPr>
      </w:pPr>
    </w:p>
    <w:p w14:paraId="223E8CC5" w14:textId="2866209B" w:rsidR="00176436" w:rsidRPr="00695B72" w:rsidRDefault="0025396E" w:rsidP="00C54759">
      <w:pPr>
        <w:spacing w:after="150"/>
        <w:ind w:firstLine="1440"/>
        <w:jc w:val="both"/>
        <w:textAlignment w:val="top"/>
        <w:rPr>
          <w:rFonts w:ascii="Arial" w:hAnsi="Arial" w:cs="Arial"/>
          <w:lang w:val="mn-MN"/>
        </w:rPr>
      </w:pPr>
      <w:r w:rsidRPr="00695B72">
        <w:rPr>
          <w:rFonts w:ascii="Arial" w:hAnsi="Arial" w:cs="Arial"/>
          <w:lang w:val="mn-MN"/>
        </w:rPr>
        <w:t>24</w:t>
      </w:r>
      <w:r w:rsidR="00C2716B" w:rsidRPr="00695B72">
        <w:rPr>
          <w:rFonts w:ascii="Arial" w:hAnsi="Arial" w:cs="Arial"/>
          <w:lang w:val="mn-MN"/>
        </w:rPr>
        <w:t>.10</w:t>
      </w:r>
      <w:r w:rsidR="00176436" w:rsidRPr="00695B72">
        <w:rPr>
          <w:rFonts w:ascii="Arial" w:hAnsi="Arial" w:cs="Arial"/>
          <w:lang w:val="mn-MN"/>
        </w:rPr>
        <w:t>.7.дээд боловсролын байгууллагын Удирдах зөвлөлийн нийтлэг дүрмийг бат</w:t>
      </w:r>
      <w:r w:rsidR="007652C0" w:rsidRPr="00695B72">
        <w:rPr>
          <w:rFonts w:ascii="Arial" w:hAnsi="Arial" w:cs="Arial"/>
          <w:lang w:val="mn-MN"/>
        </w:rPr>
        <w:t>ла</w:t>
      </w:r>
      <w:r w:rsidR="00176436" w:rsidRPr="00695B72">
        <w:rPr>
          <w:rFonts w:ascii="Arial" w:hAnsi="Arial" w:cs="Arial"/>
          <w:lang w:val="mn-MN"/>
        </w:rPr>
        <w:t>х;</w:t>
      </w:r>
    </w:p>
    <w:p w14:paraId="2E7249CD" w14:textId="4B0CBFFE" w:rsidR="0063796A" w:rsidRPr="00695B72" w:rsidRDefault="0025396E" w:rsidP="00C54759">
      <w:pPr>
        <w:ind w:firstLine="1440"/>
        <w:jc w:val="both"/>
        <w:rPr>
          <w:rFonts w:ascii="Arial" w:hAnsi="Arial" w:cs="Arial"/>
          <w:lang w:val="mn-MN"/>
        </w:rPr>
      </w:pPr>
      <w:r w:rsidRPr="00695B72">
        <w:rPr>
          <w:rFonts w:ascii="Arial" w:hAnsi="Arial" w:cs="Arial"/>
          <w:lang w:val="mn-MN"/>
        </w:rPr>
        <w:t>24</w:t>
      </w:r>
      <w:r w:rsidR="0063796A" w:rsidRPr="00695B72">
        <w:rPr>
          <w:rFonts w:ascii="Arial" w:hAnsi="Arial" w:cs="Arial"/>
          <w:lang w:val="mn-MN"/>
        </w:rPr>
        <w:t>.</w:t>
      </w:r>
      <w:r w:rsidR="00C2716B" w:rsidRPr="00695B72">
        <w:rPr>
          <w:rFonts w:ascii="Arial" w:hAnsi="Arial" w:cs="Arial"/>
          <w:lang w:val="mn-MN"/>
        </w:rPr>
        <w:t>10</w:t>
      </w:r>
      <w:r w:rsidR="0063796A" w:rsidRPr="00695B72">
        <w:rPr>
          <w:rFonts w:ascii="Arial" w:hAnsi="Arial" w:cs="Arial"/>
          <w:lang w:val="mn-MN"/>
        </w:rPr>
        <w:t>.</w:t>
      </w:r>
      <w:r w:rsidR="00176436" w:rsidRPr="00695B72">
        <w:rPr>
          <w:rFonts w:ascii="Arial" w:hAnsi="Arial" w:cs="Arial"/>
          <w:lang w:val="mn-MN"/>
        </w:rPr>
        <w:t>8</w:t>
      </w:r>
      <w:r w:rsidR="0063796A" w:rsidRPr="00695B72">
        <w:rPr>
          <w:rFonts w:ascii="Arial" w:hAnsi="Arial" w:cs="Arial"/>
          <w:lang w:val="mn-MN"/>
        </w:rPr>
        <w:t>.дээд боловсролын байгууллагын чанарын тогтолцо</w:t>
      </w:r>
      <w:r w:rsidR="005C2EF6" w:rsidRPr="00695B72">
        <w:rPr>
          <w:rFonts w:ascii="Arial" w:hAnsi="Arial" w:cs="Arial"/>
          <w:lang w:val="mn-MN"/>
        </w:rPr>
        <w:t xml:space="preserve">онд хөндлөнгийн үнэлгээ хийлгэх, </w:t>
      </w:r>
      <w:r w:rsidR="0063796A" w:rsidRPr="00695B72">
        <w:rPr>
          <w:rFonts w:ascii="Arial" w:hAnsi="Arial" w:cs="Arial"/>
          <w:lang w:val="mn-MN"/>
        </w:rPr>
        <w:t>холбогдох байгууллагад санал, зөвлөмж хүргүүлэх;</w:t>
      </w:r>
    </w:p>
    <w:p w14:paraId="7DC717F9" w14:textId="77777777" w:rsidR="00176436" w:rsidRPr="00695B72" w:rsidRDefault="00176436" w:rsidP="00C54759">
      <w:pPr>
        <w:ind w:firstLine="1440"/>
        <w:jc w:val="both"/>
        <w:rPr>
          <w:rFonts w:ascii="Arial" w:hAnsi="Arial" w:cs="Arial"/>
          <w:lang w:val="mn-MN"/>
        </w:rPr>
      </w:pPr>
    </w:p>
    <w:p w14:paraId="71860686" w14:textId="61EF679A" w:rsidR="0063796A" w:rsidRPr="00695B72" w:rsidRDefault="0025396E" w:rsidP="00C54759">
      <w:pPr>
        <w:ind w:firstLine="1440"/>
        <w:jc w:val="both"/>
        <w:rPr>
          <w:rFonts w:ascii="Arial" w:hAnsi="Arial" w:cs="Arial"/>
          <w:lang w:val="mn-MN"/>
        </w:rPr>
      </w:pPr>
      <w:r w:rsidRPr="00695B72">
        <w:rPr>
          <w:rFonts w:ascii="Arial" w:hAnsi="Arial" w:cs="Arial"/>
          <w:lang w:val="mn-MN"/>
        </w:rPr>
        <w:t>24</w:t>
      </w:r>
      <w:r w:rsidR="0063796A" w:rsidRPr="00695B72">
        <w:rPr>
          <w:rFonts w:ascii="Arial" w:hAnsi="Arial" w:cs="Arial"/>
          <w:lang w:val="mn-MN"/>
        </w:rPr>
        <w:t>.</w:t>
      </w:r>
      <w:r w:rsidR="00C2716B" w:rsidRPr="00695B72">
        <w:rPr>
          <w:rFonts w:ascii="Arial" w:hAnsi="Arial" w:cs="Arial"/>
          <w:lang w:val="mn-MN"/>
        </w:rPr>
        <w:t>10</w:t>
      </w:r>
      <w:r w:rsidR="00176436" w:rsidRPr="00695B72">
        <w:rPr>
          <w:rFonts w:ascii="Arial" w:hAnsi="Arial" w:cs="Arial"/>
          <w:lang w:val="mn-MN"/>
        </w:rPr>
        <w:t>.9</w:t>
      </w:r>
      <w:r w:rsidR="0063796A" w:rsidRPr="00695B72">
        <w:rPr>
          <w:rFonts w:ascii="Arial" w:hAnsi="Arial" w:cs="Arial"/>
          <w:lang w:val="mn-MN"/>
        </w:rPr>
        <w:t xml:space="preserve">.дээд боловсролын хөгжлийг дэмжихэд чиглэсэн хөрөнгө оруулалтын сан, </w:t>
      </w:r>
      <w:proofErr w:type="spellStart"/>
      <w:r w:rsidR="0063796A" w:rsidRPr="00695B72">
        <w:rPr>
          <w:rFonts w:ascii="Arial" w:hAnsi="Arial" w:cs="Arial"/>
          <w:lang w:val="mn-MN"/>
        </w:rPr>
        <w:t>эндаумент</w:t>
      </w:r>
      <w:proofErr w:type="spellEnd"/>
      <w:r w:rsidR="0063796A" w:rsidRPr="00695B72">
        <w:rPr>
          <w:rFonts w:ascii="Arial" w:hAnsi="Arial" w:cs="Arial"/>
          <w:lang w:val="mn-MN"/>
        </w:rPr>
        <w:t xml:space="preserve"> сан байгуулах, удирдах, сангийн хөрөнгийг зарцуулах, түүнд хяналт тавих </w:t>
      </w:r>
      <w:r w:rsidR="00906206" w:rsidRPr="00695B72">
        <w:rPr>
          <w:rFonts w:ascii="Arial" w:hAnsi="Arial" w:cs="Arial"/>
          <w:lang w:val="mn-MN"/>
        </w:rPr>
        <w:t xml:space="preserve">нийтлэг </w:t>
      </w:r>
      <w:r w:rsidR="0063796A" w:rsidRPr="00695B72">
        <w:rPr>
          <w:rFonts w:ascii="Arial" w:hAnsi="Arial" w:cs="Arial"/>
          <w:lang w:val="mn-MN"/>
        </w:rPr>
        <w:t>журам батлах;</w:t>
      </w:r>
    </w:p>
    <w:p w14:paraId="69E6E2AE" w14:textId="77777777" w:rsidR="00176436" w:rsidRPr="00695B72" w:rsidRDefault="00176436" w:rsidP="00C54759">
      <w:pPr>
        <w:ind w:firstLine="1440"/>
        <w:jc w:val="both"/>
        <w:rPr>
          <w:rFonts w:ascii="Arial" w:hAnsi="Arial" w:cs="Arial"/>
          <w:lang w:val="mn-MN"/>
        </w:rPr>
      </w:pPr>
    </w:p>
    <w:p w14:paraId="3DB546B4" w14:textId="4D17BE46" w:rsidR="0063796A" w:rsidRPr="00695B72" w:rsidRDefault="0025396E" w:rsidP="00C54759">
      <w:pPr>
        <w:spacing w:after="150"/>
        <w:ind w:firstLine="1440"/>
        <w:jc w:val="both"/>
        <w:textAlignment w:val="top"/>
        <w:rPr>
          <w:rFonts w:ascii="Arial" w:hAnsi="Arial" w:cs="Arial"/>
          <w:lang w:val="mn-MN"/>
        </w:rPr>
      </w:pPr>
      <w:r w:rsidRPr="00695B72">
        <w:rPr>
          <w:rFonts w:ascii="Arial" w:hAnsi="Arial" w:cs="Arial"/>
          <w:lang w:val="mn-MN"/>
        </w:rPr>
        <w:t>24</w:t>
      </w:r>
      <w:r w:rsidR="0063796A" w:rsidRPr="00695B72">
        <w:rPr>
          <w:rFonts w:ascii="Arial" w:hAnsi="Arial" w:cs="Arial"/>
          <w:lang w:val="mn-MN"/>
        </w:rPr>
        <w:t>.</w:t>
      </w:r>
      <w:r w:rsidR="00C2716B" w:rsidRPr="00695B72">
        <w:rPr>
          <w:rFonts w:ascii="Arial" w:hAnsi="Arial" w:cs="Arial"/>
          <w:lang w:val="mn-MN"/>
        </w:rPr>
        <w:t>10</w:t>
      </w:r>
      <w:r w:rsidR="00176436" w:rsidRPr="00695B72">
        <w:rPr>
          <w:rFonts w:ascii="Arial" w:hAnsi="Arial" w:cs="Arial"/>
          <w:lang w:val="mn-MN"/>
        </w:rPr>
        <w:t>.10</w:t>
      </w:r>
      <w:r w:rsidR="0063796A" w:rsidRPr="00695B72">
        <w:rPr>
          <w:rFonts w:ascii="Arial" w:hAnsi="Arial" w:cs="Arial"/>
          <w:lang w:val="mn-MN"/>
        </w:rPr>
        <w:t>.дээд боловсролтой холбогдо</w:t>
      </w:r>
      <w:r w:rsidR="00785EB9" w:rsidRPr="00695B72">
        <w:rPr>
          <w:rFonts w:ascii="Arial" w:hAnsi="Arial" w:cs="Arial"/>
          <w:lang w:val="mn-MN"/>
        </w:rPr>
        <w:t>х</w:t>
      </w:r>
      <w:r w:rsidR="0063796A" w:rsidRPr="00695B72">
        <w:rPr>
          <w:rFonts w:ascii="Arial" w:hAnsi="Arial" w:cs="Arial"/>
          <w:lang w:val="mn-MN"/>
        </w:rPr>
        <w:t xml:space="preserve"> олон улсын гэрээ, </w:t>
      </w:r>
      <w:r w:rsidR="002F7CA3" w:rsidRPr="00695B72">
        <w:rPr>
          <w:rFonts w:ascii="Arial" w:hAnsi="Arial" w:cs="Arial"/>
          <w:lang w:val="mn-MN"/>
        </w:rPr>
        <w:t>конвенцод</w:t>
      </w:r>
      <w:r w:rsidR="0063796A" w:rsidRPr="00695B72">
        <w:rPr>
          <w:rFonts w:ascii="Arial" w:hAnsi="Arial" w:cs="Arial"/>
          <w:lang w:val="mn-MN"/>
        </w:rPr>
        <w:t xml:space="preserve"> Монгол Улс нэгдэн орох асуудлыг судалж </w:t>
      </w:r>
      <w:r w:rsidR="007C7BC9" w:rsidRPr="00695B72">
        <w:rPr>
          <w:rFonts w:ascii="Arial" w:hAnsi="Arial" w:cs="Arial"/>
          <w:lang w:val="mn-MN"/>
        </w:rPr>
        <w:t>шийдвэр</w:t>
      </w:r>
      <w:r w:rsidR="0063796A" w:rsidRPr="00695B72">
        <w:rPr>
          <w:rFonts w:ascii="Arial" w:hAnsi="Arial" w:cs="Arial"/>
          <w:lang w:val="mn-MN"/>
        </w:rPr>
        <w:t xml:space="preserve"> гаргах;</w:t>
      </w:r>
    </w:p>
    <w:p w14:paraId="6E664353" w14:textId="38FBC209" w:rsidR="0063796A" w:rsidRPr="00695B72" w:rsidRDefault="0025396E" w:rsidP="00C54759">
      <w:pPr>
        <w:spacing w:after="150"/>
        <w:ind w:firstLine="1440"/>
        <w:jc w:val="both"/>
        <w:textAlignment w:val="top"/>
        <w:rPr>
          <w:rFonts w:ascii="Arial" w:hAnsi="Arial" w:cs="Arial"/>
          <w:lang w:val="mn-MN"/>
        </w:rPr>
      </w:pPr>
      <w:r w:rsidRPr="00695B72">
        <w:rPr>
          <w:rFonts w:ascii="Arial" w:hAnsi="Arial" w:cs="Arial"/>
          <w:lang w:val="mn-MN"/>
        </w:rPr>
        <w:t>24</w:t>
      </w:r>
      <w:r w:rsidR="0063796A" w:rsidRPr="00695B72">
        <w:rPr>
          <w:rFonts w:ascii="Arial" w:hAnsi="Arial" w:cs="Arial"/>
          <w:lang w:val="mn-MN"/>
        </w:rPr>
        <w:t>.</w:t>
      </w:r>
      <w:r w:rsidR="00C2716B" w:rsidRPr="00695B72">
        <w:rPr>
          <w:rFonts w:ascii="Arial" w:hAnsi="Arial" w:cs="Arial"/>
          <w:lang w:val="mn-MN"/>
        </w:rPr>
        <w:t>10</w:t>
      </w:r>
      <w:r w:rsidR="00176436" w:rsidRPr="00695B72">
        <w:rPr>
          <w:rFonts w:ascii="Arial" w:hAnsi="Arial" w:cs="Arial"/>
          <w:lang w:val="mn-MN"/>
        </w:rPr>
        <w:t>.11</w:t>
      </w:r>
      <w:r w:rsidR="0063796A" w:rsidRPr="00695B72">
        <w:rPr>
          <w:rFonts w:ascii="Arial" w:hAnsi="Arial" w:cs="Arial"/>
          <w:lang w:val="mn-MN"/>
        </w:rPr>
        <w:t>.дээд боловсрол</w:t>
      </w:r>
      <w:r w:rsidR="00813EA4" w:rsidRPr="00695B72">
        <w:rPr>
          <w:rFonts w:ascii="Arial" w:hAnsi="Arial" w:cs="Arial"/>
          <w:lang w:val="mn-MN"/>
        </w:rPr>
        <w:t>ын</w:t>
      </w:r>
      <w:r w:rsidR="0063796A" w:rsidRPr="00695B72">
        <w:rPr>
          <w:rFonts w:ascii="Arial" w:hAnsi="Arial" w:cs="Arial"/>
          <w:lang w:val="mn-MN"/>
        </w:rPr>
        <w:t xml:space="preserve"> холбогдо</w:t>
      </w:r>
      <w:r w:rsidR="00785EB9" w:rsidRPr="00695B72">
        <w:rPr>
          <w:rFonts w:ascii="Arial" w:hAnsi="Arial" w:cs="Arial"/>
          <w:lang w:val="mn-MN"/>
        </w:rPr>
        <w:t>х</w:t>
      </w:r>
      <w:r w:rsidR="0063796A" w:rsidRPr="00695B72">
        <w:rPr>
          <w:rFonts w:ascii="Arial" w:hAnsi="Arial" w:cs="Arial"/>
          <w:lang w:val="mn-MN"/>
        </w:rPr>
        <w:t xml:space="preserve"> хууль тогтоомжийн хэрэгжилт, мэдээлэл, илтгэл хэлэлцэх, тогтоол, зөвлөмж гаргах, чиглэл өгөх;</w:t>
      </w:r>
    </w:p>
    <w:p w14:paraId="6431C27C" w14:textId="61F37C66" w:rsidR="0063796A" w:rsidRPr="00695B72" w:rsidRDefault="0025396E" w:rsidP="00C54759">
      <w:pPr>
        <w:spacing w:after="150"/>
        <w:ind w:firstLine="1440"/>
        <w:jc w:val="both"/>
        <w:textAlignment w:val="top"/>
        <w:rPr>
          <w:rFonts w:ascii="Arial" w:hAnsi="Arial" w:cs="Arial"/>
          <w:lang w:val="mn-MN"/>
        </w:rPr>
      </w:pPr>
      <w:r w:rsidRPr="00695B72">
        <w:rPr>
          <w:rFonts w:ascii="Arial" w:hAnsi="Arial" w:cs="Arial"/>
          <w:lang w:val="mn-MN"/>
        </w:rPr>
        <w:t>24</w:t>
      </w:r>
      <w:r w:rsidR="0063796A" w:rsidRPr="00695B72">
        <w:rPr>
          <w:rFonts w:ascii="Arial" w:hAnsi="Arial" w:cs="Arial"/>
          <w:lang w:val="mn-MN"/>
        </w:rPr>
        <w:t>.</w:t>
      </w:r>
      <w:r w:rsidR="00C2716B" w:rsidRPr="00695B72">
        <w:rPr>
          <w:rFonts w:ascii="Arial" w:hAnsi="Arial" w:cs="Arial"/>
          <w:lang w:val="mn-MN"/>
        </w:rPr>
        <w:t>10</w:t>
      </w:r>
      <w:r w:rsidR="00176436" w:rsidRPr="00695B72">
        <w:rPr>
          <w:rFonts w:ascii="Arial" w:hAnsi="Arial" w:cs="Arial"/>
          <w:lang w:val="mn-MN"/>
        </w:rPr>
        <w:t>.12</w:t>
      </w:r>
      <w:r w:rsidR="0063796A" w:rsidRPr="00695B72">
        <w:rPr>
          <w:rFonts w:ascii="Arial" w:hAnsi="Arial" w:cs="Arial"/>
          <w:lang w:val="mn-MN"/>
        </w:rPr>
        <w:t xml:space="preserve">.төрийн өмчийн дээд боловсролын байгууллагын санхүүжилтийн бүтэц, хэмжээ, </w:t>
      </w:r>
      <w:r w:rsidR="002F7CA3" w:rsidRPr="00695B72">
        <w:rPr>
          <w:rFonts w:ascii="Arial" w:hAnsi="Arial" w:cs="Arial"/>
          <w:lang w:val="mn-MN"/>
        </w:rPr>
        <w:t>төлөвлөлтөд</w:t>
      </w:r>
      <w:r w:rsidR="0063796A" w:rsidRPr="00695B72">
        <w:rPr>
          <w:rFonts w:ascii="Arial" w:hAnsi="Arial" w:cs="Arial"/>
          <w:lang w:val="mn-MN"/>
        </w:rPr>
        <w:t xml:space="preserve"> санал өгөх;</w:t>
      </w:r>
    </w:p>
    <w:p w14:paraId="63FEE849" w14:textId="51510BAC" w:rsidR="0063796A" w:rsidRPr="00695B72" w:rsidRDefault="0025396E" w:rsidP="00C54759">
      <w:pPr>
        <w:spacing w:after="150"/>
        <w:ind w:firstLine="1440"/>
        <w:jc w:val="both"/>
        <w:textAlignment w:val="top"/>
        <w:rPr>
          <w:rFonts w:ascii="Arial" w:hAnsi="Arial" w:cs="Arial"/>
          <w:lang w:val="mn-MN"/>
        </w:rPr>
      </w:pPr>
      <w:r w:rsidRPr="00695B72">
        <w:rPr>
          <w:rFonts w:ascii="Arial" w:hAnsi="Arial" w:cs="Arial"/>
          <w:lang w:val="mn-MN"/>
        </w:rPr>
        <w:t>24</w:t>
      </w:r>
      <w:r w:rsidR="00C77576" w:rsidRPr="00695B72">
        <w:rPr>
          <w:rFonts w:ascii="Arial" w:hAnsi="Arial" w:cs="Arial"/>
          <w:lang w:val="mn-MN"/>
        </w:rPr>
        <w:t>.</w:t>
      </w:r>
      <w:r w:rsidR="00C2716B" w:rsidRPr="00695B72">
        <w:rPr>
          <w:rFonts w:ascii="Arial" w:hAnsi="Arial" w:cs="Arial"/>
          <w:lang w:val="mn-MN"/>
        </w:rPr>
        <w:t>10</w:t>
      </w:r>
      <w:r w:rsidR="00176436" w:rsidRPr="00695B72">
        <w:rPr>
          <w:rFonts w:ascii="Arial" w:hAnsi="Arial" w:cs="Arial"/>
          <w:lang w:val="mn-MN"/>
        </w:rPr>
        <w:t>.13</w:t>
      </w:r>
      <w:r w:rsidR="0063796A" w:rsidRPr="00695B72">
        <w:rPr>
          <w:rFonts w:ascii="Arial" w:hAnsi="Arial" w:cs="Arial"/>
          <w:lang w:val="mn-MN"/>
        </w:rPr>
        <w:t>.</w:t>
      </w:r>
      <w:r w:rsidR="002F7CA3" w:rsidRPr="00695B72">
        <w:rPr>
          <w:rFonts w:ascii="Arial" w:hAnsi="Arial" w:cs="Arial"/>
          <w:lang w:val="mn-MN"/>
        </w:rPr>
        <w:t>н</w:t>
      </w:r>
      <w:r w:rsidR="0063796A" w:rsidRPr="00695B72">
        <w:rPr>
          <w:rFonts w:ascii="Arial" w:hAnsi="Arial" w:cs="Arial"/>
          <w:lang w:val="mn-MN"/>
        </w:rPr>
        <w:t>ийгэм, эдийн засгийн тэргүүлэх чиглэлээр судалгаа хийлгэх, төсөл, хөтөлбөр хэрэгжүүлэх, үр дүнд үндэслэн холбогдох байгууллагад санал, зөвлөмж хүргүүлэх</w:t>
      </w:r>
      <w:r w:rsidR="004E0C28" w:rsidRPr="00695B72">
        <w:rPr>
          <w:rFonts w:ascii="Arial" w:hAnsi="Arial" w:cs="Arial"/>
          <w:lang w:val="mn-MN"/>
        </w:rPr>
        <w:t>, шийдвэр гаргах</w:t>
      </w:r>
      <w:r w:rsidR="0063796A" w:rsidRPr="00695B72">
        <w:rPr>
          <w:rFonts w:ascii="Arial" w:hAnsi="Arial" w:cs="Arial"/>
          <w:lang w:val="mn-MN"/>
        </w:rPr>
        <w:t>;</w:t>
      </w:r>
    </w:p>
    <w:p w14:paraId="229B94F2" w14:textId="16D002C2" w:rsidR="001D4A79" w:rsidRPr="00695B72" w:rsidRDefault="0025396E" w:rsidP="00C54759">
      <w:pPr>
        <w:ind w:firstLine="1440"/>
        <w:jc w:val="both"/>
        <w:textAlignment w:val="top"/>
        <w:rPr>
          <w:rFonts w:ascii="Arial" w:hAnsi="Arial" w:cs="Arial"/>
          <w:lang w:val="mn-MN"/>
        </w:rPr>
      </w:pPr>
      <w:r w:rsidRPr="00695B72">
        <w:rPr>
          <w:rFonts w:ascii="Arial" w:hAnsi="Arial" w:cs="Arial"/>
          <w:lang w:val="mn-MN"/>
        </w:rPr>
        <w:lastRenderedPageBreak/>
        <w:t>24</w:t>
      </w:r>
      <w:r w:rsidR="00530A90" w:rsidRPr="00695B72">
        <w:rPr>
          <w:rFonts w:ascii="Arial" w:hAnsi="Arial" w:cs="Arial"/>
          <w:lang w:val="mn-MN"/>
        </w:rPr>
        <w:t>.10.14.</w:t>
      </w:r>
      <w:r w:rsidR="00F36E01" w:rsidRPr="00695B72">
        <w:rPr>
          <w:rFonts w:ascii="Arial" w:hAnsi="Arial" w:cs="Arial"/>
          <w:lang w:val="mn-MN"/>
        </w:rPr>
        <w:t xml:space="preserve">шинжлэх ухаан, технологийн хөгжлийн бодлогыг дээд боловсролын хөгжлийн бодлоготой уялдуулан зохицуулах асуудлаар </w:t>
      </w:r>
      <w:r w:rsidR="001D4A79" w:rsidRPr="00695B72">
        <w:rPr>
          <w:rFonts w:ascii="Arial" w:hAnsi="Arial" w:cs="Arial"/>
          <w:lang w:val="mn-MN"/>
        </w:rPr>
        <w:t>зөвлөмж, шийдвэр</w:t>
      </w:r>
      <w:r w:rsidR="00F36E01" w:rsidRPr="00695B72">
        <w:rPr>
          <w:rFonts w:ascii="Arial" w:hAnsi="Arial" w:cs="Arial"/>
          <w:lang w:val="mn-MN"/>
        </w:rPr>
        <w:t xml:space="preserve"> гаргах;</w:t>
      </w:r>
    </w:p>
    <w:p w14:paraId="76F467B7" w14:textId="39C905A6" w:rsidR="00F36E01" w:rsidRPr="00695B72" w:rsidRDefault="00F36E01" w:rsidP="00C54759">
      <w:pPr>
        <w:ind w:firstLine="1440"/>
        <w:jc w:val="both"/>
        <w:textAlignment w:val="top"/>
        <w:rPr>
          <w:rFonts w:ascii="Arial" w:hAnsi="Arial" w:cs="Arial"/>
          <w:lang w:val="mn-MN"/>
        </w:rPr>
      </w:pPr>
    </w:p>
    <w:p w14:paraId="4026A2F5" w14:textId="26F43378" w:rsidR="008100F6" w:rsidRPr="00695B72" w:rsidRDefault="0025396E" w:rsidP="00C54759">
      <w:pPr>
        <w:ind w:firstLine="720"/>
        <w:jc w:val="both"/>
        <w:rPr>
          <w:rFonts w:ascii="Arial" w:hAnsi="Arial" w:cs="Arial"/>
          <w:b/>
          <w:bCs/>
          <w:lang w:val="mn-MN"/>
        </w:rPr>
      </w:pPr>
      <w:r w:rsidRPr="00695B72">
        <w:rPr>
          <w:rFonts w:ascii="Arial" w:hAnsi="Arial" w:cs="Arial"/>
          <w:b/>
          <w:bCs/>
          <w:lang w:val="mn-MN"/>
        </w:rPr>
        <w:t>25</w:t>
      </w:r>
      <w:r w:rsidR="00AA09E4" w:rsidRPr="00695B72">
        <w:rPr>
          <w:rFonts w:ascii="Arial" w:hAnsi="Arial" w:cs="Arial"/>
          <w:b/>
          <w:bCs/>
          <w:lang w:val="mn-MN"/>
        </w:rPr>
        <w:t xml:space="preserve"> дугаа</w:t>
      </w:r>
      <w:r w:rsidR="008100F6" w:rsidRPr="00695B72">
        <w:rPr>
          <w:rFonts w:ascii="Arial" w:hAnsi="Arial" w:cs="Arial"/>
          <w:b/>
          <w:bCs/>
          <w:lang w:val="mn-MN"/>
        </w:rPr>
        <w:t>р зүйл.</w:t>
      </w:r>
      <w:r w:rsidR="004565B6" w:rsidRPr="00695B72">
        <w:rPr>
          <w:rFonts w:ascii="Arial" w:hAnsi="Arial" w:cs="Arial"/>
          <w:b/>
          <w:bCs/>
          <w:lang w:val="mn-MN"/>
        </w:rPr>
        <w:t xml:space="preserve"> </w:t>
      </w:r>
      <w:r w:rsidR="00AE155F" w:rsidRPr="00695B72">
        <w:rPr>
          <w:rFonts w:ascii="Arial" w:hAnsi="Arial" w:cs="Arial"/>
          <w:b/>
          <w:bCs/>
          <w:lang w:val="mn-MN"/>
        </w:rPr>
        <w:t>Дээд боловсролын байгууллагын</w:t>
      </w:r>
      <w:r w:rsidR="00CD41BB" w:rsidRPr="00695B72">
        <w:rPr>
          <w:rFonts w:ascii="Arial" w:hAnsi="Arial" w:cs="Arial"/>
          <w:b/>
          <w:bCs/>
          <w:lang w:val="mn-MN"/>
        </w:rPr>
        <w:t xml:space="preserve"> </w:t>
      </w:r>
      <w:r w:rsidR="00DC4CEF" w:rsidRPr="00695B72">
        <w:rPr>
          <w:rFonts w:ascii="Arial" w:hAnsi="Arial" w:cs="Arial"/>
          <w:b/>
          <w:bCs/>
          <w:lang w:val="mn-MN"/>
        </w:rPr>
        <w:t>У</w:t>
      </w:r>
      <w:r w:rsidR="008100F6" w:rsidRPr="00695B72">
        <w:rPr>
          <w:rFonts w:ascii="Arial" w:hAnsi="Arial" w:cs="Arial"/>
          <w:b/>
          <w:bCs/>
          <w:lang w:val="mn-MN"/>
        </w:rPr>
        <w:t>дирдах зөвлөл</w:t>
      </w:r>
    </w:p>
    <w:p w14:paraId="74DBEB6B" w14:textId="6DDCE572" w:rsidR="00336F44" w:rsidRPr="00695B72" w:rsidRDefault="00336F44" w:rsidP="00C54759">
      <w:pPr>
        <w:jc w:val="both"/>
        <w:rPr>
          <w:rFonts w:ascii="Arial" w:hAnsi="Arial" w:cs="Arial"/>
          <w:lang w:val="mn-MN"/>
        </w:rPr>
      </w:pPr>
    </w:p>
    <w:p w14:paraId="23E61950" w14:textId="70839758" w:rsidR="002B5709" w:rsidRPr="00695B72" w:rsidRDefault="0025396E" w:rsidP="00C54759">
      <w:pPr>
        <w:ind w:firstLine="720"/>
        <w:jc w:val="both"/>
        <w:rPr>
          <w:rFonts w:ascii="Arial" w:hAnsi="Arial" w:cs="Arial"/>
          <w:lang w:val="mn-MN"/>
        </w:rPr>
      </w:pPr>
      <w:r w:rsidRPr="00695B72">
        <w:rPr>
          <w:rFonts w:ascii="Arial" w:hAnsi="Arial" w:cs="Arial"/>
          <w:lang w:val="mn-MN"/>
        </w:rPr>
        <w:t>25</w:t>
      </w:r>
      <w:r w:rsidR="00336F44" w:rsidRPr="00695B72">
        <w:rPr>
          <w:rFonts w:ascii="Arial" w:hAnsi="Arial" w:cs="Arial"/>
          <w:lang w:val="mn-MN"/>
        </w:rPr>
        <w:t>.1.</w:t>
      </w:r>
      <w:r w:rsidR="002B5709" w:rsidRPr="00695B72">
        <w:rPr>
          <w:rFonts w:ascii="Arial" w:hAnsi="Arial" w:cs="Arial"/>
          <w:lang w:val="mn-MN"/>
        </w:rPr>
        <w:t xml:space="preserve">Дээд боловсролын байгууллагын өөрийн удирдлага нь Удирдах зөвлөл байна. </w:t>
      </w:r>
    </w:p>
    <w:p w14:paraId="4F0A4543" w14:textId="5303102A" w:rsidR="002B5709" w:rsidRPr="00695B72" w:rsidRDefault="002B5709" w:rsidP="00C54759">
      <w:pPr>
        <w:ind w:firstLine="720"/>
        <w:jc w:val="both"/>
        <w:rPr>
          <w:rFonts w:ascii="Arial" w:hAnsi="Arial" w:cs="Arial"/>
          <w:lang w:val="mn-MN"/>
        </w:rPr>
      </w:pPr>
    </w:p>
    <w:p w14:paraId="414A21BF" w14:textId="7D4FB698" w:rsidR="004F48BA" w:rsidRPr="00695B72" w:rsidRDefault="0025396E" w:rsidP="00C54759">
      <w:pPr>
        <w:ind w:firstLine="720"/>
        <w:jc w:val="both"/>
        <w:rPr>
          <w:rFonts w:ascii="Arial" w:hAnsi="Arial" w:cs="Arial"/>
          <w:lang w:val="mn-MN"/>
        </w:rPr>
      </w:pPr>
      <w:r w:rsidRPr="00695B72">
        <w:rPr>
          <w:rFonts w:ascii="Arial" w:hAnsi="Arial" w:cs="Arial"/>
          <w:lang w:val="mn-MN"/>
        </w:rPr>
        <w:t>25</w:t>
      </w:r>
      <w:r w:rsidR="002B5709" w:rsidRPr="00695B72">
        <w:rPr>
          <w:rFonts w:ascii="Arial" w:hAnsi="Arial" w:cs="Arial"/>
          <w:lang w:val="mn-MN"/>
        </w:rPr>
        <w:t xml:space="preserve">.2.Удирдах зөвлөл нь </w:t>
      </w:r>
      <w:r w:rsidR="00336F44" w:rsidRPr="00695B72">
        <w:rPr>
          <w:rFonts w:ascii="Arial" w:hAnsi="Arial" w:cs="Arial"/>
          <w:lang w:val="mn-MN"/>
        </w:rPr>
        <w:t xml:space="preserve">үүсгэн байгуулагч, </w:t>
      </w:r>
      <w:r w:rsidR="00FF3001" w:rsidRPr="00695B72">
        <w:rPr>
          <w:rFonts w:ascii="Arial" w:hAnsi="Arial" w:cs="Arial"/>
          <w:lang w:val="mn-MN"/>
        </w:rPr>
        <w:t xml:space="preserve">бизнесийн </w:t>
      </w:r>
      <w:r w:rsidR="00CD41BB" w:rsidRPr="00695B72">
        <w:rPr>
          <w:rFonts w:ascii="Arial" w:hAnsi="Arial" w:cs="Arial"/>
          <w:lang w:val="mn-MN"/>
        </w:rPr>
        <w:t>төлөөлөл</w:t>
      </w:r>
      <w:r w:rsidR="00336F44" w:rsidRPr="00695B72">
        <w:rPr>
          <w:rFonts w:ascii="Arial" w:hAnsi="Arial" w:cs="Arial"/>
          <w:lang w:val="mn-MN"/>
        </w:rPr>
        <w:t>,</w:t>
      </w:r>
      <w:r w:rsidR="0063796A" w:rsidRPr="00695B72">
        <w:rPr>
          <w:rFonts w:ascii="Arial" w:hAnsi="Arial" w:cs="Arial"/>
          <w:lang w:val="mn-MN"/>
        </w:rPr>
        <w:t xml:space="preserve"> орон нутгийн төрийн байгууллагын төлөөлөл, </w:t>
      </w:r>
      <w:r w:rsidR="00336F44" w:rsidRPr="00695B72">
        <w:rPr>
          <w:rFonts w:ascii="Arial" w:hAnsi="Arial" w:cs="Arial"/>
          <w:lang w:val="mn-MN"/>
        </w:rPr>
        <w:t>тухайн сургуулийн багш, суралцагч, төгсөгчийн төлөөлөл ба хараат бус гишүүдийн бүрэлдэхүүнтэй байна.</w:t>
      </w:r>
    </w:p>
    <w:p w14:paraId="7D2BA5FA" w14:textId="77777777" w:rsidR="004E6F1F" w:rsidRPr="00695B72" w:rsidRDefault="004E6F1F" w:rsidP="00C54759">
      <w:pPr>
        <w:ind w:firstLine="720"/>
        <w:jc w:val="both"/>
        <w:rPr>
          <w:rFonts w:ascii="Arial" w:hAnsi="Arial" w:cs="Arial"/>
          <w:lang w:val="mn-MN"/>
        </w:rPr>
      </w:pPr>
    </w:p>
    <w:p w14:paraId="3F07BD95" w14:textId="4E0A63F1" w:rsidR="004F48BA" w:rsidRPr="00695B72" w:rsidRDefault="0025396E" w:rsidP="00C54759">
      <w:pPr>
        <w:ind w:firstLine="720"/>
        <w:jc w:val="both"/>
        <w:rPr>
          <w:rFonts w:ascii="Arial" w:hAnsi="Arial" w:cs="Arial"/>
          <w:lang w:val="mn-MN"/>
        </w:rPr>
      </w:pPr>
      <w:r w:rsidRPr="00695B72">
        <w:rPr>
          <w:rFonts w:ascii="Arial" w:hAnsi="Arial" w:cs="Arial"/>
          <w:lang w:val="mn-MN"/>
        </w:rPr>
        <w:t>25</w:t>
      </w:r>
      <w:r w:rsidR="002B5709" w:rsidRPr="00695B72">
        <w:rPr>
          <w:rFonts w:ascii="Arial" w:hAnsi="Arial" w:cs="Arial"/>
          <w:lang w:val="mn-MN"/>
        </w:rPr>
        <w:t>.3</w:t>
      </w:r>
      <w:r w:rsidR="00C77576" w:rsidRPr="00695B72">
        <w:rPr>
          <w:rFonts w:ascii="Arial" w:hAnsi="Arial" w:cs="Arial"/>
          <w:lang w:val="mn-MN"/>
        </w:rPr>
        <w:t xml:space="preserve">.Удирдах зөвлөл нь 7-15 </w:t>
      </w:r>
      <w:r w:rsidR="00FF3001" w:rsidRPr="00695B72">
        <w:rPr>
          <w:rFonts w:ascii="Arial" w:hAnsi="Arial" w:cs="Arial"/>
          <w:lang w:val="mn-MN"/>
        </w:rPr>
        <w:t xml:space="preserve">гишүүнээс бүрдэх бөгөөд </w:t>
      </w:r>
      <w:r w:rsidR="00C77576" w:rsidRPr="00695B72">
        <w:rPr>
          <w:rFonts w:ascii="Arial" w:hAnsi="Arial" w:cs="Arial"/>
          <w:lang w:val="mn-MN"/>
        </w:rPr>
        <w:t>үүний 51 ба түүнээс дээш хувь нь үүсгэн байгуулагчийн төлөөлөл байна.</w:t>
      </w:r>
    </w:p>
    <w:p w14:paraId="40900135" w14:textId="77777777" w:rsidR="00C77576" w:rsidRPr="00695B72" w:rsidRDefault="00C77576" w:rsidP="00C54759">
      <w:pPr>
        <w:ind w:firstLine="720"/>
        <w:jc w:val="both"/>
        <w:rPr>
          <w:rFonts w:ascii="Arial" w:hAnsi="Arial" w:cs="Arial"/>
          <w:lang w:val="mn-MN"/>
        </w:rPr>
      </w:pPr>
    </w:p>
    <w:p w14:paraId="23CEA00E" w14:textId="0D5894D1" w:rsidR="00336F44" w:rsidRPr="00695B72" w:rsidRDefault="0025396E" w:rsidP="00C54759">
      <w:pPr>
        <w:ind w:firstLine="720"/>
        <w:jc w:val="both"/>
        <w:rPr>
          <w:rFonts w:ascii="Arial" w:hAnsi="Arial" w:cs="Arial"/>
          <w:lang w:val="mn-MN"/>
        </w:rPr>
      </w:pPr>
      <w:r w:rsidRPr="00695B72">
        <w:rPr>
          <w:rFonts w:ascii="Arial" w:hAnsi="Arial" w:cs="Arial"/>
          <w:lang w:val="mn-MN"/>
        </w:rPr>
        <w:t>25</w:t>
      </w:r>
      <w:r w:rsidR="00B53206" w:rsidRPr="00695B72">
        <w:rPr>
          <w:rFonts w:ascii="Arial" w:hAnsi="Arial" w:cs="Arial"/>
          <w:lang w:val="mn-MN"/>
        </w:rPr>
        <w:t>.4</w:t>
      </w:r>
      <w:r w:rsidR="004F48BA" w:rsidRPr="00695B72">
        <w:rPr>
          <w:rFonts w:ascii="Arial" w:hAnsi="Arial" w:cs="Arial"/>
          <w:lang w:val="mn-MN"/>
        </w:rPr>
        <w:t>.</w:t>
      </w:r>
      <w:r w:rsidR="0050091D" w:rsidRPr="00695B72">
        <w:rPr>
          <w:rFonts w:ascii="Arial" w:hAnsi="Arial" w:cs="Arial"/>
          <w:lang w:val="mn-MN"/>
        </w:rPr>
        <w:t xml:space="preserve">Төрийн өмчийн дээд боловсролын байгууллагын </w:t>
      </w:r>
      <w:r w:rsidR="004F48BA" w:rsidRPr="00695B72">
        <w:rPr>
          <w:rFonts w:ascii="Arial" w:hAnsi="Arial" w:cs="Arial"/>
          <w:lang w:val="mn-MN"/>
        </w:rPr>
        <w:t>Удирдах зөвлөлийн</w:t>
      </w:r>
      <w:r w:rsidR="004E6F1F" w:rsidRPr="00695B72">
        <w:rPr>
          <w:rFonts w:ascii="Arial" w:hAnsi="Arial" w:cs="Arial"/>
          <w:lang w:val="mn-MN"/>
        </w:rPr>
        <w:t xml:space="preserve"> </w:t>
      </w:r>
      <w:r w:rsidR="003B64BE" w:rsidRPr="00695B72">
        <w:rPr>
          <w:rFonts w:ascii="Arial" w:hAnsi="Arial" w:cs="Arial"/>
          <w:lang w:val="mn-MN"/>
        </w:rPr>
        <w:t xml:space="preserve">үүсгэн байгуулагчийн буюу төрийн </w:t>
      </w:r>
      <w:r w:rsidR="0050091D" w:rsidRPr="00695B72">
        <w:rPr>
          <w:rFonts w:ascii="Arial" w:hAnsi="Arial" w:cs="Arial"/>
          <w:lang w:val="mn-MN"/>
        </w:rPr>
        <w:t>төлөөллий</w:t>
      </w:r>
      <w:r w:rsidR="00667083" w:rsidRPr="00695B72">
        <w:rPr>
          <w:rFonts w:ascii="Arial" w:hAnsi="Arial" w:cs="Arial"/>
          <w:lang w:val="mn-MN"/>
        </w:rPr>
        <w:t xml:space="preserve">г </w:t>
      </w:r>
      <w:r w:rsidR="004E6F1F" w:rsidRPr="00695B72">
        <w:rPr>
          <w:rFonts w:ascii="Arial" w:hAnsi="Arial" w:cs="Arial"/>
          <w:lang w:val="mn-MN"/>
        </w:rPr>
        <w:t>б</w:t>
      </w:r>
      <w:r w:rsidR="004F48BA" w:rsidRPr="00695B72">
        <w:rPr>
          <w:rFonts w:ascii="Arial" w:hAnsi="Arial" w:cs="Arial"/>
          <w:lang w:val="mn-MN"/>
        </w:rPr>
        <w:t xml:space="preserve">оловсролын асуудал эрхэлсэн </w:t>
      </w:r>
      <w:r w:rsidR="004E302B" w:rsidRPr="00695B72">
        <w:rPr>
          <w:rFonts w:ascii="Arial" w:hAnsi="Arial" w:cs="Arial"/>
          <w:lang w:val="mn-MN"/>
        </w:rPr>
        <w:t>За</w:t>
      </w:r>
      <w:r w:rsidR="00C77576" w:rsidRPr="00695B72">
        <w:rPr>
          <w:rFonts w:ascii="Arial" w:hAnsi="Arial" w:cs="Arial"/>
          <w:lang w:val="mn-MN"/>
        </w:rPr>
        <w:t xml:space="preserve">сгийн газрын гишүүн 5 </w:t>
      </w:r>
      <w:r w:rsidR="004F48BA" w:rsidRPr="00695B72">
        <w:rPr>
          <w:rFonts w:ascii="Arial" w:hAnsi="Arial" w:cs="Arial"/>
          <w:lang w:val="mn-MN"/>
        </w:rPr>
        <w:t>жилийн хугацаатай томилно.</w:t>
      </w:r>
    </w:p>
    <w:p w14:paraId="10FCAC4C" w14:textId="3D9B420D" w:rsidR="00667083" w:rsidRPr="00695B72" w:rsidRDefault="00667083" w:rsidP="00C54759">
      <w:pPr>
        <w:ind w:firstLine="720"/>
        <w:jc w:val="both"/>
        <w:rPr>
          <w:rFonts w:ascii="Arial" w:hAnsi="Arial" w:cs="Arial"/>
          <w:lang w:val="mn-MN"/>
        </w:rPr>
      </w:pPr>
    </w:p>
    <w:p w14:paraId="0841C870" w14:textId="4E634931" w:rsidR="00667083" w:rsidRPr="00695B72" w:rsidRDefault="0025396E" w:rsidP="00C54759">
      <w:pPr>
        <w:ind w:firstLine="720"/>
        <w:jc w:val="both"/>
        <w:rPr>
          <w:rFonts w:ascii="Arial" w:hAnsi="Arial" w:cs="Arial"/>
          <w:lang w:val="mn-MN"/>
        </w:rPr>
      </w:pPr>
      <w:r w:rsidRPr="00695B72">
        <w:rPr>
          <w:rFonts w:ascii="Arial" w:hAnsi="Arial" w:cs="Arial"/>
          <w:lang w:val="mn-MN"/>
        </w:rPr>
        <w:t>25</w:t>
      </w:r>
      <w:r w:rsidR="00FB329F" w:rsidRPr="00695B72">
        <w:rPr>
          <w:rFonts w:ascii="Arial" w:hAnsi="Arial" w:cs="Arial"/>
          <w:lang w:val="mn-MN"/>
        </w:rPr>
        <w:t>.5.</w:t>
      </w:r>
      <w:r w:rsidR="009A2000" w:rsidRPr="00695B72">
        <w:rPr>
          <w:rFonts w:ascii="Arial" w:hAnsi="Arial" w:cs="Arial"/>
          <w:lang w:val="mn-MN"/>
        </w:rPr>
        <w:t xml:space="preserve">Энэ хуулийн </w:t>
      </w:r>
      <w:r w:rsidR="00FB329F" w:rsidRPr="00695B72">
        <w:rPr>
          <w:rFonts w:ascii="Arial" w:hAnsi="Arial" w:cs="Arial"/>
          <w:lang w:val="mn-MN"/>
        </w:rPr>
        <w:t>25</w:t>
      </w:r>
      <w:r w:rsidR="00667083" w:rsidRPr="00695B72">
        <w:rPr>
          <w:rFonts w:ascii="Arial" w:hAnsi="Arial" w:cs="Arial"/>
          <w:lang w:val="mn-MN"/>
        </w:rPr>
        <w:t>.4</w:t>
      </w:r>
      <w:r w:rsidR="009A2000" w:rsidRPr="00695B72">
        <w:rPr>
          <w:rFonts w:ascii="Arial" w:hAnsi="Arial" w:cs="Arial"/>
          <w:lang w:val="mn-MN"/>
        </w:rPr>
        <w:t>-</w:t>
      </w:r>
      <w:r w:rsidR="00667083" w:rsidRPr="00695B72">
        <w:rPr>
          <w:rFonts w:ascii="Arial" w:hAnsi="Arial" w:cs="Arial"/>
          <w:lang w:val="mn-MN"/>
        </w:rPr>
        <w:t>д заасан төрийн төлөөл</w:t>
      </w:r>
      <w:r w:rsidR="00AA2CF1" w:rsidRPr="00695B72">
        <w:rPr>
          <w:rFonts w:ascii="Arial" w:hAnsi="Arial" w:cs="Arial"/>
          <w:lang w:val="mn-MN"/>
        </w:rPr>
        <w:t xml:space="preserve">өлд </w:t>
      </w:r>
      <w:r w:rsidR="00667083" w:rsidRPr="00695B72">
        <w:rPr>
          <w:rFonts w:ascii="Arial" w:hAnsi="Arial" w:cs="Arial"/>
          <w:lang w:val="mn-MN"/>
        </w:rPr>
        <w:t xml:space="preserve">тухайн дээд боловсролын байгууллагын үйл ажиллагааны үндсэн чиглэлтэй </w:t>
      </w:r>
      <w:r w:rsidR="00FF3001" w:rsidRPr="00695B72">
        <w:rPr>
          <w:rFonts w:ascii="Arial" w:hAnsi="Arial" w:cs="Arial"/>
          <w:lang w:val="mn-MN"/>
        </w:rPr>
        <w:t>холбогдох</w:t>
      </w:r>
      <w:r w:rsidR="001325FF" w:rsidRPr="00695B72">
        <w:rPr>
          <w:rFonts w:ascii="Arial" w:hAnsi="Arial" w:cs="Arial"/>
          <w:lang w:val="mn-MN"/>
        </w:rPr>
        <w:t xml:space="preserve"> </w:t>
      </w:r>
      <w:r w:rsidR="00667083" w:rsidRPr="00695B72">
        <w:rPr>
          <w:rFonts w:ascii="Arial" w:hAnsi="Arial" w:cs="Arial"/>
          <w:lang w:val="mn-MN"/>
        </w:rPr>
        <w:t>төрийн захиргааны төв байгууллаг</w:t>
      </w:r>
      <w:r w:rsidR="00FF3001" w:rsidRPr="00695B72">
        <w:rPr>
          <w:rFonts w:ascii="Arial" w:hAnsi="Arial" w:cs="Arial"/>
          <w:lang w:val="mn-MN"/>
        </w:rPr>
        <w:t>а</w:t>
      </w:r>
      <w:r w:rsidR="00653BAC" w:rsidRPr="00695B72">
        <w:rPr>
          <w:rFonts w:ascii="Arial" w:hAnsi="Arial" w:cs="Arial"/>
          <w:lang w:val="mn-MN"/>
        </w:rPr>
        <w:t>, төрийн өмчи</w:t>
      </w:r>
      <w:r w:rsidR="00007CFE" w:rsidRPr="00695B72">
        <w:rPr>
          <w:rFonts w:ascii="Arial" w:hAnsi="Arial" w:cs="Arial"/>
          <w:lang w:val="mn-MN"/>
        </w:rPr>
        <w:t>йн</w:t>
      </w:r>
      <w:r w:rsidR="00653BAC" w:rsidRPr="00695B72">
        <w:rPr>
          <w:rFonts w:ascii="Arial" w:hAnsi="Arial" w:cs="Arial"/>
          <w:lang w:val="mn-MN"/>
        </w:rPr>
        <w:t xml:space="preserve"> болон төрийн өмчийн оролцоотой хуулийн этгээдийн </w:t>
      </w:r>
      <w:r w:rsidR="00667083" w:rsidRPr="00695B72">
        <w:rPr>
          <w:rFonts w:ascii="Arial" w:hAnsi="Arial" w:cs="Arial"/>
          <w:lang w:val="mn-MN"/>
        </w:rPr>
        <w:t xml:space="preserve">төлөөллийг </w:t>
      </w:r>
      <w:r w:rsidR="00CE7D65" w:rsidRPr="00695B72">
        <w:rPr>
          <w:rFonts w:ascii="Arial" w:hAnsi="Arial" w:cs="Arial"/>
          <w:lang w:val="mn-MN"/>
        </w:rPr>
        <w:t xml:space="preserve">тэнцүү </w:t>
      </w:r>
      <w:r w:rsidR="005E2D31" w:rsidRPr="00695B72">
        <w:rPr>
          <w:rFonts w:ascii="Arial" w:hAnsi="Arial" w:cs="Arial"/>
          <w:lang w:val="mn-MN"/>
        </w:rPr>
        <w:t>тоогоор</w:t>
      </w:r>
      <w:r w:rsidR="00CE7D65" w:rsidRPr="00695B72">
        <w:rPr>
          <w:rFonts w:ascii="Arial" w:hAnsi="Arial" w:cs="Arial"/>
          <w:lang w:val="mn-MN"/>
        </w:rPr>
        <w:t xml:space="preserve"> </w:t>
      </w:r>
      <w:r w:rsidR="00667083" w:rsidRPr="00695B72">
        <w:rPr>
          <w:rFonts w:ascii="Arial" w:hAnsi="Arial" w:cs="Arial"/>
          <w:lang w:val="mn-MN"/>
        </w:rPr>
        <w:t xml:space="preserve">оролцуулна. </w:t>
      </w:r>
    </w:p>
    <w:p w14:paraId="33AF27B9" w14:textId="6193A62E" w:rsidR="00473EB9" w:rsidRPr="00695B72" w:rsidRDefault="00473EB9" w:rsidP="00C54759">
      <w:pPr>
        <w:ind w:firstLine="720"/>
        <w:jc w:val="both"/>
        <w:rPr>
          <w:rFonts w:ascii="Arial" w:hAnsi="Arial" w:cs="Arial"/>
          <w:lang w:val="mn-MN"/>
        </w:rPr>
      </w:pPr>
    </w:p>
    <w:p w14:paraId="4B79ED77" w14:textId="43DC1DBF" w:rsidR="00A1658A" w:rsidRPr="00695B72" w:rsidRDefault="0025396E" w:rsidP="00C54759">
      <w:pPr>
        <w:ind w:firstLine="720"/>
        <w:jc w:val="both"/>
        <w:rPr>
          <w:rFonts w:ascii="Arial" w:hAnsi="Arial" w:cs="Arial"/>
          <w:lang w:val="mn-MN"/>
        </w:rPr>
      </w:pPr>
      <w:r w:rsidRPr="00695B72">
        <w:rPr>
          <w:rFonts w:ascii="Arial" w:hAnsi="Arial" w:cs="Arial"/>
          <w:lang w:val="mn-MN"/>
        </w:rPr>
        <w:t>25</w:t>
      </w:r>
      <w:r w:rsidR="007D0451" w:rsidRPr="00695B72">
        <w:rPr>
          <w:rFonts w:ascii="Arial" w:hAnsi="Arial" w:cs="Arial"/>
          <w:lang w:val="mn-MN"/>
        </w:rPr>
        <w:t>.6</w:t>
      </w:r>
      <w:r w:rsidR="00473EB9" w:rsidRPr="00695B72">
        <w:rPr>
          <w:rFonts w:ascii="Arial" w:hAnsi="Arial" w:cs="Arial"/>
          <w:lang w:val="mn-MN"/>
        </w:rPr>
        <w:t>.Багш, суралцагч</w:t>
      </w:r>
      <w:r w:rsidR="00A1658A" w:rsidRPr="00695B72">
        <w:rPr>
          <w:rFonts w:ascii="Arial" w:hAnsi="Arial" w:cs="Arial"/>
          <w:lang w:val="mn-MN"/>
        </w:rPr>
        <w:t xml:space="preserve">, </w:t>
      </w:r>
      <w:r w:rsidR="00473EB9" w:rsidRPr="00695B72">
        <w:rPr>
          <w:rFonts w:ascii="Arial" w:hAnsi="Arial" w:cs="Arial"/>
          <w:lang w:val="mn-MN"/>
        </w:rPr>
        <w:t>төгсөгч</w:t>
      </w:r>
      <w:r w:rsidR="0006702F" w:rsidRPr="00695B72">
        <w:rPr>
          <w:rFonts w:ascii="Arial" w:hAnsi="Arial" w:cs="Arial"/>
          <w:lang w:val="mn-MN"/>
        </w:rPr>
        <w:t xml:space="preserve">, </w:t>
      </w:r>
      <w:r w:rsidR="00FF3001" w:rsidRPr="00695B72">
        <w:rPr>
          <w:rFonts w:ascii="Arial" w:hAnsi="Arial" w:cs="Arial"/>
          <w:lang w:val="mn-MN"/>
        </w:rPr>
        <w:t xml:space="preserve">бизнесийн </w:t>
      </w:r>
      <w:r w:rsidR="0006702F" w:rsidRPr="00695B72">
        <w:rPr>
          <w:rFonts w:ascii="Arial" w:hAnsi="Arial" w:cs="Arial"/>
          <w:lang w:val="mn-MN"/>
        </w:rPr>
        <w:t>болон орон нутгийн төрийн байгууллагын т</w:t>
      </w:r>
      <w:r w:rsidR="00573F47" w:rsidRPr="00695B72">
        <w:rPr>
          <w:rFonts w:ascii="Arial" w:hAnsi="Arial" w:cs="Arial"/>
          <w:lang w:val="mn-MN"/>
        </w:rPr>
        <w:t>өлөөлөл болон хараат бус гишүүдийг</w:t>
      </w:r>
      <w:r w:rsidR="006B3332" w:rsidRPr="00695B72">
        <w:rPr>
          <w:rFonts w:ascii="Arial" w:hAnsi="Arial" w:cs="Arial"/>
          <w:lang w:val="mn-MN"/>
        </w:rPr>
        <w:t xml:space="preserve"> </w:t>
      </w:r>
      <w:r w:rsidR="003A3C6A" w:rsidRPr="00695B72">
        <w:rPr>
          <w:rFonts w:ascii="Arial" w:hAnsi="Arial" w:cs="Arial"/>
          <w:lang w:val="mn-MN"/>
        </w:rPr>
        <w:t xml:space="preserve">Удирдах зөвлөлийн </w:t>
      </w:r>
      <w:r w:rsidR="00074101" w:rsidRPr="00695B72">
        <w:rPr>
          <w:rFonts w:ascii="Arial" w:hAnsi="Arial" w:cs="Arial"/>
          <w:lang w:val="mn-MN"/>
        </w:rPr>
        <w:t>баталсан жур</w:t>
      </w:r>
      <w:r w:rsidR="00C153E0" w:rsidRPr="00695B72">
        <w:rPr>
          <w:rFonts w:ascii="Arial" w:hAnsi="Arial" w:cs="Arial"/>
          <w:lang w:val="mn-MN"/>
        </w:rPr>
        <w:t>мын дагуу</w:t>
      </w:r>
      <w:r w:rsidR="00074101" w:rsidRPr="00695B72">
        <w:rPr>
          <w:rFonts w:ascii="Arial" w:hAnsi="Arial" w:cs="Arial"/>
          <w:lang w:val="mn-MN"/>
        </w:rPr>
        <w:t xml:space="preserve"> сонгон шалгаруулалтаар сонгоно.</w:t>
      </w:r>
    </w:p>
    <w:p w14:paraId="42DED546" w14:textId="77777777" w:rsidR="004E6F1F" w:rsidRPr="00695B72" w:rsidRDefault="004E6F1F" w:rsidP="00C54759">
      <w:pPr>
        <w:ind w:firstLine="720"/>
        <w:jc w:val="both"/>
        <w:rPr>
          <w:rFonts w:ascii="Arial" w:hAnsi="Arial" w:cs="Arial"/>
          <w:lang w:val="mn-MN"/>
        </w:rPr>
      </w:pPr>
    </w:p>
    <w:p w14:paraId="028C5AC1" w14:textId="0C66C79C" w:rsidR="0083256E" w:rsidRPr="00695B72" w:rsidRDefault="0025396E" w:rsidP="00C54759">
      <w:pPr>
        <w:ind w:firstLine="720"/>
        <w:jc w:val="both"/>
        <w:rPr>
          <w:rFonts w:ascii="Arial" w:hAnsi="Arial" w:cs="Arial"/>
          <w:lang w:val="mn-MN"/>
        </w:rPr>
      </w:pPr>
      <w:r w:rsidRPr="00695B72">
        <w:rPr>
          <w:rFonts w:ascii="Arial" w:hAnsi="Arial" w:cs="Arial"/>
          <w:lang w:val="mn-MN"/>
        </w:rPr>
        <w:t>25</w:t>
      </w:r>
      <w:r w:rsidR="0083256E" w:rsidRPr="00695B72">
        <w:rPr>
          <w:rFonts w:ascii="Arial" w:hAnsi="Arial" w:cs="Arial"/>
          <w:lang w:val="mn-MN"/>
        </w:rPr>
        <w:t>.</w:t>
      </w:r>
      <w:r w:rsidR="007D0451" w:rsidRPr="00695B72">
        <w:rPr>
          <w:rFonts w:ascii="Arial" w:hAnsi="Arial" w:cs="Arial"/>
          <w:lang w:val="mn-MN"/>
        </w:rPr>
        <w:t>7</w:t>
      </w:r>
      <w:r w:rsidR="0083256E" w:rsidRPr="00695B72">
        <w:rPr>
          <w:rFonts w:ascii="Arial" w:hAnsi="Arial" w:cs="Arial"/>
          <w:lang w:val="mn-MN"/>
        </w:rPr>
        <w:t xml:space="preserve">.Удирдах зөвлөлийн даргыг удирдах зөвлөлийн хурлаас </w:t>
      </w:r>
      <w:r w:rsidR="002F7CA3" w:rsidRPr="00695B72">
        <w:rPr>
          <w:rFonts w:ascii="Arial" w:hAnsi="Arial" w:cs="Arial"/>
          <w:lang w:val="mn-MN"/>
        </w:rPr>
        <w:t>олонхын</w:t>
      </w:r>
      <w:r w:rsidR="0083256E" w:rsidRPr="00695B72">
        <w:rPr>
          <w:rFonts w:ascii="Arial" w:hAnsi="Arial" w:cs="Arial"/>
          <w:lang w:val="mn-MN"/>
        </w:rPr>
        <w:t xml:space="preserve"> саналаар сонгоно.</w:t>
      </w:r>
    </w:p>
    <w:p w14:paraId="275CE23E" w14:textId="316019E0" w:rsidR="003C047F" w:rsidRPr="00695B72" w:rsidRDefault="003C047F" w:rsidP="00C54759">
      <w:pPr>
        <w:jc w:val="both"/>
        <w:rPr>
          <w:rFonts w:ascii="Arial" w:hAnsi="Arial" w:cs="Arial"/>
          <w:strike/>
          <w:lang w:val="mn-MN"/>
        </w:rPr>
      </w:pPr>
    </w:p>
    <w:p w14:paraId="7F9FC55F" w14:textId="0709326D" w:rsidR="00B5561C" w:rsidRPr="00695B72" w:rsidRDefault="0025396E" w:rsidP="00C54759">
      <w:pPr>
        <w:ind w:firstLine="720"/>
        <w:jc w:val="both"/>
        <w:rPr>
          <w:rFonts w:ascii="Arial" w:hAnsi="Arial" w:cs="Arial"/>
          <w:lang w:val="mn-MN"/>
        </w:rPr>
      </w:pPr>
      <w:r w:rsidRPr="00695B72">
        <w:rPr>
          <w:rFonts w:ascii="Arial" w:hAnsi="Arial" w:cs="Arial"/>
          <w:lang w:val="mn-MN"/>
        </w:rPr>
        <w:t>25</w:t>
      </w:r>
      <w:r w:rsidR="003C047F" w:rsidRPr="00695B72">
        <w:rPr>
          <w:rFonts w:ascii="Arial" w:hAnsi="Arial" w:cs="Arial"/>
          <w:lang w:val="mn-MN"/>
        </w:rPr>
        <w:t>.</w:t>
      </w:r>
      <w:r w:rsidR="007D0451" w:rsidRPr="00695B72">
        <w:rPr>
          <w:rFonts w:ascii="Arial" w:hAnsi="Arial" w:cs="Arial"/>
          <w:lang w:val="mn-MN"/>
        </w:rPr>
        <w:t>8</w:t>
      </w:r>
      <w:r w:rsidR="003C047F" w:rsidRPr="00695B72">
        <w:rPr>
          <w:rFonts w:ascii="Arial" w:hAnsi="Arial" w:cs="Arial"/>
          <w:lang w:val="mn-MN"/>
        </w:rPr>
        <w:t>.</w:t>
      </w:r>
      <w:r w:rsidR="00B5561C" w:rsidRPr="00695B72">
        <w:rPr>
          <w:rFonts w:ascii="Arial" w:hAnsi="Arial" w:cs="Arial"/>
          <w:lang w:val="mn-MN"/>
        </w:rPr>
        <w:t>Удирдах</w:t>
      </w:r>
      <w:r w:rsidR="00C6075A" w:rsidRPr="00695B72">
        <w:rPr>
          <w:rFonts w:ascii="Arial" w:hAnsi="Arial" w:cs="Arial"/>
          <w:lang w:val="mn-MN"/>
        </w:rPr>
        <w:t xml:space="preserve"> зөвлөл нь энэ хуулийн </w:t>
      </w:r>
      <w:r w:rsidR="007652C0" w:rsidRPr="00695B72">
        <w:rPr>
          <w:rFonts w:ascii="Arial" w:hAnsi="Arial" w:cs="Arial"/>
          <w:lang w:val="mn-MN"/>
        </w:rPr>
        <w:t>24.</w:t>
      </w:r>
      <w:r w:rsidR="00E14BA6" w:rsidRPr="00695B72">
        <w:rPr>
          <w:rFonts w:ascii="Arial" w:hAnsi="Arial" w:cs="Arial"/>
          <w:lang w:val="mn-MN"/>
        </w:rPr>
        <w:t>10</w:t>
      </w:r>
      <w:r w:rsidR="00C6075A" w:rsidRPr="00695B72">
        <w:rPr>
          <w:rFonts w:ascii="Arial" w:hAnsi="Arial" w:cs="Arial"/>
          <w:lang w:val="mn-MN"/>
        </w:rPr>
        <w:t>.7-д заасан нийтлэг дүрэмд нийцүүлэн өөрийн дүрмийг батална</w:t>
      </w:r>
      <w:r w:rsidR="00B5561C" w:rsidRPr="00695B72">
        <w:rPr>
          <w:rFonts w:ascii="Arial" w:hAnsi="Arial" w:cs="Arial"/>
          <w:lang w:val="mn-MN"/>
        </w:rPr>
        <w:t>.</w:t>
      </w:r>
    </w:p>
    <w:p w14:paraId="7369200A" w14:textId="77777777" w:rsidR="006B456B" w:rsidRPr="00695B72" w:rsidRDefault="006B456B" w:rsidP="00C54759">
      <w:pPr>
        <w:ind w:firstLine="720"/>
        <w:jc w:val="both"/>
        <w:rPr>
          <w:rFonts w:ascii="Arial" w:hAnsi="Arial" w:cs="Arial"/>
          <w:lang w:val="mn-MN"/>
        </w:rPr>
      </w:pPr>
    </w:p>
    <w:p w14:paraId="2DE95831" w14:textId="654D48F6" w:rsidR="003C047F" w:rsidRPr="00695B72" w:rsidRDefault="0025396E" w:rsidP="00C54759">
      <w:pPr>
        <w:ind w:firstLine="720"/>
        <w:jc w:val="both"/>
        <w:rPr>
          <w:rFonts w:ascii="Arial" w:hAnsi="Arial" w:cs="Arial"/>
          <w:lang w:val="mn-MN"/>
        </w:rPr>
      </w:pPr>
      <w:r w:rsidRPr="00695B72">
        <w:rPr>
          <w:rFonts w:ascii="Arial" w:hAnsi="Arial" w:cs="Arial"/>
          <w:lang w:val="mn-MN"/>
        </w:rPr>
        <w:t>25</w:t>
      </w:r>
      <w:r w:rsidR="003C047F" w:rsidRPr="00695B72">
        <w:rPr>
          <w:rFonts w:ascii="Arial" w:hAnsi="Arial" w:cs="Arial"/>
          <w:lang w:val="mn-MN"/>
        </w:rPr>
        <w:t>.</w:t>
      </w:r>
      <w:r w:rsidR="007D0451" w:rsidRPr="00695B72">
        <w:rPr>
          <w:rFonts w:ascii="Arial" w:hAnsi="Arial" w:cs="Arial"/>
          <w:lang w:val="mn-MN"/>
        </w:rPr>
        <w:t>9</w:t>
      </w:r>
      <w:r w:rsidR="003C047F" w:rsidRPr="00695B72">
        <w:rPr>
          <w:rFonts w:ascii="Arial" w:hAnsi="Arial" w:cs="Arial"/>
          <w:lang w:val="mn-MN"/>
        </w:rPr>
        <w:t xml:space="preserve">.Удирдах зөвлөлийн даргыг үүргээ хангалтгүй биелүүлсэн, хууль тогтоомж зөрчсөн нь </w:t>
      </w:r>
      <w:r w:rsidR="009B3397" w:rsidRPr="00695B72">
        <w:rPr>
          <w:rFonts w:ascii="Arial" w:hAnsi="Arial" w:cs="Arial"/>
          <w:lang w:val="mn-MN"/>
        </w:rPr>
        <w:t>тогтоог</w:t>
      </w:r>
      <w:r w:rsidR="003C047F" w:rsidRPr="00695B72">
        <w:rPr>
          <w:rFonts w:ascii="Arial" w:hAnsi="Arial" w:cs="Arial"/>
          <w:lang w:val="mn-MN"/>
        </w:rPr>
        <w:t>дсон</w:t>
      </w:r>
      <w:r w:rsidR="006F286D" w:rsidRPr="00695B72">
        <w:rPr>
          <w:rFonts w:ascii="Arial" w:hAnsi="Arial" w:cs="Arial"/>
          <w:lang w:val="mn-MN"/>
        </w:rPr>
        <w:t xml:space="preserve"> эсхүл</w:t>
      </w:r>
      <w:r w:rsidR="003C047F" w:rsidRPr="00695B72">
        <w:rPr>
          <w:rFonts w:ascii="Arial" w:hAnsi="Arial" w:cs="Arial"/>
          <w:lang w:val="mn-MN"/>
        </w:rPr>
        <w:t xml:space="preserve"> өөр</w:t>
      </w:r>
      <w:r w:rsidR="003E2448" w:rsidRPr="00695B72">
        <w:rPr>
          <w:rFonts w:ascii="Arial" w:hAnsi="Arial" w:cs="Arial"/>
          <w:lang w:val="mn-MN"/>
        </w:rPr>
        <w:t>ийн хүсэлтээр</w:t>
      </w:r>
      <w:r w:rsidR="003C047F" w:rsidRPr="00695B72">
        <w:rPr>
          <w:rFonts w:ascii="Arial" w:hAnsi="Arial" w:cs="Arial"/>
          <w:lang w:val="mn-MN"/>
        </w:rPr>
        <w:t xml:space="preserve"> чөлөөлөгд</w:t>
      </w:r>
      <w:r w:rsidR="003E2448" w:rsidRPr="00695B72">
        <w:rPr>
          <w:rFonts w:ascii="Arial" w:hAnsi="Arial" w:cs="Arial"/>
          <w:lang w:val="mn-MN"/>
        </w:rPr>
        <w:t>өх хүсэлт гаргасан тохиолдолд</w:t>
      </w:r>
      <w:r w:rsidR="003C047F" w:rsidRPr="00695B72">
        <w:rPr>
          <w:rFonts w:ascii="Arial" w:hAnsi="Arial" w:cs="Arial"/>
          <w:lang w:val="mn-MN"/>
        </w:rPr>
        <w:t xml:space="preserve"> </w:t>
      </w:r>
      <w:r w:rsidR="004E6F1F" w:rsidRPr="00695B72">
        <w:rPr>
          <w:rFonts w:ascii="Arial" w:hAnsi="Arial" w:cs="Arial"/>
          <w:lang w:val="mn-MN"/>
        </w:rPr>
        <w:t>үүрэгт ажлаас нь чөлөөл</w:t>
      </w:r>
      <w:r w:rsidR="003E2448" w:rsidRPr="00695B72">
        <w:rPr>
          <w:rFonts w:ascii="Arial" w:hAnsi="Arial" w:cs="Arial"/>
          <w:lang w:val="mn-MN"/>
        </w:rPr>
        <w:t>нө</w:t>
      </w:r>
      <w:r w:rsidR="003C047F" w:rsidRPr="00695B72">
        <w:rPr>
          <w:rFonts w:ascii="Arial" w:hAnsi="Arial" w:cs="Arial"/>
          <w:lang w:val="mn-MN"/>
        </w:rPr>
        <w:t>.</w:t>
      </w:r>
    </w:p>
    <w:p w14:paraId="6BE928BD" w14:textId="77777777" w:rsidR="003C047F" w:rsidRPr="00695B72" w:rsidRDefault="003C047F" w:rsidP="00C54759">
      <w:pPr>
        <w:jc w:val="both"/>
        <w:rPr>
          <w:rFonts w:ascii="Arial" w:hAnsi="Arial" w:cs="Arial"/>
          <w:lang w:val="mn-MN"/>
        </w:rPr>
      </w:pPr>
    </w:p>
    <w:p w14:paraId="480B6C7E" w14:textId="6B261CE8" w:rsidR="003C047F" w:rsidRPr="00695B72" w:rsidRDefault="0025396E" w:rsidP="00C54759">
      <w:pPr>
        <w:ind w:firstLine="720"/>
        <w:jc w:val="both"/>
        <w:rPr>
          <w:rFonts w:ascii="Arial" w:hAnsi="Arial" w:cs="Arial"/>
          <w:b/>
          <w:bCs/>
          <w:lang w:val="mn-MN"/>
        </w:rPr>
      </w:pPr>
      <w:r w:rsidRPr="00695B72">
        <w:rPr>
          <w:rFonts w:ascii="Arial" w:hAnsi="Arial" w:cs="Arial"/>
          <w:b/>
          <w:bCs/>
          <w:lang w:val="mn-MN"/>
        </w:rPr>
        <w:t>26</w:t>
      </w:r>
      <w:r w:rsidR="003C047F" w:rsidRPr="00695B72">
        <w:rPr>
          <w:rFonts w:ascii="Arial" w:hAnsi="Arial" w:cs="Arial"/>
          <w:b/>
          <w:bCs/>
          <w:lang w:val="mn-MN"/>
        </w:rPr>
        <w:t xml:space="preserve"> дугаар зүйл.</w:t>
      </w:r>
      <w:r w:rsidR="004565B6" w:rsidRPr="00695B72">
        <w:rPr>
          <w:rFonts w:ascii="Arial" w:hAnsi="Arial" w:cs="Arial"/>
          <w:b/>
          <w:bCs/>
          <w:lang w:val="mn-MN"/>
        </w:rPr>
        <w:t xml:space="preserve"> </w:t>
      </w:r>
      <w:r w:rsidR="003C047F" w:rsidRPr="00695B72">
        <w:rPr>
          <w:rFonts w:ascii="Arial" w:hAnsi="Arial" w:cs="Arial"/>
          <w:b/>
          <w:bCs/>
          <w:lang w:val="mn-MN"/>
        </w:rPr>
        <w:t xml:space="preserve">Удирдах зөвлөлийн </w:t>
      </w:r>
      <w:r w:rsidR="009C1776" w:rsidRPr="00695B72">
        <w:rPr>
          <w:rFonts w:ascii="Arial" w:hAnsi="Arial" w:cs="Arial"/>
          <w:b/>
          <w:bCs/>
          <w:lang w:val="mn-MN"/>
        </w:rPr>
        <w:t>чиг үүрэг</w:t>
      </w:r>
    </w:p>
    <w:p w14:paraId="723CC154" w14:textId="77777777" w:rsidR="003C047F" w:rsidRPr="00695B72" w:rsidRDefault="003C047F" w:rsidP="00C54759">
      <w:pPr>
        <w:ind w:firstLine="720"/>
        <w:jc w:val="both"/>
        <w:rPr>
          <w:rFonts w:ascii="Arial" w:hAnsi="Arial" w:cs="Arial"/>
          <w:lang w:val="mn-MN"/>
        </w:rPr>
      </w:pPr>
    </w:p>
    <w:p w14:paraId="2333A878" w14:textId="36BFBE1C" w:rsidR="003C047F" w:rsidRPr="00695B72" w:rsidRDefault="0025396E" w:rsidP="00C54759">
      <w:pPr>
        <w:ind w:firstLine="720"/>
        <w:jc w:val="both"/>
        <w:rPr>
          <w:rFonts w:ascii="Arial" w:hAnsi="Arial" w:cs="Arial"/>
          <w:lang w:val="mn-MN"/>
        </w:rPr>
      </w:pPr>
      <w:r w:rsidRPr="00695B72">
        <w:rPr>
          <w:rFonts w:ascii="Arial" w:hAnsi="Arial" w:cs="Arial"/>
          <w:lang w:val="mn-MN"/>
        </w:rPr>
        <w:t>26</w:t>
      </w:r>
      <w:r w:rsidR="003C047F" w:rsidRPr="00695B72">
        <w:rPr>
          <w:rFonts w:ascii="Arial" w:hAnsi="Arial" w:cs="Arial"/>
          <w:lang w:val="mn-MN"/>
        </w:rPr>
        <w:t>.1.</w:t>
      </w:r>
      <w:r w:rsidR="00B51D45" w:rsidRPr="00695B72">
        <w:rPr>
          <w:rFonts w:ascii="Arial" w:hAnsi="Arial" w:cs="Arial"/>
          <w:lang w:val="mn-MN"/>
        </w:rPr>
        <w:t>У</w:t>
      </w:r>
      <w:r w:rsidR="003C047F" w:rsidRPr="00695B72">
        <w:rPr>
          <w:rFonts w:ascii="Arial" w:hAnsi="Arial" w:cs="Arial"/>
          <w:lang w:val="mn-MN"/>
        </w:rPr>
        <w:t>дирдах зөвлөл дараах чиг үүргийг хэрэгжүүлнэ:</w:t>
      </w:r>
    </w:p>
    <w:p w14:paraId="0FD2C59C" w14:textId="77777777" w:rsidR="003C047F" w:rsidRPr="00695B72" w:rsidRDefault="003C047F" w:rsidP="00C54759">
      <w:pPr>
        <w:jc w:val="both"/>
        <w:rPr>
          <w:rFonts w:ascii="Arial" w:hAnsi="Arial" w:cs="Arial"/>
          <w:lang w:val="mn-MN"/>
        </w:rPr>
      </w:pPr>
    </w:p>
    <w:p w14:paraId="23F3A620" w14:textId="44D8FA46" w:rsidR="003C047F" w:rsidRPr="00695B72" w:rsidRDefault="0025396E" w:rsidP="00C54759">
      <w:pPr>
        <w:ind w:firstLine="1440"/>
        <w:jc w:val="both"/>
        <w:rPr>
          <w:rFonts w:ascii="Arial" w:hAnsi="Arial" w:cs="Arial"/>
          <w:lang w:val="mn-MN"/>
        </w:rPr>
      </w:pPr>
      <w:r w:rsidRPr="00695B72">
        <w:rPr>
          <w:rFonts w:ascii="Arial" w:hAnsi="Arial" w:cs="Arial"/>
          <w:lang w:val="mn-MN"/>
        </w:rPr>
        <w:t>26</w:t>
      </w:r>
      <w:r w:rsidR="003C047F" w:rsidRPr="00695B72">
        <w:rPr>
          <w:rFonts w:ascii="Arial" w:hAnsi="Arial" w:cs="Arial"/>
          <w:lang w:val="mn-MN"/>
        </w:rPr>
        <w:t>.1.1.холбогдох хууль тогтоомжи</w:t>
      </w:r>
      <w:r w:rsidR="008F6C4F" w:rsidRPr="00695B72">
        <w:rPr>
          <w:rFonts w:ascii="Arial" w:hAnsi="Arial" w:cs="Arial"/>
          <w:lang w:val="mn-MN"/>
        </w:rPr>
        <w:t>д заасны</w:t>
      </w:r>
      <w:r w:rsidR="003C047F" w:rsidRPr="00695B72">
        <w:rPr>
          <w:rFonts w:ascii="Arial" w:hAnsi="Arial" w:cs="Arial"/>
          <w:lang w:val="mn-MN"/>
        </w:rPr>
        <w:t xml:space="preserve"> дагуу </w:t>
      </w:r>
      <w:r w:rsidR="00FB11AF" w:rsidRPr="00695B72">
        <w:rPr>
          <w:rFonts w:ascii="Arial" w:hAnsi="Arial" w:cs="Arial"/>
          <w:lang w:val="mn-MN"/>
        </w:rPr>
        <w:t xml:space="preserve">тухайн </w:t>
      </w:r>
      <w:r w:rsidR="003C047F" w:rsidRPr="00695B72">
        <w:rPr>
          <w:rFonts w:ascii="Arial" w:hAnsi="Arial" w:cs="Arial"/>
          <w:lang w:val="mn-MN"/>
        </w:rPr>
        <w:t>дээд боловсролын</w:t>
      </w:r>
      <w:r w:rsidR="004C67B5" w:rsidRPr="00695B72">
        <w:rPr>
          <w:rFonts w:ascii="Arial" w:hAnsi="Arial" w:cs="Arial"/>
          <w:lang w:val="mn-MN"/>
        </w:rPr>
        <w:t xml:space="preserve"> </w:t>
      </w:r>
      <w:r w:rsidR="003C047F" w:rsidRPr="00695B72">
        <w:rPr>
          <w:rFonts w:ascii="Arial" w:hAnsi="Arial" w:cs="Arial"/>
          <w:lang w:val="mn-MN"/>
        </w:rPr>
        <w:t xml:space="preserve">байгууллагыг хөгжүүлэх </w:t>
      </w:r>
      <w:r w:rsidR="00F806F0" w:rsidRPr="00695B72">
        <w:rPr>
          <w:rFonts w:ascii="Arial" w:hAnsi="Arial" w:cs="Arial"/>
          <w:lang w:val="mn-MN"/>
        </w:rPr>
        <w:t xml:space="preserve">урт, дунд, </w:t>
      </w:r>
      <w:r w:rsidR="00CF35FA" w:rsidRPr="00695B72">
        <w:rPr>
          <w:rFonts w:ascii="Arial" w:hAnsi="Arial" w:cs="Arial"/>
          <w:lang w:val="mn-MN"/>
        </w:rPr>
        <w:t xml:space="preserve">богино хугацааны </w:t>
      </w:r>
      <w:r w:rsidR="003C047F" w:rsidRPr="00695B72">
        <w:rPr>
          <w:rFonts w:ascii="Arial" w:hAnsi="Arial" w:cs="Arial"/>
          <w:lang w:val="mn-MN"/>
        </w:rPr>
        <w:t xml:space="preserve">бодлого, төлөвлөгөө, </w:t>
      </w:r>
      <w:r w:rsidR="0041373B" w:rsidRPr="00695B72">
        <w:rPr>
          <w:rFonts w:ascii="Arial" w:eastAsia="Arial" w:hAnsi="Arial" w:cs="Arial"/>
          <w:sz w:val="22"/>
          <w:szCs w:val="22"/>
          <w:lang w:val="mn-MN"/>
        </w:rPr>
        <w:t>дүрэм, журам,</w:t>
      </w:r>
      <w:r w:rsidR="0041373B" w:rsidRPr="00695B72">
        <w:rPr>
          <w:rFonts w:ascii="Arial" w:hAnsi="Arial" w:cs="Arial"/>
          <w:lang w:val="mn-MN"/>
        </w:rPr>
        <w:t xml:space="preserve"> </w:t>
      </w:r>
      <w:r w:rsidR="003C047F" w:rsidRPr="00695B72">
        <w:rPr>
          <w:rFonts w:ascii="Arial" w:hAnsi="Arial" w:cs="Arial"/>
          <w:lang w:val="mn-MN"/>
        </w:rPr>
        <w:t>хөтөлбөр</w:t>
      </w:r>
      <w:r w:rsidR="0041373B" w:rsidRPr="00695B72">
        <w:rPr>
          <w:rFonts w:ascii="Arial" w:hAnsi="Arial" w:cs="Arial"/>
          <w:lang w:val="mn-MN"/>
        </w:rPr>
        <w:t xml:space="preserve">ийг </w:t>
      </w:r>
      <w:r w:rsidR="003C047F" w:rsidRPr="00695B72">
        <w:rPr>
          <w:rFonts w:ascii="Arial" w:hAnsi="Arial" w:cs="Arial"/>
          <w:lang w:val="mn-MN"/>
        </w:rPr>
        <w:t>батлах</w:t>
      </w:r>
      <w:r w:rsidR="00F806F0" w:rsidRPr="00695B72">
        <w:rPr>
          <w:rFonts w:ascii="Arial" w:hAnsi="Arial" w:cs="Arial"/>
          <w:lang w:val="mn-MN"/>
        </w:rPr>
        <w:t xml:space="preserve">, </w:t>
      </w:r>
      <w:r w:rsidR="003C047F" w:rsidRPr="00695B72">
        <w:rPr>
          <w:rFonts w:ascii="Arial" w:hAnsi="Arial" w:cs="Arial"/>
          <w:lang w:val="mn-MN"/>
        </w:rPr>
        <w:t>өөрчлөх;</w:t>
      </w:r>
    </w:p>
    <w:p w14:paraId="5538D2CB" w14:textId="17172E8B" w:rsidR="003C047F" w:rsidRPr="00695B72" w:rsidRDefault="003C047F" w:rsidP="00C54759">
      <w:pPr>
        <w:ind w:firstLine="1440"/>
        <w:jc w:val="both"/>
        <w:rPr>
          <w:rFonts w:ascii="Arial" w:hAnsi="Arial" w:cs="Arial"/>
          <w:lang w:val="mn-MN"/>
        </w:rPr>
      </w:pPr>
    </w:p>
    <w:p w14:paraId="2A9CC2A7" w14:textId="2BD4EB7C" w:rsidR="00E539E3" w:rsidRPr="00695B72" w:rsidRDefault="0025396E" w:rsidP="00C54759">
      <w:pPr>
        <w:ind w:firstLine="1440"/>
        <w:jc w:val="both"/>
        <w:rPr>
          <w:rFonts w:ascii="Arial" w:hAnsi="Arial" w:cs="Arial"/>
          <w:lang w:val="mn-MN"/>
        </w:rPr>
      </w:pPr>
      <w:r w:rsidRPr="00695B72">
        <w:rPr>
          <w:rFonts w:ascii="Arial" w:hAnsi="Arial" w:cs="Arial"/>
          <w:lang w:val="mn-MN"/>
        </w:rPr>
        <w:t>26</w:t>
      </w:r>
      <w:r w:rsidR="00F3211A" w:rsidRPr="00695B72">
        <w:rPr>
          <w:rFonts w:ascii="Arial" w:hAnsi="Arial" w:cs="Arial"/>
          <w:lang w:val="mn-MN"/>
        </w:rPr>
        <w:t>.1.</w:t>
      </w:r>
      <w:r w:rsidR="0041373B" w:rsidRPr="00695B72">
        <w:rPr>
          <w:rFonts w:ascii="Arial" w:hAnsi="Arial" w:cs="Arial"/>
          <w:lang w:val="mn-MN"/>
        </w:rPr>
        <w:t>2</w:t>
      </w:r>
      <w:r w:rsidR="003C047F" w:rsidRPr="00695B72">
        <w:rPr>
          <w:rFonts w:ascii="Arial" w:hAnsi="Arial" w:cs="Arial"/>
          <w:lang w:val="mn-MN"/>
        </w:rPr>
        <w:t>.</w:t>
      </w:r>
      <w:r w:rsidR="00FE7FB3" w:rsidRPr="00695B72">
        <w:rPr>
          <w:rFonts w:ascii="Arial" w:hAnsi="Arial" w:cs="Arial"/>
          <w:lang w:val="mn-MN"/>
        </w:rPr>
        <w:t>дээд боловсролын байгууллагы</w:t>
      </w:r>
      <w:r w:rsidR="00013383" w:rsidRPr="00695B72">
        <w:rPr>
          <w:rFonts w:ascii="Arial" w:hAnsi="Arial" w:cs="Arial"/>
          <w:lang w:val="mn-MN"/>
        </w:rPr>
        <w:t>н бүтэц,</w:t>
      </w:r>
      <w:r w:rsidR="001E2ECC" w:rsidRPr="00695B72">
        <w:rPr>
          <w:rFonts w:ascii="Arial" w:hAnsi="Arial" w:cs="Arial"/>
          <w:lang w:val="mn-MN"/>
        </w:rPr>
        <w:t xml:space="preserve"> </w:t>
      </w:r>
      <w:r w:rsidR="003C047F" w:rsidRPr="00695B72">
        <w:rPr>
          <w:rFonts w:ascii="Arial" w:hAnsi="Arial" w:cs="Arial"/>
          <w:lang w:val="mn-MN"/>
        </w:rPr>
        <w:t>зохион байгуулалт, хөрөнгө оруулалт,</w:t>
      </w:r>
      <w:r w:rsidR="002574DA" w:rsidRPr="00695B72">
        <w:rPr>
          <w:rFonts w:ascii="Arial" w:hAnsi="Arial" w:cs="Arial"/>
          <w:lang w:val="mn-MN"/>
        </w:rPr>
        <w:t xml:space="preserve"> тухайн</w:t>
      </w:r>
      <w:r w:rsidR="003C047F" w:rsidRPr="00695B72">
        <w:rPr>
          <w:rFonts w:ascii="Arial" w:hAnsi="Arial" w:cs="Arial"/>
          <w:lang w:val="mn-MN"/>
        </w:rPr>
        <w:t xml:space="preserve"> жилий</w:t>
      </w:r>
      <w:r w:rsidR="002574DA" w:rsidRPr="00695B72">
        <w:rPr>
          <w:rFonts w:ascii="Arial" w:hAnsi="Arial" w:cs="Arial"/>
          <w:lang w:val="mn-MN"/>
        </w:rPr>
        <w:t>н</w:t>
      </w:r>
      <w:r w:rsidR="003C047F" w:rsidRPr="00695B72">
        <w:rPr>
          <w:rFonts w:ascii="Arial" w:hAnsi="Arial" w:cs="Arial"/>
          <w:lang w:val="mn-MN"/>
        </w:rPr>
        <w:t xml:space="preserve"> төс</w:t>
      </w:r>
      <w:r w:rsidR="00BB46FA" w:rsidRPr="00695B72">
        <w:rPr>
          <w:rFonts w:ascii="Arial" w:hAnsi="Arial" w:cs="Arial"/>
          <w:lang w:val="mn-MN"/>
        </w:rPr>
        <w:t>вийг</w:t>
      </w:r>
      <w:r w:rsidR="003C047F" w:rsidRPr="00695B72">
        <w:rPr>
          <w:rFonts w:ascii="Arial" w:hAnsi="Arial" w:cs="Arial"/>
          <w:lang w:val="mn-MN"/>
        </w:rPr>
        <w:t xml:space="preserve"> баталж,</w:t>
      </w:r>
      <w:r w:rsidR="00E539E3" w:rsidRPr="00695B72">
        <w:rPr>
          <w:rFonts w:ascii="Arial" w:hAnsi="Arial" w:cs="Arial"/>
          <w:lang w:val="mn-MN"/>
        </w:rPr>
        <w:t xml:space="preserve"> </w:t>
      </w:r>
      <w:r w:rsidR="003C047F" w:rsidRPr="00695B72">
        <w:rPr>
          <w:rFonts w:ascii="Arial" w:hAnsi="Arial" w:cs="Arial"/>
          <w:lang w:val="mn-MN"/>
        </w:rPr>
        <w:t>зарцуулалтад хяналт тавих</w:t>
      </w:r>
      <w:r w:rsidR="002574DA" w:rsidRPr="00695B72">
        <w:rPr>
          <w:rFonts w:ascii="Arial" w:hAnsi="Arial" w:cs="Arial"/>
          <w:lang w:val="mn-MN"/>
        </w:rPr>
        <w:t>;</w:t>
      </w:r>
    </w:p>
    <w:p w14:paraId="03F2B01A" w14:textId="77777777" w:rsidR="00E539E3" w:rsidRPr="00695B72" w:rsidRDefault="00E539E3" w:rsidP="00C54759">
      <w:pPr>
        <w:jc w:val="both"/>
        <w:rPr>
          <w:rFonts w:ascii="Arial" w:hAnsi="Arial" w:cs="Arial"/>
          <w:lang w:val="mn-MN"/>
        </w:rPr>
      </w:pPr>
    </w:p>
    <w:p w14:paraId="263C06EA" w14:textId="0ED8E351" w:rsidR="003C047F" w:rsidRPr="00695B72" w:rsidRDefault="0025396E" w:rsidP="00C54759">
      <w:pPr>
        <w:ind w:firstLine="1440"/>
        <w:jc w:val="both"/>
        <w:rPr>
          <w:rFonts w:ascii="Arial" w:hAnsi="Arial" w:cs="Arial"/>
          <w:lang w:val="mn-MN"/>
        </w:rPr>
      </w:pPr>
      <w:r w:rsidRPr="00695B72">
        <w:rPr>
          <w:rFonts w:ascii="Arial" w:hAnsi="Arial" w:cs="Arial"/>
          <w:lang w:val="mn-MN"/>
        </w:rPr>
        <w:lastRenderedPageBreak/>
        <w:t>26</w:t>
      </w:r>
      <w:r w:rsidR="00F3211A" w:rsidRPr="00695B72">
        <w:rPr>
          <w:rFonts w:ascii="Arial" w:hAnsi="Arial" w:cs="Arial"/>
          <w:lang w:val="mn-MN"/>
        </w:rPr>
        <w:t>.1.</w:t>
      </w:r>
      <w:r w:rsidR="0041373B" w:rsidRPr="00695B72">
        <w:rPr>
          <w:rFonts w:ascii="Arial" w:hAnsi="Arial" w:cs="Arial"/>
          <w:lang w:val="mn-MN"/>
        </w:rPr>
        <w:t>3</w:t>
      </w:r>
      <w:r w:rsidR="00E539E3" w:rsidRPr="00695B72">
        <w:rPr>
          <w:rFonts w:ascii="Arial" w:hAnsi="Arial" w:cs="Arial"/>
          <w:lang w:val="mn-MN"/>
        </w:rPr>
        <w:t>.</w:t>
      </w:r>
      <w:r w:rsidR="003C047F" w:rsidRPr="00695B72">
        <w:rPr>
          <w:rFonts w:ascii="Arial" w:hAnsi="Arial" w:cs="Arial"/>
          <w:lang w:val="mn-MN"/>
        </w:rPr>
        <w:t>аж ахуйн нэгж, байгууллага, иргэдээс хандив, тусламж авах журам тогтоох</w:t>
      </w:r>
      <w:r w:rsidR="004B64B8" w:rsidRPr="00695B72">
        <w:rPr>
          <w:rFonts w:ascii="Arial" w:hAnsi="Arial" w:cs="Arial"/>
          <w:lang w:val="mn-MN"/>
        </w:rPr>
        <w:t>, зарцуулалтад хяналт тавих</w:t>
      </w:r>
      <w:r w:rsidR="002E7C28" w:rsidRPr="00695B72">
        <w:rPr>
          <w:rFonts w:ascii="Arial" w:hAnsi="Arial" w:cs="Arial"/>
          <w:lang w:val="mn-MN"/>
        </w:rPr>
        <w:t>;</w:t>
      </w:r>
    </w:p>
    <w:p w14:paraId="55BFC2A7" w14:textId="77777777" w:rsidR="00660710" w:rsidRPr="00695B72" w:rsidRDefault="00660710" w:rsidP="00C54759">
      <w:pPr>
        <w:ind w:firstLine="1440"/>
        <w:jc w:val="both"/>
        <w:rPr>
          <w:rFonts w:ascii="Arial" w:hAnsi="Arial" w:cs="Arial"/>
          <w:lang w:val="mn-MN"/>
        </w:rPr>
      </w:pPr>
    </w:p>
    <w:p w14:paraId="68788444" w14:textId="4664B967" w:rsidR="003C047F" w:rsidRPr="00695B72" w:rsidRDefault="0025396E" w:rsidP="00C54759">
      <w:pPr>
        <w:ind w:firstLine="1440"/>
        <w:jc w:val="both"/>
        <w:rPr>
          <w:rFonts w:ascii="Arial" w:hAnsi="Arial" w:cs="Arial"/>
          <w:lang w:val="mn-MN"/>
        </w:rPr>
      </w:pPr>
      <w:r w:rsidRPr="00695B72">
        <w:rPr>
          <w:rFonts w:ascii="Arial" w:hAnsi="Arial" w:cs="Arial"/>
          <w:lang w:val="mn-MN"/>
        </w:rPr>
        <w:t>26</w:t>
      </w:r>
      <w:r w:rsidR="0041373B" w:rsidRPr="00695B72">
        <w:rPr>
          <w:rFonts w:ascii="Arial" w:hAnsi="Arial" w:cs="Arial"/>
          <w:lang w:val="mn-MN"/>
        </w:rPr>
        <w:t>.1.4</w:t>
      </w:r>
      <w:r w:rsidR="003C047F" w:rsidRPr="00695B72">
        <w:rPr>
          <w:rFonts w:ascii="Arial" w:hAnsi="Arial" w:cs="Arial"/>
          <w:lang w:val="mn-MN"/>
        </w:rPr>
        <w:t xml:space="preserve">.сургалтын төлбөр, </w:t>
      </w:r>
      <w:r w:rsidR="009A4612" w:rsidRPr="00695B72">
        <w:rPr>
          <w:rFonts w:ascii="Arial" w:hAnsi="Arial" w:cs="Arial"/>
          <w:lang w:val="mn-MN"/>
        </w:rPr>
        <w:t xml:space="preserve">оюутны үйлчилгээний зардал, </w:t>
      </w:r>
      <w:r w:rsidR="003C047F" w:rsidRPr="00695B72">
        <w:rPr>
          <w:rFonts w:ascii="Arial" w:hAnsi="Arial" w:cs="Arial"/>
          <w:lang w:val="mn-MN"/>
        </w:rPr>
        <w:t>дотуур байрны үйлчилгээний төлбөрийн</w:t>
      </w:r>
      <w:r w:rsidR="004E6F1F" w:rsidRPr="00695B72">
        <w:rPr>
          <w:rFonts w:ascii="Arial" w:hAnsi="Arial" w:cs="Arial"/>
          <w:lang w:val="mn-MN"/>
        </w:rPr>
        <w:t xml:space="preserve"> </w:t>
      </w:r>
      <w:r w:rsidR="003C047F" w:rsidRPr="00695B72">
        <w:rPr>
          <w:rFonts w:ascii="Arial" w:hAnsi="Arial" w:cs="Arial"/>
          <w:lang w:val="mn-MN"/>
        </w:rPr>
        <w:t>хэмжээг зохих журмын дагуу тогтоох;</w:t>
      </w:r>
      <w:r w:rsidR="00FB11AF" w:rsidRPr="00695B72">
        <w:rPr>
          <w:rFonts w:ascii="Arial" w:hAnsi="Arial" w:cs="Arial"/>
          <w:lang w:val="mn-MN"/>
        </w:rPr>
        <w:t xml:space="preserve"> </w:t>
      </w:r>
    </w:p>
    <w:p w14:paraId="727704AF" w14:textId="77777777" w:rsidR="003C047F" w:rsidRPr="00695B72" w:rsidRDefault="003C047F" w:rsidP="00C54759">
      <w:pPr>
        <w:ind w:firstLine="1440"/>
        <w:jc w:val="both"/>
        <w:rPr>
          <w:rFonts w:ascii="Arial" w:hAnsi="Arial" w:cs="Arial"/>
          <w:lang w:val="mn-MN"/>
        </w:rPr>
      </w:pPr>
    </w:p>
    <w:p w14:paraId="0271F20D" w14:textId="4F987EC0" w:rsidR="003C047F" w:rsidRPr="00695B72" w:rsidRDefault="0025396E" w:rsidP="00C54759">
      <w:pPr>
        <w:ind w:firstLine="1440"/>
        <w:jc w:val="both"/>
        <w:rPr>
          <w:rFonts w:ascii="Arial" w:hAnsi="Arial" w:cs="Arial"/>
          <w:lang w:val="mn-MN"/>
        </w:rPr>
      </w:pPr>
      <w:r w:rsidRPr="00695B72">
        <w:rPr>
          <w:rFonts w:ascii="Arial" w:hAnsi="Arial" w:cs="Arial"/>
          <w:lang w:val="mn-MN"/>
        </w:rPr>
        <w:t>26</w:t>
      </w:r>
      <w:r w:rsidR="00CE5459" w:rsidRPr="00695B72">
        <w:rPr>
          <w:rFonts w:ascii="Arial" w:hAnsi="Arial" w:cs="Arial"/>
          <w:lang w:val="mn-MN"/>
        </w:rPr>
        <w:t>.1.5</w:t>
      </w:r>
      <w:r w:rsidR="003C047F" w:rsidRPr="00695B72">
        <w:rPr>
          <w:rFonts w:ascii="Arial" w:hAnsi="Arial" w:cs="Arial"/>
          <w:lang w:val="mn-MN"/>
        </w:rPr>
        <w:t>.</w:t>
      </w:r>
      <w:r w:rsidR="00876ED0" w:rsidRPr="00695B72">
        <w:rPr>
          <w:rFonts w:ascii="Arial" w:hAnsi="Arial" w:cs="Arial"/>
          <w:lang w:val="mn-MN"/>
        </w:rPr>
        <w:t>дээд боловсролын байгууллагын</w:t>
      </w:r>
      <w:r w:rsidR="00CF1D7C" w:rsidRPr="00695B72">
        <w:rPr>
          <w:rFonts w:ascii="Arial" w:hAnsi="Arial" w:cs="Arial"/>
          <w:lang w:val="mn-MN"/>
        </w:rPr>
        <w:t xml:space="preserve"> </w:t>
      </w:r>
      <w:r w:rsidR="003C047F" w:rsidRPr="00695B72">
        <w:rPr>
          <w:rFonts w:ascii="Arial" w:hAnsi="Arial" w:cs="Arial"/>
          <w:lang w:val="mn-MN"/>
        </w:rPr>
        <w:t>үйл ажиллагааны тайлан хэлэлцэх, үнэлэлт, дүгнэлт өг</w:t>
      </w:r>
      <w:r w:rsidR="00FB11AF" w:rsidRPr="00695B72">
        <w:rPr>
          <w:rFonts w:ascii="Arial" w:hAnsi="Arial" w:cs="Arial"/>
          <w:lang w:val="mn-MN"/>
        </w:rPr>
        <w:t>өх</w:t>
      </w:r>
      <w:r w:rsidR="002E7C28" w:rsidRPr="00695B72">
        <w:rPr>
          <w:rFonts w:ascii="Arial" w:hAnsi="Arial" w:cs="Arial"/>
          <w:lang w:val="mn-MN"/>
        </w:rPr>
        <w:t>;</w:t>
      </w:r>
    </w:p>
    <w:p w14:paraId="3172E22F" w14:textId="77777777" w:rsidR="004E6F1F" w:rsidRPr="00695B72" w:rsidRDefault="004E6F1F" w:rsidP="00C54759">
      <w:pPr>
        <w:ind w:firstLine="1440"/>
        <w:jc w:val="both"/>
        <w:rPr>
          <w:rFonts w:ascii="Arial" w:hAnsi="Arial" w:cs="Arial"/>
          <w:lang w:val="mn-MN"/>
        </w:rPr>
      </w:pPr>
    </w:p>
    <w:p w14:paraId="6D03EC45" w14:textId="3FDEBE06" w:rsidR="004E6F1F" w:rsidRPr="00695B72" w:rsidRDefault="0025396E" w:rsidP="00C54759">
      <w:pPr>
        <w:ind w:firstLine="1440"/>
        <w:jc w:val="both"/>
        <w:rPr>
          <w:rFonts w:ascii="Arial" w:hAnsi="Arial" w:cs="Arial"/>
          <w:lang w:val="mn-MN"/>
        </w:rPr>
      </w:pPr>
      <w:r w:rsidRPr="00695B72">
        <w:rPr>
          <w:rFonts w:ascii="Arial" w:hAnsi="Arial" w:cs="Arial"/>
          <w:lang w:val="mn-MN"/>
        </w:rPr>
        <w:t>26</w:t>
      </w:r>
      <w:r w:rsidR="00CE5459" w:rsidRPr="00695B72">
        <w:rPr>
          <w:rFonts w:ascii="Arial" w:hAnsi="Arial" w:cs="Arial"/>
          <w:lang w:val="mn-MN"/>
        </w:rPr>
        <w:t>.1.6</w:t>
      </w:r>
      <w:r w:rsidR="003C047F" w:rsidRPr="00695B72">
        <w:rPr>
          <w:rFonts w:ascii="Arial" w:hAnsi="Arial" w:cs="Arial"/>
          <w:lang w:val="mn-MN"/>
        </w:rPr>
        <w:t>.</w:t>
      </w:r>
      <w:r w:rsidR="00253365" w:rsidRPr="00695B72">
        <w:rPr>
          <w:rFonts w:ascii="Arial" w:hAnsi="Arial" w:cs="Arial"/>
          <w:lang w:val="mn-MN"/>
        </w:rPr>
        <w:t>у</w:t>
      </w:r>
      <w:r w:rsidR="003C047F" w:rsidRPr="00695B72">
        <w:rPr>
          <w:rFonts w:ascii="Arial" w:hAnsi="Arial" w:cs="Arial"/>
          <w:lang w:val="mn-MN"/>
        </w:rPr>
        <w:t>дирдах зөвлөлийн үйл ажиллагааны жилийн тайлан</w:t>
      </w:r>
      <w:r w:rsidR="0087651D" w:rsidRPr="00695B72">
        <w:rPr>
          <w:rFonts w:ascii="Arial" w:hAnsi="Arial" w:cs="Arial"/>
          <w:lang w:val="mn-MN"/>
        </w:rPr>
        <w:t>, сургуулийн үйл ажиллагааны тайланд хийсэн дүгнэлтийг</w:t>
      </w:r>
      <w:r w:rsidR="003C047F" w:rsidRPr="00695B72">
        <w:rPr>
          <w:rFonts w:ascii="Arial" w:hAnsi="Arial" w:cs="Arial"/>
          <w:lang w:val="mn-MN"/>
        </w:rPr>
        <w:t xml:space="preserve"> үүсгэн байгуулагч</w:t>
      </w:r>
      <w:r w:rsidR="00CF35FA" w:rsidRPr="00695B72">
        <w:rPr>
          <w:rFonts w:ascii="Arial" w:hAnsi="Arial" w:cs="Arial"/>
          <w:lang w:val="mn-MN"/>
        </w:rPr>
        <w:t xml:space="preserve">ид </w:t>
      </w:r>
      <w:r w:rsidR="00FB11AF" w:rsidRPr="00695B72">
        <w:rPr>
          <w:rFonts w:ascii="Arial" w:hAnsi="Arial" w:cs="Arial"/>
          <w:lang w:val="mn-MN"/>
        </w:rPr>
        <w:t>танилцуулах</w:t>
      </w:r>
      <w:r w:rsidR="002574DA" w:rsidRPr="00695B72">
        <w:rPr>
          <w:rFonts w:ascii="Arial" w:hAnsi="Arial" w:cs="Arial"/>
          <w:lang w:val="mn-MN"/>
        </w:rPr>
        <w:t>;</w:t>
      </w:r>
    </w:p>
    <w:p w14:paraId="7A677443" w14:textId="77777777" w:rsidR="004E6F1F" w:rsidRPr="00695B72" w:rsidRDefault="004E6F1F" w:rsidP="00C54759">
      <w:pPr>
        <w:ind w:firstLine="1440"/>
        <w:jc w:val="both"/>
        <w:rPr>
          <w:rFonts w:ascii="Arial" w:hAnsi="Arial" w:cs="Arial"/>
          <w:lang w:val="mn-MN"/>
        </w:rPr>
      </w:pPr>
    </w:p>
    <w:p w14:paraId="656666C8" w14:textId="52C40A5A" w:rsidR="00506363" w:rsidRPr="00695B72" w:rsidRDefault="0025396E" w:rsidP="00C54759">
      <w:pPr>
        <w:ind w:firstLine="1440"/>
        <w:jc w:val="both"/>
        <w:rPr>
          <w:rFonts w:ascii="Arial" w:hAnsi="Arial" w:cs="Arial"/>
          <w:lang w:val="mn-MN"/>
        </w:rPr>
      </w:pPr>
      <w:r w:rsidRPr="00695B72">
        <w:rPr>
          <w:rFonts w:ascii="Arial" w:hAnsi="Arial" w:cs="Arial"/>
          <w:lang w:val="mn-MN"/>
        </w:rPr>
        <w:t>26</w:t>
      </w:r>
      <w:r w:rsidR="00CE5459" w:rsidRPr="00695B72">
        <w:rPr>
          <w:rFonts w:ascii="Arial" w:hAnsi="Arial" w:cs="Arial"/>
          <w:lang w:val="mn-MN"/>
        </w:rPr>
        <w:t>.1.7</w:t>
      </w:r>
      <w:r w:rsidR="004E6F1F" w:rsidRPr="00695B72">
        <w:rPr>
          <w:rFonts w:ascii="Arial" w:hAnsi="Arial" w:cs="Arial"/>
          <w:lang w:val="mn-MN"/>
        </w:rPr>
        <w:t>.н</w:t>
      </w:r>
      <w:r w:rsidR="00151151" w:rsidRPr="00695B72">
        <w:rPr>
          <w:rFonts w:ascii="Arial" w:hAnsi="Arial" w:cs="Arial"/>
          <w:lang w:val="mn-MN"/>
        </w:rPr>
        <w:t>ээлттэй сонгон шалгаруулалтын дүн</w:t>
      </w:r>
      <w:r w:rsidR="004E6F1F" w:rsidRPr="00695B72">
        <w:rPr>
          <w:rFonts w:ascii="Arial" w:hAnsi="Arial" w:cs="Arial"/>
          <w:lang w:val="mn-MN"/>
        </w:rPr>
        <w:t>г</w:t>
      </w:r>
      <w:r w:rsidR="00151151" w:rsidRPr="00695B72">
        <w:rPr>
          <w:rFonts w:ascii="Arial" w:hAnsi="Arial" w:cs="Arial"/>
          <w:lang w:val="mn-MN"/>
        </w:rPr>
        <w:t xml:space="preserve"> үндэслэн</w:t>
      </w:r>
      <w:r w:rsidR="00CF1D7C" w:rsidRPr="00695B72">
        <w:rPr>
          <w:rFonts w:ascii="Arial" w:hAnsi="Arial" w:cs="Arial"/>
          <w:lang w:val="mn-MN"/>
        </w:rPr>
        <w:t xml:space="preserve"> </w:t>
      </w:r>
      <w:r w:rsidR="004B7508" w:rsidRPr="00695B72">
        <w:rPr>
          <w:rFonts w:ascii="Arial" w:hAnsi="Arial" w:cs="Arial"/>
          <w:lang w:val="mn-MN"/>
        </w:rPr>
        <w:t>дээд боловсролын байгууллагын</w:t>
      </w:r>
      <w:r w:rsidR="00CF1D7C" w:rsidRPr="00695B72">
        <w:rPr>
          <w:rFonts w:ascii="Arial" w:hAnsi="Arial" w:cs="Arial"/>
          <w:lang w:val="mn-MN"/>
        </w:rPr>
        <w:t xml:space="preserve"> г</w:t>
      </w:r>
      <w:r w:rsidR="00157814" w:rsidRPr="00695B72">
        <w:rPr>
          <w:rFonts w:ascii="Arial" w:hAnsi="Arial" w:cs="Arial"/>
          <w:lang w:val="mn-MN"/>
        </w:rPr>
        <w:t xml:space="preserve">үйцэтгэх </w:t>
      </w:r>
      <w:r w:rsidR="006F29D9" w:rsidRPr="00695B72">
        <w:rPr>
          <w:rFonts w:ascii="Arial" w:hAnsi="Arial" w:cs="Arial"/>
          <w:lang w:val="mn-MN"/>
        </w:rPr>
        <w:t>удирдлагыг</w:t>
      </w:r>
      <w:r w:rsidR="00CF35FA" w:rsidRPr="00695B72">
        <w:rPr>
          <w:rFonts w:ascii="Arial" w:hAnsi="Arial" w:cs="Arial"/>
          <w:lang w:val="mn-MN"/>
        </w:rPr>
        <w:t xml:space="preserve"> 5 жилийн хугацаагаар </w:t>
      </w:r>
      <w:r w:rsidR="00151151" w:rsidRPr="00695B72">
        <w:rPr>
          <w:rFonts w:ascii="Arial" w:hAnsi="Arial" w:cs="Arial"/>
          <w:lang w:val="mn-MN"/>
        </w:rPr>
        <w:t xml:space="preserve">томилж, </w:t>
      </w:r>
      <w:r w:rsidR="00506363" w:rsidRPr="00695B72">
        <w:rPr>
          <w:rFonts w:ascii="Arial" w:hAnsi="Arial" w:cs="Arial"/>
          <w:lang w:val="mn-MN"/>
        </w:rPr>
        <w:t>гэрээ байгуулах</w:t>
      </w:r>
      <w:r w:rsidR="00E76296" w:rsidRPr="00695B72">
        <w:rPr>
          <w:rFonts w:ascii="Arial" w:hAnsi="Arial" w:cs="Arial"/>
          <w:lang w:val="mn-MN"/>
        </w:rPr>
        <w:t>, хуульд заасан үндэслэлээр чөлөөлөх</w:t>
      </w:r>
      <w:r w:rsidR="00506363" w:rsidRPr="00695B72">
        <w:rPr>
          <w:rFonts w:ascii="Arial" w:hAnsi="Arial" w:cs="Arial"/>
          <w:lang w:val="mn-MN"/>
        </w:rPr>
        <w:t>;</w:t>
      </w:r>
    </w:p>
    <w:p w14:paraId="42A8300D" w14:textId="77777777" w:rsidR="00506363" w:rsidRPr="00695B72" w:rsidRDefault="00506363" w:rsidP="00C54759">
      <w:pPr>
        <w:ind w:firstLine="1440"/>
        <w:jc w:val="both"/>
        <w:rPr>
          <w:rFonts w:ascii="Arial" w:hAnsi="Arial" w:cs="Arial"/>
          <w:lang w:val="mn-MN"/>
        </w:rPr>
      </w:pPr>
    </w:p>
    <w:p w14:paraId="544AD7AB" w14:textId="09D5B0AB" w:rsidR="00B512B4" w:rsidRPr="00695B72" w:rsidRDefault="0025396E" w:rsidP="00C54759">
      <w:pPr>
        <w:ind w:firstLine="1440"/>
        <w:jc w:val="both"/>
        <w:rPr>
          <w:rFonts w:ascii="Arial" w:hAnsi="Arial" w:cs="Arial"/>
          <w:lang w:val="mn-MN"/>
        </w:rPr>
      </w:pPr>
      <w:r w:rsidRPr="00695B72">
        <w:rPr>
          <w:rFonts w:ascii="Arial" w:hAnsi="Arial" w:cs="Arial"/>
          <w:lang w:val="mn-MN"/>
        </w:rPr>
        <w:t>26</w:t>
      </w:r>
      <w:r w:rsidR="00D124A9" w:rsidRPr="00695B72">
        <w:rPr>
          <w:rFonts w:ascii="Arial" w:hAnsi="Arial" w:cs="Arial"/>
          <w:lang w:val="mn-MN"/>
        </w:rPr>
        <w:t>.1.8</w:t>
      </w:r>
      <w:r w:rsidR="00B512B4" w:rsidRPr="00695B72">
        <w:rPr>
          <w:rFonts w:ascii="Arial" w:hAnsi="Arial" w:cs="Arial"/>
          <w:lang w:val="mn-MN"/>
        </w:rPr>
        <w:t>.</w:t>
      </w:r>
      <w:r w:rsidR="005A3AB9" w:rsidRPr="00695B72">
        <w:rPr>
          <w:rFonts w:ascii="Arial" w:hAnsi="Arial" w:cs="Arial"/>
          <w:lang w:val="mn-MN"/>
        </w:rPr>
        <w:t xml:space="preserve">гүйцэтгэх </w:t>
      </w:r>
      <w:r w:rsidR="006F29D9" w:rsidRPr="00695B72">
        <w:rPr>
          <w:rFonts w:ascii="Arial" w:hAnsi="Arial" w:cs="Arial"/>
          <w:lang w:val="mn-MN"/>
        </w:rPr>
        <w:t>удирдлагын</w:t>
      </w:r>
      <w:r w:rsidR="00B512B4" w:rsidRPr="00695B72">
        <w:rPr>
          <w:rFonts w:ascii="Arial" w:hAnsi="Arial" w:cs="Arial"/>
          <w:lang w:val="mn-MN"/>
        </w:rPr>
        <w:t xml:space="preserve"> ажлын үр дүнг үнэлэх, гэрээ дүгнэх журмыг батлах, өөрчлөх;</w:t>
      </w:r>
    </w:p>
    <w:p w14:paraId="3CB0A0A9" w14:textId="60F9D665" w:rsidR="00B512B4" w:rsidRPr="00695B72" w:rsidRDefault="00B512B4" w:rsidP="00C54759">
      <w:pPr>
        <w:ind w:firstLine="1440"/>
        <w:jc w:val="both"/>
        <w:rPr>
          <w:rFonts w:ascii="Arial" w:hAnsi="Arial" w:cs="Arial"/>
          <w:lang w:val="mn-MN"/>
        </w:rPr>
      </w:pPr>
      <w:r w:rsidRPr="00695B72">
        <w:rPr>
          <w:rFonts w:ascii="Arial" w:hAnsi="Arial" w:cs="Arial"/>
          <w:lang w:val="mn-MN"/>
        </w:rPr>
        <w:t xml:space="preserve"> </w:t>
      </w:r>
    </w:p>
    <w:p w14:paraId="1118088F" w14:textId="7612FF7D" w:rsidR="00E91AC6" w:rsidRPr="00695B72" w:rsidRDefault="0025396E" w:rsidP="00C54759">
      <w:pPr>
        <w:ind w:firstLine="1440"/>
        <w:jc w:val="both"/>
        <w:rPr>
          <w:rFonts w:ascii="Arial" w:hAnsi="Arial" w:cs="Arial"/>
          <w:lang w:val="mn-MN"/>
        </w:rPr>
      </w:pPr>
      <w:r w:rsidRPr="00695B72">
        <w:rPr>
          <w:rFonts w:ascii="Arial" w:hAnsi="Arial" w:cs="Arial"/>
          <w:lang w:val="mn-MN"/>
        </w:rPr>
        <w:t>26</w:t>
      </w:r>
      <w:r w:rsidR="00D124A9" w:rsidRPr="00695B72">
        <w:rPr>
          <w:rFonts w:ascii="Arial" w:hAnsi="Arial" w:cs="Arial"/>
          <w:lang w:val="mn-MN"/>
        </w:rPr>
        <w:t>.1.9</w:t>
      </w:r>
      <w:r w:rsidR="00B512B4" w:rsidRPr="00695B72">
        <w:rPr>
          <w:rFonts w:ascii="Arial" w:hAnsi="Arial" w:cs="Arial"/>
          <w:lang w:val="mn-MN"/>
        </w:rPr>
        <w:t>.</w:t>
      </w:r>
      <w:r w:rsidR="005A3AB9" w:rsidRPr="00695B72">
        <w:rPr>
          <w:rFonts w:ascii="Arial" w:hAnsi="Arial" w:cs="Arial"/>
          <w:lang w:val="mn-MN"/>
        </w:rPr>
        <w:t xml:space="preserve">гүйцэтгэх </w:t>
      </w:r>
      <w:r w:rsidR="006F29D9" w:rsidRPr="00695B72">
        <w:rPr>
          <w:rFonts w:ascii="Arial" w:hAnsi="Arial" w:cs="Arial"/>
          <w:lang w:val="mn-MN"/>
        </w:rPr>
        <w:t>удирдлагын</w:t>
      </w:r>
      <w:r w:rsidR="00B512B4" w:rsidRPr="00695B72">
        <w:rPr>
          <w:rFonts w:ascii="Arial" w:hAnsi="Arial" w:cs="Arial"/>
          <w:lang w:val="mn-MN"/>
        </w:rPr>
        <w:t xml:space="preserve"> гэрээг жил бүр дүгнэж, үр дүнд үндэслэн сунгах эсэхийг шийдвэрлэх;</w:t>
      </w:r>
    </w:p>
    <w:p w14:paraId="253B66B5" w14:textId="11B2BD62" w:rsidR="00B512B4" w:rsidRPr="00695B72" w:rsidRDefault="00B512B4" w:rsidP="00C54759">
      <w:pPr>
        <w:ind w:firstLine="1440"/>
        <w:jc w:val="both"/>
        <w:rPr>
          <w:rFonts w:ascii="Arial" w:hAnsi="Arial" w:cs="Arial"/>
          <w:lang w:val="mn-MN"/>
        </w:rPr>
      </w:pPr>
      <w:r w:rsidRPr="00695B72">
        <w:rPr>
          <w:rFonts w:ascii="Arial" w:hAnsi="Arial" w:cs="Arial"/>
          <w:lang w:val="mn-MN"/>
        </w:rPr>
        <w:t xml:space="preserve"> </w:t>
      </w:r>
    </w:p>
    <w:p w14:paraId="39592C95" w14:textId="2813395A" w:rsidR="00F31053" w:rsidRPr="00695B72" w:rsidRDefault="0025396E" w:rsidP="00C54759">
      <w:pPr>
        <w:ind w:firstLine="1440"/>
        <w:jc w:val="both"/>
        <w:rPr>
          <w:rFonts w:ascii="Arial" w:hAnsi="Arial" w:cs="Arial"/>
          <w:lang w:val="mn-MN"/>
        </w:rPr>
      </w:pPr>
      <w:r w:rsidRPr="00695B72">
        <w:rPr>
          <w:rFonts w:ascii="Arial" w:hAnsi="Arial" w:cs="Arial"/>
          <w:lang w:val="mn-MN"/>
        </w:rPr>
        <w:t>26</w:t>
      </w:r>
      <w:r w:rsidR="00E91AC6" w:rsidRPr="00695B72">
        <w:rPr>
          <w:rFonts w:ascii="Arial" w:hAnsi="Arial" w:cs="Arial"/>
          <w:lang w:val="mn-MN"/>
        </w:rPr>
        <w:t>.1.10.гүйцэтгэх удирдлагыг сонгон шалгаруулах журмыг батлах, өөрчлөх;</w:t>
      </w:r>
    </w:p>
    <w:p w14:paraId="548EC0F1" w14:textId="77777777" w:rsidR="00D82DAD" w:rsidRPr="00695B72" w:rsidRDefault="00D82DAD" w:rsidP="00C54759">
      <w:pPr>
        <w:ind w:firstLine="1440"/>
        <w:jc w:val="both"/>
        <w:rPr>
          <w:rFonts w:ascii="Arial" w:hAnsi="Arial" w:cs="Arial"/>
          <w:lang w:val="mn-MN"/>
        </w:rPr>
      </w:pPr>
    </w:p>
    <w:p w14:paraId="3BD4EF17" w14:textId="09AC4F14" w:rsidR="00B512B4" w:rsidRPr="00695B72" w:rsidRDefault="0025396E" w:rsidP="00C54759">
      <w:pPr>
        <w:ind w:firstLine="1440"/>
        <w:jc w:val="both"/>
        <w:rPr>
          <w:rFonts w:ascii="Arial" w:hAnsi="Arial" w:cs="Arial"/>
          <w:lang w:val="mn-MN"/>
        </w:rPr>
      </w:pPr>
      <w:r w:rsidRPr="00695B72">
        <w:rPr>
          <w:rFonts w:ascii="Arial" w:hAnsi="Arial" w:cs="Arial"/>
          <w:lang w:val="mn-MN"/>
        </w:rPr>
        <w:t>26</w:t>
      </w:r>
      <w:r w:rsidR="00813EA4" w:rsidRPr="00695B72">
        <w:rPr>
          <w:rFonts w:ascii="Arial" w:hAnsi="Arial" w:cs="Arial"/>
          <w:lang w:val="mn-MN"/>
        </w:rPr>
        <w:t>.1.11.</w:t>
      </w:r>
      <w:r w:rsidR="00236353" w:rsidRPr="00695B72">
        <w:rPr>
          <w:rFonts w:ascii="Arial" w:hAnsi="Arial" w:cs="Arial"/>
          <w:lang w:val="mn-MN"/>
        </w:rPr>
        <w:t>д</w:t>
      </w:r>
      <w:r w:rsidR="00813EA4" w:rsidRPr="00695B72">
        <w:rPr>
          <w:rFonts w:ascii="Arial" w:hAnsi="Arial" w:cs="Arial"/>
          <w:lang w:val="mn-MN"/>
        </w:rPr>
        <w:t>ээд боловсролын үндэсний зөвлөлөөс гаргасан зөвлөмж, шийдвэрийг хэрэгжүүлэх, үр дүнг тайлагнах;</w:t>
      </w:r>
    </w:p>
    <w:p w14:paraId="59D8DE2A" w14:textId="77777777" w:rsidR="00813EA4" w:rsidRPr="00695B72" w:rsidRDefault="00813EA4" w:rsidP="00C54759">
      <w:pPr>
        <w:ind w:firstLine="1440"/>
        <w:jc w:val="both"/>
        <w:rPr>
          <w:rFonts w:ascii="Arial" w:hAnsi="Arial" w:cs="Arial"/>
          <w:lang w:val="mn-MN"/>
        </w:rPr>
      </w:pPr>
    </w:p>
    <w:p w14:paraId="6B35EA4F" w14:textId="02ACA9CC" w:rsidR="003C047F" w:rsidRPr="00695B72" w:rsidRDefault="0025396E" w:rsidP="00C54759">
      <w:pPr>
        <w:ind w:firstLine="720"/>
        <w:jc w:val="both"/>
        <w:rPr>
          <w:rFonts w:ascii="Arial" w:hAnsi="Arial" w:cs="Arial"/>
          <w:lang w:val="mn-MN"/>
        </w:rPr>
      </w:pPr>
      <w:r w:rsidRPr="00695B72">
        <w:rPr>
          <w:rFonts w:ascii="Arial" w:hAnsi="Arial" w:cs="Arial"/>
          <w:lang w:val="mn-MN"/>
        </w:rPr>
        <w:t>26</w:t>
      </w:r>
      <w:r w:rsidR="003C047F" w:rsidRPr="00695B72">
        <w:rPr>
          <w:rFonts w:ascii="Arial" w:hAnsi="Arial" w:cs="Arial"/>
          <w:lang w:val="mn-MN"/>
        </w:rPr>
        <w:t>.</w:t>
      </w:r>
      <w:r w:rsidR="004E6F1F" w:rsidRPr="00695B72">
        <w:rPr>
          <w:rFonts w:ascii="Arial" w:hAnsi="Arial" w:cs="Arial"/>
          <w:lang w:val="mn-MN"/>
        </w:rPr>
        <w:t>2</w:t>
      </w:r>
      <w:r w:rsidR="003C047F" w:rsidRPr="00695B72">
        <w:rPr>
          <w:rFonts w:ascii="Arial" w:hAnsi="Arial" w:cs="Arial"/>
          <w:lang w:val="mn-MN"/>
        </w:rPr>
        <w:t xml:space="preserve">.Удирдах зөвлөл </w:t>
      </w:r>
      <w:r w:rsidR="008C5660" w:rsidRPr="00695B72">
        <w:rPr>
          <w:rFonts w:ascii="Arial" w:hAnsi="Arial" w:cs="Arial"/>
          <w:lang w:val="mn-MN"/>
        </w:rPr>
        <w:t xml:space="preserve">нь </w:t>
      </w:r>
      <w:r w:rsidR="003C047F" w:rsidRPr="00695B72">
        <w:rPr>
          <w:rFonts w:ascii="Arial" w:hAnsi="Arial" w:cs="Arial"/>
          <w:lang w:val="mn-MN"/>
        </w:rPr>
        <w:t>үйл ажиллагаандаа туслах үүрэг бүхий орон тооны бус ажлын хэсэг байгуулан ажиллуулж болно.</w:t>
      </w:r>
    </w:p>
    <w:p w14:paraId="2881E656" w14:textId="77777777" w:rsidR="00A27E07" w:rsidRPr="00695B72" w:rsidRDefault="00A27E07" w:rsidP="00C54759">
      <w:pPr>
        <w:ind w:firstLine="720"/>
        <w:jc w:val="both"/>
        <w:rPr>
          <w:rFonts w:ascii="Arial" w:hAnsi="Arial" w:cs="Arial"/>
          <w:lang w:val="mn-MN"/>
        </w:rPr>
      </w:pPr>
    </w:p>
    <w:p w14:paraId="73002B78" w14:textId="0DB18237" w:rsidR="009A4612" w:rsidRPr="00695B72" w:rsidRDefault="0025396E" w:rsidP="00C54759">
      <w:pPr>
        <w:ind w:firstLine="720"/>
        <w:jc w:val="both"/>
        <w:rPr>
          <w:rFonts w:ascii="Arial" w:hAnsi="Arial" w:cs="Arial"/>
          <w:lang w:val="mn-MN"/>
        </w:rPr>
      </w:pPr>
      <w:r w:rsidRPr="00695B72">
        <w:rPr>
          <w:rFonts w:ascii="Arial" w:hAnsi="Arial" w:cs="Arial"/>
          <w:lang w:val="mn-MN"/>
        </w:rPr>
        <w:t>26</w:t>
      </w:r>
      <w:r w:rsidR="009A4612" w:rsidRPr="00695B72">
        <w:rPr>
          <w:rFonts w:ascii="Arial" w:hAnsi="Arial" w:cs="Arial"/>
          <w:lang w:val="mn-MN"/>
        </w:rPr>
        <w:t>.3.Удирдах зөвлөл нь дэргэдээ дотоод хяналтын нэгж эсвэл мэргэжилтэнтэй бай</w:t>
      </w:r>
      <w:r w:rsidR="00E26F24" w:rsidRPr="00695B72">
        <w:rPr>
          <w:rFonts w:ascii="Arial" w:hAnsi="Arial" w:cs="Arial"/>
          <w:lang w:val="mn-MN"/>
        </w:rPr>
        <w:t>х ба холбогдох харилцааг Удирдах зөвлөлийн журмаар зохицуулна</w:t>
      </w:r>
      <w:r w:rsidR="009A4612" w:rsidRPr="00695B72">
        <w:rPr>
          <w:rFonts w:ascii="Arial" w:hAnsi="Arial" w:cs="Arial"/>
          <w:lang w:val="mn-MN"/>
        </w:rPr>
        <w:t xml:space="preserve">. </w:t>
      </w:r>
    </w:p>
    <w:p w14:paraId="0583A52D" w14:textId="77777777" w:rsidR="00120745" w:rsidRPr="00695B72" w:rsidRDefault="00120745" w:rsidP="00C54759">
      <w:pPr>
        <w:ind w:firstLine="720"/>
        <w:jc w:val="both"/>
        <w:rPr>
          <w:rFonts w:ascii="Arial" w:hAnsi="Arial" w:cs="Arial"/>
          <w:lang w:val="mn-MN"/>
        </w:rPr>
      </w:pPr>
    </w:p>
    <w:p w14:paraId="2DB6A553" w14:textId="5A37A966" w:rsidR="00120745" w:rsidRPr="00695B72" w:rsidRDefault="0025396E" w:rsidP="00C54759">
      <w:pPr>
        <w:ind w:firstLine="720"/>
        <w:jc w:val="both"/>
        <w:rPr>
          <w:rFonts w:ascii="Arial" w:hAnsi="Arial" w:cs="Arial"/>
          <w:noProof/>
          <w:lang w:val="mn-MN"/>
        </w:rPr>
      </w:pPr>
      <w:r w:rsidRPr="00695B72">
        <w:rPr>
          <w:rFonts w:ascii="Arial" w:hAnsi="Arial" w:cs="Arial"/>
          <w:noProof/>
          <w:lang w:val="mn-MN"/>
        </w:rPr>
        <w:t>26</w:t>
      </w:r>
      <w:r w:rsidR="00120745" w:rsidRPr="00695B72">
        <w:rPr>
          <w:rFonts w:ascii="Arial" w:hAnsi="Arial" w:cs="Arial"/>
          <w:noProof/>
          <w:lang w:val="mn-MN"/>
        </w:rPr>
        <w:t>.</w:t>
      </w:r>
      <w:r w:rsidR="009B098E" w:rsidRPr="00695B72">
        <w:rPr>
          <w:rFonts w:ascii="Arial" w:hAnsi="Arial" w:cs="Arial"/>
          <w:noProof/>
          <w:lang w:val="mn-MN"/>
        </w:rPr>
        <w:t>4</w:t>
      </w:r>
      <w:r w:rsidR="00120745" w:rsidRPr="00695B72">
        <w:rPr>
          <w:rFonts w:ascii="Arial" w:hAnsi="Arial" w:cs="Arial"/>
          <w:noProof/>
          <w:lang w:val="mn-MN"/>
        </w:rPr>
        <w:t xml:space="preserve">.Элсэгчдийн тоог боловсролын асуудал эрхэлсэн төрийн захиргааны төв байгууллагаас тогтоосон шаардлага, дээд боловсролын сургалтын орчны болон холбогдох бусад стандартад нийцүүлэн сургуулийн </w:t>
      </w:r>
      <w:r w:rsidR="00954BDD" w:rsidRPr="00695B72">
        <w:rPr>
          <w:rFonts w:ascii="Arial" w:hAnsi="Arial" w:cs="Arial"/>
          <w:noProof/>
          <w:lang w:val="mn-MN"/>
        </w:rPr>
        <w:t>У</w:t>
      </w:r>
      <w:r w:rsidR="00120745" w:rsidRPr="00695B72">
        <w:rPr>
          <w:rFonts w:ascii="Arial" w:hAnsi="Arial" w:cs="Arial"/>
          <w:noProof/>
          <w:lang w:val="mn-MN"/>
        </w:rPr>
        <w:t>дирдах зөвлөл тогтооно.</w:t>
      </w:r>
    </w:p>
    <w:p w14:paraId="61A1D792" w14:textId="18D7F43A" w:rsidR="005C22BD" w:rsidRPr="00695B72" w:rsidRDefault="005C22BD" w:rsidP="00C54759">
      <w:pPr>
        <w:ind w:firstLine="720"/>
        <w:jc w:val="both"/>
        <w:rPr>
          <w:rFonts w:ascii="Arial" w:hAnsi="Arial" w:cs="Arial"/>
          <w:noProof/>
          <w:lang w:val="mn-MN"/>
        </w:rPr>
      </w:pPr>
    </w:p>
    <w:p w14:paraId="31724AB6" w14:textId="3E7076CE" w:rsidR="00386E9A" w:rsidRPr="00695B72" w:rsidRDefault="0025396E" w:rsidP="00C54759">
      <w:pPr>
        <w:ind w:firstLine="720"/>
        <w:jc w:val="both"/>
        <w:rPr>
          <w:rFonts w:ascii="Arial" w:hAnsi="Arial" w:cs="Arial"/>
          <w:b/>
          <w:bCs/>
          <w:lang w:val="mn-MN"/>
        </w:rPr>
      </w:pPr>
      <w:r w:rsidRPr="00695B72">
        <w:rPr>
          <w:rFonts w:ascii="Arial" w:hAnsi="Arial" w:cs="Arial"/>
          <w:b/>
          <w:bCs/>
          <w:lang w:val="mn-MN"/>
        </w:rPr>
        <w:t>2</w:t>
      </w:r>
      <w:r w:rsidR="00675A75" w:rsidRPr="00695B72">
        <w:rPr>
          <w:rFonts w:ascii="Arial" w:hAnsi="Arial" w:cs="Arial"/>
          <w:b/>
          <w:bCs/>
          <w:lang w:val="mn-MN"/>
        </w:rPr>
        <w:t>7</w:t>
      </w:r>
      <w:r w:rsidR="003C047F" w:rsidRPr="00695B72">
        <w:rPr>
          <w:rFonts w:ascii="Arial" w:hAnsi="Arial" w:cs="Arial"/>
          <w:b/>
          <w:bCs/>
          <w:lang w:val="mn-MN"/>
        </w:rPr>
        <w:t xml:space="preserve"> дугаар зүйл.</w:t>
      </w:r>
      <w:r w:rsidR="00253575" w:rsidRPr="00695B72">
        <w:rPr>
          <w:lang w:val="mn-MN"/>
        </w:rPr>
        <w:t xml:space="preserve"> </w:t>
      </w:r>
      <w:r w:rsidR="00253575" w:rsidRPr="00695B72">
        <w:rPr>
          <w:rFonts w:ascii="Arial" w:hAnsi="Arial" w:cs="Arial"/>
          <w:b/>
          <w:bCs/>
          <w:lang w:val="mn-MN"/>
        </w:rPr>
        <w:t xml:space="preserve">Дээд боловсролын </w:t>
      </w:r>
      <w:r w:rsidR="003C047F" w:rsidRPr="00695B72">
        <w:rPr>
          <w:rFonts w:ascii="Arial" w:hAnsi="Arial" w:cs="Arial"/>
          <w:b/>
          <w:bCs/>
          <w:lang w:val="mn-MN"/>
        </w:rPr>
        <w:t>байгууллагын гүйцэтгэх удирдлага</w:t>
      </w:r>
    </w:p>
    <w:p w14:paraId="47F29836" w14:textId="0527736D" w:rsidR="00B54939" w:rsidRPr="00695B72" w:rsidRDefault="00B54939" w:rsidP="00C54759">
      <w:pPr>
        <w:ind w:firstLine="720"/>
        <w:jc w:val="both"/>
        <w:rPr>
          <w:rFonts w:ascii="Arial" w:hAnsi="Arial" w:cs="Arial"/>
          <w:b/>
          <w:bCs/>
          <w:lang w:val="mn-MN"/>
        </w:rPr>
      </w:pPr>
    </w:p>
    <w:p w14:paraId="63BF0D45" w14:textId="0EE5BAF9" w:rsidR="00B54939" w:rsidRPr="00695B72" w:rsidRDefault="00133113" w:rsidP="00C54759">
      <w:pPr>
        <w:tabs>
          <w:tab w:val="left" w:pos="426"/>
        </w:tabs>
        <w:jc w:val="both"/>
        <w:rPr>
          <w:rFonts w:ascii="Arial" w:hAnsi="Arial" w:cs="Arial"/>
          <w:lang w:val="mn-MN"/>
        </w:rPr>
      </w:pPr>
      <w:r w:rsidRPr="00695B72">
        <w:rPr>
          <w:rFonts w:ascii="Arial" w:hAnsi="Arial" w:cs="Arial"/>
          <w:lang w:val="mn-MN"/>
        </w:rPr>
        <w:tab/>
      </w:r>
      <w:r w:rsidRPr="00695B72">
        <w:rPr>
          <w:rFonts w:ascii="Arial" w:hAnsi="Arial" w:cs="Arial"/>
          <w:lang w:val="mn-MN"/>
        </w:rPr>
        <w:tab/>
      </w:r>
      <w:r w:rsidR="0025396E" w:rsidRPr="00695B72">
        <w:rPr>
          <w:rFonts w:ascii="Arial" w:hAnsi="Arial" w:cs="Arial"/>
          <w:lang w:val="mn-MN"/>
        </w:rPr>
        <w:t>2</w:t>
      </w:r>
      <w:r w:rsidR="00675A75" w:rsidRPr="00695B72">
        <w:rPr>
          <w:rFonts w:ascii="Arial" w:hAnsi="Arial" w:cs="Arial"/>
          <w:lang w:val="mn-MN"/>
        </w:rPr>
        <w:t>7</w:t>
      </w:r>
      <w:r w:rsidR="00B54939" w:rsidRPr="00695B72">
        <w:rPr>
          <w:rFonts w:ascii="Arial" w:hAnsi="Arial" w:cs="Arial"/>
          <w:lang w:val="mn-MN"/>
        </w:rPr>
        <w:t>.1.</w:t>
      </w:r>
      <w:r w:rsidR="007461CF" w:rsidRPr="00695B72">
        <w:rPr>
          <w:rFonts w:ascii="Arial" w:hAnsi="Arial" w:cs="Arial"/>
          <w:lang w:val="mn-MN"/>
        </w:rPr>
        <w:t xml:space="preserve">Дээд боловсролын байгууллагын гүйцэтгэх удирдлагын чиг үүргийг </w:t>
      </w:r>
      <w:r w:rsidR="00803858" w:rsidRPr="00695B72">
        <w:rPr>
          <w:rFonts w:ascii="Arial" w:hAnsi="Arial" w:cs="Arial"/>
          <w:lang w:val="mn-MN"/>
        </w:rPr>
        <w:t xml:space="preserve">дээд сургууль, </w:t>
      </w:r>
      <w:r w:rsidR="00B066A6" w:rsidRPr="00695B72">
        <w:rPr>
          <w:rFonts w:ascii="Arial" w:hAnsi="Arial" w:cs="Arial"/>
          <w:lang w:val="mn-MN" w:bidi="bo-CN"/>
        </w:rPr>
        <w:t xml:space="preserve">коллежийн хувьд </w:t>
      </w:r>
      <w:r w:rsidR="00385F7A" w:rsidRPr="00695B72">
        <w:rPr>
          <w:rFonts w:ascii="Arial" w:hAnsi="Arial" w:cs="Arial"/>
          <w:lang w:val="mn-MN" w:bidi="bo-CN"/>
        </w:rPr>
        <w:t>з</w:t>
      </w:r>
      <w:r w:rsidR="007461CF" w:rsidRPr="00695B72">
        <w:rPr>
          <w:rFonts w:ascii="Arial" w:hAnsi="Arial" w:cs="Arial"/>
          <w:lang w:val="mn-MN" w:bidi="bo-CN"/>
        </w:rPr>
        <w:t>ахирал</w:t>
      </w:r>
      <w:r w:rsidR="00B066A6" w:rsidRPr="00695B72">
        <w:rPr>
          <w:rFonts w:ascii="Arial" w:hAnsi="Arial" w:cs="Arial"/>
          <w:lang w:val="mn-MN" w:bidi="bo-CN"/>
        </w:rPr>
        <w:t xml:space="preserve"> /цаашид </w:t>
      </w:r>
      <w:r w:rsidR="00385F7A" w:rsidRPr="00695B72">
        <w:rPr>
          <w:rFonts w:ascii="Arial" w:hAnsi="Arial" w:cs="Arial"/>
          <w:lang w:val="mn-MN" w:bidi="bo-CN"/>
        </w:rPr>
        <w:t>з</w:t>
      </w:r>
      <w:r w:rsidR="00B066A6" w:rsidRPr="00695B72">
        <w:rPr>
          <w:rFonts w:ascii="Arial" w:hAnsi="Arial" w:cs="Arial"/>
          <w:lang w:val="mn-MN" w:bidi="bo-CN"/>
        </w:rPr>
        <w:t>ахирал гэх/</w:t>
      </w:r>
      <w:r w:rsidR="007461CF" w:rsidRPr="00695B72">
        <w:rPr>
          <w:rFonts w:ascii="Arial" w:hAnsi="Arial" w:cs="Arial"/>
          <w:lang w:val="mn-MN" w:bidi="bo-CN"/>
        </w:rPr>
        <w:t xml:space="preserve">, </w:t>
      </w:r>
      <w:r w:rsidR="00CF4A24" w:rsidRPr="00695B72">
        <w:rPr>
          <w:rFonts w:ascii="Arial" w:hAnsi="Arial" w:cs="Arial"/>
          <w:lang w:val="mn-MN"/>
        </w:rPr>
        <w:t>и</w:t>
      </w:r>
      <w:r w:rsidR="007461CF" w:rsidRPr="00695B72">
        <w:rPr>
          <w:rFonts w:ascii="Arial" w:hAnsi="Arial" w:cs="Arial"/>
          <w:lang w:val="mn-MN"/>
        </w:rPr>
        <w:t>х сургуулийн хувьд</w:t>
      </w:r>
      <w:r w:rsidR="007461CF" w:rsidRPr="00695B72">
        <w:rPr>
          <w:rFonts w:ascii="Arial" w:hAnsi="Arial" w:cs="Arial"/>
          <w:lang w:val="mn-MN" w:bidi="bo-CN"/>
        </w:rPr>
        <w:t xml:space="preserve"> </w:t>
      </w:r>
      <w:r w:rsidR="00385F7A" w:rsidRPr="00695B72">
        <w:rPr>
          <w:rFonts w:ascii="Arial" w:hAnsi="Arial" w:cs="Arial"/>
          <w:lang w:val="mn-MN" w:bidi="bo-CN"/>
        </w:rPr>
        <w:t>р</w:t>
      </w:r>
      <w:r w:rsidR="007461CF" w:rsidRPr="00695B72">
        <w:rPr>
          <w:rFonts w:ascii="Arial" w:hAnsi="Arial" w:cs="Arial"/>
          <w:lang w:val="mn-MN" w:bidi="bo-CN"/>
        </w:rPr>
        <w:t>ектор</w:t>
      </w:r>
      <w:r w:rsidR="00B066A6" w:rsidRPr="00695B72">
        <w:rPr>
          <w:rFonts w:ascii="Arial" w:hAnsi="Arial" w:cs="Arial"/>
          <w:lang w:val="mn-MN" w:bidi="bo-CN"/>
        </w:rPr>
        <w:t xml:space="preserve"> </w:t>
      </w:r>
      <w:r w:rsidR="007461CF" w:rsidRPr="00695B72">
        <w:rPr>
          <w:rFonts w:ascii="Arial" w:hAnsi="Arial" w:cs="Arial"/>
          <w:lang w:val="mn-MN" w:bidi="bo-CN"/>
        </w:rPr>
        <w:t>/</w:t>
      </w:r>
      <w:r w:rsidR="00B066A6" w:rsidRPr="00695B72">
        <w:rPr>
          <w:rFonts w:ascii="Arial" w:hAnsi="Arial" w:cs="Arial"/>
          <w:lang w:val="mn-MN" w:bidi="bo-CN"/>
        </w:rPr>
        <w:t xml:space="preserve">цаашид </w:t>
      </w:r>
      <w:r w:rsidR="00385F7A" w:rsidRPr="00695B72">
        <w:rPr>
          <w:rFonts w:ascii="Arial" w:hAnsi="Arial" w:cs="Arial"/>
          <w:lang w:val="mn-MN" w:bidi="bo-CN"/>
        </w:rPr>
        <w:t>р</w:t>
      </w:r>
      <w:r w:rsidR="00830E67" w:rsidRPr="00695B72">
        <w:rPr>
          <w:rFonts w:ascii="Arial" w:hAnsi="Arial" w:cs="Arial"/>
          <w:lang w:val="mn-MN" w:bidi="bo-CN"/>
        </w:rPr>
        <w:t>ектор</w:t>
      </w:r>
      <w:r w:rsidR="00B066A6" w:rsidRPr="00695B72">
        <w:rPr>
          <w:rFonts w:ascii="Arial" w:hAnsi="Arial" w:cs="Arial"/>
          <w:lang w:val="mn-MN" w:bidi="bo-CN"/>
        </w:rPr>
        <w:t xml:space="preserve"> гэх/</w:t>
      </w:r>
      <w:r w:rsidR="007461CF" w:rsidRPr="00695B72">
        <w:rPr>
          <w:rFonts w:ascii="Arial" w:hAnsi="Arial" w:cs="Arial"/>
          <w:lang w:val="mn-MN" w:bidi="bo-CN"/>
        </w:rPr>
        <w:t xml:space="preserve"> </w:t>
      </w:r>
      <w:r w:rsidR="00B54939" w:rsidRPr="00695B72">
        <w:rPr>
          <w:rFonts w:ascii="Arial" w:hAnsi="Arial" w:cs="Arial"/>
          <w:lang w:val="mn-MN"/>
        </w:rPr>
        <w:t>хэрэгжүүлнэ.</w:t>
      </w:r>
    </w:p>
    <w:p w14:paraId="657E5E85" w14:textId="79A8E11B" w:rsidR="00151151" w:rsidRPr="00695B72" w:rsidRDefault="00151151" w:rsidP="00C54759">
      <w:pPr>
        <w:ind w:firstLine="720"/>
        <w:jc w:val="both"/>
        <w:rPr>
          <w:rFonts w:ascii="Arial" w:hAnsi="Arial" w:cs="Arial"/>
          <w:lang w:val="mn-MN"/>
        </w:rPr>
      </w:pPr>
    </w:p>
    <w:p w14:paraId="3A8379E0" w14:textId="79C9D726" w:rsidR="004332FD" w:rsidRPr="00695B72" w:rsidRDefault="0025396E" w:rsidP="00C54759">
      <w:pPr>
        <w:ind w:firstLine="720"/>
        <w:jc w:val="both"/>
        <w:rPr>
          <w:rFonts w:ascii="Arial" w:hAnsi="Arial" w:cs="Arial"/>
          <w:strike/>
          <w:lang w:val="mn-MN"/>
        </w:rPr>
      </w:pPr>
      <w:r w:rsidRPr="00695B72">
        <w:rPr>
          <w:rFonts w:ascii="Arial" w:hAnsi="Arial" w:cs="Arial"/>
          <w:lang w:val="mn-MN"/>
        </w:rPr>
        <w:t>2</w:t>
      </w:r>
      <w:r w:rsidR="00675A75" w:rsidRPr="00695B72">
        <w:rPr>
          <w:rFonts w:ascii="Arial" w:hAnsi="Arial" w:cs="Arial"/>
          <w:lang w:val="mn-MN"/>
        </w:rPr>
        <w:t>7</w:t>
      </w:r>
      <w:r w:rsidR="002F3295" w:rsidRPr="00695B72">
        <w:rPr>
          <w:rFonts w:ascii="Arial" w:hAnsi="Arial" w:cs="Arial"/>
          <w:lang w:val="mn-MN"/>
        </w:rPr>
        <w:t>.2.</w:t>
      </w:r>
      <w:r w:rsidR="008533D0" w:rsidRPr="00695B72">
        <w:rPr>
          <w:rFonts w:ascii="Arial" w:eastAsia="Arial" w:hAnsi="Arial" w:cs="Arial"/>
          <w:lang w:val="mn-MN"/>
        </w:rPr>
        <w:t>Захирал, ректор нь сургуулийн өдөр тутмын үйл ажиллагааг удирдаж,</w:t>
      </w:r>
      <w:r w:rsidR="002149B1" w:rsidRPr="00695B72">
        <w:rPr>
          <w:rFonts w:ascii="Arial" w:eastAsia="Arial" w:hAnsi="Arial" w:cs="Arial"/>
          <w:lang w:val="mn-MN"/>
        </w:rPr>
        <w:t xml:space="preserve"> </w:t>
      </w:r>
      <w:r w:rsidR="008533D0" w:rsidRPr="00695B72">
        <w:rPr>
          <w:rFonts w:ascii="Arial" w:eastAsia="Arial" w:hAnsi="Arial" w:cs="Arial"/>
          <w:lang w:val="mn-MN"/>
        </w:rPr>
        <w:t>сургуулийн Удирдах зөвлөлд ажлаа тайлагнана.</w:t>
      </w:r>
      <w:r w:rsidR="008533D0" w:rsidRPr="00695B72">
        <w:rPr>
          <w:rFonts w:ascii="Arial" w:eastAsia="Arial" w:hAnsi="Arial" w:cs="Arial"/>
          <w:sz w:val="22"/>
          <w:szCs w:val="22"/>
          <w:lang w:val="mn-MN"/>
        </w:rPr>
        <w:t xml:space="preserve"> </w:t>
      </w:r>
    </w:p>
    <w:p w14:paraId="244F5317" w14:textId="77777777" w:rsidR="004332FD" w:rsidRPr="00695B72" w:rsidRDefault="004332FD" w:rsidP="00C54759">
      <w:pPr>
        <w:ind w:firstLine="720"/>
        <w:jc w:val="both"/>
        <w:rPr>
          <w:rFonts w:ascii="Arial" w:hAnsi="Arial" w:cs="Arial"/>
          <w:lang w:val="mn-MN"/>
        </w:rPr>
      </w:pPr>
    </w:p>
    <w:p w14:paraId="4FAA1DF4" w14:textId="454A4286" w:rsidR="001F4083" w:rsidRPr="00695B72" w:rsidRDefault="0025396E" w:rsidP="00C54759">
      <w:pPr>
        <w:ind w:firstLine="720"/>
        <w:jc w:val="both"/>
        <w:rPr>
          <w:rFonts w:ascii="Arial" w:hAnsi="Arial" w:cs="Arial"/>
          <w:lang w:val="mn-MN"/>
        </w:rPr>
      </w:pPr>
      <w:r w:rsidRPr="00695B72">
        <w:rPr>
          <w:rFonts w:ascii="Arial" w:hAnsi="Arial" w:cs="Arial"/>
          <w:lang w:val="mn-MN"/>
        </w:rPr>
        <w:t>2</w:t>
      </w:r>
      <w:r w:rsidR="00675A75" w:rsidRPr="00695B72">
        <w:rPr>
          <w:rFonts w:ascii="Arial" w:hAnsi="Arial" w:cs="Arial"/>
          <w:lang w:val="mn-MN"/>
        </w:rPr>
        <w:t>7</w:t>
      </w:r>
      <w:r w:rsidR="001F4083" w:rsidRPr="00695B72">
        <w:rPr>
          <w:rFonts w:ascii="Arial" w:hAnsi="Arial" w:cs="Arial"/>
          <w:lang w:val="mn-MN"/>
        </w:rPr>
        <w:t>.3.</w:t>
      </w:r>
      <w:r w:rsidR="00C56547" w:rsidRPr="00695B72">
        <w:rPr>
          <w:rFonts w:ascii="Arial" w:hAnsi="Arial" w:cs="Arial"/>
          <w:lang w:val="mn-MN"/>
        </w:rPr>
        <w:t>Захир</w:t>
      </w:r>
      <w:r w:rsidR="009F7648" w:rsidRPr="00695B72">
        <w:rPr>
          <w:rFonts w:ascii="Arial" w:hAnsi="Arial" w:cs="Arial"/>
          <w:lang w:val="mn-MN"/>
        </w:rPr>
        <w:t xml:space="preserve">ал, </w:t>
      </w:r>
      <w:r w:rsidR="00950038" w:rsidRPr="00695B72">
        <w:rPr>
          <w:rFonts w:ascii="Arial" w:hAnsi="Arial" w:cs="Arial"/>
          <w:lang w:val="mn-MN"/>
        </w:rPr>
        <w:t>р</w:t>
      </w:r>
      <w:r w:rsidR="002F7CA3" w:rsidRPr="00695B72">
        <w:rPr>
          <w:rFonts w:ascii="Arial" w:hAnsi="Arial" w:cs="Arial"/>
          <w:lang w:val="mn-MN"/>
        </w:rPr>
        <w:t>екторыг</w:t>
      </w:r>
      <w:r w:rsidR="00C56547" w:rsidRPr="00695B72">
        <w:rPr>
          <w:rFonts w:ascii="Arial" w:hAnsi="Arial" w:cs="Arial"/>
          <w:lang w:val="mn-MN"/>
        </w:rPr>
        <w:t xml:space="preserve"> гэрээний биелэлт, үр дүнд үндэслэн нэг удаа улираан томилж болно. </w:t>
      </w:r>
    </w:p>
    <w:p w14:paraId="085B7BC8" w14:textId="77777777" w:rsidR="001F4083" w:rsidRPr="00695B72" w:rsidRDefault="001F4083" w:rsidP="00C54759">
      <w:pPr>
        <w:ind w:firstLine="720"/>
        <w:jc w:val="both"/>
        <w:rPr>
          <w:rFonts w:ascii="Arial" w:hAnsi="Arial" w:cs="Arial"/>
          <w:lang w:val="mn-MN"/>
        </w:rPr>
      </w:pPr>
    </w:p>
    <w:p w14:paraId="2F30F38C" w14:textId="501CF761" w:rsidR="00421CF6" w:rsidRPr="00695B72" w:rsidRDefault="0025396E" w:rsidP="00C54759">
      <w:pPr>
        <w:ind w:firstLine="720"/>
        <w:jc w:val="both"/>
        <w:rPr>
          <w:rFonts w:ascii="Arial" w:hAnsi="Arial" w:cs="Arial"/>
          <w:lang w:val="mn-MN"/>
        </w:rPr>
      </w:pPr>
      <w:r w:rsidRPr="00695B72">
        <w:rPr>
          <w:rFonts w:ascii="Arial" w:hAnsi="Arial" w:cs="Arial"/>
          <w:lang w:val="mn-MN"/>
        </w:rPr>
        <w:t>2</w:t>
      </w:r>
      <w:r w:rsidR="00675A75" w:rsidRPr="00695B72">
        <w:rPr>
          <w:rFonts w:ascii="Arial" w:hAnsi="Arial" w:cs="Arial"/>
          <w:lang w:val="mn-MN"/>
        </w:rPr>
        <w:t>7</w:t>
      </w:r>
      <w:r w:rsidR="00C56547" w:rsidRPr="00695B72">
        <w:rPr>
          <w:rFonts w:ascii="Arial" w:hAnsi="Arial" w:cs="Arial"/>
          <w:lang w:val="mn-MN"/>
        </w:rPr>
        <w:t>.4</w:t>
      </w:r>
      <w:r w:rsidR="00342340" w:rsidRPr="00695B72">
        <w:rPr>
          <w:rFonts w:ascii="Arial" w:hAnsi="Arial" w:cs="Arial"/>
          <w:lang w:val="mn-MN"/>
        </w:rPr>
        <w:t>.</w:t>
      </w:r>
      <w:r w:rsidR="00421CF6" w:rsidRPr="00695B72">
        <w:rPr>
          <w:rFonts w:ascii="Arial" w:hAnsi="Arial" w:cs="Arial"/>
          <w:lang w:val="mn-MN"/>
        </w:rPr>
        <w:t xml:space="preserve">Цэрэг, цагдаа, аюулгүй байдлын дээд боловсролын байгууллагын </w:t>
      </w:r>
      <w:r w:rsidR="006F29D9" w:rsidRPr="00695B72">
        <w:rPr>
          <w:rFonts w:ascii="Arial" w:hAnsi="Arial" w:cs="Arial"/>
          <w:lang w:val="mn-MN"/>
        </w:rPr>
        <w:t>гүйцэтгэх удирдлагыг</w:t>
      </w:r>
      <w:r w:rsidR="00421CF6" w:rsidRPr="00695B72">
        <w:rPr>
          <w:rFonts w:ascii="Arial" w:hAnsi="Arial" w:cs="Arial"/>
          <w:lang w:val="mn-MN"/>
        </w:rPr>
        <w:t xml:space="preserve"> хууль зүй, дотоод хэргийн болон батлан хамгаалахын асуудал эрхэлсэн Засгийн газрын гишүүн тус тус томилж, хууль тогтоомжид заасан үндэслэлээр чөлөөлнө.</w:t>
      </w:r>
    </w:p>
    <w:p w14:paraId="5D395F43" w14:textId="77777777" w:rsidR="00421CF6" w:rsidRPr="00695B72" w:rsidRDefault="00421CF6" w:rsidP="00C54759">
      <w:pPr>
        <w:ind w:firstLine="720"/>
        <w:jc w:val="both"/>
        <w:rPr>
          <w:rFonts w:ascii="Arial" w:hAnsi="Arial" w:cs="Arial"/>
          <w:lang w:val="mn-MN"/>
        </w:rPr>
      </w:pPr>
    </w:p>
    <w:p w14:paraId="2B32E684" w14:textId="157D6612" w:rsidR="002C1361" w:rsidRPr="00695B72" w:rsidRDefault="0025396E" w:rsidP="00C54759">
      <w:pPr>
        <w:ind w:firstLine="720"/>
        <w:jc w:val="both"/>
        <w:rPr>
          <w:rFonts w:ascii="Arial" w:hAnsi="Arial" w:cs="Arial"/>
          <w:lang w:val="mn-MN"/>
        </w:rPr>
      </w:pPr>
      <w:r w:rsidRPr="00695B72">
        <w:rPr>
          <w:rFonts w:ascii="Arial" w:hAnsi="Arial" w:cs="Arial"/>
          <w:noProof/>
          <w:lang w:val="mn-MN"/>
        </w:rPr>
        <w:t>2</w:t>
      </w:r>
      <w:r w:rsidR="00675A75" w:rsidRPr="00695B72">
        <w:rPr>
          <w:rFonts w:ascii="Arial" w:hAnsi="Arial" w:cs="Arial"/>
          <w:noProof/>
          <w:lang w:val="mn-MN"/>
        </w:rPr>
        <w:t>7</w:t>
      </w:r>
      <w:r w:rsidR="008D1BAE" w:rsidRPr="00695B72">
        <w:rPr>
          <w:rFonts w:ascii="Arial" w:hAnsi="Arial" w:cs="Arial"/>
          <w:noProof/>
          <w:lang w:val="mn-MN"/>
        </w:rPr>
        <w:t>.5</w:t>
      </w:r>
      <w:r w:rsidR="00342340" w:rsidRPr="00695B72">
        <w:rPr>
          <w:rFonts w:ascii="Arial" w:hAnsi="Arial" w:cs="Arial"/>
          <w:noProof/>
          <w:lang w:val="mn-MN"/>
        </w:rPr>
        <w:t>.</w:t>
      </w:r>
      <w:r w:rsidR="002C1361" w:rsidRPr="00695B72">
        <w:rPr>
          <w:rFonts w:ascii="Arial" w:hAnsi="Arial" w:cs="Arial"/>
          <w:noProof/>
          <w:lang w:val="mn-MN"/>
        </w:rPr>
        <w:t>Энэ хуулийн 2</w:t>
      </w:r>
      <w:r w:rsidR="008D1BAE" w:rsidRPr="00695B72">
        <w:rPr>
          <w:rFonts w:ascii="Arial" w:hAnsi="Arial" w:cs="Arial"/>
          <w:noProof/>
          <w:lang w:val="mn-MN"/>
        </w:rPr>
        <w:t>7.4</w:t>
      </w:r>
      <w:r w:rsidR="002C1361" w:rsidRPr="00695B72">
        <w:rPr>
          <w:rFonts w:ascii="Arial" w:hAnsi="Arial" w:cs="Arial"/>
          <w:noProof/>
          <w:lang w:val="mn-MN"/>
        </w:rPr>
        <w:t>-</w:t>
      </w:r>
      <w:r w:rsidR="0009072B" w:rsidRPr="00695B72">
        <w:rPr>
          <w:rFonts w:ascii="Arial" w:hAnsi="Arial" w:cs="Arial"/>
          <w:noProof/>
          <w:lang w:val="mn-MN"/>
        </w:rPr>
        <w:t>д</w:t>
      </w:r>
      <w:r w:rsidR="00421CF6" w:rsidRPr="00695B72">
        <w:rPr>
          <w:rFonts w:ascii="Arial" w:hAnsi="Arial" w:cs="Arial"/>
          <w:noProof/>
          <w:lang w:val="mn-MN"/>
        </w:rPr>
        <w:t xml:space="preserve"> заас</w:t>
      </w:r>
      <w:r w:rsidR="006F29D9" w:rsidRPr="00695B72">
        <w:rPr>
          <w:rFonts w:ascii="Arial" w:hAnsi="Arial" w:cs="Arial"/>
          <w:noProof/>
          <w:lang w:val="mn-MN"/>
        </w:rPr>
        <w:t>наас бусад гүйцэтгэх удирдлагыг</w:t>
      </w:r>
      <w:r w:rsidR="00241AAF" w:rsidRPr="00695B72">
        <w:rPr>
          <w:rFonts w:ascii="Arial" w:hAnsi="Arial" w:cs="Arial"/>
          <w:lang w:val="mn-MN"/>
        </w:rPr>
        <w:t xml:space="preserve"> </w:t>
      </w:r>
      <w:r w:rsidR="00767C8E" w:rsidRPr="00695B72">
        <w:rPr>
          <w:rFonts w:ascii="Arial" w:hAnsi="Arial" w:cs="Arial"/>
          <w:lang w:val="mn-MN"/>
        </w:rPr>
        <w:t xml:space="preserve">үүрэгт ажлаас </w:t>
      </w:r>
      <w:r w:rsidR="00241AAF" w:rsidRPr="00695B72">
        <w:rPr>
          <w:rFonts w:ascii="Arial" w:hAnsi="Arial" w:cs="Arial"/>
          <w:lang w:val="mn-MN"/>
        </w:rPr>
        <w:t>чөлөөлөх, гэрээг цуцлахтай холбо</w:t>
      </w:r>
      <w:r w:rsidR="00527A01" w:rsidRPr="00695B72">
        <w:rPr>
          <w:rFonts w:ascii="Arial" w:hAnsi="Arial" w:cs="Arial"/>
          <w:lang w:val="mn-MN"/>
        </w:rPr>
        <w:t xml:space="preserve">гдох </w:t>
      </w:r>
      <w:r w:rsidR="00241AAF" w:rsidRPr="00695B72">
        <w:rPr>
          <w:rFonts w:ascii="Arial" w:hAnsi="Arial" w:cs="Arial"/>
          <w:lang w:val="mn-MN"/>
        </w:rPr>
        <w:t xml:space="preserve">харилцааг Хөдөлмөрийн </w:t>
      </w:r>
      <w:r w:rsidR="00767C8E" w:rsidRPr="00695B72">
        <w:rPr>
          <w:rFonts w:ascii="Arial" w:hAnsi="Arial" w:cs="Arial"/>
          <w:lang w:val="mn-MN"/>
        </w:rPr>
        <w:t>тухай болон холбогдох бусад хуулиар</w:t>
      </w:r>
      <w:r w:rsidR="00241AAF" w:rsidRPr="00695B72">
        <w:rPr>
          <w:rFonts w:ascii="Arial" w:hAnsi="Arial" w:cs="Arial"/>
          <w:lang w:val="mn-MN"/>
        </w:rPr>
        <w:t xml:space="preserve"> зохицуулна.</w:t>
      </w:r>
    </w:p>
    <w:p w14:paraId="77B9C4DB" w14:textId="5BE8B835" w:rsidR="0012531F" w:rsidRPr="00695B72" w:rsidRDefault="0012531F" w:rsidP="00C54759">
      <w:pPr>
        <w:ind w:firstLine="720"/>
        <w:jc w:val="both"/>
        <w:rPr>
          <w:rFonts w:ascii="Arial" w:hAnsi="Arial" w:cs="Arial"/>
          <w:lang w:val="mn-MN"/>
        </w:rPr>
      </w:pPr>
    </w:p>
    <w:p w14:paraId="671021E4" w14:textId="3DD7B71E" w:rsidR="0012531F" w:rsidRPr="00695B72" w:rsidRDefault="00AA6034" w:rsidP="00C54759">
      <w:pPr>
        <w:ind w:firstLine="720"/>
        <w:jc w:val="both"/>
        <w:rPr>
          <w:rFonts w:ascii="Arial" w:hAnsi="Arial" w:cs="Arial"/>
          <w:b/>
          <w:bCs/>
          <w:lang w:val="mn-MN"/>
        </w:rPr>
      </w:pPr>
      <w:r w:rsidRPr="00695B72">
        <w:rPr>
          <w:rFonts w:ascii="Arial" w:hAnsi="Arial" w:cs="Arial"/>
          <w:b/>
          <w:bCs/>
          <w:lang w:val="mn-MN"/>
        </w:rPr>
        <w:t>2</w:t>
      </w:r>
      <w:r w:rsidR="00675A75" w:rsidRPr="00695B72">
        <w:rPr>
          <w:rFonts w:ascii="Arial" w:hAnsi="Arial" w:cs="Arial"/>
          <w:b/>
          <w:bCs/>
          <w:lang w:val="mn-MN"/>
        </w:rPr>
        <w:t>8 дугаар</w:t>
      </w:r>
      <w:r w:rsidR="0012531F" w:rsidRPr="00695B72">
        <w:rPr>
          <w:rFonts w:ascii="Arial" w:hAnsi="Arial" w:cs="Arial"/>
          <w:b/>
          <w:bCs/>
          <w:lang w:val="mn-MN"/>
        </w:rPr>
        <w:t xml:space="preserve"> зүйл. Гүйцэтгэх </w:t>
      </w:r>
      <w:r w:rsidR="00210DDE" w:rsidRPr="00695B72">
        <w:rPr>
          <w:rFonts w:ascii="Arial" w:hAnsi="Arial" w:cs="Arial"/>
          <w:b/>
          <w:bCs/>
          <w:lang w:val="mn-MN"/>
        </w:rPr>
        <w:t>удирдлагын</w:t>
      </w:r>
      <w:r w:rsidR="0012531F" w:rsidRPr="00695B72">
        <w:rPr>
          <w:rFonts w:ascii="Arial" w:hAnsi="Arial" w:cs="Arial"/>
          <w:b/>
          <w:bCs/>
          <w:lang w:val="mn-MN"/>
        </w:rPr>
        <w:t xml:space="preserve"> чиг үүрэг</w:t>
      </w:r>
    </w:p>
    <w:p w14:paraId="09EFC078" w14:textId="77777777" w:rsidR="0012531F" w:rsidRPr="00695B72" w:rsidRDefault="0012531F" w:rsidP="00C54759">
      <w:pPr>
        <w:ind w:firstLine="720"/>
        <w:jc w:val="both"/>
        <w:rPr>
          <w:rFonts w:ascii="Arial" w:hAnsi="Arial" w:cs="Arial"/>
          <w:lang w:val="mn-MN"/>
        </w:rPr>
      </w:pPr>
    </w:p>
    <w:p w14:paraId="77E0B285" w14:textId="5E027FB1" w:rsidR="0012531F" w:rsidRPr="00695B72" w:rsidRDefault="005373B5" w:rsidP="00F47C74">
      <w:pPr>
        <w:ind w:firstLine="720"/>
        <w:jc w:val="both"/>
        <w:rPr>
          <w:rFonts w:ascii="Arial" w:hAnsi="Arial" w:cs="Arial"/>
          <w:lang w:val="mn-MN"/>
        </w:rPr>
      </w:pPr>
      <w:r w:rsidRPr="00695B72">
        <w:rPr>
          <w:rFonts w:ascii="Arial" w:hAnsi="Arial" w:cs="Arial"/>
          <w:lang w:val="mn-MN"/>
        </w:rPr>
        <w:t>2</w:t>
      </w:r>
      <w:r w:rsidR="00675A75" w:rsidRPr="00695B72">
        <w:rPr>
          <w:rFonts w:ascii="Arial" w:hAnsi="Arial" w:cs="Arial"/>
          <w:lang w:val="mn-MN"/>
        </w:rPr>
        <w:t>8</w:t>
      </w:r>
      <w:r w:rsidRPr="00695B72">
        <w:rPr>
          <w:rFonts w:ascii="Arial" w:hAnsi="Arial" w:cs="Arial"/>
          <w:lang w:val="mn-MN"/>
        </w:rPr>
        <w:t>.</w:t>
      </w:r>
      <w:r w:rsidR="007461CF" w:rsidRPr="00695B72">
        <w:rPr>
          <w:rFonts w:ascii="Arial" w:hAnsi="Arial" w:cs="Arial"/>
          <w:lang w:val="mn-MN"/>
        </w:rPr>
        <w:t>1</w:t>
      </w:r>
      <w:r w:rsidR="0009072B" w:rsidRPr="00695B72">
        <w:rPr>
          <w:rFonts w:ascii="Arial" w:hAnsi="Arial" w:cs="Arial"/>
          <w:lang w:val="mn-MN"/>
        </w:rPr>
        <w:t>.</w:t>
      </w:r>
      <w:r w:rsidRPr="00695B72">
        <w:rPr>
          <w:rFonts w:ascii="Arial" w:hAnsi="Arial" w:cs="Arial"/>
          <w:lang w:val="mn-MN"/>
        </w:rPr>
        <w:t>Гүйцэтгэх удирдлага нь дараах</w:t>
      </w:r>
      <w:r w:rsidR="0012531F" w:rsidRPr="00695B72">
        <w:rPr>
          <w:rFonts w:ascii="Arial" w:hAnsi="Arial" w:cs="Arial"/>
          <w:lang w:val="mn-MN"/>
        </w:rPr>
        <w:t xml:space="preserve"> чиг үүргийг хэрэгжүүлнэ: </w:t>
      </w:r>
    </w:p>
    <w:p w14:paraId="70A9147F" w14:textId="77777777" w:rsidR="006D42D3" w:rsidRPr="00695B72" w:rsidRDefault="006D42D3" w:rsidP="00C54759">
      <w:pPr>
        <w:tabs>
          <w:tab w:val="left" w:pos="426"/>
        </w:tabs>
        <w:jc w:val="both"/>
        <w:rPr>
          <w:rFonts w:ascii="Arial" w:hAnsi="Arial" w:cs="Arial"/>
          <w:lang w:val="mn-MN" w:bidi="bo-CN"/>
        </w:rPr>
      </w:pPr>
    </w:p>
    <w:p w14:paraId="022D8318" w14:textId="3B30388B" w:rsidR="0012531F" w:rsidRPr="00695B72" w:rsidRDefault="0047371B" w:rsidP="00F47C74">
      <w:pPr>
        <w:ind w:firstLine="1418"/>
        <w:jc w:val="both"/>
        <w:rPr>
          <w:rFonts w:ascii="Arial" w:hAnsi="Arial" w:cs="Arial"/>
          <w:lang w:val="mn-MN"/>
        </w:rPr>
      </w:pPr>
      <w:r w:rsidRPr="00695B72">
        <w:rPr>
          <w:rFonts w:ascii="Arial" w:hAnsi="Arial" w:cs="Arial"/>
          <w:lang w:val="mn-MN"/>
        </w:rPr>
        <w:tab/>
      </w:r>
      <w:r w:rsidR="0012531F" w:rsidRPr="00695B72">
        <w:rPr>
          <w:rFonts w:ascii="Arial" w:hAnsi="Arial" w:cs="Arial"/>
          <w:lang w:val="mn-MN"/>
        </w:rPr>
        <w:t>2</w:t>
      </w:r>
      <w:r w:rsidR="00675A75" w:rsidRPr="00695B72">
        <w:rPr>
          <w:rFonts w:ascii="Arial" w:hAnsi="Arial" w:cs="Arial"/>
          <w:lang w:val="mn-MN"/>
        </w:rPr>
        <w:t>8</w:t>
      </w:r>
      <w:r w:rsidR="0012531F" w:rsidRPr="00695B72">
        <w:rPr>
          <w:rFonts w:ascii="Arial" w:hAnsi="Arial" w:cs="Arial"/>
          <w:lang w:val="mn-MN"/>
        </w:rPr>
        <w:t>.</w:t>
      </w:r>
      <w:r w:rsidR="007461CF" w:rsidRPr="00695B72">
        <w:rPr>
          <w:rFonts w:ascii="Arial" w:hAnsi="Arial" w:cs="Arial"/>
          <w:lang w:val="mn-MN"/>
        </w:rPr>
        <w:t>1</w:t>
      </w:r>
      <w:r w:rsidR="0012531F" w:rsidRPr="00695B72">
        <w:rPr>
          <w:rFonts w:ascii="Arial" w:hAnsi="Arial" w:cs="Arial"/>
          <w:lang w:val="mn-MN"/>
        </w:rPr>
        <w:t>.1</w:t>
      </w:r>
      <w:r w:rsidRPr="00695B72">
        <w:rPr>
          <w:rFonts w:ascii="Arial" w:hAnsi="Arial" w:cs="Arial"/>
          <w:lang w:val="mn-MN"/>
        </w:rPr>
        <w:t>.</w:t>
      </w:r>
      <w:r w:rsidR="0012531F" w:rsidRPr="00695B72">
        <w:rPr>
          <w:rFonts w:ascii="Arial" w:hAnsi="Arial" w:cs="Arial"/>
          <w:lang w:val="mn-MN"/>
        </w:rPr>
        <w:t>дээд боловсролын байгууллагыг улсын хөгжлийн бодлоготой уялдуулан хөгжүүлэх стратеги төлөвлөгөө, чиглэл, хөтөлбөрийг санаачлан Удирдах зөвлөлөөр батлуулж, хэрэгжилтийг хангах;</w:t>
      </w:r>
    </w:p>
    <w:p w14:paraId="5D01DEC7" w14:textId="77777777" w:rsidR="006D42D3" w:rsidRPr="00695B72" w:rsidRDefault="006D42D3" w:rsidP="00F47C74">
      <w:pPr>
        <w:ind w:firstLine="1418"/>
        <w:jc w:val="both"/>
        <w:rPr>
          <w:rFonts w:ascii="Arial" w:hAnsi="Arial" w:cs="Arial"/>
          <w:lang w:val="mn-MN"/>
        </w:rPr>
      </w:pPr>
    </w:p>
    <w:p w14:paraId="270ADD0D" w14:textId="4CC04C8E" w:rsidR="0012531F" w:rsidRPr="00695B72" w:rsidRDefault="0047371B" w:rsidP="00F47C74">
      <w:pPr>
        <w:ind w:firstLine="1418"/>
        <w:jc w:val="both"/>
        <w:rPr>
          <w:rFonts w:ascii="Arial" w:hAnsi="Arial" w:cs="Arial"/>
          <w:lang w:val="mn-MN"/>
        </w:rPr>
      </w:pPr>
      <w:r w:rsidRPr="00695B72">
        <w:rPr>
          <w:rFonts w:ascii="Arial" w:hAnsi="Arial" w:cs="Arial"/>
          <w:lang w:val="mn-MN"/>
        </w:rPr>
        <w:tab/>
      </w:r>
      <w:r w:rsidR="0012531F" w:rsidRPr="00695B72">
        <w:rPr>
          <w:rFonts w:ascii="Arial" w:hAnsi="Arial" w:cs="Arial"/>
          <w:lang w:val="mn-MN"/>
        </w:rPr>
        <w:t>2</w:t>
      </w:r>
      <w:r w:rsidR="00675A75" w:rsidRPr="00695B72">
        <w:rPr>
          <w:rFonts w:ascii="Arial" w:hAnsi="Arial" w:cs="Arial"/>
          <w:lang w:val="mn-MN"/>
        </w:rPr>
        <w:t>8</w:t>
      </w:r>
      <w:r w:rsidR="0012531F" w:rsidRPr="00695B72">
        <w:rPr>
          <w:rFonts w:ascii="Arial" w:hAnsi="Arial" w:cs="Arial"/>
          <w:lang w:val="mn-MN"/>
        </w:rPr>
        <w:t>.</w:t>
      </w:r>
      <w:r w:rsidR="007461CF" w:rsidRPr="00695B72">
        <w:rPr>
          <w:rFonts w:ascii="Arial" w:hAnsi="Arial" w:cs="Arial"/>
          <w:lang w:val="mn-MN"/>
        </w:rPr>
        <w:t>1</w:t>
      </w:r>
      <w:r w:rsidR="0012531F" w:rsidRPr="00695B72">
        <w:rPr>
          <w:rFonts w:ascii="Arial" w:hAnsi="Arial" w:cs="Arial"/>
          <w:lang w:val="mn-MN"/>
        </w:rPr>
        <w:t>.2</w:t>
      </w:r>
      <w:r w:rsidRPr="00695B72">
        <w:rPr>
          <w:rFonts w:ascii="Arial" w:hAnsi="Arial" w:cs="Arial"/>
          <w:lang w:val="mn-MN"/>
        </w:rPr>
        <w:t>.</w:t>
      </w:r>
      <w:r w:rsidR="0012531F" w:rsidRPr="00695B72">
        <w:rPr>
          <w:rFonts w:ascii="Arial" w:hAnsi="Arial" w:cs="Arial"/>
          <w:lang w:val="mn-MN"/>
        </w:rPr>
        <w:t>гадаад, дотоод хамтын ажиллагаа, түншлэлийг хөгжүүлэх, хамтарсан сургалт, хөтөлбөр, эрдэм шинжилгээ, судалгааны төсөл хэрэгжүүлэх асуудлаар гэрээ, хэлэлцээр байгуулах</w:t>
      </w:r>
      <w:r w:rsidR="006D42D3" w:rsidRPr="00695B72">
        <w:rPr>
          <w:rFonts w:ascii="Arial" w:hAnsi="Arial" w:cs="Arial"/>
          <w:lang w:val="mn-MN"/>
        </w:rPr>
        <w:t>, хэрэгжилтийг хангах</w:t>
      </w:r>
      <w:r w:rsidR="0012531F" w:rsidRPr="00695B72">
        <w:rPr>
          <w:rFonts w:ascii="Arial" w:hAnsi="Arial" w:cs="Arial"/>
          <w:lang w:val="mn-MN"/>
        </w:rPr>
        <w:t>;</w:t>
      </w:r>
    </w:p>
    <w:p w14:paraId="57521BA2" w14:textId="77777777" w:rsidR="006D42D3" w:rsidRPr="00695B72" w:rsidRDefault="006D42D3" w:rsidP="00F47C74">
      <w:pPr>
        <w:ind w:firstLine="1418"/>
        <w:jc w:val="both"/>
        <w:rPr>
          <w:rFonts w:ascii="Arial" w:hAnsi="Arial" w:cs="Arial"/>
          <w:lang w:val="mn-MN"/>
        </w:rPr>
      </w:pPr>
    </w:p>
    <w:p w14:paraId="66CF1171" w14:textId="79D3A9FC" w:rsidR="0012531F" w:rsidRPr="00695B72" w:rsidRDefault="0047371B" w:rsidP="00F47C74">
      <w:pPr>
        <w:ind w:firstLine="1418"/>
        <w:jc w:val="both"/>
        <w:rPr>
          <w:rFonts w:ascii="Arial" w:hAnsi="Arial" w:cs="Arial"/>
          <w:lang w:val="mn-MN"/>
        </w:rPr>
      </w:pPr>
      <w:r w:rsidRPr="00695B72">
        <w:rPr>
          <w:rFonts w:ascii="Arial" w:hAnsi="Arial" w:cs="Arial"/>
          <w:lang w:val="mn-MN"/>
        </w:rPr>
        <w:tab/>
      </w:r>
      <w:r w:rsidR="0012531F" w:rsidRPr="00695B72">
        <w:rPr>
          <w:rFonts w:ascii="Arial" w:hAnsi="Arial" w:cs="Arial"/>
          <w:lang w:val="mn-MN"/>
        </w:rPr>
        <w:t>2</w:t>
      </w:r>
      <w:r w:rsidR="00675A75" w:rsidRPr="00695B72">
        <w:rPr>
          <w:rFonts w:ascii="Arial" w:hAnsi="Arial" w:cs="Arial"/>
          <w:lang w:val="mn-MN"/>
        </w:rPr>
        <w:t>8</w:t>
      </w:r>
      <w:r w:rsidR="0012531F" w:rsidRPr="00695B72">
        <w:rPr>
          <w:rFonts w:ascii="Arial" w:hAnsi="Arial" w:cs="Arial"/>
          <w:lang w:val="mn-MN"/>
        </w:rPr>
        <w:t>.</w:t>
      </w:r>
      <w:r w:rsidR="007461CF" w:rsidRPr="00695B72">
        <w:rPr>
          <w:rFonts w:ascii="Arial" w:hAnsi="Arial" w:cs="Arial"/>
          <w:lang w:val="mn-MN"/>
        </w:rPr>
        <w:t>1</w:t>
      </w:r>
      <w:r w:rsidR="0012531F" w:rsidRPr="00695B72">
        <w:rPr>
          <w:rFonts w:ascii="Arial" w:hAnsi="Arial" w:cs="Arial"/>
          <w:lang w:val="mn-MN"/>
        </w:rPr>
        <w:t>.3.байгууллагын стратеги төлөвлөгөөний гүйцэтгэлийн шалгуур үзүүлэлт, зорилтот түвшний хэрэгжилтийн чанар</w:t>
      </w:r>
      <w:r w:rsidR="006D42D3" w:rsidRPr="00695B72">
        <w:rPr>
          <w:rFonts w:ascii="Arial" w:hAnsi="Arial" w:cs="Arial"/>
          <w:lang w:val="mn-MN"/>
        </w:rPr>
        <w:t xml:space="preserve">, </w:t>
      </w:r>
      <w:r w:rsidR="0012531F" w:rsidRPr="00695B72">
        <w:rPr>
          <w:rFonts w:ascii="Arial" w:hAnsi="Arial" w:cs="Arial"/>
          <w:lang w:val="mn-MN"/>
        </w:rPr>
        <w:t>үр дүнг бүрэн хариуцах;</w:t>
      </w:r>
    </w:p>
    <w:p w14:paraId="20E723D9" w14:textId="77777777" w:rsidR="006D42D3" w:rsidRPr="00695B72" w:rsidRDefault="006D42D3" w:rsidP="00F47C74">
      <w:pPr>
        <w:ind w:firstLine="1418"/>
        <w:jc w:val="both"/>
        <w:rPr>
          <w:rFonts w:ascii="Arial" w:hAnsi="Arial" w:cs="Arial"/>
          <w:lang w:val="mn-MN"/>
        </w:rPr>
      </w:pPr>
    </w:p>
    <w:p w14:paraId="30DD051A" w14:textId="089AD2D4" w:rsidR="0012531F" w:rsidRPr="00695B72" w:rsidRDefault="0047371B" w:rsidP="00F47C74">
      <w:pPr>
        <w:ind w:firstLine="1418"/>
        <w:jc w:val="both"/>
        <w:rPr>
          <w:rFonts w:ascii="Arial" w:hAnsi="Arial" w:cs="Arial"/>
          <w:lang w:val="mn-MN"/>
        </w:rPr>
      </w:pPr>
      <w:r w:rsidRPr="00695B72">
        <w:rPr>
          <w:rFonts w:ascii="Arial" w:hAnsi="Arial" w:cs="Arial"/>
          <w:lang w:val="mn-MN"/>
        </w:rPr>
        <w:tab/>
      </w:r>
      <w:r w:rsidR="0012531F" w:rsidRPr="00695B72">
        <w:rPr>
          <w:rFonts w:ascii="Arial" w:hAnsi="Arial" w:cs="Arial"/>
          <w:lang w:val="mn-MN"/>
        </w:rPr>
        <w:t>2</w:t>
      </w:r>
      <w:r w:rsidR="00675A75" w:rsidRPr="00695B72">
        <w:rPr>
          <w:rFonts w:ascii="Arial" w:hAnsi="Arial" w:cs="Arial"/>
          <w:lang w:val="mn-MN"/>
        </w:rPr>
        <w:t>8</w:t>
      </w:r>
      <w:r w:rsidR="0012531F" w:rsidRPr="00695B72">
        <w:rPr>
          <w:rFonts w:ascii="Arial" w:hAnsi="Arial" w:cs="Arial"/>
          <w:lang w:val="mn-MN"/>
        </w:rPr>
        <w:t>.</w:t>
      </w:r>
      <w:r w:rsidR="007461CF" w:rsidRPr="00695B72">
        <w:rPr>
          <w:rFonts w:ascii="Arial" w:hAnsi="Arial" w:cs="Arial"/>
          <w:lang w:val="mn-MN"/>
        </w:rPr>
        <w:t>1</w:t>
      </w:r>
      <w:r w:rsidR="0012531F" w:rsidRPr="00695B72">
        <w:rPr>
          <w:rFonts w:ascii="Arial" w:hAnsi="Arial" w:cs="Arial"/>
          <w:lang w:val="mn-MN"/>
        </w:rPr>
        <w:t>.4.санхүүжилт, хөрөнгө оруулалтын эх үүсвэрийг бүрдүүлж, санхүү, төсвийг үр дүнтэй төлөвлөж зарцуулах;</w:t>
      </w:r>
    </w:p>
    <w:p w14:paraId="57E0909F" w14:textId="77777777" w:rsidR="006D42D3" w:rsidRPr="00695B72" w:rsidRDefault="006D42D3" w:rsidP="00F47C74">
      <w:pPr>
        <w:ind w:firstLine="1418"/>
        <w:jc w:val="both"/>
        <w:rPr>
          <w:rFonts w:ascii="Arial" w:hAnsi="Arial" w:cs="Arial"/>
          <w:lang w:val="mn-MN"/>
        </w:rPr>
      </w:pPr>
    </w:p>
    <w:p w14:paraId="2A198340" w14:textId="5740E669" w:rsidR="0012531F" w:rsidRPr="00695B72" w:rsidRDefault="0047371B" w:rsidP="00F47C74">
      <w:pPr>
        <w:ind w:firstLine="1418"/>
        <w:jc w:val="both"/>
        <w:rPr>
          <w:rFonts w:ascii="Arial" w:hAnsi="Arial" w:cs="Arial"/>
          <w:lang w:val="mn-MN"/>
        </w:rPr>
      </w:pPr>
      <w:r w:rsidRPr="00695B72">
        <w:rPr>
          <w:rFonts w:ascii="Arial" w:hAnsi="Arial" w:cs="Arial"/>
          <w:lang w:val="mn-MN"/>
        </w:rPr>
        <w:tab/>
      </w:r>
      <w:r w:rsidR="0012531F" w:rsidRPr="00695B72">
        <w:rPr>
          <w:rFonts w:ascii="Arial" w:hAnsi="Arial" w:cs="Arial"/>
          <w:lang w:val="mn-MN"/>
        </w:rPr>
        <w:t>2</w:t>
      </w:r>
      <w:r w:rsidR="00675A75" w:rsidRPr="00695B72">
        <w:rPr>
          <w:rFonts w:ascii="Arial" w:hAnsi="Arial" w:cs="Arial"/>
          <w:lang w:val="mn-MN"/>
        </w:rPr>
        <w:t>8</w:t>
      </w:r>
      <w:r w:rsidR="0012531F" w:rsidRPr="00695B72">
        <w:rPr>
          <w:rFonts w:ascii="Arial" w:hAnsi="Arial" w:cs="Arial"/>
          <w:lang w:val="mn-MN"/>
        </w:rPr>
        <w:t>.</w:t>
      </w:r>
      <w:r w:rsidR="007461CF" w:rsidRPr="00695B72">
        <w:rPr>
          <w:rFonts w:ascii="Arial" w:hAnsi="Arial" w:cs="Arial"/>
          <w:lang w:val="mn-MN"/>
        </w:rPr>
        <w:t>1</w:t>
      </w:r>
      <w:r w:rsidR="0012531F" w:rsidRPr="00695B72">
        <w:rPr>
          <w:rFonts w:ascii="Arial" w:hAnsi="Arial" w:cs="Arial"/>
          <w:lang w:val="mn-MN"/>
        </w:rPr>
        <w:t xml:space="preserve">.5.сургуулийн хөгжлийг дэмжихэд үр нөлөөтэй, хөгжихүйн болон </w:t>
      </w:r>
      <w:r w:rsidR="001256A0" w:rsidRPr="00695B72">
        <w:rPr>
          <w:rFonts w:ascii="Arial" w:hAnsi="Arial" w:cs="Arial"/>
          <w:lang w:val="mn-MN"/>
        </w:rPr>
        <w:t>чадахуйн</w:t>
      </w:r>
      <w:r w:rsidR="005D1585" w:rsidRPr="00695B72">
        <w:rPr>
          <w:rFonts w:ascii="Arial" w:hAnsi="Arial" w:cs="Arial"/>
          <w:lang w:val="mn-MN"/>
        </w:rPr>
        <w:t xml:space="preserve"> /</w:t>
      </w:r>
      <w:proofErr w:type="spellStart"/>
      <w:r w:rsidR="0012531F" w:rsidRPr="00695B72">
        <w:rPr>
          <w:rFonts w:ascii="Arial" w:hAnsi="Arial" w:cs="Arial"/>
          <w:lang w:val="mn-MN"/>
        </w:rPr>
        <w:t>мерит</w:t>
      </w:r>
      <w:proofErr w:type="spellEnd"/>
      <w:r w:rsidR="005D1585" w:rsidRPr="00695B72">
        <w:rPr>
          <w:rFonts w:ascii="Arial" w:hAnsi="Arial" w:cs="Arial"/>
          <w:lang w:val="mn-MN"/>
        </w:rPr>
        <w:t>/</w:t>
      </w:r>
      <w:r w:rsidR="0012531F" w:rsidRPr="00695B72">
        <w:rPr>
          <w:rFonts w:ascii="Arial" w:hAnsi="Arial" w:cs="Arial"/>
          <w:lang w:val="mn-MN"/>
        </w:rPr>
        <w:t xml:space="preserve"> зарчмыг хангасан засаглал, менежментийг тогтолцоог бүрдүүлж, хэрэгжүүлэх;</w:t>
      </w:r>
    </w:p>
    <w:p w14:paraId="60E7437A" w14:textId="77777777" w:rsidR="006D42D3" w:rsidRPr="00695B72" w:rsidRDefault="006D42D3" w:rsidP="00F47C74">
      <w:pPr>
        <w:ind w:firstLine="1418"/>
        <w:jc w:val="both"/>
        <w:rPr>
          <w:rFonts w:ascii="Arial" w:hAnsi="Arial" w:cs="Arial"/>
          <w:lang w:val="mn-MN"/>
        </w:rPr>
      </w:pPr>
    </w:p>
    <w:p w14:paraId="2FCCE8B2" w14:textId="095E22F5" w:rsidR="0012531F" w:rsidRPr="00695B72" w:rsidRDefault="0047371B" w:rsidP="00F47C74">
      <w:pPr>
        <w:ind w:firstLine="1418"/>
        <w:jc w:val="both"/>
        <w:rPr>
          <w:rFonts w:ascii="Arial" w:hAnsi="Arial" w:cs="Arial"/>
          <w:lang w:val="mn-MN"/>
        </w:rPr>
      </w:pPr>
      <w:r w:rsidRPr="00695B72">
        <w:rPr>
          <w:rFonts w:ascii="Arial" w:hAnsi="Arial" w:cs="Arial"/>
          <w:lang w:val="mn-MN"/>
        </w:rPr>
        <w:tab/>
      </w:r>
      <w:r w:rsidR="0012531F" w:rsidRPr="00695B72">
        <w:rPr>
          <w:rFonts w:ascii="Arial" w:hAnsi="Arial" w:cs="Arial"/>
          <w:lang w:val="mn-MN"/>
        </w:rPr>
        <w:t>2</w:t>
      </w:r>
      <w:r w:rsidR="00675A75" w:rsidRPr="00695B72">
        <w:rPr>
          <w:rFonts w:ascii="Arial" w:hAnsi="Arial" w:cs="Arial"/>
          <w:lang w:val="mn-MN"/>
        </w:rPr>
        <w:t>8</w:t>
      </w:r>
      <w:r w:rsidR="0012531F" w:rsidRPr="00695B72">
        <w:rPr>
          <w:rFonts w:ascii="Arial" w:hAnsi="Arial" w:cs="Arial"/>
          <w:lang w:val="mn-MN"/>
        </w:rPr>
        <w:t>.</w:t>
      </w:r>
      <w:r w:rsidR="007461CF" w:rsidRPr="00695B72">
        <w:rPr>
          <w:rFonts w:ascii="Arial" w:hAnsi="Arial" w:cs="Arial"/>
          <w:lang w:val="mn-MN"/>
        </w:rPr>
        <w:t>1</w:t>
      </w:r>
      <w:r w:rsidR="0012531F" w:rsidRPr="00695B72">
        <w:rPr>
          <w:rFonts w:ascii="Arial" w:hAnsi="Arial" w:cs="Arial"/>
          <w:lang w:val="mn-MN"/>
        </w:rPr>
        <w:t xml:space="preserve">.6.хүний нөөцийг чадавхжуулах, өндөр мэдлэг ур чадвартай мэргэжилтнийг татан ажиллуулах </w:t>
      </w:r>
      <w:r w:rsidR="002F7CA3" w:rsidRPr="00695B72">
        <w:rPr>
          <w:rFonts w:ascii="Arial" w:hAnsi="Arial" w:cs="Arial"/>
          <w:lang w:val="mn-MN"/>
        </w:rPr>
        <w:t>нөхцөлийг</w:t>
      </w:r>
      <w:r w:rsidR="0012531F" w:rsidRPr="00695B72">
        <w:rPr>
          <w:rFonts w:ascii="Arial" w:hAnsi="Arial" w:cs="Arial"/>
          <w:lang w:val="mn-MN"/>
        </w:rPr>
        <w:t xml:space="preserve"> бүрдүүлсэн хүний нөөцийн бодлогыг үр дүнтэй хэрэгжүүлж, ажиллагчдын нийгмийн баталгааг хангах; </w:t>
      </w:r>
    </w:p>
    <w:p w14:paraId="17B93719" w14:textId="77777777" w:rsidR="006D42D3" w:rsidRPr="00695B72" w:rsidRDefault="006D42D3" w:rsidP="00F47C74">
      <w:pPr>
        <w:ind w:firstLine="1418"/>
        <w:jc w:val="both"/>
        <w:rPr>
          <w:rFonts w:ascii="Arial" w:hAnsi="Arial" w:cs="Arial"/>
          <w:lang w:val="mn-MN"/>
        </w:rPr>
      </w:pPr>
    </w:p>
    <w:p w14:paraId="0DDDD251" w14:textId="0C4CB7C7" w:rsidR="006D42D3" w:rsidRPr="00695B72" w:rsidRDefault="0047371B" w:rsidP="00F47C74">
      <w:pPr>
        <w:ind w:firstLine="1418"/>
        <w:jc w:val="both"/>
        <w:rPr>
          <w:rFonts w:ascii="Arial" w:hAnsi="Arial" w:cs="Arial"/>
          <w:lang w:val="mn-MN"/>
        </w:rPr>
      </w:pPr>
      <w:r w:rsidRPr="00695B72">
        <w:rPr>
          <w:rFonts w:ascii="Arial" w:hAnsi="Arial" w:cs="Arial"/>
          <w:lang w:val="mn-MN"/>
        </w:rPr>
        <w:tab/>
      </w:r>
      <w:r w:rsidR="006D42D3" w:rsidRPr="00695B72">
        <w:rPr>
          <w:rFonts w:ascii="Arial" w:hAnsi="Arial" w:cs="Arial"/>
          <w:lang w:val="mn-MN"/>
        </w:rPr>
        <w:t>2</w:t>
      </w:r>
      <w:r w:rsidR="00675A75" w:rsidRPr="00695B72">
        <w:rPr>
          <w:rFonts w:ascii="Arial" w:hAnsi="Arial" w:cs="Arial"/>
          <w:lang w:val="mn-MN"/>
        </w:rPr>
        <w:t>8</w:t>
      </w:r>
      <w:r w:rsidR="006D42D3" w:rsidRPr="00695B72">
        <w:rPr>
          <w:rFonts w:ascii="Arial" w:hAnsi="Arial" w:cs="Arial"/>
          <w:lang w:val="mn-MN"/>
        </w:rPr>
        <w:t>.</w:t>
      </w:r>
      <w:r w:rsidR="007461CF" w:rsidRPr="00695B72">
        <w:rPr>
          <w:rFonts w:ascii="Arial" w:hAnsi="Arial" w:cs="Arial"/>
          <w:lang w:val="mn-MN"/>
        </w:rPr>
        <w:t>1</w:t>
      </w:r>
      <w:r w:rsidR="006D42D3" w:rsidRPr="00695B72">
        <w:rPr>
          <w:rFonts w:ascii="Arial" w:hAnsi="Arial" w:cs="Arial"/>
          <w:lang w:val="mn-MN"/>
        </w:rPr>
        <w:t>.7.дээд боловсролын байгууллагын чанарын удирдлагын үйл ажиллагааг хэрэгжүүлэх;</w:t>
      </w:r>
    </w:p>
    <w:p w14:paraId="4725A087" w14:textId="77777777" w:rsidR="006D42D3" w:rsidRPr="00695B72" w:rsidRDefault="006D42D3" w:rsidP="00F47C74">
      <w:pPr>
        <w:ind w:firstLine="1418"/>
        <w:jc w:val="both"/>
        <w:rPr>
          <w:rFonts w:ascii="Arial" w:hAnsi="Arial" w:cs="Arial"/>
          <w:lang w:val="mn-MN"/>
        </w:rPr>
      </w:pPr>
    </w:p>
    <w:p w14:paraId="6307C237" w14:textId="4A7F04CF" w:rsidR="0012531F" w:rsidRPr="00695B72" w:rsidRDefault="0047371B" w:rsidP="00F47C74">
      <w:pPr>
        <w:ind w:firstLine="1418"/>
        <w:jc w:val="both"/>
        <w:rPr>
          <w:rFonts w:ascii="Arial" w:hAnsi="Arial" w:cs="Arial"/>
          <w:lang w:val="mn-MN"/>
        </w:rPr>
      </w:pPr>
      <w:r w:rsidRPr="00695B72">
        <w:rPr>
          <w:rFonts w:ascii="Arial" w:hAnsi="Arial" w:cs="Arial"/>
          <w:lang w:val="mn-MN"/>
        </w:rPr>
        <w:tab/>
      </w:r>
      <w:r w:rsidR="00521F3E" w:rsidRPr="00695B72">
        <w:rPr>
          <w:rFonts w:ascii="Arial" w:hAnsi="Arial" w:cs="Arial"/>
          <w:lang w:val="mn-MN"/>
        </w:rPr>
        <w:t>2</w:t>
      </w:r>
      <w:r w:rsidR="00675A75" w:rsidRPr="00695B72">
        <w:rPr>
          <w:rFonts w:ascii="Arial" w:hAnsi="Arial" w:cs="Arial"/>
          <w:lang w:val="mn-MN"/>
        </w:rPr>
        <w:t>8</w:t>
      </w:r>
      <w:r w:rsidR="0012531F" w:rsidRPr="00695B72">
        <w:rPr>
          <w:rFonts w:ascii="Arial" w:hAnsi="Arial" w:cs="Arial"/>
          <w:lang w:val="mn-MN"/>
        </w:rPr>
        <w:t>.</w:t>
      </w:r>
      <w:r w:rsidR="007461CF" w:rsidRPr="00695B72">
        <w:rPr>
          <w:rFonts w:ascii="Arial" w:hAnsi="Arial" w:cs="Arial"/>
          <w:lang w:val="mn-MN"/>
        </w:rPr>
        <w:t>1</w:t>
      </w:r>
      <w:r w:rsidR="0012531F" w:rsidRPr="00695B72">
        <w:rPr>
          <w:rFonts w:ascii="Arial" w:hAnsi="Arial" w:cs="Arial"/>
          <w:lang w:val="mn-MN"/>
        </w:rPr>
        <w:t>.</w:t>
      </w:r>
      <w:r w:rsidR="006D42D3" w:rsidRPr="00695B72">
        <w:rPr>
          <w:rFonts w:ascii="Arial" w:hAnsi="Arial" w:cs="Arial"/>
          <w:lang w:val="mn-MN"/>
        </w:rPr>
        <w:t>8</w:t>
      </w:r>
      <w:r w:rsidR="0012531F" w:rsidRPr="00695B72">
        <w:rPr>
          <w:rFonts w:ascii="Arial" w:hAnsi="Arial" w:cs="Arial"/>
          <w:lang w:val="mn-MN"/>
        </w:rPr>
        <w:t>.багш, судлаач, эрдэм шинжилгээний ажилтан болон бусад ажилтны орон тоо</w:t>
      </w:r>
      <w:r w:rsidR="001D4A79" w:rsidRPr="00695B72">
        <w:rPr>
          <w:rFonts w:ascii="Arial" w:hAnsi="Arial" w:cs="Arial"/>
          <w:lang w:val="mn-MN"/>
        </w:rPr>
        <w:t>, цалингийн сүлжээг</w:t>
      </w:r>
      <w:r w:rsidR="0012531F" w:rsidRPr="00695B72">
        <w:rPr>
          <w:rFonts w:ascii="Arial" w:hAnsi="Arial" w:cs="Arial"/>
          <w:lang w:val="mn-MN"/>
        </w:rPr>
        <w:t xml:space="preserve"> </w:t>
      </w:r>
      <w:r w:rsidR="002F7CA3" w:rsidRPr="00695B72">
        <w:rPr>
          <w:rFonts w:ascii="Arial" w:hAnsi="Arial" w:cs="Arial"/>
          <w:lang w:val="mn-MN"/>
        </w:rPr>
        <w:t>баталж</w:t>
      </w:r>
      <w:r w:rsidR="0012531F" w:rsidRPr="00695B72">
        <w:rPr>
          <w:rFonts w:ascii="Arial" w:hAnsi="Arial" w:cs="Arial"/>
          <w:lang w:val="mn-MN"/>
        </w:rPr>
        <w:t>, сонгон шалгаруул</w:t>
      </w:r>
      <w:r w:rsidR="00845ADE" w:rsidRPr="00695B72">
        <w:rPr>
          <w:rFonts w:ascii="Arial" w:hAnsi="Arial" w:cs="Arial"/>
          <w:lang w:val="mn-MN"/>
        </w:rPr>
        <w:t>ал</w:t>
      </w:r>
      <w:r w:rsidR="0012531F" w:rsidRPr="00695B72">
        <w:rPr>
          <w:rFonts w:ascii="Arial" w:hAnsi="Arial" w:cs="Arial"/>
          <w:lang w:val="mn-MN"/>
        </w:rPr>
        <w:t xml:space="preserve">тыг </w:t>
      </w:r>
      <w:r w:rsidR="00FC150A" w:rsidRPr="00695B72">
        <w:rPr>
          <w:rFonts w:ascii="Arial" w:hAnsi="Arial" w:cs="Arial"/>
          <w:lang w:val="mn-MN"/>
        </w:rPr>
        <w:t>чадахуйн /</w:t>
      </w:r>
      <w:proofErr w:type="spellStart"/>
      <w:r w:rsidR="00FC150A" w:rsidRPr="00695B72">
        <w:rPr>
          <w:rFonts w:ascii="Arial" w:hAnsi="Arial" w:cs="Arial"/>
          <w:lang w:val="mn-MN"/>
        </w:rPr>
        <w:t>мерит</w:t>
      </w:r>
      <w:proofErr w:type="spellEnd"/>
      <w:r w:rsidR="00FC150A" w:rsidRPr="00695B72">
        <w:rPr>
          <w:rFonts w:ascii="Arial" w:hAnsi="Arial" w:cs="Arial"/>
          <w:lang w:val="mn-MN"/>
        </w:rPr>
        <w:t xml:space="preserve">/ </w:t>
      </w:r>
      <w:r w:rsidR="0012531F" w:rsidRPr="00695B72">
        <w:rPr>
          <w:rFonts w:ascii="Arial" w:hAnsi="Arial" w:cs="Arial"/>
          <w:lang w:val="mn-MN"/>
        </w:rPr>
        <w:t xml:space="preserve"> болон хөгжихүйн зарчимд үндэслэ</w:t>
      </w:r>
      <w:r w:rsidR="006D42D3" w:rsidRPr="00695B72">
        <w:rPr>
          <w:rFonts w:ascii="Arial" w:hAnsi="Arial" w:cs="Arial"/>
          <w:lang w:val="mn-MN"/>
        </w:rPr>
        <w:t>н явуулж,</w:t>
      </w:r>
      <w:r w:rsidR="0012531F" w:rsidRPr="00695B72">
        <w:rPr>
          <w:rFonts w:ascii="Arial" w:hAnsi="Arial" w:cs="Arial"/>
          <w:lang w:val="mn-MN"/>
        </w:rPr>
        <w:t xml:space="preserve"> томилох;</w:t>
      </w:r>
      <w:r w:rsidR="002149B1" w:rsidRPr="00695B72">
        <w:rPr>
          <w:rFonts w:ascii="Arial" w:hAnsi="Arial" w:cs="Arial"/>
          <w:lang w:val="mn-MN"/>
        </w:rPr>
        <w:t xml:space="preserve"> </w:t>
      </w:r>
    </w:p>
    <w:p w14:paraId="0E60D9A8" w14:textId="77777777" w:rsidR="006D42D3" w:rsidRPr="00695B72" w:rsidRDefault="006D42D3" w:rsidP="00F47C74">
      <w:pPr>
        <w:ind w:firstLine="1418"/>
        <w:jc w:val="both"/>
        <w:rPr>
          <w:rFonts w:ascii="Arial" w:hAnsi="Arial" w:cs="Arial"/>
          <w:lang w:val="mn-MN"/>
        </w:rPr>
      </w:pPr>
    </w:p>
    <w:p w14:paraId="3BB291BF" w14:textId="02530126" w:rsidR="0012531F" w:rsidRPr="00695B72" w:rsidRDefault="0047371B" w:rsidP="00F47C74">
      <w:pPr>
        <w:ind w:firstLine="1418"/>
        <w:jc w:val="both"/>
        <w:rPr>
          <w:rFonts w:ascii="Arial" w:hAnsi="Arial" w:cs="Arial"/>
          <w:lang w:val="mn-MN"/>
        </w:rPr>
      </w:pPr>
      <w:r w:rsidRPr="00695B72">
        <w:rPr>
          <w:rFonts w:ascii="Arial" w:hAnsi="Arial" w:cs="Arial"/>
          <w:lang w:val="mn-MN"/>
        </w:rPr>
        <w:tab/>
      </w:r>
      <w:r w:rsidR="00521F3E" w:rsidRPr="00695B72">
        <w:rPr>
          <w:rFonts w:ascii="Arial" w:hAnsi="Arial" w:cs="Arial"/>
          <w:lang w:val="mn-MN"/>
        </w:rPr>
        <w:t>2</w:t>
      </w:r>
      <w:r w:rsidR="00675A75" w:rsidRPr="00695B72">
        <w:rPr>
          <w:rFonts w:ascii="Arial" w:hAnsi="Arial" w:cs="Arial"/>
          <w:lang w:val="mn-MN"/>
        </w:rPr>
        <w:t>8</w:t>
      </w:r>
      <w:r w:rsidR="0012531F" w:rsidRPr="00695B72">
        <w:rPr>
          <w:rFonts w:ascii="Arial" w:hAnsi="Arial" w:cs="Arial"/>
          <w:lang w:val="mn-MN"/>
        </w:rPr>
        <w:t>.</w:t>
      </w:r>
      <w:r w:rsidR="007461CF" w:rsidRPr="00695B72">
        <w:rPr>
          <w:rFonts w:ascii="Arial" w:hAnsi="Arial" w:cs="Arial"/>
          <w:lang w:val="mn-MN"/>
        </w:rPr>
        <w:t>1</w:t>
      </w:r>
      <w:r w:rsidR="0012531F" w:rsidRPr="00695B72">
        <w:rPr>
          <w:rFonts w:ascii="Arial" w:hAnsi="Arial" w:cs="Arial"/>
          <w:lang w:val="mn-MN"/>
        </w:rPr>
        <w:t>.</w:t>
      </w:r>
      <w:r w:rsidR="006D42D3" w:rsidRPr="00695B72">
        <w:rPr>
          <w:rFonts w:ascii="Arial" w:hAnsi="Arial" w:cs="Arial"/>
          <w:lang w:val="mn-MN"/>
        </w:rPr>
        <w:t>9</w:t>
      </w:r>
      <w:r w:rsidR="0012531F" w:rsidRPr="00695B72">
        <w:rPr>
          <w:rFonts w:ascii="Arial" w:hAnsi="Arial" w:cs="Arial"/>
          <w:lang w:val="mn-MN"/>
        </w:rPr>
        <w:t>.</w:t>
      </w:r>
      <w:r w:rsidR="006D42D3" w:rsidRPr="00695B72">
        <w:rPr>
          <w:rFonts w:ascii="Arial" w:hAnsi="Arial" w:cs="Arial"/>
          <w:lang w:val="mn-MN"/>
        </w:rPr>
        <w:t xml:space="preserve">гүйцэтгэх удирдлагын </w:t>
      </w:r>
      <w:r w:rsidR="0012531F" w:rsidRPr="00695B72">
        <w:rPr>
          <w:rFonts w:ascii="Arial" w:hAnsi="Arial" w:cs="Arial"/>
          <w:lang w:val="mn-MN"/>
        </w:rPr>
        <w:t xml:space="preserve">чиг үүрэгтэй холбоотой бусад харилцааг дүрмээр зохицуулна. </w:t>
      </w:r>
    </w:p>
    <w:p w14:paraId="4B7E216D" w14:textId="77777777" w:rsidR="00BA08BF" w:rsidRPr="00695B72" w:rsidRDefault="00BA08BF" w:rsidP="00C54759">
      <w:pPr>
        <w:ind w:firstLine="720"/>
        <w:rPr>
          <w:rFonts w:ascii="Arial" w:hAnsi="Arial" w:cs="Arial"/>
          <w:b/>
          <w:bCs/>
          <w:lang w:val="mn-MN"/>
        </w:rPr>
      </w:pPr>
    </w:p>
    <w:p w14:paraId="02A4BE70" w14:textId="54F17CD5" w:rsidR="00FB2BB3" w:rsidRPr="00695B72" w:rsidRDefault="00675A75" w:rsidP="00C54759">
      <w:pPr>
        <w:ind w:firstLine="720"/>
        <w:rPr>
          <w:rFonts w:ascii="Arial" w:hAnsi="Arial" w:cs="Arial"/>
          <w:b/>
          <w:bCs/>
          <w:lang w:val="mn-MN"/>
        </w:rPr>
      </w:pPr>
      <w:r w:rsidRPr="00695B72">
        <w:rPr>
          <w:rFonts w:ascii="Arial" w:hAnsi="Arial" w:cs="Arial"/>
          <w:b/>
          <w:bCs/>
          <w:lang w:val="mn-MN"/>
        </w:rPr>
        <w:t>29</w:t>
      </w:r>
      <w:r w:rsidR="00FB2BB3" w:rsidRPr="00695B72">
        <w:rPr>
          <w:rFonts w:ascii="Arial" w:hAnsi="Arial" w:cs="Arial"/>
          <w:b/>
          <w:bCs/>
          <w:lang w:val="mn-MN"/>
        </w:rPr>
        <w:t xml:space="preserve"> </w:t>
      </w:r>
      <w:r w:rsidR="00D5736C" w:rsidRPr="00695B72">
        <w:rPr>
          <w:rFonts w:ascii="Arial" w:hAnsi="Arial" w:cs="Arial"/>
          <w:b/>
          <w:bCs/>
          <w:lang w:val="mn-MN"/>
        </w:rPr>
        <w:t>д</w:t>
      </w:r>
      <w:r w:rsidR="00521F3E" w:rsidRPr="00695B72">
        <w:rPr>
          <w:rFonts w:ascii="Arial" w:hAnsi="Arial" w:cs="Arial"/>
          <w:b/>
          <w:bCs/>
          <w:lang w:val="mn-MN"/>
        </w:rPr>
        <w:t>үгээр</w:t>
      </w:r>
      <w:r w:rsidR="00FB2BB3" w:rsidRPr="00695B72">
        <w:rPr>
          <w:rFonts w:ascii="Arial" w:hAnsi="Arial" w:cs="Arial"/>
          <w:b/>
          <w:bCs/>
          <w:lang w:val="mn-MN"/>
        </w:rPr>
        <w:t xml:space="preserve"> зүйл.Дээд боловсролын байгууллагын </w:t>
      </w:r>
      <w:r w:rsidR="00B92E4A" w:rsidRPr="00695B72">
        <w:rPr>
          <w:rFonts w:ascii="Arial" w:hAnsi="Arial" w:cs="Arial"/>
          <w:b/>
          <w:bCs/>
          <w:lang w:val="mn-MN"/>
        </w:rPr>
        <w:t>чиг үүрэг</w:t>
      </w:r>
    </w:p>
    <w:p w14:paraId="052A6D56" w14:textId="77777777" w:rsidR="00FB2BB3" w:rsidRPr="00695B72" w:rsidRDefault="00FB2BB3" w:rsidP="00C54759">
      <w:pPr>
        <w:jc w:val="both"/>
        <w:rPr>
          <w:rFonts w:ascii="Arial" w:hAnsi="Arial" w:cs="Arial"/>
          <w:lang w:val="mn-MN"/>
        </w:rPr>
      </w:pPr>
    </w:p>
    <w:p w14:paraId="47B13AE2" w14:textId="3DF8BCAA" w:rsidR="00FB2BB3" w:rsidRPr="00695B72" w:rsidRDefault="00675A75" w:rsidP="00C54759">
      <w:pPr>
        <w:ind w:firstLine="720"/>
        <w:jc w:val="both"/>
        <w:rPr>
          <w:rFonts w:ascii="Arial" w:hAnsi="Arial" w:cs="Arial"/>
          <w:lang w:val="mn-MN"/>
        </w:rPr>
      </w:pPr>
      <w:r w:rsidRPr="00695B72">
        <w:rPr>
          <w:rFonts w:ascii="Arial" w:hAnsi="Arial" w:cs="Arial"/>
          <w:lang w:val="mn-MN"/>
        </w:rPr>
        <w:t>29</w:t>
      </w:r>
      <w:r w:rsidR="00FB2BB3" w:rsidRPr="00695B72">
        <w:rPr>
          <w:rFonts w:ascii="Arial" w:hAnsi="Arial" w:cs="Arial"/>
          <w:lang w:val="mn-MN"/>
        </w:rPr>
        <w:t xml:space="preserve">.1.Дээд боловсролын байгууллага дараах </w:t>
      </w:r>
      <w:r w:rsidR="00B92E4A" w:rsidRPr="00695B72">
        <w:rPr>
          <w:rFonts w:ascii="Arial" w:hAnsi="Arial" w:cs="Arial"/>
          <w:lang w:val="mn-MN"/>
        </w:rPr>
        <w:t>чиг</w:t>
      </w:r>
      <w:r w:rsidR="00FB2BB3" w:rsidRPr="00695B72">
        <w:rPr>
          <w:rFonts w:ascii="Arial" w:hAnsi="Arial" w:cs="Arial"/>
          <w:lang w:val="mn-MN"/>
        </w:rPr>
        <w:t xml:space="preserve"> үүргийг хэрэгжүүлнэ:</w:t>
      </w:r>
    </w:p>
    <w:p w14:paraId="11DF2C51" w14:textId="77777777" w:rsidR="00845ADE" w:rsidRPr="00695B72" w:rsidRDefault="00845ADE" w:rsidP="00C54759">
      <w:pPr>
        <w:ind w:firstLine="720"/>
        <w:jc w:val="both"/>
        <w:rPr>
          <w:rFonts w:ascii="Arial" w:hAnsi="Arial" w:cs="Arial"/>
          <w:lang w:val="mn-MN"/>
        </w:rPr>
      </w:pPr>
    </w:p>
    <w:p w14:paraId="54E39A56" w14:textId="411C75C6" w:rsidR="00FB2BB3" w:rsidRPr="00695B72" w:rsidRDefault="00675A75" w:rsidP="00C54759">
      <w:pPr>
        <w:ind w:firstLine="1440"/>
        <w:jc w:val="both"/>
        <w:rPr>
          <w:rFonts w:ascii="Arial" w:hAnsi="Arial" w:cs="Arial"/>
          <w:lang w:val="mn-MN"/>
        </w:rPr>
      </w:pPr>
      <w:r w:rsidRPr="00695B72">
        <w:rPr>
          <w:rFonts w:ascii="Arial" w:hAnsi="Arial" w:cs="Arial"/>
          <w:lang w:val="mn-MN"/>
        </w:rPr>
        <w:lastRenderedPageBreak/>
        <w:t>29</w:t>
      </w:r>
      <w:r w:rsidR="00FB2BB3" w:rsidRPr="00695B72">
        <w:rPr>
          <w:rFonts w:ascii="Arial" w:hAnsi="Arial" w:cs="Arial"/>
          <w:lang w:val="mn-MN"/>
        </w:rPr>
        <w:t>.1.1.дээд боловсрол, шинжлэх ухаан, технологи, инновац</w:t>
      </w:r>
      <w:r w:rsidR="008F05E5" w:rsidRPr="00695B72">
        <w:rPr>
          <w:rFonts w:ascii="Arial" w:hAnsi="Arial" w:cs="Arial"/>
          <w:lang w:val="mn-MN"/>
        </w:rPr>
        <w:t xml:space="preserve">, сургуулийн үйл ажиллагааны чиглэлээр </w:t>
      </w:r>
      <w:r w:rsidR="00FB2BB3" w:rsidRPr="00695B72">
        <w:rPr>
          <w:rFonts w:ascii="Arial" w:hAnsi="Arial" w:cs="Arial"/>
          <w:lang w:val="mn-MN"/>
        </w:rPr>
        <w:t>төр</w:t>
      </w:r>
      <w:r w:rsidR="008F05E5" w:rsidRPr="00695B72">
        <w:rPr>
          <w:rFonts w:ascii="Arial" w:hAnsi="Arial" w:cs="Arial"/>
          <w:lang w:val="mn-MN"/>
        </w:rPr>
        <w:t xml:space="preserve">өөс болон удирдах зөвлөлөөс баталсан </w:t>
      </w:r>
      <w:r w:rsidR="00FB2BB3" w:rsidRPr="00695B72">
        <w:rPr>
          <w:rFonts w:ascii="Arial" w:hAnsi="Arial" w:cs="Arial"/>
          <w:lang w:val="mn-MN"/>
        </w:rPr>
        <w:t xml:space="preserve">бодлого, </w:t>
      </w:r>
      <w:r w:rsidR="008F05E5" w:rsidRPr="00695B72">
        <w:rPr>
          <w:rFonts w:ascii="Arial" w:hAnsi="Arial" w:cs="Arial"/>
          <w:lang w:val="mn-MN"/>
        </w:rPr>
        <w:t>стратеги төлөвлөгөө, дүрэм, журмыг чанартай хэрэгжүүлэх, тайлагнах</w:t>
      </w:r>
      <w:r w:rsidR="00FB2BB3" w:rsidRPr="00695B72">
        <w:rPr>
          <w:rFonts w:ascii="Arial" w:hAnsi="Arial" w:cs="Arial"/>
          <w:lang w:val="mn-MN"/>
        </w:rPr>
        <w:t>;</w:t>
      </w:r>
    </w:p>
    <w:p w14:paraId="3AA4B3BA" w14:textId="77777777" w:rsidR="00FB2BB3" w:rsidRPr="00695B72" w:rsidRDefault="00FB2BB3" w:rsidP="00C54759">
      <w:pPr>
        <w:ind w:firstLine="1440"/>
        <w:jc w:val="both"/>
        <w:rPr>
          <w:rFonts w:ascii="Arial" w:hAnsi="Arial" w:cs="Arial"/>
          <w:lang w:val="mn-MN"/>
        </w:rPr>
      </w:pPr>
    </w:p>
    <w:p w14:paraId="2EC63C14" w14:textId="6A621782" w:rsidR="004B2C79" w:rsidRPr="00695B72" w:rsidRDefault="00675A75" w:rsidP="00C54759">
      <w:pPr>
        <w:tabs>
          <w:tab w:val="left" w:pos="720"/>
        </w:tabs>
        <w:ind w:firstLine="1440"/>
        <w:jc w:val="both"/>
        <w:rPr>
          <w:rFonts w:ascii="Arial" w:hAnsi="Arial" w:cs="Arial"/>
          <w:lang w:val="mn-MN"/>
        </w:rPr>
      </w:pPr>
      <w:r w:rsidRPr="00695B72">
        <w:rPr>
          <w:rFonts w:ascii="Arial" w:hAnsi="Arial" w:cs="Arial"/>
          <w:lang w:val="mn-MN"/>
        </w:rPr>
        <w:t>29</w:t>
      </w:r>
      <w:r w:rsidR="00FB2BB3" w:rsidRPr="00695B72">
        <w:rPr>
          <w:rFonts w:ascii="Arial" w:hAnsi="Arial" w:cs="Arial"/>
          <w:lang w:val="mn-MN"/>
        </w:rPr>
        <w:t>.1.2.</w:t>
      </w:r>
      <w:r w:rsidR="004B2C79" w:rsidRPr="00695B72">
        <w:rPr>
          <w:rFonts w:ascii="Arial" w:hAnsi="Arial" w:cs="Arial"/>
          <w:lang w:val="mn-MN"/>
        </w:rPr>
        <w:t>сургуулийн дотоод үйл ажиллагаатай холбоотой журам, дүрэм</w:t>
      </w:r>
      <w:r w:rsidR="00767C8E" w:rsidRPr="00695B72">
        <w:rPr>
          <w:rFonts w:ascii="Arial" w:hAnsi="Arial" w:cs="Arial"/>
          <w:lang w:val="mn-MN"/>
        </w:rPr>
        <w:t xml:space="preserve"> </w:t>
      </w:r>
      <w:r w:rsidR="004B2C79" w:rsidRPr="00695B72">
        <w:rPr>
          <w:rFonts w:ascii="Arial" w:hAnsi="Arial" w:cs="Arial"/>
          <w:lang w:val="mn-MN"/>
        </w:rPr>
        <w:t>батла</w:t>
      </w:r>
      <w:r w:rsidR="00894225" w:rsidRPr="00695B72">
        <w:rPr>
          <w:rFonts w:ascii="Arial" w:hAnsi="Arial" w:cs="Arial"/>
          <w:lang w:val="mn-MN"/>
        </w:rPr>
        <w:t>н</w:t>
      </w:r>
      <w:r w:rsidR="004B2C79" w:rsidRPr="00695B72">
        <w:rPr>
          <w:rFonts w:ascii="Arial" w:hAnsi="Arial" w:cs="Arial"/>
          <w:lang w:val="mn-MN"/>
        </w:rPr>
        <w:t xml:space="preserve"> хэрэгжүүлэх; </w:t>
      </w:r>
    </w:p>
    <w:p w14:paraId="1F7C1638" w14:textId="77777777" w:rsidR="004B2C79" w:rsidRPr="00695B72" w:rsidRDefault="004B2C79" w:rsidP="00C54759">
      <w:pPr>
        <w:ind w:left="720" w:firstLine="720"/>
        <w:jc w:val="both"/>
        <w:rPr>
          <w:rFonts w:ascii="Arial" w:hAnsi="Arial" w:cs="Arial"/>
          <w:lang w:val="mn-MN"/>
        </w:rPr>
      </w:pPr>
    </w:p>
    <w:p w14:paraId="351D2A96" w14:textId="013E5C5D" w:rsidR="00FB2BB3" w:rsidRPr="00695B72" w:rsidRDefault="00675A75" w:rsidP="00C54759">
      <w:pPr>
        <w:ind w:firstLine="1440"/>
        <w:jc w:val="both"/>
        <w:rPr>
          <w:rFonts w:ascii="Arial" w:hAnsi="Arial" w:cs="Arial"/>
          <w:lang w:val="mn-MN"/>
        </w:rPr>
      </w:pPr>
      <w:r w:rsidRPr="00695B72">
        <w:rPr>
          <w:rFonts w:ascii="Arial" w:hAnsi="Arial" w:cs="Arial"/>
          <w:lang w:val="mn-MN"/>
        </w:rPr>
        <w:t>29</w:t>
      </w:r>
      <w:r w:rsidR="004B2C79" w:rsidRPr="00695B72">
        <w:rPr>
          <w:rFonts w:ascii="Arial" w:hAnsi="Arial" w:cs="Arial"/>
          <w:lang w:val="mn-MN"/>
        </w:rPr>
        <w:t>.1.3.</w:t>
      </w:r>
      <w:r w:rsidR="00FB2BB3" w:rsidRPr="00695B72">
        <w:rPr>
          <w:rFonts w:ascii="Arial" w:hAnsi="Arial" w:cs="Arial"/>
          <w:lang w:val="mn-MN"/>
        </w:rPr>
        <w:t>сургалтын хөтөлбөр, агуулга, арга, хэлбэр, судалгаа,</w:t>
      </w:r>
      <w:r w:rsidR="00767C8E" w:rsidRPr="00695B72">
        <w:rPr>
          <w:rFonts w:ascii="Arial" w:hAnsi="Arial" w:cs="Arial"/>
          <w:lang w:val="mn-MN"/>
        </w:rPr>
        <w:t xml:space="preserve"> </w:t>
      </w:r>
      <w:r w:rsidR="00FB2BB3" w:rsidRPr="00695B72">
        <w:rPr>
          <w:rFonts w:ascii="Arial" w:hAnsi="Arial" w:cs="Arial"/>
          <w:lang w:val="mn-MN"/>
        </w:rPr>
        <w:t>туршилтын ажлын зорилт, чиглэли</w:t>
      </w:r>
      <w:r w:rsidR="004B2C79" w:rsidRPr="00695B72">
        <w:rPr>
          <w:rFonts w:ascii="Arial" w:hAnsi="Arial" w:cs="Arial"/>
          <w:lang w:val="mn-MN"/>
        </w:rPr>
        <w:t xml:space="preserve">йг </w:t>
      </w:r>
      <w:r w:rsidR="00CD789C" w:rsidRPr="00695B72">
        <w:rPr>
          <w:rFonts w:ascii="Arial" w:hAnsi="Arial" w:cs="Arial"/>
          <w:lang w:val="mn-MN"/>
        </w:rPr>
        <w:t>тодорхойлж, чанарта</w:t>
      </w:r>
      <w:r w:rsidR="00FB2BB3" w:rsidRPr="00695B72">
        <w:rPr>
          <w:rFonts w:ascii="Arial" w:hAnsi="Arial" w:cs="Arial"/>
          <w:lang w:val="mn-MN"/>
        </w:rPr>
        <w:t>й хэрэгжүүлэх;</w:t>
      </w:r>
    </w:p>
    <w:p w14:paraId="3AF77B95" w14:textId="77777777" w:rsidR="00FB2BB3" w:rsidRPr="00695B72" w:rsidRDefault="00FB2BB3" w:rsidP="00C54759">
      <w:pPr>
        <w:jc w:val="both"/>
        <w:rPr>
          <w:rFonts w:ascii="Arial" w:hAnsi="Arial" w:cs="Arial"/>
          <w:lang w:val="mn-MN"/>
        </w:rPr>
      </w:pPr>
    </w:p>
    <w:p w14:paraId="434CDAB8" w14:textId="770F0C78" w:rsidR="00FB2BB3" w:rsidRPr="00695B72" w:rsidRDefault="00675A75" w:rsidP="00C54759">
      <w:pPr>
        <w:ind w:firstLine="1418"/>
        <w:jc w:val="both"/>
        <w:rPr>
          <w:rFonts w:ascii="Arial" w:hAnsi="Arial" w:cs="Arial"/>
          <w:lang w:val="mn-MN"/>
        </w:rPr>
      </w:pPr>
      <w:r w:rsidRPr="00695B72">
        <w:rPr>
          <w:rFonts w:ascii="Arial" w:hAnsi="Arial" w:cs="Arial"/>
          <w:lang w:val="mn-MN"/>
        </w:rPr>
        <w:t>29</w:t>
      </w:r>
      <w:r w:rsidR="00FB2BB3" w:rsidRPr="00695B72">
        <w:rPr>
          <w:rFonts w:ascii="Arial" w:hAnsi="Arial" w:cs="Arial"/>
          <w:lang w:val="mn-MN"/>
        </w:rPr>
        <w:t>.1.</w:t>
      </w:r>
      <w:r w:rsidR="00333DDE" w:rsidRPr="00695B72">
        <w:rPr>
          <w:rFonts w:ascii="Arial" w:hAnsi="Arial" w:cs="Arial"/>
          <w:lang w:val="mn-MN"/>
        </w:rPr>
        <w:t>4</w:t>
      </w:r>
      <w:r w:rsidR="00FB2BB3" w:rsidRPr="00695B72">
        <w:rPr>
          <w:rFonts w:ascii="Arial" w:hAnsi="Arial" w:cs="Arial"/>
          <w:lang w:val="mn-MN"/>
        </w:rPr>
        <w:t>.</w:t>
      </w:r>
      <w:r w:rsidR="00047E2D" w:rsidRPr="00695B72">
        <w:rPr>
          <w:rFonts w:ascii="Arial" w:hAnsi="Arial" w:cs="Arial"/>
          <w:lang w:val="mn-MN"/>
        </w:rPr>
        <w:t xml:space="preserve">зөвлөх үйлчилгээ, </w:t>
      </w:r>
      <w:r w:rsidR="00FB2BB3" w:rsidRPr="00695B72">
        <w:rPr>
          <w:rFonts w:ascii="Arial" w:hAnsi="Arial" w:cs="Arial"/>
          <w:lang w:val="mn-MN"/>
        </w:rPr>
        <w:t>эрдэм шинжилгээ,</w:t>
      </w:r>
      <w:r w:rsidR="00047E2D" w:rsidRPr="00695B72">
        <w:rPr>
          <w:rFonts w:ascii="Arial" w:hAnsi="Arial" w:cs="Arial"/>
          <w:lang w:val="mn-MN"/>
        </w:rPr>
        <w:t xml:space="preserve"> судалгаа, хөрөнгө оруулалтын төсөл </w:t>
      </w:r>
      <w:r w:rsidR="00FB2BB3" w:rsidRPr="00695B72">
        <w:rPr>
          <w:rFonts w:ascii="Arial" w:hAnsi="Arial" w:cs="Arial"/>
          <w:lang w:val="mn-MN"/>
        </w:rPr>
        <w:t>хэрэгжүүлэх, оролцох;</w:t>
      </w:r>
    </w:p>
    <w:p w14:paraId="2BC214C9" w14:textId="77777777" w:rsidR="00333DDE" w:rsidRPr="00695B72" w:rsidRDefault="00333DDE" w:rsidP="00C54759">
      <w:pPr>
        <w:ind w:firstLine="1440"/>
        <w:jc w:val="both"/>
        <w:rPr>
          <w:rFonts w:ascii="Arial" w:hAnsi="Arial" w:cs="Arial"/>
          <w:lang w:val="mn-MN"/>
        </w:rPr>
      </w:pPr>
    </w:p>
    <w:p w14:paraId="766FABA4" w14:textId="55D9C48C" w:rsidR="00FB2BB3" w:rsidRPr="00695B72" w:rsidRDefault="00675A75" w:rsidP="00C54759">
      <w:pPr>
        <w:ind w:firstLine="1440"/>
        <w:jc w:val="both"/>
        <w:rPr>
          <w:rFonts w:ascii="Arial" w:hAnsi="Arial" w:cs="Arial"/>
          <w:lang w:val="mn-MN"/>
        </w:rPr>
      </w:pPr>
      <w:r w:rsidRPr="00695B72">
        <w:rPr>
          <w:rFonts w:ascii="Arial" w:hAnsi="Arial" w:cs="Arial"/>
          <w:lang w:val="mn-MN"/>
        </w:rPr>
        <w:t>29</w:t>
      </w:r>
      <w:r w:rsidR="00FB2BB3" w:rsidRPr="00695B72">
        <w:rPr>
          <w:rFonts w:ascii="Arial" w:hAnsi="Arial" w:cs="Arial"/>
          <w:lang w:val="mn-MN"/>
        </w:rPr>
        <w:t>.1.</w:t>
      </w:r>
      <w:r w:rsidR="0069429E" w:rsidRPr="00695B72">
        <w:rPr>
          <w:rFonts w:ascii="Arial" w:hAnsi="Arial" w:cs="Arial"/>
          <w:lang w:val="mn-MN"/>
        </w:rPr>
        <w:t>5</w:t>
      </w:r>
      <w:r w:rsidR="00FB2BB3" w:rsidRPr="00695B72">
        <w:rPr>
          <w:rFonts w:ascii="Arial" w:hAnsi="Arial" w:cs="Arial"/>
          <w:lang w:val="mn-MN"/>
        </w:rPr>
        <w:t>.</w:t>
      </w:r>
      <w:r w:rsidR="00333DDE" w:rsidRPr="00695B72">
        <w:rPr>
          <w:rFonts w:ascii="Arial" w:hAnsi="Arial" w:cs="Arial"/>
          <w:lang w:val="mn-MN"/>
        </w:rPr>
        <w:t>э</w:t>
      </w:r>
      <w:r w:rsidR="00FB2BB3" w:rsidRPr="00695B72">
        <w:rPr>
          <w:rFonts w:ascii="Arial" w:hAnsi="Arial" w:cs="Arial"/>
          <w:lang w:val="mn-MN"/>
        </w:rPr>
        <w:t>лс</w:t>
      </w:r>
      <w:r w:rsidR="00333DDE" w:rsidRPr="00695B72">
        <w:rPr>
          <w:rFonts w:ascii="Arial" w:hAnsi="Arial" w:cs="Arial"/>
          <w:lang w:val="mn-MN"/>
        </w:rPr>
        <w:t>элт</w:t>
      </w:r>
      <w:r w:rsidR="00FB2BB3" w:rsidRPr="00695B72">
        <w:rPr>
          <w:rFonts w:ascii="Arial" w:hAnsi="Arial" w:cs="Arial"/>
          <w:lang w:val="mn-MN"/>
        </w:rPr>
        <w:t>, төгсгө</w:t>
      </w:r>
      <w:r w:rsidR="00333DDE" w:rsidRPr="00695B72">
        <w:rPr>
          <w:rFonts w:ascii="Arial" w:hAnsi="Arial" w:cs="Arial"/>
          <w:lang w:val="mn-MN"/>
        </w:rPr>
        <w:t>лтийн үйл ажиллагааг</w:t>
      </w:r>
      <w:r w:rsidR="00FB2BB3" w:rsidRPr="00695B72">
        <w:rPr>
          <w:rFonts w:ascii="Arial" w:hAnsi="Arial" w:cs="Arial"/>
          <w:lang w:val="mn-MN"/>
        </w:rPr>
        <w:t xml:space="preserve"> зохих журмын дагуу зохион байгуулах;</w:t>
      </w:r>
    </w:p>
    <w:p w14:paraId="44E216DD" w14:textId="77777777" w:rsidR="007C1A62" w:rsidRPr="00695B72" w:rsidRDefault="007C1A62" w:rsidP="00C54759">
      <w:pPr>
        <w:ind w:firstLine="1440"/>
        <w:jc w:val="both"/>
        <w:rPr>
          <w:rFonts w:ascii="Arial" w:hAnsi="Arial" w:cs="Arial"/>
          <w:lang w:val="mn-MN"/>
        </w:rPr>
      </w:pPr>
    </w:p>
    <w:p w14:paraId="70957D18" w14:textId="58ECB092" w:rsidR="00721F0B" w:rsidRPr="00695B72" w:rsidRDefault="00675A75" w:rsidP="00C54759">
      <w:pPr>
        <w:ind w:firstLine="1440"/>
        <w:jc w:val="both"/>
        <w:rPr>
          <w:rFonts w:ascii="Arial" w:hAnsi="Arial" w:cs="Arial"/>
          <w:lang w:val="mn-MN"/>
        </w:rPr>
      </w:pPr>
      <w:r w:rsidRPr="00695B72">
        <w:rPr>
          <w:rFonts w:ascii="Arial" w:hAnsi="Arial" w:cs="Arial"/>
          <w:lang w:val="mn-MN"/>
        </w:rPr>
        <w:t>29</w:t>
      </w:r>
      <w:r w:rsidR="00721F0B" w:rsidRPr="00695B72">
        <w:rPr>
          <w:rFonts w:ascii="Arial" w:hAnsi="Arial" w:cs="Arial"/>
          <w:lang w:val="mn-MN"/>
        </w:rPr>
        <w:t>.1.6.тусгай хэрэгцээ шаардлагатай суралцагчийг дэмжих хөтөлбөр баталж, шаардагдах орчин нөхцөлийг бүрдүүлэх;</w:t>
      </w:r>
    </w:p>
    <w:p w14:paraId="3518BAE0" w14:textId="77777777" w:rsidR="00FB2BB3" w:rsidRPr="00695B72" w:rsidRDefault="00FB2BB3" w:rsidP="00C54759">
      <w:pPr>
        <w:ind w:left="720" w:firstLine="720"/>
        <w:jc w:val="both"/>
        <w:rPr>
          <w:rFonts w:ascii="Arial" w:hAnsi="Arial" w:cs="Arial"/>
          <w:lang w:val="mn-MN"/>
        </w:rPr>
      </w:pPr>
    </w:p>
    <w:p w14:paraId="10C5E670" w14:textId="731EF266" w:rsidR="00FB2BB3" w:rsidRPr="00695B72" w:rsidRDefault="00675A75" w:rsidP="00C54759">
      <w:pPr>
        <w:ind w:firstLine="1440"/>
        <w:jc w:val="both"/>
        <w:rPr>
          <w:rFonts w:ascii="Arial" w:hAnsi="Arial" w:cs="Arial"/>
          <w:lang w:val="mn-MN"/>
        </w:rPr>
      </w:pPr>
      <w:r w:rsidRPr="00695B72">
        <w:rPr>
          <w:rFonts w:ascii="Arial" w:hAnsi="Arial" w:cs="Arial"/>
          <w:lang w:val="mn-MN"/>
        </w:rPr>
        <w:t>29</w:t>
      </w:r>
      <w:r w:rsidR="00FB2BB3" w:rsidRPr="00695B72">
        <w:rPr>
          <w:rFonts w:ascii="Arial" w:hAnsi="Arial" w:cs="Arial"/>
          <w:lang w:val="mn-MN"/>
        </w:rPr>
        <w:t>.1.</w:t>
      </w:r>
      <w:r w:rsidR="009E3054" w:rsidRPr="00695B72">
        <w:rPr>
          <w:rFonts w:ascii="Arial" w:hAnsi="Arial" w:cs="Arial"/>
          <w:lang w:val="mn-MN"/>
        </w:rPr>
        <w:t>7</w:t>
      </w:r>
      <w:r w:rsidR="00FB2BB3" w:rsidRPr="00695B72">
        <w:rPr>
          <w:rFonts w:ascii="Arial" w:hAnsi="Arial" w:cs="Arial"/>
          <w:lang w:val="mn-MN"/>
        </w:rPr>
        <w:t>.багш, эрдэм шинжилгээний ажилтан бэлтгэх, давтан сургах, үйл ажиллагаандаа нийцүүлэн үйлдвэрлэл, үйлчилгээ эрхлэх, технологийн судалгаа хийх;</w:t>
      </w:r>
    </w:p>
    <w:p w14:paraId="64E842EE" w14:textId="7900ED7A" w:rsidR="009E3054" w:rsidRPr="00695B72" w:rsidRDefault="00FB2BB3" w:rsidP="00C54759">
      <w:pPr>
        <w:tabs>
          <w:tab w:val="left" w:pos="0"/>
        </w:tabs>
        <w:jc w:val="both"/>
        <w:rPr>
          <w:rFonts w:ascii="Arial" w:hAnsi="Arial" w:cs="Arial"/>
          <w:lang w:val="mn-MN"/>
        </w:rPr>
      </w:pPr>
      <w:r w:rsidRPr="00695B72">
        <w:rPr>
          <w:rFonts w:ascii="Arial" w:hAnsi="Arial" w:cs="Arial"/>
          <w:lang w:val="mn-MN"/>
        </w:rPr>
        <w:tab/>
      </w:r>
      <w:r w:rsidRPr="00695B72">
        <w:rPr>
          <w:rFonts w:ascii="Arial" w:hAnsi="Arial" w:cs="Arial"/>
          <w:lang w:val="mn-MN"/>
        </w:rPr>
        <w:tab/>
      </w:r>
      <w:r w:rsidR="00675A75" w:rsidRPr="00695B72">
        <w:rPr>
          <w:rFonts w:ascii="Arial" w:hAnsi="Arial" w:cs="Arial"/>
          <w:lang w:val="mn-MN"/>
        </w:rPr>
        <w:t>29</w:t>
      </w:r>
      <w:r w:rsidRPr="00695B72">
        <w:rPr>
          <w:rFonts w:ascii="Arial" w:hAnsi="Arial" w:cs="Arial"/>
          <w:lang w:val="mn-MN"/>
        </w:rPr>
        <w:t>.1.</w:t>
      </w:r>
      <w:r w:rsidR="009E3054" w:rsidRPr="00695B72">
        <w:rPr>
          <w:rFonts w:ascii="Arial" w:hAnsi="Arial" w:cs="Arial"/>
          <w:lang w:val="mn-MN"/>
        </w:rPr>
        <w:t>8</w:t>
      </w:r>
      <w:r w:rsidRPr="00695B72">
        <w:rPr>
          <w:rFonts w:ascii="Arial" w:hAnsi="Arial" w:cs="Arial"/>
          <w:lang w:val="mn-MN"/>
        </w:rPr>
        <w:t>.</w:t>
      </w:r>
      <w:r w:rsidR="009E3054" w:rsidRPr="00695B72">
        <w:rPr>
          <w:rFonts w:ascii="Arial" w:hAnsi="Arial" w:cs="Arial"/>
          <w:lang w:val="mn-MN"/>
        </w:rPr>
        <w:t>сургуулийн үйл ажиллагаа, сургалтад цахим технологи нэвтрүүлэх;</w:t>
      </w:r>
    </w:p>
    <w:p w14:paraId="58D43A51" w14:textId="77777777" w:rsidR="009E3054" w:rsidRPr="00695B72" w:rsidRDefault="009E3054" w:rsidP="00C54759">
      <w:pPr>
        <w:tabs>
          <w:tab w:val="left" w:pos="0"/>
        </w:tabs>
        <w:jc w:val="both"/>
        <w:rPr>
          <w:rFonts w:ascii="Arial" w:hAnsi="Arial" w:cs="Arial"/>
          <w:lang w:val="mn-MN"/>
        </w:rPr>
      </w:pPr>
    </w:p>
    <w:p w14:paraId="38A5394C" w14:textId="0600C526" w:rsidR="00FB2BB3" w:rsidRPr="00695B72" w:rsidRDefault="009E3054" w:rsidP="00C54759">
      <w:pPr>
        <w:tabs>
          <w:tab w:val="left" w:pos="0"/>
        </w:tabs>
        <w:jc w:val="both"/>
        <w:rPr>
          <w:rFonts w:ascii="Arial" w:hAnsi="Arial" w:cs="Arial"/>
          <w:lang w:val="mn-MN"/>
        </w:rPr>
      </w:pPr>
      <w:r w:rsidRPr="00695B72">
        <w:rPr>
          <w:rFonts w:ascii="Arial" w:hAnsi="Arial" w:cs="Arial"/>
          <w:lang w:val="mn-MN"/>
        </w:rPr>
        <w:tab/>
      </w:r>
      <w:r w:rsidRPr="00695B72">
        <w:rPr>
          <w:rFonts w:ascii="Arial" w:hAnsi="Arial" w:cs="Arial"/>
          <w:lang w:val="mn-MN"/>
        </w:rPr>
        <w:tab/>
      </w:r>
      <w:r w:rsidR="00675A75" w:rsidRPr="00695B72">
        <w:rPr>
          <w:rFonts w:ascii="Arial" w:hAnsi="Arial" w:cs="Arial"/>
          <w:lang w:val="mn-MN"/>
        </w:rPr>
        <w:t>29</w:t>
      </w:r>
      <w:r w:rsidRPr="00695B72">
        <w:rPr>
          <w:rFonts w:ascii="Arial" w:hAnsi="Arial" w:cs="Arial"/>
          <w:lang w:val="mn-MN"/>
        </w:rPr>
        <w:t>.1.9.</w:t>
      </w:r>
      <w:r w:rsidR="00FB2BB3" w:rsidRPr="00695B72">
        <w:rPr>
          <w:rFonts w:ascii="Arial" w:hAnsi="Arial" w:cs="Arial"/>
          <w:lang w:val="mn-MN"/>
        </w:rPr>
        <w:t>гадаад</w:t>
      </w:r>
      <w:r w:rsidR="00894225" w:rsidRPr="00695B72">
        <w:rPr>
          <w:rFonts w:ascii="Arial" w:hAnsi="Arial" w:cs="Arial"/>
          <w:lang w:val="mn-MN"/>
        </w:rPr>
        <w:t>,</w:t>
      </w:r>
      <w:r w:rsidR="00FB2BB3" w:rsidRPr="00695B72">
        <w:rPr>
          <w:rFonts w:ascii="Arial" w:hAnsi="Arial" w:cs="Arial"/>
          <w:lang w:val="mn-MN"/>
        </w:rPr>
        <w:t xml:space="preserve"> дотоодын боловсрол, шинжлэх ухааны байгууллага, шинжлэх ухааны парк, бусад этгээдтэй өөрийн эрх хэмжээний асуудлаар гэрээ, хэлэлцээр байгуулах;</w:t>
      </w:r>
    </w:p>
    <w:p w14:paraId="3593E809" w14:textId="77777777" w:rsidR="00FB2BB3" w:rsidRPr="00695B72" w:rsidRDefault="00FB2BB3" w:rsidP="00C54759">
      <w:pPr>
        <w:tabs>
          <w:tab w:val="left" w:pos="720"/>
        </w:tabs>
        <w:jc w:val="both"/>
        <w:rPr>
          <w:rFonts w:ascii="Arial" w:hAnsi="Arial" w:cs="Arial"/>
          <w:lang w:val="mn-MN"/>
        </w:rPr>
      </w:pPr>
    </w:p>
    <w:p w14:paraId="0639696E" w14:textId="4BEA290E" w:rsidR="00FB2BB3" w:rsidRPr="00695B72" w:rsidRDefault="00675A75" w:rsidP="00C54759">
      <w:pPr>
        <w:ind w:firstLine="1440"/>
        <w:jc w:val="both"/>
        <w:rPr>
          <w:rFonts w:ascii="Arial" w:hAnsi="Arial" w:cs="Arial"/>
          <w:lang w:val="mn-MN"/>
        </w:rPr>
      </w:pPr>
      <w:r w:rsidRPr="00695B72">
        <w:rPr>
          <w:rFonts w:ascii="Arial" w:hAnsi="Arial" w:cs="Arial"/>
          <w:lang w:val="mn-MN"/>
        </w:rPr>
        <w:t>29</w:t>
      </w:r>
      <w:r w:rsidR="00FB2BB3" w:rsidRPr="00695B72">
        <w:rPr>
          <w:rFonts w:ascii="Arial" w:hAnsi="Arial" w:cs="Arial"/>
          <w:lang w:val="mn-MN"/>
        </w:rPr>
        <w:t>.1.</w:t>
      </w:r>
      <w:r w:rsidR="00762357" w:rsidRPr="00695B72">
        <w:rPr>
          <w:rFonts w:ascii="Arial" w:hAnsi="Arial" w:cs="Arial"/>
          <w:lang w:val="mn-MN"/>
        </w:rPr>
        <w:t>10</w:t>
      </w:r>
      <w:r w:rsidR="00FB2BB3" w:rsidRPr="00695B72">
        <w:rPr>
          <w:rFonts w:ascii="Arial" w:hAnsi="Arial" w:cs="Arial"/>
          <w:lang w:val="mn-MN"/>
        </w:rPr>
        <w:t>.</w:t>
      </w:r>
      <w:r w:rsidR="00762357" w:rsidRPr="00695B72">
        <w:rPr>
          <w:rFonts w:ascii="Arial" w:hAnsi="Arial" w:cs="Arial"/>
          <w:lang w:val="mn-MN"/>
        </w:rPr>
        <w:t xml:space="preserve">багш, ажилтан, суралцагчийг </w:t>
      </w:r>
      <w:r w:rsidR="00FB2BB3" w:rsidRPr="00695B72">
        <w:rPr>
          <w:rFonts w:ascii="Arial" w:hAnsi="Arial" w:cs="Arial"/>
          <w:lang w:val="mn-MN"/>
        </w:rPr>
        <w:t>соё</w:t>
      </w:r>
      <w:r w:rsidR="00762357" w:rsidRPr="00695B72">
        <w:rPr>
          <w:rFonts w:ascii="Arial" w:hAnsi="Arial" w:cs="Arial"/>
          <w:lang w:val="mn-MN"/>
        </w:rPr>
        <w:t>н гэгээрүүлэх, олон нийтийн болон хүмүүнлэгийн чиглэлийн үйл ажиллагааг дэмжих хөтөлбөр батлан хэрэгжүүлэх</w:t>
      </w:r>
      <w:r w:rsidR="00FB2BB3" w:rsidRPr="00695B72">
        <w:rPr>
          <w:rFonts w:ascii="Arial" w:hAnsi="Arial" w:cs="Arial"/>
          <w:lang w:val="mn-MN"/>
        </w:rPr>
        <w:t>;</w:t>
      </w:r>
    </w:p>
    <w:p w14:paraId="638E515D" w14:textId="77777777" w:rsidR="00FB2BB3" w:rsidRPr="00695B72" w:rsidRDefault="00FB2BB3" w:rsidP="00C54759">
      <w:pPr>
        <w:tabs>
          <w:tab w:val="left" w:pos="720"/>
        </w:tabs>
        <w:jc w:val="both"/>
        <w:rPr>
          <w:rFonts w:ascii="Arial" w:hAnsi="Arial" w:cs="Arial"/>
          <w:lang w:val="mn-MN"/>
        </w:rPr>
      </w:pPr>
    </w:p>
    <w:p w14:paraId="64C8D537" w14:textId="70BDBF64" w:rsidR="00767C8E" w:rsidRPr="00695B72" w:rsidRDefault="00675A75" w:rsidP="00C54759">
      <w:pPr>
        <w:tabs>
          <w:tab w:val="left" w:pos="720"/>
        </w:tabs>
        <w:ind w:firstLine="1440"/>
        <w:jc w:val="both"/>
        <w:rPr>
          <w:rFonts w:ascii="Arial" w:hAnsi="Arial" w:cs="Arial"/>
          <w:lang w:val="mn-MN"/>
        </w:rPr>
      </w:pPr>
      <w:r w:rsidRPr="00695B72">
        <w:rPr>
          <w:rFonts w:ascii="Arial" w:hAnsi="Arial" w:cs="Arial"/>
          <w:lang w:val="mn-MN"/>
        </w:rPr>
        <w:t>29</w:t>
      </w:r>
      <w:r w:rsidR="00FB2BB3" w:rsidRPr="00695B72">
        <w:rPr>
          <w:rFonts w:ascii="Arial" w:hAnsi="Arial" w:cs="Arial"/>
          <w:lang w:val="mn-MN"/>
        </w:rPr>
        <w:t>.1.</w:t>
      </w:r>
      <w:r w:rsidR="0063472B" w:rsidRPr="00695B72">
        <w:rPr>
          <w:rFonts w:ascii="Arial" w:hAnsi="Arial" w:cs="Arial"/>
          <w:lang w:val="mn-MN"/>
        </w:rPr>
        <w:t>11</w:t>
      </w:r>
      <w:r w:rsidR="00FB2BB3" w:rsidRPr="00695B72">
        <w:rPr>
          <w:rFonts w:ascii="Arial" w:hAnsi="Arial" w:cs="Arial"/>
          <w:lang w:val="mn-MN"/>
        </w:rPr>
        <w:t>.</w:t>
      </w:r>
      <w:r w:rsidR="0063472B" w:rsidRPr="00695B72">
        <w:rPr>
          <w:rFonts w:ascii="Arial" w:hAnsi="Arial" w:cs="Arial"/>
          <w:lang w:val="mn-MN"/>
        </w:rPr>
        <w:t>багш, ажилтан, суралцагчийн эрүүл мэндийг хамгаалах, эрсдэлээс урьдчилан сэргийлэх болон нийтийн биеийн тамир, спортоор хичээллэх хөтөлбөр баталж, хэрэгжүүлэх;</w:t>
      </w:r>
    </w:p>
    <w:p w14:paraId="2D2DDC16" w14:textId="77777777" w:rsidR="00951BA4" w:rsidRPr="00695B72" w:rsidRDefault="00951BA4" w:rsidP="00C54759">
      <w:pPr>
        <w:jc w:val="both"/>
        <w:rPr>
          <w:rFonts w:ascii="Arial" w:hAnsi="Arial" w:cs="Arial"/>
          <w:lang w:val="mn-MN"/>
        </w:rPr>
      </w:pPr>
    </w:p>
    <w:p w14:paraId="5360FBA7" w14:textId="4B3C1902" w:rsidR="00951BA4" w:rsidRPr="00695B72" w:rsidRDefault="00675A75" w:rsidP="00C54759">
      <w:pPr>
        <w:ind w:firstLine="1418"/>
        <w:jc w:val="both"/>
        <w:rPr>
          <w:rFonts w:ascii="Arial" w:hAnsi="Arial" w:cs="Arial"/>
          <w:lang w:val="mn-MN"/>
        </w:rPr>
      </w:pPr>
      <w:r w:rsidRPr="00695B72">
        <w:rPr>
          <w:rFonts w:ascii="Arial" w:hAnsi="Arial" w:cs="Arial"/>
          <w:lang w:val="mn-MN"/>
        </w:rPr>
        <w:t>29</w:t>
      </w:r>
      <w:r w:rsidR="00951BA4" w:rsidRPr="00695B72">
        <w:rPr>
          <w:rFonts w:ascii="Arial" w:hAnsi="Arial" w:cs="Arial"/>
          <w:lang w:val="mn-MN"/>
        </w:rPr>
        <w:t>.</w:t>
      </w:r>
      <w:r w:rsidR="00254441" w:rsidRPr="00695B72">
        <w:rPr>
          <w:rFonts w:ascii="Arial" w:hAnsi="Arial" w:cs="Arial"/>
          <w:lang w:val="mn-MN"/>
        </w:rPr>
        <w:t>1.1</w:t>
      </w:r>
      <w:r w:rsidR="00951BA4" w:rsidRPr="00695B72">
        <w:rPr>
          <w:rFonts w:ascii="Arial" w:hAnsi="Arial" w:cs="Arial"/>
          <w:lang w:val="mn-MN"/>
        </w:rPr>
        <w:t>2.</w:t>
      </w:r>
      <w:r w:rsidR="008C47E7" w:rsidRPr="00695B72">
        <w:rPr>
          <w:rFonts w:ascii="Arial" w:hAnsi="Arial" w:cs="Arial"/>
          <w:lang w:val="mn-MN"/>
        </w:rPr>
        <w:t>а</w:t>
      </w:r>
      <w:r w:rsidR="00951BA4" w:rsidRPr="00695B72">
        <w:rPr>
          <w:rFonts w:ascii="Arial" w:hAnsi="Arial" w:cs="Arial"/>
          <w:lang w:val="mn-MN"/>
        </w:rPr>
        <w:t>мжилттай суралцаж</w:t>
      </w:r>
      <w:r w:rsidR="008C47E7" w:rsidRPr="00695B72">
        <w:rPr>
          <w:rFonts w:ascii="Arial" w:hAnsi="Arial" w:cs="Arial"/>
          <w:lang w:val="mn-MN"/>
        </w:rPr>
        <w:t xml:space="preserve">, </w:t>
      </w:r>
      <w:r w:rsidR="00951BA4" w:rsidRPr="00695B72">
        <w:rPr>
          <w:rFonts w:ascii="Arial" w:hAnsi="Arial" w:cs="Arial"/>
          <w:lang w:val="mn-MN"/>
        </w:rPr>
        <w:t xml:space="preserve">олон нийтийн болон хүмүүнлэгийн бүтээлч ажил гүйцэтгэсэн </w:t>
      </w:r>
      <w:r w:rsidR="008C47E7" w:rsidRPr="00695B72">
        <w:rPr>
          <w:rFonts w:ascii="Arial" w:hAnsi="Arial" w:cs="Arial"/>
          <w:lang w:val="mn-MN"/>
        </w:rPr>
        <w:t>суралцагчид</w:t>
      </w:r>
      <w:r w:rsidR="00951BA4" w:rsidRPr="00695B72">
        <w:rPr>
          <w:rFonts w:ascii="Arial" w:hAnsi="Arial" w:cs="Arial"/>
          <w:lang w:val="mn-MN"/>
        </w:rPr>
        <w:t xml:space="preserve"> тухайн сургалтын байгууллага тэтгэлэг олгох, төлбөрийн хөнгөлөлт үзүүлэх асуудлыг сургуулийн дүрэмд тусга</w:t>
      </w:r>
      <w:r w:rsidR="00894225" w:rsidRPr="00695B72">
        <w:rPr>
          <w:rFonts w:ascii="Arial" w:hAnsi="Arial" w:cs="Arial"/>
          <w:lang w:val="mn-MN"/>
        </w:rPr>
        <w:t>н хэрэгжүүлэ</w:t>
      </w:r>
      <w:r w:rsidR="00951BA4" w:rsidRPr="00695B72">
        <w:rPr>
          <w:rFonts w:ascii="Arial" w:hAnsi="Arial" w:cs="Arial"/>
          <w:lang w:val="mn-MN"/>
        </w:rPr>
        <w:t>х</w:t>
      </w:r>
      <w:r w:rsidR="008C47E7" w:rsidRPr="00695B72">
        <w:rPr>
          <w:rFonts w:ascii="Arial" w:hAnsi="Arial" w:cs="Arial"/>
          <w:lang w:val="mn-MN"/>
        </w:rPr>
        <w:t>;</w:t>
      </w:r>
    </w:p>
    <w:p w14:paraId="4AA31055" w14:textId="77777777" w:rsidR="00951BA4" w:rsidRPr="00695B72" w:rsidRDefault="00951BA4" w:rsidP="00C54759">
      <w:pPr>
        <w:ind w:firstLine="1287"/>
        <w:jc w:val="both"/>
        <w:rPr>
          <w:rFonts w:ascii="Arial" w:hAnsi="Arial" w:cs="Arial"/>
          <w:lang w:val="mn-MN"/>
        </w:rPr>
      </w:pPr>
    </w:p>
    <w:p w14:paraId="6CB65E79" w14:textId="7BABF58F" w:rsidR="00951BA4" w:rsidRPr="00695B72" w:rsidRDefault="00675A75" w:rsidP="00F47C74">
      <w:pPr>
        <w:ind w:firstLine="1418"/>
        <w:jc w:val="both"/>
        <w:rPr>
          <w:rFonts w:ascii="Arial" w:hAnsi="Arial" w:cs="Arial"/>
          <w:lang w:val="mn-MN"/>
        </w:rPr>
      </w:pPr>
      <w:r w:rsidRPr="00695B72">
        <w:rPr>
          <w:rFonts w:ascii="Arial" w:hAnsi="Arial" w:cs="Arial"/>
          <w:lang w:val="mn-MN"/>
        </w:rPr>
        <w:t>29</w:t>
      </w:r>
      <w:r w:rsidR="00254441" w:rsidRPr="00695B72">
        <w:rPr>
          <w:rFonts w:ascii="Arial" w:hAnsi="Arial" w:cs="Arial"/>
          <w:lang w:val="mn-MN"/>
        </w:rPr>
        <w:t>.1.1</w:t>
      </w:r>
      <w:r w:rsidR="00951BA4" w:rsidRPr="00695B72">
        <w:rPr>
          <w:rFonts w:ascii="Arial" w:hAnsi="Arial" w:cs="Arial"/>
          <w:lang w:val="mn-MN"/>
        </w:rPr>
        <w:t>3.</w:t>
      </w:r>
      <w:r w:rsidR="008C47E7" w:rsidRPr="00695B72">
        <w:rPr>
          <w:rFonts w:ascii="Arial" w:hAnsi="Arial" w:cs="Arial"/>
          <w:lang w:val="mn-MN"/>
        </w:rPr>
        <w:t>а</w:t>
      </w:r>
      <w:r w:rsidR="00951BA4" w:rsidRPr="00695B72">
        <w:rPr>
          <w:rFonts w:ascii="Arial" w:hAnsi="Arial" w:cs="Arial"/>
          <w:lang w:val="mn-MN"/>
        </w:rPr>
        <w:t>ж ахуйн нэгж, байгууллага</w:t>
      </w:r>
      <w:r w:rsidR="00254441" w:rsidRPr="00695B72">
        <w:rPr>
          <w:rFonts w:ascii="Arial" w:hAnsi="Arial" w:cs="Arial"/>
          <w:lang w:val="mn-MN"/>
        </w:rPr>
        <w:t xml:space="preserve">тай гэрээ байгуулан </w:t>
      </w:r>
      <w:r w:rsidR="00951BA4" w:rsidRPr="00695B72">
        <w:rPr>
          <w:rFonts w:ascii="Arial" w:hAnsi="Arial" w:cs="Arial"/>
          <w:lang w:val="mn-MN"/>
        </w:rPr>
        <w:t xml:space="preserve">сургалт, эрдэм шинжилгээний ажилд амжилт гаргасан </w:t>
      </w:r>
      <w:r w:rsidR="008C47E7" w:rsidRPr="00695B72">
        <w:rPr>
          <w:rFonts w:ascii="Arial" w:hAnsi="Arial" w:cs="Arial"/>
          <w:lang w:val="mn-MN"/>
        </w:rPr>
        <w:t xml:space="preserve">суралцагчид </w:t>
      </w:r>
      <w:r w:rsidR="00951BA4" w:rsidRPr="00695B72">
        <w:rPr>
          <w:rFonts w:ascii="Arial" w:hAnsi="Arial" w:cs="Arial"/>
          <w:lang w:val="mn-MN"/>
        </w:rPr>
        <w:t>нэрэмжит тэтгэлэг олгох, сургалтын төлбөр</w:t>
      </w:r>
      <w:r w:rsidR="00254441" w:rsidRPr="00695B72">
        <w:rPr>
          <w:rFonts w:ascii="Arial" w:hAnsi="Arial" w:cs="Arial"/>
          <w:lang w:val="mn-MN"/>
        </w:rPr>
        <w:t>,</w:t>
      </w:r>
      <w:r w:rsidR="00951BA4" w:rsidRPr="00695B72">
        <w:rPr>
          <w:rFonts w:ascii="Arial" w:hAnsi="Arial" w:cs="Arial"/>
          <w:lang w:val="mn-MN"/>
        </w:rPr>
        <w:t xml:space="preserve"> </w:t>
      </w:r>
      <w:r w:rsidR="00254441" w:rsidRPr="00695B72">
        <w:rPr>
          <w:rFonts w:ascii="Arial" w:hAnsi="Arial" w:cs="Arial"/>
          <w:lang w:val="mn-MN"/>
        </w:rPr>
        <w:t xml:space="preserve">амьжиргааны зардлын </w:t>
      </w:r>
      <w:r w:rsidR="00951BA4" w:rsidRPr="00695B72">
        <w:rPr>
          <w:rFonts w:ascii="Arial" w:hAnsi="Arial" w:cs="Arial"/>
          <w:lang w:val="mn-MN"/>
        </w:rPr>
        <w:t>болон эрдэм шинжилгээ судалгааны ажлын дэмжлэг үзүүлэх</w:t>
      </w:r>
      <w:r w:rsidR="008C47E7" w:rsidRPr="00695B72">
        <w:rPr>
          <w:rFonts w:ascii="Arial" w:hAnsi="Arial" w:cs="Arial"/>
          <w:lang w:val="mn-MN"/>
        </w:rPr>
        <w:t>;</w:t>
      </w:r>
    </w:p>
    <w:p w14:paraId="25765441" w14:textId="77777777" w:rsidR="00E764C1" w:rsidRPr="00695B72" w:rsidRDefault="00E764C1" w:rsidP="00C54759">
      <w:pPr>
        <w:jc w:val="both"/>
        <w:rPr>
          <w:rFonts w:ascii="Arial" w:hAnsi="Arial" w:cs="Arial"/>
          <w:lang w:val="mn-MN"/>
        </w:rPr>
      </w:pPr>
    </w:p>
    <w:p w14:paraId="65D443A9" w14:textId="1A2504EF" w:rsidR="00FB2BB3" w:rsidRPr="00695B72" w:rsidRDefault="00675A75" w:rsidP="00C54759">
      <w:pPr>
        <w:tabs>
          <w:tab w:val="left" w:pos="720"/>
        </w:tabs>
        <w:ind w:firstLine="1440"/>
        <w:jc w:val="both"/>
        <w:rPr>
          <w:rFonts w:ascii="Arial" w:hAnsi="Arial" w:cs="Arial"/>
          <w:lang w:val="mn-MN"/>
        </w:rPr>
      </w:pPr>
      <w:r w:rsidRPr="00695B72">
        <w:rPr>
          <w:rFonts w:ascii="Arial" w:hAnsi="Arial" w:cs="Arial"/>
          <w:lang w:val="mn-MN"/>
        </w:rPr>
        <w:t>29</w:t>
      </w:r>
      <w:r w:rsidR="0063472B" w:rsidRPr="00695B72">
        <w:rPr>
          <w:rFonts w:ascii="Arial" w:hAnsi="Arial" w:cs="Arial"/>
          <w:lang w:val="mn-MN"/>
        </w:rPr>
        <w:t>.1.1</w:t>
      </w:r>
      <w:r w:rsidR="00254441" w:rsidRPr="00695B72">
        <w:rPr>
          <w:rFonts w:ascii="Arial" w:hAnsi="Arial" w:cs="Arial"/>
          <w:lang w:val="mn-MN"/>
        </w:rPr>
        <w:t>4</w:t>
      </w:r>
      <w:r w:rsidR="0063472B" w:rsidRPr="00695B72">
        <w:rPr>
          <w:rFonts w:ascii="Arial" w:hAnsi="Arial" w:cs="Arial"/>
          <w:lang w:val="mn-MN"/>
        </w:rPr>
        <w:t>.</w:t>
      </w:r>
      <w:r w:rsidR="00FB2BB3" w:rsidRPr="00695B72">
        <w:rPr>
          <w:rFonts w:ascii="Arial" w:hAnsi="Arial" w:cs="Arial"/>
          <w:lang w:val="mn-MN"/>
        </w:rPr>
        <w:t>статистикийн болон бусад шаардлагатай мэдээллийг тогтоосон хугацаанд нь үнэн зөв гаргаж холбогдох байгууллагад хүргүүлэх</w:t>
      </w:r>
      <w:r w:rsidR="002F3437" w:rsidRPr="00695B72">
        <w:rPr>
          <w:rFonts w:ascii="Arial" w:hAnsi="Arial" w:cs="Arial"/>
          <w:lang w:val="mn-MN"/>
        </w:rPr>
        <w:t>.</w:t>
      </w:r>
    </w:p>
    <w:p w14:paraId="3F67324A" w14:textId="781F40C7" w:rsidR="00ED14CF" w:rsidRPr="00695B72" w:rsidRDefault="00ED14CF" w:rsidP="00C54759">
      <w:pPr>
        <w:tabs>
          <w:tab w:val="left" w:pos="720"/>
        </w:tabs>
        <w:ind w:firstLine="1440"/>
        <w:jc w:val="both"/>
        <w:rPr>
          <w:rFonts w:ascii="Arial" w:hAnsi="Arial" w:cs="Arial"/>
          <w:lang w:val="mn-MN"/>
        </w:rPr>
      </w:pPr>
    </w:p>
    <w:p w14:paraId="62051C62" w14:textId="77777777" w:rsidR="00A90508" w:rsidRPr="00695B72" w:rsidRDefault="00A90508" w:rsidP="00C54759">
      <w:pPr>
        <w:tabs>
          <w:tab w:val="left" w:pos="720"/>
        </w:tabs>
        <w:ind w:firstLine="1440"/>
        <w:jc w:val="both"/>
        <w:rPr>
          <w:rFonts w:ascii="Arial" w:hAnsi="Arial" w:cs="Arial"/>
          <w:lang w:val="mn-MN"/>
        </w:rPr>
      </w:pPr>
    </w:p>
    <w:p w14:paraId="400725D4" w14:textId="7C4DC774" w:rsidR="006B4E71" w:rsidRPr="00695B72" w:rsidRDefault="00645E0C" w:rsidP="00C54759">
      <w:pPr>
        <w:jc w:val="center"/>
        <w:rPr>
          <w:rFonts w:ascii="Arial" w:hAnsi="Arial" w:cs="Arial"/>
          <w:b/>
          <w:bCs/>
          <w:lang w:val="mn-MN"/>
        </w:rPr>
      </w:pPr>
      <w:r w:rsidRPr="00695B72">
        <w:rPr>
          <w:rFonts w:ascii="Arial" w:hAnsi="Arial" w:cs="Arial"/>
          <w:b/>
          <w:bCs/>
          <w:lang w:val="mn-MN"/>
        </w:rPr>
        <w:lastRenderedPageBreak/>
        <w:t>ЗУРГААДУГААР БҮЛЭГ</w:t>
      </w:r>
    </w:p>
    <w:p w14:paraId="0BE2094A" w14:textId="0DD50400" w:rsidR="000802C7" w:rsidRPr="00695B72" w:rsidRDefault="000802C7" w:rsidP="00C54759">
      <w:pPr>
        <w:jc w:val="center"/>
        <w:rPr>
          <w:rFonts w:ascii="Arial" w:hAnsi="Arial" w:cs="Arial"/>
          <w:b/>
          <w:bCs/>
          <w:lang w:val="mn-MN"/>
        </w:rPr>
      </w:pPr>
      <w:r w:rsidRPr="00695B72">
        <w:rPr>
          <w:rFonts w:ascii="Arial" w:hAnsi="Arial" w:cs="Arial"/>
          <w:b/>
          <w:bCs/>
          <w:lang w:val="mn-MN"/>
        </w:rPr>
        <w:t>ДЭЭД БОЛОВСРОЛЫН САНХҮҮЖИЛТ</w:t>
      </w:r>
    </w:p>
    <w:p w14:paraId="723D5F56" w14:textId="77777777" w:rsidR="009E3010" w:rsidRPr="00695B72" w:rsidRDefault="009E3010" w:rsidP="00C54759">
      <w:pPr>
        <w:jc w:val="both"/>
        <w:rPr>
          <w:rFonts w:ascii="Arial" w:hAnsi="Arial" w:cs="Arial"/>
          <w:lang w:val="mn-MN"/>
        </w:rPr>
      </w:pPr>
    </w:p>
    <w:p w14:paraId="798B2649" w14:textId="083A54CC" w:rsidR="000802C7" w:rsidRPr="00695B72" w:rsidRDefault="00AB4489" w:rsidP="00C54759">
      <w:pPr>
        <w:ind w:firstLine="720"/>
        <w:rPr>
          <w:rFonts w:ascii="Arial" w:hAnsi="Arial" w:cs="Arial"/>
          <w:b/>
          <w:bCs/>
          <w:lang w:val="mn-MN"/>
        </w:rPr>
      </w:pPr>
      <w:r w:rsidRPr="00695B72">
        <w:rPr>
          <w:rFonts w:ascii="Arial" w:hAnsi="Arial" w:cs="Arial"/>
          <w:b/>
          <w:bCs/>
          <w:lang w:val="mn-MN"/>
        </w:rPr>
        <w:t>3</w:t>
      </w:r>
      <w:r w:rsidR="00675A75" w:rsidRPr="00695B72">
        <w:rPr>
          <w:rFonts w:ascii="Arial" w:hAnsi="Arial" w:cs="Arial"/>
          <w:b/>
          <w:bCs/>
          <w:lang w:val="mn-MN"/>
        </w:rPr>
        <w:t>0</w:t>
      </w:r>
      <w:r w:rsidR="005622F1" w:rsidRPr="00695B72">
        <w:rPr>
          <w:rFonts w:ascii="Arial" w:hAnsi="Arial" w:cs="Arial"/>
          <w:b/>
          <w:bCs/>
          <w:lang w:val="mn-MN"/>
        </w:rPr>
        <w:t xml:space="preserve"> </w:t>
      </w:r>
      <w:r w:rsidR="00B92E29" w:rsidRPr="00695B72">
        <w:rPr>
          <w:rFonts w:ascii="Arial" w:hAnsi="Arial" w:cs="Arial"/>
          <w:b/>
          <w:bCs/>
          <w:lang w:val="mn-MN"/>
        </w:rPr>
        <w:t>дугаа</w:t>
      </w:r>
      <w:r w:rsidR="00E764C1" w:rsidRPr="00695B72">
        <w:rPr>
          <w:rFonts w:ascii="Arial" w:hAnsi="Arial" w:cs="Arial"/>
          <w:b/>
          <w:bCs/>
          <w:lang w:val="mn-MN"/>
        </w:rPr>
        <w:t>р</w:t>
      </w:r>
      <w:r w:rsidR="000802C7" w:rsidRPr="00695B72">
        <w:rPr>
          <w:rFonts w:ascii="Arial" w:hAnsi="Arial" w:cs="Arial"/>
          <w:b/>
          <w:bCs/>
          <w:lang w:val="mn-MN"/>
        </w:rPr>
        <w:t xml:space="preserve"> зүйл.</w:t>
      </w:r>
      <w:r w:rsidR="00A30D0A" w:rsidRPr="00695B72">
        <w:rPr>
          <w:rFonts w:ascii="Arial" w:hAnsi="Arial" w:cs="Arial"/>
          <w:b/>
          <w:bCs/>
          <w:lang w:val="mn-MN"/>
        </w:rPr>
        <w:t xml:space="preserve"> </w:t>
      </w:r>
      <w:r w:rsidR="005622F1" w:rsidRPr="00695B72">
        <w:rPr>
          <w:rFonts w:ascii="Arial" w:hAnsi="Arial" w:cs="Arial"/>
          <w:b/>
          <w:bCs/>
          <w:lang w:val="mn-MN"/>
        </w:rPr>
        <w:t>Дээд боловсролын с</w:t>
      </w:r>
      <w:r w:rsidR="000802C7" w:rsidRPr="00695B72">
        <w:rPr>
          <w:rFonts w:ascii="Arial" w:hAnsi="Arial" w:cs="Arial"/>
          <w:b/>
          <w:bCs/>
          <w:lang w:val="mn-MN"/>
        </w:rPr>
        <w:t>анхүүжилт</w:t>
      </w:r>
    </w:p>
    <w:p w14:paraId="6AD0C29E" w14:textId="77777777" w:rsidR="009E3010" w:rsidRPr="00695B72" w:rsidRDefault="009E3010" w:rsidP="00C54759">
      <w:pPr>
        <w:jc w:val="both"/>
        <w:rPr>
          <w:rFonts w:ascii="Arial" w:hAnsi="Arial" w:cs="Arial"/>
          <w:lang w:val="mn-MN"/>
        </w:rPr>
      </w:pPr>
    </w:p>
    <w:p w14:paraId="6A48A685" w14:textId="15992BCF" w:rsidR="000802C7" w:rsidRPr="00695B72" w:rsidRDefault="00AB4489" w:rsidP="00C54759">
      <w:pPr>
        <w:ind w:firstLine="720"/>
        <w:jc w:val="both"/>
        <w:rPr>
          <w:rFonts w:ascii="Arial" w:hAnsi="Arial" w:cs="Arial"/>
          <w:lang w:val="mn-MN"/>
        </w:rPr>
      </w:pPr>
      <w:r w:rsidRPr="00695B72">
        <w:rPr>
          <w:rFonts w:ascii="Arial" w:hAnsi="Arial" w:cs="Arial"/>
          <w:lang w:val="mn-MN"/>
        </w:rPr>
        <w:t>3</w:t>
      </w:r>
      <w:r w:rsidR="00675A75" w:rsidRPr="00695B72">
        <w:rPr>
          <w:rFonts w:ascii="Arial" w:hAnsi="Arial" w:cs="Arial"/>
          <w:lang w:val="mn-MN"/>
        </w:rPr>
        <w:t>0</w:t>
      </w:r>
      <w:r w:rsidR="000802C7" w:rsidRPr="00695B72">
        <w:rPr>
          <w:rFonts w:ascii="Arial" w:hAnsi="Arial" w:cs="Arial"/>
          <w:lang w:val="mn-MN"/>
        </w:rPr>
        <w:t>.1.Дээд боловсролын байгууллагын санхүүжилт нь дараах эх үүсвэрээс бүрдэнэ:</w:t>
      </w:r>
    </w:p>
    <w:p w14:paraId="217FC1C5" w14:textId="77777777" w:rsidR="009E3010" w:rsidRPr="00695B72" w:rsidRDefault="009E3010" w:rsidP="00C54759">
      <w:pPr>
        <w:jc w:val="both"/>
        <w:rPr>
          <w:rFonts w:ascii="Arial" w:hAnsi="Arial" w:cs="Arial"/>
          <w:lang w:val="mn-MN"/>
        </w:rPr>
      </w:pPr>
    </w:p>
    <w:p w14:paraId="68E2D70F" w14:textId="38A81FCF" w:rsidR="007C1A62" w:rsidRPr="00695B72" w:rsidRDefault="00B92E29" w:rsidP="00C54759">
      <w:pPr>
        <w:ind w:firstLine="1440"/>
        <w:jc w:val="both"/>
        <w:rPr>
          <w:rFonts w:ascii="Arial" w:hAnsi="Arial" w:cs="Arial"/>
          <w:lang w:val="mn-MN"/>
        </w:rPr>
      </w:pPr>
      <w:r w:rsidRPr="00695B72">
        <w:rPr>
          <w:rFonts w:ascii="Arial" w:hAnsi="Arial" w:cs="Arial"/>
          <w:lang w:val="mn-MN"/>
        </w:rPr>
        <w:t>3</w:t>
      </w:r>
      <w:r w:rsidR="00675A75" w:rsidRPr="00695B72">
        <w:rPr>
          <w:rFonts w:ascii="Arial" w:hAnsi="Arial" w:cs="Arial"/>
          <w:lang w:val="mn-MN"/>
        </w:rPr>
        <w:t>0</w:t>
      </w:r>
      <w:r w:rsidR="00E37C1E" w:rsidRPr="00695B72">
        <w:rPr>
          <w:rFonts w:ascii="Arial" w:hAnsi="Arial" w:cs="Arial"/>
          <w:lang w:val="mn-MN"/>
        </w:rPr>
        <w:t>.1.</w:t>
      </w:r>
      <w:r w:rsidR="00C665CD" w:rsidRPr="00695B72">
        <w:rPr>
          <w:rFonts w:ascii="Arial" w:hAnsi="Arial" w:cs="Arial"/>
          <w:lang w:val="mn-MN"/>
        </w:rPr>
        <w:t>1</w:t>
      </w:r>
      <w:r w:rsidR="00645E0C" w:rsidRPr="00695B72">
        <w:rPr>
          <w:rFonts w:ascii="Arial" w:hAnsi="Arial" w:cs="Arial"/>
          <w:lang w:val="mn-MN"/>
        </w:rPr>
        <w:t>.ү</w:t>
      </w:r>
      <w:r w:rsidR="00E37C1E" w:rsidRPr="00695B72">
        <w:rPr>
          <w:rFonts w:ascii="Arial" w:hAnsi="Arial" w:cs="Arial"/>
          <w:lang w:val="mn-MN"/>
        </w:rPr>
        <w:t>үсгэн байгуулагчаас шилжүүлсэн хөрөнгө</w:t>
      </w:r>
      <w:r w:rsidR="00AA2A1B" w:rsidRPr="00695B72">
        <w:rPr>
          <w:rFonts w:ascii="Arial" w:hAnsi="Arial" w:cs="Arial"/>
          <w:lang w:val="mn-MN"/>
        </w:rPr>
        <w:t>;</w:t>
      </w:r>
    </w:p>
    <w:p w14:paraId="79761A89" w14:textId="3E340785" w:rsidR="00517806" w:rsidRPr="00695B72" w:rsidRDefault="00B92E29" w:rsidP="00C54759">
      <w:pPr>
        <w:ind w:firstLine="1440"/>
        <w:jc w:val="both"/>
        <w:rPr>
          <w:rFonts w:ascii="Arial" w:hAnsi="Arial" w:cs="Arial"/>
          <w:lang w:val="mn-MN"/>
        </w:rPr>
      </w:pPr>
      <w:r w:rsidRPr="00695B72">
        <w:rPr>
          <w:rFonts w:ascii="Arial" w:hAnsi="Arial" w:cs="Arial"/>
          <w:lang w:val="mn-MN"/>
        </w:rPr>
        <w:t>3</w:t>
      </w:r>
      <w:r w:rsidR="00675A75" w:rsidRPr="00695B72">
        <w:rPr>
          <w:rFonts w:ascii="Arial" w:hAnsi="Arial" w:cs="Arial"/>
          <w:lang w:val="mn-MN"/>
        </w:rPr>
        <w:t>0</w:t>
      </w:r>
      <w:r w:rsidR="00AA2A1B" w:rsidRPr="00695B72">
        <w:rPr>
          <w:rFonts w:ascii="Arial" w:hAnsi="Arial" w:cs="Arial"/>
          <w:lang w:val="mn-MN"/>
        </w:rPr>
        <w:t>.1.</w:t>
      </w:r>
      <w:r w:rsidR="00E2670E" w:rsidRPr="00695B72">
        <w:rPr>
          <w:rFonts w:ascii="Arial" w:hAnsi="Arial" w:cs="Arial"/>
          <w:lang w:val="mn-MN"/>
        </w:rPr>
        <w:t>2</w:t>
      </w:r>
      <w:r w:rsidR="00AA2A1B" w:rsidRPr="00695B72">
        <w:rPr>
          <w:rFonts w:ascii="Arial" w:hAnsi="Arial" w:cs="Arial"/>
          <w:lang w:val="mn-MN"/>
        </w:rPr>
        <w:t>.</w:t>
      </w:r>
      <w:r w:rsidR="00645E0C" w:rsidRPr="00695B72">
        <w:rPr>
          <w:rFonts w:ascii="Arial" w:hAnsi="Arial" w:cs="Arial"/>
          <w:lang w:val="mn-MN"/>
        </w:rPr>
        <w:t>о</w:t>
      </w:r>
      <w:r w:rsidR="00E37C1E" w:rsidRPr="00695B72">
        <w:rPr>
          <w:rFonts w:ascii="Arial" w:hAnsi="Arial" w:cs="Arial"/>
          <w:lang w:val="mn-MN"/>
        </w:rPr>
        <w:t>лон улсын хөрөнгө оруулалтын сангуудаас татах хөгжлийн албан ёсны зээл тусламж, хандивын хөрөнгө</w:t>
      </w:r>
      <w:r w:rsidR="00AA2A1B" w:rsidRPr="00695B72">
        <w:rPr>
          <w:rFonts w:ascii="Arial" w:hAnsi="Arial" w:cs="Arial"/>
          <w:lang w:val="mn-MN"/>
        </w:rPr>
        <w:t>;</w:t>
      </w:r>
    </w:p>
    <w:p w14:paraId="7552BEA6" w14:textId="77777777" w:rsidR="00767C8E" w:rsidRPr="00695B72" w:rsidRDefault="00767C8E" w:rsidP="00C54759">
      <w:pPr>
        <w:ind w:firstLine="1440"/>
        <w:jc w:val="both"/>
        <w:rPr>
          <w:rFonts w:ascii="Arial" w:hAnsi="Arial" w:cs="Arial"/>
          <w:lang w:val="mn-MN"/>
        </w:rPr>
      </w:pPr>
    </w:p>
    <w:p w14:paraId="48C583CF" w14:textId="185F9C10" w:rsidR="00517806" w:rsidRPr="00695B72" w:rsidRDefault="00B92E29" w:rsidP="00C54759">
      <w:pPr>
        <w:ind w:firstLine="1440"/>
        <w:jc w:val="both"/>
        <w:rPr>
          <w:rFonts w:ascii="Arial" w:hAnsi="Arial" w:cs="Arial"/>
          <w:lang w:val="mn-MN"/>
        </w:rPr>
      </w:pPr>
      <w:r w:rsidRPr="00695B72">
        <w:rPr>
          <w:rFonts w:ascii="Arial" w:hAnsi="Arial"/>
          <w:lang w:val="mn-MN"/>
        </w:rPr>
        <w:t>3</w:t>
      </w:r>
      <w:r w:rsidR="00675A75" w:rsidRPr="00695B72">
        <w:rPr>
          <w:rFonts w:ascii="Arial" w:hAnsi="Arial"/>
          <w:lang w:val="mn-MN"/>
        </w:rPr>
        <w:t>0</w:t>
      </w:r>
      <w:r w:rsidR="00CD7392" w:rsidRPr="00695B72">
        <w:rPr>
          <w:rFonts w:ascii="Arial" w:hAnsi="Arial" w:cs="Arial"/>
          <w:lang w:val="mn-MN"/>
        </w:rPr>
        <w:t>.1.</w:t>
      </w:r>
      <w:r w:rsidR="00E2670E" w:rsidRPr="00695B72">
        <w:rPr>
          <w:rFonts w:ascii="Arial" w:hAnsi="Arial" w:cs="Arial"/>
          <w:lang w:val="mn-MN"/>
        </w:rPr>
        <w:t>3</w:t>
      </w:r>
      <w:r w:rsidR="00CD7392" w:rsidRPr="00695B72">
        <w:rPr>
          <w:rFonts w:ascii="Arial" w:hAnsi="Arial" w:cs="Arial"/>
          <w:lang w:val="mn-MN"/>
        </w:rPr>
        <w:t>.</w:t>
      </w:r>
      <w:r w:rsidR="00767C8E" w:rsidRPr="00695B72">
        <w:rPr>
          <w:rFonts w:ascii="Arial" w:hAnsi="Arial" w:cs="Arial"/>
          <w:lang w:val="mn-MN"/>
        </w:rPr>
        <w:t>З</w:t>
      </w:r>
      <w:r w:rsidR="00CD7392" w:rsidRPr="00695B72">
        <w:rPr>
          <w:rFonts w:ascii="Arial" w:hAnsi="Arial" w:cs="Arial"/>
          <w:lang w:val="mn-MN"/>
        </w:rPr>
        <w:t>асгийн газар хоорондын гэрээ, хэлэлцээр</w:t>
      </w:r>
      <w:r w:rsidR="00B12231" w:rsidRPr="00695B72">
        <w:rPr>
          <w:rFonts w:ascii="Arial" w:hAnsi="Arial" w:cs="Arial"/>
          <w:lang w:val="mn-MN"/>
        </w:rPr>
        <w:t>ийн дагуу</w:t>
      </w:r>
      <w:r w:rsidR="00CD7392" w:rsidRPr="00695B72">
        <w:rPr>
          <w:rFonts w:ascii="Arial" w:hAnsi="Arial" w:cs="Arial"/>
          <w:lang w:val="mn-MN"/>
        </w:rPr>
        <w:t xml:space="preserve"> хэрэгжих төсөл</w:t>
      </w:r>
      <w:r w:rsidR="00537C16" w:rsidRPr="00695B72">
        <w:rPr>
          <w:rFonts w:ascii="Arial" w:hAnsi="Arial" w:cs="Arial"/>
          <w:lang w:val="mn-MN"/>
        </w:rPr>
        <w:t>,</w:t>
      </w:r>
      <w:r w:rsidR="00CD7392" w:rsidRPr="00695B72">
        <w:rPr>
          <w:rFonts w:ascii="Arial" w:hAnsi="Arial" w:cs="Arial"/>
          <w:lang w:val="mn-MN"/>
        </w:rPr>
        <w:t xml:space="preserve"> хөтөлбөрийн санхүүжилт</w:t>
      </w:r>
      <w:r w:rsidR="00AA2A1B" w:rsidRPr="00695B72">
        <w:rPr>
          <w:rFonts w:ascii="Arial" w:hAnsi="Arial" w:cs="Arial"/>
          <w:lang w:val="mn-MN"/>
        </w:rPr>
        <w:t>;</w:t>
      </w:r>
    </w:p>
    <w:p w14:paraId="0974A830" w14:textId="77777777" w:rsidR="00767C8E" w:rsidRPr="00695B72" w:rsidRDefault="00767C8E" w:rsidP="00C54759">
      <w:pPr>
        <w:ind w:firstLine="1440"/>
        <w:jc w:val="both"/>
        <w:rPr>
          <w:rFonts w:ascii="Arial" w:hAnsi="Arial" w:cs="Arial"/>
          <w:lang w:val="mn-MN"/>
        </w:rPr>
      </w:pPr>
    </w:p>
    <w:p w14:paraId="2CBE2802" w14:textId="0EE8A626" w:rsidR="00517806" w:rsidRPr="00695B72" w:rsidRDefault="00B92E29" w:rsidP="00C54759">
      <w:pPr>
        <w:ind w:firstLine="1440"/>
        <w:jc w:val="both"/>
        <w:rPr>
          <w:rFonts w:ascii="Arial" w:hAnsi="Arial" w:cs="Arial"/>
          <w:lang w:val="mn-MN"/>
        </w:rPr>
      </w:pPr>
      <w:r w:rsidRPr="00695B72">
        <w:rPr>
          <w:rFonts w:ascii="Arial" w:hAnsi="Arial" w:cs="Arial"/>
          <w:lang w:val="mn-MN"/>
        </w:rPr>
        <w:t>3</w:t>
      </w:r>
      <w:r w:rsidR="00675A75" w:rsidRPr="00695B72">
        <w:rPr>
          <w:rFonts w:ascii="Arial" w:hAnsi="Arial" w:cs="Arial"/>
          <w:lang w:val="mn-MN"/>
        </w:rPr>
        <w:t>0</w:t>
      </w:r>
      <w:r w:rsidR="00AA2A1B" w:rsidRPr="00695B72">
        <w:rPr>
          <w:rFonts w:ascii="Arial" w:hAnsi="Arial" w:cs="Arial"/>
          <w:lang w:val="mn-MN"/>
        </w:rPr>
        <w:t>.1.</w:t>
      </w:r>
      <w:r w:rsidR="00E2670E" w:rsidRPr="00695B72">
        <w:rPr>
          <w:rFonts w:ascii="Arial" w:hAnsi="Arial" w:cs="Arial"/>
          <w:lang w:val="mn-MN"/>
        </w:rPr>
        <w:t>4</w:t>
      </w:r>
      <w:r w:rsidR="00AA2A1B" w:rsidRPr="00695B72">
        <w:rPr>
          <w:rFonts w:ascii="Arial" w:hAnsi="Arial" w:cs="Arial"/>
          <w:lang w:val="mn-MN"/>
        </w:rPr>
        <w:t>.</w:t>
      </w:r>
      <w:r w:rsidR="00645E0C" w:rsidRPr="00695B72">
        <w:rPr>
          <w:rFonts w:ascii="Arial" w:hAnsi="Arial" w:cs="Arial"/>
          <w:lang w:val="mn-MN"/>
        </w:rPr>
        <w:t>и</w:t>
      </w:r>
      <w:r w:rsidR="00CD7392" w:rsidRPr="00695B72">
        <w:rPr>
          <w:rFonts w:ascii="Arial" w:hAnsi="Arial" w:cs="Arial"/>
          <w:lang w:val="mn-MN"/>
        </w:rPr>
        <w:t>х</w:t>
      </w:r>
      <w:r w:rsidR="00FA351C" w:rsidRPr="00695B72">
        <w:rPr>
          <w:rFonts w:ascii="Arial" w:hAnsi="Arial" w:cs="Arial"/>
          <w:lang w:val="mn-MN"/>
        </w:rPr>
        <w:t>, дээд</w:t>
      </w:r>
      <w:r w:rsidR="00CD7392" w:rsidRPr="00695B72">
        <w:rPr>
          <w:rFonts w:ascii="Arial" w:hAnsi="Arial" w:cs="Arial"/>
          <w:lang w:val="mn-MN"/>
        </w:rPr>
        <w:t xml:space="preserve"> сургуулийн дэргэд </w:t>
      </w:r>
      <w:r w:rsidR="00FA351C" w:rsidRPr="00695B72">
        <w:rPr>
          <w:rFonts w:ascii="Arial" w:hAnsi="Arial" w:cs="Arial"/>
          <w:lang w:val="mn-MN"/>
        </w:rPr>
        <w:t>б</w:t>
      </w:r>
      <w:r w:rsidR="00CD7392" w:rsidRPr="00695B72">
        <w:rPr>
          <w:rFonts w:ascii="Arial" w:hAnsi="Arial" w:cs="Arial"/>
          <w:lang w:val="mn-MN"/>
        </w:rPr>
        <w:t>айгуулсан гарааны компани</w:t>
      </w:r>
      <w:r w:rsidR="00A30D0A" w:rsidRPr="00695B72">
        <w:rPr>
          <w:rFonts w:ascii="Arial" w:hAnsi="Arial" w:cs="Arial"/>
          <w:lang w:val="mn-MN"/>
        </w:rPr>
        <w:t>ас орох орлого</w:t>
      </w:r>
      <w:r w:rsidR="00B12231" w:rsidRPr="00695B72">
        <w:rPr>
          <w:rFonts w:ascii="Arial" w:hAnsi="Arial" w:cs="Arial"/>
          <w:lang w:val="mn-MN"/>
        </w:rPr>
        <w:t>;</w:t>
      </w:r>
    </w:p>
    <w:p w14:paraId="7A6E9714" w14:textId="77777777" w:rsidR="00147C27" w:rsidRPr="00695B72" w:rsidRDefault="00147C27" w:rsidP="00C54759">
      <w:pPr>
        <w:ind w:firstLine="1440"/>
        <w:jc w:val="both"/>
        <w:rPr>
          <w:rFonts w:ascii="Arial" w:hAnsi="Arial" w:cs="Arial"/>
          <w:lang w:val="mn-MN"/>
        </w:rPr>
      </w:pPr>
    </w:p>
    <w:p w14:paraId="6B8F907D" w14:textId="7ED9CD5B" w:rsidR="007C1A62" w:rsidRPr="00695B72" w:rsidRDefault="00B92E29" w:rsidP="00C54759">
      <w:pPr>
        <w:ind w:firstLine="1440"/>
        <w:jc w:val="both"/>
        <w:rPr>
          <w:rFonts w:ascii="Arial" w:hAnsi="Arial" w:cs="Arial"/>
          <w:lang w:val="mn-MN"/>
        </w:rPr>
      </w:pPr>
      <w:r w:rsidRPr="00695B72">
        <w:rPr>
          <w:rFonts w:ascii="Arial" w:hAnsi="Arial" w:cs="Arial"/>
          <w:lang w:val="mn-MN"/>
        </w:rPr>
        <w:t>3</w:t>
      </w:r>
      <w:r w:rsidR="00675A75" w:rsidRPr="00695B72">
        <w:rPr>
          <w:rFonts w:ascii="Arial" w:hAnsi="Arial" w:cs="Arial"/>
          <w:lang w:val="mn-MN"/>
        </w:rPr>
        <w:t>0</w:t>
      </w:r>
      <w:r w:rsidR="00AA2A1B" w:rsidRPr="00695B72">
        <w:rPr>
          <w:rFonts w:ascii="Arial" w:hAnsi="Arial" w:cs="Arial"/>
          <w:lang w:val="mn-MN"/>
        </w:rPr>
        <w:t>.1.</w:t>
      </w:r>
      <w:r w:rsidR="00E2670E" w:rsidRPr="00695B72">
        <w:rPr>
          <w:rFonts w:ascii="Arial" w:hAnsi="Arial" w:cs="Arial"/>
          <w:lang w:val="mn-MN"/>
        </w:rPr>
        <w:t>5</w:t>
      </w:r>
      <w:r w:rsidR="00AA2A1B" w:rsidRPr="00695B72">
        <w:rPr>
          <w:rFonts w:ascii="Arial" w:hAnsi="Arial" w:cs="Arial"/>
          <w:lang w:val="mn-MN"/>
        </w:rPr>
        <w:t>.</w:t>
      </w:r>
      <w:r w:rsidR="00645E0C" w:rsidRPr="00695B72">
        <w:rPr>
          <w:rFonts w:ascii="Arial" w:hAnsi="Arial" w:cs="Arial"/>
          <w:lang w:val="mn-MN"/>
        </w:rPr>
        <w:t>и</w:t>
      </w:r>
      <w:r w:rsidR="00132649" w:rsidRPr="00695B72">
        <w:rPr>
          <w:rFonts w:ascii="Arial" w:hAnsi="Arial" w:cs="Arial"/>
          <w:lang w:val="mn-MN"/>
        </w:rPr>
        <w:t xml:space="preserve">х сургуулийн </w:t>
      </w:r>
      <w:proofErr w:type="spellStart"/>
      <w:r w:rsidR="00132649" w:rsidRPr="00695B72">
        <w:rPr>
          <w:rFonts w:ascii="Arial" w:hAnsi="Arial" w:cs="Arial"/>
          <w:lang w:val="mn-MN"/>
        </w:rPr>
        <w:t>энд</w:t>
      </w:r>
      <w:r w:rsidR="00B12231" w:rsidRPr="00695B72">
        <w:rPr>
          <w:rFonts w:ascii="Arial" w:hAnsi="Arial" w:cs="Arial"/>
          <w:lang w:val="mn-MN"/>
        </w:rPr>
        <w:t>а</w:t>
      </w:r>
      <w:r w:rsidR="00132649" w:rsidRPr="00695B72">
        <w:rPr>
          <w:rFonts w:ascii="Arial" w:hAnsi="Arial" w:cs="Arial"/>
          <w:lang w:val="mn-MN"/>
        </w:rPr>
        <w:t>ументийн</w:t>
      </w:r>
      <w:proofErr w:type="spellEnd"/>
      <w:r w:rsidR="00132649" w:rsidRPr="00695B72">
        <w:rPr>
          <w:rFonts w:ascii="Arial" w:hAnsi="Arial" w:cs="Arial"/>
          <w:lang w:val="mn-MN"/>
        </w:rPr>
        <w:t xml:space="preserve"> сангийн хөрөнгө;</w:t>
      </w:r>
    </w:p>
    <w:p w14:paraId="4B3BBD12" w14:textId="4136FDBE" w:rsidR="00517806" w:rsidRPr="00695B72" w:rsidRDefault="00B92E29" w:rsidP="00C54759">
      <w:pPr>
        <w:ind w:firstLine="1440"/>
        <w:jc w:val="both"/>
        <w:rPr>
          <w:rFonts w:ascii="Arial" w:hAnsi="Arial" w:cs="Arial"/>
          <w:lang w:val="mn-MN"/>
        </w:rPr>
      </w:pPr>
      <w:r w:rsidRPr="00695B72">
        <w:rPr>
          <w:rFonts w:ascii="Arial" w:hAnsi="Arial" w:cs="Arial"/>
          <w:lang w:val="mn-MN"/>
        </w:rPr>
        <w:t>3</w:t>
      </w:r>
      <w:r w:rsidR="00675A75" w:rsidRPr="00695B72">
        <w:rPr>
          <w:rFonts w:ascii="Arial" w:hAnsi="Arial" w:cs="Arial"/>
          <w:lang w:val="mn-MN"/>
        </w:rPr>
        <w:t>0</w:t>
      </w:r>
      <w:r w:rsidR="00132649" w:rsidRPr="00695B72">
        <w:rPr>
          <w:rFonts w:ascii="Arial" w:hAnsi="Arial" w:cs="Arial"/>
          <w:lang w:val="mn-MN"/>
        </w:rPr>
        <w:t>.1.</w:t>
      </w:r>
      <w:r w:rsidR="00E2670E" w:rsidRPr="00695B72">
        <w:rPr>
          <w:rFonts w:ascii="Arial" w:hAnsi="Arial" w:cs="Arial"/>
          <w:lang w:val="mn-MN"/>
        </w:rPr>
        <w:t>6</w:t>
      </w:r>
      <w:r w:rsidR="00132649" w:rsidRPr="00695B72">
        <w:rPr>
          <w:rFonts w:ascii="Arial" w:hAnsi="Arial" w:cs="Arial"/>
          <w:lang w:val="mn-MN"/>
        </w:rPr>
        <w:t>.</w:t>
      </w:r>
      <w:r w:rsidR="00645E0C" w:rsidRPr="00695B72">
        <w:rPr>
          <w:rFonts w:ascii="Arial" w:hAnsi="Arial" w:cs="Arial"/>
          <w:lang w:val="mn-MN"/>
        </w:rPr>
        <w:t>г</w:t>
      </w:r>
      <w:r w:rsidR="00AA2A1B" w:rsidRPr="00695B72">
        <w:rPr>
          <w:rFonts w:ascii="Arial" w:hAnsi="Arial" w:cs="Arial"/>
          <w:lang w:val="mn-MN"/>
        </w:rPr>
        <w:t>адаад, дотоодын а</w:t>
      </w:r>
      <w:r w:rsidR="000802C7" w:rsidRPr="00695B72">
        <w:rPr>
          <w:rFonts w:ascii="Arial" w:hAnsi="Arial" w:cs="Arial"/>
          <w:lang w:val="mn-MN"/>
        </w:rPr>
        <w:t>ж ахуйн нэгж,</w:t>
      </w:r>
      <w:r w:rsidR="005622F1" w:rsidRPr="00695B72">
        <w:rPr>
          <w:rFonts w:ascii="Arial" w:hAnsi="Arial" w:cs="Arial"/>
          <w:lang w:val="mn-MN"/>
        </w:rPr>
        <w:t xml:space="preserve"> төрийн болон төрийн бус байг</w:t>
      </w:r>
      <w:r w:rsidR="000B38DE" w:rsidRPr="00695B72">
        <w:rPr>
          <w:rFonts w:ascii="Arial" w:hAnsi="Arial" w:cs="Arial"/>
          <w:lang w:val="mn-MN"/>
        </w:rPr>
        <w:t>уу</w:t>
      </w:r>
      <w:r w:rsidR="005622F1" w:rsidRPr="00695B72">
        <w:rPr>
          <w:rFonts w:ascii="Arial" w:hAnsi="Arial" w:cs="Arial"/>
          <w:lang w:val="mn-MN"/>
        </w:rPr>
        <w:t>л</w:t>
      </w:r>
      <w:r w:rsidR="000B38DE" w:rsidRPr="00695B72">
        <w:rPr>
          <w:rFonts w:ascii="Arial" w:hAnsi="Arial" w:cs="Arial"/>
          <w:lang w:val="mn-MN"/>
        </w:rPr>
        <w:t>л</w:t>
      </w:r>
      <w:r w:rsidR="005622F1" w:rsidRPr="00695B72">
        <w:rPr>
          <w:rFonts w:ascii="Arial" w:hAnsi="Arial" w:cs="Arial"/>
          <w:lang w:val="mn-MN"/>
        </w:rPr>
        <w:t>ага,</w:t>
      </w:r>
      <w:r w:rsidR="000802C7" w:rsidRPr="00695B72">
        <w:rPr>
          <w:rFonts w:ascii="Arial" w:hAnsi="Arial" w:cs="Arial"/>
          <w:lang w:val="mn-MN"/>
        </w:rPr>
        <w:t xml:space="preserve"> </w:t>
      </w:r>
      <w:r w:rsidR="00517806" w:rsidRPr="00695B72">
        <w:rPr>
          <w:rFonts w:ascii="Arial" w:hAnsi="Arial" w:cs="Arial"/>
          <w:lang w:val="mn-MN"/>
        </w:rPr>
        <w:t>иргэдийн хандив, тусламжийн хөрөнгө;</w:t>
      </w:r>
    </w:p>
    <w:p w14:paraId="3D27F75D" w14:textId="77777777" w:rsidR="00767C8E" w:rsidRPr="00695B72" w:rsidRDefault="00767C8E" w:rsidP="00C54759">
      <w:pPr>
        <w:ind w:firstLine="1440"/>
        <w:jc w:val="both"/>
        <w:rPr>
          <w:rFonts w:ascii="Arial" w:hAnsi="Arial" w:cs="Arial"/>
          <w:lang w:val="mn-MN"/>
        </w:rPr>
      </w:pPr>
    </w:p>
    <w:p w14:paraId="177924AA" w14:textId="00E1F2CB" w:rsidR="000802C7" w:rsidRPr="00695B72" w:rsidRDefault="00B92E29" w:rsidP="00C54759">
      <w:pPr>
        <w:ind w:firstLine="1440"/>
        <w:jc w:val="both"/>
        <w:rPr>
          <w:rFonts w:ascii="Arial" w:hAnsi="Arial" w:cs="Arial"/>
          <w:lang w:val="mn-MN"/>
        </w:rPr>
      </w:pPr>
      <w:r w:rsidRPr="00695B72">
        <w:rPr>
          <w:rFonts w:ascii="Arial" w:hAnsi="Arial" w:cs="Arial"/>
          <w:lang w:val="mn-MN"/>
        </w:rPr>
        <w:t>3</w:t>
      </w:r>
      <w:r w:rsidR="00675A75" w:rsidRPr="00695B72">
        <w:rPr>
          <w:rFonts w:ascii="Arial" w:hAnsi="Arial" w:cs="Arial"/>
          <w:lang w:val="mn-MN"/>
        </w:rPr>
        <w:t>0</w:t>
      </w:r>
      <w:r w:rsidR="00AA2A1B" w:rsidRPr="00695B72">
        <w:rPr>
          <w:rFonts w:ascii="Arial" w:hAnsi="Arial" w:cs="Arial"/>
          <w:lang w:val="mn-MN"/>
        </w:rPr>
        <w:t>.1.</w:t>
      </w:r>
      <w:r w:rsidR="00E2670E" w:rsidRPr="00695B72">
        <w:rPr>
          <w:rFonts w:ascii="Arial" w:hAnsi="Arial" w:cs="Arial"/>
          <w:lang w:val="mn-MN"/>
        </w:rPr>
        <w:t>7</w:t>
      </w:r>
      <w:r w:rsidR="00AA2A1B" w:rsidRPr="00695B72">
        <w:rPr>
          <w:rFonts w:ascii="Arial" w:hAnsi="Arial" w:cs="Arial"/>
          <w:lang w:val="mn-MN"/>
        </w:rPr>
        <w:t>.</w:t>
      </w:r>
      <w:r w:rsidR="00645E0C" w:rsidRPr="00695B72">
        <w:rPr>
          <w:rFonts w:ascii="Arial" w:hAnsi="Arial" w:cs="Arial"/>
          <w:lang w:val="mn-MN"/>
        </w:rPr>
        <w:t>т</w:t>
      </w:r>
      <w:r w:rsidR="00132649" w:rsidRPr="00695B72">
        <w:rPr>
          <w:rFonts w:ascii="Arial" w:hAnsi="Arial" w:cs="Arial"/>
          <w:lang w:val="mn-MN"/>
        </w:rPr>
        <w:t xml:space="preserve">ехнологи дамжуулалт, патент, ашигтай загвар, </w:t>
      </w:r>
      <w:proofErr w:type="spellStart"/>
      <w:r w:rsidR="00132649" w:rsidRPr="00695B72">
        <w:rPr>
          <w:rFonts w:ascii="Arial" w:hAnsi="Arial" w:cs="Arial"/>
          <w:lang w:val="mn-MN"/>
        </w:rPr>
        <w:t>роялти</w:t>
      </w:r>
      <w:proofErr w:type="spellEnd"/>
      <w:r w:rsidR="00132649" w:rsidRPr="00695B72">
        <w:rPr>
          <w:rFonts w:ascii="Arial" w:hAnsi="Arial" w:cs="Arial"/>
          <w:lang w:val="mn-MN"/>
        </w:rPr>
        <w:t>, зөвлөх үйлчилгээнээс олсон орлого</w:t>
      </w:r>
      <w:r w:rsidR="00517806" w:rsidRPr="00695B72">
        <w:rPr>
          <w:rFonts w:ascii="Arial" w:hAnsi="Arial" w:cs="Arial"/>
          <w:lang w:val="mn-MN"/>
        </w:rPr>
        <w:t>;</w:t>
      </w:r>
    </w:p>
    <w:p w14:paraId="3C46A1BD" w14:textId="77777777" w:rsidR="00767C8E" w:rsidRPr="00695B72" w:rsidRDefault="00767C8E" w:rsidP="00C54759">
      <w:pPr>
        <w:ind w:firstLine="1440"/>
        <w:jc w:val="both"/>
        <w:rPr>
          <w:rFonts w:ascii="Arial" w:hAnsi="Arial" w:cs="Arial"/>
          <w:lang w:val="mn-MN"/>
        </w:rPr>
      </w:pPr>
    </w:p>
    <w:p w14:paraId="0A9B0D33" w14:textId="6C3A461B" w:rsidR="007C1A62" w:rsidRPr="00695B72" w:rsidRDefault="00B92E29" w:rsidP="00C54759">
      <w:pPr>
        <w:ind w:firstLine="1440"/>
        <w:jc w:val="both"/>
        <w:rPr>
          <w:rFonts w:ascii="Arial" w:hAnsi="Arial" w:cs="Arial"/>
          <w:lang w:val="mn-MN"/>
        </w:rPr>
      </w:pPr>
      <w:r w:rsidRPr="00695B72">
        <w:rPr>
          <w:rFonts w:ascii="Arial" w:hAnsi="Arial" w:cs="Arial"/>
          <w:lang w:val="mn-MN"/>
        </w:rPr>
        <w:t>3</w:t>
      </w:r>
      <w:r w:rsidR="00675A75" w:rsidRPr="00695B72">
        <w:rPr>
          <w:rFonts w:ascii="Arial" w:hAnsi="Arial" w:cs="Arial"/>
          <w:lang w:val="mn-MN"/>
        </w:rPr>
        <w:t>0</w:t>
      </w:r>
      <w:r w:rsidR="00AA2A1B" w:rsidRPr="00695B72">
        <w:rPr>
          <w:rFonts w:ascii="Arial" w:hAnsi="Arial" w:cs="Arial"/>
          <w:lang w:val="mn-MN"/>
        </w:rPr>
        <w:t>.1.</w:t>
      </w:r>
      <w:r w:rsidR="00E2670E" w:rsidRPr="00695B72">
        <w:rPr>
          <w:rFonts w:ascii="Arial" w:hAnsi="Arial" w:cs="Arial"/>
          <w:lang w:val="mn-MN"/>
        </w:rPr>
        <w:t>8</w:t>
      </w:r>
      <w:r w:rsidR="00AA2A1B" w:rsidRPr="00695B72">
        <w:rPr>
          <w:rFonts w:ascii="Arial" w:hAnsi="Arial" w:cs="Arial"/>
          <w:lang w:val="mn-MN"/>
        </w:rPr>
        <w:t>.</w:t>
      </w:r>
      <w:r w:rsidR="00645E0C" w:rsidRPr="00695B72">
        <w:rPr>
          <w:rFonts w:ascii="Arial" w:hAnsi="Arial" w:cs="Arial"/>
          <w:lang w:val="mn-MN"/>
        </w:rPr>
        <w:t>с</w:t>
      </w:r>
      <w:r w:rsidR="00132649" w:rsidRPr="00695B72">
        <w:rPr>
          <w:rFonts w:ascii="Arial" w:hAnsi="Arial" w:cs="Arial"/>
          <w:lang w:val="mn-MN"/>
        </w:rPr>
        <w:t>ургалтын төлбө</w:t>
      </w:r>
      <w:r w:rsidR="007A5513" w:rsidRPr="00695B72">
        <w:rPr>
          <w:rFonts w:ascii="Arial" w:hAnsi="Arial" w:cs="Arial"/>
          <w:lang w:val="mn-MN"/>
        </w:rPr>
        <w:t>р</w:t>
      </w:r>
      <w:r w:rsidR="00132649" w:rsidRPr="00695B72">
        <w:rPr>
          <w:rFonts w:ascii="Arial" w:hAnsi="Arial" w:cs="Arial"/>
          <w:lang w:val="mn-MN"/>
        </w:rPr>
        <w:t>;</w:t>
      </w:r>
    </w:p>
    <w:p w14:paraId="0F374B40" w14:textId="3A8D6B79" w:rsidR="00073D40" w:rsidRPr="00695B72" w:rsidRDefault="00B92E29" w:rsidP="00C54759">
      <w:pPr>
        <w:ind w:firstLine="1440"/>
        <w:jc w:val="both"/>
        <w:rPr>
          <w:rFonts w:ascii="Arial" w:hAnsi="Arial" w:cs="Arial"/>
          <w:lang w:val="mn-MN"/>
        </w:rPr>
      </w:pPr>
      <w:r w:rsidRPr="00695B72">
        <w:rPr>
          <w:rFonts w:ascii="Arial" w:hAnsi="Arial" w:cs="Arial"/>
          <w:lang w:val="mn-MN"/>
        </w:rPr>
        <w:t>3</w:t>
      </w:r>
      <w:r w:rsidR="00675A75" w:rsidRPr="00695B72">
        <w:rPr>
          <w:rFonts w:ascii="Arial" w:hAnsi="Arial" w:cs="Arial"/>
          <w:lang w:val="mn-MN"/>
        </w:rPr>
        <w:t>0</w:t>
      </w:r>
      <w:r w:rsidR="00073D40" w:rsidRPr="00695B72">
        <w:rPr>
          <w:rFonts w:ascii="Arial" w:hAnsi="Arial" w:cs="Arial"/>
          <w:lang w:val="mn-MN"/>
        </w:rPr>
        <w:t>.1.</w:t>
      </w:r>
      <w:r w:rsidR="00E2670E" w:rsidRPr="00695B72">
        <w:rPr>
          <w:rFonts w:ascii="Arial" w:hAnsi="Arial" w:cs="Arial"/>
          <w:lang w:val="mn-MN"/>
        </w:rPr>
        <w:t>9</w:t>
      </w:r>
      <w:r w:rsidR="00073D40" w:rsidRPr="00695B72">
        <w:rPr>
          <w:rFonts w:ascii="Arial" w:hAnsi="Arial" w:cs="Arial"/>
          <w:lang w:val="mn-MN"/>
        </w:rPr>
        <w:t xml:space="preserve">.сургуулийн нэрийн бүтээгдэхүүн болон бүртгэгдсэн барааны </w:t>
      </w:r>
    </w:p>
    <w:p w14:paraId="2AA11FAF" w14:textId="77777777" w:rsidR="00767C8E" w:rsidRPr="00695B72" w:rsidRDefault="00073D40" w:rsidP="00C54759">
      <w:pPr>
        <w:jc w:val="both"/>
        <w:rPr>
          <w:rFonts w:ascii="Arial" w:hAnsi="Arial" w:cs="Arial"/>
          <w:lang w:val="mn-MN"/>
        </w:rPr>
      </w:pPr>
      <w:r w:rsidRPr="00695B72">
        <w:rPr>
          <w:rFonts w:ascii="Arial" w:hAnsi="Arial" w:cs="Arial"/>
          <w:lang w:val="mn-MN"/>
        </w:rPr>
        <w:t>тэмдэг гаргах, бусдад ашиглуулах, түүний борлуулалтаас</w:t>
      </w:r>
      <w:r w:rsidR="00A30D0A" w:rsidRPr="00695B72">
        <w:rPr>
          <w:rFonts w:ascii="Arial" w:hAnsi="Arial" w:cs="Arial"/>
          <w:lang w:val="mn-MN"/>
        </w:rPr>
        <w:t xml:space="preserve"> орох</w:t>
      </w:r>
      <w:r w:rsidRPr="00695B72">
        <w:rPr>
          <w:rFonts w:ascii="Arial" w:hAnsi="Arial" w:cs="Arial"/>
          <w:lang w:val="mn-MN"/>
        </w:rPr>
        <w:t xml:space="preserve"> орлого</w:t>
      </w:r>
      <w:r w:rsidR="009A26E8" w:rsidRPr="00695B72">
        <w:rPr>
          <w:rFonts w:ascii="Arial" w:hAnsi="Arial" w:cs="Arial"/>
          <w:lang w:val="mn-MN"/>
        </w:rPr>
        <w:t>;</w:t>
      </w:r>
    </w:p>
    <w:p w14:paraId="72E46D29" w14:textId="4243F1F9" w:rsidR="000802C7" w:rsidRPr="00695B72" w:rsidRDefault="009A26E8" w:rsidP="00C54759">
      <w:pPr>
        <w:jc w:val="both"/>
        <w:rPr>
          <w:rFonts w:ascii="Arial" w:hAnsi="Arial" w:cs="Arial"/>
          <w:lang w:val="mn-MN"/>
        </w:rPr>
      </w:pPr>
      <w:r w:rsidRPr="00695B72">
        <w:rPr>
          <w:rFonts w:ascii="Arial" w:hAnsi="Arial"/>
          <w:strike/>
          <w:lang w:val="mn-MN"/>
        </w:rPr>
        <w:br/>
      </w:r>
      <w:r w:rsidR="00A37D76" w:rsidRPr="00695B72">
        <w:rPr>
          <w:rFonts w:ascii="Arial" w:hAnsi="Arial"/>
          <w:lang w:val="mn-MN"/>
        </w:rPr>
        <w:tab/>
      </w:r>
      <w:r w:rsidR="00A37D76" w:rsidRPr="00695B72">
        <w:rPr>
          <w:rFonts w:ascii="Arial" w:hAnsi="Arial"/>
          <w:lang w:val="mn-MN"/>
        </w:rPr>
        <w:tab/>
      </w:r>
      <w:r w:rsidR="00B92E29" w:rsidRPr="00695B72">
        <w:rPr>
          <w:rFonts w:ascii="Arial" w:hAnsi="Arial"/>
          <w:lang w:val="mn-MN"/>
        </w:rPr>
        <w:t>3</w:t>
      </w:r>
      <w:r w:rsidR="00675A75" w:rsidRPr="00695B72">
        <w:rPr>
          <w:rFonts w:ascii="Arial" w:hAnsi="Arial"/>
          <w:lang w:val="mn-MN"/>
        </w:rPr>
        <w:t>0</w:t>
      </w:r>
      <w:r w:rsidR="000802C7" w:rsidRPr="00695B72">
        <w:rPr>
          <w:rFonts w:ascii="Arial" w:hAnsi="Arial" w:cs="Arial"/>
          <w:lang w:val="mn-MN"/>
        </w:rPr>
        <w:t>.1.</w:t>
      </w:r>
      <w:r w:rsidRPr="00695B72">
        <w:rPr>
          <w:rFonts w:ascii="Arial" w:hAnsi="Arial" w:cs="Arial"/>
          <w:lang w:val="mn-MN"/>
        </w:rPr>
        <w:t>1</w:t>
      </w:r>
      <w:r w:rsidR="00E2670E" w:rsidRPr="00695B72">
        <w:rPr>
          <w:rFonts w:ascii="Arial" w:hAnsi="Arial" w:cs="Arial"/>
          <w:lang w:val="mn-MN"/>
        </w:rPr>
        <w:t>0</w:t>
      </w:r>
      <w:r w:rsidR="000802C7" w:rsidRPr="00695B72">
        <w:rPr>
          <w:rFonts w:ascii="Arial" w:hAnsi="Arial" w:cs="Arial"/>
          <w:lang w:val="mn-MN"/>
        </w:rPr>
        <w:t>.</w:t>
      </w:r>
      <w:r w:rsidR="00645E0C" w:rsidRPr="00695B72">
        <w:rPr>
          <w:rFonts w:ascii="Arial" w:hAnsi="Arial" w:cs="Arial"/>
          <w:lang w:val="mn-MN"/>
        </w:rPr>
        <w:t>хуульд заасан б</w:t>
      </w:r>
      <w:r w:rsidR="000802C7" w:rsidRPr="00695B72">
        <w:rPr>
          <w:rFonts w:ascii="Arial" w:hAnsi="Arial" w:cs="Arial"/>
          <w:lang w:val="mn-MN"/>
        </w:rPr>
        <w:t>усад эх үүсвэр</w:t>
      </w:r>
      <w:r w:rsidR="005231D2" w:rsidRPr="00695B72">
        <w:rPr>
          <w:rFonts w:ascii="Arial" w:hAnsi="Arial" w:cs="Arial"/>
          <w:lang w:val="mn-MN"/>
        </w:rPr>
        <w:t>.</w:t>
      </w:r>
    </w:p>
    <w:p w14:paraId="68F7E768" w14:textId="77777777" w:rsidR="009E3010" w:rsidRPr="00695B72" w:rsidRDefault="009E3010" w:rsidP="00C54759">
      <w:pPr>
        <w:jc w:val="both"/>
        <w:rPr>
          <w:rFonts w:ascii="Arial" w:hAnsi="Arial" w:cs="Arial"/>
          <w:lang w:val="mn-MN"/>
        </w:rPr>
      </w:pPr>
    </w:p>
    <w:p w14:paraId="70F82F56" w14:textId="7AA4B747" w:rsidR="00893F8E" w:rsidRPr="00695B72" w:rsidRDefault="00893F8E" w:rsidP="00C54759">
      <w:pPr>
        <w:ind w:firstLine="720"/>
        <w:jc w:val="both"/>
        <w:rPr>
          <w:rFonts w:ascii="Arial" w:hAnsi="Arial" w:cs="Arial"/>
          <w:lang w:val="mn-MN"/>
        </w:rPr>
      </w:pPr>
      <w:r w:rsidRPr="00695B72">
        <w:rPr>
          <w:rFonts w:ascii="Arial" w:hAnsi="Arial" w:cs="Arial"/>
          <w:lang w:val="mn-MN"/>
        </w:rPr>
        <w:t>30.</w:t>
      </w:r>
      <w:r w:rsidR="003430DC" w:rsidRPr="00695B72">
        <w:rPr>
          <w:rFonts w:ascii="Arial" w:hAnsi="Arial" w:cs="Arial"/>
          <w:lang w:val="mn-MN"/>
        </w:rPr>
        <w:t>2.</w:t>
      </w:r>
      <w:r w:rsidR="00717C5E" w:rsidRPr="00695B72">
        <w:rPr>
          <w:rFonts w:ascii="Arial" w:hAnsi="Arial" w:cs="Arial"/>
          <w:lang w:val="mn-MN"/>
        </w:rPr>
        <w:t>Төрийн өмчийн д</w:t>
      </w:r>
      <w:r w:rsidR="003430DC" w:rsidRPr="00695B72">
        <w:rPr>
          <w:rFonts w:ascii="Arial" w:hAnsi="Arial" w:cs="Arial"/>
          <w:lang w:val="mn-MN"/>
        </w:rPr>
        <w:t>ээд боловсролын байгууллагад улсын төсвөөс дэмжлэг үзүүлж болно.</w:t>
      </w:r>
    </w:p>
    <w:p w14:paraId="4552E50D" w14:textId="77777777" w:rsidR="003430DC" w:rsidRPr="00695B72" w:rsidRDefault="003430DC" w:rsidP="00C54759">
      <w:pPr>
        <w:ind w:firstLine="720"/>
        <w:jc w:val="both"/>
        <w:rPr>
          <w:rFonts w:ascii="Arial" w:hAnsi="Arial" w:cs="Arial"/>
          <w:lang w:val="mn-MN"/>
        </w:rPr>
      </w:pPr>
    </w:p>
    <w:p w14:paraId="403CBDA6" w14:textId="45D0CEC4" w:rsidR="000802C7" w:rsidRPr="00695B72" w:rsidRDefault="00B92E29" w:rsidP="00C54759">
      <w:pPr>
        <w:ind w:firstLine="720"/>
        <w:jc w:val="both"/>
        <w:rPr>
          <w:rFonts w:ascii="Arial" w:hAnsi="Arial" w:cs="Arial"/>
          <w:lang w:val="mn-MN"/>
        </w:rPr>
      </w:pPr>
      <w:r w:rsidRPr="00695B72">
        <w:rPr>
          <w:rFonts w:ascii="Arial" w:hAnsi="Arial" w:cs="Arial"/>
          <w:lang w:val="mn-MN"/>
        </w:rPr>
        <w:t>3</w:t>
      </w:r>
      <w:r w:rsidR="00675A75" w:rsidRPr="00695B72">
        <w:rPr>
          <w:rFonts w:ascii="Arial" w:hAnsi="Arial" w:cs="Arial"/>
          <w:lang w:val="mn-MN"/>
        </w:rPr>
        <w:t>0</w:t>
      </w:r>
      <w:r w:rsidR="000802C7" w:rsidRPr="00695B72">
        <w:rPr>
          <w:rFonts w:ascii="Arial" w:hAnsi="Arial" w:cs="Arial"/>
          <w:lang w:val="mn-MN"/>
        </w:rPr>
        <w:t>.</w:t>
      </w:r>
      <w:r w:rsidR="003430DC" w:rsidRPr="00695B72">
        <w:rPr>
          <w:rFonts w:ascii="Arial" w:hAnsi="Arial" w:cs="Arial"/>
          <w:lang w:val="mn-MN"/>
        </w:rPr>
        <w:t>3</w:t>
      </w:r>
      <w:r w:rsidR="000802C7" w:rsidRPr="00695B72">
        <w:rPr>
          <w:rFonts w:ascii="Arial" w:hAnsi="Arial" w:cs="Arial"/>
          <w:lang w:val="mn-MN"/>
        </w:rPr>
        <w:t>.</w:t>
      </w:r>
      <w:r w:rsidR="001A7F9E" w:rsidRPr="00695B72">
        <w:rPr>
          <w:rFonts w:ascii="Arial" w:hAnsi="Arial" w:cs="Arial"/>
          <w:lang w:val="mn-MN"/>
        </w:rPr>
        <w:t>Энэ хуулийн 30.2-т заасан</w:t>
      </w:r>
      <w:r w:rsidR="000802C7" w:rsidRPr="00695B72">
        <w:rPr>
          <w:rFonts w:ascii="Arial" w:hAnsi="Arial" w:cs="Arial"/>
          <w:lang w:val="mn-MN"/>
        </w:rPr>
        <w:t xml:space="preserve"> </w:t>
      </w:r>
      <w:r w:rsidR="00801A42" w:rsidRPr="00695B72">
        <w:rPr>
          <w:rFonts w:ascii="Arial" w:hAnsi="Arial" w:cs="Arial"/>
          <w:lang w:val="mn-MN"/>
        </w:rPr>
        <w:t xml:space="preserve">улсын төсвийн </w:t>
      </w:r>
      <w:r w:rsidR="003430DC" w:rsidRPr="00695B72">
        <w:rPr>
          <w:rFonts w:ascii="Arial" w:hAnsi="Arial" w:cs="Arial"/>
          <w:lang w:val="mn-MN"/>
        </w:rPr>
        <w:t>дэмжлэг</w:t>
      </w:r>
      <w:r w:rsidR="00801A42" w:rsidRPr="00695B72">
        <w:rPr>
          <w:rFonts w:ascii="Arial" w:hAnsi="Arial" w:cs="Arial"/>
          <w:lang w:val="mn-MN"/>
        </w:rPr>
        <w:t>ийг</w:t>
      </w:r>
      <w:r w:rsidR="003430DC" w:rsidRPr="00695B72">
        <w:rPr>
          <w:rFonts w:ascii="Arial" w:hAnsi="Arial" w:cs="Arial"/>
          <w:lang w:val="mn-MN"/>
        </w:rPr>
        <w:t xml:space="preserve"> </w:t>
      </w:r>
      <w:r w:rsidR="000802C7" w:rsidRPr="00695B72">
        <w:rPr>
          <w:rFonts w:ascii="Arial" w:hAnsi="Arial" w:cs="Arial"/>
          <w:lang w:val="mn-MN"/>
        </w:rPr>
        <w:t>дараах зориулалтаар зарцуулна:</w:t>
      </w:r>
    </w:p>
    <w:p w14:paraId="53C26918" w14:textId="77777777" w:rsidR="009E3010" w:rsidRPr="00695B72" w:rsidRDefault="009E3010" w:rsidP="00C54759">
      <w:pPr>
        <w:jc w:val="both"/>
        <w:rPr>
          <w:rFonts w:ascii="Arial" w:hAnsi="Arial" w:cs="Arial"/>
          <w:lang w:val="mn-MN"/>
        </w:rPr>
      </w:pPr>
    </w:p>
    <w:p w14:paraId="1CE84CB3" w14:textId="27BD7DA5" w:rsidR="00BA1425" w:rsidRPr="00695B72" w:rsidRDefault="00B92E29" w:rsidP="00C54759">
      <w:pPr>
        <w:ind w:firstLine="1440"/>
        <w:jc w:val="both"/>
        <w:rPr>
          <w:rFonts w:ascii="Arial" w:hAnsi="Arial" w:cs="Arial"/>
          <w:lang w:val="mn-MN"/>
        </w:rPr>
      </w:pPr>
      <w:r w:rsidRPr="00695B72">
        <w:rPr>
          <w:rFonts w:ascii="Arial" w:hAnsi="Arial" w:cs="Arial"/>
          <w:lang w:val="mn-MN"/>
        </w:rPr>
        <w:t>3</w:t>
      </w:r>
      <w:r w:rsidR="00675A75" w:rsidRPr="00695B72">
        <w:rPr>
          <w:rFonts w:ascii="Arial" w:hAnsi="Arial" w:cs="Arial"/>
          <w:lang w:val="mn-MN"/>
        </w:rPr>
        <w:t>0</w:t>
      </w:r>
      <w:r w:rsidR="000802C7" w:rsidRPr="00695B72">
        <w:rPr>
          <w:rFonts w:ascii="Arial" w:hAnsi="Arial" w:cs="Arial"/>
          <w:lang w:val="mn-MN"/>
        </w:rPr>
        <w:t>.</w:t>
      </w:r>
      <w:r w:rsidR="0050363C" w:rsidRPr="00695B72">
        <w:rPr>
          <w:rFonts w:ascii="Arial" w:hAnsi="Arial" w:cs="Arial"/>
          <w:lang w:val="mn-MN"/>
        </w:rPr>
        <w:t>3</w:t>
      </w:r>
      <w:r w:rsidR="000802C7" w:rsidRPr="00695B72">
        <w:rPr>
          <w:rFonts w:ascii="Arial" w:hAnsi="Arial" w:cs="Arial"/>
          <w:lang w:val="mn-MN"/>
        </w:rPr>
        <w:t>.1.</w:t>
      </w:r>
      <w:r w:rsidR="00645E0C" w:rsidRPr="00695B72">
        <w:rPr>
          <w:rFonts w:ascii="Arial" w:hAnsi="Arial" w:cs="Arial"/>
          <w:lang w:val="mn-MN"/>
        </w:rPr>
        <w:t>д</w:t>
      </w:r>
      <w:r w:rsidR="000802C7" w:rsidRPr="00695B72">
        <w:rPr>
          <w:rFonts w:ascii="Arial" w:hAnsi="Arial" w:cs="Arial"/>
          <w:lang w:val="mn-MN"/>
        </w:rPr>
        <w:t>ээд боловсролын салбарын талаар баримтлах чиглэл,</w:t>
      </w:r>
      <w:r w:rsidR="00645E0C" w:rsidRPr="00695B72">
        <w:rPr>
          <w:rFonts w:ascii="Arial" w:hAnsi="Arial" w:cs="Arial"/>
          <w:lang w:val="mn-MN"/>
        </w:rPr>
        <w:t xml:space="preserve"> </w:t>
      </w:r>
      <w:r w:rsidR="000802C7" w:rsidRPr="00695B72">
        <w:rPr>
          <w:rFonts w:ascii="Arial" w:hAnsi="Arial" w:cs="Arial"/>
          <w:lang w:val="mn-MN"/>
        </w:rPr>
        <w:t>стратегийн ач холбогдолтой хөтөлбөр хэрэгжүүлэх;</w:t>
      </w:r>
    </w:p>
    <w:p w14:paraId="7544579A" w14:textId="0EA2F6F2" w:rsidR="000802C7" w:rsidRPr="00695B72" w:rsidRDefault="000802C7" w:rsidP="00C54759">
      <w:pPr>
        <w:ind w:firstLine="1440"/>
        <w:jc w:val="both"/>
        <w:rPr>
          <w:rFonts w:ascii="Arial" w:hAnsi="Arial" w:cs="Arial"/>
          <w:lang w:val="mn-MN"/>
        </w:rPr>
      </w:pPr>
      <w:r w:rsidRPr="00695B72">
        <w:rPr>
          <w:rFonts w:ascii="Arial" w:hAnsi="Arial" w:cs="Arial"/>
          <w:lang w:val="mn-MN"/>
        </w:rPr>
        <w:t xml:space="preserve"> </w:t>
      </w:r>
    </w:p>
    <w:p w14:paraId="59E1A807" w14:textId="67D8B4A5" w:rsidR="000802C7" w:rsidRPr="00695B72" w:rsidRDefault="00B92E29" w:rsidP="00C54759">
      <w:pPr>
        <w:ind w:firstLine="1440"/>
        <w:jc w:val="both"/>
        <w:rPr>
          <w:rFonts w:ascii="Arial" w:hAnsi="Arial" w:cs="Arial"/>
          <w:lang w:val="mn-MN"/>
        </w:rPr>
      </w:pPr>
      <w:r w:rsidRPr="00695B72">
        <w:rPr>
          <w:rFonts w:ascii="Arial" w:hAnsi="Arial" w:cs="Arial"/>
          <w:lang w:val="mn-MN"/>
        </w:rPr>
        <w:t>3</w:t>
      </w:r>
      <w:r w:rsidR="00675A75" w:rsidRPr="00695B72">
        <w:rPr>
          <w:rFonts w:ascii="Arial" w:hAnsi="Arial" w:cs="Arial"/>
          <w:lang w:val="mn-MN"/>
        </w:rPr>
        <w:t>0</w:t>
      </w:r>
      <w:r w:rsidR="000802C7" w:rsidRPr="00695B72">
        <w:rPr>
          <w:rFonts w:ascii="Arial" w:hAnsi="Arial" w:cs="Arial"/>
          <w:lang w:val="mn-MN"/>
        </w:rPr>
        <w:t>.</w:t>
      </w:r>
      <w:r w:rsidR="0050363C" w:rsidRPr="00695B72">
        <w:rPr>
          <w:rFonts w:ascii="Arial" w:hAnsi="Arial" w:cs="Arial"/>
          <w:lang w:val="mn-MN"/>
        </w:rPr>
        <w:t>3</w:t>
      </w:r>
      <w:r w:rsidR="000802C7" w:rsidRPr="00695B72">
        <w:rPr>
          <w:rFonts w:ascii="Arial" w:hAnsi="Arial" w:cs="Arial"/>
          <w:lang w:val="mn-MN"/>
        </w:rPr>
        <w:t>.2.</w:t>
      </w:r>
      <w:r w:rsidR="00645E0C" w:rsidRPr="00695B72">
        <w:rPr>
          <w:rFonts w:ascii="Arial" w:hAnsi="Arial" w:cs="Arial"/>
          <w:lang w:val="mn-MN"/>
        </w:rPr>
        <w:t>д</w:t>
      </w:r>
      <w:r w:rsidR="00746833" w:rsidRPr="00695B72">
        <w:rPr>
          <w:rFonts w:ascii="Arial" w:hAnsi="Arial" w:cs="Arial"/>
          <w:lang w:val="mn-MN"/>
        </w:rPr>
        <w:t xml:space="preserve">ээд боловсролын байгууллагын </w:t>
      </w:r>
      <w:r w:rsidR="000802C7" w:rsidRPr="00695B72">
        <w:rPr>
          <w:rFonts w:ascii="Arial" w:hAnsi="Arial" w:cs="Arial"/>
          <w:lang w:val="mn-MN"/>
        </w:rPr>
        <w:t>тусгай</w:t>
      </w:r>
      <w:r w:rsidR="00645E0C" w:rsidRPr="00695B72">
        <w:rPr>
          <w:rFonts w:ascii="Arial" w:hAnsi="Arial" w:cs="Arial"/>
          <w:lang w:val="mn-MN"/>
        </w:rPr>
        <w:t xml:space="preserve"> </w:t>
      </w:r>
      <w:r w:rsidR="000802C7" w:rsidRPr="00695B72">
        <w:rPr>
          <w:rFonts w:ascii="Arial" w:hAnsi="Arial" w:cs="Arial"/>
          <w:lang w:val="mn-MN"/>
        </w:rPr>
        <w:t>зориулалтын сангийн үйл ажиллагааг дэмжих</w:t>
      </w:r>
      <w:r w:rsidR="00B0702E" w:rsidRPr="00695B72">
        <w:rPr>
          <w:rFonts w:ascii="Arial" w:hAnsi="Arial" w:cs="Arial"/>
          <w:lang w:val="mn-MN"/>
        </w:rPr>
        <w:t>;</w:t>
      </w:r>
    </w:p>
    <w:p w14:paraId="0702A816" w14:textId="77777777" w:rsidR="00B0702E" w:rsidRPr="00695B72" w:rsidRDefault="00B0702E" w:rsidP="00C54759">
      <w:pPr>
        <w:ind w:firstLine="1440"/>
        <w:jc w:val="both"/>
        <w:rPr>
          <w:rFonts w:ascii="Arial" w:hAnsi="Arial" w:cs="Arial"/>
          <w:lang w:val="mn-MN"/>
        </w:rPr>
      </w:pPr>
    </w:p>
    <w:p w14:paraId="0F3FC47B" w14:textId="61137E24" w:rsidR="00B0702E" w:rsidRPr="00695B72" w:rsidRDefault="00B92E29" w:rsidP="00C54759">
      <w:pPr>
        <w:ind w:firstLine="1440"/>
        <w:jc w:val="both"/>
        <w:rPr>
          <w:rFonts w:ascii="Arial" w:hAnsi="Arial" w:cs="Arial"/>
          <w:lang w:val="mn-MN"/>
        </w:rPr>
      </w:pPr>
      <w:r w:rsidRPr="00695B72">
        <w:rPr>
          <w:rFonts w:ascii="Arial" w:hAnsi="Arial" w:cs="Arial"/>
          <w:lang w:val="mn-MN"/>
        </w:rPr>
        <w:t>3</w:t>
      </w:r>
      <w:r w:rsidR="00675A75" w:rsidRPr="00695B72">
        <w:rPr>
          <w:rFonts w:ascii="Arial" w:hAnsi="Arial" w:cs="Arial"/>
          <w:lang w:val="mn-MN"/>
        </w:rPr>
        <w:t>0</w:t>
      </w:r>
      <w:r w:rsidR="00B0702E" w:rsidRPr="00695B72">
        <w:rPr>
          <w:rFonts w:ascii="Arial" w:hAnsi="Arial" w:cs="Arial"/>
          <w:lang w:val="mn-MN"/>
        </w:rPr>
        <w:t>.</w:t>
      </w:r>
      <w:r w:rsidR="0050363C" w:rsidRPr="00695B72">
        <w:rPr>
          <w:rFonts w:ascii="Arial" w:hAnsi="Arial" w:cs="Arial"/>
          <w:lang w:val="mn-MN"/>
        </w:rPr>
        <w:t>3</w:t>
      </w:r>
      <w:r w:rsidR="00B0702E" w:rsidRPr="00695B72">
        <w:rPr>
          <w:rFonts w:ascii="Arial" w:hAnsi="Arial" w:cs="Arial"/>
          <w:lang w:val="mn-MN"/>
        </w:rPr>
        <w:t>.3.төрийн өмчийн дээд боловсролын байгууллагын</w:t>
      </w:r>
      <w:r w:rsidR="008D4853" w:rsidRPr="00695B72">
        <w:rPr>
          <w:rFonts w:ascii="Arial" w:hAnsi="Arial" w:cs="Arial"/>
          <w:lang w:val="mn-MN"/>
        </w:rPr>
        <w:t xml:space="preserve"> эзэмшиж, ашиглаж байгаа </w:t>
      </w:r>
      <w:r w:rsidR="001C603F" w:rsidRPr="00695B72">
        <w:rPr>
          <w:rFonts w:ascii="Arial" w:hAnsi="Arial" w:cs="Arial"/>
          <w:lang w:val="mn-MN"/>
        </w:rPr>
        <w:t>төрийн өмчи</w:t>
      </w:r>
      <w:r w:rsidR="008D4853" w:rsidRPr="00695B72">
        <w:rPr>
          <w:rFonts w:ascii="Arial" w:hAnsi="Arial" w:cs="Arial"/>
          <w:lang w:val="mn-MN"/>
        </w:rPr>
        <w:t xml:space="preserve">йн </w:t>
      </w:r>
      <w:r w:rsidR="004530FD" w:rsidRPr="00695B72">
        <w:rPr>
          <w:rFonts w:ascii="Arial" w:hAnsi="Arial" w:cs="Arial"/>
          <w:lang w:val="mn-MN"/>
        </w:rPr>
        <w:t>суурь зардлыг</w:t>
      </w:r>
      <w:r w:rsidR="001C603F" w:rsidRPr="00695B72">
        <w:rPr>
          <w:rFonts w:ascii="Arial" w:hAnsi="Arial" w:cs="Arial"/>
          <w:lang w:val="mn-MN"/>
        </w:rPr>
        <w:t xml:space="preserve"> санхүүжүүлэх</w:t>
      </w:r>
      <w:r w:rsidR="00B0702E" w:rsidRPr="00695B72">
        <w:rPr>
          <w:rFonts w:ascii="Arial" w:hAnsi="Arial" w:cs="Arial"/>
          <w:lang w:val="mn-MN"/>
        </w:rPr>
        <w:t>;</w:t>
      </w:r>
    </w:p>
    <w:p w14:paraId="6E40F506" w14:textId="576B0F4B" w:rsidR="00B06207" w:rsidRPr="00695B72" w:rsidRDefault="00B06207" w:rsidP="00C54759">
      <w:pPr>
        <w:tabs>
          <w:tab w:val="left" w:pos="720"/>
        </w:tabs>
        <w:ind w:firstLine="720"/>
        <w:jc w:val="both"/>
        <w:rPr>
          <w:rFonts w:ascii="Arial" w:hAnsi="Arial" w:cs="Arial"/>
          <w:lang w:val="mn-MN"/>
        </w:rPr>
      </w:pPr>
    </w:p>
    <w:p w14:paraId="607B2109" w14:textId="03DA5BEF" w:rsidR="00D855D5" w:rsidRPr="00695B72" w:rsidRDefault="00D855D5" w:rsidP="00C54759">
      <w:pPr>
        <w:ind w:firstLine="720"/>
        <w:jc w:val="both"/>
        <w:rPr>
          <w:rFonts w:ascii="Arial" w:hAnsi="Arial" w:cs="Arial"/>
          <w:lang w:val="mn-MN"/>
        </w:rPr>
      </w:pPr>
      <w:r w:rsidRPr="00695B72">
        <w:rPr>
          <w:rFonts w:ascii="Arial" w:hAnsi="Arial" w:cs="Arial"/>
          <w:lang w:val="mn-MN"/>
        </w:rPr>
        <w:t>3</w:t>
      </w:r>
      <w:r w:rsidR="00675A75" w:rsidRPr="00695B72">
        <w:rPr>
          <w:rFonts w:ascii="Arial" w:hAnsi="Arial" w:cs="Arial"/>
          <w:lang w:val="mn-MN"/>
        </w:rPr>
        <w:t>0</w:t>
      </w:r>
      <w:r w:rsidRPr="00695B72">
        <w:rPr>
          <w:rFonts w:ascii="Arial" w:hAnsi="Arial" w:cs="Arial"/>
          <w:lang w:val="mn-MN"/>
        </w:rPr>
        <w:t>.</w:t>
      </w:r>
      <w:r w:rsidR="00801A42" w:rsidRPr="00695B72">
        <w:rPr>
          <w:rFonts w:ascii="Arial" w:hAnsi="Arial" w:cs="Arial"/>
          <w:lang w:val="mn-MN"/>
        </w:rPr>
        <w:t>4</w:t>
      </w:r>
      <w:r w:rsidRPr="00695B72">
        <w:rPr>
          <w:rFonts w:ascii="Arial" w:hAnsi="Arial" w:cs="Arial"/>
          <w:lang w:val="mn-MN"/>
        </w:rPr>
        <w:t>.Энэ хуулийн 30.1.1-30.1.</w:t>
      </w:r>
      <w:r w:rsidR="00CA3763" w:rsidRPr="00695B72">
        <w:rPr>
          <w:rFonts w:ascii="Arial" w:hAnsi="Arial" w:cs="Arial"/>
          <w:lang w:val="mn-MN"/>
        </w:rPr>
        <w:t>3</w:t>
      </w:r>
      <w:r w:rsidRPr="00695B72">
        <w:rPr>
          <w:rFonts w:ascii="Arial" w:hAnsi="Arial" w:cs="Arial"/>
          <w:lang w:val="mn-MN"/>
        </w:rPr>
        <w:t xml:space="preserve"> болон 30.1.</w:t>
      </w:r>
      <w:r w:rsidR="00CA3763" w:rsidRPr="00695B72">
        <w:rPr>
          <w:rFonts w:ascii="Arial" w:hAnsi="Arial" w:cs="Arial"/>
          <w:lang w:val="mn-MN"/>
        </w:rPr>
        <w:t>8</w:t>
      </w:r>
      <w:r w:rsidRPr="00695B72">
        <w:rPr>
          <w:rFonts w:ascii="Arial" w:hAnsi="Arial" w:cs="Arial"/>
          <w:lang w:val="mn-MN"/>
        </w:rPr>
        <w:t xml:space="preserve">-д зааснаас бусад </w:t>
      </w:r>
      <w:r w:rsidR="00DB6091" w:rsidRPr="00695B72">
        <w:rPr>
          <w:rFonts w:ascii="Arial" w:hAnsi="Arial" w:cs="Arial"/>
          <w:lang w:val="mn-MN"/>
        </w:rPr>
        <w:t xml:space="preserve">эх үүсвэрээс бүрдсэн </w:t>
      </w:r>
      <w:r w:rsidRPr="00695B72">
        <w:rPr>
          <w:rFonts w:ascii="Arial" w:hAnsi="Arial" w:cs="Arial"/>
          <w:lang w:val="mn-MN"/>
        </w:rPr>
        <w:t xml:space="preserve">орлогыг сургуулийн хөгжил, багш, судлаачид, </w:t>
      </w:r>
      <w:r w:rsidR="00965FD5" w:rsidRPr="00695B72">
        <w:rPr>
          <w:rFonts w:ascii="Arial" w:hAnsi="Arial" w:cs="Arial"/>
          <w:lang w:val="mn-MN"/>
        </w:rPr>
        <w:t xml:space="preserve">тухайн орлогыг бий болгоход оролцсон </w:t>
      </w:r>
      <w:r w:rsidRPr="00695B72">
        <w:rPr>
          <w:rFonts w:ascii="Arial" w:hAnsi="Arial" w:cs="Arial"/>
          <w:lang w:val="mn-MN"/>
        </w:rPr>
        <w:t xml:space="preserve">оролцогчдыг дэмжихэд зарцуулах бөгөөд </w:t>
      </w:r>
      <w:r w:rsidR="002E30C1" w:rsidRPr="00695B72">
        <w:rPr>
          <w:rFonts w:ascii="Arial" w:hAnsi="Arial" w:cs="Arial"/>
          <w:lang w:val="mn-MN"/>
        </w:rPr>
        <w:t>с</w:t>
      </w:r>
      <w:r w:rsidR="0087316E" w:rsidRPr="00695B72">
        <w:rPr>
          <w:rFonts w:ascii="Arial" w:hAnsi="Arial" w:cs="Arial"/>
          <w:lang w:val="mn-MN"/>
        </w:rPr>
        <w:t xml:space="preserve">ургуулийн </w:t>
      </w:r>
      <w:r w:rsidRPr="00695B72">
        <w:rPr>
          <w:rFonts w:ascii="Arial" w:hAnsi="Arial" w:cs="Arial"/>
          <w:lang w:val="mn-MN"/>
        </w:rPr>
        <w:t>удирдах зөвлөлөөс баталсан журмаар зохицуулна.</w:t>
      </w:r>
    </w:p>
    <w:p w14:paraId="464919CE" w14:textId="7D6FCA13" w:rsidR="00F00466" w:rsidRPr="00695B72" w:rsidRDefault="00F00466" w:rsidP="00C54759">
      <w:pPr>
        <w:ind w:firstLine="720"/>
        <w:jc w:val="both"/>
        <w:rPr>
          <w:rFonts w:ascii="Arial" w:hAnsi="Arial" w:cs="Arial"/>
          <w:lang w:val="mn-MN"/>
        </w:rPr>
      </w:pPr>
    </w:p>
    <w:p w14:paraId="44A83DBA" w14:textId="1DCFDF22" w:rsidR="00F00466" w:rsidRPr="00695B72" w:rsidRDefault="00F00466" w:rsidP="00C54759">
      <w:pPr>
        <w:ind w:firstLine="720"/>
        <w:jc w:val="both"/>
        <w:rPr>
          <w:rFonts w:ascii="Arial" w:hAnsi="Arial" w:cs="Arial"/>
          <w:lang w:val="mn-MN"/>
        </w:rPr>
      </w:pPr>
      <w:r w:rsidRPr="00695B72">
        <w:rPr>
          <w:rFonts w:ascii="Arial" w:hAnsi="Arial" w:cs="Arial"/>
          <w:lang w:val="mn-MN"/>
        </w:rPr>
        <w:lastRenderedPageBreak/>
        <w:t>3</w:t>
      </w:r>
      <w:r w:rsidR="00675A75" w:rsidRPr="00695B72">
        <w:rPr>
          <w:rFonts w:ascii="Arial" w:hAnsi="Arial" w:cs="Arial"/>
          <w:lang w:val="mn-MN"/>
        </w:rPr>
        <w:t>0</w:t>
      </w:r>
      <w:r w:rsidR="00C22F9A" w:rsidRPr="00695B72">
        <w:rPr>
          <w:rFonts w:ascii="Arial" w:hAnsi="Arial" w:cs="Arial"/>
          <w:lang w:val="mn-MN"/>
        </w:rPr>
        <w:t>.</w:t>
      </w:r>
      <w:r w:rsidR="00801A42" w:rsidRPr="00695B72">
        <w:rPr>
          <w:rFonts w:ascii="Arial" w:hAnsi="Arial" w:cs="Arial"/>
          <w:lang w:val="mn-MN"/>
        </w:rPr>
        <w:t>5</w:t>
      </w:r>
      <w:r w:rsidR="00C22F9A" w:rsidRPr="00695B72">
        <w:rPr>
          <w:rFonts w:ascii="Arial" w:hAnsi="Arial" w:cs="Arial"/>
          <w:lang w:val="mn-MN"/>
        </w:rPr>
        <w:t>.</w:t>
      </w:r>
      <w:r w:rsidR="00C22F9A" w:rsidRPr="00695B72">
        <w:rPr>
          <w:rFonts w:ascii="Arial" w:hAnsi="Arial" w:cs="Arial"/>
          <w:shd w:val="clear" w:color="auto" w:fill="FFFFFF"/>
          <w:lang w:val="mn-MN"/>
        </w:rPr>
        <w:t>Их дээд сургууль, эрдэм шинжилгээний байгууллага</w:t>
      </w:r>
      <w:r w:rsidR="00EE38FE" w:rsidRPr="00695B72">
        <w:rPr>
          <w:rFonts w:ascii="Arial" w:hAnsi="Arial" w:cs="Arial"/>
          <w:shd w:val="clear" w:color="auto" w:fill="FFFFFF"/>
          <w:lang w:val="mn-MN"/>
        </w:rPr>
        <w:t xml:space="preserve"> нь</w:t>
      </w:r>
      <w:r w:rsidR="00C22F9A" w:rsidRPr="00695B72">
        <w:rPr>
          <w:rFonts w:ascii="Arial" w:hAnsi="Arial" w:cs="Arial"/>
          <w:shd w:val="clear" w:color="auto" w:fill="FFFFFF"/>
          <w:lang w:val="mn-MN"/>
        </w:rPr>
        <w:t xml:space="preserve"> төсөл, хөтөлбөр хэрэгжүүлэх</w:t>
      </w:r>
      <w:r w:rsidR="00EE38FE" w:rsidRPr="00695B72">
        <w:rPr>
          <w:rFonts w:ascii="Arial" w:hAnsi="Arial" w:cs="Arial"/>
          <w:shd w:val="clear" w:color="auto" w:fill="FFFFFF"/>
          <w:lang w:val="mn-MN"/>
        </w:rPr>
        <w:t xml:space="preserve">эд </w:t>
      </w:r>
      <w:r w:rsidR="00C22F9A" w:rsidRPr="00695B72">
        <w:rPr>
          <w:rFonts w:ascii="Arial" w:hAnsi="Arial" w:cs="Arial"/>
          <w:shd w:val="clear" w:color="auto" w:fill="FFFFFF"/>
          <w:lang w:val="mn-MN"/>
        </w:rPr>
        <w:t>тухайн судалгаа, ажил үйлчилгээний онцлогоос хамааруулан</w:t>
      </w:r>
      <w:r w:rsidR="002149B1" w:rsidRPr="00695B72">
        <w:rPr>
          <w:rFonts w:ascii="Arial" w:hAnsi="Arial" w:cs="Arial"/>
          <w:shd w:val="clear" w:color="auto" w:fill="FFFFFF"/>
          <w:lang w:val="mn-MN"/>
        </w:rPr>
        <w:t xml:space="preserve"> </w:t>
      </w:r>
      <w:r w:rsidR="00C22F9A" w:rsidRPr="00695B72">
        <w:rPr>
          <w:rFonts w:ascii="Arial" w:hAnsi="Arial" w:cs="Arial"/>
          <w:shd w:val="clear" w:color="auto" w:fill="FFFFFF"/>
          <w:lang w:val="mn-MN"/>
        </w:rPr>
        <w:t>нийт төсвийн 10 хүртэлх хувьтай тэнцэх байгууллагын зардлыг</w:t>
      </w:r>
      <w:r w:rsidR="00EE38FE" w:rsidRPr="00695B72">
        <w:rPr>
          <w:rFonts w:ascii="Arial" w:hAnsi="Arial" w:cs="Arial"/>
          <w:shd w:val="clear" w:color="auto" w:fill="FFFFFF"/>
          <w:lang w:val="mn-MN"/>
        </w:rPr>
        <w:t xml:space="preserve"> захиалагч талд</w:t>
      </w:r>
      <w:r w:rsidR="00C22F9A" w:rsidRPr="00695B72">
        <w:rPr>
          <w:rFonts w:ascii="Arial" w:hAnsi="Arial" w:cs="Arial"/>
          <w:shd w:val="clear" w:color="auto" w:fill="FFFFFF"/>
          <w:lang w:val="mn-MN"/>
        </w:rPr>
        <w:t xml:space="preserve"> нэмж тооц</w:t>
      </w:r>
      <w:r w:rsidR="00EE38FE" w:rsidRPr="00695B72">
        <w:rPr>
          <w:rFonts w:ascii="Arial" w:hAnsi="Arial" w:cs="Arial"/>
          <w:shd w:val="clear" w:color="auto" w:fill="FFFFFF"/>
          <w:lang w:val="mn-MN"/>
        </w:rPr>
        <w:t>уулж болно.</w:t>
      </w:r>
    </w:p>
    <w:p w14:paraId="4136A210" w14:textId="0E533D77" w:rsidR="00D855D5" w:rsidRPr="00695B72" w:rsidRDefault="00D855D5" w:rsidP="00C54759">
      <w:pPr>
        <w:tabs>
          <w:tab w:val="left" w:pos="720"/>
        </w:tabs>
        <w:ind w:firstLine="720"/>
        <w:jc w:val="both"/>
        <w:rPr>
          <w:rFonts w:ascii="Arial" w:hAnsi="Arial" w:cs="Arial"/>
          <w:lang w:val="mn-MN"/>
        </w:rPr>
      </w:pPr>
    </w:p>
    <w:p w14:paraId="36B56CFC" w14:textId="2C7A59BA" w:rsidR="00C8505C" w:rsidRPr="00695B72" w:rsidRDefault="00B92E29" w:rsidP="00C54759">
      <w:pPr>
        <w:ind w:firstLine="720"/>
        <w:rPr>
          <w:rFonts w:ascii="Arial" w:hAnsi="Arial" w:cs="Arial"/>
          <w:b/>
          <w:bCs/>
          <w:lang w:val="mn-MN"/>
        </w:rPr>
      </w:pPr>
      <w:r w:rsidRPr="00695B72">
        <w:rPr>
          <w:rFonts w:ascii="Arial" w:hAnsi="Arial" w:cs="Arial"/>
          <w:b/>
          <w:bCs/>
          <w:lang w:val="mn-MN"/>
        </w:rPr>
        <w:t>3</w:t>
      </w:r>
      <w:r w:rsidR="00675A75" w:rsidRPr="00695B72">
        <w:rPr>
          <w:rFonts w:ascii="Arial" w:hAnsi="Arial" w:cs="Arial"/>
          <w:b/>
          <w:bCs/>
          <w:lang w:val="mn-MN"/>
        </w:rPr>
        <w:t>1</w:t>
      </w:r>
      <w:r w:rsidRPr="00695B72">
        <w:rPr>
          <w:rFonts w:ascii="Arial" w:hAnsi="Arial" w:cs="Arial"/>
          <w:b/>
          <w:bCs/>
          <w:lang w:val="mn-MN"/>
        </w:rPr>
        <w:t xml:space="preserve"> дүгээр</w:t>
      </w:r>
      <w:r w:rsidR="00C8505C" w:rsidRPr="00695B72">
        <w:rPr>
          <w:rFonts w:ascii="Arial" w:hAnsi="Arial" w:cs="Arial"/>
          <w:b/>
          <w:bCs/>
          <w:lang w:val="mn-MN"/>
        </w:rPr>
        <w:t xml:space="preserve"> зүйл.Бие даасан санхүүгийн үйл ажиллагаа</w:t>
      </w:r>
    </w:p>
    <w:p w14:paraId="1B01FF8C" w14:textId="77777777" w:rsidR="00C8505C" w:rsidRPr="00695B72" w:rsidRDefault="00C8505C" w:rsidP="00C54759">
      <w:pPr>
        <w:ind w:firstLine="720"/>
        <w:jc w:val="both"/>
        <w:rPr>
          <w:rFonts w:ascii="Arial" w:hAnsi="Arial" w:cs="Arial"/>
          <w:lang w:val="mn-MN"/>
        </w:rPr>
      </w:pPr>
    </w:p>
    <w:p w14:paraId="38F0319B" w14:textId="2B2B436E" w:rsidR="00B14515" w:rsidRPr="00695B72" w:rsidRDefault="00B92E29" w:rsidP="00C54759">
      <w:pPr>
        <w:ind w:firstLine="720"/>
        <w:jc w:val="both"/>
        <w:rPr>
          <w:lang w:val="mn-MN"/>
        </w:rPr>
      </w:pPr>
      <w:r w:rsidRPr="00695B72">
        <w:rPr>
          <w:rFonts w:ascii="Arial" w:hAnsi="Arial" w:cs="Arial"/>
          <w:lang w:val="mn-MN"/>
        </w:rPr>
        <w:t>3</w:t>
      </w:r>
      <w:r w:rsidR="00675A75" w:rsidRPr="00695B72">
        <w:rPr>
          <w:rFonts w:ascii="Arial" w:hAnsi="Arial" w:cs="Arial"/>
          <w:lang w:val="mn-MN"/>
        </w:rPr>
        <w:t>1</w:t>
      </w:r>
      <w:r w:rsidR="00B14515" w:rsidRPr="00695B72">
        <w:rPr>
          <w:rFonts w:ascii="Arial" w:hAnsi="Arial" w:cs="Arial"/>
          <w:lang w:val="mn-MN"/>
        </w:rPr>
        <w:t xml:space="preserve">.1.Дээд боловсролын байгууллага нь санхүү, төсвийн хувьд бие даасан байдлаа хадгалах талаар дараах үйл ажиллагаа эрхэлнэ: </w:t>
      </w:r>
    </w:p>
    <w:p w14:paraId="4BD20C4A" w14:textId="77777777" w:rsidR="0063472B" w:rsidRPr="00695B72" w:rsidRDefault="0063472B" w:rsidP="00C54759">
      <w:pPr>
        <w:jc w:val="both"/>
        <w:rPr>
          <w:rFonts w:ascii="Arial" w:hAnsi="Arial" w:cs="Arial"/>
          <w:strike/>
          <w:lang w:val="mn-MN"/>
        </w:rPr>
      </w:pPr>
    </w:p>
    <w:p w14:paraId="1F15054C" w14:textId="1FF75C22" w:rsidR="00521F3E" w:rsidRPr="00695B72" w:rsidRDefault="00521F3E" w:rsidP="00C54759">
      <w:pPr>
        <w:ind w:firstLine="1418"/>
        <w:jc w:val="both"/>
        <w:rPr>
          <w:rFonts w:ascii="Arial" w:hAnsi="Arial" w:cs="Arial"/>
          <w:lang w:val="mn-MN"/>
        </w:rPr>
      </w:pPr>
      <w:r w:rsidRPr="00695B72">
        <w:rPr>
          <w:rFonts w:ascii="Arial" w:hAnsi="Arial" w:cs="Arial"/>
          <w:lang w:val="mn-MN"/>
        </w:rPr>
        <w:t>3</w:t>
      </w:r>
      <w:r w:rsidR="00675A75" w:rsidRPr="00695B72">
        <w:rPr>
          <w:rFonts w:ascii="Arial" w:hAnsi="Arial" w:cs="Arial"/>
          <w:lang w:val="mn-MN"/>
        </w:rPr>
        <w:t>1</w:t>
      </w:r>
      <w:r w:rsidRPr="00695B72">
        <w:rPr>
          <w:rFonts w:ascii="Arial" w:hAnsi="Arial" w:cs="Arial"/>
          <w:lang w:val="mn-MN"/>
        </w:rPr>
        <w:t>.1.1.оюуны болон технологийн нөөцийг ашиглах, эрдэм шинжилгээ, судалгааны ажлын ололтыг үйлдвэрлэл, үйлчилгээнд нэвтрүүлэх зорилгоор өөрийн үндсэн бүтцэд харьяалагдах сургалт, судалгааны бизнес инкубатор, технологи дамжуулах төвийг дангаар болон үйлдвэрлэлийн иж бүрдэл тогтолцоогоор байгуулан ажиллуулах;</w:t>
      </w:r>
    </w:p>
    <w:p w14:paraId="47EB0BD7" w14:textId="77777777" w:rsidR="00521F3E" w:rsidRPr="00695B72" w:rsidRDefault="00521F3E" w:rsidP="00C54759">
      <w:pPr>
        <w:ind w:firstLine="720"/>
        <w:jc w:val="both"/>
        <w:rPr>
          <w:rFonts w:ascii="Arial" w:hAnsi="Arial" w:cs="Arial"/>
          <w:lang w:val="mn-MN"/>
        </w:rPr>
      </w:pPr>
    </w:p>
    <w:p w14:paraId="62403208" w14:textId="72588122" w:rsidR="00521F3E" w:rsidRPr="00695B72" w:rsidRDefault="00521F3E" w:rsidP="00C54759">
      <w:pPr>
        <w:ind w:firstLine="1418"/>
        <w:jc w:val="both"/>
        <w:rPr>
          <w:rFonts w:ascii="Arial" w:hAnsi="Arial" w:cs="Arial"/>
          <w:lang w:val="mn-MN"/>
        </w:rPr>
      </w:pPr>
      <w:r w:rsidRPr="00695B72">
        <w:rPr>
          <w:rFonts w:ascii="Arial" w:hAnsi="Arial" w:cs="Arial"/>
          <w:lang w:val="mn-MN"/>
        </w:rPr>
        <w:t>3</w:t>
      </w:r>
      <w:r w:rsidR="00675A75" w:rsidRPr="00695B72">
        <w:rPr>
          <w:rFonts w:ascii="Arial" w:hAnsi="Arial" w:cs="Arial"/>
          <w:lang w:val="mn-MN"/>
        </w:rPr>
        <w:t>1</w:t>
      </w:r>
      <w:r w:rsidRPr="00695B72">
        <w:rPr>
          <w:rFonts w:ascii="Arial" w:hAnsi="Arial" w:cs="Arial"/>
          <w:lang w:val="mn-MN"/>
        </w:rPr>
        <w:t>.1.2.судалгаа шинжилгээний үр дүн, инновац, оюуны өмчийг зах зээлийн эргэлтэд оруулах зорилгоор дэргэдээ гарааны компани, технологи дамжуулах төв байгуулж ажиллуулах;</w:t>
      </w:r>
    </w:p>
    <w:p w14:paraId="62512B65" w14:textId="77777777" w:rsidR="0063472B" w:rsidRPr="00695B72" w:rsidRDefault="0063472B" w:rsidP="00C54759">
      <w:pPr>
        <w:ind w:firstLine="1440"/>
        <w:jc w:val="both"/>
        <w:rPr>
          <w:rFonts w:ascii="Arial" w:hAnsi="Arial" w:cs="Arial"/>
          <w:lang w:val="mn-MN"/>
        </w:rPr>
      </w:pPr>
    </w:p>
    <w:p w14:paraId="5EFA9B87" w14:textId="61157CC8" w:rsidR="0063472B" w:rsidRPr="00695B72" w:rsidRDefault="00B92E29" w:rsidP="00C54759">
      <w:pPr>
        <w:ind w:firstLine="1440"/>
        <w:jc w:val="both"/>
        <w:rPr>
          <w:rFonts w:ascii="Arial" w:hAnsi="Arial" w:cs="Arial"/>
          <w:lang w:val="mn-MN"/>
        </w:rPr>
      </w:pPr>
      <w:r w:rsidRPr="00695B72">
        <w:rPr>
          <w:rFonts w:ascii="Arial" w:hAnsi="Arial" w:cs="Arial"/>
          <w:lang w:val="mn-MN"/>
        </w:rPr>
        <w:t>3</w:t>
      </w:r>
      <w:r w:rsidR="00F2364D" w:rsidRPr="00695B72">
        <w:rPr>
          <w:rFonts w:ascii="Arial" w:hAnsi="Arial" w:cs="Arial"/>
          <w:lang w:val="mn-MN"/>
        </w:rPr>
        <w:t>1</w:t>
      </w:r>
      <w:r w:rsidR="0063472B" w:rsidRPr="00695B72">
        <w:rPr>
          <w:rFonts w:ascii="Arial" w:hAnsi="Arial" w:cs="Arial"/>
          <w:lang w:val="mn-MN"/>
        </w:rPr>
        <w:t>.</w:t>
      </w:r>
      <w:r w:rsidR="00AD79B7" w:rsidRPr="00695B72">
        <w:rPr>
          <w:rFonts w:ascii="Arial" w:hAnsi="Arial" w:cs="Arial"/>
          <w:lang w:val="mn-MN"/>
        </w:rPr>
        <w:t>1</w:t>
      </w:r>
      <w:r w:rsidR="0063472B" w:rsidRPr="00695B72">
        <w:rPr>
          <w:rFonts w:ascii="Arial" w:hAnsi="Arial" w:cs="Arial"/>
          <w:lang w:val="mn-MN"/>
        </w:rPr>
        <w:t>.</w:t>
      </w:r>
      <w:r w:rsidR="00FD77B8" w:rsidRPr="00695B72">
        <w:rPr>
          <w:rFonts w:ascii="Arial" w:hAnsi="Arial" w:cs="Arial"/>
          <w:lang w:val="mn-MN"/>
        </w:rPr>
        <w:t>3</w:t>
      </w:r>
      <w:r w:rsidR="0063472B" w:rsidRPr="00695B72">
        <w:rPr>
          <w:rFonts w:ascii="Arial" w:hAnsi="Arial" w:cs="Arial"/>
          <w:lang w:val="mn-MN"/>
        </w:rPr>
        <w:t>.хөрөнгө оруулалтын төсөл хэрэгжүүлэх, сургалтын материаллаг орчныг сайжруулах зорилгоор зээл авах;</w:t>
      </w:r>
    </w:p>
    <w:p w14:paraId="2CC21D30" w14:textId="77777777" w:rsidR="00E764C1" w:rsidRPr="00695B72" w:rsidRDefault="00E764C1" w:rsidP="00C54759">
      <w:pPr>
        <w:ind w:firstLine="1440"/>
        <w:jc w:val="both"/>
        <w:rPr>
          <w:rFonts w:ascii="Arial" w:hAnsi="Arial" w:cs="Arial"/>
          <w:lang w:val="mn-MN"/>
        </w:rPr>
      </w:pPr>
    </w:p>
    <w:p w14:paraId="1FE412A8" w14:textId="714708A8" w:rsidR="0063472B" w:rsidRPr="00695B72" w:rsidRDefault="00B92E29" w:rsidP="00C54759">
      <w:pPr>
        <w:ind w:firstLine="1440"/>
        <w:jc w:val="both"/>
        <w:rPr>
          <w:rFonts w:ascii="Arial" w:hAnsi="Arial" w:cs="Arial"/>
          <w:lang w:val="mn-MN"/>
        </w:rPr>
      </w:pPr>
      <w:r w:rsidRPr="00695B72">
        <w:rPr>
          <w:rFonts w:ascii="Arial" w:hAnsi="Arial" w:cs="Arial"/>
          <w:lang w:val="mn-MN"/>
        </w:rPr>
        <w:t>3</w:t>
      </w:r>
      <w:r w:rsidR="00F2364D" w:rsidRPr="00695B72">
        <w:rPr>
          <w:rFonts w:ascii="Arial" w:hAnsi="Arial" w:cs="Arial"/>
          <w:lang w:val="mn-MN"/>
        </w:rPr>
        <w:t>1</w:t>
      </w:r>
      <w:r w:rsidR="0063472B" w:rsidRPr="00695B72">
        <w:rPr>
          <w:rFonts w:ascii="Arial" w:hAnsi="Arial" w:cs="Arial"/>
          <w:lang w:val="mn-MN"/>
        </w:rPr>
        <w:t>.</w:t>
      </w:r>
      <w:r w:rsidR="00AD79B7" w:rsidRPr="00695B72">
        <w:rPr>
          <w:rFonts w:ascii="Arial" w:hAnsi="Arial" w:cs="Arial"/>
          <w:lang w:val="mn-MN"/>
        </w:rPr>
        <w:t>1</w:t>
      </w:r>
      <w:r w:rsidR="0063472B" w:rsidRPr="00695B72">
        <w:rPr>
          <w:rFonts w:ascii="Arial" w:hAnsi="Arial" w:cs="Arial"/>
          <w:lang w:val="mn-MN"/>
        </w:rPr>
        <w:t>.</w:t>
      </w:r>
      <w:r w:rsidR="00FD77B8" w:rsidRPr="00695B72">
        <w:rPr>
          <w:rFonts w:ascii="Arial" w:hAnsi="Arial" w:cs="Arial"/>
          <w:lang w:val="mn-MN"/>
        </w:rPr>
        <w:t>4</w:t>
      </w:r>
      <w:r w:rsidR="0063472B" w:rsidRPr="00695B72">
        <w:rPr>
          <w:rFonts w:ascii="Arial" w:hAnsi="Arial" w:cs="Arial"/>
          <w:lang w:val="mn-MN"/>
        </w:rPr>
        <w:t>.сургуулийн нэрийн бүтээгдэхүүн болон бүртгэгдсэн барааны тэмдэг гаргах, бусдад ашиглуулах, түүний борлуулалтаас орлого олох</w:t>
      </w:r>
      <w:r w:rsidR="00AD79B7" w:rsidRPr="00695B72">
        <w:rPr>
          <w:rFonts w:ascii="Arial" w:hAnsi="Arial" w:cs="Arial"/>
          <w:lang w:val="mn-MN"/>
        </w:rPr>
        <w:t>;</w:t>
      </w:r>
    </w:p>
    <w:p w14:paraId="0BAC8543" w14:textId="77777777" w:rsidR="0063472B" w:rsidRPr="00695B72" w:rsidRDefault="0063472B" w:rsidP="00C54759">
      <w:pPr>
        <w:ind w:firstLine="1440"/>
        <w:jc w:val="both"/>
        <w:rPr>
          <w:rFonts w:ascii="Arial" w:hAnsi="Arial" w:cs="Arial"/>
          <w:lang w:val="mn-MN"/>
        </w:rPr>
      </w:pPr>
    </w:p>
    <w:p w14:paraId="4C2FA216" w14:textId="7AEDE05F" w:rsidR="00FF1D51" w:rsidRPr="00695B72" w:rsidRDefault="00B92E29" w:rsidP="00C54759">
      <w:pPr>
        <w:ind w:firstLine="720"/>
        <w:jc w:val="both"/>
        <w:rPr>
          <w:rFonts w:ascii="Arial" w:hAnsi="Arial"/>
          <w:lang w:val="mn-MN"/>
        </w:rPr>
      </w:pPr>
      <w:r w:rsidRPr="00695B72">
        <w:rPr>
          <w:rFonts w:ascii="Arial" w:hAnsi="Arial" w:cs="Arial"/>
          <w:lang w:val="mn-MN"/>
        </w:rPr>
        <w:t>3</w:t>
      </w:r>
      <w:r w:rsidR="00F2364D" w:rsidRPr="00695B72">
        <w:rPr>
          <w:rFonts w:ascii="Arial" w:hAnsi="Arial" w:cs="Arial"/>
          <w:lang w:val="mn-MN"/>
        </w:rPr>
        <w:t>1</w:t>
      </w:r>
      <w:r w:rsidR="0063472B" w:rsidRPr="00695B72">
        <w:rPr>
          <w:rFonts w:ascii="Arial" w:hAnsi="Arial" w:cs="Arial"/>
          <w:lang w:val="mn-MN"/>
        </w:rPr>
        <w:t>.</w:t>
      </w:r>
      <w:r w:rsidR="00A511D0" w:rsidRPr="00695B72">
        <w:rPr>
          <w:rFonts w:ascii="Arial" w:hAnsi="Arial" w:cs="Arial"/>
          <w:lang w:val="mn-MN"/>
        </w:rPr>
        <w:t>2</w:t>
      </w:r>
      <w:r w:rsidR="0063472B" w:rsidRPr="00695B72">
        <w:rPr>
          <w:rFonts w:ascii="Arial" w:hAnsi="Arial" w:cs="Arial"/>
          <w:lang w:val="mn-MN"/>
        </w:rPr>
        <w:t>.</w:t>
      </w:r>
      <w:r w:rsidR="00A511D0" w:rsidRPr="00695B72">
        <w:rPr>
          <w:rFonts w:ascii="Arial" w:hAnsi="Arial"/>
          <w:lang w:val="mn-MN"/>
        </w:rPr>
        <w:t>Дээд боловсролын байгууллага нь эдийн засаг, санхүү, нягтлан бодох бүртгэл, сургалтын төлбөр, суралцагчийн тэтгэлэг, нийгмийн баталгаатай холбогдох мэдээллийн цахим сантай байна</w:t>
      </w:r>
      <w:r w:rsidR="00B12231" w:rsidRPr="00695B72">
        <w:rPr>
          <w:rFonts w:ascii="Arial" w:hAnsi="Arial"/>
          <w:lang w:val="mn-MN"/>
        </w:rPr>
        <w:t>.</w:t>
      </w:r>
      <w:r w:rsidR="00A511D0" w:rsidRPr="00695B72">
        <w:rPr>
          <w:rFonts w:ascii="Arial" w:hAnsi="Arial"/>
          <w:lang w:val="mn-MN"/>
        </w:rPr>
        <w:t xml:space="preserve"> </w:t>
      </w:r>
    </w:p>
    <w:p w14:paraId="3203A379" w14:textId="77777777" w:rsidR="00FF1D51" w:rsidRPr="00695B72" w:rsidRDefault="00FF1D51" w:rsidP="00C54759">
      <w:pPr>
        <w:ind w:firstLine="720"/>
        <w:jc w:val="both"/>
        <w:rPr>
          <w:rFonts w:ascii="Arial" w:hAnsi="Arial"/>
          <w:lang w:val="mn-MN"/>
        </w:rPr>
      </w:pPr>
    </w:p>
    <w:p w14:paraId="47238DC1" w14:textId="4341FCFB" w:rsidR="00A511D0" w:rsidRPr="00695B72" w:rsidRDefault="00B92E29" w:rsidP="00C54759">
      <w:pPr>
        <w:ind w:firstLine="720"/>
        <w:jc w:val="both"/>
        <w:rPr>
          <w:rFonts w:ascii="Arial" w:hAnsi="Arial"/>
          <w:lang w:val="mn-MN"/>
        </w:rPr>
      </w:pPr>
      <w:r w:rsidRPr="00695B72">
        <w:rPr>
          <w:rFonts w:ascii="Arial" w:hAnsi="Arial"/>
          <w:lang w:val="mn-MN"/>
        </w:rPr>
        <w:t>3</w:t>
      </w:r>
      <w:r w:rsidR="00F2364D" w:rsidRPr="00695B72">
        <w:rPr>
          <w:rFonts w:ascii="Arial" w:hAnsi="Arial"/>
          <w:lang w:val="mn-MN"/>
        </w:rPr>
        <w:t>1</w:t>
      </w:r>
      <w:r w:rsidR="00FF1D51" w:rsidRPr="00695B72">
        <w:rPr>
          <w:rFonts w:ascii="Arial" w:hAnsi="Arial"/>
          <w:lang w:val="mn-MN"/>
        </w:rPr>
        <w:t xml:space="preserve">.3.Дээд боловсролын байгууллагын </w:t>
      </w:r>
      <w:r w:rsidR="007C1A62" w:rsidRPr="00695B72">
        <w:rPr>
          <w:rFonts w:ascii="Arial" w:hAnsi="Arial"/>
          <w:lang w:val="mn-MN"/>
        </w:rPr>
        <w:t xml:space="preserve">нууцад хамааруулснаас бусад </w:t>
      </w:r>
      <w:r w:rsidR="00FF1D51" w:rsidRPr="00695B72">
        <w:rPr>
          <w:rFonts w:ascii="Arial" w:hAnsi="Arial"/>
          <w:lang w:val="mn-MN"/>
        </w:rPr>
        <w:t>мэдээлэл нь</w:t>
      </w:r>
      <w:r w:rsidR="00A511D0" w:rsidRPr="00695B72">
        <w:rPr>
          <w:rFonts w:ascii="Arial" w:hAnsi="Arial"/>
          <w:lang w:val="mn-MN"/>
        </w:rPr>
        <w:t xml:space="preserve"> нээлттэй, ил тод байна.</w:t>
      </w:r>
    </w:p>
    <w:p w14:paraId="0858B28E" w14:textId="7F011659" w:rsidR="000936FC" w:rsidRPr="00695B72" w:rsidRDefault="000936FC" w:rsidP="00C54759">
      <w:pPr>
        <w:ind w:firstLine="720"/>
        <w:jc w:val="both"/>
        <w:rPr>
          <w:rFonts w:ascii="Arial" w:hAnsi="Arial"/>
          <w:lang w:val="mn-MN"/>
        </w:rPr>
      </w:pPr>
    </w:p>
    <w:p w14:paraId="284420AE" w14:textId="19BEC250" w:rsidR="000936FC" w:rsidRPr="00695B72" w:rsidRDefault="000936FC" w:rsidP="00C54759">
      <w:pPr>
        <w:jc w:val="center"/>
        <w:rPr>
          <w:rFonts w:ascii="Arial" w:hAnsi="Arial" w:cs="Arial"/>
          <w:b/>
          <w:bCs/>
          <w:lang w:val="mn-MN"/>
        </w:rPr>
      </w:pPr>
      <w:r w:rsidRPr="00695B72">
        <w:rPr>
          <w:rFonts w:ascii="Arial" w:hAnsi="Arial" w:cs="Arial"/>
          <w:b/>
          <w:lang w:val="mn-MN"/>
        </w:rPr>
        <w:t>ДОЛООДУГААР</w:t>
      </w:r>
      <w:r w:rsidRPr="00695B72">
        <w:rPr>
          <w:rFonts w:ascii="Arial" w:hAnsi="Arial" w:cs="Arial"/>
          <w:b/>
          <w:bCs/>
          <w:lang w:val="mn-MN"/>
        </w:rPr>
        <w:t xml:space="preserve"> БҮЛЭГ</w:t>
      </w:r>
    </w:p>
    <w:p w14:paraId="38DDC33E" w14:textId="314C69AE" w:rsidR="00E767A5" w:rsidRPr="00695B72" w:rsidRDefault="00E767A5" w:rsidP="00C54759">
      <w:pPr>
        <w:jc w:val="center"/>
        <w:rPr>
          <w:rFonts w:ascii="Arial" w:hAnsi="Arial" w:cs="Arial"/>
          <w:b/>
          <w:lang w:val="mn-MN"/>
        </w:rPr>
      </w:pPr>
      <w:r w:rsidRPr="00695B72">
        <w:rPr>
          <w:rFonts w:ascii="Arial" w:hAnsi="Arial" w:cs="Arial"/>
          <w:b/>
          <w:lang w:val="mn-MN"/>
        </w:rPr>
        <w:t>БУСАД ЗҮЙЛ</w:t>
      </w:r>
    </w:p>
    <w:p w14:paraId="2E980481" w14:textId="77777777" w:rsidR="00E767A5" w:rsidRPr="00695B72" w:rsidRDefault="00E767A5" w:rsidP="00C54759">
      <w:pPr>
        <w:jc w:val="both"/>
        <w:rPr>
          <w:rFonts w:ascii="Arial" w:hAnsi="Arial" w:cs="Arial"/>
          <w:lang w:val="mn-MN"/>
        </w:rPr>
      </w:pPr>
    </w:p>
    <w:p w14:paraId="18F1A0AF" w14:textId="058E5BD8" w:rsidR="00E767A5" w:rsidRPr="00695B72" w:rsidRDefault="00D5736C" w:rsidP="00C54759">
      <w:pPr>
        <w:ind w:firstLine="720"/>
        <w:rPr>
          <w:rFonts w:ascii="Arial" w:hAnsi="Arial" w:cs="Arial"/>
          <w:b/>
          <w:bCs/>
          <w:lang w:val="mn-MN"/>
        </w:rPr>
      </w:pPr>
      <w:r w:rsidRPr="00695B72">
        <w:rPr>
          <w:rFonts w:ascii="Arial" w:hAnsi="Arial" w:cs="Arial"/>
          <w:b/>
          <w:bCs/>
          <w:lang w:val="mn-MN"/>
        </w:rPr>
        <w:t>3</w:t>
      </w:r>
      <w:r w:rsidR="00F2364D" w:rsidRPr="00695B72">
        <w:rPr>
          <w:rFonts w:ascii="Arial" w:hAnsi="Arial" w:cs="Arial"/>
          <w:b/>
          <w:bCs/>
          <w:lang w:val="mn-MN"/>
        </w:rPr>
        <w:t>2</w:t>
      </w:r>
      <w:r w:rsidR="00B92E29" w:rsidRPr="00695B72">
        <w:rPr>
          <w:rFonts w:ascii="Arial" w:hAnsi="Arial" w:cs="Arial"/>
          <w:b/>
          <w:bCs/>
          <w:lang w:val="mn-MN"/>
        </w:rPr>
        <w:t xml:space="preserve"> дугаа</w:t>
      </w:r>
      <w:r w:rsidR="00E767A5" w:rsidRPr="00695B72">
        <w:rPr>
          <w:rFonts w:ascii="Arial" w:hAnsi="Arial" w:cs="Arial"/>
          <w:b/>
          <w:bCs/>
          <w:lang w:val="mn-MN"/>
        </w:rPr>
        <w:t>р зүйл.Хууль зөрчигч</w:t>
      </w:r>
      <w:r w:rsidR="0011428E" w:rsidRPr="00695B72">
        <w:rPr>
          <w:rFonts w:ascii="Arial" w:hAnsi="Arial" w:cs="Arial"/>
          <w:b/>
          <w:bCs/>
          <w:lang w:val="mn-MN"/>
        </w:rPr>
        <w:t>ид</w:t>
      </w:r>
      <w:r w:rsidR="00E767A5" w:rsidRPr="00695B72">
        <w:rPr>
          <w:rFonts w:ascii="Arial" w:hAnsi="Arial" w:cs="Arial"/>
          <w:b/>
          <w:bCs/>
          <w:lang w:val="mn-MN"/>
        </w:rPr>
        <w:t xml:space="preserve"> хүлээлгэх хариуцлага</w:t>
      </w:r>
    </w:p>
    <w:p w14:paraId="08AE088F" w14:textId="77777777" w:rsidR="00E767A5" w:rsidRPr="00695B72" w:rsidRDefault="00E767A5" w:rsidP="00C54759">
      <w:pPr>
        <w:jc w:val="both"/>
        <w:rPr>
          <w:rFonts w:ascii="Arial" w:hAnsi="Arial" w:cs="Arial"/>
          <w:lang w:val="mn-MN"/>
        </w:rPr>
      </w:pPr>
    </w:p>
    <w:p w14:paraId="60D5910E" w14:textId="761BD965" w:rsidR="00996E64" w:rsidRPr="00695B72" w:rsidRDefault="00B92E29" w:rsidP="00C54759">
      <w:pPr>
        <w:ind w:left="102" w:right="67" w:firstLine="618"/>
        <w:jc w:val="both"/>
        <w:rPr>
          <w:rFonts w:ascii="Arial" w:eastAsia="Arial" w:hAnsi="Arial" w:cs="Arial"/>
          <w:lang w:val="mn-MN"/>
        </w:rPr>
      </w:pPr>
      <w:r w:rsidRPr="00695B72">
        <w:rPr>
          <w:rFonts w:ascii="Arial" w:eastAsia="Arial" w:hAnsi="Arial" w:cs="Arial"/>
          <w:lang w:val="mn-MN"/>
        </w:rPr>
        <w:t>3</w:t>
      </w:r>
      <w:r w:rsidR="00F2364D" w:rsidRPr="00695B72">
        <w:rPr>
          <w:rFonts w:ascii="Arial" w:eastAsia="Arial" w:hAnsi="Arial" w:cs="Arial"/>
          <w:lang w:val="mn-MN"/>
        </w:rPr>
        <w:t>2</w:t>
      </w:r>
      <w:r w:rsidR="00D669CE" w:rsidRPr="00695B72">
        <w:rPr>
          <w:rFonts w:ascii="Arial" w:eastAsia="Arial" w:hAnsi="Arial" w:cs="Arial"/>
          <w:lang w:val="mn-MN"/>
        </w:rPr>
        <w:t>.1.</w:t>
      </w:r>
      <w:r w:rsidR="00D337E9" w:rsidRPr="00695B72">
        <w:rPr>
          <w:rFonts w:ascii="Arial" w:hAnsi="Arial" w:cs="Arial"/>
          <w:noProof/>
          <w:bdr w:val="none" w:sz="0" w:space="0" w:color="auto" w:frame="1"/>
          <w:lang w:val="mn-MN"/>
        </w:rPr>
        <w:t>Энэ хуулийг зөрчсөн үйлдэл нь гэмт хэргийн шинжгүй бол Төрийн албаны тухай, Хөдөлмөрийн тухай хуульд заасан хариуцлага хүлээлгэнэ.</w:t>
      </w:r>
    </w:p>
    <w:p w14:paraId="7C2AA085" w14:textId="77777777" w:rsidR="00996E64" w:rsidRPr="00695B72" w:rsidRDefault="00996E64" w:rsidP="00C54759">
      <w:pPr>
        <w:spacing w:before="17"/>
        <w:rPr>
          <w:sz w:val="26"/>
          <w:szCs w:val="26"/>
          <w:lang w:val="mn-MN"/>
        </w:rPr>
      </w:pPr>
    </w:p>
    <w:p w14:paraId="3064663B" w14:textId="4FC6BD5D" w:rsidR="00996E64" w:rsidRPr="00695B72" w:rsidRDefault="00B92E29" w:rsidP="00C54759">
      <w:pPr>
        <w:ind w:left="102" w:right="66" w:firstLine="618"/>
        <w:jc w:val="both"/>
        <w:rPr>
          <w:rFonts w:ascii="Arial" w:eastAsia="Arial" w:hAnsi="Arial" w:cs="Arial"/>
          <w:lang w:val="mn-MN"/>
        </w:rPr>
      </w:pPr>
      <w:r w:rsidRPr="00695B72">
        <w:rPr>
          <w:rFonts w:ascii="Arial" w:eastAsia="Arial" w:hAnsi="Arial" w:cs="Arial"/>
          <w:lang w:val="mn-MN"/>
        </w:rPr>
        <w:t>3</w:t>
      </w:r>
      <w:r w:rsidR="00F2364D" w:rsidRPr="00695B72">
        <w:rPr>
          <w:rFonts w:ascii="Arial" w:eastAsia="Arial" w:hAnsi="Arial" w:cs="Arial"/>
          <w:lang w:val="mn-MN"/>
        </w:rPr>
        <w:t>2</w:t>
      </w:r>
      <w:r w:rsidR="00996E64" w:rsidRPr="00695B72">
        <w:rPr>
          <w:rFonts w:ascii="Arial" w:eastAsia="Arial" w:hAnsi="Arial" w:cs="Arial"/>
          <w:lang w:val="mn-MN"/>
        </w:rPr>
        <w:t>.2.</w:t>
      </w:r>
      <w:r w:rsidR="00D337E9" w:rsidRPr="00695B72">
        <w:rPr>
          <w:rFonts w:ascii="Arial" w:hAnsi="Arial" w:cs="Arial"/>
          <w:noProof/>
          <w:lang w:val="mn-MN"/>
        </w:rPr>
        <w:t>Энэ хуулийг зөрчсөн хүн, хуулийн этгээдэд Эрүүгийн хууль эсхүл Зөрчлийн тухай хуульд заасан хариуцлага хүлээлгэнэ.</w:t>
      </w:r>
    </w:p>
    <w:p w14:paraId="101AB72D" w14:textId="4FEE9298" w:rsidR="00E767A5" w:rsidRPr="00695B72" w:rsidRDefault="00E767A5" w:rsidP="00C54759">
      <w:pPr>
        <w:spacing w:before="290"/>
        <w:ind w:left="729"/>
        <w:rPr>
          <w:lang w:val="mn-MN"/>
        </w:rPr>
      </w:pPr>
      <w:r w:rsidRPr="00695B72">
        <w:rPr>
          <w:rFonts w:ascii="Arial" w:hAnsi="Arial" w:cs="Arial"/>
          <w:b/>
          <w:bCs/>
          <w:lang w:val="mn-MN"/>
        </w:rPr>
        <w:t>3</w:t>
      </w:r>
      <w:r w:rsidR="00F2364D" w:rsidRPr="00695B72">
        <w:rPr>
          <w:rFonts w:ascii="Arial" w:hAnsi="Arial" w:cs="Arial"/>
          <w:b/>
          <w:bCs/>
          <w:lang w:val="mn-MN"/>
        </w:rPr>
        <w:t>3</w:t>
      </w:r>
      <w:r w:rsidRPr="00695B72">
        <w:rPr>
          <w:rFonts w:ascii="Arial" w:hAnsi="Arial" w:cs="Arial"/>
          <w:b/>
          <w:bCs/>
          <w:lang w:val="mn-MN"/>
        </w:rPr>
        <w:t xml:space="preserve"> д</w:t>
      </w:r>
      <w:r w:rsidR="0049683A" w:rsidRPr="00695B72">
        <w:rPr>
          <w:rFonts w:ascii="Arial" w:hAnsi="Arial" w:cs="Arial"/>
          <w:b/>
          <w:bCs/>
          <w:lang w:val="mn-MN"/>
        </w:rPr>
        <w:t>угаар</w:t>
      </w:r>
      <w:r w:rsidRPr="00695B72">
        <w:rPr>
          <w:rFonts w:ascii="Arial" w:hAnsi="Arial" w:cs="Arial"/>
          <w:b/>
          <w:bCs/>
          <w:lang w:val="mn-MN"/>
        </w:rPr>
        <w:t xml:space="preserve"> зүйл.Хууль хүчин төгөлдөр болох </w:t>
      </w:r>
    </w:p>
    <w:p w14:paraId="399DBD42" w14:textId="77777777" w:rsidR="00D06C7D" w:rsidRPr="00695B72" w:rsidRDefault="00D06C7D" w:rsidP="00C54759">
      <w:pPr>
        <w:ind w:left="17" w:right="129" w:firstLine="714"/>
        <w:jc w:val="both"/>
        <w:rPr>
          <w:rFonts w:ascii="Arial" w:hAnsi="Arial" w:cs="Arial"/>
          <w:lang w:val="mn-MN"/>
        </w:rPr>
      </w:pPr>
    </w:p>
    <w:p w14:paraId="1C05FACF" w14:textId="2A691ED6" w:rsidR="00D06C7D" w:rsidRPr="00695B72" w:rsidRDefault="00D06C7D" w:rsidP="00C54759">
      <w:pPr>
        <w:ind w:left="17" w:right="129" w:firstLine="714"/>
        <w:jc w:val="both"/>
        <w:rPr>
          <w:rFonts w:ascii="Arial" w:hAnsi="Arial" w:cs="Arial"/>
          <w:lang w:val="mn-MN"/>
        </w:rPr>
      </w:pPr>
      <w:r w:rsidRPr="00695B72">
        <w:rPr>
          <w:rFonts w:ascii="Arial" w:hAnsi="Arial" w:cs="Arial"/>
          <w:lang w:val="mn-MN"/>
        </w:rPr>
        <w:t>3</w:t>
      </w:r>
      <w:r w:rsidR="00F2364D" w:rsidRPr="00695B72">
        <w:rPr>
          <w:rFonts w:ascii="Arial" w:hAnsi="Arial" w:cs="Arial"/>
          <w:lang w:val="mn-MN"/>
        </w:rPr>
        <w:t>3</w:t>
      </w:r>
      <w:r w:rsidRPr="00695B72">
        <w:rPr>
          <w:rFonts w:ascii="Arial" w:hAnsi="Arial" w:cs="Arial"/>
          <w:lang w:val="mn-MN"/>
        </w:rPr>
        <w:t>.1.</w:t>
      </w:r>
      <w:r w:rsidRPr="00695B72">
        <w:rPr>
          <w:lang w:val="mn-MN"/>
        </w:rPr>
        <w:t xml:space="preserve"> </w:t>
      </w:r>
      <w:r w:rsidRPr="00695B72">
        <w:rPr>
          <w:rFonts w:ascii="Arial" w:hAnsi="Arial" w:cs="Arial"/>
          <w:lang w:val="mn-MN"/>
        </w:rPr>
        <w:t>Энэ хуулийн 6.4,</w:t>
      </w:r>
      <w:r w:rsidR="00AC4CC9" w:rsidRPr="00695B72">
        <w:rPr>
          <w:rFonts w:ascii="Arial" w:hAnsi="Arial" w:cs="Arial"/>
          <w:lang w:val="mn-MN"/>
        </w:rPr>
        <w:t xml:space="preserve"> 7.1,</w:t>
      </w:r>
      <w:r w:rsidRPr="00695B72">
        <w:rPr>
          <w:rFonts w:ascii="Arial" w:hAnsi="Arial" w:cs="Arial"/>
          <w:lang w:val="mn-MN"/>
        </w:rPr>
        <w:t xml:space="preserve"> 7.3,</w:t>
      </w:r>
      <w:r w:rsidR="00AC4CC9" w:rsidRPr="00695B72">
        <w:rPr>
          <w:rFonts w:ascii="Arial" w:hAnsi="Arial" w:cs="Arial"/>
          <w:lang w:val="mn-MN"/>
        </w:rPr>
        <w:t xml:space="preserve"> 8.1,</w:t>
      </w:r>
      <w:r w:rsidRPr="00695B72">
        <w:rPr>
          <w:rFonts w:ascii="Arial" w:hAnsi="Arial" w:cs="Arial"/>
          <w:lang w:val="mn-MN"/>
        </w:rPr>
        <w:t xml:space="preserve"> 8.2</w:t>
      </w:r>
      <w:r w:rsidR="007D4876" w:rsidRPr="00695B72">
        <w:rPr>
          <w:rFonts w:ascii="Arial" w:hAnsi="Arial" w:cs="Arial"/>
          <w:lang w:val="mn-MN"/>
        </w:rPr>
        <w:t xml:space="preserve"> </w:t>
      </w:r>
      <w:r w:rsidRPr="00695B72">
        <w:rPr>
          <w:rFonts w:ascii="Arial" w:hAnsi="Arial" w:cs="Arial"/>
          <w:lang w:val="mn-MN"/>
        </w:rPr>
        <w:t>дахь хэсгийг 202</w:t>
      </w:r>
      <w:r w:rsidR="00AC4CC9" w:rsidRPr="00695B72">
        <w:rPr>
          <w:rFonts w:ascii="Arial" w:hAnsi="Arial" w:cs="Arial"/>
          <w:lang w:val="mn-MN"/>
        </w:rPr>
        <w:t>5</w:t>
      </w:r>
      <w:r w:rsidRPr="00695B72">
        <w:rPr>
          <w:rFonts w:ascii="Arial" w:hAnsi="Arial" w:cs="Arial"/>
          <w:lang w:val="mn-MN"/>
        </w:rPr>
        <w:t xml:space="preserve"> оны 09 дүгээр сарын 01-ний өдрөөс эхлэн дагаж мөрдөнө.</w:t>
      </w:r>
    </w:p>
    <w:p w14:paraId="2545F59A" w14:textId="30F40238" w:rsidR="00E767A5" w:rsidRPr="00695B72" w:rsidRDefault="00B92E29" w:rsidP="00C54759">
      <w:pPr>
        <w:spacing w:before="275"/>
        <w:ind w:left="17" w:right="129" w:firstLine="714"/>
        <w:jc w:val="both"/>
        <w:rPr>
          <w:rFonts w:ascii="Arial" w:hAnsi="Arial" w:cs="Arial"/>
          <w:lang w:val="mn-MN"/>
        </w:rPr>
      </w:pPr>
      <w:r w:rsidRPr="00695B72">
        <w:rPr>
          <w:rFonts w:ascii="Arial" w:hAnsi="Arial" w:cs="Arial"/>
          <w:lang w:val="mn-MN"/>
        </w:rPr>
        <w:lastRenderedPageBreak/>
        <w:t>33</w:t>
      </w:r>
      <w:r w:rsidR="008C38DD" w:rsidRPr="00695B72">
        <w:rPr>
          <w:rFonts w:ascii="Arial" w:hAnsi="Arial" w:cs="Arial"/>
          <w:lang w:val="mn-MN"/>
        </w:rPr>
        <w:t>.2.</w:t>
      </w:r>
      <w:r w:rsidR="00E767A5" w:rsidRPr="00695B72">
        <w:rPr>
          <w:rFonts w:ascii="Arial" w:hAnsi="Arial" w:cs="Arial"/>
          <w:lang w:val="mn-MN"/>
        </w:rPr>
        <w:t>Энэ хуулийг 2021 оны ... дүгээр сарын</w:t>
      </w:r>
      <w:r w:rsidR="00A6072E" w:rsidRPr="00695B72">
        <w:rPr>
          <w:rFonts w:ascii="Arial" w:hAnsi="Arial" w:cs="Arial"/>
          <w:lang w:val="mn-MN"/>
        </w:rPr>
        <w:t xml:space="preserve"> </w:t>
      </w:r>
      <w:r w:rsidR="00954D7C" w:rsidRPr="00695B72">
        <w:rPr>
          <w:rFonts w:ascii="Arial" w:hAnsi="Arial" w:cs="Arial"/>
          <w:lang w:val="mn-MN"/>
        </w:rPr>
        <w:t>.</w:t>
      </w:r>
      <w:r w:rsidR="00E767A5" w:rsidRPr="00695B72">
        <w:rPr>
          <w:rFonts w:ascii="Arial" w:hAnsi="Arial" w:cs="Arial"/>
          <w:lang w:val="mn-MN"/>
        </w:rPr>
        <w:t>..-ны өдрөөс эхлэн дагаж мөрдөнө.</w:t>
      </w:r>
    </w:p>
    <w:p w14:paraId="4F26A4FE" w14:textId="77777777" w:rsidR="002B4C6E" w:rsidRPr="00695B72" w:rsidRDefault="002B4C6E" w:rsidP="00C54759">
      <w:pPr>
        <w:jc w:val="center"/>
        <w:rPr>
          <w:rFonts w:ascii="Arial" w:hAnsi="Arial" w:cs="Arial"/>
          <w:b/>
          <w:bCs/>
          <w:lang w:val="mn-MN"/>
        </w:rPr>
      </w:pPr>
    </w:p>
    <w:p w14:paraId="01D84E9F" w14:textId="77777777" w:rsidR="00B92E29" w:rsidRPr="00695B72" w:rsidRDefault="00B92E29" w:rsidP="00C54759">
      <w:pPr>
        <w:jc w:val="center"/>
        <w:rPr>
          <w:rFonts w:ascii="Arial" w:hAnsi="Arial" w:cs="Arial"/>
          <w:b/>
          <w:bCs/>
          <w:lang w:val="mn-MN"/>
        </w:rPr>
      </w:pPr>
    </w:p>
    <w:p w14:paraId="465CF963" w14:textId="1B9D6FD7" w:rsidR="007F6E6B" w:rsidRPr="00695B72" w:rsidRDefault="00E767A5" w:rsidP="00C54759">
      <w:pPr>
        <w:jc w:val="center"/>
        <w:rPr>
          <w:rFonts w:ascii="Arial" w:hAnsi="Arial" w:cs="Arial"/>
          <w:b/>
          <w:bCs/>
          <w:lang w:val="mn-MN"/>
        </w:rPr>
      </w:pPr>
      <w:r w:rsidRPr="00695B72">
        <w:rPr>
          <w:rFonts w:ascii="Arial" w:hAnsi="Arial" w:cs="Arial"/>
          <w:b/>
          <w:bCs/>
          <w:lang w:val="mn-MN"/>
        </w:rPr>
        <w:t>ГАРЫН ҮСЭГ</w:t>
      </w:r>
    </w:p>
    <w:sectPr w:rsidR="007F6E6B" w:rsidRPr="00695B72" w:rsidSect="002B4C6E">
      <w:headerReference w:type="default" r:id="rId11"/>
      <w:footerReference w:type="default" r:id="rId12"/>
      <w:pgSz w:w="11906" w:h="16838" w:code="9"/>
      <w:pgMar w:top="1440" w:right="851" w:bottom="1276"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A8BA1" w14:textId="77777777" w:rsidR="00BE7206" w:rsidRDefault="00BE7206" w:rsidP="00D009E5">
      <w:r>
        <w:separator/>
      </w:r>
    </w:p>
  </w:endnote>
  <w:endnote w:type="continuationSeparator" w:id="0">
    <w:p w14:paraId="79868F09" w14:textId="77777777" w:rsidR="00BE7206" w:rsidRDefault="00BE7206" w:rsidP="00D009E5">
      <w:r>
        <w:continuationSeparator/>
      </w:r>
    </w:p>
  </w:endnote>
  <w:endnote w:type="continuationNotice" w:id="1">
    <w:p w14:paraId="000D1A71" w14:textId="77777777" w:rsidR="00BE7206" w:rsidRDefault="00BE7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373930"/>
      <w:docPartObj>
        <w:docPartGallery w:val="Page Numbers (Bottom of Page)"/>
        <w:docPartUnique/>
      </w:docPartObj>
    </w:sdtPr>
    <w:sdtEndPr>
      <w:rPr>
        <w:noProof/>
      </w:rPr>
    </w:sdtEndPr>
    <w:sdtContent>
      <w:p w14:paraId="49C5C8F0" w14:textId="3F43CF9B" w:rsidR="00F00466" w:rsidRDefault="00F00466">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1929AF42" w14:textId="77777777" w:rsidR="00F00466" w:rsidRDefault="00F00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EAE3F" w14:textId="77777777" w:rsidR="00BE7206" w:rsidRDefault="00BE7206" w:rsidP="00D009E5">
      <w:r>
        <w:separator/>
      </w:r>
    </w:p>
  </w:footnote>
  <w:footnote w:type="continuationSeparator" w:id="0">
    <w:p w14:paraId="4BC860D5" w14:textId="77777777" w:rsidR="00BE7206" w:rsidRDefault="00BE7206" w:rsidP="00D009E5">
      <w:r>
        <w:continuationSeparator/>
      </w:r>
    </w:p>
  </w:footnote>
  <w:footnote w:type="continuationNotice" w:id="1">
    <w:p w14:paraId="31C6C49E" w14:textId="77777777" w:rsidR="00BE7206" w:rsidRDefault="00BE72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AE9AE" w14:textId="5E71A3B4" w:rsidR="00F00466" w:rsidRPr="0076658B" w:rsidRDefault="00F00466" w:rsidP="0076658B">
    <w:pPr>
      <w:pStyle w:val="Header"/>
      <w:jc w:val="right"/>
      <w:rPr>
        <w:rFonts w:ascii="Arial" w:hAnsi="Arial" w:cs="Arial"/>
      </w:rPr>
    </w:pPr>
    <w:r w:rsidRPr="0076658B">
      <w:rPr>
        <w:rFonts w:ascii="Arial" w:hAnsi="Arial" w:cs="Arial"/>
        <w:lang w:val="mn-MN"/>
      </w:rPr>
      <w:t>Төсөл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D7D"/>
    <w:multiLevelType w:val="multilevel"/>
    <w:tmpl w:val="09B22C94"/>
    <w:lvl w:ilvl="0">
      <w:start w:val="6"/>
      <w:numFmt w:val="decimal"/>
      <w:lvlText w:val="%1"/>
      <w:lvlJc w:val="left"/>
      <w:pPr>
        <w:ind w:left="1080" w:hanging="360"/>
      </w:pPr>
      <w:rPr>
        <w:rFonts w:hint="default"/>
      </w:rPr>
    </w:lvl>
    <w:lvl w:ilvl="1">
      <w:start w:val="2"/>
      <w:numFmt w:val="decimal"/>
      <w:isLgl/>
      <w:lvlText w:val="%1.%2"/>
      <w:lvlJc w:val="left"/>
      <w:pPr>
        <w:ind w:left="1380" w:hanging="660"/>
      </w:pPr>
      <w:rPr>
        <w:rFonts w:hint="default"/>
      </w:rPr>
    </w:lvl>
    <w:lvl w:ilvl="2">
      <w:start w:val="15"/>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4170B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FB4D56"/>
    <w:multiLevelType w:val="hybridMultilevel"/>
    <w:tmpl w:val="F0F6A5F4"/>
    <w:lvl w:ilvl="0" w:tplc="94F2AAD4">
      <w:start w:val="1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093FBC"/>
    <w:multiLevelType w:val="hybridMultilevel"/>
    <w:tmpl w:val="101C544C"/>
    <w:lvl w:ilvl="0" w:tplc="2B523A84">
      <w:start w:val="2"/>
      <w:numFmt w:val="decimal"/>
      <w:lvlText w:val="%1"/>
      <w:lvlJc w:val="left"/>
      <w:pPr>
        <w:ind w:left="1080" w:hanging="360"/>
      </w:pPr>
      <w:rPr>
        <w:rFonts w:eastAsiaTheme="minorEastAsia" w:hint="default"/>
        <w:sz w:val="24"/>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1A2EB1"/>
    <w:multiLevelType w:val="hybridMultilevel"/>
    <w:tmpl w:val="D2CA2E7A"/>
    <w:lvl w:ilvl="0" w:tplc="5D084FE6">
      <w:start w:val="17"/>
      <w:numFmt w:val="bullet"/>
      <w:lvlText w:val="-"/>
      <w:lvlJc w:val="left"/>
      <w:pPr>
        <w:ind w:left="720" w:hanging="360"/>
      </w:pPr>
      <w:rPr>
        <w:rFonts w:ascii="Calibri" w:eastAsia="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E31A8C"/>
    <w:multiLevelType w:val="multilevel"/>
    <w:tmpl w:val="30A0E11C"/>
    <w:lvl w:ilvl="0">
      <w:start w:val="6"/>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93E2603"/>
    <w:multiLevelType w:val="multilevel"/>
    <w:tmpl w:val="16C01A0E"/>
    <w:lvl w:ilvl="0">
      <w:start w:val="24"/>
      <w:numFmt w:val="decimal"/>
      <w:lvlText w:val="%1."/>
      <w:lvlJc w:val="left"/>
      <w:pPr>
        <w:ind w:left="740" w:hanging="740"/>
      </w:pPr>
      <w:rPr>
        <w:rFonts w:hint="default"/>
      </w:rPr>
    </w:lvl>
    <w:lvl w:ilvl="1">
      <w:start w:val="4"/>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FE971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02140D"/>
    <w:multiLevelType w:val="hybridMultilevel"/>
    <w:tmpl w:val="C34CE93E"/>
    <w:lvl w:ilvl="0" w:tplc="94F2AAD4">
      <w:start w:val="1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E23BE4"/>
    <w:multiLevelType w:val="hybridMultilevel"/>
    <w:tmpl w:val="A9C46F08"/>
    <w:lvl w:ilvl="0" w:tplc="F9E8BFC4">
      <w:start w:val="3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264819"/>
    <w:multiLevelType w:val="multilevel"/>
    <w:tmpl w:val="52FC19B6"/>
    <w:lvl w:ilvl="0">
      <w:start w:val="7"/>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31D452C"/>
    <w:multiLevelType w:val="multilevel"/>
    <w:tmpl w:val="BAF61FBE"/>
    <w:lvl w:ilvl="0">
      <w:start w:val="21"/>
      <w:numFmt w:val="decimal"/>
      <w:lvlText w:val="%1."/>
      <w:lvlJc w:val="left"/>
      <w:pPr>
        <w:ind w:left="740" w:hanging="740"/>
      </w:pPr>
      <w:rPr>
        <w:rFonts w:hint="default"/>
      </w:rPr>
    </w:lvl>
    <w:lvl w:ilvl="1">
      <w:start w:val="2"/>
      <w:numFmt w:val="decimal"/>
      <w:lvlText w:val="%1.%2."/>
      <w:lvlJc w:val="left"/>
      <w:pPr>
        <w:ind w:left="1352" w:hanging="740"/>
      </w:pPr>
      <w:rPr>
        <w:rFonts w:hint="default"/>
      </w:rPr>
    </w:lvl>
    <w:lvl w:ilvl="2">
      <w:start w:val="1"/>
      <w:numFmt w:val="decimal"/>
      <w:lvlText w:val="%1.%2.%3."/>
      <w:lvlJc w:val="left"/>
      <w:pPr>
        <w:ind w:left="1964" w:hanging="74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12" w15:restartNumberingAfterBreak="0">
    <w:nsid w:val="2AD604CD"/>
    <w:multiLevelType w:val="multilevel"/>
    <w:tmpl w:val="CDB8BA68"/>
    <w:lvl w:ilvl="0">
      <w:start w:val="5"/>
      <w:numFmt w:val="decimal"/>
      <w:lvlText w:val="%1."/>
      <w:lvlJc w:val="left"/>
      <w:pPr>
        <w:ind w:left="400" w:hanging="4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409D0CEB"/>
    <w:multiLevelType w:val="hybridMultilevel"/>
    <w:tmpl w:val="9BF0E1BE"/>
    <w:lvl w:ilvl="0" w:tplc="D0EEE02C">
      <w:start w:val="3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D25A99"/>
    <w:multiLevelType w:val="multilevel"/>
    <w:tmpl w:val="3F9EF5BE"/>
    <w:lvl w:ilvl="0">
      <w:start w:val="2"/>
      <w:numFmt w:val="decimal"/>
      <w:lvlText w:val="%1"/>
      <w:lvlJc w:val="left"/>
      <w:pPr>
        <w:ind w:left="360" w:hanging="360"/>
      </w:pPr>
    </w:lvl>
    <w:lvl w:ilvl="1">
      <w:start w:val="1"/>
      <w:numFmt w:val="decimal"/>
      <w:lvlText w:val="%1.%2"/>
      <w:lvlJc w:val="left"/>
      <w:pPr>
        <w:ind w:left="1080" w:hanging="360"/>
      </w:pPr>
    </w:lvl>
    <w:lvl w:ilvl="2">
      <w:start w:val="1"/>
      <w:numFmt w:val="none"/>
      <w:lvlText w:val="2.2.1"/>
      <w:lvlJc w:val="left"/>
      <w:pPr>
        <w:ind w:left="1890" w:hanging="720"/>
      </w:pPr>
      <w:rPr>
        <w:b w:val="0"/>
      </w:rPr>
    </w:lvl>
    <w:lvl w:ilvl="3">
      <w:start w:val="1"/>
      <w:numFmt w:val="decimal"/>
      <w:lvlText w:val="%1.3.1.%4"/>
      <w:lvlJc w:val="left"/>
      <w:pPr>
        <w:ind w:left="5040" w:hanging="720"/>
      </w:pPr>
      <w:rPr>
        <w:b w:val="0"/>
      </w:r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5" w15:restartNumberingAfterBreak="0">
    <w:nsid w:val="428642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8869F7"/>
    <w:multiLevelType w:val="hybridMultilevel"/>
    <w:tmpl w:val="D64CBA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44FA6E76"/>
    <w:multiLevelType w:val="hybridMultilevel"/>
    <w:tmpl w:val="3D88DFDC"/>
    <w:lvl w:ilvl="0" w:tplc="099644B4">
      <w:start w:val="9"/>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8" w15:restartNumberingAfterBreak="0">
    <w:nsid w:val="48325F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CD05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0D18F7"/>
    <w:multiLevelType w:val="multilevel"/>
    <w:tmpl w:val="C3A6601E"/>
    <w:lvl w:ilvl="0">
      <w:start w:val="24"/>
      <w:numFmt w:val="decimal"/>
      <w:lvlText w:val="%1."/>
      <w:lvlJc w:val="left"/>
      <w:pPr>
        <w:ind w:left="740" w:hanging="740"/>
      </w:pPr>
      <w:rPr>
        <w:rFonts w:hint="default"/>
      </w:rPr>
    </w:lvl>
    <w:lvl w:ilvl="1">
      <w:start w:val="3"/>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0E10D69"/>
    <w:multiLevelType w:val="multilevel"/>
    <w:tmpl w:val="315E5DFC"/>
    <w:lvl w:ilvl="0">
      <w:start w:val="33"/>
      <w:numFmt w:val="decimal"/>
      <w:lvlText w:val="%1."/>
      <w:lvlJc w:val="left"/>
      <w:pPr>
        <w:ind w:left="530" w:hanging="530"/>
      </w:pPr>
      <w:rPr>
        <w:rFonts w:hint="default"/>
        <w:color w:val="FF0000"/>
      </w:rPr>
    </w:lvl>
    <w:lvl w:ilvl="1">
      <w:start w:val="2"/>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22" w15:restartNumberingAfterBreak="0">
    <w:nsid w:val="548067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006FF6"/>
    <w:multiLevelType w:val="multilevel"/>
    <w:tmpl w:val="0122CF34"/>
    <w:lvl w:ilvl="0">
      <w:start w:val="24"/>
      <w:numFmt w:val="decimal"/>
      <w:lvlText w:val="%1"/>
      <w:lvlJc w:val="left"/>
      <w:pPr>
        <w:ind w:left="800" w:hanging="800"/>
      </w:pPr>
      <w:rPr>
        <w:rFonts w:hint="default"/>
      </w:rPr>
    </w:lvl>
    <w:lvl w:ilvl="1">
      <w:start w:val="4"/>
      <w:numFmt w:val="decimal"/>
      <w:lvlText w:val="%1.%2"/>
      <w:lvlJc w:val="left"/>
      <w:pPr>
        <w:ind w:left="800" w:hanging="800"/>
      </w:pPr>
      <w:rPr>
        <w:rFonts w:hint="default"/>
      </w:rPr>
    </w:lvl>
    <w:lvl w:ilvl="2">
      <w:start w:val="16"/>
      <w:numFmt w:val="decimal"/>
      <w:lvlText w:val="%1.%2.%3"/>
      <w:lvlJc w:val="left"/>
      <w:pPr>
        <w:ind w:left="800" w:hanging="8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0C5B55"/>
    <w:multiLevelType w:val="hybridMultilevel"/>
    <w:tmpl w:val="52B437EA"/>
    <w:lvl w:ilvl="0" w:tplc="F9E8BFC4">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E70DFF"/>
    <w:multiLevelType w:val="multilevel"/>
    <w:tmpl w:val="C380C252"/>
    <w:lvl w:ilvl="0">
      <w:start w:val="33"/>
      <w:numFmt w:val="decimal"/>
      <w:lvlText w:val="%1"/>
      <w:lvlJc w:val="left"/>
      <w:pPr>
        <w:ind w:left="1080" w:hanging="360"/>
      </w:pPr>
      <w:rPr>
        <w:rFonts w:hint="default"/>
        <w:b w:val="0"/>
        <w:color w:val="FF0000"/>
      </w:rPr>
    </w:lvl>
    <w:lvl w:ilvl="1">
      <w:start w:val="1"/>
      <w:numFmt w:val="decimal"/>
      <w:isLgl/>
      <w:lvlText w:val="%1.%2."/>
      <w:lvlJc w:val="left"/>
      <w:pPr>
        <w:ind w:left="1440" w:hanging="720"/>
      </w:pPr>
      <w:rPr>
        <w:rFonts w:hint="default"/>
        <w:color w:val="FF0000"/>
      </w:rPr>
    </w:lvl>
    <w:lvl w:ilvl="2">
      <w:start w:val="1"/>
      <w:numFmt w:val="decimal"/>
      <w:isLgl/>
      <w:lvlText w:val="%1.%2.%3."/>
      <w:lvlJc w:val="left"/>
      <w:pPr>
        <w:ind w:left="1440" w:hanging="720"/>
      </w:pPr>
      <w:rPr>
        <w:rFonts w:hint="default"/>
        <w:color w:val="FF0000"/>
      </w:rPr>
    </w:lvl>
    <w:lvl w:ilvl="3">
      <w:start w:val="1"/>
      <w:numFmt w:val="decimal"/>
      <w:isLgl/>
      <w:lvlText w:val="%1.%2.%3.%4."/>
      <w:lvlJc w:val="left"/>
      <w:pPr>
        <w:ind w:left="1800" w:hanging="1080"/>
      </w:pPr>
      <w:rPr>
        <w:rFonts w:hint="default"/>
        <w:color w:val="FF0000"/>
      </w:rPr>
    </w:lvl>
    <w:lvl w:ilvl="4">
      <w:start w:val="1"/>
      <w:numFmt w:val="decimal"/>
      <w:isLgl/>
      <w:lvlText w:val="%1.%2.%3.%4.%5."/>
      <w:lvlJc w:val="left"/>
      <w:pPr>
        <w:ind w:left="1800" w:hanging="1080"/>
      </w:pPr>
      <w:rPr>
        <w:rFonts w:hint="default"/>
        <w:color w:val="FF0000"/>
      </w:rPr>
    </w:lvl>
    <w:lvl w:ilvl="5">
      <w:start w:val="1"/>
      <w:numFmt w:val="decimal"/>
      <w:isLgl/>
      <w:lvlText w:val="%1.%2.%3.%4.%5.%6."/>
      <w:lvlJc w:val="left"/>
      <w:pPr>
        <w:ind w:left="2160" w:hanging="1440"/>
      </w:pPr>
      <w:rPr>
        <w:rFonts w:hint="default"/>
        <w:color w:val="FF0000"/>
      </w:rPr>
    </w:lvl>
    <w:lvl w:ilvl="6">
      <w:start w:val="1"/>
      <w:numFmt w:val="decimal"/>
      <w:isLgl/>
      <w:lvlText w:val="%1.%2.%3.%4.%5.%6.%7."/>
      <w:lvlJc w:val="left"/>
      <w:pPr>
        <w:ind w:left="2160" w:hanging="1440"/>
      </w:pPr>
      <w:rPr>
        <w:rFonts w:hint="default"/>
        <w:color w:val="FF0000"/>
      </w:rPr>
    </w:lvl>
    <w:lvl w:ilvl="7">
      <w:start w:val="1"/>
      <w:numFmt w:val="decimal"/>
      <w:isLgl/>
      <w:lvlText w:val="%1.%2.%3.%4.%5.%6.%7.%8."/>
      <w:lvlJc w:val="left"/>
      <w:pPr>
        <w:ind w:left="2520" w:hanging="1800"/>
      </w:pPr>
      <w:rPr>
        <w:rFonts w:hint="default"/>
        <w:color w:val="FF0000"/>
      </w:rPr>
    </w:lvl>
    <w:lvl w:ilvl="8">
      <w:start w:val="1"/>
      <w:numFmt w:val="decimal"/>
      <w:isLgl/>
      <w:lvlText w:val="%1.%2.%3.%4.%5.%6.%7.%8.%9."/>
      <w:lvlJc w:val="left"/>
      <w:pPr>
        <w:ind w:left="2880" w:hanging="2160"/>
      </w:pPr>
      <w:rPr>
        <w:rFonts w:hint="default"/>
        <w:color w:val="FF0000"/>
      </w:rPr>
    </w:lvl>
  </w:abstractNum>
  <w:abstractNum w:abstractNumId="26" w15:restartNumberingAfterBreak="0">
    <w:nsid w:val="6B3E68B0"/>
    <w:multiLevelType w:val="hybridMultilevel"/>
    <w:tmpl w:val="8FAAFA96"/>
    <w:lvl w:ilvl="0" w:tplc="A4D29CD2">
      <w:start w:val="3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47326D5"/>
    <w:multiLevelType w:val="multilevel"/>
    <w:tmpl w:val="0F1645F2"/>
    <w:lvl w:ilvl="0">
      <w:start w:val="6"/>
      <w:numFmt w:val="decimal"/>
      <w:lvlText w:val="%1"/>
      <w:lvlJc w:val="left"/>
      <w:pPr>
        <w:ind w:left="360" w:hanging="360"/>
      </w:pPr>
      <w:rPr>
        <w:rFonts w:hint="default"/>
      </w:rPr>
    </w:lvl>
    <w:lvl w:ilvl="1">
      <w:start w:val="2"/>
      <w:numFmt w:val="decimal"/>
      <w:lvlText w:val="%1.%2"/>
      <w:lvlJc w:val="left"/>
      <w:pPr>
        <w:ind w:left="715" w:hanging="360"/>
      </w:pPr>
      <w:rPr>
        <w:rFonts w:hint="default"/>
      </w:rPr>
    </w:lvl>
    <w:lvl w:ilvl="2">
      <w:start w:val="1"/>
      <w:numFmt w:val="decimal"/>
      <w:lvlText w:val="%1.%2.%3"/>
      <w:lvlJc w:val="left"/>
      <w:pPr>
        <w:ind w:left="1070" w:hanging="36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140" w:hanging="720"/>
      </w:pPr>
      <w:rPr>
        <w:rFonts w:hint="default"/>
      </w:rPr>
    </w:lvl>
    <w:lvl w:ilvl="5">
      <w:start w:val="1"/>
      <w:numFmt w:val="decimal"/>
      <w:lvlText w:val="%1.%2.%3.%4.%5.%6"/>
      <w:lvlJc w:val="left"/>
      <w:pPr>
        <w:ind w:left="2495" w:hanging="72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565" w:hanging="1080"/>
      </w:pPr>
      <w:rPr>
        <w:rFonts w:hint="default"/>
      </w:rPr>
    </w:lvl>
    <w:lvl w:ilvl="8">
      <w:start w:val="1"/>
      <w:numFmt w:val="decimal"/>
      <w:lvlText w:val="%1.%2.%3.%4.%5.%6.%7.%8.%9"/>
      <w:lvlJc w:val="left"/>
      <w:pPr>
        <w:ind w:left="4280" w:hanging="1440"/>
      </w:pPr>
      <w:rPr>
        <w:rFont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4"/>
  </w:num>
  <w:num w:numId="5">
    <w:abstractNumId w:val="7"/>
  </w:num>
  <w:num w:numId="6">
    <w:abstractNumId w:val="11"/>
  </w:num>
  <w:num w:numId="7">
    <w:abstractNumId w:val="22"/>
  </w:num>
  <w:num w:numId="8">
    <w:abstractNumId w:val="12"/>
  </w:num>
  <w:num w:numId="9">
    <w:abstractNumId w:val="15"/>
  </w:num>
  <w:num w:numId="10">
    <w:abstractNumId w:val="1"/>
  </w:num>
  <w:num w:numId="11">
    <w:abstractNumId w:val="18"/>
  </w:num>
  <w:num w:numId="12">
    <w:abstractNumId w:val="19"/>
  </w:num>
  <w:num w:numId="13">
    <w:abstractNumId w:val="20"/>
  </w:num>
  <w:num w:numId="14">
    <w:abstractNumId w:val="23"/>
  </w:num>
  <w:num w:numId="15">
    <w:abstractNumId w:val="6"/>
  </w:num>
  <w:num w:numId="16">
    <w:abstractNumId w:val="3"/>
  </w:num>
  <w:num w:numId="17">
    <w:abstractNumId w:val="0"/>
  </w:num>
  <w:num w:numId="18">
    <w:abstractNumId w:val="26"/>
  </w:num>
  <w:num w:numId="19">
    <w:abstractNumId w:val="24"/>
  </w:num>
  <w:num w:numId="20">
    <w:abstractNumId w:val="10"/>
  </w:num>
  <w:num w:numId="2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7"/>
  </w:num>
  <w:num w:numId="24">
    <w:abstractNumId w:val="5"/>
  </w:num>
  <w:num w:numId="25">
    <w:abstractNumId w:val="17"/>
  </w:num>
  <w:num w:numId="26">
    <w:abstractNumId w:val="9"/>
  </w:num>
  <w:num w:numId="27">
    <w:abstractNumId w:val="21"/>
  </w:num>
  <w:num w:numId="28">
    <w:abstractNumId w:val="2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2C7"/>
    <w:rsid w:val="000004C8"/>
    <w:rsid w:val="00002E52"/>
    <w:rsid w:val="000047F9"/>
    <w:rsid w:val="00007CFE"/>
    <w:rsid w:val="00012656"/>
    <w:rsid w:val="00013383"/>
    <w:rsid w:val="000138D4"/>
    <w:rsid w:val="00013A61"/>
    <w:rsid w:val="000140C6"/>
    <w:rsid w:val="00014FE9"/>
    <w:rsid w:val="000152E3"/>
    <w:rsid w:val="00016D95"/>
    <w:rsid w:val="00017374"/>
    <w:rsid w:val="000174B3"/>
    <w:rsid w:val="000241A8"/>
    <w:rsid w:val="00024556"/>
    <w:rsid w:val="0002609E"/>
    <w:rsid w:val="00027FC6"/>
    <w:rsid w:val="000330F9"/>
    <w:rsid w:val="00034939"/>
    <w:rsid w:val="000422CD"/>
    <w:rsid w:val="000422E0"/>
    <w:rsid w:val="000425D8"/>
    <w:rsid w:val="00042B1A"/>
    <w:rsid w:val="00045658"/>
    <w:rsid w:val="00045B20"/>
    <w:rsid w:val="00047C78"/>
    <w:rsid w:val="00047E2D"/>
    <w:rsid w:val="0005100D"/>
    <w:rsid w:val="00051317"/>
    <w:rsid w:val="000513B9"/>
    <w:rsid w:val="000521D6"/>
    <w:rsid w:val="000522A1"/>
    <w:rsid w:val="00052913"/>
    <w:rsid w:val="00052E04"/>
    <w:rsid w:val="0005307A"/>
    <w:rsid w:val="00053A3C"/>
    <w:rsid w:val="0005405D"/>
    <w:rsid w:val="00055F6E"/>
    <w:rsid w:val="0006194E"/>
    <w:rsid w:val="00062CB8"/>
    <w:rsid w:val="00063346"/>
    <w:rsid w:val="00064F87"/>
    <w:rsid w:val="000658FA"/>
    <w:rsid w:val="0006702F"/>
    <w:rsid w:val="00067589"/>
    <w:rsid w:val="0007039E"/>
    <w:rsid w:val="000705DC"/>
    <w:rsid w:val="00070726"/>
    <w:rsid w:val="00070A47"/>
    <w:rsid w:val="000725B2"/>
    <w:rsid w:val="000728ED"/>
    <w:rsid w:val="000738E6"/>
    <w:rsid w:val="00073D40"/>
    <w:rsid w:val="00074101"/>
    <w:rsid w:val="00074D17"/>
    <w:rsid w:val="000759A1"/>
    <w:rsid w:val="00075E5B"/>
    <w:rsid w:val="000802C7"/>
    <w:rsid w:val="0008401C"/>
    <w:rsid w:val="00084694"/>
    <w:rsid w:val="00084F4E"/>
    <w:rsid w:val="000850AD"/>
    <w:rsid w:val="00086356"/>
    <w:rsid w:val="0008695A"/>
    <w:rsid w:val="0009072B"/>
    <w:rsid w:val="00090E9F"/>
    <w:rsid w:val="00090ED4"/>
    <w:rsid w:val="00090F41"/>
    <w:rsid w:val="000916F9"/>
    <w:rsid w:val="000917C9"/>
    <w:rsid w:val="000936FC"/>
    <w:rsid w:val="00095AFC"/>
    <w:rsid w:val="00095C75"/>
    <w:rsid w:val="00097AED"/>
    <w:rsid w:val="000A0421"/>
    <w:rsid w:val="000A2A25"/>
    <w:rsid w:val="000A3213"/>
    <w:rsid w:val="000A3EEA"/>
    <w:rsid w:val="000A4077"/>
    <w:rsid w:val="000A431C"/>
    <w:rsid w:val="000A4C2C"/>
    <w:rsid w:val="000A4DFA"/>
    <w:rsid w:val="000A4F37"/>
    <w:rsid w:val="000A7A66"/>
    <w:rsid w:val="000B0310"/>
    <w:rsid w:val="000B1C17"/>
    <w:rsid w:val="000B27A3"/>
    <w:rsid w:val="000B38DE"/>
    <w:rsid w:val="000B621C"/>
    <w:rsid w:val="000B6D5B"/>
    <w:rsid w:val="000B75CA"/>
    <w:rsid w:val="000C31B6"/>
    <w:rsid w:val="000C6874"/>
    <w:rsid w:val="000C6E76"/>
    <w:rsid w:val="000D0C54"/>
    <w:rsid w:val="000D0E10"/>
    <w:rsid w:val="000D121A"/>
    <w:rsid w:val="000D2673"/>
    <w:rsid w:val="000D4000"/>
    <w:rsid w:val="000D46F8"/>
    <w:rsid w:val="000D5DB0"/>
    <w:rsid w:val="000E1628"/>
    <w:rsid w:val="000E2663"/>
    <w:rsid w:val="000E27B0"/>
    <w:rsid w:val="000E4E70"/>
    <w:rsid w:val="000F166B"/>
    <w:rsid w:val="000F1814"/>
    <w:rsid w:val="000F1D5D"/>
    <w:rsid w:val="000F34E1"/>
    <w:rsid w:val="000F4EB8"/>
    <w:rsid w:val="000F6DFE"/>
    <w:rsid w:val="000F7C6A"/>
    <w:rsid w:val="00100884"/>
    <w:rsid w:val="001021E1"/>
    <w:rsid w:val="00102DB6"/>
    <w:rsid w:val="001041D1"/>
    <w:rsid w:val="00104345"/>
    <w:rsid w:val="00104CB4"/>
    <w:rsid w:val="00104D7B"/>
    <w:rsid w:val="00105074"/>
    <w:rsid w:val="001050C9"/>
    <w:rsid w:val="00107B0B"/>
    <w:rsid w:val="00110353"/>
    <w:rsid w:val="0011134B"/>
    <w:rsid w:val="00111BE8"/>
    <w:rsid w:val="0011240D"/>
    <w:rsid w:val="001127F0"/>
    <w:rsid w:val="001138B7"/>
    <w:rsid w:val="00113D3E"/>
    <w:rsid w:val="00113F38"/>
    <w:rsid w:val="0011428E"/>
    <w:rsid w:val="001162ED"/>
    <w:rsid w:val="00120565"/>
    <w:rsid w:val="00120745"/>
    <w:rsid w:val="00120A3B"/>
    <w:rsid w:val="001218C7"/>
    <w:rsid w:val="00122FC5"/>
    <w:rsid w:val="00123257"/>
    <w:rsid w:val="00123288"/>
    <w:rsid w:val="001234D9"/>
    <w:rsid w:val="0012409F"/>
    <w:rsid w:val="001240D3"/>
    <w:rsid w:val="00124120"/>
    <w:rsid w:val="0012531F"/>
    <w:rsid w:val="0012553B"/>
    <w:rsid w:val="001256A0"/>
    <w:rsid w:val="001277FD"/>
    <w:rsid w:val="00127DEF"/>
    <w:rsid w:val="001319C5"/>
    <w:rsid w:val="001325FF"/>
    <w:rsid w:val="00132649"/>
    <w:rsid w:val="001328DF"/>
    <w:rsid w:val="00133113"/>
    <w:rsid w:val="001342CA"/>
    <w:rsid w:val="001363D8"/>
    <w:rsid w:val="00137929"/>
    <w:rsid w:val="0014042E"/>
    <w:rsid w:val="001419D9"/>
    <w:rsid w:val="0014227E"/>
    <w:rsid w:val="001442D8"/>
    <w:rsid w:val="001456EE"/>
    <w:rsid w:val="0014603F"/>
    <w:rsid w:val="00146F03"/>
    <w:rsid w:val="00147C27"/>
    <w:rsid w:val="00147D47"/>
    <w:rsid w:val="0015055B"/>
    <w:rsid w:val="00150C09"/>
    <w:rsid w:val="00150FA7"/>
    <w:rsid w:val="00151151"/>
    <w:rsid w:val="00151951"/>
    <w:rsid w:val="00153D5F"/>
    <w:rsid w:val="00155BA8"/>
    <w:rsid w:val="00156ADB"/>
    <w:rsid w:val="00157814"/>
    <w:rsid w:val="00157A38"/>
    <w:rsid w:val="001629FA"/>
    <w:rsid w:val="00162C7B"/>
    <w:rsid w:val="00163265"/>
    <w:rsid w:val="00163E7E"/>
    <w:rsid w:val="001640B7"/>
    <w:rsid w:val="00164124"/>
    <w:rsid w:val="00165094"/>
    <w:rsid w:val="00165720"/>
    <w:rsid w:val="00166DE6"/>
    <w:rsid w:val="001676C6"/>
    <w:rsid w:val="00167A2A"/>
    <w:rsid w:val="0017079F"/>
    <w:rsid w:val="001708A2"/>
    <w:rsid w:val="001709C8"/>
    <w:rsid w:val="001718A3"/>
    <w:rsid w:val="00171BFE"/>
    <w:rsid w:val="00173692"/>
    <w:rsid w:val="00173EDC"/>
    <w:rsid w:val="00176436"/>
    <w:rsid w:val="00176581"/>
    <w:rsid w:val="00176701"/>
    <w:rsid w:val="0018061C"/>
    <w:rsid w:val="001807F8"/>
    <w:rsid w:val="00182054"/>
    <w:rsid w:val="0018255D"/>
    <w:rsid w:val="0018259C"/>
    <w:rsid w:val="00187F17"/>
    <w:rsid w:val="00190275"/>
    <w:rsid w:val="0019533E"/>
    <w:rsid w:val="00196AF7"/>
    <w:rsid w:val="00197140"/>
    <w:rsid w:val="00197A38"/>
    <w:rsid w:val="001A1C4F"/>
    <w:rsid w:val="001A2B81"/>
    <w:rsid w:val="001A398B"/>
    <w:rsid w:val="001A5C9C"/>
    <w:rsid w:val="001A6ACC"/>
    <w:rsid w:val="001A7264"/>
    <w:rsid w:val="001A7F9E"/>
    <w:rsid w:val="001B0B51"/>
    <w:rsid w:val="001B15A5"/>
    <w:rsid w:val="001B3562"/>
    <w:rsid w:val="001B3BA4"/>
    <w:rsid w:val="001B446C"/>
    <w:rsid w:val="001B4487"/>
    <w:rsid w:val="001B6198"/>
    <w:rsid w:val="001B68D1"/>
    <w:rsid w:val="001B7CF7"/>
    <w:rsid w:val="001C2ABE"/>
    <w:rsid w:val="001C2BD0"/>
    <w:rsid w:val="001C30BE"/>
    <w:rsid w:val="001C5D03"/>
    <w:rsid w:val="001C603F"/>
    <w:rsid w:val="001C7625"/>
    <w:rsid w:val="001C7D40"/>
    <w:rsid w:val="001D1E2C"/>
    <w:rsid w:val="001D2340"/>
    <w:rsid w:val="001D430F"/>
    <w:rsid w:val="001D4A79"/>
    <w:rsid w:val="001D6158"/>
    <w:rsid w:val="001D7877"/>
    <w:rsid w:val="001E0B39"/>
    <w:rsid w:val="001E0D1F"/>
    <w:rsid w:val="001E0F8F"/>
    <w:rsid w:val="001E1560"/>
    <w:rsid w:val="001E1C79"/>
    <w:rsid w:val="001E2C90"/>
    <w:rsid w:val="001E2ECC"/>
    <w:rsid w:val="001E3A44"/>
    <w:rsid w:val="001E5AD6"/>
    <w:rsid w:val="001F0B8B"/>
    <w:rsid w:val="001F0FF3"/>
    <w:rsid w:val="001F1090"/>
    <w:rsid w:val="001F17F0"/>
    <w:rsid w:val="001F4083"/>
    <w:rsid w:val="00201F58"/>
    <w:rsid w:val="00203B4C"/>
    <w:rsid w:val="00203D93"/>
    <w:rsid w:val="00203EEE"/>
    <w:rsid w:val="002048D5"/>
    <w:rsid w:val="002048FA"/>
    <w:rsid w:val="00205D31"/>
    <w:rsid w:val="002069BA"/>
    <w:rsid w:val="0021099A"/>
    <w:rsid w:val="00210AE5"/>
    <w:rsid w:val="00210DDE"/>
    <w:rsid w:val="00211873"/>
    <w:rsid w:val="00212494"/>
    <w:rsid w:val="002133AF"/>
    <w:rsid w:val="0021417A"/>
    <w:rsid w:val="00214611"/>
    <w:rsid w:val="00214719"/>
    <w:rsid w:val="002149B1"/>
    <w:rsid w:val="0021501E"/>
    <w:rsid w:val="0021540B"/>
    <w:rsid w:val="00217083"/>
    <w:rsid w:val="002173B9"/>
    <w:rsid w:val="00217825"/>
    <w:rsid w:val="002207C2"/>
    <w:rsid w:val="002226F2"/>
    <w:rsid w:val="00223172"/>
    <w:rsid w:val="00223FA6"/>
    <w:rsid w:val="00224A5F"/>
    <w:rsid w:val="002268A2"/>
    <w:rsid w:val="00226A67"/>
    <w:rsid w:val="00226F4B"/>
    <w:rsid w:val="00227103"/>
    <w:rsid w:val="00227CFB"/>
    <w:rsid w:val="0023010A"/>
    <w:rsid w:val="00231228"/>
    <w:rsid w:val="002330F4"/>
    <w:rsid w:val="00233DBA"/>
    <w:rsid w:val="002342F9"/>
    <w:rsid w:val="002346D7"/>
    <w:rsid w:val="00234AE1"/>
    <w:rsid w:val="00234E67"/>
    <w:rsid w:val="00236353"/>
    <w:rsid w:val="0023730A"/>
    <w:rsid w:val="00237ACF"/>
    <w:rsid w:val="002401DF"/>
    <w:rsid w:val="00241AAF"/>
    <w:rsid w:val="00241EB7"/>
    <w:rsid w:val="00241EF1"/>
    <w:rsid w:val="0024475E"/>
    <w:rsid w:val="00245FFB"/>
    <w:rsid w:val="00246D10"/>
    <w:rsid w:val="0024799F"/>
    <w:rsid w:val="00247A66"/>
    <w:rsid w:val="00247BB1"/>
    <w:rsid w:val="0025234C"/>
    <w:rsid w:val="00253365"/>
    <w:rsid w:val="00253575"/>
    <w:rsid w:val="0025396E"/>
    <w:rsid w:val="00254271"/>
    <w:rsid w:val="00254441"/>
    <w:rsid w:val="002546AD"/>
    <w:rsid w:val="00256556"/>
    <w:rsid w:val="002574DA"/>
    <w:rsid w:val="00260CC5"/>
    <w:rsid w:val="00262F82"/>
    <w:rsid w:val="002663EC"/>
    <w:rsid w:val="0026642B"/>
    <w:rsid w:val="0026741E"/>
    <w:rsid w:val="00270BB5"/>
    <w:rsid w:val="0027348B"/>
    <w:rsid w:val="0027411A"/>
    <w:rsid w:val="00274133"/>
    <w:rsid w:val="00274565"/>
    <w:rsid w:val="0027517D"/>
    <w:rsid w:val="00275647"/>
    <w:rsid w:val="00275DD7"/>
    <w:rsid w:val="002762BB"/>
    <w:rsid w:val="002768A7"/>
    <w:rsid w:val="00277D68"/>
    <w:rsid w:val="00280F4F"/>
    <w:rsid w:val="00282281"/>
    <w:rsid w:val="00282808"/>
    <w:rsid w:val="002842AA"/>
    <w:rsid w:val="00284D4A"/>
    <w:rsid w:val="0029061B"/>
    <w:rsid w:val="0029066E"/>
    <w:rsid w:val="002908AE"/>
    <w:rsid w:val="0029131F"/>
    <w:rsid w:val="00292479"/>
    <w:rsid w:val="00294AE9"/>
    <w:rsid w:val="00295532"/>
    <w:rsid w:val="00295D23"/>
    <w:rsid w:val="00295E47"/>
    <w:rsid w:val="002962DA"/>
    <w:rsid w:val="0029699E"/>
    <w:rsid w:val="002A032C"/>
    <w:rsid w:val="002A1466"/>
    <w:rsid w:val="002A2D56"/>
    <w:rsid w:val="002A572A"/>
    <w:rsid w:val="002A5AE5"/>
    <w:rsid w:val="002B19A3"/>
    <w:rsid w:val="002B1A69"/>
    <w:rsid w:val="002B359D"/>
    <w:rsid w:val="002B48FD"/>
    <w:rsid w:val="002B4C6E"/>
    <w:rsid w:val="002B5709"/>
    <w:rsid w:val="002B71A3"/>
    <w:rsid w:val="002B7F5B"/>
    <w:rsid w:val="002C060C"/>
    <w:rsid w:val="002C0899"/>
    <w:rsid w:val="002C0F0E"/>
    <w:rsid w:val="002C1361"/>
    <w:rsid w:val="002C1C99"/>
    <w:rsid w:val="002C210E"/>
    <w:rsid w:val="002C4D74"/>
    <w:rsid w:val="002C4FCD"/>
    <w:rsid w:val="002C5733"/>
    <w:rsid w:val="002C5F45"/>
    <w:rsid w:val="002D4994"/>
    <w:rsid w:val="002D5F5F"/>
    <w:rsid w:val="002D65E8"/>
    <w:rsid w:val="002D673B"/>
    <w:rsid w:val="002E053A"/>
    <w:rsid w:val="002E30C1"/>
    <w:rsid w:val="002E443F"/>
    <w:rsid w:val="002E4839"/>
    <w:rsid w:val="002E5447"/>
    <w:rsid w:val="002E65F3"/>
    <w:rsid w:val="002E7C28"/>
    <w:rsid w:val="002F068A"/>
    <w:rsid w:val="002F1117"/>
    <w:rsid w:val="002F2D88"/>
    <w:rsid w:val="002F3295"/>
    <w:rsid w:val="002F3437"/>
    <w:rsid w:val="002F3936"/>
    <w:rsid w:val="002F3BBB"/>
    <w:rsid w:val="002F420A"/>
    <w:rsid w:val="002F7CA3"/>
    <w:rsid w:val="0030066E"/>
    <w:rsid w:val="0030068B"/>
    <w:rsid w:val="00300E46"/>
    <w:rsid w:val="0030249B"/>
    <w:rsid w:val="00302F20"/>
    <w:rsid w:val="003035E4"/>
    <w:rsid w:val="00305645"/>
    <w:rsid w:val="00306ECB"/>
    <w:rsid w:val="00314CB4"/>
    <w:rsid w:val="00315D9C"/>
    <w:rsid w:val="00317E4E"/>
    <w:rsid w:val="0032007A"/>
    <w:rsid w:val="00320C49"/>
    <w:rsid w:val="003214DB"/>
    <w:rsid w:val="00322CC6"/>
    <w:rsid w:val="0032406A"/>
    <w:rsid w:val="0032417A"/>
    <w:rsid w:val="003250D9"/>
    <w:rsid w:val="00325B61"/>
    <w:rsid w:val="00326094"/>
    <w:rsid w:val="003301D5"/>
    <w:rsid w:val="00332601"/>
    <w:rsid w:val="00332824"/>
    <w:rsid w:val="003334F7"/>
    <w:rsid w:val="00333B0A"/>
    <w:rsid w:val="00333DDE"/>
    <w:rsid w:val="003346D2"/>
    <w:rsid w:val="0033489D"/>
    <w:rsid w:val="003349EC"/>
    <w:rsid w:val="00334F20"/>
    <w:rsid w:val="00336343"/>
    <w:rsid w:val="00336A42"/>
    <w:rsid w:val="00336D94"/>
    <w:rsid w:val="00336F44"/>
    <w:rsid w:val="00342340"/>
    <w:rsid w:val="00342D06"/>
    <w:rsid w:val="003430DC"/>
    <w:rsid w:val="00343579"/>
    <w:rsid w:val="00345BA8"/>
    <w:rsid w:val="00346BC9"/>
    <w:rsid w:val="00351779"/>
    <w:rsid w:val="003528EF"/>
    <w:rsid w:val="00353290"/>
    <w:rsid w:val="0035434E"/>
    <w:rsid w:val="0035438D"/>
    <w:rsid w:val="00354581"/>
    <w:rsid w:val="00354F0D"/>
    <w:rsid w:val="00357357"/>
    <w:rsid w:val="00357D7E"/>
    <w:rsid w:val="00360490"/>
    <w:rsid w:val="003606F3"/>
    <w:rsid w:val="003611EA"/>
    <w:rsid w:val="00362662"/>
    <w:rsid w:val="003634A1"/>
    <w:rsid w:val="003635E8"/>
    <w:rsid w:val="00363F80"/>
    <w:rsid w:val="00364670"/>
    <w:rsid w:val="00364843"/>
    <w:rsid w:val="0036521D"/>
    <w:rsid w:val="003670CF"/>
    <w:rsid w:val="00367B7A"/>
    <w:rsid w:val="00372018"/>
    <w:rsid w:val="00374F61"/>
    <w:rsid w:val="00376667"/>
    <w:rsid w:val="00377ACB"/>
    <w:rsid w:val="00380A5B"/>
    <w:rsid w:val="00380ABB"/>
    <w:rsid w:val="00380B03"/>
    <w:rsid w:val="003848C7"/>
    <w:rsid w:val="00384929"/>
    <w:rsid w:val="00385F7A"/>
    <w:rsid w:val="0038604F"/>
    <w:rsid w:val="00386E9A"/>
    <w:rsid w:val="00387043"/>
    <w:rsid w:val="00387411"/>
    <w:rsid w:val="00390B57"/>
    <w:rsid w:val="003924D2"/>
    <w:rsid w:val="00393C4C"/>
    <w:rsid w:val="0039443A"/>
    <w:rsid w:val="00394965"/>
    <w:rsid w:val="00394AD1"/>
    <w:rsid w:val="00395CF7"/>
    <w:rsid w:val="00396049"/>
    <w:rsid w:val="003A262A"/>
    <w:rsid w:val="003A3C6A"/>
    <w:rsid w:val="003A5845"/>
    <w:rsid w:val="003A6FDA"/>
    <w:rsid w:val="003B2A70"/>
    <w:rsid w:val="003B313D"/>
    <w:rsid w:val="003B5718"/>
    <w:rsid w:val="003B5938"/>
    <w:rsid w:val="003B5CF5"/>
    <w:rsid w:val="003B5E4C"/>
    <w:rsid w:val="003B5FD6"/>
    <w:rsid w:val="003B64BE"/>
    <w:rsid w:val="003B67F7"/>
    <w:rsid w:val="003B6974"/>
    <w:rsid w:val="003B707E"/>
    <w:rsid w:val="003C047F"/>
    <w:rsid w:val="003C252F"/>
    <w:rsid w:val="003C39E3"/>
    <w:rsid w:val="003C446D"/>
    <w:rsid w:val="003C59DE"/>
    <w:rsid w:val="003D0F42"/>
    <w:rsid w:val="003D255E"/>
    <w:rsid w:val="003D3DCE"/>
    <w:rsid w:val="003D4122"/>
    <w:rsid w:val="003D496B"/>
    <w:rsid w:val="003D4A24"/>
    <w:rsid w:val="003D55E6"/>
    <w:rsid w:val="003D7336"/>
    <w:rsid w:val="003D7F13"/>
    <w:rsid w:val="003E05F4"/>
    <w:rsid w:val="003E2448"/>
    <w:rsid w:val="003E439E"/>
    <w:rsid w:val="003E4D80"/>
    <w:rsid w:val="003E4EF0"/>
    <w:rsid w:val="003E5617"/>
    <w:rsid w:val="003E571F"/>
    <w:rsid w:val="003E6906"/>
    <w:rsid w:val="003E74C3"/>
    <w:rsid w:val="003E76E1"/>
    <w:rsid w:val="003F0D42"/>
    <w:rsid w:val="003F18D4"/>
    <w:rsid w:val="003F1960"/>
    <w:rsid w:val="003F2223"/>
    <w:rsid w:val="003F35F1"/>
    <w:rsid w:val="003F36B5"/>
    <w:rsid w:val="003F4E3A"/>
    <w:rsid w:val="003F51B2"/>
    <w:rsid w:val="003F5A8A"/>
    <w:rsid w:val="003F6480"/>
    <w:rsid w:val="003F6996"/>
    <w:rsid w:val="003F6BF7"/>
    <w:rsid w:val="003F7B96"/>
    <w:rsid w:val="00400EB2"/>
    <w:rsid w:val="00401691"/>
    <w:rsid w:val="00401E5C"/>
    <w:rsid w:val="004020B3"/>
    <w:rsid w:val="00403962"/>
    <w:rsid w:val="004044EF"/>
    <w:rsid w:val="00406289"/>
    <w:rsid w:val="00407CDA"/>
    <w:rsid w:val="004101D9"/>
    <w:rsid w:val="00410CE9"/>
    <w:rsid w:val="004121AE"/>
    <w:rsid w:val="00413218"/>
    <w:rsid w:val="0041373B"/>
    <w:rsid w:val="0041479E"/>
    <w:rsid w:val="004155AF"/>
    <w:rsid w:val="00415C22"/>
    <w:rsid w:val="004160A3"/>
    <w:rsid w:val="00416579"/>
    <w:rsid w:val="004173F9"/>
    <w:rsid w:val="004206DB"/>
    <w:rsid w:val="00421953"/>
    <w:rsid w:val="00421CF6"/>
    <w:rsid w:val="00422518"/>
    <w:rsid w:val="00422EA6"/>
    <w:rsid w:val="00424525"/>
    <w:rsid w:val="004271D4"/>
    <w:rsid w:val="00427F6B"/>
    <w:rsid w:val="004302C4"/>
    <w:rsid w:val="004304FC"/>
    <w:rsid w:val="00430747"/>
    <w:rsid w:val="0043074A"/>
    <w:rsid w:val="00430951"/>
    <w:rsid w:val="00430C5D"/>
    <w:rsid w:val="00430D00"/>
    <w:rsid w:val="00431273"/>
    <w:rsid w:val="004323BB"/>
    <w:rsid w:val="004332FD"/>
    <w:rsid w:val="00434005"/>
    <w:rsid w:val="0043738C"/>
    <w:rsid w:val="00440CED"/>
    <w:rsid w:val="004420AC"/>
    <w:rsid w:val="00443F0B"/>
    <w:rsid w:val="00444CB5"/>
    <w:rsid w:val="00446764"/>
    <w:rsid w:val="00446D82"/>
    <w:rsid w:val="004474E4"/>
    <w:rsid w:val="00450E57"/>
    <w:rsid w:val="00451301"/>
    <w:rsid w:val="00452913"/>
    <w:rsid w:val="00452C17"/>
    <w:rsid w:val="004530FD"/>
    <w:rsid w:val="004540FA"/>
    <w:rsid w:val="004548A7"/>
    <w:rsid w:val="004553C5"/>
    <w:rsid w:val="004565B6"/>
    <w:rsid w:val="00460154"/>
    <w:rsid w:val="004605F1"/>
    <w:rsid w:val="0046079A"/>
    <w:rsid w:val="00460D4E"/>
    <w:rsid w:val="00460EFE"/>
    <w:rsid w:val="00461932"/>
    <w:rsid w:val="00461B29"/>
    <w:rsid w:val="00461E62"/>
    <w:rsid w:val="00464B14"/>
    <w:rsid w:val="0046616B"/>
    <w:rsid w:val="00466FE4"/>
    <w:rsid w:val="00470557"/>
    <w:rsid w:val="0047121B"/>
    <w:rsid w:val="0047174A"/>
    <w:rsid w:val="004735BE"/>
    <w:rsid w:val="0047371B"/>
    <w:rsid w:val="00473EB9"/>
    <w:rsid w:val="004740A1"/>
    <w:rsid w:val="00474125"/>
    <w:rsid w:val="00474E96"/>
    <w:rsid w:val="004753CA"/>
    <w:rsid w:val="00475B59"/>
    <w:rsid w:val="00475E1F"/>
    <w:rsid w:val="0047670D"/>
    <w:rsid w:val="00476B86"/>
    <w:rsid w:val="00477089"/>
    <w:rsid w:val="0047716A"/>
    <w:rsid w:val="004771BE"/>
    <w:rsid w:val="00477F10"/>
    <w:rsid w:val="00480ED9"/>
    <w:rsid w:val="00483169"/>
    <w:rsid w:val="00484BED"/>
    <w:rsid w:val="00485A5C"/>
    <w:rsid w:val="00485D8D"/>
    <w:rsid w:val="00486437"/>
    <w:rsid w:val="004879D8"/>
    <w:rsid w:val="0049052F"/>
    <w:rsid w:val="004907A5"/>
    <w:rsid w:val="004908DE"/>
    <w:rsid w:val="004918C0"/>
    <w:rsid w:val="004938B4"/>
    <w:rsid w:val="00494FDB"/>
    <w:rsid w:val="00495F9D"/>
    <w:rsid w:val="0049683A"/>
    <w:rsid w:val="004977DF"/>
    <w:rsid w:val="004978E9"/>
    <w:rsid w:val="004A04A4"/>
    <w:rsid w:val="004A0918"/>
    <w:rsid w:val="004A1E67"/>
    <w:rsid w:val="004A385D"/>
    <w:rsid w:val="004A3F1C"/>
    <w:rsid w:val="004A4AEE"/>
    <w:rsid w:val="004A4EDC"/>
    <w:rsid w:val="004A74A4"/>
    <w:rsid w:val="004B09B3"/>
    <w:rsid w:val="004B0DF9"/>
    <w:rsid w:val="004B2C79"/>
    <w:rsid w:val="004B3472"/>
    <w:rsid w:val="004B353E"/>
    <w:rsid w:val="004B372C"/>
    <w:rsid w:val="004B38F7"/>
    <w:rsid w:val="004B3ED9"/>
    <w:rsid w:val="004B4433"/>
    <w:rsid w:val="004B4C85"/>
    <w:rsid w:val="004B5A16"/>
    <w:rsid w:val="004B5E9D"/>
    <w:rsid w:val="004B6278"/>
    <w:rsid w:val="004B64B8"/>
    <w:rsid w:val="004B7508"/>
    <w:rsid w:val="004C00C0"/>
    <w:rsid w:val="004C08C2"/>
    <w:rsid w:val="004C5BC5"/>
    <w:rsid w:val="004C67B5"/>
    <w:rsid w:val="004D1A34"/>
    <w:rsid w:val="004D3805"/>
    <w:rsid w:val="004D43D1"/>
    <w:rsid w:val="004D492D"/>
    <w:rsid w:val="004D4EC0"/>
    <w:rsid w:val="004D670E"/>
    <w:rsid w:val="004D7296"/>
    <w:rsid w:val="004D7978"/>
    <w:rsid w:val="004E0C28"/>
    <w:rsid w:val="004E2A6D"/>
    <w:rsid w:val="004E302B"/>
    <w:rsid w:val="004E5B91"/>
    <w:rsid w:val="004E5FBB"/>
    <w:rsid w:val="004E6F1F"/>
    <w:rsid w:val="004E6F23"/>
    <w:rsid w:val="004E7AD5"/>
    <w:rsid w:val="004F1788"/>
    <w:rsid w:val="004F2E0D"/>
    <w:rsid w:val="004F3599"/>
    <w:rsid w:val="004F41C4"/>
    <w:rsid w:val="004F422C"/>
    <w:rsid w:val="004F48BA"/>
    <w:rsid w:val="004F50BF"/>
    <w:rsid w:val="004F5E55"/>
    <w:rsid w:val="004F6EC0"/>
    <w:rsid w:val="0050091D"/>
    <w:rsid w:val="005031FA"/>
    <w:rsid w:val="0050363C"/>
    <w:rsid w:val="0050505C"/>
    <w:rsid w:val="00506363"/>
    <w:rsid w:val="00506DB0"/>
    <w:rsid w:val="00510BD0"/>
    <w:rsid w:val="0051188A"/>
    <w:rsid w:val="00512F11"/>
    <w:rsid w:val="00513340"/>
    <w:rsid w:val="00514E52"/>
    <w:rsid w:val="005157F1"/>
    <w:rsid w:val="005171CD"/>
    <w:rsid w:val="00517806"/>
    <w:rsid w:val="00520667"/>
    <w:rsid w:val="00520E34"/>
    <w:rsid w:val="00521F3E"/>
    <w:rsid w:val="005231D2"/>
    <w:rsid w:val="0052345C"/>
    <w:rsid w:val="00523C73"/>
    <w:rsid w:val="00524557"/>
    <w:rsid w:val="0052475E"/>
    <w:rsid w:val="005259D3"/>
    <w:rsid w:val="00526858"/>
    <w:rsid w:val="00527903"/>
    <w:rsid w:val="00527A01"/>
    <w:rsid w:val="00530A90"/>
    <w:rsid w:val="00530B94"/>
    <w:rsid w:val="00532024"/>
    <w:rsid w:val="0053401A"/>
    <w:rsid w:val="00535108"/>
    <w:rsid w:val="005373B5"/>
    <w:rsid w:val="00537C16"/>
    <w:rsid w:val="0054093A"/>
    <w:rsid w:val="00541F17"/>
    <w:rsid w:val="005460BE"/>
    <w:rsid w:val="0055099B"/>
    <w:rsid w:val="00553173"/>
    <w:rsid w:val="00553446"/>
    <w:rsid w:val="00553B58"/>
    <w:rsid w:val="005544C8"/>
    <w:rsid w:val="00555085"/>
    <w:rsid w:val="0055566F"/>
    <w:rsid w:val="00555D7C"/>
    <w:rsid w:val="00555DF7"/>
    <w:rsid w:val="00557A04"/>
    <w:rsid w:val="0056085B"/>
    <w:rsid w:val="00561845"/>
    <w:rsid w:val="00562061"/>
    <w:rsid w:val="005622F1"/>
    <w:rsid w:val="0056323D"/>
    <w:rsid w:val="00563904"/>
    <w:rsid w:val="00565D7B"/>
    <w:rsid w:val="005660DA"/>
    <w:rsid w:val="0056687E"/>
    <w:rsid w:val="00567E86"/>
    <w:rsid w:val="005717BD"/>
    <w:rsid w:val="00572291"/>
    <w:rsid w:val="00572533"/>
    <w:rsid w:val="00572DBB"/>
    <w:rsid w:val="00573F47"/>
    <w:rsid w:val="00574047"/>
    <w:rsid w:val="00574418"/>
    <w:rsid w:val="0057451A"/>
    <w:rsid w:val="00575672"/>
    <w:rsid w:val="00575EB9"/>
    <w:rsid w:val="00576105"/>
    <w:rsid w:val="00576204"/>
    <w:rsid w:val="0057640C"/>
    <w:rsid w:val="00576766"/>
    <w:rsid w:val="00576B20"/>
    <w:rsid w:val="00577CF2"/>
    <w:rsid w:val="00581428"/>
    <w:rsid w:val="005814A9"/>
    <w:rsid w:val="00582482"/>
    <w:rsid w:val="0058322B"/>
    <w:rsid w:val="0058332B"/>
    <w:rsid w:val="00586057"/>
    <w:rsid w:val="00586657"/>
    <w:rsid w:val="00586759"/>
    <w:rsid w:val="0059264E"/>
    <w:rsid w:val="00592EB3"/>
    <w:rsid w:val="00594222"/>
    <w:rsid w:val="0059525D"/>
    <w:rsid w:val="00595C65"/>
    <w:rsid w:val="00596900"/>
    <w:rsid w:val="00597660"/>
    <w:rsid w:val="005A163B"/>
    <w:rsid w:val="005A1B34"/>
    <w:rsid w:val="005A336F"/>
    <w:rsid w:val="005A3AB9"/>
    <w:rsid w:val="005A5401"/>
    <w:rsid w:val="005A6041"/>
    <w:rsid w:val="005A65A4"/>
    <w:rsid w:val="005A6C4C"/>
    <w:rsid w:val="005A7745"/>
    <w:rsid w:val="005B0CEB"/>
    <w:rsid w:val="005B1B56"/>
    <w:rsid w:val="005B401F"/>
    <w:rsid w:val="005B4E2D"/>
    <w:rsid w:val="005B7DFE"/>
    <w:rsid w:val="005C0D07"/>
    <w:rsid w:val="005C0EEB"/>
    <w:rsid w:val="005C1C61"/>
    <w:rsid w:val="005C22BD"/>
    <w:rsid w:val="005C2552"/>
    <w:rsid w:val="005C26F7"/>
    <w:rsid w:val="005C2EF6"/>
    <w:rsid w:val="005C3428"/>
    <w:rsid w:val="005C3C7D"/>
    <w:rsid w:val="005C3FA9"/>
    <w:rsid w:val="005C4C9E"/>
    <w:rsid w:val="005C6289"/>
    <w:rsid w:val="005C7309"/>
    <w:rsid w:val="005D0A42"/>
    <w:rsid w:val="005D0D6A"/>
    <w:rsid w:val="005D13C5"/>
    <w:rsid w:val="005D1585"/>
    <w:rsid w:val="005D2084"/>
    <w:rsid w:val="005D2A9A"/>
    <w:rsid w:val="005D6FFF"/>
    <w:rsid w:val="005D793B"/>
    <w:rsid w:val="005E054B"/>
    <w:rsid w:val="005E12E9"/>
    <w:rsid w:val="005E2D31"/>
    <w:rsid w:val="005E42BC"/>
    <w:rsid w:val="005E44AC"/>
    <w:rsid w:val="005F005C"/>
    <w:rsid w:val="005F300C"/>
    <w:rsid w:val="005F46E1"/>
    <w:rsid w:val="005F503C"/>
    <w:rsid w:val="005F6F38"/>
    <w:rsid w:val="00602295"/>
    <w:rsid w:val="0060250B"/>
    <w:rsid w:val="006029BC"/>
    <w:rsid w:val="00602E33"/>
    <w:rsid w:val="00604696"/>
    <w:rsid w:val="00604E94"/>
    <w:rsid w:val="00605038"/>
    <w:rsid w:val="00607BF4"/>
    <w:rsid w:val="00610D75"/>
    <w:rsid w:val="006111A6"/>
    <w:rsid w:val="00612C75"/>
    <w:rsid w:val="006135C1"/>
    <w:rsid w:val="006170A6"/>
    <w:rsid w:val="00617615"/>
    <w:rsid w:val="006210C0"/>
    <w:rsid w:val="00621D61"/>
    <w:rsid w:val="00621D86"/>
    <w:rsid w:val="00622D46"/>
    <w:rsid w:val="0062329F"/>
    <w:rsid w:val="00624CB9"/>
    <w:rsid w:val="00625294"/>
    <w:rsid w:val="00625375"/>
    <w:rsid w:val="00625A2B"/>
    <w:rsid w:val="006266E0"/>
    <w:rsid w:val="00632B42"/>
    <w:rsid w:val="0063367B"/>
    <w:rsid w:val="0063472B"/>
    <w:rsid w:val="006351B0"/>
    <w:rsid w:val="006362EA"/>
    <w:rsid w:val="00637053"/>
    <w:rsid w:val="00637821"/>
    <w:rsid w:val="0063796A"/>
    <w:rsid w:val="00637D72"/>
    <w:rsid w:val="00640A89"/>
    <w:rsid w:val="006419AA"/>
    <w:rsid w:val="0064270C"/>
    <w:rsid w:val="0064532D"/>
    <w:rsid w:val="00645E0C"/>
    <w:rsid w:val="0064630D"/>
    <w:rsid w:val="00647151"/>
    <w:rsid w:val="00650283"/>
    <w:rsid w:val="006507C2"/>
    <w:rsid w:val="00652733"/>
    <w:rsid w:val="00653BAC"/>
    <w:rsid w:val="00654197"/>
    <w:rsid w:val="00654862"/>
    <w:rsid w:val="006557E7"/>
    <w:rsid w:val="00656491"/>
    <w:rsid w:val="006565DF"/>
    <w:rsid w:val="00660710"/>
    <w:rsid w:val="00662953"/>
    <w:rsid w:val="006659F1"/>
    <w:rsid w:val="00666A67"/>
    <w:rsid w:val="00667083"/>
    <w:rsid w:val="006705EA"/>
    <w:rsid w:val="00670B97"/>
    <w:rsid w:val="0067164D"/>
    <w:rsid w:val="00671C94"/>
    <w:rsid w:val="00672854"/>
    <w:rsid w:val="00673F0F"/>
    <w:rsid w:val="006741DB"/>
    <w:rsid w:val="00674766"/>
    <w:rsid w:val="0067495E"/>
    <w:rsid w:val="00674D86"/>
    <w:rsid w:val="00675A75"/>
    <w:rsid w:val="00675DAC"/>
    <w:rsid w:val="006766BF"/>
    <w:rsid w:val="00676EC3"/>
    <w:rsid w:val="006776CA"/>
    <w:rsid w:val="00680DFB"/>
    <w:rsid w:val="00682ABC"/>
    <w:rsid w:val="00683F3A"/>
    <w:rsid w:val="00684016"/>
    <w:rsid w:val="00685A67"/>
    <w:rsid w:val="00685EED"/>
    <w:rsid w:val="00687FAB"/>
    <w:rsid w:val="00691C14"/>
    <w:rsid w:val="0069429E"/>
    <w:rsid w:val="00694344"/>
    <w:rsid w:val="00695B72"/>
    <w:rsid w:val="006A1033"/>
    <w:rsid w:val="006A1DA8"/>
    <w:rsid w:val="006A50DC"/>
    <w:rsid w:val="006A5C82"/>
    <w:rsid w:val="006A7084"/>
    <w:rsid w:val="006B0589"/>
    <w:rsid w:val="006B1E2E"/>
    <w:rsid w:val="006B290B"/>
    <w:rsid w:val="006B2AAB"/>
    <w:rsid w:val="006B3332"/>
    <w:rsid w:val="006B3F31"/>
    <w:rsid w:val="006B41C1"/>
    <w:rsid w:val="006B41CC"/>
    <w:rsid w:val="006B41DA"/>
    <w:rsid w:val="006B4235"/>
    <w:rsid w:val="006B456B"/>
    <w:rsid w:val="006B4980"/>
    <w:rsid w:val="006B4E71"/>
    <w:rsid w:val="006B58B2"/>
    <w:rsid w:val="006B631B"/>
    <w:rsid w:val="006B65C9"/>
    <w:rsid w:val="006B6F8B"/>
    <w:rsid w:val="006C0DCE"/>
    <w:rsid w:val="006C3D89"/>
    <w:rsid w:val="006C4059"/>
    <w:rsid w:val="006C4992"/>
    <w:rsid w:val="006C5A14"/>
    <w:rsid w:val="006D0029"/>
    <w:rsid w:val="006D2296"/>
    <w:rsid w:val="006D2BB3"/>
    <w:rsid w:val="006D38FB"/>
    <w:rsid w:val="006D41F2"/>
    <w:rsid w:val="006D42D3"/>
    <w:rsid w:val="006D695C"/>
    <w:rsid w:val="006D773C"/>
    <w:rsid w:val="006E130F"/>
    <w:rsid w:val="006E1FAD"/>
    <w:rsid w:val="006E362E"/>
    <w:rsid w:val="006E3BCE"/>
    <w:rsid w:val="006E4339"/>
    <w:rsid w:val="006E500F"/>
    <w:rsid w:val="006E5D8F"/>
    <w:rsid w:val="006E6174"/>
    <w:rsid w:val="006E63D3"/>
    <w:rsid w:val="006F07A8"/>
    <w:rsid w:val="006F0804"/>
    <w:rsid w:val="006F2441"/>
    <w:rsid w:val="006F286D"/>
    <w:rsid w:val="006F29D9"/>
    <w:rsid w:val="006F2F65"/>
    <w:rsid w:val="006F39EA"/>
    <w:rsid w:val="006F3A8F"/>
    <w:rsid w:val="006F3EC6"/>
    <w:rsid w:val="006F57A4"/>
    <w:rsid w:val="006F5F32"/>
    <w:rsid w:val="007013E8"/>
    <w:rsid w:val="00701F01"/>
    <w:rsid w:val="007025B7"/>
    <w:rsid w:val="00703C90"/>
    <w:rsid w:val="00703CFB"/>
    <w:rsid w:val="00704A0E"/>
    <w:rsid w:val="00704E3E"/>
    <w:rsid w:val="00707990"/>
    <w:rsid w:val="00710266"/>
    <w:rsid w:val="00710782"/>
    <w:rsid w:val="007110DA"/>
    <w:rsid w:val="007132AF"/>
    <w:rsid w:val="00714994"/>
    <w:rsid w:val="007160BD"/>
    <w:rsid w:val="007173E5"/>
    <w:rsid w:val="00717C5E"/>
    <w:rsid w:val="00720604"/>
    <w:rsid w:val="007208FD"/>
    <w:rsid w:val="00721F0B"/>
    <w:rsid w:val="007231B4"/>
    <w:rsid w:val="0072671A"/>
    <w:rsid w:val="00730EEB"/>
    <w:rsid w:val="00731105"/>
    <w:rsid w:val="00731431"/>
    <w:rsid w:val="007317A5"/>
    <w:rsid w:val="00732372"/>
    <w:rsid w:val="00735153"/>
    <w:rsid w:val="007362EE"/>
    <w:rsid w:val="00736A29"/>
    <w:rsid w:val="00737D53"/>
    <w:rsid w:val="00737E4F"/>
    <w:rsid w:val="0074035B"/>
    <w:rsid w:val="0074215D"/>
    <w:rsid w:val="00743146"/>
    <w:rsid w:val="0074356E"/>
    <w:rsid w:val="0074598C"/>
    <w:rsid w:val="00745E6A"/>
    <w:rsid w:val="007461CF"/>
    <w:rsid w:val="0074673A"/>
    <w:rsid w:val="00746833"/>
    <w:rsid w:val="0074694B"/>
    <w:rsid w:val="00746F41"/>
    <w:rsid w:val="0074774E"/>
    <w:rsid w:val="0075000E"/>
    <w:rsid w:val="007521B2"/>
    <w:rsid w:val="00752ACA"/>
    <w:rsid w:val="00752F51"/>
    <w:rsid w:val="00753ECB"/>
    <w:rsid w:val="00755397"/>
    <w:rsid w:val="00756E79"/>
    <w:rsid w:val="007619C7"/>
    <w:rsid w:val="00761F33"/>
    <w:rsid w:val="00762357"/>
    <w:rsid w:val="007652C0"/>
    <w:rsid w:val="00765F4A"/>
    <w:rsid w:val="00765FB2"/>
    <w:rsid w:val="0076658B"/>
    <w:rsid w:val="00767C8E"/>
    <w:rsid w:val="00770708"/>
    <w:rsid w:val="00770A1A"/>
    <w:rsid w:val="0077162B"/>
    <w:rsid w:val="007721D8"/>
    <w:rsid w:val="0077419D"/>
    <w:rsid w:val="00774536"/>
    <w:rsid w:val="00774A10"/>
    <w:rsid w:val="007774F0"/>
    <w:rsid w:val="00780047"/>
    <w:rsid w:val="00780734"/>
    <w:rsid w:val="00781A84"/>
    <w:rsid w:val="007823F6"/>
    <w:rsid w:val="00782957"/>
    <w:rsid w:val="0078497B"/>
    <w:rsid w:val="00784E90"/>
    <w:rsid w:val="00785EB9"/>
    <w:rsid w:val="00786509"/>
    <w:rsid w:val="00786FAD"/>
    <w:rsid w:val="007870F6"/>
    <w:rsid w:val="007871D4"/>
    <w:rsid w:val="00791092"/>
    <w:rsid w:val="00791FC7"/>
    <w:rsid w:val="007934E5"/>
    <w:rsid w:val="007A0675"/>
    <w:rsid w:val="007A2601"/>
    <w:rsid w:val="007A3343"/>
    <w:rsid w:val="007A3D37"/>
    <w:rsid w:val="007A461E"/>
    <w:rsid w:val="007A4BC9"/>
    <w:rsid w:val="007A516B"/>
    <w:rsid w:val="007A5513"/>
    <w:rsid w:val="007A5D2C"/>
    <w:rsid w:val="007A6311"/>
    <w:rsid w:val="007A6F15"/>
    <w:rsid w:val="007A741F"/>
    <w:rsid w:val="007B0D95"/>
    <w:rsid w:val="007B114F"/>
    <w:rsid w:val="007B1D6D"/>
    <w:rsid w:val="007B20BF"/>
    <w:rsid w:val="007B20DF"/>
    <w:rsid w:val="007B30A4"/>
    <w:rsid w:val="007B3D9C"/>
    <w:rsid w:val="007B3F6D"/>
    <w:rsid w:val="007B55EA"/>
    <w:rsid w:val="007B61DC"/>
    <w:rsid w:val="007B6B28"/>
    <w:rsid w:val="007B7CF2"/>
    <w:rsid w:val="007C0A83"/>
    <w:rsid w:val="007C129A"/>
    <w:rsid w:val="007C1A62"/>
    <w:rsid w:val="007C1B8A"/>
    <w:rsid w:val="007C22FB"/>
    <w:rsid w:val="007C3B16"/>
    <w:rsid w:val="007C3EAF"/>
    <w:rsid w:val="007C4056"/>
    <w:rsid w:val="007C45AE"/>
    <w:rsid w:val="007C5204"/>
    <w:rsid w:val="007C6558"/>
    <w:rsid w:val="007C67E8"/>
    <w:rsid w:val="007C721B"/>
    <w:rsid w:val="007C7BC9"/>
    <w:rsid w:val="007D0451"/>
    <w:rsid w:val="007D129D"/>
    <w:rsid w:val="007D189A"/>
    <w:rsid w:val="007D22B7"/>
    <w:rsid w:val="007D2E56"/>
    <w:rsid w:val="007D2ED1"/>
    <w:rsid w:val="007D306A"/>
    <w:rsid w:val="007D4876"/>
    <w:rsid w:val="007D6925"/>
    <w:rsid w:val="007D7901"/>
    <w:rsid w:val="007E0250"/>
    <w:rsid w:val="007E2768"/>
    <w:rsid w:val="007E5179"/>
    <w:rsid w:val="007E56A5"/>
    <w:rsid w:val="007E6728"/>
    <w:rsid w:val="007E6BB3"/>
    <w:rsid w:val="007F08EB"/>
    <w:rsid w:val="007F0DEE"/>
    <w:rsid w:val="007F2CBB"/>
    <w:rsid w:val="007F439D"/>
    <w:rsid w:val="007F506C"/>
    <w:rsid w:val="007F584F"/>
    <w:rsid w:val="007F5AF2"/>
    <w:rsid w:val="007F6344"/>
    <w:rsid w:val="007F6B81"/>
    <w:rsid w:val="007F6E6B"/>
    <w:rsid w:val="007F7BC4"/>
    <w:rsid w:val="00801A42"/>
    <w:rsid w:val="0080257E"/>
    <w:rsid w:val="00802B38"/>
    <w:rsid w:val="00803858"/>
    <w:rsid w:val="00803AD3"/>
    <w:rsid w:val="00804A6E"/>
    <w:rsid w:val="00805425"/>
    <w:rsid w:val="00805BE7"/>
    <w:rsid w:val="008071D8"/>
    <w:rsid w:val="0080724C"/>
    <w:rsid w:val="008100F6"/>
    <w:rsid w:val="008106C8"/>
    <w:rsid w:val="00810E60"/>
    <w:rsid w:val="008128D3"/>
    <w:rsid w:val="00813320"/>
    <w:rsid w:val="00813EA4"/>
    <w:rsid w:val="00815E89"/>
    <w:rsid w:val="00817A8E"/>
    <w:rsid w:val="008220D9"/>
    <w:rsid w:val="00822B4D"/>
    <w:rsid w:val="00825A88"/>
    <w:rsid w:val="008262D9"/>
    <w:rsid w:val="00826C96"/>
    <w:rsid w:val="008271D0"/>
    <w:rsid w:val="00827D1A"/>
    <w:rsid w:val="00827F65"/>
    <w:rsid w:val="00830E67"/>
    <w:rsid w:val="0083109E"/>
    <w:rsid w:val="008319E8"/>
    <w:rsid w:val="00831CDD"/>
    <w:rsid w:val="00832446"/>
    <w:rsid w:val="0083256E"/>
    <w:rsid w:val="008348EB"/>
    <w:rsid w:val="00835593"/>
    <w:rsid w:val="00835AD4"/>
    <w:rsid w:val="00840489"/>
    <w:rsid w:val="00840546"/>
    <w:rsid w:val="00840550"/>
    <w:rsid w:val="008420C4"/>
    <w:rsid w:val="0084214F"/>
    <w:rsid w:val="00842641"/>
    <w:rsid w:val="00844CFA"/>
    <w:rsid w:val="00845036"/>
    <w:rsid w:val="00845663"/>
    <w:rsid w:val="00845ADE"/>
    <w:rsid w:val="00850E6B"/>
    <w:rsid w:val="00852C45"/>
    <w:rsid w:val="008533D0"/>
    <w:rsid w:val="00853F34"/>
    <w:rsid w:val="00854FE3"/>
    <w:rsid w:val="008551D1"/>
    <w:rsid w:val="00855617"/>
    <w:rsid w:val="008560C7"/>
    <w:rsid w:val="00856BEC"/>
    <w:rsid w:val="00857F7F"/>
    <w:rsid w:val="008609AA"/>
    <w:rsid w:val="00860D04"/>
    <w:rsid w:val="008612A4"/>
    <w:rsid w:val="00861EF1"/>
    <w:rsid w:val="00861F44"/>
    <w:rsid w:val="008622F9"/>
    <w:rsid w:val="00862AAA"/>
    <w:rsid w:val="00862B48"/>
    <w:rsid w:val="00862D0F"/>
    <w:rsid w:val="008635CD"/>
    <w:rsid w:val="00863D8F"/>
    <w:rsid w:val="008641D0"/>
    <w:rsid w:val="00865315"/>
    <w:rsid w:val="00866F17"/>
    <w:rsid w:val="00870C69"/>
    <w:rsid w:val="00870F71"/>
    <w:rsid w:val="00871962"/>
    <w:rsid w:val="0087289E"/>
    <w:rsid w:val="00872CAA"/>
    <w:rsid w:val="0087316E"/>
    <w:rsid w:val="00874577"/>
    <w:rsid w:val="0087492B"/>
    <w:rsid w:val="00875A5E"/>
    <w:rsid w:val="00876352"/>
    <w:rsid w:val="0087651D"/>
    <w:rsid w:val="00876ED0"/>
    <w:rsid w:val="00880E79"/>
    <w:rsid w:val="0088366C"/>
    <w:rsid w:val="00883D31"/>
    <w:rsid w:val="00887726"/>
    <w:rsid w:val="00887A7B"/>
    <w:rsid w:val="00887F4E"/>
    <w:rsid w:val="0089177B"/>
    <w:rsid w:val="00893F8E"/>
    <w:rsid w:val="00894225"/>
    <w:rsid w:val="008943DF"/>
    <w:rsid w:val="00894504"/>
    <w:rsid w:val="00894F8C"/>
    <w:rsid w:val="00895E72"/>
    <w:rsid w:val="00897024"/>
    <w:rsid w:val="008A0379"/>
    <w:rsid w:val="008A2552"/>
    <w:rsid w:val="008A2824"/>
    <w:rsid w:val="008A28FF"/>
    <w:rsid w:val="008A2955"/>
    <w:rsid w:val="008A3B32"/>
    <w:rsid w:val="008A3F39"/>
    <w:rsid w:val="008A4D33"/>
    <w:rsid w:val="008A525E"/>
    <w:rsid w:val="008A7B42"/>
    <w:rsid w:val="008B13FF"/>
    <w:rsid w:val="008B272B"/>
    <w:rsid w:val="008B34F3"/>
    <w:rsid w:val="008B52A9"/>
    <w:rsid w:val="008B7E8E"/>
    <w:rsid w:val="008C18E0"/>
    <w:rsid w:val="008C1D28"/>
    <w:rsid w:val="008C1E56"/>
    <w:rsid w:val="008C361D"/>
    <w:rsid w:val="008C38DD"/>
    <w:rsid w:val="008C4033"/>
    <w:rsid w:val="008C4369"/>
    <w:rsid w:val="008C47E7"/>
    <w:rsid w:val="008C49A0"/>
    <w:rsid w:val="008C4A60"/>
    <w:rsid w:val="008C5660"/>
    <w:rsid w:val="008C5DC7"/>
    <w:rsid w:val="008C5E48"/>
    <w:rsid w:val="008C6586"/>
    <w:rsid w:val="008C6F53"/>
    <w:rsid w:val="008C7985"/>
    <w:rsid w:val="008D0C4D"/>
    <w:rsid w:val="008D14DC"/>
    <w:rsid w:val="008D1BAE"/>
    <w:rsid w:val="008D204D"/>
    <w:rsid w:val="008D4853"/>
    <w:rsid w:val="008D6405"/>
    <w:rsid w:val="008D7090"/>
    <w:rsid w:val="008E0EC4"/>
    <w:rsid w:val="008E1579"/>
    <w:rsid w:val="008E17FD"/>
    <w:rsid w:val="008E22C7"/>
    <w:rsid w:val="008E3AEB"/>
    <w:rsid w:val="008E4118"/>
    <w:rsid w:val="008E430D"/>
    <w:rsid w:val="008E455F"/>
    <w:rsid w:val="008E63BE"/>
    <w:rsid w:val="008F0087"/>
    <w:rsid w:val="008F05E5"/>
    <w:rsid w:val="008F06DE"/>
    <w:rsid w:val="008F23C4"/>
    <w:rsid w:val="008F3AF1"/>
    <w:rsid w:val="008F6C4F"/>
    <w:rsid w:val="008F6E2B"/>
    <w:rsid w:val="008F6FF4"/>
    <w:rsid w:val="008F78B2"/>
    <w:rsid w:val="008F7F60"/>
    <w:rsid w:val="009000D9"/>
    <w:rsid w:val="009006AD"/>
    <w:rsid w:val="00900960"/>
    <w:rsid w:val="0090196D"/>
    <w:rsid w:val="00901E58"/>
    <w:rsid w:val="0090400D"/>
    <w:rsid w:val="00904716"/>
    <w:rsid w:val="00905468"/>
    <w:rsid w:val="00905E32"/>
    <w:rsid w:val="00906206"/>
    <w:rsid w:val="00910571"/>
    <w:rsid w:val="009109F4"/>
    <w:rsid w:val="00910D41"/>
    <w:rsid w:val="00910E99"/>
    <w:rsid w:val="0091360F"/>
    <w:rsid w:val="00913D17"/>
    <w:rsid w:val="00916BEC"/>
    <w:rsid w:val="00916DBD"/>
    <w:rsid w:val="00917E01"/>
    <w:rsid w:val="00917F85"/>
    <w:rsid w:val="0092127B"/>
    <w:rsid w:val="00922542"/>
    <w:rsid w:val="0092430A"/>
    <w:rsid w:val="00925257"/>
    <w:rsid w:val="00925FF0"/>
    <w:rsid w:val="00927165"/>
    <w:rsid w:val="00930517"/>
    <w:rsid w:val="00931CC9"/>
    <w:rsid w:val="009325F9"/>
    <w:rsid w:val="0093298D"/>
    <w:rsid w:val="00932F54"/>
    <w:rsid w:val="00933AB6"/>
    <w:rsid w:val="00935137"/>
    <w:rsid w:val="009352D3"/>
    <w:rsid w:val="00935C99"/>
    <w:rsid w:val="009367FE"/>
    <w:rsid w:val="00936927"/>
    <w:rsid w:val="00937FE4"/>
    <w:rsid w:val="00940A54"/>
    <w:rsid w:val="00945DCD"/>
    <w:rsid w:val="00946003"/>
    <w:rsid w:val="0094658A"/>
    <w:rsid w:val="00946F07"/>
    <w:rsid w:val="00950038"/>
    <w:rsid w:val="009505B7"/>
    <w:rsid w:val="00951393"/>
    <w:rsid w:val="009517D1"/>
    <w:rsid w:val="00951BA4"/>
    <w:rsid w:val="0095247B"/>
    <w:rsid w:val="009532DF"/>
    <w:rsid w:val="00954BDD"/>
    <w:rsid w:val="00954D7C"/>
    <w:rsid w:val="00955369"/>
    <w:rsid w:val="009561FD"/>
    <w:rsid w:val="0095669B"/>
    <w:rsid w:val="00956885"/>
    <w:rsid w:val="00960948"/>
    <w:rsid w:val="009643FE"/>
    <w:rsid w:val="00965FD5"/>
    <w:rsid w:val="0096681E"/>
    <w:rsid w:val="009677B3"/>
    <w:rsid w:val="0097092A"/>
    <w:rsid w:val="00970E72"/>
    <w:rsid w:val="00972181"/>
    <w:rsid w:val="00972638"/>
    <w:rsid w:val="00973A2E"/>
    <w:rsid w:val="00974157"/>
    <w:rsid w:val="00975161"/>
    <w:rsid w:val="0097673F"/>
    <w:rsid w:val="00976756"/>
    <w:rsid w:val="00977041"/>
    <w:rsid w:val="00981491"/>
    <w:rsid w:val="009819CB"/>
    <w:rsid w:val="0098340C"/>
    <w:rsid w:val="00986E7C"/>
    <w:rsid w:val="0099181B"/>
    <w:rsid w:val="00991BE2"/>
    <w:rsid w:val="0099214F"/>
    <w:rsid w:val="009921D3"/>
    <w:rsid w:val="00995F41"/>
    <w:rsid w:val="00996E64"/>
    <w:rsid w:val="00997878"/>
    <w:rsid w:val="00997A93"/>
    <w:rsid w:val="009A031A"/>
    <w:rsid w:val="009A0984"/>
    <w:rsid w:val="009A1273"/>
    <w:rsid w:val="009A1BB7"/>
    <w:rsid w:val="009A2000"/>
    <w:rsid w:val="009A2606"/>
    <w:rsid w:val="009A26E8"/>
    <w:rsid w:val="009A4612"/>
    <w:rsid w:val="009A5DE1"/>
    <w:rsid w:val="009A60B6"/>
    <w:rsid w:val="009B0092"/>
    <w:rsid w:val="009B098E"/>
    <w:rsid w:val="009B14E6"/>
    <w:rsid w:val="009B1C33"/>
    <w:rsid w:val="009B3397"/>
    <w:rsid w:val="009B3B5E"/>
    <w:rsid w:val="009B52BE"/>
    <w:rsid w:val="009B6A73"/>
    <w:rsid w:val="009C002D"/>
    <w:rsid w:val="009C1776"/>
    <w:rsid w:val="009C2CDD"/>
    <w:rsid w:val="009C2F9F"/>
    <w:rsid w:val="009C3250"/>
    <w:rsid w:val="009C470E"/>
    <w:rsid w:val="009C47F2"/>
    <w:rsid w:val="009C4B71"/>
    <w:rsid w:val="009C57C3"/>
    <w:rsid w:val="009C5E83"/>
    <w:rsid w:val="009C5EAB"/>
    <w:rsid w:val="009C60D5"/>
    <w:rsid w:val="009C6573"/>
    <w:rsid w:val="009C6E57"/>
    <w:rsid w:val="009D0080"/>
    <w:rsid w:val="009D0375"/>
    <w:rsid w:val="009D1A55"/>
    <w:rsid w:val="009D1E9B"/>
    <w:rsid w:val="009D1FCC"/>
    <w:rsid w:val="009D2DD5"/>
    <w:rsid w:val="009D32EF"/>
    <w:rsid w:val="009D3559"/>
    <w:rsid w:val="009D39B3"/>
    <w:rsid w:val="009D3FEE"/>
    <w:rsid w:val="009D4575"/>
    <w:rsid w:val="009D609C"/>
    <w:rsid w:val="009D64A7"/>
    <w:rsid w:val="009D6ACD"/>
    <w:rsid w:val="009D761D"/>
    <w:rsid w:val="009E1887"/>
    <w:rsid w:val="009E2CB8"/>
    <w:rsid w:val="009E2F51"/>
    <w:rsid w:val="009E3010"/>
    <w:rsid w:val="009E3054"/>
    <w:rsid w:val="009E5083"/>
    <w:rsid w:val="009E5101"/>
    <w:rsid w:val="009E599B"/>
    <w:rsid w:val="009E6371"/>
    <w:rsid w:val="009E6CCA"/>
    <w:rsid w:val="009F0C13"/>
    <w:rsid w:val="009F3827"/>
    <w:rsid w:val="009F57AA"/>
    <w:rsid w:val="009F59D4"/>
    <w:rsid w:val="009F618D"/>
    <w:rsid w:val="009F7648"/>
    <w:rsid w:val="00A0113A"/>
    <w:rsid w:val="00A04537"/>
    <w:rsid w:val="00A05404"/>
    <w:rsid w:val="00A057D4"/>
    <w:rsid w:val="00A05D9E"/>
    <w:rsid w:val="00A0643C"/>
    <w:rsid w:val="00A07D23"/>
    <w:rsid w:val="00A11977"/>
    <w:rsid w:val="00A12AD2"/>
    <w:rsid w:val="00A12DA1"/>
    <w:rsid w:val="00A1357D"/>
    <w:rsid w:val="00A1521D"/>
    <w:rsid w:val="00A1576E"/>
    <w:rsid w:val="00A15CF2"/>
    <w:rsid w:val="00A1658A"/>
    <w:rsid w:val="00A17E8F"/>
    <w:rsid w:val="00A21BC9"/>
    <w:rsid w:val="00A21C21"/>
    <w:rsid w:val="00A22871"/>
    <w:rsid w:val="00A230D9"/>
    <w:rsid w:val="00A23F33"/>
    <w:rsid w:val="00A274F2"/>
    <w:rsid w:val="00A27D2B"/>
    <w:rsid w:val="00A27E07"/>
    <w:rsid w:val="00A27E96"/>
    <w:rsid w:val="00A30D0A"/>
    <w:rsid w:val="00A32102"/>
    <w:rsid w:val="00A325D7"/>
    <w:rsid w:val="00A32F79"/>
    <w:rsid w:val="00A33882"/>
    <w:rsid w:val="00A3424E"/>
    <w:rsid w:val="00A34D8F"/>
    <w:rsid w:val="00A35AC8"/>
    <w:rsid w:val="00A37D76"/>
    <w:rsid w:val="00A410F3"/>
    <w:rsid w:val="00A41145"/>
    <w:rsid w:val="00A4185A"/>
    <w:rsid w:val="00A4340B"/>
    <w:rsid w:val="00A43ACE"/>
    <w:rsid w:val="00A44973"/>
    <w:rsid w:val="00A45A4E"/>
    <w:rsid w:val="00A47451"/>
    <w:rsid w:val="00A47F4A"/>
    <w:rsid w:val="00A511D0"/>
    <w:rsid w:val="00A51436"/>
    <w:rsid w:val="00A51EF6"/>
    <w:rsid w:val="00A54067"/>
    <w:rsid w:val="00A5663C"/>
    <w:rsid w:val="00A56A86"/>
    <w:rsid w:val="00A571F3"/>
    <w:rsid w:val="00A6072E"/>
    <w:rsid w:val="00A621F5"/>
    <w:rsid w:val="00A635A7"/>
    <w:rsid w:val="00A63D45"/>
    <w:rsid w:val="00A646FC"/>
    <w:rsid w:val="00A64A75"/>
    <w:rsid w:val="00A65162"/>
    <w:rsid w:val="00A65262"/>
    <w:rsid w:val="00A662EB"/>
    <w:rsid w:val="00A70C90"/>
    <w:rsid w:val="00A70ED7"/>
    <w:rsid w:val="00A74748"/>
    <w:rsid w:val="00A74AF5"/>
    <w:rsid w:val="00A753FE"/>
    <w:rsid w:val="00A776F6"/>
    <w:rsid w:val="00A77E4F"/>
    <w:rsid w:val="00A832C0"/>
    <w:rsid w:val="00A83C5A"/>
    <w:rsid w:val="00A86CEF"/>
    <w:rsid w:val="00A877DB"/>
    <w:rsid w:val="00A90508"/>
    <w:rsid w:val="00A90E6A"/>
    <w:rsid w:val="00A93D56"/>
    <w:rsid w:val="00A9440B"/>
    <w:rsid w:val="00A957D0"/>
    <w:rsid w:val="00AA0724"/>
    <w:rsid w:val="00AA09E4"/>
    <w:rsid w:val="00AA0DAF"/>
    <w:rsid w:val="00AA1213"/>
    <w:rsid w:val="00AA1EE4"/>
    <w:rsid w:val="00AA2860"/>
    <w:rsid w:val="00AA2A1B"/>
    <w:rsid w:val="00AA2CF1"/>
    <w:rsid w:val="00AA313D"/>
    <w:rsid w:val="00AA3C5B"/>
    <w:rsid w:val="00AA3DC0"/>
    <w:rsid w:val="00AA4260"/>
    <w:rsid w:val="00AA4E41"/>
    <w:rsid w:val="00AA4F2F"/>
    <w:rsid w:val="00AA583C"/>
    <w:rsid w:val="00AA6034"/>
    <w:rsid w:val="00AB0D34"/>
    <w:rsid w:val="00AB1F8B"/>
    <w:rsid w:val="00AB41FB"/>
    <w:rsid w:val="00AB4489"/>
    <w:rsid w:val="00AB5F51"/>
    <w:rsid w:val="00AB77BA"/>
    <w:rsid w:val="00AC3022"/>
    <w:rsid w:val="00AC3181"/>
    <w:rsid w:val="00AC4CC9"/>
    <w:rsid w:val="00AC5496"/>
    <w:rsid w:val="00AC7326"/>
    <w:rsid w:val="00AC7681"/>
    <w:rsid w:val="00AC77AE"/>
    <w:rsid w:val="00AC78C7"/>
    <w:rsid w:val="00AD0975"/>
    <w:rsid w:val="00AD1726"/>
    <w:rsid w:val="00AD2FAF"/>
    <w:rsid w:val="00AD54B3"/>
    <w:rsid w:val="00AD6E1B"/>
    <w:rsid w:val="00AD79B7"/>
    <w:rsid w:val="00AD7E7B"/>
    <w:rsid w:val="00AE0280"/>
    <w:rsid w:val="00AE13FC"/>
    <w:rsid w:val="00AE155F"/>
    <w:rsid w:val="00AE18E6"/>
    <w:rsid w:val="00AE30CB"/>
    <w:rsid w:val="00AE30EE"/>
    <w:rsid w:val="00AE4C37"/>
    <w:rsid w:val="00AE65FA"/>
    <w:rsid w:val="00AE6794"/>
    <w:rsid w:val="00AE6CA8"/>
    <w:rsid w:val="00AE71DB"/>
    <w:rsid w:val="00AE7C80"/>
    <w:rsid w:val="00AE7CFE"/>
    <w:rsid w:val="00AF1D10"/>
    <w:rsid w:val="00AF1F41"/>
    <w:rsid w:val="00AF28DF"/>
    <w:rsid w:val="00AF414B"/>
    <w:rsid w:val="00AF42F2"/>
    <w:rsid w:val="00B00ADD"/>
    <w:rsid w:val="00B0148C"/>
    <w:rsid w:val="00B04CF0"/>
    <w:rsid w:val="00B05D39"/>
    <w:rsid w:val="00B05FDF"/>
    <w:rsid w:val="00B06207"/>
    <w:rsid w:val="00B066A6"/>
    <w:rsid w:val="00B0702E"/>
    <w:rsid w:val="00B12231"/>
    <w:rsid w:val="00B129A0"/>
    <w:rsid w:val="00B13746"/>
    <w:rsid w:val="00B14515"/>
    <w:rsid w:val="00B20479"/>
    <w:rsid w:val="00B20B4C"/>
    <w:rsid w:val="00B20CEA"/>
    <w:rsid w:val="00B21404"/>
    <w:rsid w:val="00B220AF"/>
    <w:rsid w:val="00B228F8"/>
    <w:rsid w:val="00B23A34"/>
    <w:rsid w:val="00B253F0"/>
    <w:rsid w:val="00B30BC1"/>
    <w:rsid w:val="00B30BDF"/>
    <w:rsid w:val="00B30C0E"/>
    <w:rsid w:val="00B31578"/>
    <w:rsid w:val="00B31ACC"/>
    <w:rsid w:val="00B33F57"/>
    <w:rsid w:val="00B35553"/>
    <w:rsid w:val="00B35694"/>
    <w:rsid w:val="00B368D8"/>
    <w:rsid w:val="00B370C3"/>
    <w:rsid w:val="00B371A1"/>
    <w:rsid w:val="00B378E5"/>
    <w:rsid w:val="00B37B02"/>
    <w:rsid w:val="00B40545"/>
    <w:rsid w:val="00B428D0"/>
    <w:rsid w:val="00B429E8"/>
    <w:rsid w:val="00B43EF7"/>
    <w:rsid w:val="00B45179"/>
    <w:rsid w:val="00B4679F"/>
    <w:rsid w:val="00B4754D"/>
    <w:rsid w:val="00B512B4"/>
    <w:rsid w:val="00B51511"/>
    <w:rsid w:val="00B51D45"/>
    <w:rsid w:val="00B51E2C"/>
    <w:rsid w:val="00B51F8F"/>
    <w:rsid w:val="00B53206"/>
    <w:rsid w:val="00B54939"/>
    <w:rsid w:val="00B5561C"/>
    <w:rsid w:val="00B55ABA"/>
    <w:rsid w:val="00B5628A"/>
    <w:rsid w:val="00B56561"/>
    <w:rsid w:val="00B56D1E"/>
    <w:rsid w:val="00B573C1"/>
    <w:rsid w:val="00B5788B"/>
    <w:rsid w:val="00B57B87"/>
    <w:rsid w:val="00B65AB2"/>
    <w:rsid w:val="00B669D1"/>
    <w:rsid w:val="00B66EDF"/>
    <w:rsid w:val="00B67E48"/>
    <w:rsid w:val="00B70C1E"/>
    <w:rsid w:val="00B70EAF"/>
    <w:rsid w:val="00B737B5"/>
    <w:rsid w:val="00B748DE"/>
    <w:rsid w:val="00B74A4B"/>
    <w:rsid w:val="00B74BE5"/>
    <w:rsid w:val="00B75325"/>
    <w:rsid w:val="00B76069"/>
    <w:rsid w:val="00B77562"/>
    <w:rsid w:val="00B775A5"/>
    <w:rsid w:val="00B77A90"/>
    <w:rsid w:val="00B816F2"/>
    <w:rsid w:val="00B8303B"/>
    <w:rsid w:val="00B84DB6"/>
    <w:rsid w:val="00B84FA4"/>
    <w:rsid w:val="00B86780"/>
    <w:rsid w:val="00B86B9F"/>
    <w:rsid w:val="00B90647"/>
    <w:rsid w:val="00B90C83"/>
    <w:rsid w:val="00B92000"/>
    <w:rsid w:val="00B92E29"/>
    <w:rsid w:val="00B92E4A"/>
    <w:rsid w:val="00B93BB1"/>
    <w:rsid w:val="00B9422F"/>
    <w:rsid w:val="00B942DC"/>
    <w:rsid w:val="00B94AF4"/>
    <w:rsid w:val="00BA08BF"/>
    <w:rsid w:val="00BA0969"/>
    <w:rsid w:val="00BA1425"/>
    <w:rsid w:val="00BA4603"/>
    <w:rsid w:val="00BA495D"/>
    <w:rsid w:val="00BA49AF"/>
    <w:rsid w:val="00BA49DA"/>
    <w:rsid w:val="00BA50D3"/>
    <w:rsid w:val="00BB02A0"/>
    <w:rsid w:val="00BB0BBB"/>
    <w:rsid w:val="00BB14D8"/>
    <w:rsid w:val="00BB165A"/>
    <w:rsid w:val="00BB31FE"/>
    <w:rsid w:val="00BB46FA"/>
    <w:rsid w:val="00BB4871"/>
    <w:rsid w:val="00BB6C28"/>
    <w:rsid w:val="00BB7E15"/>
    <w:rsid w:val="00BC16C3"/>
    <w:rsid w:val="00BC324E"/>
    <w:rsid w:val="00BC4ACB"/>
    <w:rsid w:val="00BC4CB3"/>
    <w:rsid w:val="00BC62FE"/>
    <w:rsid w:val="00BC7B32"/>
    <w:rsid w:val="00BC7F6B"/>
    <w:rsid w:val="00BD24F8"/>
    <w:rsid w:val="00BD2B36"/>
    <w:rsid w:val="00BD2BB3"/>
    <w:rsid w:val="00BD2CB1"/>
    <w:rsid w:val="00BD3989"/>
    <w:rsid w:val="00BD49F3"/>
    <w:rsid w:val="00BD4C0E"/>
    <w:rsid w:val="00BD653D"/>
    <w:rsid w:val="00BD6C88"/>
    <w:rsid w:val="00BE1E42"/>
    <w:rsid w:val="00BE3C58"/>
    <w:rsid w:val="00BE7206"/>
    <w:rsid w:val="00BF2083"/>
    <w:rsid w:val="00BF2206"/>
    <w:rsid w:val="00BF236D"/>
    <w:rsid w:val="00BF46C8"/>
    <w:rsid w:val="00BF4961"/>
    <w:rsid w:val="00BF65BE"/>
    <w:rsid w:val="00BF7488"/>
    <w:rsid w:val="00C0021F"/>
    <w:rsid w:val="00C003B3"/>
    <w:rsid w:val="00C0168D"/>
    <w:rsid w:val="00C01A48"/>
    <w:rsid w:val="00C03E2B"/>
    <w:rsid w:val="00C0452C"/>
    <w:rsid w:val="00C04717"/>
    <w:rsid w:val="00C04D64"/>
    <w:rsid w:val="00C057E6"/>
    <w:rsid w:val="00C05BF1"/>
    <w:rsid w:val="00C05DD0"/>
    <w:rsid w:val="00C0755A"/>
    <w:rsid w:val="00C079B1"/>
    <w:rsid w:val="00C07BFE"/>
    <w:rsid w:val="00C1048B"/>
    <w:rsid w:val="00C11D2B"/>
    <w:rsid w:val="00C12660"/>
    <w:rsid w:val="00C14713"/>
    <w:rsid w:val="00C153E0"/>
    <w:rsid w:val="00C15AA1"/>
    <w:rsid w:val="00C15FCB"/>
    <w:rsid w:val="00C17306"/>
    <w:rsid w:val="00C21C77"/>
    <w:rsid w:val="00C21FF0"/>
    <w:rsid w:val="00C2260E"/>
    <w:rsid w:val="00C22DEC"/>
    <w:rsid w:val="00C22F9A"/>
    <w:rsid w:val="00C24706"/>
    <w:rsid w:val="00C24EE2"/>
    <w:rsid w:val="00C2716B"/>
    <w:rsid w:val="00C27176"/>
    <w:rsid w:val="00C30579"/>
    <w:rsid w:val="00C31B63"/>
    <w:rsid w:val="00C33F11"/>
    <w:rsid w:val="00C350B3"/>
    <w:rsid w:val="00C353DE"/>
    <w:rsid w:val="00C35701"/>
    <w:rsid w:val="00C4016B"/>
    <w:rsid w:val="00C40327"/>
    <w:rsid w:val="00C40384"/>
    <w:rsid w:val="00C43609"/>
    <w:rsid w:val="00C43A34"/>
    <w:rsid w:val="00C45A95"/>
    <w:rsid w:val="00C46CBC"/>
    <w:rsid w:val="00C47618"/>
    <w:rsid w:val="00C5025C"/>
    <w:rsid w:val="00C5077A"/>
    <w:rsid w:val="00C50D6E"/>
    <w:rsid w:val="00C520ED"/>
    <w:rsid w:val="00C537AD"/>
    <w:rsid w:val="00C5388E"/>
    <w:rsid w:val="00C54759"/>
    <w:rsid w:val="00C55DF9"/>
    <w:rsid w:val="00C56547"/>
    <w:rsid w:val="00C57681"/>
    <w:rsid w:val="00C6075A"/>
    <w:rsid w:val="00C6105C"/>
    <w:rsid w:val="00C61E63"/>
    <w:rsid w:val="00C62257"/>
    <w:rsid w:val="00C62739"/>
    <w:rsid w:val="00C629DA"/>
    <w:rsid w:val="00C665CD"/>
    <w:rsid w:val="00C673AF"/>
    <w:rsid w:val="00C704F3"/>
    <w:rsid w:val="00C70568"/>
    <w:rsid w:val="00C71A95"/>
    <w:rsid w:val="00C72598"/>
    <w:rsid w:val="00C72864"/>
    <w:rsid w:val="00C72ED2"/>
    <w:rsid w:val="00C77576"/>
    <w:rsid w:val="00C8074E"/>
    <w:rsid w:val="00C80BD7"/>
    <w:rsid w:val="00C83BD0"/>
    <w:rsid w:val="00C85011"/>
    <w:rsid w:val="00C8505C"/>
    <w:rsid w:val="00C87663"/>
    <w:rsid w:val="00C877A4"/>
    <w:rsid w:val="00C936D4"/>
    <w:rsid w:val="00C939F7"/>
    <w:rsid w:val="00C97C61"/>
    <w:rsid w:val="00CA10F5"/>
    <w:rsid w:val="00CA113D"/>
    <w:rsid w:val="00CA238F"/>
    <w:rsid w:val="00CA2D42"/>
    <w:rsid w:val="00CA3763"/>
    <w:rsid w:val="00CA47D6"/>
    <w:rsid w:val="00CA6ED3"/>
    <w:rsid w:val="00CA798B"/>
    <w:rsid w:val="00CB1B4D"/>
    <w:rsid w:val="00CB1CBA"/>
    <w:rsid w:val="00CB1FA3"/>
    <w:rsid w:val="00CB22D0"/>
    <w:rsid w:val="00CB374C"/>
    <w:rsid w:val="00CB546B"/>
    <w:rsid w:val="00CB5EEB"/>
    <w:rsid w:val="00CB6216"/>
    <w:rsid w:val="00CB729A"/>
    <w:rsid w:val="00CB7E0A"/>
    <w:rsid w:val="00CC18DF"/>
    <w:rsid w:val="00CC2854"/>
    <w:rsid w:val="00CC39D2"/>
    <w:rsid w:val="00CC4B88"/>
    <w:rsid w:val="00CC7608"/>
    <w:rsid w:val="00CD41BB"/>
    <w:rsid w:val="00CD43CD"/>
    <w:rsid w:val="00CD4D49"/>
    <w:rsid w:val="00CD6FD3"/>
    <w:rsid w:val="00CD7392"/>
    <w:rsid w:val="00CD73EA"/>
    <w:rsid w:val="00CD74C5"/>
    <w:rsid w:val="00CD7836"/>
    <w:rsid w:val="00CD789C"/>
    <w:rsid w:val="00CE055F"/>
    <w:rsid w:val="00CE0D24"/>
    <w:rsid w:val="00CE1394"/>
    <w:rsid w:val="00CE1EC3"/>
    <w:rsid w:val="00CE5459"/>
    <w:rsid w:val="00CE5F14"/>
    <w:rsid w:val="00CE63B9"/>
    <w:rsid w:val="00CE7D65"/>
    <w:rsid w:val="00CF10D4"/>
    <w:rsid w:val="00CF1B79"/>
    <w:rsid w:val="00CF1D7C"/>
    <w:rsid w:val="00CF35FA"/>
    <w:rsid w:val="00CF3E63"/>
    <w:rsid w:val="00CF433B"/>
    <w:rsid w:val="00CF4475"/>
    <w:rsid w:val="00CF4A24"/>
    <w:rsid w:val="00CF4AF8"/>
    <w:rsid w:val="00CF576E"/>
    <w:rsid w:val="00D009E5"/>
    <w:rsid w:val="00D01FAA"/>
    <w:rsid w:val="00D04466"/>
    <w:rsid w:val="00D04500"/>
    <w:rsid w:val="00D05536"/>
    <w:rsid w:val="00D06C7D"/>
    <w:rsid w:val="00D079FD"/>
    <w:rsid w:val="00D10559"/>
    <w:rsid w:val="00D109FD"/>
    <w:rsid w:val="00D11562"/>
    <w:rsid w:val="00D117E1"/>
    <w:rsid w:val="00D124A9"/>
    <w:rsid w:val="00D12961"/>
    <w:rsid w:val="00D15078"/>
    <w:rsid w:val="00D1527E"/>
    <w:rsid w:val="00D15936"/>
    <w:rsid w:val="00D159ED"/>
    <w:rsid w:val="00D17876"/>
    <w:rsid w:val="00D20533"/>
    <w:rsid w:val="00D205FB"/>
    <w:rsid w:val="00D239CF"/>
    <w:rsid w:val="00D245D8"/>
    <w:rsid w:val="00D24A3F"/>
    <w:rsid w:val="00D24E29"/>
    <w:rsid w:val="00D24FE7"/>
    <w:rsid w:val="00D25034"/>
    <w:rsid w:val="00D27E02"/>
    <w:rsid w:val="00D31CBF"/>
    <w:rsid w:val="00D337E9"/>
    <w:rsid w:val="00D33D19"/>
    <w:rsid w:val="00D3405F"/>
    <w:rsid w:val="00D34E93"/>
    <w:rsid w:val="00D36239"/>
    <w:rsid w:val="00D402F5"/>
    <w:rsid w:val="00D41BB0"/>
    <w:rsid w:val="00D427BA"/>
    <w:rsid w:val="00D42B2E"/>
    <w:rsid w:val="00D42C59"/>
    <w:rsid w:val="00D43B38"/>
    <w:rsid w:val="00D47CDC"/>
    <w:rsid w:val="00D50F9D"/>
    <w:rsid w:val="00D512D8"/>
    <w:rsid w:val="00D519A5"/>
    <w:rsid w:val="00D53A46"/>
    <w:rsid w:val="00D545C9"/>
    <w:rsid w:val="00D55454"/>
    <w:rsid w:val="00D5736C"/>
    <w:rsid w:val="00D57E2F"/>
    <w:rsid w:val="00D60BE5"/>
    <w:rsid w:val="00D6267D"/>
    <w:rsid w:val="00D62BB5"/>
    <w:rsid w:val="00D654E7"/>
    <w:rsid w:val="00D657E7"/>
    <w:rsid w:val="00D669CE"/>
    <w:rsid w:val="00D6785D"/>
    <w:rsid w:val="00D708C4"/>
    <w:rsid w:val="00D72FAC"/>
    <w:rsid w:val="00D739DE"/>
    <w:rsid w:val="00D74222"/>
    <w:rsid w:val="00D74FE2"/>
    <w:rsid w:val="00D756AC"/>
    <w:rsid w:val="00D80993"/>
    <w:rsid w:val="00D8118D"/>
    <w:rsid w:val="00D82DAD"/>
    <w:rsid w:val="00D8426C"/>
    <w:rsid w:val="00D843B2"/>
    <w:rsid w:val="00D855D5"/>
    <w:rsid w:val="00D85FDC"/>
    <w:rsid w:val="00D86C0F"/>
    <w:rsid w:val="00D92DB3"/>
    <w:rsid w:val="00D93C8D"/>
    <w:rsid w:val="00D9584D"/>
    <w:rsid w:val="00D96984"/>
    <w:rsid w:val="00D96B92"/>
    <w:rsid w:val="00D9762C"/>
    <w:rsid w:val="00D97E55"/>
    <w:rsid w:val="00DA03B8"/>
    <w:rsid w:val="00DA15C1"/>
    <w:rsid w:val="00DA2819"/>
    <w:rsid w:val="00DA2E1F"/>
    <w:rsid w:val="00DA5F12"/>
    <w:rsid w:val="00DB19FB"/>
    <w:rsid w:val="00DB6091"/>
    <w:rsid w:val="00DC2571"/>
    <w:rsid w:val="00DC4CEF"/>
    <w:rsid w:val="00DC4E16"/>
    <w:rsid w:val="00DC65CF"/>
    <w:rsid w:val="00DC66BC"/>
    <w:rsid w:val="00DC67FC"/>
    <w:rsid w:val="00DC7135"/>
    <w:rsid w:val="00DD11E8"/>
    <w:rsid w:val="00DD12E5"/>
    <w:rsid w:val="00DD1743"/>
    <w:rsid w:val="00DD1ACB"/>
    <w:rsid w:val="00DD4600"/>
    <w:rsid w:val="00DD5D88"/>
    <w:rsid w:val="00DE00A9"/>
    <w:rsid w:val="00DE028C"/>
    <w:rsid w:val="00DE18FF"/>
    <w:rsid w:val="00DE19F2"/>
    <w:rsid w:val="00DE22AC"/>
    <w:rsid w:val="00DE53A8"/>
    <w:rsid w:val="00DE68A1"/>
    <w:rsid w:val="00DE7C2D"/>
    <w:rsid w:val="00DF0CD0"/>
    <w:rsid w:val="00DF1C77"/>
    <w:rsid w:val="00DF3CE8"/>
    <w:rsid w:val="00DF413C"/>
    <w:rsid w:val="00DF452A"/>
    <w:rsid w:val="00DF4626"/>
    <w:rsid w:val="00DF4C40"/>
    <w:rsid w:val="00E0136E"/>
    <w:rsid w:val="00E04171"/>
    <w:rsid w:val="00E06E77"/>
    <w:rsid w:val="00E0773A"/>
    <w:rsid w:val="00E100B7"/>
    <w:rsid w:val="00E1100D"/>
    <w:rsid w:val="00E11AB2"/>
    <w:rsid w:val="00E13675"/>
    <w:rsid w:val="00E1449A"/>
    <w:rsid w:val="00E14BA6"/>
    <w:rsid w:val="00E163B2"/>
    <w:rsid w:val="00E2075F"/>
    <w:rsid w:val="00E2083E"/>
    <w:rsid w:val="00E20C79"/>
    <w:rsid w:val="00E21915"/>
    <w:rsid w:val="00E224B3"/>
    <w:rsid w:val="00E2261F"/>
    <w:rsid w:val="00E23F1D"/>
    <w:rsid w:val="00E23F38"/>
    <w:rsid w:val="00E24A03"/>
    <w:rsid w:val="00E2670E"/>
    <w:rsid w:val="00E26752"/>
    <w:rsid w:val="00E26CF1"/>
    <w:rsid w:val="00E26F24"/>
    <w:rsid w:val="00E276B0"/>
    <w:rsid w:val="00E27956"/>
    <w:rsid w:val="00E306CA"/>
    <w:rsid w:val="00E3165B"/>
    <w:rsid w:val="00E322C3"/>
    <w:rsid w:val="00E32D8D"/>
    <w:rsid w:val="00E3398B"/>
    <w:rsid w:val="00E34449"/>
    <w:rsid w:val="00E37685"/>
    <w:rsid w:val="00E37C1E"/>
    <w:rsid w:val="00E4055D"/>
    <w:rsid w:val="00E40F67"/>
    <w:rsid w:val="00E40F7A"/>
    <w:rsid w:val="00E41CC9"/>
    <w:rsid w:val="00E435E9"/>
    <w:rsid w:val="00E43729"/>
    <w:rsid w:val="00E44325"/>
    <w:rsid w:val="00E444A0"/>
    <w:rsid w:val="00E46C08"/>
    <w:rsid w:val="00E503DA"/>
    <w:rsid w:val="00E5069D"/>
    <w:rsid w:val="00E50CB3"/>
    <w:rsid w:val="00E51641"/>
    <w:rsid w:val="00E51C3A"/>
    <w:rsid w:val="00E52A85"/>
    <w:rsid w:val="00E52BDF"/>
    <w:rsid w:val="00E539E3"/>
    <w:rsid w:val="00E54916"/>
    <w:rsid w:val="00E54FBB"/>
    <w:rsid w:val="00E57301"/>
    <w:rsid w:val="00E62573"/>
    <w:rsid w:val="00E62733"/>
    <w:rsid w:val="00E63A6B"/>
    <w:rsid w:val="00E6453A"/>
    <w:rsid w:val="00E64914"/>
    <w:rsid w:val="00E6507D"/>
    <w:rsid w:val="00E674B1"/>
    <w:rsid w:val="00E70463"/>
    <w:rsid w:val="00E72341"/>
    <w:rsid w:val="00E74135"/>
    <w:rsid w:val="00E7546D"/>
    <w:rsid w:val="00E75FF8"/>
    <w:rsid w:val="00E76296"/>
    <w:rsid w:val="00E764C1"/>
    <w:rsid w:val="00E767A5"/>
    <w:rsid w:val="00E76AE1"/>
    <w:rsid w:val="00E80F52"/>
    <w:rsid w:val="00E826DE"/>
    <w:rsid w:val="00E860DE"/>
    <w:rsid w:val="00E860E3"/>
    <w:rsid w:val="00E86E79"/>
    <w:rsid w:val="00E916D4"/>
    <w:rsid w:val="00E91705"/>
    <w:rsid w:val="00E91AC6"/>
    <w:rsid w:val="00E91C3A"/>
    <w:rsid w:val="00E9579F"/>
    <w:rsid w:val="00E97832"/>
    <w:rsid w:val="00EA0780"/>
    <w:rsid w:val="00EA0EE5"/>
    <w:rsid w:val="00EA3A2D"/>
    <w:rsid w:val="00EA5570"/>
    <w:rsid w:val="00EB1175"/>
    <w:rsid w:val="00EB1C59"/>
    <w:rsid w:val="00EB52B6"/>
    <w:rsid w:val="00EB7E26"/>
    <w:rsid w:val="00EC1BFB"/>
    <w:rsid w:val="00EC1C92"/>
    <w:rsid w:val="00EC24CD"/>
    <w:rsid w:val="00EC3CFC"/>
    <w:rsid w:val="00EC40EA"/>
    <w:rsid w:val="00EC4C05"/>
    <w:rsid w:val="00EC5971"/>
    <w:rsid w:val="00EC733D"/>
    <w:rsid w:val="00ED0159"/>
    <w:rsid w:val="00ED14CF"/>
    <w:rsid w:val="00ED1E7D"/>
    <w:rsid w:val="00ED39F1"/>
    <w:rsid w:val="00ED467E"/>
    <w:rsid w:val="00ED5D1B"/>
    <w:rsid w:val="00ED62B7"/>
    <w:rsid w:val="00ED724F"/>
    <w:rsid w:val="00EE3288"/>
    <w:rsid w:val="00EE38FE"/>
    <w:rsid w:val="00EE3A19"/>
    <w:rsid w:val="00EE423A"/>
    <w:rsid w:val="00EE44DE"/>
    <w:rsid w:val="00EE5B10"/>
    <w:rsid w:val="00EE69F4"/>
    <w:rsid w:val="00EE7DC1"/>
    <w:rsid w:val="00EF0BD9"/>
    <w:rsid w:val="00EF0EDC"/>
    <w:rsid w:val="00EF1729"/>
    <w:rsid w:val="00EF262D"/>
    <w:rsid w:val="00EF3664"/>
    <w:rsid w:val="00EF4373"/>
    <w:rsid w:val="00EF47AC"/>
    <w:rsid w:val="00EF4F9B"/>
    <w:rsid w:val="00EF52FC"/>
    <w:rsid w:val="00EF5D96"/>
    <w:rsid w:val="00EF60D7"/>
    <w:rsid w:val="00F00466"/>
    <w:rsid w:val="00F00B02"/>
    <w:rsid w:val="00F00C35"/>
    <w:rsid w:val="00F0209C"/>
    <w:rsid w:val="00F03BF6"/>
    <w:rsid w:val="00F06FF1"/>
    <w:rsid w:val="00F078DC"/>
    <w:rsid w:val="00F07E5C"/>
    <w:rsid w:val="00F10F13"/>
    <w:rsid w:val="00F11156"/>
    <w:rsid w:val="00F12271"/>
    <w:rsid w:val="00F12359"/>
    <w:rsid w:val="00F14B43"/>
    <w:rsid w:val="00F15890"/>
    <w:rsid w:val="00F15A0C"/>
    <w:rsid w:val="00F16C95"/>
    <w:rsid w:val="00F16D0A"/>
    <w:rsid w:val="00F16E4C"/>
    <w:rsid w:val="00F17D6E"/>
    <w:rsid w:val="00F17F0B"/>
    <w:rsid w:val="00F2071D"/>
    <w:rsid w:val="00F21617"/>
    <w:rsid w:val="00F2343D"/>
    <w:rsid w:val="00F2364D"/>
    <w:rsid w:val="00F24196"/>
    <w:rsid w:val="00F24A8E"/>
    <w:rsid w:val="00F26A81"/>
    <w:rsid w:val="00F3053D"/>
    <w:rsid w:val="00F31053"/>
    <w:rsid w:val="00F3211A"/>
    <w:rsid w:val="00F327E7"/>
    <w:rsid w:val="00F3338F"/>
    <w:rsid w:val="00F349E5"/>
    <w:rsid w:val="00F35B36"/>
    <w:rsid w:val="00F3627C"/>
    <w:rsid w:val="00F36E01"/>
    <w:rsid w:val="00F37947"/>
    <w:rsid w:val="00F37EF7"/>
    <w:rsid w:val="00F4121C"/>
    <w:rsid w:val="00F4126E"/>
    <w:rsid w:val="00F41B9B"/>
    <w:rsid w:val="00F42B04"/>
    <w:rsid w:val="00F42BCB"/>
    <w:rsid w:val="00F44DB4"/>
    <w:rsid w:val="00F4612B"/>
    <w:rsid w:val="00F46994"/>
    <w:rsid w:val="00F47C74"/>
    <w:rsid w:val="00F507F9"/>
    <w:rsid w:val="00F519F7"/>
    <w:rsid w:val="00F52DAD"/>
    <w:rsid w:val="00F5375C"/>
    <w:rsid w:val="00F53AA9"/>
    <w:rsid w:val="00F54902"/>
    <w:rsid w:val="00F57872"/>
    <w:rsid w:val="00F60CFD"/>
    <w:rsid w:val="00F6105F"/>
    <w:rsid w:val="00F650A5"/>
    <w:rsid w:val="00F6560E"/>
    <w:rsid w:val="00F65EAC"/>
    <w:rsid w:val="00F67193"/>
    <w:rsid w:val="00F67652"/>
    <w:rsid w:val="00F70104"/>
    <w:rsid w:val="00F7062C"/>
    <w:rsid w:val="00F7067F"/>
    <w:rsid w:val="00F715F8"/>
    <w:rsid w:val="00F7230D"/>
    <w:rsid w:val="00F73767"/>
    <w:rsid w:val="00F74C1C"/>
    <w:rsid w:val="00F75AAF"/>
    <w:rsid w:val="00F7788D"/>
    <w:rsid w:val="00F80523"/>
    <w:rsid w:val="00F805A6"/>
    <w:rsid w:val="00F806F0"/>
    <w:rsid w:val="00F82BE7"/>
    <w:rsid w:val="00F83203"/>
    <w:rsid w:val="00F84182"/>
    <w:rsid w:val="00F84697"/>
    <w:rsid w:val="00F86967"/>
    <w:rsid w:val="00F86D91"/>
    <w:rsid w:val="00F91302"/>
    <w:rsid w:val="00F915DA"/>
    <w:rsid w:val="00F924D0"/>
    <w:rsid w:val="00F938E3"/>
    <w:rsid w:val="00F96276"/>
    <w:rsid w:val="00F96D05"/>
    <w:rsid w:val="00F97A3F"/>
    <w:rsid w:val="00FA0966"/>
    <w:rsid w:val="00FA10C3"/>
    <w:rsid w:val="00FA351C"/>
    <w:rsid w:val="00FA4E68"/>
    <w:rsid w:val="00FA5D4D"/>
    <w:rsid w:val="00FA6072"/>
    <w:rsid w:val="00FA6B9D"/>
    <w:rsid w:val="00FA75F8"/>
    <w:rsid w:val="00FB0209"/>
    <w:rsid w:val="00FB03DC"/>
    <w:rsid w:val="00FB0E9F"/>
    <w:rsid w:val="00FB11AF"/>
    <w:rsid w:val="00FB18E3"/>
    <w:rsid w:val="00FB2BB3"/>
    <w:rsid w:val="00FB313A"/>
    <w:rsid w:val="00FB318A"/>
    <w:rsid w:val="00FB3191"/>
    <w:rsid w:val="00FB329F"/>
    <w:rsid w:val="00FB3470"/>
    <w:rsid w:val="00FB4147"/>
    <w:rsid w:val="00FB4CB9"/>
    <w:rsid w:val="00FC0509"/>
    <w:rsid w:val="00FC0A5F"/>
    <w:rsid w:val="00FC150A"/>
    <w:rsid w:val="00FC1E19"/>
    <w:rsid w:val="00FC29C0"/>
    <w:rsid w:val="00FC3706"/>
    <w:rsid w:val="00FC41D6"/>
    <w:rsid w:val="00FC62BE"/>
    <w:rsid w:val="00FC64C8"/>
    <w:rsid w:val="00FC6D65"/>
    <w:rsid w:val="00FC7290"/>
    <w:rsid w:val="00FD0059"/>
    <w:rsid w:val="00FD11CC"/>
    <w:rsid w:val="00FD2798"/>
    <w:rsid w:val="00FD6B1F"/>
    <w:rsid w:val="00FD6F80"/>
    <w:rsid w:val="00FD7131"/>
    <w:rsid w:val="00FD7785"/>
    <w:rsid w:val="00FD77B8"/>
    <w:rsid w:val="00FD7DA4"/>
    <w:rsid w:val="00FE09D5"/>
    <w:rsid w:val="00FE2534"/>
    <w:rsid w:val="00FE2913"/>
    <w:rsid w:val="00FE3D11"/>
    <w:rsid w:val="00FE5095"/>
    <w:rsid w:val="00FE5AA3"/>
    <w:rsid w:val="00FE7194"/>
    <w:rsid w:val="00FE7447"/>
    <w:rsid w:val="00FE7789"/>
    <w:rsid w:val="00FE7FB3"/>
    <w:rsid w:val="00FF0845"/>
    <w:rsid w:val="00FF0DCA"/>
    <w:rsid w:val="00FF12F4"/>
    <w:rsid w:val="00FF14A0"/>
    <w:rsid w:val="00FF15C2"/>
    <w:rsid w:val="00FF1AC0"/>
    <w:rsid w:val="00FF1D51"/>
    <w:rsid w:val="00FF3001"/>
    <w:rsid w:val="00FF4239"/>
    <w:rsid w:val="00FF42C5"/>
    <w:rsid w:val="00FF656A"/>
    <w:rsid w:val="00FF6630"/>
    <w:rsid w:val="00FF6D5E"/>
    <w:rsid w:val="00FF6DC4"/>
    <w:rsid w:val="00FF738B"/>
    <w:rsid w:val="00FF74AC"/>
    <w:rsid w:val="00FF77A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443FE"/>
  <w15:docId w15:val="{B269682D-BDCA-4A89-A81D-ADD1137C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2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title,List Paragraph1,Дэд гарчиг,Heading Number,IBL List Paragraph,List Paragraph Num,Paragraph,Subtitle1,Subtitle11,Annexlist,1 Standard Absatz,Subtitle111,Хүснэгт тайлбар,List Paragraph 1,Bullets,Numbered Paragraph,Subtitle1111"/>
    <w:basedOn w:val="Normal"/>
    <w:link w:val="ListParagraphChar"/>
    <w:uiPriority w:val="34"/>
    <w:qFormat/>
    <w:rsid w:val="000D5DB0"/>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0D5DB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0D5DB0"/>
    <w:rPr>
      <w:rFonts w:ascii="Segoe UI" w:hAnsi="Segoe UI" w:cs="Segoe UI"/>
      <w:sz w:val="18"/>
      <w:szCs w:val="18"/>
    </w:rPr>
  </w:style>
  <w:style w:type="paragraph" w:styleId="NormalWeb">
    <w:name w:val="Normal (Web)"/>
    <w:basedOn w:val="Normal"/>
    <w:uiPriority w:val="99"/>
    <w:unhideWhenUsed/>
    <w:rsid w:val="00394AD1"/>
    <w:pPr>
      <w:spacing w:before="100" w:beforeAutospacing="1" w:after="100" w:afterAutospacing="1"/>
    </w:pPr>
  </w:style>
  <w:style w:type="character" w:customStyle="1" w:styleId="normaltextrun">
    <w:name w:val="normaltextrun"/>
    <w:basedOn w:val="DefaultParagraphFont"/>
    <w:rsid w:val="001709C8"/>
  </w:style>
  <w:style w:type="character" w:customStyle="1" w:styleId="eop">
    <w:name w:val="eop"/>
    <w:basedOn w:val="DefaultParagraphFont"/>
    <w:rsid w:val="00234E67"/>
  </w:style>
  <w:style w:type="paragraph" w:styleId="Header">
    <w:name w:val="header"/>
    <w:basedOn w:val="Normal"/>
    <w:link w:val="HeaderChar"/>
    <w:uiPriority w:val="99"/>
    <w:unhideWhenUsed/>
    <w:rsid w:val="00D009E5"/>
    <w:pPr>
      <w:tabs>
        <w:tab w:val="center" w:pos="4320"/>
        <w:tab w:val="right" w:pos="8640"/>
      </w:tabs>
    </w:pPr>
  </w:style>
  <w:style w:type="character" w:customStyle="1" w:styleId="HeaderChar">
    <w:name w:val="Header Char"/>
    <w:basedOn w:val="DefaultParagraphFont"/>
    <w:link w:val="Header"/>
    <w:uiPriority w:val="99"/>
    <w:rsid w:val="00D009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09E5"/>
    <w:pPr>
      <w:tabs>
        <w:tab w:val="center" w:pos="4320"/>
        <w:tab w:val="right" w:pos="8640"/>
      </w:tabs>
    </w:pPr>
  </w:style>
  <w:style w:type="character" w:customStyle="1" w:styleId="FooterChar">
    <w:name w:val="Footer Char"/>
    <w:basedOn w:val="DefaultParagraphFont"/>
    <w:link w:val="Footer"/>
    <w:uiPriority w:val="99"/>
    <w:rsid w:val="00D009E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D2ED1"/>
    <w:rPr>
      <w:sz w:val="16"/>
      <w:szCs w:val="16"/>
    </w:rPr>
  </w:style>
  <w:style w:type="paragraph" w:styleId="CommentText">
    <w:name w:val="annotation text"/>
    <w:basedOn w:val="Normal"/>
    <w:link w:val="CommentTextChar"/>
    <w:uiPriority w:val="99"/>
    <w:semiHidden/>
    <w:unhideWhenUsed/>
    <w:rsid w:val="007D2ED1"/>
    <w:rPr>
      <w:sz w:val="20"/>
      <w:szCs w:val="20"/>
    </w:rPr>
  </w:style>
  <w:style w:type="character" w:customStyle="1" w:styleId="CommentTextChar">
    <w:name w:val="Comment Text Char"/>
    <w:basedOn w:val="DefaultParagraphFont"/>
    <w:link w:val="CommentText"/>
    <w:uiPriority w:val="99"/>
    <w:semiHidden/>
    <w:rsid w:val="007D2E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2ED1"/>
    <w:rPr>
      <w:b/>
      <w:bCs/>
    </w:rPr>
  </w:style>
  <w:style w:type="character" w:customStyle="1" w:styleId="CommentSubjectChar">
    <w:name w:val="Comment Subject Char"/>
    <w:basedOn w:val="CommentTextChar"/>
    <w:link w:val="CommentSubject"/>
    <w:uiPriority w:val="99"/>
    <w:semiHidden/>
    <w:rsid w:val="007D2ED1"/>
    <w:rPr>
      <w:rFonts w:ascii="Times New Roman" w:eastAsia="Times New Roman" w:hAnsi="Times New Roman" w:cs="Times New Roman"/>
      <w:b/>
      <w:bCs/>
      <w:sz w:val="20"/>
      <w:szCs w:val="20"/>
    </w:rPr>
  </w:style>
  <w:style w:type="paragraph" w:customStyle="1" w:styleId="msghead">
    <w:name w:val="msg_head"/>
    <w:basedOn w:val="Normal"/>
    <w:uiPriority w:val="99"/>
    <w:rsid w:val="00F2343D"/>
    <w:pPr>
      <w:spacing w:before="100" w:beforeAutospacing="1" w:after="100" w:afterAutospacing="1"/>
    </w:pPr>
    <w:rPr>
      <w:rFonts w:eastAsiaTheme="minorEastAsia"/>
      <w:lang w:val="mn-MN" w:eastAsia="mn-MN"/>
    </w:rPr>
  </w:style>
  <w:style w:type="character" w:styleId="Strong">
    <w:name w:val="Strong"/>
    <w:basedOn w:val="DefaultParagraphFont"/>
    <w:uiPriority w:val="22"/>
    <w:qFormat/>
    <w:rsid w:val="00F2343D"/>
    <w:rPr>
      <w:b/>
      <w:bCs/>
    </w:rPr>
  </w:style>
  <w:style w:type="character" w:customStyle="1" w:styleId="ListParagraphChar">
    <w:name w:val="List Paragraph Char"/>
    <w:aliases w:val="Subtitle Char,List Paragraph1 Char,Дэд гарчиг Char,Heading Number Char,IBL List Paragraph Char,List Paragraph Num Char,Paragraph Char,Subtitle1 Char,Subtitle11 Char,Annexlist Char,1 Standard Absatz Char,Subtitle111 Char,Bullets Char"/>
    <w:basedOn w:val="DefaultParagraphFont"/>
    <w:link w:val="ListParagraph"/>
    <w:uiPriority w:val="34"/>
    <w:qFormat/>
    <w:locked/>
    <w:rsid w:val="00EC4C05"/>
  </w:style>
  <w:style w:type="paragraph" w:customStyle="1" w:styleId="xgmail-msolistparagraph">
    <w:name w:val="x_gmail-msolistparagraph"/>
    <w:basedOn w:val="Normal"/>
    <w:rsid w:val="00EC4C05"/>
    <w:pPr>
      <w:spacing w:before="100" w:beforeAutospacing="1" w:after="100" w:afterAutospacing="1"/>
    </w:pPr>
  </w:style>
  <w:style w:type="paragraph" w:customStyle="1" w:styleId="xmsonormal">
    <w:name w:val="x_msonormal"/>
    <w:basedOn w:val="Normal"/>
    <w:rsid w:val="0074774E"/>
    <w:pPr>
      <w:spacing w:before="100" w:beforeAutospacing="1" w:after="100" w:afterAutospacing="1"/>
    </w:pPr>
    <w:rPr>
      <w:lang w:bidi="en-US"/>
    </w:rPr>
  </w:style>
  <w:style w:type="paragraph" w:customStyle="1" w:styleId="Default">
    <w:name w:val="Default"/>
    <w:rsid w:val="000738E6"/>
    <w:pPr>
      <w:autoSpaceDE w:val="0"/>
      <w:autoSpaceDN w:val="0"/>
      <w:adjustRightInd w:val="0"/>
      <w:spacing w:after="0" w:line="240" w:lineRule="auto"/>
    </w:pPr>
    <w:rPr>
      <w:rFonts w:ascii="Arial" w:eastAsiaTheme="minorEastAsia" w:hAnsi="Arial" w:cs="Arial"/>
      <w:color w:val="000000"/>
      <w:sz w:val="24"/>
      <w:szCs w:val="24"/>
      <w:lang w:bidi="en-US"/>
    </w:rPr>
  </w:style>
  <w:style w:type="paragraph" w:styleId="Revision">
    <w:name w:val="Revision"/>
    <w:hidden/>
    <w:uiPriority w:val="99"/>
    <w:semiHidden/>
    <w:rsid w:val="004C00C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90049">
      <w:bodyDiv w:val="1"/>
      <w:marLeft w:val="0"/>
      <w:marRight w:val="0"/>
      <w:marTop w:val="0"/>
      <w:marBottom w:val="0"/>
      <w:divBdr>
        <w:top w:val="none" w:sz="0" w:space="0" w:color="auto"/>
        <w:left w:val="none" w:sz="0" w:space="0" w:color="auto"/>
        <w:bottom w:val="none" w:sz="0" w:space="0" w:color="auto"/>
        <w:right w:val="none" w:sz="0" w:space="0" w:color="auto"/>
      </w:divBdr>
    </w:div>
    <w:div w:id="126553754">
      <w:bodyDiv w:val="1"/>
      <w:marLeft w:val="0"/>
      <w:marRight w:val="0"/>
      <w:marTop w:val="0"/>
      <w:marBottom w:val="0"/>
      <w:divBdr>
        <w:top w:val="none" w:sz="0" w:space="0" w:color="auto"/>
        <w:left w:val="none" w:sz="0" w:space="0" w:color="auto"/>
        <w:bottom w:val="none" w:sz="0" w:space="0" w:color="auto"/>
        <w:right w:val="none" w:sz="0" w:space="0" w:color="auto"/>
      </w:divBdr>
    </w:div>
    <w:div w:id="140195068">
      <w:bodyDiv w:val="1"/>
      <w:marLeft w:val="0"/>
      <w:marRight w:val="0"/>
      <w:marTop w:val="0"/>
      <w:marBottom w:val="0"/>
      <w:divBdr>
        <w:top w:val="none" w:sz="0" w:space="0" w:color="auto"/>
        <w:left w:val="none" w:sz="0" w:space="0" w:color="auto"/>
        <w:bottom w:val="none" w:sz="0" w:space="0" w:color="auto"/>
        <w:right w:val="none" w:sz="0" w:space="0" w:color="auto"/>
      </w:divBdr>
    </w:div>
    <w:div w:id="141166676">
      <w:bodyDiv w:val="1"/>
      <w:marLeft w:val="0"/>
      <w:marRight w:val="0"/>
      <w:marTop w:val="0"/>
      <w:marBottom w:val="0"/>
      <w:divBdr>
        <w:top w:val="none" w:sz="0" w:space="0" w:color="auto"/>
        <w:left w:val="none" w:sz="0" w:space="0" w:color="auto"/>
        <w:bottom w:val="none" w:sz="0" w:space="0" w:color="auto"/>
        <w:right w:val="none" w:sz="0" w:space="0" w:color="auto"/>
      </w:divBdr>
    </w:div>
    <w:div w:id="362562191">
      <w:bodyDiv w:val="1"/>
      <w:marLeft w:val="0"/>
      <w:marRight w:val="0"/>
      <w:marTop w:val="0"/>
      <w:marBottom w:val="0"/>
      <w:divBdr>
        <w:top w:val="none" w:sz="0" w:space="0" w:color="auto"/>
        <w:left w:val="none" w:sz="0" w:space="0" w:color="auto"/>
        <w:bottom w:val="none" w:sz="0" w:space="0" w:color="auto"/>
        <w:right w:val="none" w:sz="0" w:space="0" w:color="auto"/>
      </w:divBdr>
    </w:div>
    <w:div w:id="453064072">
      <w:bodyDiv w:val="1"/>
      <w:marLeft w:val="0"/>
      <w:marRight w:val="0"/>
      <w:marTop w:val="0"/>
      <w:marBottom w:val="0"/>
      <w:divBdr>
        <w:top w:val="none" w:sz="0" w:space="0" w:color="auto"/>
        <w:left w:val="none" w:sz="0" w:space="0" w:color="auto"/>
        <w:bottom w:val="none" w:sz="0" w:space="0" w:color="auto"/>
        <w:right w:val="none" w:sz="0" w:space="0" w:color="auto"/>
      </w:divBdr>
    </w:div>
    <w:div w:id="460270100">
      <w:bodyDiv w:val="1"/>
      <w:marLeft w:val="0"/>
      <w:marRight w:val="0"/>
      <w:marTop w:val="0"/>
      <w:marBottom w:val="0"/>
      <w:divBdr>
        <w:top w:val="none" w:sz="0" w:space="0" w:color="auto"/>
        <w:left w:val="none" w:sz="0" w:space="0" w:color="auto"/>
        <w:bottom w:val="none" w:sz="0" w:space="0" w:color="auto"/>
        <w:right w:val="none" w:sz="0" w:space="0" w:color="auto"/>
      </w:divBdr>
    </w:div>
    <w:div w:id="565146854">
      <w:bodyDiv w:val="1"/>
      <w:marLeft w:val="0"/>
      <w:marRight w:val="0"/>
      <w:marTop w:val="0"/>
      <w:marBottom w:val="0"/>
      <w:divBdr>
        <w:top w:val="none" w:sz="0" w:space="0" w:color="auto"/>
        <w:left w:val="none" w:sz="0" w:space="0" w:color="auto"/>
        <w:bottom w:val="none" w:sz="0" w:space="0" w:color="auto"/>
        <w:right w:val="none" w:sz="0" w:space="0" w:color="auto"/>
      </w:divBdr>
    </w:div>
    <w:div w:id="612519434">
      <w:bodyDiv w:val="1"/>
      <w:marLeft w:val="0"/>
      <w:marRight w:val="0"/>
      <w:marTop w:val="0"/>
      <w:marBottom w:val="0"/>
      <w:divBdr>
        <w:top w:val="none" w:sz="0" w:space="0" w:color="auto"/>
        <w:left w:val="none" w:sz="0" w:space="0" w:color="auto"/>
        <w:bottom w:val="none" w:sz="0" w:space="0" w:color="auto"/>
        <w:right w:val="none" w:sz="0" w:space="0" w:color="auto"/>
      </w:divBdr>
    </w:div>
    <w:div w:id="869683203">
      <w:bodyDiv w:val="1"/>
      <w:marLeft w:val="0"/>
      <w:marRight w:val="0"/>
      <w:marTop w:val="0"/>
      <w:marBottom w:val="0"/>
      <w:divBdr>
        <w:top w:val="none" w:sz="0" w:space="0" w:color="auto"/>
        <w:left w:val="none" w:sz="0" w:space="0" w:color="auto"/>
        <w:bottom w:val="none" w:sz="0" w:space="0" w:color="auto"/>
        <w:right w:val="none" w:sz="0" w:space="0" w:color="auto"/>
      </w:divBdr>
    </w:div>
    <w:div w:id="971641721">
      <w:bodyDiv w:val="1"/>
      <w:marLeft w:val="0"/>
      <w:marRight w:val="0"/>
      <w:marTop w:val="0"/>
      <w:marBottom w:val="0"/>
      <w:divBdr>
        <w:top w:val="none" w:sz="0" w:space="0" w:color="auto"/>
        <w:left w:val="none" w:sz="0" w:space="0" w:color="auto"/>
        <w:bottom w:val="none" w:sz="0" w:space="0" w:color="auto"/>
        <w:right w:val="none" w:sz="0" w:space="0" w:color="auto"/>
      </w:divBdr>
    </w:div>
    <w:div w:id="1166672253">
      <w:bodyDiv w:val="1"/>
      <w:marLeft w:val="0"/>
      <w:marRight w:val="0"/>
      <w:marTop w:val="0"/>
      <w:marBottom w:val="0"/>
      <w:divBdr>
        <w:top w:val="none" w:sz="0" w:space="0" w:color="auto"/>
        <w:left w:val="none" w:sz="0" w:space="0" w:color="auto"/>
        <w:bottom w:val="none" w:sz="0" w:space="0" w:color="auto"/>
        <w:right w:val="none" w:sz="0" w:space="0" w:color="auto"/>
      </w:divBdr>
    </w:div>
    <w:div w:id="1451171718">
      <w:bodyDiv w:val="1"/>
      <w:marLeft w:val="0"/>
      <w:marRight w:val="0"/>
      <w:marTop w:val="0"/>
      <w:marBottom w:val="0"/>
      <w:divBdr>
        <w:top w:val="none" w:sz="0" w:space="0" w:color="auto"/>
        <w:left w:val="none" w:sz="0" w:space="0" w:color="auto"/>
        <w:bottom w:val="none" w:sz="0" w:space="0" w:color="auto"/>
        <w:right w:val="none" w:sz="0" w:space="0" w:color="auto"/>
      </w:divBdr>
    </w:div>
    <w:div w:id="1605072010">
      <w:bodyDiv w:val="1"/>
      <w:marLeft w:val="0"/>
      <w:marRight w:val="0"/>
      <w:marTop w:val="0"/>
      <w:marBottom w:val="0"/>
      <w:divBdr>
        <w:top w:val="none" w:sz="0" w:space="0" w:color="auto"/>
        <w:left w:val="none" w:sz="0" w:space="0" w:color="auto"/>
        <w:bottom w:val="none" w:sz="0" w:space="0" w:color="auto"/>
        <w:right w:val="none" w:sz="0" w:space="0" w:color="auto"/>
      </w:divBdr>
    </w:div>
    <w:div w:id="1626959411">
      <w:bodyDiv w:val="1"/>
      <w:marLeft w:val="0"/>
      <w:marRight w:val="0"/>
      <w:marTop w:val="0"/>
      <w:marBottom w:val="0"/>
      <w:divBdr>
        <w:top w:val="none" w:sz="0" w:space="0" w:color="auto"/>
        <w:left w:val="none" w:sz="0" w:space="0" w:color="auto"/>
        <w:bottom w:val="none" w:sz="0" w:space="0" w:color="auto"/>
        <w:right w:val="none" w:sz="0" w:space="0" w:color="auto"/>
      </w:divBdr>
    </w:div>
    <w:div w:id="1732189300">
      <w:bodyDiv w:val="1"/>
      <w:marLeft w:val="0"/>
      <w:marRight w:val="0"/>
      <w:marTop w:val="0"/>
      <w:marBottom w:val="0"/>
      <w:divBdr>
        <w:top w:val="none" w:sz="0" w:space="0" w:color="auto"/>
        <w:left w:val="none" w:sz="0" w:space="0" w:color="auto"/>
        <w:bottom w:val="none" w:sz="0" w:space="0" w:color="auto"/>
        <w:right w:val="none" w:sz="0" w:space="0" w:color="auto"/>
      </w:divBdr>
    </w:div>
    <w:div w:id="1973437812">
      <w:bodyDiv w:val="1"/>
      <w:marLeft w:val="0"/>
      <w:marRight w:val="0"/>
      <w:marTop w:val="0"/>
      <w:marBottom w:val="0"/>
      <w:divBdr>
        <w:top w:val="none" w:sz="0" w:space="0" w:color="auto"/>
        <w:left w:val="none" w:sz="0" w:space="0" w:color="auto"/>
        <w:bottom w:val="none" w:sz="0" w:space="0" w:color="auto"/>
        <w:right w:val="none" w:sz="0" w:space="0" w:color="auto"/>
      </w:divBdr>
    </w:div>
    <w:div w:id="211650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AFA2AE7B44A24E81405D533CC3B454" ma:contentTypeVersion="14" ma:contentTypeDescription="Create a new document." ma:contentTypeScope="" ma:versionID="bbb78c3194636de6f34036f508861fc5">
  <xsd:schema xmlns:xsd="http://www.w3.org/2001/XMLSchema" xmlns:xs="http://www.w3.org/2001/XMLSchema" xmlns:p="http://schemas.microsoft.com/office/2006/metadata/properties" xmlns:ns3="051ff968-d1d7-479f-8944-d2e11dd2bfc2" xmlns:ns4="f57eeb2c-94c5-4561-bdc4-042b21981810" targetNamespace="http://schemas.microsoft.com/office/2006/metadata/properties" ma:root="true" ma:fieldsID="208bbb3c4528862d3e9037f679ebe643" ns3:_="" ns4:_="">
    <xsd:import namespace="051ff968-d1d7-479f-8944-d2e11dd2bfc2"/>
    <xsd:import namespace="f57eeb2c-94c5-4561-bdc4-042b2198181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ff968-d1d7-479f-8944-d2e11dd2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7eeb2c-94c5-4561-bdc4-042b219818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BF6AD-21A2-4B03-99BA-D39858B990A1}">
  <ds:schemaRefs>
    <ds:schemaRef ds:uri="http://schemas.microsoft.com/sharepoint/v3/contenttype/forms"/>
  </ds:schemaRefs>
</ds:datastoreItem>
</file>

<file path=customXml/itemProps2.xml><?xml version="1.0" encoding="utf-8"?>
<ds:datastoreItem xmlns:ds="http://schemas.openxmlformats.org/officeDocument/2006/customXml" ds:itemID="{F76223B9-6E76-4087-98AB-89AA99F37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751BFB-BB37-4A38-9D3F-36E41A69D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ff968-d1d7-479f-8944-d2e11dd2bfc2"/>
    <ds:schemaRef ds:uri="f57eeb2c-94c5-4561-bdc4-042b21981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D9E0A0-119D-40CB-A93A-DADBF01B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20</Pages>
  <Words>5656</Words>
  <Characters>32245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Munkhbat Sonomdarjaa</dc:creator>
  <cp:keywords/>
  <cp:lastModifiedBy>Дүнжиннамдаг Оюунбилэг</cp:lastModifiedBy>
  <cp:revision>167</cp:revision>
  <cp:lastPrinted>2021-06-23T01:18:00Z</cp:lastPrinted>
  <dcterms:created xsi:type="dcterms:W3CDTF">2021-06-18T07:30:00Z</dcterms:created>
  <dcterms:modified xsi:type="dcterms:W3CDTF">2021-06-23T01:18:00Z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0x0101001EAFA2AE7B44A24E81405D533CC3B454</vt:lpwstr>
  </property>
</Properties>
</file>