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AC037" w14:textId="2EC3695E" w:rsidR="00D25358" w:rsidRPr="007E74D1" w:rsidRDefault="00D25358" w:rsidP="001539DE">
      <w:pPr>
        <w:ind w:left="284" w:right="566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 w:rsidRPr="007E74D1">
        <w:rPr>
          <w:rFonts w:ascii="Arial" w:hAnsi="Arial" w:cs="Arial"/>
          <w:sz w:val="24"/>
          <w:szCs w:val="24"/>
        </w:rPr>
        <w:t>Төсөл</w:t>
      </w:r>
      <w:bookmarkStart w:id="0" w:name="_Hlk59307708"/>
    </w:p>
    <w:p w14:paraId="32FE60BB" w14:textId="47B94E24" w:rsidR="00FF3921" w:rsidRPr="007E74D1" w:rsidRDefault="00FF3921" w:rsidP="001539DE">
      <w:pPr>
        <w:ind w:left="284" w:right="566"/>
        <w:jc w:val="center"/>
        <w:rPr>
          <w:rFonts w:ascii="Arial" w:eastAsia="Times New Roman" w:hAnsi="Arial" w:cs="Arial"/>
          <w:sz w:val="24"/>
          <w:szCs w:val="24"/>
        </w:rPr>
      </w:pPr>
      <w:r w:rsidRPr="007E74D1">
        <w:rPr>
          <w:rFonts w:ascii="Arial" w:eastAsia="Times New Roman" w:hAnsi="Arial" w:cs="Arial"/>
          <w:b/>
          <w:bCs/>
          <w:sz w:val="24"/>
          <w:szCs w:val="24"/>
        </w:rPr>
        <w:t>МОНГОЛ УЛСЫН ХУУЛЬ</w:t>
      </w:r>
    </w:p>
    <w:p w14:paraId="32FE60BC" w14:textId="77777777" w:rsidR="00FF3921" w:rsidRPr="007E74D1" w:rsidRDefault="00FF3921" w:rsidP="001539DE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32FE60BD" w14:textId="491FF23A" w:rsidR="00FF3921" w:rsidRPr="007E74D1" w:rsidRDefault="00D11049" w:rsidP="001539DE">
      <w:pPr>
        <w:ind w:left="284" w:right="566"/>
        <w:jc w:val="both"/>
        <w:rPr>
          <w:rFonts w:ascii="Arial" w:eastAsia="Times New Roman" w:hAnsi="Arial" w:cs="Arial"/>
          <w:b/>
          <w:sz w:val="24"/>
          <w:szCs w:val="24"/>
        </w:rPr>
      </w:pPr>
      <w:r w:rsidRPr="007E74D1">
        <w:rPr>
          <w:rFonts w:ascii="Arial" w:eastAsia="Times New Roman" w:hAnsi="Arial" w:cs="Arial"/>
          <w:b/>
          <w:sz w:val="24"/>
          <w:szCs w:val="24"/>
        </w:rPr>
        <w:t>2021 оны 05</w:t>
      </w:r>
      <w:r w:rsidR="00FF3921" w:rsidRPr="007E74D1">
        <w:rPr>
          <w:rFonts w:ascii="Arial" w:eastAsia="Times New Roman" w:hAnsi="Arial" w:cs="Arial"/>
          <w:b/>
          <w:sz w:val="24"/>
          <w:szCs w:val="24"/>
        </w:rPr>
        <w:t xml:space="preserve"> дугаар </w:t>
      </w:r>
      <w:r w:rsidR="00FF3921" w:rsidRPr="007E74D1">
        <w:rPr>
          <w:rFonts w:ascii="Arial" w:eastAsia="Times New Roman" w:hAnsi="Arial" w:cs="Arial"/>
          <w:b/>
          <w:sz w:val="24"/>
          <w:szCs w:val="24"/>
        </w:rPr>
        <w:tab/>
      </w:r>
      <w:r w:rsidR="00FF3921" w:rsidRPr="007E74D1">
        <w:rPr>
          <w:rFonts w:ascii="Arial" w:eastAsia="Times New Roman" w:hAnsi="Arial" w:cs="Arial"/>
          <w:b/>
          <w:sz w:val="24"/>
          <w:szCs w:val="24"/>
        </w:rPr>
        <w:tab/>
      </w:r>
      <w:r w:rsidR="00FF3921" w:rsidRPr="007E74D1">
        <w:rPr>
          <w:rFonts w:ascii="Arial" w:eastAsia="Times New Roman" w:hAnsi="Arial" w:cs="Arial"/>
          <w:b/>
          <w:sz w:val="24"/>
          <w:szCs w:val="24"/>
        </w:rPr>
        <w:tab/>
      </w:r>
      <w:r w:rsidR="00FF3921" w:rsidRPr="007E74D1">
        <w:rPr>
          <w:rFonts w:ascii="Arial" w:eastAsia="Times New Roman" w:hAnsi="Arial" w:cs="Arial"/>
          <w:b/>
          <w:sz w:val="24"/>
          <w:szCs w:val="24"/>
        </w:rPr>
        <w:tab/>
      </w:r>
      <w:r w:rsidR="00FF3921" w:rsidRPr="007E74D1">
        <w:rPr>
          <w:rFonts w:ascii="Arial" w:eastAsia="Times New Roman" w:hAnsi="Arial" w:cs="Arial"/>
          <w:b/>
          <w:sz w:val="24"/>
          <w:szCs w:val="24"/>
        </w:rPr>
        <w:tab/>
      </w:r>
      <w:r w:rsidR="005C7C92" w:rsidRPr="007E74D1">
        <w:rPr>
          <w:rFonts w:ascii="Arial" w:eastAsia="Times New Roman" w:hAnsi="Arial" w:cs="Arial"/>
          <w:b/>
          <w:sz w:val="24"/>
          <w:szCs w:val="24"/>
        </w:rPr>
        <w:t xml:space="preserve">            </w:t>
      </w:r>
      <w:r w:rsidR="00FF3921" w:rsidRPr="007E74D1">
        <w:rPr>
          <w:rFonts w:ascii="Arial" w:eastAsia="Times New Roman" w:hAnsi="Arial" w:cs="Arial"/>
          <w:b/>
          <w:sz w:val="24"/>
          <w:szCs w:val="24"/>
        </w:rPr>
        <w:t>Улаанбаатар хот</w:t>
      </w:r>
    </w:p>
    <w:p w14:paraId="32FE60BE" w14:textId="7B1C3958" w:rsidR="00FF3921" w:rsidRPr="007E74D1" w:rsidRDefault="00FF3921" w:rsidP="001539DE">
      <w:pPr>
        <w:ind w:left="284" w:right="566"/>
        <w:jc w:val="both"/>
        <w:rPr>
          <w:rFonts w:ascii="Arial" w:eastAsia="Times New Roman" w:hAnsi="Arial" w:cs="Arial"/>
          <w:sz w:val="24"/>
          <w:szCs w:val="24"/>
        </w:rPr>
      </w:pPr>
      <w:r w:rsidRPr="007E74D1">
        <w:rPr>
          <w:rFonts w:ascii="Arial" w:eastAsia="Times New Roman" w:hAnsi="Arial" w:cs="Arial"/>
          <w:b/>
          <w:sz w:val="24"/>
          <w:szCs w:val="24"/>
        </w:rPr>
        <w:t xml:space="preserve"> сарын -ны өдөр</w:t>
      </w:r>
      <w:r w:rsidR="00B259CF" w:rsidRPr="007E74D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7E74D1">
        <w:rPr>
          <w:rFonts w:ascii="Arial" w:eastAsia="Times New Roman" w:hAnsi="Arial" w:cs="Arial"/>
          <w:b/>
          <w:sz w:val="24"/>
          <w:szCs w:val="24"/>
        </w:rPr>
        <w:tab/>
      </w:r>
      <w:r w:rsidRPr="007E74D1">
        <w:rPr>
          <w:rFonts w:ascii="Arial" w:eastAsia="Times New Roman" w:hAnsi="Arial" w:cs="Arial"/>
          <w:b/>
          <w:sz w:val="24"/>
          <w:szCs w:val="24"/>
        </w:rPr>
        <w:tab/>
      </w:r>
      <w:r w:rsidRPr="007E74D1">
        <w:rPr>
          <w:rFonts w:ascii="Arial" w:eastAsia="Times New Roman" w:hAnsi="Arial" w:cs="Arial"/>
          <w:sz w:val="24"/>
          <w:szCs w:val="24"/>
        </w:rPr>
        <w:tab/>
      </w:r>
      <w:r w:rsidRPr="007E74D1">
        <w:rPr>
          <w:rFonts w:ascii="Arial" w:eastAsia="Times New Roman" w:hAnsi="Arial" w:cs="Arial"/>
          <w:sz w:val="24"/>
          <w:szCs w:val="24"/>
        </w:rPr>
        <w:tab/>
      </w:r>
      <w:r w:rsidRPr="007E74D1">
        <w:rPr>
          <w:rFonts w:ascii="Arial" w:eastAsia="Times New Roman" w:hAnsi="Arial" w:cs="Arial"/>
          <w:sz w:val="24"/>
          <w:szCs w:val="24"/>
        </w:rPr>
        <w:tab/>
      </w:r>
      <w:r w:rsidRPr="007E74D1">
        <w:rPr>
          <w:rFonts w:ascii="Arial" w:eastAsia="Times New Roman" w:hAnsi="Arial" w:cs="Arial"/>
          <w:sz w:val="24"/>
          <w:szCs w:val="24"/>
        </w:rPr>
        <w:tab/>
      </w:r>
      <w:r w:rsidRPr="007E74D1">
        <w:rPr>
          <w:rFonts w:ascii="Arial" w:eastAsia="Times New Roman" w:hAnsi="Arial" w:cs="Arial"/>
          <w:sz w:val="24"/>
          <w:szCs w:val="24"/>
        </w:rPr>
        <w:tab/>
      </w:r>
      <w:bookmarkEnd w:id="0"/>
    </w:p>
    <w:p w14:paraId="32FE60BF" w14:textId="77777777" w:rsidR="00FF3921" w:rsidRPr="007E74D1" w:rsidRDefault="00FF3921" w:rsidP="001539DE">
      <w:pPr>
        <w:ind w:left="284" w:right="566"/>
        <w:jc w:val="both"/>
        <w:rPr>
          <w:rFonts w:ascii="Arial" w:eastAsia="Times New Roman" w:hAnsi="Arial" w:cs="Arial"/>
          <w:sz w:val="24"/>
          <w:szCs w:val="24"/>
        </w:rPr>
      </w:pPr>
    </w:p>
    <w:p w14:paraId="32FE60C0" w14:textId="77777777" w:rsidR="00FF3921" w:rsidRPr="007E74D1" w:rsidRDefault="00FF3921" w:rsidP="001539DE">
      <w:pPr>
        <w:ind w:left="284" w:right="566"/>
        <w:jc w:val="center"/>
        <w:rPr>
          <w:rFonts w:ascii="Arial" w:eastAsia="Times New Roman" w:hAnsi="Arial" w:cs="Arial"/>
          <w:sz w:val="24"/>
          <w:szCs w:val="24"/>
        </w:rPr>
      </w:pPr>
    </w:p>
    <w:p w14:paraId="32FE60C1" w14:textId="77777777" w:rsidR="00FF3921" w:rsidRPr="007E74D1" w:rsidRDefault="00FF3921" w:rsidP="001539D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74D1">
        <w:rPr>
          <w:rFonts w:ascii="Arial" w:hAnsi="Arial" w:cs="Arial"/>
          <w:b/>
          <w:bCs/>
          <w:sz w:val="24"/>
          <w:szCs w:val="24"/>
        </w:rPr>
        <w:t>СУДАЛГААНЫ ИХ СУРГУУЛИЙН ЭРХ ЗҮЙН</w:t>
      </w:r>
    </w:p>
    <w:p w14:paraId="32FE60C2" w14:textId="77777777" w:rsidR="00FF3921" w:rsidRPr="007E74D1" w:rsidRDefault="00FF3921" w:rsidP="001539D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74D1">
        <w:rPr>
          <w:rFonts w:ascii="Arial" w:hAnsi="Arial" w:cs="Arial"/>
          <w:b/>
          <w:bCs/>
          <w:sz w:val="24"/>
          <w:szCs w:val="24"/>
        </w:rPr>
        <w:t>БАЙДЛЫН ТУХАЙ</w:t>
      </w:r>
    </w:p>
    <w:p w14:paraId="32FE60C4" w14:textId="77777777" w:rsidR="00FF3921" w:rsidRPr="007E74D1" w:rsidRDefault="00FF3921" w:rsidP="001539D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2FE60C5" w14:textId="77777777" w:rsidR="00FF3921" w:rsidRPr="007E74D1" w:rsidRDefault="00FF3921" w:rsidP="001539D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2FE60C6" w14:textId="77777777" w:rsidR="00FF3921" w:rsidRPr="007E74D1" w:rsidRDefault="00FF3921" w:rsidP="001539D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74D1">
        <w:rPr>
          <w:rFonts w:ascii="Arial" w:hAnsi="Arial" w:cs="Arial"/>
          <w:b/>
          <w:bCs/>
          <w:sz w:val="24"/>
          <w:szCs w:val="24"/>
        </w:rPr>
        <w:t>НЭГДҮГЭЭР БҮЛЭГ</w:t>
      </w:r>
    </w:p>
    <w:p w14:paraId="32FE60C7" w14:textId="77777777" w:rsidR="00FF3921" w:rsidRPr="007E74D1" w:rsidRDefault="00FF3921" w:rsidP="001539D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74D1">
        <w:rPr>
          <w:rFonts w:ascii="Arial" w:hAnsi="Arial" w:cs="Arial"/>
          <w:b/>
          <w:bCs/>
          <w:sz w:val="24"/>
          <w:szCs w:val="24"/>
        </w:rPr>
        <w:t>НИЙТЛЭГ ҮНДЭСЛЭЛ</w:t>
      </w:r>
    </w:p>
    <w:p w14:paraId="32FE60C8" w14:textId="77777777" w:rsidR="00FF3921" w:rsidRPr="007E74D1" w:rsidRDefault="00FF3921" w:rsidP="001539D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2FE60C9" w14:textId="4653CA40" w:rsidR="00FF3921" w:rsidRPr="007E74D1" w:rsidRDefault="00FF3921" w:rsidP="001539DE">
      <w:pPr>
        <w:pStyle w:val="msghead"/>
        <w:spacing w:before="0" w:beforeAutospacing="0" w:after="0" w:afterAutospacing="0"/>
        <w:ind w:firstLine="720"/>
        <w:rPr>
          <w:rStyle w:val="Strong"/>
          <w:rFonts w:ascii="Arial" w:hAnsi="Arial" w:cs="Arial"/>
        </w:rPr>
      </w:pPr>
      <w:r w:rsidRPr="007E74D1">
        <w:rPr>
          <w:rStyle w:val="Strong"/>
          <w:rFonts w:ascii="Arial" w:hAnsi="Arial" w:cs="Arial"/>
        </w:rPr>
        <w:t>1 дүгээр зүйл.</w:t>
      </w:r>
      <w:r w:rsidR="003B7483" w:rsidRPr="007E74D1">
        <w:rPr>
          <w:rStyle w:val="Strong"/>
          <w:rFonts w:ascii="Arial" w:hAnsi="Arial" w:cs="Arial"/>
        </w:rPr>
        <w:t xml:space="preserve"> </w:t>
      </w:r>
      <w:r w:rsidRPr="007E74D1">
        <w:rPr>
          <w:rStyle w:val="Strong"/>
          <w:rFonts w:ascii="Arial" w:hAnsi="Arial" w:cs="Arial"/>
        </w:rPr>
        <w:t>Хуулийн зорилт</w:t>
      </w:r>
    </w:p>
    <w:p w14:paraId="32FE60CA" w14:textId="3DE1EF48" w:rsidR="00FF3921" w:rsidRPr="007E74D1" w:rsidRDefault="00FF3921" w:rsidP="001539DE">
      <w:pPr>
        <w:pStyle w:val="msghead"/>
        <w:spacing w:before="0" w:beforeAutospacing="0" w:after="0" w:afterAutospacing="0"/>
        <w:jc w:val="both"/>
        <w:rPr>
          <w:rFonts w:ascii="Arial" w:hAnsi="Arial" w:cs="Arial"/>
        </w:rPr>
      </w:pPr>
    </w:p>
    <w:p w14:paraId="32FE60CB" w14:textId="77777777" w:rsidR="00FF3921" w:rsidRPr="007E74D1" w:rsidRDefault="00FF3921" w:rsidP="001539DE">
      <w:pPr>
        <w:pStyle w:val="msghead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7E74D1">
        <w:rPr>
          <w:rFonts w:ascii="Arial" w:hAnsi="Arial" w:cs="Arial"/>
        </w:rPr>
        <w:t>1.1.Энэ хуулийн зорилт нь Судалгааны их сургуулийг үүсгэн байгуулах, сургуулийн удирдлага, чиг үүрэг, санхүүжилт,</w:t>
      </w:r>
      <w:r w:rsidRPr="007E74D1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7E74D1">
        <w:rPr>
          <w:rFonts w:ascii="Arial" w:hAnsi="Arial" w:cs="Arial"/>
        </w:rPr>
        <w:t xml:space="preserve">үйл ажиллагаатай </w:t>
      </w:r>
      <w:r w:rsidRPr="007E74D1">
        <w:rPr>
          <w:rFonts w:ascii="Arial" w:eastAsia="Times New Roman" w:hAnsi="Arial" w:cs="Arial"/>
          <w:lang w:eastAsia="en-US"/>
        </w:rPr>
        <w:t xml:space="preserve">холбогдсон харилцааг зохицуулна. </w:t>
      </w:r>
    </w:p>
    <w:p w14:paraId="32FE60CC" w14:textId="77777777" w:rsidR="00FF3921" w:rsidRPr="007E74D1" w:rsidRDefault="00FF3921" w:rsidP="001539DE">
      <w:pPr>
        <w:pStyle w:val="msghead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32FE60CD" w14:textId="1BEBF647" w:rsidR="00FF3921" w:rsidRPr="007E74D1" w:rsidRDefault="00FF3921" w:rsidP="001539D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</w:rPr>
      </w:pPr>
      <w:r w:rsidRPr="007E74D1">
        <w:rPr>
          <w:rFonts w:ascii="Arial" w:hAnsi="Arial" w:cs="Arial"/>
          <w:b/>
          <w:bCs/>
        </w:rPr>
        <w:t>2 дугаар зүйл.</w:t>
      </w:r>
      <w:r w:rsidR="003B7483" w:rsidRPr="007E74D1">
        <w:rPr>
          <w:rFonts w:ascii="Arial" w:hAnsi="Arial" w:cs="Arial"/>
          <w:b/>
          <w:bCs/>
        </w:rPr>
        <w:t xml:space="preserve"> </w:t>
      </w:r>
      <w:r w:rsidRPr="007E74D1">
        <w:rPr>
          <w:rFonts w:ascii="Arial" w:hAnsi="Arial" w:cs="Arial"/>
          <w:b/>
          <w:bCs/>
        </w:rPr>
        <w:t xml:space="preserve">Судалгааны их сургуулийн зорилго </w:t>
      </w:r>
    </w:p>
    <w:p w14:paraId="32FE60CE" w14:textId="77777777" w:rsidR="00FF3921" w:rsidRPr="007E74D1" w:rsidRDefault="00FF3921" w:rsidP="001539D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14:paraId="32FE60CF" w14:textId="35B4E399" w:rsidR="00FF3921" w:rsidRPr="007E74D1" w:rsidRDefault="00FF3921" w:rsidP="001539D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7E74D1">
        <w:rPr>
          <w:rFonts w:ascii="Arial" w:hAnsi="Arial" w:cs="Arial"/>
        </w:rPr>
        <w:t>2.1.Монгол Улсын төрийн ивээлд</w:t>
      </w:r>
      <w:bookmarkStart w:id="1" w:name="_Hlk68087981"/>
      <w:r w:rsidRPr="007E74D1">
        <w:rPr>
          <w:rFonts w:ascii="Arial" w:hAnsi="Arial" w:cs="Arial"/>
        </w:rPr>
        <w:t xml:space="preserve"> эрдмийн </w:t>
      </w:r>
      <w:bookmarkEnd w:id="1"/>
      <w:r w:rsidRPr="007E74D1">
        <w:rPr>
          <w:rFonts w:ascii="Arial" w:hAnsi="Arial" w:cs="Arial"/>
        </w:rPr>
        <w:t>эрх чөлөөг баталгаажуулж</w:t>
      </w:r>
      <w:r w:rsidR="00952749" w:rsidRPr="007E74D1">
        <w:rPr>
          <w:rFonts w:ascii="Arial" w:hAnsi="Arial" w:cs="Arial"/>
        </w:rPr>
        <w:t>,</w:t>
      </w:r>
      <w:r w:rsidRPr="007E74D1">
        <w:rPr>
          <w:rFonts w:ascii="Arial" w:hAnsi="Arial" w:cs="Arial"/>
        </w:rPr>
        <w:t xml:space="preserve"> эдийн засаг, нийгмийн хөгжил, шинжлэх ухаан, технологи, инновацийн тэргүүлэх чиглэлийг хөгжүүлнэ.</w:t>
      </w:r>
    </w:p>
    <w:p w14:paraId="096543BC" w14:textId="77777777" w:rsidR="00171FF3" w:rsidRPr="007E74D1" w:rsidRDefault="00171FF3" w:rsidP="001539D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32FE60D0" w14:textId="778C3D5E" w:rsidR="00FF3921" w:rsidRPr="007E74D1" w:rsidRDefault="00FF3921" w:rsidP="001539D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7E74D1">
        <w:rPr>
          <w:rFonts w:ascii="Arial" w:hAnsi="Arial" w:cs="Arial"/>
        </w:rPr>
        <w:t>2.2.Эрдэм шинжилгээ, судалгааны чадамжийг сайжруулж, мэдлэгт суурилсан нийгмийг манлайлах хүний нөөцийг бэлтгэнэ.</w:t>
      </w:r>
    </w:p>
    <w:p w14:paraId="3273EFC0" w14:textId="77777777" w:rsidR="00AC431F" w:rsidRPr="007E74D1" w:rsidRDefault="00AC431F" w:rsidP="001539D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32FE60D1" w14:textId="24C16A6C" w:rsidR="00FF3921" w:rsidRPr="007E74D1" w:rsidRDefault="00FF3921" w:rsidP="001539D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7E74D1">
        <w:rPr>
          <w:rFonts w:ascii="Arial" w:hAnsi="Arial" w:cs="Arial"/>
        </w:rPr>
        <w:t>2.3.Эрдэмтэн судлаачдын оюуны өмчийг эдийн засгийн эргэлтэд оруулж, улсын хөгжилд бодитой хувь нэмэр оруулж, инновацийн соёлыг бүрдүүлнэ.</w:t>
      </w:r>
    </w:p>
    <w:p w14:paraId="32FE60D2" w14:textId="77777777" w:rsidR="00FF3921" w:rsidRPr="007E74D1" w:rsidRDefault="00FF3921" w:rsidP="001539D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32FE60D3" w14:textId="7B13B271" w:rsidR="00FF3921" w:rsidRPr="007E74D1" w:rsidRDefault="00FF3921" w:rsidP="001539D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</w:rPr>
      </w:pPr>
      <w:r w:rsidRPr="007E74D1">
        <w:rPr>
          <w:rFonts w:ascii="Arial" w:hAnsi="Arial" w:cs="Arial"/>
          <w:b/>
          <w:bCs/>
        </w:rPr>
        <w:t xml:space="preserve">3 дугаар зүйл. Судалгааны их сургуулийн </w:t>
      </w:r>
      <w:r w:rsidR="0068296B" w:rsidRPr="007E74D1">
        <w:rPr>
          <w:rFonts w:ascii="Arial" w:hAnsi="Arial" w:cs="Arial"/>
          <w:b/>
          <w:bCs/>
        </w:rPr>
        <w:t xml:space="preserve">эрх зүйн байдлын </w:t>
      </w:r>
      <w:r w:rsidRPr="007E74D1">
        <w:rPr>
          <w:rFonts w:ascii="Arial" w:hAnsi="Arial" w:cs="Arial"/>
          <w:b/>
          <w:bCs/>
        </w:rPr>
        <w:t>тухай хууль тогтоомж</w:t>
      </w:r>
    </w:p>
    <w:p w14:paraId="32FE60D4" w14:textId="77777777" w:rsidR="00FF3921" w:rsidRPr="007E74D1" w:rsidRDefault="00FF3921" w:rsidP="001539DE">
      <w:pPr>
        <w:pStyle w:val="msghead"/>
        <w:spacing w:before="0" w:beforeAutospacing="0" w:after="0" w:afterAutospacing="0"/>
        <w:ind w:left="1080"/>
        <w:rPr>
          <w:rStyle w:val="Strong"/>
          <w:rFonts w:ascii="Arial" w:eastAsia="Verdana" w:hAnsi="Arial" w:cs="Arial"/>
        </w:rPr>
      </w:pPr>
    </w:p>
    <w:p w14:paraId="32FE60D5" w14:textId="3E4A6EC7" w:rsidR="00FF3921" w:rsidRPr="007E74D1" w:rsidRDefault="00FF3921" w:rsidP="001539D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7E74D1">
        <w:rPr>
          <w:rFonts w:ascii="Arial" w:hAnsi="Arial" w:cs="Arial"/>
        </w:rPr>
        <w:t xml:space="preserve">3.1.Судалгааны их сургуулийн (цаашид сургууль гэх) </w:t>
      </w:r>
      <w:r w:rsidR="0068296B" w:rsidRPr="007E74D1">
        <w:rPr>
          <w:rFonts w:ascii="Arial" w:hAnsi="Arial" w:cs="Arial"/>
        </w:rPr>
        <w:t xml:space="preserve">эрх зүйн байдлын </w:t>
      </w:r>
      <w:r w:rsidRPr="007E74D1">
        <w:rPr>
          <w:rFonts w:ascii="Arial" w:hAnsi="Arial" w:cs="Arial"/>
        </w:rPr>
        <w:t>тухай хуул</w:t>
      </w:r>
      <w:r w:rsidR="0068296B" w:rsidRPr="007E74D1">
        <w:rPr>
          <w:rFonts w:ascii="Arial" w:hAnsi="Arial" w:cs="Arial"/>
        </w:rPr>
        <w:t xml:space="preserve">ь </w:t>
      </w:r>
      <w:r w:rsidRPr="007E74D1">
        <w:rPr>
          <w:rFonts w:ascii="Arial" w:hAnsi="Arial" w:cs="Arial"/>
        </w:rPr>
        <w:t xml:space="preserve">тогтоомж нь Монгол Улсын Үндсэн хууль, Боловсролын </w:t>
      </w:r>
      <w:r w:rsidR="00706B41" w:rsidRPr="007E74D1">
        <w:rPr>
          <w:rFonts w:ascii="Arial" w:hAnsi="Arial" w:cs="Arial"/>
        </w:rPr>
        <w:t>е</w:t>
      </w:r>
      <w:r w:rsidRPr="007E74D1">
        <w:rPr>
          <w:rFonts w:ascii="Arial" w:hAnsi="Arial" w:cs="Arial"/>
        </w:rPr>
        <w:t>рөнхий</w:t>
      </w:r>
      <w:r w:rsidR="00B259CF" w:rsidRPr="007E74D1">
        <w:rPr>
          <w:rFonts w:ascii="Arial" w:hAnsi="Arial" w:cs="Arial"/>
        </w:rPr>
        <w:t xml:space="preserve"> </w:t>
      </w:r>
      <w:r w:rsidRPr="007E74D1">
        <w:rPr>
          <w:rFonts w:ascii="Arial" w:hAnsi="Arial" w:cs="Arial"/>
        </w:rPr>
        <w:t xml:space="preserve">хууль, Дээд боловсролын тухай хууль, Шинжлэх ухаан, технологийн тухай хууль, Инновацийн тухай хууль болон эдгээр хуультай нийцүүлэн гаргасан хууль тогтоомжийн бусад актаас бүрдэнэ. </w:t>
      </w:r>
    </w:p>
    <w:p w14:paraId="453659C1" w14:textId="77777777" w:rsidR="00441AD5" w:rsidRPr="007E74D1" w:rsidRDefault="00441AD5" w:rsidP="001539D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32FE60D6" w14:textId="5A1B48B7" w:rsidR="00FF3921" w:rsidRPr="007E74D1" w:rsidRDefault="00FF3921" w:rsidP="001539D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7E74D1">
        <w:rPr>
          <w:rFonts w:ascii="Arial" w:hAnsi="Arial" w:cs="Arial"/>
        </w:rPr>
        <w:t>3.2.Монгол Улсын олон улсын гэрээнд энэ хуульд зааснаас өөрөөр заасан бол олон улсын гэрээний заалтыг дагаж мөрдөнө.</w:t>
      </w:r>
    </w:p>
    <w:p w14:paraId="43AE4F25" w14:textId="77777777" w:rsidR="00F302CB" w:rsidRPr="007E74D1" w:rsidRDefault="00F302CB" w:rsidP="001539DE">
      <w:pPr>
        <w:pStyle w:val="msghead"/>
        <w:spacing w:before="0" w:beforeAutospacing="0" w:after="0" w:afterAutospacing="0"/>
        <w:rPr>
          <w:rStyle w:val="Strong"/>
          <w:rFonts w:ascii="Arial" w:hAnsi="Arial" w:cs="Arial"/>
        </w:rPr>
      </w:pPr>
    </w:p>
    <w:p w14:paraId="32FE60D8" w14:textId="5A5C245D" w:rsidR="00FF3921" w:rsidRPr="007E74D1" w:rsidRDefault="00FF3921" w:rsidP="001539DE">
      <w:pPr>
        <w:pStyle w:val="msghead"/>
        <w:spacing w:before="0" w:beforeAutospacing="0" w:after="0" w:afterAutospacing="0"/>
        <w:ind w:firstLine="720"/>
        <w:rPr>
          <w:rStyle w:val="Strong"/>
          <w:rFonts w:ascii="Arial" w:hAnsi="Arial" w:cs="Arial"/>
        </w:rPr>
      </w:pPr>
      <w:r w:rsidRPr="007E74D1">
        <w:rPr>
          <w:rStyle w:val="Strong"/>
          <w:rFonts w:ascii="Arial" w:hAnsi="Arial" w:cs="Arial"/>
        </w:rPr>
        <w:t>4 дүгээр зүйл.</w:t>
      </w:r>
      <w:r w:rsidR="003B7483" w:rsidRPr="007E74D1">
        <w:rPr>
          <w:rStyle w:val="Strong"/>
          <w:rFonts w:ascii="Arial" w:hAnsi="Arial" w:cs="Arial"/>
        </w:rPr>
        <w:t xml:space="preserve"> </w:t>
      </w:r>
      <w:r w:rsidRPr="007E74D1">
        <w:rPr>
          <w:rStyle w:val="Strong"/>
          <w:rFonts w:ascii="Arial" w:hAnsi="Arial" w:cs="Arial"/>
        </w:rPr>
        <w:t>Хуулийн нэр томьёоны тодорхойлолт</w:t>
      </w:r>
    </w:p>
    <w:p w14:paraId="32FE60D9" w14:textId="77777777" w:rsidR="00FF3921" w:rsidRPr="007E74D1" w:rsidRDefault="00FF3921" w:rsidP="001539D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32FE60DA" w14:textId="4CC31D18" w:rsidR="00FF3921" w:rsidRPr="007E74D1" w:rsidRDefault="00FF3921" w:rsidP="001539D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7E74D1">
        <w:rPr>
          <w:rFonts w:ascii="Arial" w:hAnsi="Arial" w:cs="Arial"/>
        </w:rPr>
        <w:t xml:space="preserve">4.1.Энэ </w:t>
      </w:r>
      <w:r w:rsidR="00441AD5" w:rsidRPr="007E74D1">
        <w:rPr>
          <w:rFonts w:ascii="Arial" w:hAnsi="Arial" w:cs="Arial"/>
        </w:rPr>
        <w:t>хуульд</w:t>
      </w:r>
      <w:r w:rsidRPr="007E74D1">
        <w:rPr>
          <w:rFonts w:ascii="Arial" w:hAnsi="Arial" w:cs="Arial"/>
        </w:rPr>
        <w:t xml:space="preserve"> хэрэглэсэн дараах нэр томьёог дор дурдсан утгаар ойлгоно:</w:t>
      </w:r>
    </w:p>
    <w:p w14:paraId="743FED8B" w14:textId="77777777" w:rsidR="004007B1" w:rsidRPr="007E74D1" w:rsidRDefault="004007B1" w:rsidP="001539D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32FE60DB" w14:textId="63C18133" w:rsidR="00FF3921" w:rsidRPr="007E74D1" w:rsidRDefault="00914759" w:rsidP="001539DE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7E74D1">
        <w:rPr>
          <w:rFonts w:ascii="Arial" w:hAnsi="Arial" w:cs="Arial"/>
          <w:sz w:val="24"/>
          <w:szCs w:val="24"/>
        </w:rPr>
        <w:t>4.1.1.</w:t>
      </w:r>
      <w:r w:rsidR="00564993" w:rsidRPr="007E74D1">
        <w:rPr>
          <w:rFonts w:ascii="Arial" w:hAnsi="Arial" w:cs="Arial"/>
          <w:sz w:val="24"/>
          <w:szCs w:val="24"/>
        </w:rPr>
        <w:t>“эрдмийн эрх чөлөө” гэж багш, судлаач, оюутан нь үзэл бодлоо чөлөөтэй илэрхийлэх, хараат бус бие даан эрдэм шинжилгээ, судалгааны ажил гүйцэтгэх, үр дүнгээ хэвлэн нийтлэхийг,</w:t>
      </w:r>
    </w:p>
    <w:p w14:paraId="7B788551" w14:textId="77777777" w:rsidR="004007B1" w:rsidRPr="007E74D1" w:rsidRDefault="004007B1" w:rsidP="001539DE">
      <w:pPr>
        <w:ind w:firstLine="1276"/>
        <w:jc w:val="both"/>
        <w:rPr>
          <w:rFonts w:ascii="Arial" w:hAnsi="Arial" w:cs="Arial"/>
          <w:sz w:val="24"/>
          <w:szCs w:val="24"/>
        </w:rPr>
      </w:pPr>
    </w:p>
    <w:p w14:paraId="526D1723" w14:textId="118670E0" w:rsidR="004007B1" w:rsidRPr="007E74D1" w:rsidRDefault="00FF3921" w:rsidP="001539DE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7E74D1">
        <w:rPr>
          <w:rFonts w:ascii="Arial" w:hAnsi="Arial" w:cs="Arial"/>
          <w:sz w:val="24"/>
          <w:szCs w:val="24"/>
        </w:rPr>
        <w:t xml:space="preserve">4.1.2.“мэдлэгт суурилсан эдийн засаг” гэж мэдлэгийг бий болгох, түгээх, ашиглах үйл ажиллагааг эдийн засгийн бүх салбарын өсөлт, хөгжилтийг хангах, </w:t>
      </w:r>
      <w:r w:rsidR="00441AD5" w:rsidRPr="007E74D1">
        <w:rPr>
          <w:rFonts w:ascii="Arial" w:hAnsi="Arial" w:cs="Arial"/>
          <w:sz w:val="24"/>
          <w:szCs w:val="24"/>
        </w:rPr>
        <w:t>баялгийн</w:t>
      </w:r>
      <w:r w:rsidRPr="007E74D1">
        <w:rPr>
          <w:rFonts w:ascii="Arial" w:hAnsi="Arial" w:cs="Arial"/>
          <w:sz w:val="24"/>
          <w:szCs w:val="24"/>
        </w:rPr>
        <w:t xml:space="preserve"> эх үүсвэрийг нэмэгдүүлэх гол хүчин зүйл болгон хэрэглэдэг эдийн засгийг;</w:t>
      </w:r>
    </w:p>
    <w:p w14:paraId="0600120D" w14:textId="77777777" w:rsidR="00126297" w:rsidRPr="007E74D1" w:rsidRDefault="00126297" w:rsidP="001539DE">
      <w:pPr>
        <w:ind w:firstLine="1276"/>
        <w:jc w:val="both"/>
        <w:rPr>
          <w:rFonts w:ascii="Arial" w:hAnsi="Arial" w:cs="Arial"/>
          <w:sz w:val="24"/>
          <w:szCs w:val="24"/>
        </w:rPr>
      </w:pPr>
    </w:p>
    <w:p w14:paraId="32FE60DD" w14:textId="6DA4F1B4" w:rsidR="00FF3921" w:rsidRPr="007E74D1" w:rsidRDefault="00914759" w:rsidP="001539DE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7E74D1">
        <w:rPr>
          <w:rFonts w:ascii="Arial" w:hAnsi="Arial" w:cs="Arial"/>
          <w:sz w:val="24"/>
          <w:szCs w:val="24"/>
        </w:rPr>
        <w:t>4.1.3.</w:t>
      </w:r>
      <w:r w:rsidR="00FF3921" w:rsidRPr="007E74D1">
        <w:rPr>
          <w:rFonts w:ascii="Arial" w:hAnsi="Arial" w:cs="Arial"/>
          <w:sz w:val="24"/>
          <w:szCs w:val="24"/>
        </w:rPr>
        <w:t>“эрдэм шинжилгээний ажлын үр дүн” гэж шинжлэх ухааны үйл ажил</w:t>
      </w:r>
      <w:r w:rsidR="00FF3921" w:rsidRPr="007E74D1">
        <w:rPr>
          <w:rFonts w:ascii="Arial" w:hAnsi="Arial" w:cs="Arial"/>
          <w:sz w:val="24"/>
          <w:szCs w:val="24"/>
        </w:rPr>
        <w:softHyphen/>
        <w:t>лагааны хүрээнд бий болсон шинэ болон нэмэлт мэдлэг, техник технологийн шийдлийг.</w:t>
      </w:r>
    </w:p>
    <w:p w14:paraId="765AFFE9" w14:textId="77777777" w:rsidR="004007B1" w:rsidRPr="007E74D1" w:rsidRDefault="004007B1" w:rsidP="001539D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</w:rPr>
      </w:pPr>
    </w:p>
    <w:p w14:paraId="32FE60DF" w14:textId="25C0391F" w:rsidR="00FF3921" w:rsidRPr="007E74D1" w:rsidRDefault="00FF3921" w:rsidP="001539D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</w:rPr>
      </w:pPr>
      <w:r w:rsidRPr="007E74D1">
        <w:rPr>
          <w:rFonts w:ascii="Arial" w:hAnsi="Arial" w:cs="Arial"/>
          <w:b/>
          <w:bCs/>
        </w:rPr>
        <w:t>5 дугаар бүлэг.</w:t>
      </w:r>
      <w:r w:rsidR="003B7483" w:rsidRPr="007E74D1">
        <w:rPr>
          <w:rFonts w:ascii="Arial" w:hAnsi="Arial" w:cs="Arial"/>
          <w:b/>
          <w:bCs/>
        </w:rPr>
        <w:t xml:space="preserve"> </w:t>
      </w:r>
      <w:r w:rsidRPr="007E74D1">
        <w:rPr>
          <w:rFonts w:ascii="Arial" w:hAnsi="Arial" w:cs="Arial"/>
          <w:b/>
          <w:bCs/>
        </w:rPr>
        <w:t>Судалгааны их сургуулийн зарчим</w:t>
      </w:r>
    </w:p>
    <w:p w14:paraId="32FE60E0" w14:textId="77777777" w:rsidR="00FF3921" w:rsidRPr="007E74D1" w:rsidRDefault="00FF3921" w:rsidP="001539DE">
      <w:pPr>
        <w:pStyle w:val="msghead"/>
        <w:spacing w:before="0" w:beforeAutospacing="0" w:after="0" w:afterAutospacing="0"/>
        <w:ind w:left="1080"/>
        <w:rPr>
          <w:rStyle w:val="Strong"/>
          <w:rFonts w:ascii="Arial" w:eastAsia="Verdana" w:hAnsi="Arial" w:cs="Arial"/>
        </w:rPr>
      </w:pPr>
    </w:p>
    <w:p w14:paraId="32FE60E1" w14:textId="7D09219E" w:rsidR="00FF3921" w:rsidRPr="007E74D1" w:rsidRDefault="00FF3921" w:rsidP="001539D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7E74D1">
        <w:rPr>
          <w:rFonts w:ascii="Arial" w:hAnsi="Arial" w:cs="Arial"/>
          <w:sz w:val="24"/>
          <w:szCs w:val="24"/>
        </w:rPr>
        <w:t>5.1.</w:t>
      </w:r>
      <w:r w:rsidRPr="007E74D1">
        <w:rPr>
          <w:rFonts w:ascii="Arial" w:hAnsi="Arial" w:cs="Arial"/>
          <w:bCs/>
          <w:sz w:val="24"/>
          <w:szCs w:val="24"/>
        </w:rPr>
        <w:t>Судалгааны их сургуулийн үйл ажиллагаанд дараах зарчмыг баримтална</w:t>
      </w:r>
      <w:r w:rsidR="0065259D" w:rsidRPr="007E74D1">
        <w:rPr>
          <w:rFonts w:ascii="Arial" w:hAnsi="Arial" w:cs="Arial"/>
          <w:bCs/>
          <w:sz w:val="24"/>
          <w:szCs w:val="24"/>
        </w:rPr>
        <w:t>:</w:t>
      </w:r>
    </w:p>
    <w:p w14:paraId="7F38B424" w14:textId="77777777" w:rsidR="004B4554" w:rsidRPr="007E74D1" w:rsidRDefault="004B4554" w:rsidP="001539DE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32FE60E2" w14:textId="53452D57" w:rsidR="00FF3921" w:rsidRPr="007E74D1" w:rsidRDefault="00FF3921" w:rsidP="001539DE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7E74D1">
        <w:rPr>
          <w:rFonts w:ascii="Arial" w:hAnsi="Arial" w:cs="Arial"/>
          <w:sz w:val="24"/>
          <w:szCs w:val="24"/>
        </w:rPr>
        <w:t>5.1.1.төрийн дэмжлэг нь ил тод, шударга, нээлттэй байх;</w:t>
      </w:r>
    </w:p>
    <w:p w14:paraId="32FE60E3" w14:textId="4A6F0E69" w:rsidR="00FF3921" w:rsidRPr="007E74D1" w:rsidRDefault="00FF3921" w:rsidP="001539DE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7E74D1">
        <w:rPr>
          <w:rFonts w:ascii="Arial" w:hAnsi="Arial" w:cs="Arial"/>
          <w:sz w:val="24"/>
          <w:szCs w:val="24"/>
        </w:rPr>
        <w:t>5.1.2.хамтын удирдлагатай бие даасан хараат бус байх;</w:t>
      </w:r>
    </w:p>
    <w:p w14:paraId="32FE60E4" w14:textId="7313F773" w:rsidR="00FF3921" w:rsidRPr="007E74D1" w:rsidRDefault="00FF3921" w:rsidP="001539DE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7E74D1">
        <w:rPr>
          <w:rFonts w:ascii="Arial" w:hAnsi="Arial" w:cs="Arial"/>
          <w:sz w:val="24"/>
          <w:szCs w:val="24"/>
        </w:rPr>
        <w:t>5.1.3.эрдмийн эрх чөлөөг дээдлэх</w:t>
      </w:r>
      <w:r w:rsidR="0065259D" w:rsidRPr="007E74D1">
        <w:rPr>
          <w:rFonts w:ascii="Arial" w:hAnsi="Arial" w:cs="Arial"/>
          <w:sz w:val="24"/>
          <w:szCs w:val="24"/>
        </w:rPr>
        <w:t>;</w:t>
      </w:r>
    </w:p>
    <w:p w14:paraId="32FE60E5" w14:textId="7108ACAA" w:rsidR="00FF3921" w:rsidRPr="007E74D1" w:rsidRDefault="00FF3921" w:rsidP="001539DE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7E74D1">
        <w:rPr>
          <w:rFonts w:ascii="Arial" w:hAnsi="Arial" w:cs="Arial"/>
          <w:sz w:val="24"/>
          <w:szCs w:val="24"/>
        </w:rPr>
        <w:t>5.1.4.санхүүжилтийн тогтвортой эх үүсвэртэй байх;</w:t>
      </w:r>
    </w:p>
    <w:p w14:paraId="32FE60E6" w14:textId="4FAA2E7A" w:rsidR="00564993" w:rsidRPr="007E74D1" w:rsidRDefault="00FF3921" w:rsidP="001539DE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7E74D1">
        <w:rPr>
          <w:rFonts w:ascii="Arial" w:hAnsi="Arial" w:cs="Arial"/>
          <w:sz w:val="24"/>
          <w:szCs w:val="24"/>
        </w:rPr>
        <w:t xml:space="preserve">5.1.5.шинжлэх ухааны нэгдмэл </w:t>
      </w:r>
      <w:r w:rsidR="00564993" w:rsidRPr="007E74D1">
        <w:rPr>
          <w:rFonts w:ascii="Arial" w:hAnsi="Arial" w:cs="Arial"/>
          <w:sz w:val="24"/>
          <w:szCs w:val="24"/>
        </w:rPr>
        <w:t xml:space="preserve">үнэт зүйлтэй байх; </w:t>
      </w:r>
    </w:p>
    <w:p w14:paraId="32FE60E7" w14:textId="4EC5D65C" w:rsidR="00FF3921" w:rsidRPr="007E74D1" w:rsidRDefault="00564993" w:rsidP="001539DE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7E74D1">
        <w:rPr>
          <w:rFonts w:ascii="Arial" w:hAnsi="Arial" w:cs="Arial"/>
          <w:sz w:val="24"/>
          <w:szCs w:val="24"/>
        </w:rPr>
        <w:t>5.1.6.судалгааны ёс зүйтэй байх</w:t>
      </w:r>
      <w:r w:rsidR="00566462" w:rsidRPr="007E74D1">
        <w:rPr>
          <w:rFonts w:ascii="Arial" w:hAnsi="Arial" w:cs="Arial"/>
          <w:sz w:val="24"/>
          <w:szCs w:val="24"/>
        </w:rPr>
        <w:t>;</w:t>
      </w:r>
    </w:p>
    <w:p w14:paraId="0B0A4D6E" w14:textId="6BD9664C" w:rsidR="0036694E" w:rsidRPr="007E74D1" w:rsidRDefault="00FF3921" w:rsidP="001539DE">
      <w:pPr>
        <w:ind w:firstLine="1276"/>
        <w:jc w:val="both"/>
        <w:rPr>
          <w:rFonts w:ascii="Arial" w:hAnsi="Arial" w:cs="Arial"/>
          <w:sz w:val="24"/>
          <w:szCs w:val="24"/>
        </w:rPr>
      </w:pPr>
      <w:bookmarkStart w:id="2" w:name="_Hlk68088268"/>
      <w:r w:rsidRPr="007E74D1">
        <w:rPr>
          <w:rFonts w:ascii="Arial" w:hAnsi="Arial" w:cs="Arial"/>
          <w:sz w:val="24"/>
          <w:szCs w:val="24"/>
        </w:rPr>
        <w:t>5.1.</w:t>
      </w:r>
      <w:bookmarkEnd w:id="2"/>
      <w:r w:rsidR="00564993" w:rsidRPr="007E74D1">
        <w:rPr>
          <w:rFonts w:ascii="Arial" w:hAnsi="Arial" w:cs="Arial"/>
          <w:sz w:val="24"/>
          <w:szCs w:val="24"/>
        </w:rPr>
        <w:t>7</w:t>
      </w:r>
      <w:r w:rsidRPr="007E74D1">
        <w:rPr>
          <w:rFonts w:ascii="Arial" w:hAnsi="Arial" w:cs="Arial"/>
          <w:sz w:val="24"/>
          <w:szCs w:val="24"/>
        </w:rPr>
        <w:t>.инновацийн үйл ажиллагаанд иргэн, аж ахуйн нэгж, байгууллаг</w:t>
      </w:r>
      <w:r w:rsidR="00E41393" w:rsidRPr="007E74D1">
        <w:rPr>
          <w:rFonts w:ascii="Arial" w:hAnsi="Arial" w:cs="Arial"/>
          <w:sz w:val="24"/>
          <w:szCs w:val="24"/>
        </w:rPr>
        <w:t>ыг</w:t>
      </w:r>
      <w:r w:rsidRPr="007E74D1">
        <w:rPr>
          <w:rFonts w:ascii="Arial" w:hAnsi="Arial" w:cs="Arial"/>
          <w:sz w:val="24"/>
          <w:szCs w:val="24"/>
        </w:rPr>
        <w:t xml:space="preserve"> тэгш эрхтэй, чөлөөтэй оролцуулах;</w:t>
      </w:r>
    </w:p>
    <w:p w14:paraId="0E365EA2" w14:textId="77777777" w:rsidR="00A01EE4" w:rsidRPr="007E74D1" w:rsidRDefault="00A01EE4" w:rsidP="001539DE">
      <w:pPr>
        <w:ind w:firstLine="1276"/>
        <w:jc w:val="both"/>
        <w:rPr>
          <w:rFonts w:ascii="Arial" w:hAnsi="Arial" w:cs="Arial"/>
          <w:sz w:val="24"/>
          <w:szCs w:val="24"/>
        </w:rPr>
      </w:pPr>
    </w:p>
    <w:p w14:paraId="695EB218" w14:textId="56D92B6A" w:rsidR="006A0336" w:rsidRPr="007E74D1" w:rsidRDefault="00564993" w:rsidP="001539DE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7E74D1">
        <w:rPr>
          <w:rFonts w:ascii="Arial" w:hAnsi="Arial" w:cs="Arial"/>
          <w:sz w:val="24"/>
          <w:szCs w:val="24"/>
        </w:rPr>
        <w:t>5.1.8</w:t>
      </w:r>
      <w:r w:rsidR="00FF3921" w:rsidRPr="007E74D1">
        <w:rPr>
          <w:rFonts w:ascii="Arial" w:hAnsi="Arial" w:cs="Arial"/>
          <w:sz w:val="24"/>
          <w:szCs w:val="24"/>
        </w:rPr>
        <w:t xml:space="preserve">.үндэсний аюулгүй байдал, хүний эрүүл мэнд, байгаль орчинд сөрөг нөлөө үзүүлэх инновацийн үйл ажиллагаа явуулахгүй байх; </w:t>
      </w:r>
    </w:p>
    <w:p w14:paraId="6463750C" w14:textId="77777777" w:rsidR="00A01EE4" w:rsidRPr="007E74D1" w:rsidRDefault="00A01EE4" w:rsidP="001539DE">
      <w:pPr>
        <w:ind w:firstLine="1276"/>
        <w:jc w:val="both"/>
        <w:rPr>
          <w:rFonts w:ascii="Arial" w:hAnsi="Arial" w:cs="Arial"/>
          <w:sz w:val="24"/>
          <w:szCs w:val="24"/>
        </w:rPr>
      </w:pPr>
    </w:p>
    <w:p w14:paraId="3BCEDFAC" w14:textId="0A82BDC6" w:rsidR="00C84D3E" w:rsidRPr="007E74D1" w:rsidRDefault="00564993" w:rsidP="001539DE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7E74D1">
        <w:rPr>
          <w:rFonts w:ascii="Arial" w:hAnsi="Arial" w:cs="Arial"/>
          <w:sz w:val="24"/>
          <w:szCs w:val="24"/>
        </w:rPr>
        <w:t>5.1.9</w:t>
      </w:r>
      <w:r w:rsidR="00FF3921" w:rsidRPr="007E74D1">
        <w:rPr>
          <w:rFonts w:ascii="Arial" w:hAnsi="Arial" w:cs="Arial"/>
          <w:sz w:val="24"/>
          <w:szCs w:val="24"/>
        </w:rPr>
        <w:t>.</w:t>
      </w:r>
      <w:r w:rsidR="007A2919" w:rsidRPr="007E74D1">
        <w:rPr>
          <w:rFonts w:ascii="Arial" w:hAnsi="Arial" w:cs="Arial"/>
          <w:sz w:val="24"/>
          <w:szCs w:val="24"/>
        </w:rPr>
        <w:t xml:space="preserve">төрийн болон албаны </w:t>
      </w:r>
      <w:r w:rsidR="00FF3921" w:rsidRPr="007E74D1">
        <w:rPr>
          <w:rFonts w:ascii="Arial" w:hAnsi="Arial" w:cs="Arial"/>
          <w:sz w:val="24"/>
          <w:szCs w:val="24"/>
        </w:rPr>
        <w:t>нууц</w:t>
      </w:r>
      <w:r w:rsidR="007A2919" w:rsidRPr="007E74D1">
        <w:rPr>
          <w:rFonts w:ascii="Arial" w:hAnsi="Arial" w:cs="Arial"/>
          <w:sz w:val="24"/>
          <w:szCs w:val="24"/>
        </w:rPr>
        <w:t>ад</w:t>
      </w:r>
      <w:r w:rsidR="00FF3921" w:rsidRPr="007E74D1">
        <w:rPr>
          <w:rFonts w:ascii="Arial" w:hAnsi="Arial" w:cs="Arial"/>
          <w:sz w:val="24"/>
          <w:szCs w:val="24"/>
        </w:rPr>
        <w:t xml:space="preserve"> хамаарахаас бусад эрдэм шинжилгээний ажил, түүний</w:t>
      </w:r>
      <w:r w:rsidR="009658B9" w:rsidRPr="007E74D1">
        <w:rPr>
          <w:rFonts w:ascii="Arial" w:hAnsi="Arial" w:cs="Arial"/>
          <w:sz w:val="24"/>
          <w:szCs w:val="24"/>
        </w:rPr>
        <w:t xml:space="preserve"> </w:t>
      </w:r>
      <w:r w:rsidR="00FF3921" w:rsidRPr="007E74D1">
        <w:rPr>
          <w:rFonts w:ascii="Arial" w:hAnsi="Arial" w:cs="Arial"/>
          <w:sz w:val="24"/>
          <w:szCs w:val="24"/>
        </w:rPr>
        <w:t>шалгаруулалт нь чөлөөт өрсөлдөөнд үндэслэсэн ил тод, шударга, нээлттэй байх;</w:t>
      </w:r>
    </w:p>
    <w:p w14:paraId="2706DB41" w14:textId="77777777" w:rsidR="00A01EE4" w:rsidRPr="007E74D1" w:rsidRDefault="00A01EE4" w:rsidP="001539DE">
      <w:pPr>
        <w:ind w:firstLine="1276"/>
        <w:jc w:val="both"/>
        <w:rPr>
          <w:rFonts w:ascii="Arial" w:hAnsi="Arial" w:cs="Arial"/>
          <w:sz w:val="24"/>
          <w:szCs w:val="24"/>
        </w:rPr>
      </w:pPr>
    </w:p>
    <w:p w14:paraId="67964E3E" w14:textId="4881CDC4" w:rsidR="00C84D3E" w:rsidRPr="007E74D1" w:rsidRDefault="00564993" w:rsidP="001539DE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7E74D1">
        <w:rPr>
          <w:rFonts w:ascii="Arial" w:hAnsi="Arial" w:cs="Arial"/>
          <w:sz w:val="24"/>
          <w:szCs w:val="24"/>
        </w:rPr>
        <w:t xml:space="preserve">5.1.10.сургалт, </w:t>
      </w:r>
      <w:r w:rsidR="009658B9" w:rsidRPr="007E74D1">
        <w:rPr>
          <w:rFonts w:ascii="Arial" w:hAnsi="Arial" w:cs="Arial"/>
          <w:sz w:val="24"/>
          <w:szCs w:val="24"/>
        </w:rPr>
        <w:t>судалгааны</w:t>
      </w:r>
      <w:r w:rsidRPr="007E74D1">
        <w:rPr>
          <w:rFonts w:ascii="Arial" w:hAnsi="Arial" w:cs="Arial"/>
          <w:sz w:val="24"/>
          <w:szCs w:val="24"/>
        </w:rPr>
        <w:t xml:space="preserve"> </w:t>
      </w:r>
      <w:r w:rsidR="00FF3921" w:rsidRPr="007E74D1">
        <w:rPr>
          <w:rFonts w:ascii="Arial" w:hAnsi="Arial" w:cs="Arial"/>
          <w:sz w:val="24"/>
          <w:szCs w:val="24"/>
        </w:rPr>
        <w:t>үр дүн нь</w:t>
      </w:r>
      <w:r w:rsidR="00B259CF" w:rsidRPr="007E74D1">
        <w:rPr>
          <w:rFonts w:ascii="Arial" w:hAnsi="Arial" w:cs="Arial"/>
          <w:sz w:val="24"/>
          <w:szCs w:val="24"/>
        </w:rPr>
        <w:t xml:space="preserve"> </w:t>
      </w:r>
      <w:r w:rsidR="00FF3921" w:rsidRPr="007E74D1">
        <w:rPr>
          <w:rFonts w:ascii="Arial" w:hAnsi="Arial" w:cs="Arial"/>
          <w:sz w:val="24"/>
          <w:szCs w:val="24"/>
        </w:rPr>
        <w:t>үйлдвэрлэгчийг дэмжсэн</w:t>
      </w:r>
      <w:r w:rsidR="00C24C23" w:rsidRPr="007E74D1">
        <w:rPr>
          <w:rFonts w:ascii="Arial" w:hAnsi="Arial" w:cs="Arial"/>
          <w:sz w:val="24"/>
          <w:szCs w:val="24"/>
        </w:rPr>
        <w:t>,</w:t>
      </w:r>
      <w:r w:rsidR="00B259CF" w:rsidRPr="007E74D1">
        <w:rPr>
          <w:rFonts w:ascii="Arial" w:hAnsi="Arial" w:cs="Arial"/>
          <w:sz w:val="24"/>
          <w:szCs w:val="24"/>
        </w:rPr>
        <w:t xml:space="preserve"> </w:t>
      </w:r>
      <w:r w:rsidR="00FF3921" w:rsidRPr="007E74D1">
        <w:rPr>
          <w:rFonts w:ascii="Arial" w:hAnsi="Arial" w:cs="Arial"/>
          <w:sz w:val="24"/>
          <w:szCs w:val="24"/>
        </w:rPr>
        <w:t>эдийн засаг, нийгмийн өндөр үр ашигтай байх.</w:t>
      </w:r>
    </w:p>
    <w:p w14:paraId="07EF2470" w14:textId="77777777" w:rsidR="007A2919" w:rsidRPr="007E74D1" w:rsidRDefault="007A2919" w:rsidP="001539DE">
      <w:pPr>
        <w:rPr>
          <w:rFonts w:ascii="Arial" w:hAnsi="Arial" w:cs="Arial"/>
          <w:b/>
          <w:sz w:val="24"/>
          <w:szCs w:val="24"/>
        </w:rPr>
      </w:pPr>
    </w:p>
    <w:p w14:paraId="67EDB7DF" w14:textId="0606CB48" w:rsidR="00EC79B9" w:rsidRPr="007E74D1" w:rsidRDefault="00FF3921" w:rsidP="001539DE">
      <w:pPr>
        <w:ind w:firstLine="120"/>
        <w:jc w:val="center"/>
        <w:rPr>
          <w:rFonts w:ascii="Arial" w:hAnsi="Arial" w:cs="Arial"/>
          <w:b/>
          <w:sz w:val="24"/>
          <w:szCs w:val="24"/>
        </w:rPr>
      </w:pPr>
      <w:r w:rsidRPr="007E74D1">
        <w:rPr>
          <w:rFonts w:ascii="Arial" w:hAnsi="Arial" w:cs="Arial"/>
          <w:b/>
          <w:sz w:val="24"/>
          <w:szCs w:val="24"/>
        </w:rPr>
        <w:t>ХОЁРДУГААР БҮЛЭГ</w:t>
      </w:r>
    </w:p>
    <w:p w14:paraId="32FE60F6" w14:textId="7DD4CDF2" w:rsidR="00FF3921" w:rsidRPr="007E74D1" w:rsidRDefault="00FF3921" w:rsidP="001539DE">
      <w:pPr>
        <w:ind w:firstLine="120"/>
        <w:jc w:val="center"/>
        <w:rPr>
          <w:rFonts w:ascii="Arial" w:hAnsi="Arial" w:cs="Arial"/>
          <w:b/>
          <w:sz w:val="24"/>
          <w:szCs w:val="24"/>
        </w:rPr>
      </w:pPr>
      <w:r w:rsidRPr="007E74D1">
        <w:rPr>
          <w:rFonts w:ascii="Arial" w:hAnsi="Arial" w:cs="Arial"/>
          <w:b/>
          <w:sz w:val="24"/>
          <w:szCs w:val="24"/>
        </w:rPr>
        <w:t>СУДАЛГААНЫ ИХ СУРГУУЛЬ, ТҮҮНИЙ ЭРХ ЗҮЙН БАЙДАЛ</w:t>
      </w:r>
    </w:p>
    <w:p w14:paraId="32FE60F7" w14:textId="77777777" w:rsidR="00FF3921" w:rsidRPr="007E74D1" w:rsidRDefault="00FF3921" w:rsidP="001539DE">
      <w:pPr>
        <w:pStyle w:val="NormalWeb"/>
        <w:spacing w:before="0" w:beforeAutospacing="0" w:after="0" w:afterAutospacing="0"/>
        <w:ind w:firstLine="720"/>
        <w:jc w:val="center"/>
        <w:rPr>
          <w:rFonts w:ascii="Arial" w:hAnsi="Arial" w:cs="Arial"/>
          <w:b/>
        </w:rPr>
      </w:pPr>
    </w:p>
    <w:p w14:paraId="32FE60F8" w14:textId="4DA7499F" w:rsidR="00FF3921" w:rsidRPr="007E74D1" w:rsidRDefault="00FF3921" w:rsidP="001539DE">
      <w:pPr>
        <w:pStyle w:val="msghead"/>
        <w:spacing w:before="0" w:beforeAutospacing="0" w:after="0" w:afterAutospacing="0"/>
        <w:ind w:firstLine="720"/>
        <w:rPr>
          <w:rStyle w:val="Strong"/>
          <w:rFonts w:ascii="Arial" w:hAnsi="Arial" w:cs="Arial"/>
        </w:rPr>
      </w:pPr>
      <w:r w:rsidRPr="007E74D1">
        <w:rPr>
          <w:rStyle w:val="Strong"/>
          <w:rFonts w:ascii="Arial" w:hAnsi="Arial" w:cs="Arial"/>
        </w:rPr>
        <w:t>6 дугаар зүйл.</w:t>
      </w:r>
      <w:r w:rsidR="003B7483" w:rsidRPr="007E74D1">
        <w:rPr>
          <w:rStyle w:val="Strong"/>
          <w:rFonts w:ascii="Arial" w:hAnsi="Arial" w:cs="Arial"/>
        </w:rPr>
        <w:t xml:space="preserve"> </w:t>
      </w:r>
      <w:r w:rsidRPr="007E74D1">
        <w:rPr>
          <w:rStyle w:val="Strong"/>
          <w:rFonts w:ascii="Arial" w:hAnsi="Arial" w:cs="Arial"/>
        </w:rPr>
        <w:t>Судалгааны их сургуулийн</w:t>
      </w:r>
      <w:r w:rsidR="00B259CF" w:rsidRPr="007E74D1">
        <w:rPr>
          <w:rStyle w:val="Strong"/>
          <w:rFonts w:ascii="Arial" w:hAnsi="Arial" w:cs="Arial"/>
        </w:rPr>
        <w:t xml:space="preserve"> </w:t>
      </w:r>
      <w:r w:rsidRPr="007E74D1">
        <w:rPr>
          <w:rStyle w:val="Strong"/>
          <w:rFonts w:ascii="Arial" w:hAnsi="Arial" w:cs="Arial"/>
        </w:rPr>
        <w:t xml:space="preserve">хэлбэр </w:t>
      </w:r>
    </w:p>
    <w:p w14:paraId="32FE60F9" w14:textId="77777777" w:rsidR="00FF3921" w:rsidRPr="007E74D1" w:rsidRDefault="00FF3921" w:rsidP="001539DE">
      <w:pPr>
        <w:pStyle w:val="msghead"/>
        <w:spacing w:before="0" w:beforeAutospacing="0" w:after="0" w:afterAutospacing="0"/>
        <w:rPr>
          <w:rStyle w:val="Strong"/>
          <w:rFonts w:ascii="Arial" w:eastAsia="Verdana" w:hAnsi="Arial" w:cs="Arial"/>
        </w:rPr>
      </w:pPr>
    </w:p>
    <w:p w14:paraId="32FE60FA" w14:textId="305B1DD2" w:rsidR="00FF3921" w:rsidRPr="007E74D1" w:rsidRDefault="00FF3921" w:rsidP="001539D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Cs/>
        </w:rPr>
      </w:pPr>
      <w:r w:rsidRPr="007E74D1">
        <w:rPr>
          <w:rFonts w:ascii="Arial" w:hAnsi="Arial" w:cs="Arial"/>
          <w:bCs/>
        </w:rPr>
        <w:t xml:space="preserve">6.1.Сургууль нь эрдэм шинжилгээ, сургалт, үйлдвэрлэл, инновацийн байгууллага байна. </w:t>
      </w:r>
    </w:p>
    <w:p w14:paraId="3293BB96" w14:textId="77777777" w:rsidR="005B3A13" w:rsidRPr="007E74D1" w:rsidRDefault="005B3A13" w:rsidP="001539D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32FE60FB" w14:textId="5BB97107" w:rsidR="00FF3921" w:rsidRPr="007E74D1" w:rsidRDefault="00FF3921" w:rsidP="001539D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7E74D1">
        <w:rPr>
          <w:rFonts w:ascii="Arial" w:hAnsi="Arial" w:cs="Arial"/>
        </w:rPr>
        <w:t>6.2.Сургууль нь Иргэний хуулийн 25.3</w:t>
      </w:r>
      <w:r w:rsidR="007A2919" w:rsidRPr="007E74D1">
        <w:rPr>
          <w:rFonts w:ascii="Arial" w:hAnsi="Arial" w:cs="Arial"/>
        </w:rPr>
        <w:t>-</w:t>
      </w:r>
      <w:r w:rsidR="00845A94" w:rsidRPr="007E74D1">
        <w:rPr>
          <w:rFonts w:ascii="Arial" w:hAnsi="Arial" w:cs="Arial"/>
        </w:rPr>
        <w:t>т</w:t>
      </w:r>
      <w:r w:rsidRPr="007E74D1">
        <w:rPr>
          <w:rFonts w:ascii="Arial" w:hAnsi="Arial" w:cs="Arial"/>
        </w:rPr>
        <w:t xml:space="preserve"> заасан өмчийн хэлбэртэй байна. </w:t>
      </w:r>
    </w:p>
    <w:p w14:paraId="586E9455" w14:textId="77777777" w:rsidR="00952749" w:rsidRPr="007E74D1" w:rsidRDefault="00952749" w:rsidP="001539D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</w:rPr>
      </w:pPr>
    </w:p>
    <w:p w14:paraId="32FE60FE" w14:textId="43311960" w:rsidR="00FF3921" w:rsidRPr="007E74D1" w:rsidRDefault="00FF3921" w:rsidP="001539D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</w:rPr>
      </w:pPr>
      <w:r w:rsidRPr="007E74D1">
        <w:rPr>
          <w:rFonts w:ascii="Arial" w:hAnsi="Arial" w:cs="Arial"/>
          <w:b/>
          <w:bCs/>
        </w:rPr>
        <w:t>7 дугаар зүйл.</w:t>
      </w:r>
      <w:r w:rsidR="003B7483" w:rsidRPr="007E74D1">
        <w:rPr>
          <w:rFonts w:ascii="Arial" w:hAnsi="Arial" w:cs="Arial"/>
          <w:b/>
          <w:bCs/>
        </w:rPr>
        <w:t xml:space="preserve"> </w:t>
      </w:r>
      <w:r w:rsidRPr="007E74D1">
        <w:rPr>
          <w:rFonts w:ascii="Arial" w:hAnsi="Arial" w:cs="Arial"/>
          <w:b/>
        </w:rPr>
        <w:t>Судалгааны их сургуулийг бүртгэх</w:t>
      </w:r>
    </w:p>
    <w:p w14:paraId="32FE60FF" w14:textId="77777777" w:rsidR="00FF3921" w:rsidRPr="007E74D1" w:rsidRDefault="00FF3921" w:rsidP="001539D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14:paraId="32FE6100" w14:textId="54E62748" w:rsidR="00FF3921" w:rsidRPr="007E74D1" w:rsidRDefault="00FF3921" w:rsidP="001539D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Cs/>
        </w:rPr>
      </w:pPr>
      <w:r w:rsidRPr="007E74D1">
        <w:rPr>
          <w:rFonts w:ascii="Arial" w:hAnsi="Arial" w:cs="Arial"/>
          <w:bCs/>
        </w:rPr>
        <w:t>7.1.Судалгааны их сургууль оноосон нэртэй байна.</w:t>
      </w:r>
    </w:p>
    <w:p w14:paraId="1C7DC93A" w14:textId="77777777" w:rsidR="006D0834" w:rsidRPr="007E74D1" w:rsidRDefault="006D0834" w:rsidP="001539D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Cs/>
        </w:rPr>
      </w:pPr>
    </w:p>
    <w:p w14:paraId="32FE6101" w14:textId="07F43481" w:rsidR="00FF3921" w:rsidRPr="007E74D1" w:rsidRDefault="00FF3921" w:rsidP="001539D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Cs/>
        </w:rPr>
      </w:pPr>
      <w:r w:rsidRPr="007E74D1">
        <w:rPr>
          <w:rFonts w:ascii="Arial" w:hAnsi="Arial" w:cs="Arial"/>
          <w:bCs/>
        </w:rPr>
        <w:t>7.2.Сургуулийн ерөнхий захиргаа байршин байгаа газрыг түүний оршин буй газар гэнэ.</w:t>
      </w:r>
    </w:p>
    <w:p w14:paraId="3E8EF52E" w14:textId="77777777" w:rsidR="006D0834" w:rsidRPr="007E74D1" w:rsidRDefault="006D0834" w:rsidP="001539D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Cs/>
        </w:rPr>
      </w:pPr>
    </w:p>
    <w:p w14:paraId="32FE6102" w14:textId="002B50CB" w:rsidR="00FF3921" w:rsidRPr="007E74D1" w:rsidRDefault="00FF3921" w:rsidP="001539D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Cs/>
        </w:rPr>
      </w:pPr>
      <w:r w:rsidRPr="007E74D1">
        <w:rPr>
          <w:rFonts w:ascii="Arial" w:hAnsi="Arial" w:cs="Arial"/>
          <w:bCs/>
        </w:rPr>
        <w:t xml:space="preserve">7.3.Сургуулийг оршин байгаа газрын харьяаллын дагуу бүртгүүлнэ. </w:t>
      </w:r>
    </w:p>
    <w:p w14:paraId="56817C82" w14:textId="77777777" w:rsidR="006D0834" w:rsidRPr="007E74D1" w:rsidRDefault="006D0834" w:rsidP="001539D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Cs/>
        </w:rPr>
      </w:pPr>
    </w:p>
    <w:p w14:paraId="32FE6103" w14:textId="639EF466" w:rsidR="00FF3921" w:rsidRPr="007E74D1" w:rsidRDefault="00FF3921" w:rsidP="001539D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shd w:val="clear" w:color="auto" w:fill="FFFFFF"/>
        </w:rPr>
      </w:pPr>
      <w:r w:rsidRPr="007E74D1">
        <w:rPr>
          <w:rFonts w:ascii="Arial" w:hAnsi="Arial" w:cs="Arial"/>
          <w:bCs/>
        </w:rPr>
        <w:lastRenderedPageBreak/>
        <w:t>7.4.</w:t>
      </w:r>
      <w:r w:rsidR="002855BA">
        <w:rPr>
          <w:rFonts w:ascii="Arial" w:hAnsi="Arial" w:cs="Arial"/>
          <w:bCs/>
        </w:rPr>
        <w:t>С</w:t>
      </w:r>
      <w:r w:rsidR="004F00BA">
        <w:rPr>
          <w:rFonts w:ascii="Arial" w:hAnsi="Arial" w:cs="Arial"/>
          <w:bCs/>
        </w:rPr>
        <w:t>ургуу</w:t>
      </w:r>
      <w:r w:rsidR="002855BA">
        <w:rPr>
          <w:rFonts w:ascii="Arial" w:hAnsi="Arial" w:cs="Arial"/>
          <w:bCs/>
        </w:rPr>
        <w:t xml:space="preserve">льд </w:t>
      </w:r>
      <w:r w:rsidRPr="007E74D1">
        <w:rPr>
          <w:rFonts w:ascii="Arial" w:hAnsi="Arial" w:cs="Arial"/>
          <w:shd w:val="clear" w:color="auto" w:fill="FFFFFF"/>
        </w:rPr>
        <w:t>тавигд</w:t>
      </w:r>
      <w:r w:rsidR="003910DA" w:rsidRPr="007E74D1">
        <w:rPr>
          <w:rFonts w:ascii="Arial" w:hAnsi="Arial" w:cs="Arial"/>
          <w:shd w:val="clear" w:color="auto" w:fill="FFFFFF"/>
        </w:rPr>
        <w:t>ах шаардлага, холбогдох журмыг Д</w:t>
      </w:r>
      <w:r w:rsidRPr="007E74D1">
        <w:rPr>
          <w:rFonts w:ascii="Arial" w:hAnsi="Arial" w:cs="Arial"/>
          <w:shd w:val="clear" w:color="auto" w:fill="FFFFFF"/>
        </w:rPr>
        <w:t xml:space="preserve">ээд боловсролын үндэсний зөвлөл </w:t>
      </w:r>
      <w:r w:rsidR="00AE092E" w:rsidRPr="007E74D1">
        <w:rPr>
          <w:rFonts w:ascii="Arial" w:hAnsi="Arial" w:cs="Arial"/>
          <w:shd w:val="clear" w:color="auto" w:fill="FFFFFF"/>
        </w:rPr>
        <w:t>батална</w:t>
      </w:r>
      <w:r w:rsidRPr="007E74D1">
        <w:rPr>
          <w:rFonts w:ascii="Arial" w:hAnsi="Arial" w:cs="Arial"/>
          <w:shd w:val="clear" w:color="auto" w:fill="FFFFFF"/>
        </w:rPr>
        <w:t>.</w:t>
      </w:r>
    </w:p>
    <w:p w14:paraId="08C9E689" w14:textId="77777777" w:rsidR="00083DF3" w:rsidRPr="007E74D1" w:rsidRDefault="00083DF3" w:rsidP="001539D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0E8412A8" w14:textId="0E3EA0A4" w:rsidR="00052D4B" w:rsidRPr="007E74D1" w:rsidRDefault="00052D4B" w:rsidP="001539D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shd w:val="clear" w:color="auto" w:fill="FFFFFF"/>
        </w:rPr>
      </w:pPr>
      <w:r w:rsidRPr="007E74D1">
        <w:rPr>
          <w:rFonts w:ascii="Arial" w:hAnsi="Arial" w:cs="Arial"/>
          <w:shd w:val="clear" w:color="auto" w:fill="FFFFFF"/>
        </w:rPr>
        <w:t xml:space="preserve">7.5.Судалгааны сургуулийг үүсгэн байгуулах, </w:t>
      </w:r>
      <w:r w:rsidR="007A2919" w:rsidRPr="007E74D1">
        <w:rPr>
          <w:rFonts w:ascii="Arial" w:hAnsi="Arial" w:cs="Arial"/>
          <w:shd w:val="clear" w:color="auto" w:fill="FFFFFF"/>
        </w:rPr>
        <w:t xml:space="preserve">өөрчлөх, </w:t>
      </w:r>
      <w:r w:rsidRPr="007E74D1">
        <w:rPr>
          <w:rFonts w:ascii="Arial" w:hAnsi="Arial" w:cs="Arial"/>
          <w:shd w:val="clear" w:color="auto" w:fill="FFFFFF"/>
        </w:rPr>
        <w:t>татан буу</w:t>
      </w:r>
      <w:r w:rsidR="00094591" w:rsidRPr="007E74D1">
        <w:rPr>
          <w:rFonts w:ascii="Arial" w:hAnsi="Arial" w:cs="Arial"/>
          <w:shd w:val="clear" w:color="auto" w:fill="FFFFFF"/>
        </w:rPr>
        <w:t>л</w:t>
      </w:r>
      <w:r w:rsidRPr="007E74D1">
        <w:rPr>
          <w:rFonts w:ascii="Arial" w:hAnsi="Arial" w:cs="Arial"/>
          <w:shd w:val="clear" w:color="auto" w:fill="FFFFFF"/>
        </w:rPr>
        <w:t xml:space="preserve">гахтай холбоотой харилцааг Засгийн </w:t>
      </w:r>
      <w:r w:rsidR="00612E91" w:rsidRPr="007E74D1">
        <w:rPr>
          <w:rFonts w:ascii="Arial" w:hAnsi="Arial" w:cs="Arial"/>
          <w:shd w:val="clear" w:color="auto" w:fill="FFFFFF"/>
        </w:rPr>
        <w:t>г</w:t>
      </w:r>
      <w:r w:rsidRPr="007E74D1">
        <w:rPr>
          <w:rFonts w:ascii="Arial" w:hAnsi="Arial" w:cs="Arial"/>
          <w:shd w:val="clear" w:color="auto" w:fill="FFFFFF"/>
        </w:rPr>
        <w:t xml:space="preserve">азрын </w:t>
      </w:r>
      <w:r w:rsidR="0080309F" w:rsidRPr="007E74D1">
        <w:rPr>
          <w:rFonts w:ascii="Arial" w:hAnsi="Arial" w:cs="Arial"/>
          <w:shd w:val="clear" w:color="auto" w:fill="FFFFFF"/>
        </w:rPr>
        <w:t xml:space="preserve">саналыг үндэслэн </w:t>
      </w:r>
      <w:r w:rsidRPr="007E74D1">
        <w:rPr>
          <w:rFonts w:ascii="Arial" w:hAnsi="Arial" w:cs="Arial"/>
          <w:shd w:val="clear" w:color="auto" w:fill="FFFFFF"/>
        </w:rPr>
        <w:t>Улсын Их Хур</w:t>
      </w:r>
      <w:r w:rsidR="0080309F" w:rsidRPr="007E74D1">
        <w:rPr>
          <w:rFonts w:ascii="Arial" w:hAnsi="Arial" w:cs="Arial"/>
          <w:shd w:val="clear" w:color="auto" w:fill="FFFFFF"/>
        </w:rPr>
        <w:t xml:space="preserve">ал </w:t>
      </w:r>
      <w:r w:rsidR="00952749" w:rsidRPr="007E74D1">
        <w:rPr>
          <w:rFonts w:ascii="Arial" w:hAnsi="Arial" w:cs="Arial"/>
          <w:shd w:val="clear" w:color="auto" w:fill="FFFFFF"/>
        </w:rPr>
        <w:t>шийдвэрлэнэ</w:t>
      </w:r>
      <w:r w:rsidR="0080309F" w:rsidRPr="007E74D1">
        <w:rPr>
          <w:rFonts w:ascii="Arial" w:hAnsi="Arial" w:cs="Arial"/>
          <w:shd w:val="clear" w:color="auto" w:fill="FFFFFF"/>
        </w:rPr>
        <w:t xml:space="preserve">. </w:t>
      </w:r>
    </w:p>
    <w:p w14:paraId="32FE6104" w14:textId="77777777" w:rsidR="00FF3921" w:rsidRPr="007E74D1" w:rsidRDefault="00FF3921" w:rsidP="001539DE">
      <w:pPr>
        <w:pStyle w:val="NormalWeb"/>
        <w:tabs>
          <w:tab w:val="left" w:pos="900"/>
        </w:tabs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14:paraId="32FE6105" w14:textId="1782C588" w:rsidR="00FF3921" w:rsidRPr="007E74D1" w:rsidRDefault="00FF3921" w:rsidP="001539DE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7E74D1">
        <w:rPr>
          <w:rFonts w:ascii="Arial" w:hAnsi="Arial" w:cs="Arial"/>
          <w:b/>
          <w:sz w:val="24"/>
          <w:szCs w:val="24"/>
        </w:rPr>
        <w:t>8 ду</w:t>
      </w:r>
      <w:r w:rsidR="006D0834" w:rsidRPr="007E74D1">
        <w:rPr>
          <w:rFonts w:ascii="Arial" w:hAnsi="Arial" w:cs="Arial"/>
          <w:b/>
          <w:sz w:val="24"/>
          <w:szCs w:val="24"/>
        </w:rPr>
        <w:t>гаа</w:t>
      </w:r>
      <w:r w:rsidRPr="007E74D1">
        <w:rPr>
          <w:rFonts w:ascii="Arial" w:hAnsi="Arial" w:cs="Arial"/>
          <w:b/>
          <w:sz w:val="24"/>
          <w:szCs w:val="24"/>
        </w:rPr>
        <w:t>р зүйл.</w:t>
      </w:r>
      <w:r w:rsidR="003B7483" w:rsidRPr="007E74D1">
        <w:rPr>
          <w:rFonts w:ascii="Arial" w:hAnsi="Arial" w:cs="Arial"/>
          <w:b/>
          <w:sz w:val="24"/>
          <w:szCs w:val="24"/>
        </w:rPr>
        <w:t xml:space="preserve"> </w:t>
      </w:r>
      <w:r w:rsidRPr="007E74D1">
        <w:rPr>
          <w:rFonts w:ascii="Arial" w:hAnsi="Arial" w:cs="Arial"/>
          <w:b/>
          <w:sz w:val="24"/>
          <w:szCs w:val="24"/>
        </w:rPr>
        <w:t>Судалгааны их сургуулийн чиг үүрэг</w:t>
      </w:r>
    </w:p>
    <w:p w14:paraId="32FE6106" w14:textId="77777777" w:rsidR="00FF3921" w:rsidRPr="007E74D1" w:rsidRDefault="00FF3921" w:rsidP="001539DE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  <w:b/>
          <w:bCs/>
        </w:rPr>
      </w:pPr>
    </w:p>
    <w:p w14:paraId="32FE6107" w14:textId="0ACFD3DD" w:rsidR="00FF3921" w:rsidRPr="007E74D1" w:rsidRDefault="00FF3921" w:rsidP="001539D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7E74D1">
        <w:rPr>
          <w:rFonts w:ascii="Arial" w:hAnsi="Arial" w:cs="Arial"/>
          <w:bCs/>
          <w:sz w:val="24"/>
          <w:szCs w:val="24"/>
        </w:rPr>
        <w:t>8.1.Сургууль нь дараах чиг үүргийг хэрэгжүүлнэ:</w:t>
      </w:r>
    </w:p>
    <w:p w14:paraId="5BC60125" w14:textId="77777777" w:rsidR="00B22E80" w:rsidRPr="007E74D1" w:rsidRDefault="00B22E80" w:rsidP="001539D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63637851" w14:textId="4D1601E3" w:rsidR="00B22E80" w:rsidRPr="007E74D1" w:rsidRDefault="00FF3921" w:rsidP="001539D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E74D1">
        <w:rPr>
          <w:rFonts w:ascii="Arial" w:hAnsi="Arial" w:cs="Arial"/>
          <w:sz w:val="24"/>
          <w:szCs w:val="24"/>
        </w:rPr>
        <w:t>8.1.1.</w:t>
      </w:r>
      <w:r w:rsidR="00B800C7" w:rsidRPr="007E74D1">
        <w:rPr>
          <w:rFonts w:ascii="Arial" w:hAnsi="Arial" w:cs="Arial"/>
          <w:sz w:val="24"/>
          <w:szCs w:val="24"/>
        </w:rPr>
        <w:t>о</w:t>
      </w:r>
      <w:r w:rsidRPr="007E74D1">
        <w:rPr>
          <w:rFonts w:ascii="Arial" w:hAnsi="Arial" w:cs="Arial"/>
          <w:sz w:val="24"/>
          <w:szCs w:val="24"/>
        </w:rPr>
        <w:t>лон улс, бүс нутагт өрсөлдөхүйц шинжлэх ухаан, технологийн тэргүүлэх чиглэлийг хөгжүүлэхэд манлайлан оролцож, бодитой хувь нэмэр оруулна</w:t>
      </w:r>
      <w:r w:rsidR="00880A07" w:rsidRPr="007E74D1">
        <w:rPr>
          <w:rFonts w:ascii="Arial" w:hAnsi="Arial" w:cs="Arial"/>
          <w:sz w:val="24"/>
          <w:szCs w:val="24"/>
        </w:rPr>
        <w:t>;</w:t>
      </w:r>
    </w:p>
    <w:p w14:paraId="605340EC" w14:textId="77777777" w:rsidR="00A01EE4" w:rsidRPr="007E74D1" w:rsidRDefault="00A01EE4" w:rsidP="001539D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64EF38F" w14:textId="74EE874E" w:rsidR="003171FC" w:rsidRPr="007E74D1" w:rsidRDefault="00FF3921" w:rsidP="001539D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E74D1">
        <w:rPr>
          <w:rFonts w:ascii="Arial" w:hAnsi="Arial" w:cs="Arial"/>
          <w:sz w:val="24"/>
          <w:szCs w:val="24"/>
        </w:rPr>
        <w:t>8.1.2.</w:t>
      </w:r>
      <w:r w:rsidR="00B800C7" w:rsidRPr="007E74D1">
        <w:rPr>
          <w:rFonts w:ascii="Arial" w:hAnsi="Arial" w:cs="Arial"/>
          <w:sz w:val="24"/>
          <w:szCs w:val="24"/>
        </w:rPr>
        <w:t>т</w:t>
      </w:r>
      <w:r w:rsidRPr="007E74D1">
        <w:rPr>
          <w:rFonts w:ascii="Arial" w:hAnsi="Arial" w:cs="Arial"/>
          <w:sz w:val="24"/>
          <w:szCs w:val="24"/>
        </w:rPr>
        <w:t>өрөөс баримталж буй хөгжлийн бодлого, төлөвлөлттэй уялдсан шинжлэх ухаан, технологи, инновацийн тэргүүлэх чиглэлийг хөгжүүлнэ</w:t>
      </w:r>
      <w:r w:rsidR="00880A07" w:rsidRPr="007E74D1">
        <w:rPr>
          <w:rFonts w:ascii="Arial" w:hAnsi="Arial" w:cs="Arial"/>
          <w:sz w:val="24"/>
          <w:szCs w:val="24"/>
        </w:rPr>
        <w:t>;</w:t>
      </w:r>
    </w:p>
    <w:p w14:paraId="7DC9B8EA" w14:textId="77777777" w:rsidR="00A01EE4" w:rsidRPr="007E74D1" w:rsidRDefault="00A01EE4" w:rsidP="001539D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2FE610B" w14:textId="3EC7D355" w:rsidR="00FF3921" w:rsidRPr="007E74D1" w:rsidRDefault="00FF3921" w:rsidP="001539D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E74D1">
        <w:rPr>
          <w:rFonts w:ascii="Arial" w:hAnsi="Arial" w:cs="Arial"/>
          <w:sz w:val="24"/>
          <w:szCs w:val="24"/>
        </w:rPr>
        <w:t>8.1.3.</w:t>
      </w:r>
      <w:r w:rsidR="00B800C7" w:rsidRPr="007E74D1">
        <w:rPr>
          <w:rFonts w:ascii="Arial" w:hAnsi="Arial" w:cs="Arial"/>
          <w:sz w:val="24"/>
          <w:szCs w:val="24"/>
        </w:rPr>
        <w:t>ш</w:t>
      </w:r>
      <w:r w:rsidRPr="007E74D1">
        <w:rPr>
          <w:rFonts w:ascii="Arial" w:hAnsi="Arial" w:cs="Arial"/>
          <w:sz w:val="24"/>
          <w:szCs w:val="24"/>
        </w:rPr>
        <w:t xml:space="preserve">инэ мэдлэг бүтээх технологи үйлдвэрлэх, </w:t>
      </w:r>
      <w:r w:rsidR="00B22E80" w:rsidRPr="007E74D1">
        <w:rPr>
          <w:rFonts w:ascii="Arial" w:hAnsi="Arial" w:cs="Arial"/>
          <w:sz w:val="24"/>
          <w:szCs w:val="24"/>
        </w:rPr>
        <w:t>инноваци</w:t>
      </w:r>
      <w:r w:rsidRPr="007E74D1">
        <w:rPr>
          <w:rFonts w:ascii="Arial" w:hAnsi="Arial" w:cs="Arial"/>
          <w:sz w:val="24"/>
          <w:szCs w:val="24"/>
        </w:rPr>
        <w:t xml:space="preserve"> гаргах, хэрэглээнд нэвтрүүлэх, инновацийн эко-системийг бий болгож, шинэ мэдлэг бүтээж, үр өгөөжтэй технологи боловсруулна</w:t>
      </w:r>
      <w:r w:rsidR="00880A07" w:rsidRPr="007E74D1">
        <w:rPr>
          <w:rFonts w:ascii="Arial" w:hAnsi="Arial" w:cs="Arial"/>
          <w:sz w:val="24"/>
          <w:szCs w:val="24"/>
        </w:rPr>
        <w:t>;</w:t>
      </w:r>
      <w:r w:rsidRPr="007E74D1">
        <w:rPr>
          <w:rFonts w:ascii="Arial" w:hAnsi="Arial" w:cs="Arial"/>
          <w:sz w:val="24"/>
          <w:szCs w:val="24"/>
        </w:rPr>
        <w:t xml:space="preserve"> </w:t>
      </w:r>
    </w:p>
    <w:p w14:paraId="13033421" w14:textId="77777777" w:rsidR="00A01EE4" w:rsidRPr="007E74D1" w:rsidRDefault="00A01EE4" w:rsidP="001539D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0335687" w14:textId="7CF39E11" w:rsidR="00083DF3" w:rsidRPr="007E74D1" w:rsidRDefault="00FF3921" w:rsidP="001539D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E74D1">
        <w:rPr>
          <w:rFonts w:ascii="Arial" w:hAnsi="Arial" w:cs="Arial"/>
          <w:sz w:val="24"/>
          <w:szCs w:val="24"/>
        </w:rPr>
        <w:t>8.1.4.</w:t>
      </w:r>
      <w:r w:rsidR="009F3FCE" w:rsidRPr="007E74D1">
        <w:rPr>
          <w:rFonts w:ascii="Arial" w:hAnsi="Arial" w:cs="Arial"/>
          <w:sz w:val="24"/>
          <w:szCs w:val="24"/>
        </w:rPr>
        <w:t>ш</w:t>
      </w:r>
      <w:r w:rsidRPr="007E74D1">
        <w:rPr>
          <w:rFonts w:ascii="Arial" w:hAnsi="Arial" w:cs="Arial"/>
          <w:sz w:val="24"/>
          <w:szCs w:val="24"/>
        </w:rPr>
        <w:t>илдэг профессор авьяаслаг оюутныг төвлөрүүлэх, олон улсад өрсөлдөх чадвартай хүний нөөцийг тасралтгүй бэлтгэнэ</w:t>
      </w:r>
      <w:r w:rsidR="00880A07" w:rsidRPr="007E74D1">
        <w:rPr>
          <w:rFonts w:ascii="Arial" w:hAnsi="Arial" w:cs="Arial"/>
          <w:sz w:val="24"/>
          <w:szCs w:val="24"/>
        </w:rPr>
        <w:t>;</w:t>
      </w:r>
    </w:p>
    <w:p w14:paraId="2903E857" w14:textId="77777777" w:rsidR="00A01EE4" w:rsidRPr="007E74D1" w:rsidRDefault="00A01EE4" w:rsidP="001539D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BD14EA5" w14:textId="15F51651" w:rsidR="009F3FCE" w:rsidRPr="007E74D1" w:rsidRDefault="00FF3921" w:rsidP="001539D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E74D1">
        <w:rPr>
          <w:rFonts w:ascii="Arial" w:hAnsi="Arial" w:cs="Arial"/>
          <w:sz w:val="24"/>
          <w:szCs w:val="24"/>
        </w:rPr>
        <w:t>8.1.5.</w:t>
      </w:r>
      <w:r w:rsidR="009F3FCE" w:rsidRPr="007E74D1">
        <w:rPr>
          <w:rFonts w:ascii="Arial" w:hAnsi="Arial" w:cs="Arial"/>
          <w:sz w:val="24"/>
          <w:szCs w:val="24"/>
        </w:rPr>
        <w:t>ү</w:t>
      </w:r>
      <w:r w:rsidRPr="007E74D1">
        <w:rPr>
          <w:rFonts w:ascii="Arial" w:hAnsi="Arial" w:cs="Arial"/>
          <w:sz w:val="24"/>
          <w:szCs w:val="24"/>
        </w:rPr>
        <w:t>йлдвэрлэлийн болон бусад оролцогчдын оролцоог дэмжсэн судалгааны бааз бүрдүүл</w:t>
      </w:r>
      <w:r w:rsidR="00566462" w:rsidRPr="007E74D1">
        <w:rPr>
          <w:rFonts w:ascii="Arial" w:hAnsi="Arial" w:cs="Arial"/>
          <w:sz w:val="24"/>
          <w:szCs w:val="24"/>
        </w:rPr>
        <w:t xml:space="preserve">эн инновацийн соёлыг </w:t>
      </w:r>
      <w:r w:rsidRPr="007E74D1">
        <w:rPr>
          <w:rFonts w:ascii="Arial" w:hAnsi="Arial" w:cs="Arial"/>
          <w:sz w:val="24"/>
          <w:szCs w:val="24"/>
        </w:rPr>
        <w:t>хөгжүүлнэ</w:t>
      </w:r>
      <w:r w:rsidR="00880A07" w:rsidRPr="007E74D1">
        <w:rPr>
          <w:rFonts w:ascii="Arial" w:hAnsi="Arial" w:cs="Arial"/>
          <w:sz w:val="24"/>
          <w:szCs w:val="24"/>
        </w:rPr>
        <w:t>;</w:t>
      </w:r>
    </w:p>
    <w:p w14:paraId="7665EA8E" w14:textId="77777777" w:rsidR="00A01EE4" w:rsidRPr="007E74D1" w:rsidRDefault="00A01EE4" w:rsidP="001539D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2FE610E" w14:textId="3EE42E37" w:rsidR="00FF3921" w:rsidRPr="007E74D1" w:rsidRDefault="00FF3921" w:rsidP="001539D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E74D1">
        <w:rPr>
          <w:rFonts w:ascii="Arial" w:hAnsi="Arial" w:cs="Arial"/>
          <w:sz w:val="24"/>
          <w:szCs w:val="24"/>
        </w:rPr>
        <w:t>8.1.6.</w:t>
      </w:r>
      <w:r w:rsidR="009F3FCE" w:rsidRPr="007E74D1">
        <w:rPr>
          <w:rFonts w:ascii="Arial" w:hAnsi="Arial" w:cs="Arial"/>
          <w:sz w:val="24"/>
          <w:szCs w:val="24"/>
        </w:rPr>
        <w:t>с</w:t>
      </w:r>
      <w:r w:rsidRPr="007E74D1">
        <w:rPr>
          <w:rFonts w:ascii="Arial" w:hAnsi="Arial" w:cs="Arial"/>
          <w:sz w:val="24"/>
          <w:szCs w:val="24"/>
        </w:rPr>
        <w:t>удалгаанд су</w:t>
      </w:r>
      <w:r w:rsidR="00566462" w:rsidRPr="007E74D1">
        <w:rPr>
          <w:rFonts w:ascii="Arial" w:hAnsi="Arial" w:cs="Arial"/>
          <w:sz w:val="24"/>
          <w:szCs w:val="24"/>
        </w:rPr>
        <w:t>урилсан ахисан түвшний сургалт, судалгаа</w:t>
      </w:r>
      <w:r w:rsidRPr="007E74D1">
        <w:rPr>
          <w:rFonts w:ascii="Arial" w:hAnsi="Arial" w:cs="Arial"/>
          <w:sz w:val="24"/>
          <w:szCs w:val="24"/>
        </w:rPr>
        <w:t>, үйлдвэрлэлийг интеграцид оруулах, дээд боловсрол, шинжлэх ухааныг хөгжүүлнэ</w:t>
      </w:r>
      <w:r w:rsidR="005B3A13" w:rsidRPr="007E74D1">
        <w:rPr>
          <w:rFonts w:ascii="Arial" w:hAnsi="Arial" w:cs="Arial"/>
          <w:sz w:val="24"/>
          <w:szCs w:val="24"/>
        </w:rPr>
        <w:t>;</w:t>
      </w:r>
    </w:p>
    <w:p w14:paraId="52CDCBB8" w14:textId="77777777" w:rsidR="00A01EE4" w:rsidRPr="007E74D1" w:rsidRDefault="00A01EE4" w:rsidP="001539D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BFF47C8" w14:textId="3C0D4695" w:rsidR="00CA3C5F" w:rsidRPr="007E74D1" w:rsidRDefault="00FF3921" w:rsidP="001539D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E74D1">
        <w:rPr>
          <w:rFonts w:ascii="Arial" w:hAnsi="Arial" w:cs="Arial"/>
          <w:sz w:val="24"/>
          <w:szCs w:val="24"/>
        </w:rPr>
        <w:t>8.1.7.</w:t>
      </w:r>
      <w:r w:rsidR="00FA2835" w:rsidRPr="007E74D1">
        <w:rPr>
          <w:rFonts w:ascii="Arial" w:hAnsi="Arial" w:cs="Arial"/>
          <w:sz w:val="24"/>
          <w:szCs w:val="24"/>
        </w:rPr>
        <w:t>с</w:t>
      </w:r>
      <w:r w:rsidRPr="007E74D1">
        <w:rPr>
          <w:rFonts w:ascii="Arial" w:hAnsi="Arial" w:cs="Arial"/>
          <w:sz w:val="24"/>
          <w:szCs w:val="24"/>
        </w:rPr>
        <w:t>албар дундын судалгааг хөгжүүлэх, нээлттэй дундын судалгааны дэд бүтцийг бий болгоно</w:t>
      </w:r>
      <w:r w:rsidR="005B3A13" w:rsidRPr="007E74D1">
        <w:rPr>
          <w:rFonts w:ascii="Arial" w:hAnsi="Arial" w:cs="Arial"/>
          <w:sz w:val="24"/>
          <w:szCs w:val="24"/>
        </w:rPr>
        <w:t>;</w:t>
      </w:r>
    </w:p>
    <w:p w14:paraId="64599BD1" w14:textId="77777777" w:rsidR="00A01EE4" w:rsidRPr="007E74D1" w:rsidRDefault="00A01EE4" w:rsidP="001539D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2FE6110" w14:textId="13A56CE7" w:rsidR="00FF3921" w:rsidRPr="007E74D1" w:rsidRDefault="006D5AFC" w:rsidP="001539D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E74D1">
        <w:rPr>
          <w:rFonts w:ascii="Arial" w:hAnsi="Arial" w:cs="Arial"/>
          <w:sz w:val="24"/>
          <w:szCs w:val="24"/>
        </w:rPr>
        <w:t>8.1.8</w:t>
      </w:r>
      <w:r w:rsidR="00FF3921" w:rsidRPr="007E74D1">
        <w:rPr>
          <w:rFonts w:ascii="Arial" w:hAnsi="Arial" w:cs="Arial"/>
          <w:sz w:val="24"/>
          <w:szCs w:val="24"/>
        </w:rPr>
        <w:t>.</w:t>
      </w:r>
      <w:r w:rsidR="00CA3C5F" w:rsidRPr="007E74D1">
        <w:rPr>
          <w:rFonts w:ascii="Arial" w:hAnsi="Arial" w:cs="Arial"/>
          <w:sz w:val="24"/>
          <w:szCs w:val="24"/>
        </w:rPr>
        <w:t>д</w:t>
      </w:r>
      <w:r w:rsidR="00FF3921" w:rsidRPr="007E74D1">
        <w:rPr>
          <w:rFonts w:ascii="Arial" w:hAnsi="Arial" w:cs="Arial"/>
          <w:sz w:val="24"/>
          <w:szCs w:val="24"/>
        </w:rPr>
        <w:t xml:space="preserve">элхийн тэргүүлэх их сургуультай хамтран ахисан түвшний сургалтын хөтөлбөр хэрэгжүүлнэ. </w:t>
      </w:r>
    </w:p>
    <w:p w14:paraId="2DD707AB" w14:textId="77777777" w:rsidR="00952749" w:rsidRPr="007E74D1" w:rsidRDefault="00952749" w:rsidP="001539DE">
      <w:pPr>
        <w:jc w:val="both"/>
        <w:rPr>
          <w:rFonts w:ascii="Arial" w:hAnsi="Arial" w:cs="Arial"/>
          <w:sz w:val="24"/>
          <w:szCs w:val="24"/>
        </w:rPr>
      </w:pPr>
    </w:p>
    <w:p w14:paraId="32FE6115" w14:textId="2F8D36E0" w:rsidR="00FF3921" w:rsidRPr="007E74D1" w:rsidRDefault="00FF3921" w:rsidP="001539DE">
      <w:pPr>
        <w:tabs>
          <w:tab w:val="left" w:pos="426"/>
        </w:tabs>
        <w:jc w:val="center"/>
        <w:rPr>
          <w:rFonts w:ascii="Arial" w:hAnsi="Arial" w:cs="Arial"/>
          <w:b/>
          <w:bCs/>
          <w:sz w:val="24"/>
          <w:szCs w:val="24"/>
          <w:lang w:bidi="bo-CN"/>
        </w:rPr>
      </w:pPr>
      <w:r w:rsidRPr="007E74D1">
        <w:rPr>
          <w:rFonts w:ascii="Arial" w:hAnsi="Arial" w:cs="Arial"/>
          <w:b/>
          <w:sz w:val="24"/>
          <w:szCs w:val="24"/>
        </w:rPr>
        <w:t>ГУРАВДУГААР БҮЛЭГ</w:t>
      </w:r>
    </w:p>
    <w:p w14:paraId="32FE6116" w14:textId="7BDE22B6" w:rsidR="00FF3921" w:rsidRPr="007E74D1" w:rsidRDefault="00FF3921" w:rsidP="001539DE">
      <w:pPr>
        <w:tabs>
          <w:tab w:val="left" w:pos="426"/>
        </w:tabs>
        <w:jc w:val="center"/>
        <w:rPr>
          <w:rFonts w:ascii="Arial" w:hAnsi="Arial" w:cs="Arial"/>
          <w:b/>
          <w:bCs/>
          <w:sz w:val="24"/>
          <w:szCs w:val="24"/>
          <w:lang w:bidi="bo-CN"/>
        </w:rPr>
      </w:pPr>
      <w:r w:rsidRPr="007E74D1">
        <w:rPr>
          <w:rFonts w:ascii="Arial" w:hAnsi="Arial" w:cs="Arial"/>
          <w:b/>
          <w:bCs/>
          <w:sz w:val="24"/>
          <w:szCs w:val="24"/>
          <w:lang w:bidi="bo-CN"/>
        </w:rPr>
        <w:t>СУДАЛГААНЫ ИХ СУРГУУЛИЙН</w:t>
      </w:r>
      <w:r w:rsidR="00B259CF" w:rsidRPr="007E74D1">
        <w:rPr>
          <w:rFonts w:ascii="Arial" w:hAnsi="Arial" w:cs="Arial"/>
          <w:b/>
          <w:bCs/>
          <w:sz w:val="24"/>
          <w:szCs w:val="24"/>
          <w:lang w:bidi="bo-CN"/>
        </w:rPr>
        <w:t xml:space="preserve"> </w:t>
      </w:r>
      <w:r w:rsidRPr="007E74D1">
        <w:rPr>
          <w:rFonts w:ascii="Arial" w:hAnsi="Arial" w:cs="Arial"/>
          <w:b/>
          <w:bCs/>
          <w:sz w:val="24"/>
          <w:szCs w:val="24"/>
          <w:lang w:bidi="bo-CN"/>
        </w:rPr>
        <w:t>УДИРДЛАГА, ЧИГ ҮҮРЭГ</w:t>
      </w:r>
      <w:r w:rsidR="00B259CF" w:rsidRPr="007E74D1">
        <w:rPr>
          <w:rFonts w:ascii="Arial" w:hAnsi="Arial" w:cs="Arial"/>
          <w:b/>
          <w:bCs/>
          <w:sz w:val="24"/>
          <w:szCs w:val="24"/>
          <w:lang w:bidi="bo-CN"/>
        </w:rPr>
        <w:t xml:space="preserve"> </w:t>
      </w:r>
    </w:p>
    <w:p w14:paraId="32FE6118" w14:textId="77777777" w:rsidR="00FF3921" w:rsidRPr="007E74D1" w:rsidRDefault="00FF3921" w:rsidP="001539DE">
      <w:pPr>
        <w:tabs>
          <w:tab w:val="left" w:pos="426"/>
        </w:tabs>
        <w:rPr>
          <w:rFonts w:ascii="Arial" w:hAnsi="Arial" w:cs="Arial"/>
          <w:b/>
          <w:bCs/>
          <w:sz w:val="24"/>
          <w:szCs w:val="24"/>
          <w:lang w:bidi="bo-CN"/>
        </w:rPr>
      </w:pPr>
    </w:p>
    <w:p w14:paraId="32FE6119" w14:textId="16D1AB91" w:rsidR="00FF3921" w:rsidRPr="007E74D1" w:rsidRDefault="00FF3921" w:rsidP="001539DE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7E74D1">
        <w:rPr>
          <w:rFonts w:ascii="Arial" w:hAnsi="Arial" w:cs="Arial"/>
          <w:b/>
          <w:sz w:val="24"/>
          <w:szCs w:val="24"/>
        </w:rPr>
        <w:t xml:space="preserve">9 дүгээр зүйл. Судалгааны их сургуулийн удирдах зөвлөл </w:t>
      </w:r>
    </w:p>
    <w:p w14:paraId="32FE611A" w14:textId="77777777" w:rsidR="00FF3921" w:rsidRPr="007E74D1" w:rsidRDefault="00FF3921" w:rsidP="001539DE">
      <w:pPr>
        <w:tabs>
          <w:tab w:val="left" w:pos="426"/>
        </w:tabs>
        <w:rPr>
          <w:rFonts w:ascii="Arial" w:hAnsi="Arial" w:cs="Arial"/>
          <w:b/>
          <w:bCs/>
          <w:sz w:val="24"/>
          <w:szCs w:val="24"/>
          <w:lang w:bidi="bo-CN"/>
        </w:rPr>
      </w:pPr>
    </w:p>
    <w:p w14:paraId="37C7B9F7" w14:textId="0EC15CA6" w:rsidR="003B201E" w:rsidRPr="007E74D1" w:rsidRDefault="00FF3921" w:rsidP="001539D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7E74D1">
        <w:rPr>
          <w:rFonts w:ascii="Arial" w:hAnsi="Arial" w:cs="Arial"/>
          <w:sz w:val="24"/>
          <w:szCs w:val="24"/>
          <w:lang w:bidi="bo-CN"/>
        </w:rPr>
        <w:t>9.1</w:t>
      </w:r>
      <w:r w:rsidRPr="007E74D1">
        <w:rPr>
          <w:rFonts w:ascii="Arial" w:hAnsi="Arial" w:cs="Arial"/>
          <w:bCs/>
          <w:sz w:val="24"/>
          <w:szCs w:val="24"/>
        </w:rPr>
        <w:t>.Сургуулийн өөрийн удирдлага нь Удирдах зөвлөл байна.</w:t>
      </w:r>
      <w:r w:rsidR="00B259CF" w:rsidRPr="007E74D1">
        <w:rPr>
          <w:rFonts w:ascii="Arial" w:hAnsi="Arial" w:cs="Arial"/>
          <w:bCs/>
          <w:sz w:val="24"/>
          <w:szCs w:val="24"/>
        </w:rPr>
        <w:t xml:space="preserve"> </w:t>
      </w:r>
    </w:p>
    <w:p w14:paraId="0CDEAEFB" w14:textId="77777777" w:rsidR="001D78E6" w:rsidRPr="007E74D1" w:rsidRDefault="001D78E6" w:rsidP="001539D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14:paraId="002BB15A" w14:textId="2AB2BBDA" w:rsidR="003B201E" w:rsidRPr="007E74D1" w:rsidRDefault="00FF3921" w:rsidP="001539D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E74D1">
        <w:rPr>
          <w:rFonts w:ascii="Arial" w:hAnsi="Arial" w:cs="Arial"/>
          <w:bCs/>
          <w:sz w:val="24"/>
          <w:szCs w:val="24"/>
        </w:rPr>
        <w:t>9.2.</w:t>
      </w:r>
      <w:r w:rsidR="00DD50A7" w:rsidRPr="007E74D1">
        <w:rPr>
          <w:rFonts w:ascii="Arial" w:hAnsi="Arial" w:cs="Arial"/>
          <w:bCs/>
          <w:sz w:val="24"/>
          <w:szCs w:val="24"/>
        </w:rPr>
        <w:t>Удирдах зөвлөл нь дарга, гишүүдээс бүрдэнэ.</w:t>
      </w:r>
    </w:p>
    <w:p w14:paraId="7B60C108" w14:textId="77777777" w:rsidR="00DD50A7" w:rsidRPr="007E74D1" w:rsidRDefault="00DD50A7" w:rsidP="001539DE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EE7D1C6" w14:textId="25DD5637" w:rsidR="003B201E" w:rsidRPr="007E74D1" w:rsidRDefault="00FF3921" w:rsidP="001539D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9.3.</w:t>
      </w:r>
      <w:r w:rsidR="00DD50A7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Удирдах зөвлөлийн гишүүдийн бүрэн эрхийн хугацаа 5 жил </w:t>
      </w:r>
      <w:r w:rsidR="00DD50A7" w:rsidRPr="007E74D1">
        <w:rPr>
          <w:rFonts w:ascii="Arial" w:hAnsi="Arial" w:cs="Arial"/>
          <w:sz w:val="24"/>
          <w:szCs w:val="24"/>
        </w:rPr>
        <w:t xml:space="preserve">байна. </w:t>
      </w:r>
    </w:p>
    <w:p w14:paraId="2291C0ED" w14:textId="77777777" w:rsidR="001D78E6" w:rsidRPr="007E74D1" w:rsidRDefault="001D78E6" w:rsidP="001539D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14:paraId="32FE611E" w14:textId="4F82C646" w:rsidR="00FF3921" w:rsidRPr="007E74D1" w:rsidRDefault="00FF3921" w:rsidP="001539D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E74D1">
        <w:rPr>
          <w:rFonts w:ascii="Arial" w:hAnsi="Arial" w:cs="Arial"/>
          <w:sz w:val="24"/>
          <w:szCs w:val="24"/>
        </w:rPr>
        <w:t xml:space="preserve">9.4.Удирдах зөвлөлийн даргыг 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боловсролын асуудал эрхэлсэн Засгийн газрын гишүүн томилно.</w:t>
      </w:r>
      <w:r w:rsidR="007A2919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</w:p>
    <w:p w14:paraId="32FE611F" w14:textId="77777777" w:rsidR="00FF3921" w:rsidRPr="007E74D1" w:rsidRDefault="00FF3921" w:rsidP="001539DE">
      <w:pPr>
        <w:jc w:val="both"/>
        <w:rPr>
          <w:rFonts w:ascii="Arial" w:hAnsi="Arial" w:cs="Arial"/>
          <w:sz w:val="24"/>
          <w:szCs w:val="24"/>
        </w:rPr>
      </w:pPr>
    </w:p>
    <w:p w14:paraId="32FE6120" w14:textId="1041F810" w:rsidR="00FF3921" w:rsidRPr="007E74D1" w:rsidRDefault="00FF3921" w:rsidP="001539DE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7E74D1">
        <w:rPr>
          <w:rFonts w:ascii="Arial" w:hAnsi="Arial" w:cs="Arial"/>
          <w:b/>
          <w:sz w:val="24"/>
          <w:szCs w:val="24"/>
        </w:rPr>
        <w:t xml:space="preserve">10 дугаар зүйл. Удирдах зөвлөлийн хурал </w:t>
      </w:r>
    </w:p>
    <w:p w14:paraId="32FE6121" w14:textId="77777777" w:rsidR="00FF3921" w:rsidRPr="007E74D1" w:rsidRDefault="00FF3921" w:rsidP="001539DE">
      <w:pPr>
        <w:jc w:val="both"/>
        <w:rPr>
          <w:rFonts w:ascii="Arial" w:hAnsi="Arial" w:cs="Arial"/>
          <w:sz w:val="24"/>
          <w:szCs w:val="24"/>
        </w:rPr>
      </w:pPr>
    </w:p>
    <w:p w14:paraId="32FE6122" w14:textId="2890A024" w:rsidR="00FF3921" w:rsidRPr="007E74D1" w:rsidRDefault="00FF3921" w:rsidP="001539D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E74D1">
        <w:rPr>
          <w:rFonts w:ascii="Arial" w:hAnsi="Arial" w:cs="Arial"/>
          <w:sz w:val="24"/>
          <w:szCs w:val="24"/>
        </w:rPr>
        <w:t xml:space="preserve">10.1.Дарга нь удирдах зөвлөлийн хурлыг зарлана. </w:t>
      </w:r>
    </w:p>
    <w:p w14:paraId="4F5C51BB" w14:textId="77777777" w:rsidR="00E81C9D" w:rsidRPr="007E74D1" w:rsidRDefault="00E81C9D" w:rsidP="001539DE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32FE6124" w14:textId="50C9C673" w:rsidR="00FF3921" w:rsidRPr="007E74D1" w:rsidRDefault="00E81C9D" w:rsidP="001539DE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7E74D1">
        <w:rPr>
          <w:rFonts w:ascii="Arial" w:hAnsi="Arial" w:cs="Arial"/>
          <w:sz w:val="24"/>
          <w:szCs w:val="24"/>
        </w:rPr>
        <w:t>1</w:t>
      </w:r>
      <w:r w:rsidR="00FF3921" w:rsidRPr="007E74D1">
        <w:rPr>
          <w:rFonts w:ascii="Arial" w:hAnsi="Arial" w:cs="Arial"/>
          <w:sz w:val="24"/>
          <w:szCs w:val="24"/>
        </w:rPr>
        <w:t>0.2.Удирдах зөвлөлийн үйл ажиллагааны хэлбэр нь хурал байна. Хур</w:t>
      </w:r>
      <w:r w:rsidR="007F7137" w:rsidRPr="007E74D1">
        <w:rPr>
          <w:rFonts w:ascii="Arial" w:hAnsi="Arial" w:cs="Arial"/>
          <w:sz w:val="24"/>
          <w:szCs w:val="24"/>
        </w:rPr>
        <w:t xml:space="preserve">ал нь </w:t>
      </w:r>
      <w:r w:rsidR="00DD50A7" w:rsidRPr="007E74D1">
        <w:rPr>
          <w:rFonts w:ascii="Arial" w:hAnsi="Arial" w:cs="Arial"/>
          <w:sz w:val="24"/>
          <w:szCs w:val="24"/>
        </w:rPr>
        <w:t xml:space="preserve">гишүүдийн </w:t>
      </w:r>
      <w:r w:rsidR="00FF3921" w:rsidRPr="007E74D1">
        <w:rPr>
          <w:rFonts w:ascii="Arial" w:hAnsi="Arial" w:cs="Arial"/>
          <w:sz w:val="24"/>
          <w:szCs w:val="24"/>
        </w:rPr>
        <w:t xml:space="preserve">75-аас доошгүй </w:t>
      </w:r>
      <w:r w:rsidR="00DD50A7" w:rsidRPr="007E74D1">
        <w:rPr>
          <w:rFonts w:ascii="Arial" w:hAnsi="Arial" w:cs="Arial"/>
          <w:sz w:val="24"/>
          <w:szCs w:val="24"/>
        </w:rPr>
        <w:t xml:space="preserve">хувийн </w:t>
      </w:r>
      <w:r w:rsidR="00FF3921" w:rsidRPr="007E74D1">
        <w:rPr>
          <w:rFonts w:ascii="Arial" w:hAnsi="Arial" w:cs="Arial"/>
          <w:sz w:val="24"/>
          <w:szCs w:val="24"/>
        </w:rPr>
        <w:t>ирцтэй</w:t>
      </w:r>
      <w:r w:rsidR="00B259CF" w:rsidRPr="007E74D1">
        <w:rPr>
          <w:rFonts w:ascii="Arial" w:hAnsi="Arial" w:cs="Arial"/>
          <w:sz w:val="24"/>
          <w:szCs w:val="24"/>
        </w:rPr>
        <w:t xml:space="preserve"> </w:t>
      </w:r>
      <w:r w:rsidR="00FF3921" w:rsidRPr="007E74D1">
        <w:rPr>
          <w:rFonts w:ascii="Arial" w:hAnsi="Arial" w:cs="Arial"/>
          <w:sz w:val="24"/>
          <w:szCs w:val="24"/>
        </w:rPr>
        <w:t>хуралдаж,</w:t>
      </w:r>
      <w:r w:rsidR="00B259CF" w:rsidRPr="007E74D1">
        <w:rPr>
          <w:rFonts w:ascii="Arial" w:hAnsi="Arial" w:cs="Arial"/>
          <w:sz w:val="24"/>
          <w:szCs w:val="24"/>
        </w:rPr>
        <w:t xml:space="preserve"> </w:t>
      </w:r>
      <w:r w:rsidR="005F2D63" w:rsidRPr="007E74D1">
        <w:rPr>
          <w:rFonts w:ascii="Arial" w:hAnsi="Arial" w:cs="Arial"/>
          <w:sz w:val="24"/>
          <w:szCs w:val="24"/>
        </w:rPr>
        <w:t>олонхын</w:t>
      </w:r>
      <w:r w:rsidR="00FF3921" w:rsidRPr="007E74D1">
        <w:rPr>
          <w:rFonts w:ascii="Arial" w:hAnsi="Arial" w:cs="Arial"/>
          <w:sz w:val="24"/>
          <w:szCs w:val="24"/>
        </w:rPr>
        <w:t xml:space="preserve"> саналаар шийдвэр гаргана.</w:t>
      </w:r>
    </w:p>
    <w:p w14:paraId="4A29E8B2" w14:textId="77777777" w:rsidR="005F2D63" w:rsidRPr="007E74D1" w:rsidRDefault="005F2D63" w:rsidP="001539DE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</w:p>
    <w:p w14:paraId="32FE6128" w14:textId="0118F98E" w:rsidR="00FF3921" w:rsidRPr="007E74D1" w:rsidRDefault="00FF3921" w:rsidP="001539D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E74D1">
        <w:rPr>
          <w:rFonts w:ascii="Arial" w:hAnsi="Arial" w:cs="Arial"/>
          <w:sz w:val="24"/>
          <w:szCs w:val="24"/>
        </w:rPr>
        <w:t>10.3.Удирдах зөвлөлийн бусад харилцааг дүрмээр зохицуулна.</w:t>
      </w:r>
    </w:p>
    <w:p w14:paraId="4BAB6AE5" w14:textId="11C67C9A" w:rsidR="00952749" w:rsidRPr="007E74D1" w:rsidRDefault="003851B3" w:rsidP="001539DE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7E74D1">
        <w:rPr>
          <w:rFonts w:ascii="Arial" w:hAnsi="Arial" w:cs="Arial"/>
          <w:sz w:val="24"/>
          <w:szCs w:val="24"/>
          <w:highlight w:val="yellow"/>
        </w:rPr>
        <w:t xml:space="preserve">                                        </w:t>
      </w:r>
    </w:p>
    <w:p w14:paraId="32FE6129" w14:textId="55C8A454" w:rsidR="000C185D" w:rsidRPr="007E74D1" w:rsidRDefault="00952749" w:rsidP="001539D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E74D1">
        <w:rPr>
          <w:rFonts w:ascii="Arial" w:hAnsi="Arial" w:cs="Arial"/>
          <w:sz w:val="24"/>
          <w:szCs w:val="24"/>
        </w:rPr>
        <w:t>1</w:t>
      </w:r>
      <w:r w:rsidR="003851B3" w:rsidRPr="007E74D1">
        <w:rPr>
          <w:rFonts w:ascii="Arial" w:hAnsi="Arial" w:cs="Arial"/>
          <w:sz w:val="24"/>
          <w:szCs w:val="24"/>
        </w:rPr>
        <w:t>0</w:t>
      </w:r>
      <w:r w:rsidRPr="007E74D1">
        <w:rPr>
          <w:rFonts w:ascii="Arial" w:hAnsi="Arial" w:cs="Arial"/>
          <w:sz w:val="24"/>
          <w:szCs w:val="24"/>
        </w:rPr>
        <w:t>.</w:t>
      </w:r>
      <w:r w:rsidR="003851B3" w:rsidRPr="007E74D1">
        <w:rPr>
          <w:rFonts w:ascii="Arial" w:hAnsi="Arial" w:cs="Arial"/>
          <w:sz w:val="24"/>
          <w:szCs w:val="24"/>
        </w:rPr>
        <w:t>4</w:t>
      </w:r>
      <w:r w:rsidRPr="007E74D1">
        <w:rPr>
          <w:rFonts w:ascii="Arial" w:hAnsi="Arial" w:cs="Arial"/>
          <w:sz w:val="24"/>
          <w:szCs w:val="24"/>
        </w:rPr>
        <w:t>.</w:t>
      </w:r>
      <w:r w:rsidR="000C185D" w:rsidRPr="007E74D1">
        <w:rPr>
          <w:rFonts w:ascii="Arial" w:hAnsi="Arial" w:cs="Arial"/>
          <w:sz w:val="24"/>
          <w:szCs w:val="24"/>
        </w:rPr>
        <w:t xml:space="preserve">Төрийн </w:t>
      </w:r>
      <w:r w:rsidRPr="007E74D1">
        <w:rPr>
          <w:rFonts w:ascii="Arial" w:hAnsi="Arial" w:cs="Arial"/>
          <w:sz w:val="24"/>
          <w:szCs w:val="24"/>
        </w:rPr>
        <w:t>бус өмчийн</w:t>
      </w:r>
      <w:r w:rsidR="000C185D" w:rsidRPr="007E74D1">
        <w:rPr>
          <w:rFonts w:ascii="Arial" w:hAnsi="Arial" w:cs="Arial"/>
          <w:sz w:val="24"/>
          <w:szCs w:val="24"/>
        </w:rPr>
        <w:t xml:space="preserve"> сургуулийн удирдах зөвлөлийн харилцааг дотоод журмаар зохицуулна.</w:t>
      </w:r>
      <w:r w:rsidR="005C7C92" w:rsidRPr="007E74D1">
        <w:rPr>
          <w:rFonts w:ascii="Arial" w:hAnsi="Arial" w:cs="Arial"/>
          <w:sz w:val="24"/>
          <w:szCs w:val="24"/>
        </w:rPr>
        <w:t xml:space="preserve">  </w:t>
      </w:r>
    </w:p>
    <w:p w14:paraId="32FE612A" w14:textId="77777777" w:rsidR="00FF3921" w:rsidRPr="007E74D1" w:rsidRDefault="00FF3921" w:rsidP="001539DE">
      <w:pPr>
        <w:tabs>
          <w:tab w:val="left" w:pos="426"/>
        </w:tabs>
        <w:rPr>
          <w:rFonts w:ascii="Arial" w:hAnsi="Arial" w:cs="Arial"/>
          <w:b/>
          <w:bCs/>
          <w:sz w:val="24"/>
          <w:szCs w:val="24"/>
          <w:lang w:bidi="bo-CN"/>
        </w:rPr>
      </w:pPr>
    </w:p>
    <w:p w14:paraId="32FE612B" w14:textId="5764BC50" w:rsidR="00FF3921" w:rsidRPr="007E74D1" w:rsidRDefault="00FF3921" w:rsidP="001539DE">
      <w:pPr>
        <w:ind w:firstLine="720"/>
        <w:jc w:val="both"/>
        <w:rPr>
          <w:rFonts w:ascii="Arial" w:hAnsi="Arial" w:cs="Arial"/>
          <w:b/>
          <w:bCs/>
          <w:sz w:val="24"/>
          <w:szCs w:val="24"/>
          <w:lang w:bidi="bo-CN"/>
        </w:rPr>
      </w:pPr>
      <w:r w:rsidRPr="007E74D1">
        <w:rPr>
          <w:rFonts w:ascii="Arial" w:hAnsi="Arial" w:cs="Arial"/>
          <w:b/>
          <w:bCs/>
          <w:sz w:val="24"/>
          <w:szCs w:val="24"/>
          <w:lang w:bidi="bo-CN"/>
        </w:rPr>
        <w:t>1</w:t>
      </w:r>
      <w:r w:rsidR="003851B3" w:rsidRPr="007E74D1">
        <w:rPr>
          <w:rFonts w:ascii="Arial" w:hAnsi="Arial" w:cs="Arial"/>
          <w:b/>
          <w:bCs/>
          <w:sz w:val="24"/>
          <w:szCs w:val="24"/>
          <w:lang w:bidi="bo-CN"/>
        </w:rPr>
        <w:t>1</w:t>
      </w:r>
      <w:r w:rsidR="007D6F70" w:rsidRPr="007E74D1">
        <w:rPr>
          <w:rFonts w:ascii="Arial" w:hAnsi="Arial" w:cs="Arial"/>
          <w:b/>
          <w:bCs/>
          <w:sz w:val="24"/>
          <w:szCs w:val="24"/>
          <w:lang w:bidi="bo-CN"/>
        </w:rPr>
        <w:t xml:space="preserve"> </w:t>
      </w:r>
      <w:r w:rsidRPr="007E74D1">
        <w:rPr>
          <w:rFonts w:ascii="Arial" w:hAnsi="Arial" w:cs="Arial"/>
          <w:b/>
          <w:bCs/>
          <w:sz w:val="24"/>
          <w:szCs w:val="24"/>
          <w:lang w:bidi="bo-CN"/>
        </w:rPr>
        <w:t>д</w:t>
      </w:r>
      <w:r w:rsidR="008E19EE" w:rsidRPr="007E74D1">
        <w:rPr>
          <w:rFonts w:ascii="Arial" w:hAnsi="Arial" w:cs="Arial"/>
          <w:b/>
          <w:bCs/>
          <w:sz w:val="24"/>
          <w:szCs w:val="24"/>
          <w:lang w:bidi="bo-CN"/>
        </w:rPr>
        <w:t>үгээ</w:t>
      </w:r>
      <w:r w:rsidR="007D6F70" w:rsidRPr="007E74D1">
        <w:rPr>
          <w:rFonts w:ascii="Arial" w:hAnsi="Arial" w:cs="Arial"/>
          <w:b/>
          <w:bCs/>
          <w:sz w:val="24"/>
          <w:szCs w:val="24"/>
          <w:lang w:bidi="bo-CN"/>
        </w:rPr>
        <w:t>р</w:t>
      </w:r>
      <w:r w:rsidRPr="007E74D1">
        <w:rPr>
          <w:rFonts w:ascii="Arial" w:hAnsi="Arial" w:cs="Arial"/>
          <w:b/>
          <w:bCs/>
          <w:sz w:val="24"/>
          <w:szCs w:val="24"/>
          <w:lang w:bidi="bo-CN"/>
        </w:rPr>
        <w:t xml:space="preserve"> зүйл.Удирдах зөвлөлийн гишүүн </w:t>
      </w:r>
    </w:p>
    <w:p w14:paraId="32FE612C" w14:textId="77777777" w:rsidR="00FF3921" w:rsidRPr="007E74D1" w:rsidRDefault="00FF3921" w:rsidP="001539DE">
      <w:pPr>
        <w:jc w:val="both"/>
        <w:rPr>
          <w:rFonts w:ascii="Arial" w:hAnsi="Arial" w:cs="Arial"/>
          <w:b/>
          <w:bCs/>
          <w:sz w:val="24"/>
          <w:szCs w:val="24"/>
          <w:lang w:bidi="bo-CN"/>
        </w:rPr>
      </w:pPr>
    </w:p>
    <w:p w14:paraId="1F94B00C" w14:textId="420BE37B" w:rsidR="000509E0" w:rsidRPr="007E74D1" w:rsidRDefault="00FF3921" w:rsidP="001539DE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hAnsi="Arial" w:cs="Arial"/>
          <w:bCs/>
          <w:sz w:val="24"/>
          <w:szCs w:val="24"/>
          <w:lang w:bidi="bo-CN"/>
        </w:rPr>
        <w:t>1</w:t>
      </w:r>
      <w:r w:rsidR="003851B3" w:rsidRPr="007E74D1">
        <w:rPr>
          <w:rFonts w:ascii="Arial" w:hAnsi="Arial" w:cs="Arial"/>
          <w:bCs/>
          <w:sz w:val="24"/>
          <w:szCs w:val="24"/>
          <w:lang w:bidi="bo-CN"/>
        </w:rPr>
        <w:t>1</w:t>
      </w:r>
      <w:r w:rsidRPr="007E74D1">
        <w:rPr>
          <w:rFonts w:ascii="Arial" w:hAnsi="Arial" w:cs="Arial"/>
          <w:bCs/>
          <w:sz w:val="24"/>
          <w:szCs w:val="24"/>
          <w:lang w:bidi="bo-CN"/>
        </w:rPr>
        <w:t>.1.</w:t>
      </w:r>
      <w:r w:rsidR="007C2AC5" w:rsidRPr="007E74D1">
        <w:rPr>
          <w:rFonts w:ascii="Arial" w:hAnsi="Arial" w:cs="Arial"/>
          <w:sz w:val="24"/>
          <w:szCs w:val="24"/>
        </w:rPr>
        <w:t>Удирдах зөвлөл нь дарга, 18 гишүүдээс бүрдэнэ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5BC4A4A3" w14:textId="77777777" w:rsidR="001D78E6" w:rsidRPr="007E74D1" w:rsidRDefault="001D78E6" w:rsidP="001539DE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2FE612E" w14:textId="24546304" w:rsidR="00FF3921" w:rsidRPr="007E74D1" w:rsidRDefault="00FF3921" w:rsidP="001539D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.2.</w:t>
      </w:r>
      <w:r w:rsidRPr="007E74D1">
        <w:rPr>
          <w:rFonts w:ascii="Arial" w:hAnsi="Arial" w:cs="Arial"/>
          <w:bCs/>
          <w:sz w:val="24"/>
          <w:szCs w:val="24"/>
        </w:rPr>
        <w:t xml:space="preserve">Удирдах зөвлөл нь дараах </w:t>
      </w:r>
      <w:r w:rsidR="000509E0" w:rsidRPr="007E74D1">
        <w:rPr>
          <w:rFonts w:ascii="Arial" w:hAnsi="Arial" w:cs="Arial"/>
          <w:bCs/>
          <w:sz w:val="24"/>
          <w:szCs w:val="24"/>
        </w:rPr>
        <w:t>төлөөлөлтэй</w:t>
      </w:r>
      <w:r w:rsidRPr="007E74D1">
        <w:rPr>
          <w:rFonts w:ascii="Arial" w:hAnsi="Arial" w:cs="Arial"/>
          <w:bCs/>
          <w:sz w:val="24"/>
          <w:szCs w:val="24"/>
        </w:rPr>
        <w:t xml:space="preserve"> байна</w:t>
      </w:r>
      <w:r w:rsidR="000154B3" w:rsidRPr="007E74D1">
        <w:rPr>
          <w:rFonts w:ascii="Arial" w:hAnsi="Arial" w:cs="Arial"/>
          <w:bCs/>
          <w:sz w:val="24"/>
          <w:szCs w:val="24"/>
        </w:rPr>
        <w:t>:</w:t>
      </w:r>
    </w:p>
    <w:p w14:paraId="161C70C2" w14:textId="77777777" w:rsidR="000509E0" w:rsidRPr="007E74D1" w:rsidRDefault="000509E0" w:rsidP="001539D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14:paraId="32FE612F" w14:textId="22218BBA" w:rsidR="00FF3921" w:rsidRPr="007E74D1" w:rsidRDefault="005717CD" w:rsidP="001539D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E74D1">
        <w:rPr>
          <w:rFonts w:ascii="Arial" w:hAnsi="Arial" w:cs="Arial"/>
          <w:sz w:val="24"/>
          <w:szCs w:val="24"/>
        </w:rPr>
        <w:t>1</w:t>
      </w:r>
      <w:r w:rsidR="003851B3" w:rsidRPr="007E74D1">
        <w:rPr>
          <w:rFonts w:ascii="Arial" w:hAnsi="Arial" w:cs="Arial"/>
          <w:sz w:val="24"/>
          <w:szCs w:val="24"/>
        </w:rPr>
        <w:t>1</w:t>
      </w:r>
      <w:r w:rsidRPr="007E74D1">
        <w:rPr>
          <w:rFonts w:ascii="Arial" w:hAnsi="Arial" w:cs="Arial"/>
          <w:sz w:val="24"/>
          <w:szCs w:val="24"/>
        </w:rPr>
        <w:t>.2.1</w:t>
      </w:r>
      <w:r w:rsidR="000509E0" w:rsidRPr="007E74D1">
        <w:rPr>
          <w:rFonts w:ascii="Arial" w:hAnsi="Arial" w:cs="Arial"/>
          <w:sz w:val="24"/>
          <w:szCs w:val="24"/>
        </w:rPr>
        <w:t>.и</w:t>
      </w:r>
      <w:r w:rsidRPr="007E74D1">
        <w:rPr>
          <w:rFonts w:ascii="Arial" w:hAnsi="Arial" w:cs="Arial"/>
          <w:sz w:val="24"/>
          <w:szCs w:val="24"/>
        </w:rPr>
        <w:t xml:space="preserve">х сургуулийн </w:t>
      </w:r>
      <w:r w:rsidR="00847629" w:rsidRPr="007E74D1">
        <w:rPr>
          <w:rFonts w:ascii="Arial" w:hAnsi="Arial" w:cs="Arial"/>
          <w:sz w:val="24"/>
          <w:szCs w:val="24"/>
        </w:rPr>
        <w:t>ректороос</w:t>
      </w:r>
      <w:r w:rsidRPr="007E74D1">
        <w:rPr>
          <w:rFonts w:ascii="Arial" w:hAnsi="Arial" w:cs="Arial"/>
          <w:sz w:val="24"/>
          <w:szCs w:val="24"/>
        </w:rPr>
        <w:t xml:space="preserve"> </w:t>
      </w:r>
      <w:r w:rsidR="008B4B62" w:rsidRPr="007E74D1">
        <w:rPr>
          <w:rFonts w:ascii="Arial" w:hAnsi="Arial" w:cs="Arial"/>
          <w:sz w:val="24"/>
          <w:szCs w:val="24"/>
        </w:rPr>
        <w:t xml:space="preserve">санал болгосон </w:t>
      </w:r>
      <w:r w:rsidR="00FF3921" w:rsidRPr="007E74D1">
        <w:rPr>
          <w:rFonts w:ascii="Arial" w:hAnsi="Arial" w:cs="Arial"/>
          <w:sz w:val="24"/>
          <w:szCs w:val="24"/>
        </w:rPr>
        <w:t>1 гишүүн</w:t>
      </w:r>
      <w:r w:rsidR="00880A07" w:rsidRPr="007E74D1">
        <w:rPr>
          <w:rFonts w:ascii="Arial" w:hAnsi="Arial" w:cs="Arial"/>
          <w:sz w:val="24"/>
          <w:szCs w:val="24"/>
        </w:rPr>
        <w:t>;</w:t>
      </w:r>
    </w:p>
    <w:p w14:paraId="7AEA2BF9" w14:textId="6D72585E" w:rsidR="00B70F41" w:rsidRPr="007E74D1" w:rsidRDefault="006D5AFC" w:rsidP="001539D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E74D1">
        <w:rPr>
          <w:rFonts w:ascii="Arial" w:hAnsi="Arial" w:cs="Arial"/>
          <w:sz w:val="24"/>
          <w:szCs w:val="24"/>
        </w:rPr>
        <w:t>1</w:t>
      </w:r>
      <w:r w:rsidR="003851B3" w:rsidRPr="007E74D1">
        <w:rPr>
          <w:rFonts w:ascii="Arial" w:hAnsi="Arial" w:cs="Arial"/>
          <w:sz w:val="24"/>
          <w:szCs w:val="24"/>
        </w:rPr>
        <w:t>1</w:t>
      </w:r>
      <w:r w:rsidRPr="007E74D1">
        <w:rPr>
          <w:rFonts w:ascii="Arial" w:hAnsi="Arial" w:cs="Arial"/>
          <w:sz w:val="24"/>
          <w:szCs w:val="24"/>
        </w:rPr>
        <w:t>.2.</w:t>
      </w:r>
      <w:r w:rsidR="00B20756" w:rsidRPr="007E74D1">
        <w:rPr>
          <w:rFonts w:ascii="Arial" w:hAnsi="Arial" w:cs="Arial"/>
          <w:sz w:val="24"/>
          <w:szCs w:val="24"/>
        </w:rPr>
        <w:t>2</w:t>
      </w:r>
      <w:r w:rsidRPr="007E74D1">
        <w:rPr>
          <w:rFonts w:ascii="Arial" w:hAnsi="Arial" w:cs="Arial"/>
          <w:sz w:val="24"/>
          <w:szCs w:val="24"/>
        </w:rPr>
        <w:t>.</w:t>
      </w:r>
      <w:r w:rsidR="00B70F41" w:rsidRPr="007E74D1">
        <w:rPr>
          <w:rFonts w:ascii="Arial" w:hAnsi="Arial" w:cs="Arial"/>
          <w:sz w:val="24"/>
          <w:szCs w:val="24"/>
        </w:rPr>
        <w:t>М</w:t>
      </w:r>
      <w:r w:rsidRPr="007E74D1">
        <w:rPr>
          <w:rFonts w:ascii="Arial" w:hAnsi="Arial" w:cs="Arial"/>
          <w:sz w:val="24"/>
          <w:szCs w:val="24"/>
        </w:rPr>
        <w:t>онгол У</w:t>
      </w:r>
      <w:r w:rsidR="00FF3921" w:rsidRPr="007E74D1">
        <w:rPr>
          <w:rFonts w:ascii="Arial" w:hAnsi="Arial" w:cs="Arial"/>
          <w:sz w:val="24"/>
          <w:szCs w:val="24"/>
        </w:rPr>
        <w:t>лсын нийгэм эдийн засгийн тэргүүлэх чиглэлээр үйл ажиллагаа явуулдаг төрийн захиргааны төв байгууллагаас</w:t>
      </w:r>
      <w:r w:rsidR="008B4B62" w:rsidRPr="007E74D1">
        <w:rPr>
          <w:rFonts w:ascii="Arial" w:hAnsi="Arial" w:cs="Arial"/>
          <w:sz w:val="24"/>
          <w:szCs w:val="24"/>
        </w:rPr>
        <w:t xml:space="preserve"> санал болгосон</w:t>
      </w:r>
      <w:r w:rsidR="00B259CF" w:rsidRPr="007E74D1">
        <w:rPr>
          <w:rFonts w:ascii="Arial" w:hAnsi="Arial" w:cs="Arial"/>
          <w:sz w:val="24"/>
          <w:szCs w:val="24"/>
        </w:rPr>
        <w:t xml:space="preserve"> </w:t>
      </w:r>
      <w:r w:rsidR="00DD50A7" w:rsidRPr="007E74D1">
        <w:rPr>
          <w:rFonts w:ascii="Arial" w:hAnsi="Arial" w:cs="Arial"/>
          <w:sz w:val="24"/>
          <w:szCs w:val="24"/>
        </w:rPr>
        <w:t xml:space="preserve">                      </w:t>
      </w:r>
      <w:r w:rsidR="00FF3921" w:rsidRPr="007E74D1">
        <w:rPr>
          <w:rFonts w:ascii="Arial" w:hAnsi="Arial" w:cs="Arial"/>
          <w:sz w:val="24"/>
          <w:szCs w:val="24"/>
        </w:rPr>
        <w:t>4 гишүүн</w:t>
      </w:r>
      <w:r w:rsidR="00880A07" w:rsidRPr="007E74D1">
        <w:rPr>
          <w:rFonts w:ascii="Arial" w:hAnsi="Arial" w:cs="Arial"/>
          <w:sz w:val="24"/>
          <w:szCs w:val="24"/>
        </w:rPr>
        <w:t>;</w:t>
      </w:r>
    </w:p>
    <w:p w14:paraId="56B4FC38" w14:textId="77777777" w:rsidR="003E021B" w:rsidRPr="007E74D1" w:rsidRDefault="003E021B" w:rsidP="001539D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569EF92" w14:textId="0BF53510" w:rsidR="00D16583" w:rsidRPr="007E74D1" w:rsidRDefault="00FF3921" w:rsidP="001539D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E74D1">
        <w:rPr>
          <w:rFonts w:ascii="Arial" w:hAnsi="Arial" w:cs="Arial"/>
          <w:sz w:val="24"/>
          <w:szCs w:val="24"/>
        </w:rPr>
        <w:t>1</w:t>
      </w:r>
      <w:r w:rsidR="003851B3" w:rsidRPr="007E74D1">
        <w:rPr>
          <w:rFonts w:ascii="Arial" w:hAnsi="Arial" w:cs="Arial"/>
          <w:sz w:val="24"/>
          <w:szCs w:val="24"/>
        </w:rPr>
        <w:t>1</w:t>
      </w:r>
      <w:r w:rsidRPr="007E74D1">
        <w:rPr>
          <w:rFonts w:ascii="Arial" w:hAnsi="Arial" w:cs="Arial"/>
          <w:sz w:val="24"/>
          <w:szCs w:val="24"/>
        </w:rPr>
        <w:t>.2.</w:t>
      </w:r>
      <w:r w:rsidR="00B20756" w:rsidRPr="007E74D1">
        <w:rPr>
          <w:rFonts w:ascii="Arial" w:hAnsi="Arial" w:cs="Arial"/>
          <w:sz w:val="24"/>
          <w:szCs w:val="24"/>
        </w:rPr>
        <w:t>3</w:t>
      </w:r>
      <w:r w:rsidRPr="007E74D1">
        <w:rPr>
          <w:rFonts w:ascii="Arial" w:hAnsi="Arial" w:cs="Arial"/>
          <w:sz w:val="24"/>
          <w:szCs w:val="24"/>
        </w:rPr>
        <w:t>.</w:t>
      </w:r>
      <w:r w:rsidR="00B70F41" w:rsidRPr="007E74D1">
        <w:rPr>
          <w:rFonts w:ascii="Arial" w:hAnsi="Arial" w:cs="Arial"/>
          <w:sz w:val="24"/>
          <w:szCs w:val="24"/>
        </w:rPr>
        <w:t>с</w:t>
      </w:r>
      <w:r w:rsidRPr="007E74D1">
        <w:rPr>
          <w:rFonts w:ascii="Arial" w:hAnsi="Arial" w:cs="Arial"/>
          <w:sz w:val="24"/>
          <w:szCs w:val="24"/>
        </w:rPr>
        <w:t>ургуулийн</w:t>
      </w:r>
      <w:r w:rsidR="00B259CF" w:rsidRPr="007E74D1">
        <w:rPr>
          <w:rFonts w:ascii="Arial" w:hAnsi="Arial" w:cs="Arial"/>
          <w:sz w:val="24"/>
          <w:szCs w:val="24"/>
        </w:rPr>
        <w:t xml:space="preserve"> </w:t>
      </w:r>
      <w:r w:rsidRPr="007E74D1">
        <w:rPr>
          <w:rFonts w:ascii="Arial" w:hAnsi="Arial" w:cs="Arial"/>
          <w:sz w:val="24"/>
          <w:szCs w:val="24"/>
        </w:rPr>
        <w:t>оршин</w:t>
      </w:r>
      <w:r w:rsidR="00B259CF" w:rsidRPr="007E74D1">
        <w:rPr>
          <w:rFonts w:ascii="Arial" w:hAnsi="Arial" w:cs="Arial"/>
          <w:sz w:val="24"/>
          <w:szCs w:val="24"/>
        </w:rPr>
        <w:t xml:space="preserve"> </w:t>
      </w:r>
      <w:r w:rsidRPr="007E74D1">
        <w:rPr>
          <w:rFonts w:ascii="Arial" w:hAnsi="Arial" w:cs="Arial"/>
          <w:sz w:val="24"/>
          <w:szCs w:val="24"/>
        </w:rPr>
        <w:t>буй</w:t>
      </w:r>
      <w:r w:rsidR="00B259CF" w:rsidRPr="007E74D1">
        <w:rPr>
          <w:rFonts w:ascii="Arial" w:hAnsi="Arial" w:cs="Arial"/>
          <w:sz w:val="24"/>
          <w:szCs w:val="24"/>
        </w:rPr>
        <w:t xml:space="preserve"> </w:t>
      </w:r>
      <w:r w:rsidRPr="007E74D1">
        <w:rPr>
          <w:rFonts w:ascii="Arial" w:hAnsi="Arial" w:cs="Arial"/>
          <w:sz w:val="24"/>
          <w:szCs w:val="24"/>
        </w:rPr>
        <w:t>орон нутгийн захиргааны байгууллагаас</w:t>
      </w:r>
      <w:r w:rsidR="00B259CF" w:rsidRPr="007E74D1">
        <w:rPr>
          <w:rFonts w:ascii="Arial" w:hAnsi="Arial" w:cs="Arial"/>
          <w:sz w:val="24"/>
          <w:szCs w:val="24"/>
        </w:rPr>
        <w:t xml:space="preserve"> </w:t>
      </w:r>
      <w:r w:rsidRPr="007E74D1">
        <w:rPr>
          <w:rFonts w:ascii="Arial" w:hAnsi="Arial" w:cs="Arial"/>
          <w:sz w:val="24"/>
          <w:szCs w:val="24"/>
        </w:rPr>
        <w:t>санал</w:t>
      </w:r>
      <w:r w:rsidR="005C7C92" w:rsidRPr="007E74D1">
        <w:rPr>
          <w:rFonts w:ascii="Arial" w:hAnsi="Arial" w:cs="Arial"/>
          <w:sz w:val="24"/>
          <w:szCs w:val="24"/>
        </w:rPr>
        <w:t xml:space="preserve">  </w:t>
      </w:r>
      <w:r w:rsidRPr="007E74D1">
        <w:rPr>
          <w:rFonts w:ascii="Arial" w:hAnsi="Arial" w:cs="Arial"/>
          <w:sz w:val="24"/>
          <w:szCs w:val="24"/>
        </w:rPr>
        <w:t>болгосон 1 гишүүн</w:t>
      </w:r>
      <w:r w:rsidR="005763BB" w:rsidRPr="007E74D1">
        <w:rPr>
          <w:rFonts w:ascii="Arial" w:hAnsi="Arial" w:cs="Arial"/>
          <w:sz w:val="24"/>
          <w:szCs w:val="24"/>
        </w:rPr>
        <w:t>;</w:t>
      </w:r>
    </w:p>
    <w:p w14:paraId="21D146D0" w14:textId="77777777" w:rsidR="00A01EE4" w:rsidRPr="007E74D1" w:rsidRDefault="00A01EE4" w:rsidP="001539D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A4BCB38" w14:textId="26CBB9B5" w:rsidR="005763BB" w:rsidRPr="007E74D1" w:rsidRDefault="00FF3921" w:rsidP="001539D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E74D1">
        <w:rPr>
          <w:rFonts w:ascii="Arial" w:hAnsi="Arial" w:cs="Arial"/>
          <w:sz w:val="24"/>
          <w:szCs w:val="24"/>
        </w:rPr>
        <w:t>1</w:t>
      </w:r>
      <w:r w:rsidR="003851B3" w:rsidRPr="007E74D1">
        <w:rPr>
          <w:rFonts w:ascii="Arial" w:hAnsi="Arial" w:cs="Arial"/>
          <w:sz w:val="24"/>
          <w:szCs w:val="24"/>
        </w:rPr>
        <w:t>1</w:t>
      </w:r>
      <w:r w:rsidRPr="007E74D1">
        <w:rPr>
          <w:rFonts w:ascii="Arial" w:hAnsi="Arial" w:cs="Arial"/>
          <w:sz w:val="24"/>
          <w:szCs w:val="24"/>
        </w:rPr>
        <w:t>.2.</w:t>
      </w:r>
      <w:r w:rsidR="00B20756" w:rsidRPr="007E74D1">
        <w:rPr>
          <w:rFonts w:ascii="Arial" w:hAnsi="Arial" w:cs="Arial"/>
          <w:sz w:val="24"/>
          <w:szCs w:val="24"/>
        </w:rPr>
        <w:t>4</w:t>
      </w:r>
      <w:r w:rsidRPr="007E74D1">
        <w:rPr>
          <w:rFonts w:ascii="Arial" w:hAnsi="Arial" w:cs="Arial"/>
          <w:sz w:val="24"/>
          <w:szCs w:val="24"/>
        </w:rPr>
        <w:t>.</w:t>
      </w:r>
      <w:r w:rsidR="00B70F41" w:rsidRPr="007E74D1">
        <w:rPr>
          <w:rFonts w:ascii="Arial" w:hAnsi="Arial" w:cs="Arial"/>
          <w:sz w:val="24"/>
          <w:szCs w:val="24"/>
        </w:rPr>
        <w:t>э</w:t>
      </w:r>
      <w:r w:rsidRPr="007E74D1">
        <w:rPr>
          <w:rFonts w:ascii="Arial" w:hAnsi="Arial" w:cs="Arial"/>
          <w:sz w:val="24"/>
          <w:szCs w:val="24"/>
        </w:rPr>
        <w:t>рдмийн зөвлөлөөс санал болгосон олон улсад хүлээн зөвшөөрөгдсөн</w:t>
      </w:r>
      <w:r w:rsidR="00B259CF" w:rsidRPr="007E74D1">
        <w:rPr>
          <w:rFonts w:ascii="Arial" w:hAnsi="Arial" w:cs="Arial"/>
          <w:sz w:val="24"/>
          <w:szCs w:val="24"/>
        </w:rPr>
        <w:t xml:space="preserve"> </w:t>
      </w:r>
      <w:r w:rsidRPr="007E74D1">
        <w:rPr>
          <w:rFonts w:ascii="Arial" w:hAnsi="Arial" w:cs="Arial"/>
          <w:sz w:val="24"/>
          <w:szCs w:val="24"/>
        </w:rPr>
        <w:t>судлаач, профессор</w:t>
      </w:r>
      <w:r w:rsidR="007F7137" w:rsidRPr="007E74D1">
        <w:rPr>
          <w:rFonts w:ascii="Arial" w:hAnsi="Arial" w:cs="Arial"/>
          <w:sz w:val="24"/>
          <w:szCs w:val="24"/>
        </w:rPr>
        <w:t>ын</w:t>
      </w:r>
      <w:r w:rsidRPr="007E74D1">
        <w:rPr>
          <w:rFonts w:ascii="Arial" w:hAnsi="Arial" w:cs="Arial"/>
          <w:sz w:val="24"/>
          <w:szCs w:val="24"/>
        </w:rPr>
        <w:t xml:space="preserve"> төлөөл</w:t>
      </w:r>
      <w:r w:rsidR="001272ED" w:rsidRPr="007E74D1">
        <w:rPr>
          <w:rFonts w:ascii="Arial" w:hAnsi="Arial" w:cs="Arial"/>
          <w:sz w:val="24"/>
          <w:szCs w:val="24"/>
        </w:rPr>
        <w:t xml:space="preserve">өл </w:t>
      </w:r>
      <w:r w:rsidRPr="007E74D1">
        <w:rPr>
          <w:rFonts w:ascii="Arial" w:hAnsi="Arial" w:cs="Arial"/>
          <w:sz w:val="24"/>
          <w:szCs w:val="24"/>
        </w:rPr>
        <w:t>5 гишүүн</w:t>
      </w:r>
      <w:r w:rsidR="00880A07" w:rsidRPr="007E74D1">
        <w:rPr>
          <w:rFonts w:ascii="Arial" w:hAnsi="Arial" w:cs="Arial"/>
          <w:sz w:val="24"/>
          <w:szCs w:val="24"/>
        </w:rPr>
        <w:t>;</w:t>
      </w:r>
    </w:p>
    <w:p w14:paraId="48FBBD6E" w14:textId="77777777" w:rsidR="00A01EE4" w:rsidRPr="007E74D1" w:rsidRDefault="00A01EE4" w:rsidP="001539D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D15E66F" w14:textId="4A73628C" w:rsidR="00C87477" w:rsidRPr="007E74D1" w:rsidRDefault="00FF3921" w:rsidP="001539D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E74D1">
        <w:rPr>
          <w:rFonts w:ascii="Arial" w:hAnsi="Arial" w:cs="Arial"/>
          <w:sz w:val="24"/>
          <w:szCs w:val="24"/>
        </w:rPr>
        <w:t>1</w:t>
      </w:r>
      <w:r w:rsidR="003851B3" w:rsidRPr="007E74D1">
        <w:rPr>
          <w:rFonts w:ascii="Arial" w:hAnsi="Arial" w:cs="Arial"/>
          <w:sz w:val="24"/>
          <w:szCs w:val="24"/>
        </w:rPr>
        <w:t>1</w:t>
      </w:r>
      <w:r w:rsidRPr="007E74D1">
        <w:rPr>
          <w:rFonts w:ascii="Arial" w:hAnsi="Arial" w:cs="Arial"/>
          <w:sz w:val="24"/>
          <w:szCs w:val="24"/>
        </w:rPr>
        <w:t>.2.</w:t>
      </w:r>
      <w:r w:rsidR="00B20756" w:rsidRPr="007E74D1">
        <w:rPr>
          <w:rFonts w:ascii="Arial" w:hAnsi="Arial" w:cs="Arial"/>
          <w:sz w:val="24"/>
          <w:szCs w:val="24"/>
        </w:rPr>
        <w:t>5</w:t>
      </w:r>
      <w:r w:rsidRPr="007E74D1">
        <w:rPr>
          <w:rFonts w:ascii="Arial" w:hAnsi="Arial" w:cs="Arial"/>
          <w:sz w:val="24"/>
          <w:szCs w:val="24"/>
        </w:rPr>
        <w:t>.</w:t>
      </w:r>
      <w:r w:rsidR="00D90257" w:rsidRPr="007E74D1">
        <w:rPr>
          <w:rFonts w:ascii="Arial" w:hAnsi="Arial" w:cs="Arial"/>
          <w:sz w:val="24"/>
          <w:szCs w:val="24"/>
        </w:rPr>
        <w:t>М</w:t>
      </w:r>
      <w:r w:rsidRPr="007E74D1">
        <w:rPr>
          <w:rFonts w:ascii="Arial" w:hAnsi="Arial" w:cs="Arial"/>
          <w:sz w:val="24"/>
          <w:szCs w:val="24"/>
        </w:rPr>
        <w:t>онголын Үндэсний Худалдаа, Аж Үйлдвэрийн танхимаас санал болгосон</w:t>
      </w:r>
      <w:r w:rsidR="00B259CF" w:rsidRPr="007E74D1">
        <w:rPr>
          <w:rFonts w:ascii="Arial" w:hAnsi="Arial" w:cs="Arial"/>
          <w:sz w:val="24"/>
          <w:szCs w:val="24"/>
        </w:rPr>
        <w:t xml:space="preserve"> </w:t>
      </w:r>
      <w:r w:rsidRPr="007E74D1">
        <w:rPr>
          <w:rFonts w:ascii="Arial" w:hAnsi="Arial" w:cs="Arial"/>
          <w:sz w:val="24"/>
          <w:szCs w:val="24"/>
        </w:rPr>
        <w:t>бизнесийн байгууллагын төлөө</w:t>
      </w:r>
      <w:r w:rsidR="001272ED" w:rsidRPr="007E74D1">
        <w:rPr>
          <w:rFonts w:ascii="Arial" w:hAnsi="Arial" w:cs="Arial"/>
          <w:sz w:val="24"/>
          <w:szCs w:val="24"/>
        </w:rPr>
        <w:t>лөл</w:t>
      </w:r>
      <w:r w:rsidR="00B259CF" w:rsidRPr="007E74D1">
        <w:rPr>
          <w:rFonts w:ascii="Arial" w:hAnsi="Arial" w:cs="Arial"/>
          <w:sz w:val="24"/>
          <w:szCs w:val="24"/>
        </w:rPr>
        <w:t xml:space="preserve"> </w:t>
      </w:r>
      <w:r w:rsidRPr="007E74D1">
        <w:rPr>
          <w:rFonts w:ascii="Arial" w:hAnsi="Arial" w:cs="Arial"/>
          <w:sz w:val="24"/>
          <w:szCs w:val="24"/>
        </w:rPr>
        <w:t>4 гишүүн</w:t>
      </w:r>
      <w:r w:rsidR="00880A07" w:rsidRPr="007E74D1">
        <w:rPr>
          <w:rFonts w:ascii="Arial" w:hAnsi="Arial" w:cs="Arial"/>
          <w:sz w:val="24"/>
          <w:szCs w:val="24"/>
        </w:rPr>
        <w:t>;</w:t>
      </w:r>
    </w:p>
    <w:p w14:paraId="78FE2306" w14:textId="77777777" w:rsidR="00A01EE4" w:rsidRPr="007E74D1" w:rsidRDefault="00A01EE4" w:rsidP="001539D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0F9E1F3" w14:textId="3FB3057D" w:rsidR="008B4B62" w:rsidRPr="007E74D1" w:rsidRDefault="00FF3921" w:rsidP="001539D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E74D1">
        <w:rPr>
          <w:rFonts w:ascii="Arial" w:hAnsi="Arial" w:cs="Arial"/>
          <w:sz w:val="24"/>
          <w:szCs w:val="24"/>
        </w:rPr>
        <w:t>1</w:t>
      </w:r>
      <w:r w:rsidR="003851B3" w:rsidRPr="007E74D1">
        <w:rPr>
          <w:rFonts w:ascii="Arial" w:hAnsi="Arial" w:cs="Arial"/>
          <w:sz w:val="24"/>
          <w:szCs w:val="24"/>
        </w:rPr>
        <w:t>1</w:t>
      </w:r>
      <w:r w:rsidRPr="007E74D1">
        <w:rPr>
          <w:rFonts w:ascii="Arial" w:hAnsi="Arial" w:cs="Arial"/>
          <w:sz w:val="24"/>
          <w:szCs w:val="24"/>
        </w:rPr>
        <w:t>.2.</w:t>
      </w:r>
      <w:r w:rsidR="00B20756" w:rsidRPr="007E74D1">
        <w:rPr>
          <w:rFonts w:ascii="Arial" w:hAnsi="Arial" w:cs="Arial"/>
          <w:sz w:val="24"/>
          <w:szCs w:val="24"/>
        </w:rPr>
        <w:t>6</w:t>
      </w:r>
      <w:r w:rsidRPr="007E74D1">
        <w:rPr>
          <w:rFonts w:ascii="Arial" w:hAnsi="Arial" w:cs="Arial"/>
          <w:sz w:val="24"/>
          <w:szCs w:val="24"/>
        </w:rPr>
        <w:t>.</w:t>
      </w:r>
      <w:r w:rsidR="00D90257" w:rsidRPr="007E74D1">
        <w:rPr>
          <w:rFonts w:ascii="Arial" w:hAnsi="Arial" w:cs="Arial"/>
          <w:sz w:val="24"/>
          <w:szCs w:val="24"/>
        </w:rPr>
        <w:t>и</w:t>
      </w:r>
      <w:r w:rsidR="005717CD" w:rsidRPr="007E74D1">
        <w:rPr>
          <w:rFonts w:ascii="Arial" w:hAnsi="Arial" w:cs="Arial"/>
          <w:sz w:val="24"/>
          <w:szCs w:val="24"/>
        </w:rPr>
        <w:t>х с</w:t>
      </w:r>
      <w:r w:rsidRPr="007E74D1">
        <w:rPr>
          <w:rFonts w:ascii="Arial" w:hAnsi="Arial" w:cs="Arial"/>
          <w:sz w:val="24"/>
          <w:szCs w:val="24"/>
        </w:rPr>
        <w:t>ургуулийн Үйлдвэрчний Эвлэл</w:t>
      </w:r>
      <w:r w:rsidR="001272ED" w:rsidRPr="007E74D1">
        <w:rPr>
          <w:rFonts w:ascii="Arial" w:hAnsi="Arial" w:cs="Arial"/>
          <w:sz w:val="24"/>
          <w:szCs w:val="24"/>
        </w:rPr>
        <w:t>ээс</w:t>
      </w:r>
      <w:r w:rsidR="00B259CF" w:rsidRPr="007E74D1">
        <w:rPr>
          <w:rFonts w:ascii="Arial" w:hAnsi="Arial" w:cs="Arial"/>
          <w:sz w:val="24"/>
          <w:szCs w:val="24"/>
        </w:rPr>
        <w:t xml:space="preserve"> </w:t>
      </w:r>
      <w:r w:rsidR="008B4B62" w:rsidRPr="007E74D1">
        <w:rPr>
          <w:rFonts w:ascii="Arial" w:hAnsi="Arial" w:cs="Arial"/>
          <w:sz w:val="24"/>
          <w:szCs w:val="24"/>
        </w:rPr>
        <w:t xml:space="preserve">санал болгосон </w:t>
      </w:r>
      <w:r w:rsidRPr="007E74D1">
        <w:rPr>
          <w:rFonts w:ascii="Arial" w:hAnsi="Arial" w:cs="Arial"/>
          <w:sz w:val="24"/>
          <w:szCs w:val="24"/>
        </w:rPr>
        <w:t>1 гишүүн</w:t>
      </w:r>
      <w:r w:rsidR="00C4329A" w:rsidRPr="007E74D1">
        <w:rPr>
          <w:rFonts w:ascii="Arial" w:hAnsi="Arial" w:cs="Arial"/>
          <w:sz w:val="24"/>
          <w:szCs w:val="24"/>
        </w:rPr>
        <w:t>;</w:t>
      </w:r>
    </w:p>
    <w:p w14:paraId="6F2D76CC" w14:textId="110F9E5A" w:rsidR="00A37B9B" w:rsidRPr="007E74D1" w:rsidRDefault="00FF3921" w:rsidP="001539D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E74D1">
        <w:rPr>
          <w:rFonts w:ascii="Arial" w:hAnsi="Arial" w:cs="Arial"/>
          <w:sz w:val="24"/>
          <w:szCs w:val="24"/>
        </w:rPr>
        <w:t>1</w:t>
      </w:r>
      <w:r w:rsidR="003851B3" w:rsidRPr="007E74D1">
        <w:rPr>
          <w:rFonts w:ascii="Arial" w:hAnsi="Arial" w:cs="Arial"/>
          <w:sz w:val="24"/>
          <w:szCs w:val="24"/>
        </w:rPr>
        <w:t>1</w:t>
      </w:r>
      <w:r w:rsidRPr="007E74D1">
        <w:rPr>
          <w:rFonts w:ascii="Arial" w:hAnsi="Arial" w:cs="Arial"/>
          <w:sz w:val="24"/>
          <w:szCs w:val="24"/>
        </w:rPr>
        <w:t>.2.</w:t>
      </w:r>
      <w:r w:rsidR="00B20756" w:rsidRPr="007E74D1">
        <w:rPr>
          <w:rFonts w:ascii="Arial" w:hAnsi="Arial" w:cs="Arial"/>
          <w:sz w:val="24"/>
          <w:szCs w:val="24"/>
        </w:rPr>
        <w:t>7</w:t>
      </w:r>
      <w:r w:rsidRPr="007E74D1">
        <w:rPr>
          <w:rFonts w:ascii="Arial" w:hAnsi="Arial" w:cs="Arial"/>
          <w:sz w:val="24"/>
          <w:szCs w:val="24"/>
        </w:rPr>
        <w:t>.</w:t>
      </w:r>
      <w:r w:rsidR="00C4329A" w:rsidRPr="007E74D1">
        <w:rPr>
          <w:rFonts w:ascii="Arial" w:hAnsi="Arial" w:cs="Arial"/>
          <w:sz w:val="24"/>
          <w:szCs w:val="24"/>
        </w:rPr>
        <w:t>о</w:t>
      </w:r>
      <w:r w:rsidRPr="007E74D1">
        <w:rPr>
          <w:rFonts w:ascii="Arial" w:hAnsi="Arial" w:cs="Arial"/>
          <w:sz w:val="24"/>
          <w:szCs w:val="24"/>
        </w:rPr>
        <w:t>юутны төлөө</w:t>
      </w:r>
      <w:r w:rsidR="00DD50A7" w:rsidRPr="007E74D1">
        <w:rPr>
          <w:rFonts w:ascii="Arial" w:hAnsi="Arial" w:cs="Arial"/>
          <w:sz w:val="24"/>
          <w:szCs w:val="24"/>
        </w:rPr>
        <w:t xml:space="preserve">лөл </w:t>
      </w:r>
      <w:r w:rsidRPr="007E74D1">
        <w:rPr>
          <w:rFonts w:ascii="Arial" w:hAnsi="Arial" w:cs="Arial"/>
          <w:sz w:val="24"/>
          <w:szCs w:val="24"/>
        </w:rPr>
        <w:t>1 гишүүн</w:t>
      </w:r>
      <w:r w:rsidR="00880A07" w:rsidRPr="007E74D1">
        <w:rPr>
          <w:rFonts w:ascii="Arial" w:hAnsi="Arial" w:cs="Arial"/>
          <w:sz w:val="24"/>
          <w:szCs w:val="24"/>
        </w:rPr>
        <w:t>;</w:t>
      </w:r>
    </w:p>
    <w:p w14:paraId="32FE613B" w14:textId="28F2C161" w:rsidR="00FF3921" w:rsidRPr="007E74D1" w:rsidRDefault="00FF3921" w:rsidP="001539D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E74D1">
        <w:rPr>
          <w:rFonts w:ascii="Arial" w:hAnsi="Arial" w:cs="Arial"/>
          <w:sz w:val="24"/>
          <w:szCs w:val="24"/>
        </w:rPr>
        <w:t>1</w:t>
      </w:r>
      <w:r w:rsidR="003851B3" w:rsidRPr="007E74D1">
        <w:rPr>
          <w:rFonts w:ascii="Arial" w:hAnsi="Arial" w:cs="Arial"/>
          <w:sz w:val="24"/>
          <w:szCs w:val="24"/>
        </w:rPr>
        <w:t>1</w:t>
      </w:r>
      <w:r w:rsidRPr="007E74D1">
        <w:rPr>
          <w:rFonts w:ascii="Arial" w:hAnsi="Arial" w:cs="Arial"/>
          <w:sz w:val="24"/>
          <w:szCs w:val="24"/>
        </w:rPr>
        <w:t>.2.</w:t>
      </w:r>
      <w:r w:rsidR="00B20756" w:rsidRPr="007E74D1">
        <w:rPr>
          <w:rFonts w:ascii="Arial" w:hAnsi="Arial" w:cs="Arial"/>
          <w:sz w:val="24"/>
          <w:szCs w:val="24"/>
        </w:rPr>
        <w:t>8</w:t>
      </w:r>
      <w:r w:rsidRPr="007E74D1">
        <w:rPr>
          <w:rFonts w:ascii="Arial" w:hAnsi="Arial" w:cs="Arial"/>
          <w:sz w:val="24"/>
          <w:szCs w:val="24"/>
        </w:rPr>
        <w:t>.</w:t>
      </w:r>
      <w:r w:rsidR="00D90257" w:rsidRPr="007E74D1">
        <w:rPr>
          <w:rFonts w:ascii="Arial" w:hAnsi="Arial" w:cs="Arial"/>
          <w:sz w:val="24"/>
          <w:szCs w:val="24"/>
        </w:rPr>
        <w:t>т</w:t>
      </w:r>
      <w:r w:rsidRPr="007E74D1">
        <w:rPr>
          <w:rFonts w:ascii="Arial" w:hAnsi="Arial" w:cs="Arial"/>
          <w:sz w:val="24"/>
          <w:szCs w:val="24"/>
        </w:rPr>
        <w:t>өгсөгчийн төлөөл</w:t>
      </w:r>
      <w:r w:rsidR="00DD50A7" w:rsidRPr="007E74D1">
        <w:rPr>
          <w:rFonts w:ascii="Arial" w:hAnsi="Arial" w:cs="Arial"/>
          <w:sz w:val="24"/>
          <w:szCs w:val="24"/>
        </w:rPr>
        <w:t>өл</w:t>
      </w:r>
      <w:r w:rsidR="008B4B62" w:rsidRPr="007E74D1">
        <w:rPr>
          <w:rFonts w:ascii="Arial" w:hAnsi="Arial" w:cs="Arial"/>
          <w:sz w:val="24"/>
          <w:szCs w:val="24"/>
        </w:rPr>
        <w:t xml:space="preserve"> </w:t>
      </w:r>
      <w:r w:rsidRPr="007E74D1">
        <w:rPr>
          <w:rFonts w:ascii="Arial" w:hAnsi="Arial" w:cs="Arial"/>
          <w:sz w:val="24"/>
          <w:szCs w:val="24"/>
        </w:rPr>
        <w:t>1 гишүүн</w:t>
      </w:r>
      <w:r w:rsidR="00880A07" w:rsidRPr="007E74D1">
        <w:rPr>
          <w:rFonts w:ascii="Arial" w:hAnsi="Arial" w:cs="Arial"/>
          <w:sz w:val="24"/>
          <w:szCs w:val="24"/>
        </w:rPr>
        <w:t>;</w:t>
      </w:r>
    </w:p>
    <w:p w14:paraId="226CC532" w14:textId="77777777" w:rsidR="00C87477" w:rsidRPr="007E74D1" w:rsidRDefault="00C87477" w:rsidP="001539DE">
      <w:pPr>
        <w:jc w:val="both"/>
        <w:rPr>
          <w:rFonts w:ascii="Arial" w:hAnsi="Arial" w:cs="Arial"/>
          <w:sz w:val="24"/>
          <w:szCs w:val="24"/>
        </w:rPr>
      </w:pPr>
    </w:p>
    <w:p w14:paraId="32FE613C" w14:textId="709FEBC9" w:rsidR="00FF3921" w:rsidRPr="007E74D1" w:rsidRDefault="00FF3921" w:rsidP="001539DE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hAnsi="Arial" w:cs="Arial"/>
          <w:sz w:val="24"/>
          <w:szCs w:val="24"/>
        </w:rPr>
        <w:t>1</w:t>
      </w:r>
      <w:r w:rsidR="003851B3" w:rsidRPr="007E74D1">
        <w:rPr>
          <w:rFonts w:ascii="Arial" w:hAnsi="Arial" w:cs="Arial"/>
          <w:sz w:val="24"/>
          <w:szCs w:val="24"/>
        </w:rPr>
        <w:t>1</w:t>
      </w:r>
      <w:r w:rsidRPr="007E74D1">
        <w:rPr>
          <w:rFonts w:ascii="Arial" w:hAnsi="Arial" w:cs="Arial"/>
          <w:sz w:val="24"/>
          <w:szCs w:val="24"/>
        </w:rPr>
        <w:t xml:space="preserve">.3.Энэ </w:t>
      </w:r>
      <w:r w:rsidR="00116F48" w:rsidRPr="007E74D1">
        <w:rPr>
          <w:rFonts w:ascii="Arial" w:hAnsi="Arial" w:cs="Arial"/>
          <w:sz w:val="24"/>
          <w:szCs w:val="24"/>
        </w:rPr>
        <w:t>хуулийн</w:t>
      </w:r>
      <w:r w:rsidRPr="007E74D1">
        <w:rPr>
          <w:rFonts w:ascii="Arial" w:hAnsi="Arial" w:cs="Arial"/>
          <w:sz w:val="24"/>
          <w:szCs w:val="24"/>
        </w:rPr>
        <w:t xml:space="preserve"> 1</w:t>
      </w:r>
      <w:r w:rsidR="00683EF3" w:rsidRPr="007E74D1">
        <w:rPr>
          <w:rFonts w:ascii="Arial" w:hAnsi="Arial" w:cs="Arial"/>
          <w:sz w:val="24"/>
          <w:szCs w:val="24"/>
        </w:rPr>
        <w:t>1</w:t>
      </w:r>
      <w:r w:rsidRPr="007E74D1">
        <w:rPr>
          <w:rFonts w:ascii="Arial" w:hAnsi="Arial" w:cs="Arial"/>
          <w:sz w:val="24"/>
          <w:szCs w:val="24"/>
        </w:rPr>
        <w:t>.2.</w:t>
      </w:r>
      <w:r w:rsidR="00751898" w:rsidRPr="007E74D1">
        <w:rPr>
          <w:rFonts w:ascii="Arial" w:hAnsi="Arial" w:cs="Arial"/>
          <w:sz w:val="24"/>
          <w:szCs w:val="24"/>
        </w:rPr>
        <w:t>2</w:t>
      </w:r>
      <w:r w:rsidR="00116F48" w:rsidRPr="007E74D1">
        <w:rPr>
          <w:rFonts w:ascii="Arial" w:hAnsi="Arial" w:cs="Arial"/>
          <w:sz w:val="24"/>
          <w:szCs w:val="24"/>
        </w:rPr>
        <w:t>-т</w:t>
      </w:r>
      <w:r w:rsidRPr="007E74D1">
        <w:rPr>
          <w:rFonts w:ascii="Arial" w:hAnsi="Arial" w:cs="Arial"/>
          <w:sz w:val="24"/>
          <w:szCs w:val="24"/>
        </w:rPr>
        <w:t xml:space="preserve"> заасан 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төрийн төлөөллийг Дээд боловсролын Үндэсний зөвлөлтэй зөвшилцөж боловсролын асуудал эрхэлсэн Засгийн газрын гишүүн томилно.</w:t>
      </w:r>
    </w:p>
    <w:p w14:paraId="03D09528" w14:textId="77777777" w:rsidR="00230493" w:rsidRPr="007E74D1" w:rsidRDefault="00230493" w:rsidP="001539DE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2FE613E" w14:textId="6107A652" w:rsidR="00FF3921" w:rsidRPr="007E74D1" w:rsidRDefault="00935F39" w:rsidP="00935F39">
      <w:pPr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E74D1">
        <w:rPr>
          <w:rFonts w:ascii="Arial" w:eastAsia="Times New Roman" w:hAnsi="Arial" w:cs="Arial"/>
          <w:sz w:val="24"/>
          <w:szCs w:val="24"/>
        </w:rPr>
        <w:t>11.4.Энэ хуулийн 11.3-т зааснаас бусад гишүүнийг Удирдах зөвлөлийн баталсан сонгон шалгаруулалтын журмаар сонгоно.</w:t>
      </w:r>
    </w:p>
    <w:p w14:paraId="7D848C26" w14:textId="77777777" w:rsidR="00935F39" w:rsidRPr="007E74D1" w:rsidRDefault="00935F39" w:rsidP="00935F39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32FE613F" w14:textId="6A360440" w:rsidR="00FF3921" w:rsidRPr="007E74D1" w:rsidRDefault="00FF3921" w:rsidP="001539DE">
      <w:pPr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b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b/>
          <w:sz w:val="24"/>
          <w:szCs w:val="24"/>
          <w:lang w:eastAsia="en-US"/>
        </w:rPr>
        <w:t>2</w:t>
      </w:r>
      <w:r w:rsidR="00B259CF" w:rsidRPr="007E74D1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</w:t>
      </w:r>
      <w:r w:rsidRPr="007E74D1">
        <w:rPr>
          <w:rFonts w:ascii="Arial" w:eastAsia="Times New Roman" w:hAnsi="Arial" w:cs="Arial"/>
          <w:b/>
          <w:sz w:val="24"/>
          <w:szCs w:val="24"/>
          <w:lang w:eastAsia="en-US"/>
        </w:rPr>
        <w:t>дугаар зүйл.</w:t>
      </w:r>
      <w:r w:rsidRPr="007E74D1">
        <w:rPr>
          <w:rFonts w:ascii="Arial" w:hAnsi="Arial" w:cs="Arial"/>
          <w:b/>
          <w:sz w:val="24"/>
          <w:szCs w:val="24"/>
        </w:rPr>
        <w:t xml:space="preserve">Удирдах зөвлөлийн </w:t>
      </w:r>
      <w:r w:rsidRPr="007E74D1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чиг үүрэг </w:t>
      </w:r>
    </w:p>
    <w:p w14:paraId="32FE6140" w14:textId="77777777" w:rsidR="00FF3921" w:rsidRPr="007E74D1" w:rsidRDefault="00FF3921" w:rsidP="001539DE">
      <w:pPr>
        <w:jc w:val="both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14:paraId="32FE6141" w14:textId="0DEC34E3" w:rsidR="00FF3921" w:rsidRPr="007E74D1" w:rsidRDefault="00FF3921" w:rsidP="001539DE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2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.1.Удирдах зөвлөл дараах чиг үүргийг хэрэгжүүлнэ: </w:t>
      </w:r>
    </w:p>
    <w:p w14:paraId="17D0EB6B" w14:textId="77777777" w:rsidR="00C87477" w:rsidRPr="007E74D1" w:rsidRDefault="00C87477" w:rsidP="001539DE">
      <w:pPr>
        <w:tabs>
          <w:tab w:val="left" w:pos="426"/>
        </w:tabs>
        <w:jc w:val="both"/>
        <w:rPr>
          <w:rFonts w:ascii="Arial" w:hAnsi="Arial" w:cs="Arial"/>
          <w:sz w:val="24"/>
          <w:szCs w:val="24"/>
          <w:lang w:bidi="bo-CN"/>
        </w:rPr>
      </w:pPr>
    </w:p>
    <w:p w14:paraId="533543BE" w14:textId="057D11A0" w:rsidR="00A37B9B" w:rsidRPr="007E74D1" w:rsidRDefault="00C54904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2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.1.1.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удирдах зөвлөлийн үйл ажиллагааны дүрэм батлах; </w:t>
      </w:r>
    </w:p>
    <w:p w14:paraId="5E80D39A" w14:textId="3D7990E5" w:rsidR="00C54904" w:rsidRPr="007E74D1" w:rsidRDefault="00C54904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2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.1.2.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холбогдох хууль тогтоомжид заасны дагуу сургуулийг хөгжүүлэх урт, дунд, богино хугацааны бодлого, төлөвлөгөө,</w:t>
      </w:r>
      <w:r w:rsidR="00AD73A9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 хөтөлбөрийг батлах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;</w:t>
      </w:r>
    </w:p>
    <w:p w14:paraId="39C9A013" w14:textId="77777777" w:rsidR="00A01EE4" w:rsidRPr="007E74D1" w:rsidRDefault="00A01EE4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24F8517" w14:textId="6BE51B26" w:rsidR="00C87477" w:rsidRPr="007E74D1" w:rsidRDefault="00C54904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lastRenderedPageBreak/>
        <w:t>1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2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.1.3.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бодлого, төлөвлөгөө, хөтөлбөрийг хэрэгжүүлэхэд дэмжлэг үзүүлэх дүрэм, журмыг батлах;</w:t>
      </w:r>
      <w:r w:rsidR="00B259CF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</w:p>
    <w:p w14:paraId="5FF6A657" w14:textId="77777777" w:rsidR="00A01EE4" w:rsidRPr="007E74D1" w:rsidRDefault="00A01EE4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2B4F6D5C" w14:textId="2552DA2A" w:rsidR="00C54904" w:rsidRPr="007E74D1" w:rsidRDefault="00C54904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2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.1.4.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санхүүжилтийн тогтвортой, олон эх үүсвэрийг бүрдүүлэх дүрэм, журмыг батлах;</w:t>
      </w:r>
    </w:p>
    <w:p w14:paraId="7688403E" w14:textId="77777777" w:rsidR="0021091C" w:rsidRPr="007E74D1" w:rsidRDefault="0021091C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2948FE60" w14:textId="6CFA2BEE" w:rsidR="00C54904" w:rsidRPr="007E74D1" w:rsidRDefault="00C54904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2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.1.5.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судалгаанд суурилсан ахисан түвшний сургалт, эрдэм судлал, үйлдвэрлэлийг бүсчлэх, дээд боловсрол, шинжлэх ухаан, бизнесийн түншлэлийг зохион байгуулахад дэмжлэг үзүүлэх;</w:t>
      </w:r>
      <w:r w:rsidR="00562D14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</w:p>
    <w:p w14:paraId="16CC8FD2" w14:textId="77777777" w:rsidR="00A01EE4" w:rsidRPr="007E74D1" w:rsidRDefault="00A01EE4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F747728" w14:textId="07EDE1F7" w:rsidR="00A37B9B" w:rsidRPr="007E74D1" w:rsidRDefault="00C54904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2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.1.6.</w:t>
      </w:r>
      <w:r w:rsidR="00847629" w:rsidRPr="007E74D1">
        <w:rPr>
          <w:rFonts w:ascii="Arial" w:eastAsia="Times New Roman" w:hAnsi="Arial" w:cs="Arial"/>
          <w:sz w:val="24"/>
          <w:szCs w:val="24"/>
          <w:lang w:eastAsia="en-US"/>
        </w:rPr>
        <w:t>ректорыг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 томилох, хуульд заасан үндэслэлээр чөлөөлөх;</w:t>
      </w:r>
    </w:p>
    <w:p w14:paraId="533EE178" w14:textId="15F17E44" w:rsidR="00A37B9B" w:rsidRPr="007E74D1" w:rsidRDefault="00C54904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2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.1.7.</w:t>
      </w:r>
      <w:r w:rsidR="00847629" w:rsidRPr="007E74D1">
        <w:rPr>
          <w:rFonts w:ascii="Arial" w:eastAsia="Times New Roman" w:hAnsi="Arial" w:cs="Arial"/>
          <w:sz w:val="24"/>
          <w:szCs w:val="24"/>
          <w:lang w:eastAsia="en-US"/>
        </w:rPr>
        <w:t>ректорын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 ажлын үр дүнг үнэлэх, гэрээ дүгнэх журмыг батлах</w:t>
      </w:r>
      <w:r w:rsidR="00562D14" w:rsidRPr="007E74D1">
        <w:rPr>
          <w:rFonts w:ascii="Arial" w:eastAsia="Times New Roman" w:hAnsi="Arial" w:cs="Arial"/>
          <w:sz w:val="24"/>
          <w:szCs w:val="24"/>
          <w:lang w:eastAsia="en-US"/>
        </w:rPr>
        <w:t>;</w:t>
      </w:r>
    </w:p>
    <w:p w14:paraId="3189F111" w14:textId="1F0E6E57" w:rsidR="00A37B9B" w:rsidRPr="007E74D1" w:rsidRDefault="00CC490B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2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.1.</w:t>
      </w:r>
      <w:r w:rsidR="00562D14" w:rsidRPr="007E74D1">
        <w:rPr>
          <w:rFonts w:ascii="Arial" w:eastAsia="Times New Roman" w:hAnsi="Arial" w:cs="Arial"/>
          <w:sz w:val="24"/>
          <w:szCs w:val="24"/>
          <w:lang w:eastAsia="en-US"/>
        </w:rPr>
        <w:t>8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сургуулийн бүтэц</w:t>
      </w:r>
      <w:r w:rsidR="00562D14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батлах;</w:t>
      </w:r>
    </w:p>
    <w:p w14:paraId="0BBD7765" w14:textId="07ABB94E" w:rsidR="00CC490B" w:rsidRPr="007E74D1" w:rsidRDefault="00FF3921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2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.1.</w:t>
      </w:r>
      <w:r w:rsidR="00562D14" w:rsidRPr="007E74D1">
        <w:rPr>
          <w:rFonts w:ascii="Arial" w:eastAsia="Times New Roman" w:hAnsi="Arial" w:cs="Arial"/>
          <w:sz w:val="24"/>
          <w:szCs w:val="24"/>
          <w:lang w:eastAsia="en-US"/>
        </w:rPr>
        <w:t>9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.тухайн жилийн төс</w:t>
      </w:r>
      <w:r w:rsidR="005614FE" w:rsidRPr="007E74D1">
        <w:rPr>
          <w:rFonts w:ascii="Arial" w:eastAsia="Times New Roman" w:hAnsi="Arial" w:cs="Arial"/>
          <w:sz w:val="24"/>
          <w:szCs w:val="24"/>
          <w:lang w:eastAsia="en-US"/>
        </w:rPr>
        <w:t>вийг баталж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, зарцуулалтад хяналт тавих;</w:t>
      </w:r>
    </w:p>
    <w:p w14:paraId="7AFBB290" w14:textId="17E6B145" w:rsidR="00CC490B" w:rsidRPr="007E74D1" w:rsidRDefault="00FF3921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2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.1.1</w:t>
      </w:r>
      <w:r w:rsidR="006627BA" w:rsidRPr="007E74D1">
        <w:rPr>
          <w:rFonts w:ascii="Arial" w:eastAsia="Times New Roman" w:hAnsi="Arial" w:cs="Arial"/>
          <w:sz w:val="24"/>
          <w:szCs w:val="24"/>
          <w:lang w:eastAsia="en-US"/>
        </w:rPr>
        <w:t>0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.аж ахуйн нэгж, байгууллага, иргэдийн хандив, тусламж, хөрөнгө оруулалтын</w:t>
      </w:r>
      <w:r w:rsidR="00CC490B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зарцуулалтад хяналт тавих;</w:t>
      </w:r>
    </w:p>
    <w:p w14:paraId="28539985" w14:textId="77777777" w:rsidR="00A01EE4" w:rsidRPr="007E74D1" w:rsidRDefault="00A01EE4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3B444CC" w14:textId="015A2637" w:rsidR="00C87477" w:rsidRPr="007E74D1" w:rsidRDefault="00FF3921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2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.1.1</w:t>
      </w:r>
      <w:r w:rsidR="006627BA"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.сургалтын төлбөр, дотуур байрны үйлчилгээний төлбөрийн</w:t>
      </w:r>
      <w:r w:rsidR="007D2529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 хэмжээг 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тогтоох;</w:t>
      </w:r>
    </w:p>
    <w:p w14:paraId="59FC1374" w14:textId="77777777" w:rsidR="00A01EE4" w:rsidRPr="007E74D1" w:rsidRDefault="00A01EE4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149BBFE" w14:textId="065B516A" w:rsidR="00C87477" w:rsidRPr="007E74D1" w:rsidRDefault="00FF3921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2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.1.1</w:t>
      </w:r>
      <w:r w:rsidR="006627BA" w:rsidRPr="007E74D1">
        <w:rPr>
          <w:rFonts w:ascii="Arial" w:eastAsia="Times New Roman" w:hAnsi="Arial" w:cs="Arial"/>
          <w:sz w:val="24"/>
          <w:szCs w:val="24"/>
          <w:lang w:eastAsia="en-US"/>
        </w:rPr>
        <w:t>2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.сургуулийн үйл ажиллагааны тайланг</w:t>
      </w:r>
      <w:r w:rsidR="00B259CF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жил</w:t>
      </w:r>
      <w:r w:rsidR="006D5AFC" w:rsidRPr="007E74D1">
        <w:rPr>
          <w:rFonts w:ascii="Arial" w:eastAsia="Times New Roman" w:hAnsi="Arial" w:cs="Arial"/>
          <w:sz w:val="24"/>
          <w:szCs w:val="24"/>
          <w:lang w:eastAsia="en-US"/>
        </w:rPr>
        <w:t>д 2</w:t>
      </w:r>
      <w:r w:rsidR="006627BA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-оос доошгүй удаа </w:t>
      </w:r>
      <w:r w:rsidR="006D5AFC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хэлэлцэ</w:t>
      </w:r>
      <w:r w:rsidR="006627BA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ж 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дүгнэлт</w:t>
      </w:r>
      <w:r w:rsidR="00CC490B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өгөх;</w:t>
      </w:r>
    </w:p>
    <w:p w14:paraId="6473B438" w14:textId="77777777" w:rsidR="00A01EE4" w:rsidRPr="007E74D1" w:rsidRDefault="00A01EE4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2FE6154" w14:textId="07696F4C" w:rsidR="00FF3921" w:rsidRPr="007E74D1" w:rsidRDefault="00FF3921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2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.1.1</w:t>
      </w:r>
      <w:r w:rsidR="006627BA" w:rsidRPr="007E74D1">
        <w:rPr>
          <w:rFonts w:ascii="Arial" w:eastAsia="Times New Roman" w:hAnsi="Arial" w:cs="Arial"/>
          <w:sz w:val="24"/>
          <w:szCs w:val="24"/>
          <w:lang w:eastAsia="en-US"/>
        </w:rPr>
        <w:t>3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.удирдах зөвлөлийн үйл ажиллагааны үр дүнгийн талаар үүсгэн байгуулагчид</w:t>
      </w:r>
      <w:r w:rsidR="00CC490B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тайлагнах.</w:t>
      </w:r>
    </w:p>
    <w:p w14:paraId="32FE6155" w14:textId="77777777" w:rsidR="00FF3921" w:rsidRPr="007E74D1" w:rsidRDefault="00FF3921" w:rsidP="001539DE">
      <w:pPr>
        <w:tabs>
          <w:tab w:val="left" w:pos="426"/>
        </w:tabs>
        <w:jc w:val="both"/>
        <w:rPr>
          <w:rFonts w:ascii="Arial" w:hAnsi="Arial" w:cs="Arial"/>
          <w:sz w:val="24"/>
          <w:szCs w:val="24"/>
          <w:lang w:eastAsia="en-US"/>
        </w:rPr>
      </w:pPr>
    </w:p>
    <w:p w14:paraId="54AF3C90" w14:textId="7DD937F9" w:rsidR="00C14247" w:rsidRPr="007E74D1" w:rsidRDefault="00C45F30" w:rsidP="001539DE">
      <w:pPr>
        <w:spacing w:after="160"/>
        <w:ind w:firstLine="720"/>
        <w:jc w:val="both"/>
        <w:rPr>
          <w:rFonts w:ascii="Arial" w:eastAsia="Liberation Serif" w:hAnsi="Arial" w:cs="Arial"/>
          <w:sz w:val="24"/>
          <w:szCs w:val="24"/>
        </w:rPr>
      </w:pPr>
      <w:r w:rsidRPr="007E74D1">
        <w:rPr>
          <w:rFonts w:ascii="Arial" w:eastAsia="Liberation Serif" w:hAnsi="Arial" w:cs="Arial"/>
          <w:sz w:val="24"/>
          <w:szCs w:val="24"/>
        </w:rPr>
        <w:t>1</w:t>
      </w:r>
      <w:r w:rsidR="003851B3" w:rsidRPr="007E74D1">
        <w:rPr>
          <w:rFonts w:ascii="Arial" w:eastAsia="Liberation Serif" w:hAnsi="Arial" w:cs="Arial"/>
          <w:sz w:val="24"/>
          <w:szCs w:val="24"/>
        </w:rPr>
        <w:t>2</w:t>
      </w:r>
      <w:r w:rsidRPr="007E74D1">
        <w:rPr>
          <w:rFonts w:ascii="Arial" w:eastAsia="Liberation Serif" w:hAnsi="Arial" w:cs="Arial"/>
          <w:sz w:val="24"/>
          <w:szCs w:val="24"/>
        </w:rPr>
        <w:t>.</w:t>
      </w:r>
      <w:r w:rsidR="00370AA6" w:rsidRPr="007E74D1">
        <w:rPr>
          <w:rFonts w:ascii="Arial" w:eastAsia="Liberation Serif" w:hAnsi="Arial" w:cs="Arial"/>
          <w:sz w:val="24"/>
          <w:szCs w:val="24"/>
        </w:rPr>
        <w:t>2</w:t>
      </w:r>
      <w:r w:rsidRPr="007E74D1">
        <w:rPr>
          <w:rFonts w:ascii="Arial" w:eastAsia="Liberation Serif" w:hAnsi="Arial" w:cs="Arial"/>
          <w:sz w:val="24"/>
          <w:szCs w:val="24"/>
        </w:rPr>
        <w:t>.</w:t>
      </w:r>
      <w:r w:rsidR="00FF3921" w:rsidRPr="007E74D1">
        <w:rPr>
          <w:rFonts w:ascii="Arial" w:eastAsia="Liberation Serif" w:hAnsi="Arial" w:cs="Arial"/>
          <w:sz w:val="24"/>
          <w:szCs w:val="24"/>
        </w:rPr>
        <w:t>Удирдах зөвлөлийн бусад чиг үүргийг</w:t>
      </w:r>
      <w:r w:rsidR="00B259CF" w:rsidRPr="007E74D1">
        <w:rPr>
          <w:rFonts w:ascii="Arial" w:eastAsia="Liberation Serif" w:hAnsi="Arial" w:cs="Arial"/>
          <w:sz w:val="24"/>
          <w:szCs w:val="24"/>
        </w:rPr>
        <w:t xml:space="preserve"> </w:t>
      </w:r>
      <w:r w:rsidR="00FF3921" w:rsidRPr="007E74D1">
        <w:rPr>
          <w:rFonts w:ascii="Arial" w:eastAsia="Liberation Serif" w:hAnsi="Arial" w:cs="Arial"/>
          <w:sz w:val="24"/>
          <w:szCs w:val="24"/>
        </w:rPr>
        <w:t>дүрмээр зохицуулна.</w:t>
      </w:r>
    </w:p>
    <w:p w14:paraId="32FE6159" w14:textId="5A41BEBE" w:rsidR="00FF3921" w:rsidRPr="007E74D1" w:rsidRDefault="00FF3921" w:rsidP="001539DE">
      <w:pPr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b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b/>
          <w:sz w:val="24"/>
          <w:szCs w:val="24"/>
          <w:lang w:eastAsia="en-US"/>
        </w:rPr>
        <w:t>3 дугаар</w:t>
      </w:r>
      <w:r w:rsidRPr="007E74D1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зүйл.Аудитор </w:t>
      </w:r>
    </w:p>
    <w:p w14:paraId="32FE615A" w14:textId="77777777" w:rsidR="00FF3921" w:rsidRPr="007E74D1" w:rsidRDefault="00FF3921" w:rsidP="001539DE">
      <w:pPr>
        <w:jc w:val="both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14:paraId="32FE615B" w14:textId="45D91598" w:rsidR="00FF3921" w:rsidRPr="007E74D1" w:rsidRDefault="00FF3921" w:rsidP="001539DE">
      <w:pPr>
        <w:spacing w:after="160"/>
        <w:ind w:firstLine="720"/>
        <w:jc w:val="both"/>
        <w:rPr>
          <w:rFonts w:ascii="Arial" w:hAnsi="Arial" w:cs="Arial"/>
          <w:sz w:val="24"/>
          <w:szCs w:val="24"/>
        </w:rPr>
      </w:pPr>
      <w:r w:rsidRPr="007E74D1">
        <w:rPr>
          <w:rFonts w:ascii="Arial" w:eastAsia="Liberation Serif" w:hAnsi="Arial" w:cs="Arial"/>
          <w:sz w:val="24"/>
          <w:szCs w:val="24"/>
        </w:rPr>
        <w:t>1</w:t>
      </w:r>
      <w:r w:rsidR="003851B3" w:rsidRPr="007E74D1">
        <w:rPr>
          <w:rFonts w:ascii="Arial" w:eastAsia="Liberation Serif" w:hAnsi="Arial" w:cs="Arial"/>
          <w:sz w:val="24"/>
          <w:szCs w:val="24"/>
        </w:rPr>
        <w:t>3</w:t>
      </w:r>
      <w:r w:rsidRPr="007E74D1">
        <w:rPr>
          <w:rFonts w:ascii="Arial" w:eastAsia="Liberation Serif" w:hAnsi="Arial" w:cs="Arial"/>
          <w:sz w:val="24"/>
          <w:szCs w:val="24"/>
        </w:rPr>
        <w:t xml:space="preserve">.1.Боловсролын асуудал эрхэлсэн Засгийн газрын гишүүнээс нэг аудитор, Санхүү, төсвийн асуудал эрхэлсэн Засгийн газрын гишүүнээс </w:t>
      </w:r>
      <w:r w:rsidRPr="007E74D1">
        <w:rPr>
          <w:rFonts w:ascii="Arial" w:hAnsi="Arial" w:cs="Arial"/>
          <w:sz w:val="24"/>
          <w:szCs w:val="24"/>
        </w:rPr>
        <w:t xml:space="preserve">нэг </w:t>
      </w:r>
      <w:r w:rsidRPr="007E74D1">
        <w:rPr>
          <w:rFonts w:ascii="Arial" w:eastAsia="Liberation Serif" w:hAnsi="Arial" w:cs="Arial"/>
          <w:sz w:val="24"/>
          <w:szCs w:val="24"/>
        </w:rPr>
        <w:t>аудиторыг санал болгосн</w:t>
      </w:r>
      <w:r w:rsidR="0018097C" w:rsidRPr="007E74D1">
        <w:rPr>
          <w:rFonts w:ascii="Arial" w:eastAsia="Liberation Serif" w:hAnsi="Arial" w:cs="Arial"/>
          <w:sz w:val="24"/>
          <w:szCs w:val="24"/>
        </w:rPr>
        <w:t>ыг</w:t>
      </w:r>
      <w:r w:rsidRPr="007E74D1">
        <w:rPr>
          <w:rFonts w:ascii="Arial" w:eastAsia="Liberation Serif" w:hAnsi="Arial" w:cs="Arial"/>
          <w:sz w:val="24"/>
          <w:szCs w:val="24"/>
        </w:rPr>
        <w:t xml:space="preserve"> удирдах зөвлөлөөс томилно.</w:t>
      </w:r>
      <w:r w:rsidR="00B259CF" w:rsidRPr="007E74D1">
        <w:rPr>
          <w:rFonts w:ascii="Arial" w:eastAsia="Liberation Serif" w:hAnsi="Arial" w:cs="Arial"/>
          <w:sz w:val="24"/>
          <w:szCs w:val="24"/>
        </w:rPr>
        <w:t xml:space="preserve"> </w:t>
      </w:r>
    </w:p>
    <w:p w14:paraId="32FE615C" w14:textId="06521CB7" w:rsidR="00FF3921" w:rsidRPr="007E74D1" w:rsidRDefault="00FF3921" w:rsidP="001539DE">
      <w:pPr>
        <w:spacing w:after="160"/>
        <w:ind w:firstLine="720"/>
        <w:jc w:val="both"/>
        <w:rPr>
          <w:rFonts w:ascii="Arial" w:hAnsi="Arial" w:cs="Arial"/>
          <w:sz w:val="24"/>
          <w:szCs w:val="24"/>
        </w:rPr>
      </w:pPr>
      <w:r w:rsidRPr="007E74D1">
        <w:rPr>
          <w:rFonts w:ascii="Arial" w:hAnsi="Arial" w:cs="Arial"/>
          <w:sz w:val="24"/>
          <w:szCs w:val="24"/>
        </w:rPr>
        <w:t>1</w:t>
      </w:r>
      <w:r w:rsidR="003851B3" w:rsidRPr="007E74D1">
        <w:rPr>
          <w:rFonts w:ascii="Arial" w:hAnsi="Arial" w:cs="Arial"/>
          <w:sz w:val="24"/>
          <w:szCs w:val="24"/>
        </w:rPr>
        <w:t>3</w:t>
      </w:r>
      <w:r w:rsidRPr="007E74D1">
        <w:rPr>
          <w:rFonts w:ascii="Arial" w:hAnsi="Arial" w:cs="Arial"/>
          <w:sz w:val="24"/>
          <w:szCs w:val="24"/>
        </w:rPr>
        <w:t xml:space="preserve">.2.Аудиторын бүрэн эрхийн хугацаа 2 жил байх ба энэ хугацааг өөрчлөхгүй. </w:t>
      </w:r>
    </w:p>
    <w:p w14:paraId="32FE615D" w14:textId="6432A251" w:rsidR="00FF3921" w:rsidRPr="007E74D1" w:rsidRDefault="00FF3921" w:rsidP="001539DE">
      <w:pPr>
        <w:spacing w:after="160"/>
        <w:ind w:firstLine="720"/>
        <w:jc w:val="both"/>
        <w:rPr>
          <w:rFonts w:ascii="Arial" w:hAnsi="Arial" w:cs="Arial"/>
          <w:sz w:val="24"/>
          <w:szCs w:val="24"/>
        </w:rPr>
      </w:pPr>
      <w:r w:rsidRPr="007E74D1">
        <w:rPr>
          <w:rFonts w:ascii="Arial" w:hAnsi="Arial" w:cs="Arial"/>
          <w:sz w:val="24"/>
          <w:szCs w:val="24"/>
        </w:rPr>
        <w:t>1</w:t>
      </w:r>
      <w:r w:rsidR="003851B3" w:rsidRPr="007E74D1">
        <w:rPr>
          <w:rFonts w:ascii="Arial" w:hAnsi="Arial" w:cs="Arial"/>
          <w:sz w:val="24"/>
          <w:szCs w:val="24"/>
        </w:rPr>
        <w:t>3</w:t>
      </w:r>
      <w:r w:rsidRPr="007E74D1">
        <w:rPr>
          <w:rFonts w:ascii="Arial" w:hAnsi="Arial" w:cs="Arial"/>
          <w:sz w:val="24"/>
          <w:szCs w:val="24"/>
        </w:rPr>
        <w:t>.3.Аудитор нь хяналт, шалгалтын үр дүнд</w:t>
      </w:r>
      <w:r w:rsidR="00563781" w:rsidRPr="007E74D1">
        <w:rPr>
          <w:rFonts w:ascii="Arial" w:hAnsi="Arial" w:cs="Arial"/>
          <w:sz w:val="24"/>
          <w:szCs w:val="24"/>
        </w:rPr>
        <w:t xml:space="preserve"> </w:t>
      </w:r>
      <w:r w:rsidRPr="007E74D1">
        <w:rPr>
          <w:rFonts w:ascii="Arial" w:hAnsi="Arial" w:cs="Arial"/>
          <w:sz w:val="24"/>
          <w:szCs w:val="24"/>
        </w:rPr>
        <w:t>илэрсэн зөрчил, хууль бус ажиллагааны талаар Удирдах зөвлөл, Боловсролын асуудал эрхэлсэн төрийн захиргааны төв байгууллага, Санхүү төсвийн асуудал эрхэлсэн төрийн захиргааны төв байгууллагад тайлан хүргүүлж, удирдах зөвлөлий</w:t>
      </w:r>
      <w:r w:rsidR="00397E75" w:rsidRPr="007E74D1">
        <w:rPr>
          <w:rFonts w:ascii="Arial" w:hAnsi="Arial" w:cs="Arial"/>
          <w:sz w:val="24"/>
          <w:szCs w:val="24"/>
        </w:rPr>
        <w:t>г</w:t>
      </w:r>
      <w:r w:rsidRPr="007E74D1">
        <w:rPr>
          <w:rFonts w:ascii="Arial" w:hAnsi="Arial" w:cs="Arial"/>
          <w:sz w:val="24"/>
          <w:szCs w:val="24"/>
        </w:rPr>
        <w:t xml:space="preserve"> хуралдах санал гаргана. </w:t>
      </w:r>
    </w:p>
    <w:p w14:paraId="3B20EC36" w14:textId="14C0959E" w:rsidR="002F3FA7" w:rsidRPr="007E74D1" w:rsidRDefault="00FF3921" w:rsidP="001539DE">
      <w:pPr>
        <w:spacing w:after="160"/>
        <w:ind w:firstLine="720"/>
        <w:jc w:val="both"/>
        <w:rPr>
          <w:rFonts w:ascii="Arial" w:hAnsi="Arial" w:cs="Arial"/>
          <w:sz w:val="24"/>
          <w:szCs w:val="24"/>
        </w:rPr>
      </w:pPr>
      <w:r w:rsidRPr="007E74D1">
        <w:rPr>
          <w:rFonts w:ascii="Arial" w:hAnsi="Arial" w:cs="Arial"/>
          <w:sz w:val="24"/>
          <w:szCs w:val="24"/>
        </w:rPr>
        <w:t>1</w:t>
      </w:r>
      <w:r w:rsidR="003851B3" w:rsidRPr="007E74D1">
        <w:rPr>
          <w:rFonts w:ascii="Arial" w:hAnsi="Arial" w:cs="Arial"/>
          <w:sz w:val="24"/>
          <w:szCs w:val="24"/>
        </w:rPr>
        <w:t>3</w:t>
      </w:r>
      <w:r w:rsidRPr="007E74D1">
        <w:rPr>
          <w:rFonts w:ascii="Arial" w:hAnsi="Arial" w:cs="Arial"/>
          <w:sz w:val="24"/>
          <w:szCs w:val="24"/>
        </w:rPr>
        <w:t>.4.Аудитор нь удирдах зөвлөлийн дэргэд ажиллах ба холбогдох харилцааг журмаар зохицуулна.</w:t>
      </w:r>
    </w:p>
    <w:p w14:paraId="32FE6161" w14:textId="0C26778D" w:rsidR="00FF3921" w:rsidRPr="007E74D1" w:rsidRDefault="00FF3921" w:rsidP="001539DE">
      <w:pPr>
        <w:ind w:firstLine="720"/>
        <w:jc w:val="both"/>
        <w:rPr>
          <w:rFonts w:ascii="Arial" w:hAnsi="Arial" w:cs="Arial"/>
          <w:b/>
          <w:bCs/>
          <w:sz w:val="24"/>
          <w:szCs w:val="24"/>
          <w:lang w:bidi="bo-CN"/>
        </w:rPr>
      </w:pPr>
      <w:r w:rsidRPr="007E74D1">
        <w:rPr>
          <w:rFonts w:ascii="Arial" w:hAnsi="Arial" w:cs="Arial"/>
          <w:b/>
          <w:bCs/>
          <w:sz w:val="24"/>
          <w:szCs w:val="24"/>
          <w:lang w:bidi="bo-CN"/>
        </w:rPr>
        <w:t>1</w:t>
      </w:r>
      <w:r w:rsidR="003851B3" w:rsidRPr="007E74D1">
        <w:rPr>
          <w:rFonts w:ascii="Arial" w:hAnsi="Arial" w:cs="Arial"/>
          <w:b/>
          <w:bCs/>
          <w:sz w:val="24"/>
          <w:szCs w:val="24"/>
          <w:lang w:bidi="bo-CN"/>
        </w:rPr>
        <w:t>4 дүгээр</w:t>
      </w:r>
      <w:r w:rsidRPr="007E74D1">
        <w:rPr>
          <w:rFonts w:ascii="Arial" w:hAnsi="Arial" w:cs="Arial"/>
          <w:b/>
          <w:bCs/>
          <w:sz w:val="24"/>
          <w:szCs w:val="24"/>
          <w:lang w:bidi="bo-CN"/>
        </w:rPr>
        <w:t xml:space="preserve"> зүйл.Эрдмийн зөвлөл </w:t>
      </w:r>
    </w:p>
    <w:p w14:paraId="32FE6162" w14:textId="77777777" w:rsidR="00FF3921" w:rsidRPr="007E74D1" w:rsidRDefault="00FF3921" w:rsidP="001539DE">
      <w:pPr>
        <w:jc w:val="both"/>
        <w:rPr>
          <w:rFonts w:ascii="Arial" w:hAnsi="Arial" w:cs="Arial"/>
          <w:b/>
          <w:bCs/>
          <w:sz w:val="24"/>
          <w:szCs w:val="24"/>
          <w:lang w:bidi="bo-CN"/>
        </w:rPr>
      </w:pPr>
    </w:p>
    <w:p w14:paraId="32FE6163" w14:textId="33180D4C" w:rsidR="00FF3921" w:rsidRPr="007E74D1" w:rsidRDefault="00D868F6" w:rsidP="001539DE">
      <w:pPr>
        <w:ind w:firstLine="720"/>
        <w:jc w:val="both"/>
        <w:rPr>
          <w:rFonts w:ascii="Arial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7E74D1">
        <w:rPr>
          <w:rFonts w:ascii="Arial" w:hAnsi="Arial" w:cs="Arial"/>
          <w:bCs/>
          <w:sz w:val="24"/>
          <w:szCs w:val="24"/>
          <w:bdr w:val="none" w:sz="0" w:space="0" w:color="auto" w:frame="1"/>
          <w:lang w:eastAsia="en-US"/>
        </w:rPr>
        <w:t>1</w:t>
      </w:r>
      <w:r w:rsidR="003851B3" w:rsidRPr="007E74D1">
        <w:rPr>
          <w:rFonts w:ascii="Arial" w:hAnsi="Arial" w:cs="Arial"/>
          <w:bCs/>
          <w:sz w:val="24"/>
          <w:szCs w:val="24"/>
          <w:bdr w:val="none" w:sz="0" w:space="0" w:color="auto" w:frame="1"/>
          <w:lang w:eastAsia="en-US"/>
        </w:rPr>
        <w:t>4</w:t>
      </w:r>
      <w:r w:rsidR="00FF3921" w:rsidRPr="007E74D1">
        <w:rPr>
          <w:rFonts w:ascii="Arial" w:hAnsi="Arial" w:cs="Arial"/>
          <w:bCs/>
          <w:sz w:val="24"/>
          <w:szCs w:val="24"/>
          <w:bdr w:val="none" w:sz="0" w:space="0" w:color="auto" w:frame="1"/>
          <w:lang w:eastAsia="en-US"/>
        </w:rPr>
        <w:t>.1.Сургуулийн мэргэжлийн ажлын</w:t>
      </w:r>
      <w:r w:rsidR="00B259CF" w:rsidRPr="007E74D1">
        <w:rPr>
          <w:rFonts w:ascii="Arial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r w:rsidR="00FF3921" w:rsidRPr="007E74D1">
        <w:rPr>
          <w:rFonts w:ascii="Arial" w:hAnsi="Arial" w:cs="Arial"/>
          <w:bCs/>
          <w:sz w:val="24"/>
          <w:szCs w:val="24"/>
          <w:bdr w:val="none" w:sz="0" w:space="0" w:color="auto" w:frame="1"/>
          <w:lang w:eastAsia="en-US"/>
        </w:rPr>
        <w:t>удирдлага нь</w:t>
      </w:r>
      <w:r w:rsidR="00B259CF" w:rsidRPr="007E74D1">
        <w:rPr>
          <w:rFonts w:ascii="Arial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r w:rsidR="00FF3921" w:rsidRPr="007E74D1">
        <w:rPr>
          <w:rFonts w:ascii="Arial" w:hAnsi="Arial" w:cs="Arial"/>
          <w:bCs/>
          <w:sz w:val="24"/>
          <w:szCs w:val="24"/>
          <w:bdr w:val="none" w:sz="0" w:space="0" w:color="auto" w:frame="1"/>
          <w:lang w:eastAsia="en-US"/>
        </w:rPr>
        <w:t>Эрдмийн зөвлөл байна.</w:t>
      </w:r>
      <w:r w:rsidR="00B259CF" w:rsidRPr="007E74D1">
        <w:rPr>
          <w:rFonts w:ascii="Arial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</w:t>
      </w:r>
    </w:p>
    <w:p w14:paraId="4BE0DB6A" w14:textId="77777777" w:rsidR="00C87477" w:rsidRPr="007E74D1" w:rsidRDefault="00C87477" w:rsidP="001539DE">
      <w:pPr>
        <w:ind w:firstLine="720"/>
        <w:jc w:val="both"/>
        <w:rPr>
          <w:rFonts w:ascii="Arial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p w14:paraId="32FE6164" w14:textId="1E0B103D" w:rsidR="00FF3921" w:rsidRPr="007E74D1" w:rsidRDefault="00FF3921" w:rsidP="001539DE">
      <w:pPr>
        <w:ind w:firstLine="720"/>
        <w:jc w:val="both"/>
        <w:rPr>
          <w:rFonts w:ascii="Arial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7E74D1">
        <w:rPr>
          <w:rFonts w:ascii="Arial" w:hAnsi="Arial" w:cs="Arial"/>
          <w:bCs/>
          <w:sz w:val="24"/>
          <w:szCs w:val="24"/>
          <w:bdr w:val="none" w:sz="0" w:space="0" w:color="auto" w:frame="1"/>
          <w:lang w:eastAsia="en-US"/>
        </w:rPr>
        <w:t>1</w:t>
      </w:r>
      <w:r w:rsidR="003851B3" w:rsidRPr="007E74D1">
        <w:rPr>
          <w:rFonts w:ascii="Arial" w:hAnsi="Arial" w:cs="Arial"/>
          <w:bCs/>
          <w:sz w:val="24"/>
          <w:szCs w:val="24"/>
          <w:bdr w:val="none" w:sz="0" w:space="0" w:color="auto" w:frame="1"/>
          <w:lang w:eastAsia="en-US"/>
        </w:rPr>
        <w:t>4</w:t>
      </w:r>
      <w:r w:rsidRPr="007E74D1">
        <w:rPr>
          <w:rFonts w:ascii="Arial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.2.Эрдмийн зөвлөл нь 21-ээс доошгүй гишүүнээс бүрдэнэ. </w:t>
      </w:r>
    </w:p>
    <w:p w14:paraId="32FE6165" w14:textId="77777777" w:rsidR="00FF3921" w:rsidRPr="007E74D1" w:rsidRDefault="00FF3921" w:rsidP="001539DE">
      <w:pPr>
        <w:jc w:val="both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14:paraId="32FE6166" w14:textId="61474C58" w:rsidR="00FF3921" w:rsidRPr="007E74D1" w:rsidRDefault="00FF3921" w:rsidP="001539DE">
      <w:pPr>
        <w:ind w:firstLine="720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7E74D1">
        <w:rPr>
          <w:rFonts w:ascii="Arial" w:hAnsi="Arial" w:cs="Arial"/>
          <w:b/>
          <w:sz w:val="24"/>
          <w:szCs w:val="24"/>
          <w:lang w:eastAsia="en-US"/>
        </w:rPr>
        <w:t>1</w:t>
      </w:r>
      <w:r w:rsidR="003851B3" w:rsidRPr="007E74D1">
        <w:rPr>
          <w:rFonts w:ascii="Arial" w:hAnsi="Arial" w:cs="Arial"/>
          <w:b/>
          <w:sz w:val="24"/>
          <w:szCs w:val="24"/>
          <w:lang w:eastAsia="en-US"/>
        </w:rPr>
        <w:t>5</w:t>
      </w:r>
      <w:r w:rsidRPr="007E74D1">
        <w:rPr>
          <w:rFonts w:ascii="Arial" w:hAnsi="Arial" w:cs="Arial"/>
          <w:b/>
          <w:sz w:val="24"/>
          <w:szCs w:val="24"/>
          <w:lang w:eastAsia="en-US"/>
        </w:rPr>
        <w:t xml:space="preserve"> дугаар зүйл. Эрдмийн зөвлөлийн</w:t>
      </w:r>
      <w:r w:rsidR="00B259CF" w:rsidRPr="007E74D1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Pr="007E74D1">
        <w:rPr>
          <w:rFonts w:ascii="Arial" w:hAnsi="Arial" w:cs="Arial"/>
          <w:b/>
          <w:sz w:val="24"/>
          <w:szCs w:val="24"/>
          <w:lang w:eastAsia="en-US"/>
        </w:rPr>
        <w:t>чиг үүрэг</w:t>
      </w:r>
    </w:p>
    <w:p w14:paraId="32FE6167" w14:textId="77777777" w:rsidR="00FF3921" w:rsidRPr="007E74D1" w:rsidRDefault="00FF3921" w:rsidP="001539DE">
      <w:pPr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p w14:paraId="32FE6168" w14:textId="0938E5EF" w:rsidR="00FF3921" w:rsidRPr="007E74D1" w:rsidRDefault="00FF3921" w:rsidP="001539DE">
      <w:pPr>
        <w:ind w:firstLine="720"/>
        <w:jc w:val="both"/>
        <w:rPr>
          <w:rFonts w:ascii="Arial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7E74D1">
        <w:rPr>
          <w:rFonts w:ascii="Arial" w:hAnsi="Arial" w:cs="Arial"/>
          <w:bCs/>
          <w:sz w:val="24"/>
          <w:szCs w:val="24"/>
          <w:bdr w:val="none" w:sz="0" w:space="0" w:color="auto" w:frame="1"/>
          <w:lang w:eastAsia="en-US"/>
        </w:rPr>
        <w:t>1</w:t>
      </w:r>
      <w:r w:rsidR="003851B3" w:rsidRPr="007E74D1">
        <w:rPr>
          <w:rFonts w:ascii="Arial" w:hAnsi="Arial" w:cs="Arial"/>
          <w:bCs/>
          <w:sz w:val="24"/>
          <w:szCs w:val="24"/>
          <w:bdr w:val="none" w:sz="0" w:space="0" w:color="auto" w:frame="1"/>
          <w:lang w:eastAsia="en-US"/>
        </w:rPr>
        <w:t>5</w:t>
      </w:r>
      <w:r w:rsidRPr="007E74D1">
        <w:rPr>
          <w:rFonts w:ascii="Arial" w:hAnsi="Arial" w:cs="Arial"/>
          <w:bCs/>
          <w:sz w:val="24"/>
          <w:szCs w:val="24"/>
          <w:bdr w:val="none" w:sz="0" w:space="0" w:color="auto" w:frame="1"/>
          <w:lang w:eastAsia="en-US"/>
        </w:rPr>
        <w:t>.1.Эрдмийн зөвлөл нь дараах</w:t>
      </w:r>
      <w:r w:rsidR="00B259CF" w:rsidRPr="007E74D1">
        <w:rPr>
          <w:rFonts w:ascii="Arial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r w:rsidRPr="007E74D1">
        <w:rPr>
          <w:rFonts w:ascii="Arial" w:hAnsi="Arial" w:cs="Arial"/>
          <w:bCs/>
          <w:sz w:val="24"/>
          <w:szCs w:val="24"/>
          <w:bdr w:val="none" w:sz="0" w:space="0" w:color="auto" w:frame="1"/>
          <w:lang w:eastAsia="en-US"/>
        </w:rPr>
        <w:t>чиг үүргийг хэрэгжүүлнэ:</w:t>
      </w:r>
    </w:p>
    <w:p w14:paraId="32FE6169" w14:textId="77777777" w:rsidR="00FF3921" w:rsidRPr="007E74D1" w:rsidRDefault="00FF3921" w:rsidP="001539DE">
      <w:pPr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p w14:paraId="321DAD79" w14:textId="64157332" w:rsidR="00C87477" w:rsidRPr="007E74D1" w:rsidRDefault="00D868F6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5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.1.1.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улс орны, бүс нутгийн нийгэм-эдийн засгийн урт, дунд, богино хугацааны бодлогыг хэрэг</w:t>
      </w:r>
      <w:r w:rsidR="00A866DD" w:rsidRPr="007E74D1">
        <w:rPr>
          <w:rFonts w:ascii="Arial" w:eastAsia="Times New Roman" w:hAnsi="Arial" w:cs="Arial"/>
          <w:sz w:val="24"/>
          <w:szCs w:val="24"/>
          <w:lang w:eastAsia="en-US"/>
        </w:rPr>
        <w:t>ж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үүлэхэд чиглэсэн сургалт, судалгааны чиглэлийг тогтоох;</w:t>
      </w:r>
    </w:p>
    <w:p w14:paraId="25F13BED" w14:textId="77777777" w:rsidR="0021091C" w:rsidRPr="007E74D1" w:rsidRDefault="0021091C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EA20A4C" w14:textId="7511653C" w:rsidR="00A01EE4" w:rsidRPr="007E74D1" w:rsidRDefault="00B15655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5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.1.2.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судалгааны багийг б</w:t>
      </w:r>
      <w:r w:rsidR="006627BA" w:rsidRPr="007E74D1">
        <w:rPr>
          <w:rFonts w:ascii="Arial" w:eastAsia="Times New Roman" w:hAnsi="Arial" w:cs="Arial"/>
          <w:sz w:val="24"/>
          <w:szCs w:val="24"/>
          <w:lang w:eastAsia="en-US"/>
        </w:rPr>
        <w:t>үрдүүлэх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;</w:t>
      </w:r>
    </w:p>
    <w:p w14:paraId="32FE616C" w14:textId="527BCA3B" w:rsidR="00FF3921" w:rsidRPr="007E74D1" w:rsidRDefault="00B15655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5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.1.3.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сургуулийн дэд профессор, профессорын цол олгох</w:t>
      </w:r>
      <w:r w:rsidR="00440DEF" w:rsidRPr="007E74D1">
        <w:rPr>
          <w:rFonts w:ascii="Arial" w:eastAsia="Times New Roman" w:hAnsi="Arial" w:cs="Arial"/>
          <w:sz w:val="24"/>
          <w:szCs w:val="24"/>
          <w:lang w:eastAsia="en-US"/>
        </w:rPr>
        <w:t>;</w:t>
      </w:r>
    </w:p>
    <w:p w14:paraId="32FE616D" w14:textId="0B102DE2" w:rsidR="00FF3921" w:rsidRPr="007E74D1" w:rsidRDefault="00B15655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5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.1.4.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судалгааны бодлого боловсруулах;</w:t>
      </w:r>
    </w:p>
    <w:p w14:paraId="32FE616E" w14:textId="1BD89AE7" w:rsidR="00FF3921" w:rsidRPr="007E74D1" w:rsidRDefault="00B15655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5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.1.</w:t>
      </w:r>
      <w:r w:rsidR="00676C69" w:rsidRPr="007E74D1">
        <w:rPr>
          <w:rFonts w:ascii="Arial" w:eastAsia="Times New Roman" w:hAnsi="Arial" w:cs="Arial"/>
          <w:sz w:val="24"/>
          <w:szCs w:val="24"/>
          <w:lang w:eastAsia="en-US"/>
        </w:rPr>
        <w:t>5.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ахисан түвшний </w:t>
      </w:r>
      <w:r w:rsidR="006D5AFC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сургалт судалгааны 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үйл явцыг хянах;</w:t>
      </w:r>
    </w:p>
    <w:p w14:paraId="60059233" w14:textId="2DF2CCEB" w:rsidR="00C87477" w:rsidRPr="007E74D1" w:rsidRDefault="00676C69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5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.1.6.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судалгааны төслий</w:t>
      </w:r>
      <w:r w:rsidR="005B02BE" w:rsidRPr="007E74D1">
        <w:rPr>
          <w:rFonts w:ascii="Arial" w:eastAsia="Times New Roman" w:hAnsi="Arial" w:cs="Arial"/>
          <w:sz w:val="24"/>
          <w:szCs w:val="24"/>
          <w:lang w:eastAsia="en-US"/>
        </w:rPr>
        <w:t>н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 нэгдсэн сан</w:t>
      </w:r>
      <w:r w:rsidR="00397E75" w:rsidRPr="007E74D1">
        <w:rPr>
          <w:rFonts w:ascii="Arial" w:eastAsia="Times New Roman" w:hAnsi="Arial" w:cs="Arial"/>
          <w:sz w:val="24"/>
          <w:szCs w:val="24"/>
          <w:lang w:eastAsia="en-US"/>
        </w:rPr>
        <w:t>г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 бүрдүүл</w:t>
      </w:r>
      <w:r w:rsidR="005B02BE" w:rsidRPr="007E74D1">
        <w:rPr>
          <w:rFonts w:ascii="Arial" w:eastAsia="Times New Roman" w:hAnsi="Arial" w:cs="Arial"/>
          <w:sz w:val="24"/>
          <w:szCs w:val="24"/>
          <w:lang w:eastAsia="en-US"/>
        </w:rPr>
        <w:t>эх;</w:t>
      </w:r>
    </w:p>
    <w:p w14:paraId="72F775E0" w14:textId="3294C91E" w:rsidR="000C0CA1" w:rsidRPr="007E74D1" w:rsidRDefault="003127F5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5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.1.7.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дундын судалгааны лабораторийн баазын </w:t>
      </w:r>
      <w:r w:rsidR="005B02BE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хамтын 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үйл ажиллагаа</w:t>
      </w:r>
      <w:r w:rsidR="00397E75" w:rsidRPr="007E74D1">
        <w:rPr>
          <w:rFonts w:ascii="Arial" w:eastAsia="Times New Roman" w:hAnsi="Arial" w:cs="Arial"/>
          <w:sz w:val="24"/>
          <w:szCs w:val="24"/>
          <w:lang w:eastAsia="en-US"/>
        </w:rPr>
        <w:t>г</w:t>
      </w:r>
      <w:r w:rsidR="005B02BE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 дэмжих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;</w:t>
      </w:r>
    </w:p>
    <w:p w14:paraId="10F44B75" w14:textId="77777777" w:rsidR="0021091C" w:rsidRPr="007E74D1" w:rsidRDefault="0021091C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2FE6171" w14:textId="121262A2" w:rsidR="00FF3921" w:rsidRPr="007E74D1" w:rsidRDefault="003127F5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5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.1.8.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судалгааны ажлын чанар, ү</w:t>
      </w:r>
      <w:r w:rsidR="005B02BE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р дүнг 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 тодорхойлох;</w:t>
      </w:r>
    </w:p>
    <w:p w14:paraId="2608C076" w14:textId="06FF8CE4" w:rsidR="000C0CA1" w:rsidRPr="007E74D1" w:rsidRDefault="003127F5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5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.1.9.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судалгааны үр дүнг </w:t>
      </w:r>
      <w:r w:rsidR="005B02BE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эдийн засгийн эргэлтэд оруулах 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үйл ажиллагаа</w:t>
      </w:r>
      <w:r w:rsidR="005B02BE" w:rsidRPr="007E74D1">
        <w:rPr>
          <w:rFonts w:ascii="Arial" w:eastAsia="Times New Roman" w:hAnsi="Arial" w:cs="Arial"/>
          <w:sz w:val="24"/>
          <w:szCs w:val="24"/>
          <w:lang w:eastAsia="en-US"/>
        </w:rPr>
        <w:t>г дэмжих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;</w:t>
      </w:r>
    </w:p>
    <w:p w14:paraId="14CCC1F3" w14:textId="77777777" w:rsidR="0021091C" w:rsidRPr="007E74D1" w:rsidRDefault="0021091C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2FE6174" w14:textId="5C5B9F49" w:rsidR="00FF3921" w:rsidRPr="007E74D1" w:rsidRDefault="003127F5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5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.1.1</w:t>
      </w:r>
      <w:r w:rsidR="00C14247" w:rsidRPr="007E74D1">
        <w:rPr>
          <w:rFonts w:ascii="Arial" w:eastAsia="Times New Roman" w:hAnsi="Arial" w:cs="Arial"/>
          <w:sz w:val="24"/>
          <w:szCs w:val="24"/>
          <w:lang w:eastAsia="en-US"/>
        </w:rPr>
        <w:t>0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</w:t>
      </w:r>
      <w:r w:rsidR="005B02BE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дэвшилтэт 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технологийг хөгжүүлэх стратегийг боловсруулах;</w:t>
      </w:r>
    </w:p>
    <w:p w14:paraId="25CAFAD8" w14:textId="54B3B9E9" w:rsidR="000C0CA1" w:rsidRPr="007E74D1" w:rsidRDefault="000459A8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5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.1.1</w:t>
      </w:r>
      <w:r w:rsidR="00C14247"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сургалт, судалгааны чанар</w:t>
      </w:r>
      <w:r w:rsidR="0054470A" w:rsidRPr="007E74D1">
        <w:rPr>
          <w:rFonts w:ascii="Arial" w:eastAsia="Times New Roman" w:hAnsi="Arial" w:cs="Arial"/>
          <w:sz w:val="24"/>
          <w:szCs w:val="24"/>
          <w:lang w:eastAsia="en-US"/>
        </w:rPr>
        <w:t>ыг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 сайжруулах</w:t>
      </w:r>
      <w:r w:rsidR="0054470A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тай 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холбоотой асуудлыг хэлэлцэ</w:t>
      </w:r>
      <w:r w:rsidR="0054470A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ж 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 дүгнэлт гаргах;</w:t>
      </w:r>
    </w:p>
    <w:p w14:paraId="465E9AF7" w14:textId="77777777" w:rsidR="0021091C" w:rsidRPr="007E74D1" w:rsidRDefault="0021091C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2FE6177" w14:textId="4634F6C4" w:rsidR="00FF3921" w:rsidRPr="007E74D1" w:rsidRDefault="000459A8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5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.1.1</w:t>
      </w:r>
      <w:r w:rsidR="00C14247" w:rsidRPr="007E74D1">
        <w:rPr>
          <w:rFonts w:ascii="Arial" w:eastAsia="Times New Roman" w:hAnsi="Arial" w:cs="Arial"/>
          <w:sz w:val="24"/>
          <w:szCs w:val="24"/>
          <w:lang w:eastAsia="en-US"/>
        </w:rPr>
        <w:t>2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судалгааны </w:t>
      </w:r>
      <w:r w:rsidR="008A494E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санхүүжилтийг 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хөгжүүлэхэд дэмжлэг үзүүлэх. </w:t>
      </w:r>
    </w:p>
    <w:p w14:paraId="63E60208" w14:textId="77777777" w:rsidR="00E63EB5" w:rsidRPr="007E74D1" w:rsidRDefault="00E63EB5" w:rsidP="001539DE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2FE6178" w14:textId="01B50B2C" w:rsidR="00FF3921" w:rsidRPr="007E74D1" w:rsidRDefault="00FF3921" w:rsidP="001539DE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5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</w:t>
      </w:r>
      <w:r w:rsidR="00E55C45" w:rsidRPr="007E74D1">
        <w:rPr>
          <w:rFonts w:ascii="Arial" w:eastAsia="Times New Roman" w:hAnsi="Arial" w:cs="Arial"/>
          <w:sz w:val="24"/>
          <w:szCs w:val="24"/>
          <w:lang w:eastAsia="en-US"/>
        </w:rPr>
        <w:t>2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.Эрдмийн зөвлөлийн бусад</w:t>
      </w:r>
      <w:r w:rsidR="00B259CF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чиг үүргийг дүрмээр зохицуулна.</w:t>
      </w:r>
      <w:r w:rsidR="005C7C92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  </w:t>
      </w:r>
    </w:p>
    <w:p w14:paraId="3E685A65" w14:textId="77777777" w:rsidR="0080309F" w:rsidRPr="007E74D1" w:rsidRDefault="0080309F" w:rsidP="001539DE">
      <w:pPr>
        <w:jc w:val="both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14:paraId="32FE617A" w14:textId="0222F295" w:rsidR="00FF3921" w:rsidRPr="007E74D1" w:rsidRDefault="00FF3921" w:rsidP="001539DE">
      <w:pPr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b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b/>
          <w:sz w:val="24"/>
          <w:szCs w:val="24"/>
          <w:lang w:eastAsia="en-US"/>
        </w:rPr>
        <w:t>6</w:t>
      </w:r>
      <w:r w:rsidRPr="007E74D1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д</w:t>
      </w:r>
      <w:r w:rsidR="002D2E05" w:rsidRPr="007E74D1">
        <w:rPr>
          <w:rFonts w:ascii="Arial" w:eastAsia="Times New Roman" w:hAnsi="Arial" w:cs="Arial"/>
          <w:b/>
          <w:sz w:val="24"/>
          <w:szCs w:val="24"/>
          <w:lang w:eastAsia="en-US"/>
        </w:rPr>
        <w:t>угаа</w:t>
      </w:r>
      <w:r w:rsidRPr="007E74D1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р зүйл.Судалгааны их сургуулийн </w:t>
      </w:r>
      <w:r w:rsidR="000459A8" w:rsidRPr="007E74D1">
        <w:rPr>
          <w:rFonts w:ascii="Arial" w:eastAsia="Times New Roman" w:hAnsi="Arial" w:cs="Arial"/>
          <w:b/>
          <w:sz w:val="24"/>
          <w:szCs w:val="24"/>
          <w:lang w:eastAsia="en-US"/>
        </w:rPr>
        <w:t>гүйцэтгэх</w:t>
      </w:r>
      <w:r w:rsidRPr="007E74D1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удирдлага </w:t>
      </w:r>
    </w:p>
    <w:p w14:paraId="32FE617B" w14:textId="77777777" w:rsidR="00FF3921" w:rsidRPr="007E74D1" w:rsidRDefault="00FF3921" w:rsidP="001539DE">
      <w:pPr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2FE617C" w14:textId="317A7F10" w:rsidR="00FF3921" w:rsidRPr="007E74D1" w:rsidRDefault="00FF3921" w:rsidP="001539DE">
      <w:pPr>
        <w:spacing w:after="240"/>
        <w:ind w:firstLine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hAnsi="Arial" w:cs="Arial"/>
          <w:bCs/>
          <w:sz w:val="24"/>
          <w:szCs w:val="24"/>
        </w:rPr>
        <w:t>1</w:t>
      </w:r>
      <w:r w:rsidR="003851B3" w:rsidRPr="007E74D1">
        <w:rPr>
          <w:rFonts w:ascii="Arial" w:hAnsi="Arial" w:cs="Arial"/>
          <w:bCs/>
          <w:sz w:val="24"/>
          <w:szCs w:val="24"/>
        </w:rPr>
        <w:t>6</w:t>
      </w:r>
      <w:r w:rsidRPr="007E74D1">
        <w:rPr>
          <w:rFonts w:ascii="Arial" w:hAnsi="Arial" w:cs="Arial"/>
          <w:bCs/>
          <w:sz w:val="24"/>
          <w:szCs w:val="24"/>
        </w:rPr>
        <w:t>.1.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Сур</w:t>
      </w:r>
      <w:r w:rsidR="007D2529" w:rsidRPr="007E74D1">
        <w:rPr>
          <w:rFonts w:ascii="Arial" w:eastAsia="Times New Roman" w:hAnsi="Arial" w:cs="Arial"/>
          <w:sz w:val="24"/>
          <w:szCs w:val="24"/>
          <w:lang w:eastAsia="en-US"/>
        </w:rPr>
        <w:t>гуулийн гүйцэтгэх удирдлагыг</w:t>
      </w:r>
      <w:r w:rsidR="00B259CF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7D2529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ректор 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хэрэгжүүлнэ.</w:t>
      </w:r>
      <w:r w:rsidR="005C7C92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  </w:t>
      </w:r>
    </w:p>
    <w:p w14:paraId="4D519696" w14:textId="3AE3CA65" w:rsidR="007547B9" w:rsidRPr="007E74D1" w:rsidRDefault="00FF3921" w:rsidP="001539DE">
      <w:pPr>
        <w:spacing w:after="240"/>
        <w:ind w:firstLine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6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.2.</w:t>
      </w:r>
      <w:r w:rsidR="00557794" w:rsidRPr="007E74D1">
        <w:rPr>
          <w:rFonts w:ascii="Arial" w:eastAsia="Times New Roman" w:hAnsi="Arial" w:cs="Arial"/>
          <w:sz w:val="24"/>
          <w:szCs w:val="24"/>
          <w:lang w:eastAsia="en-US"/>
        </w:rPr>
        <w:t>Ректорыг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 5 жилийн хугацаагаар томилно.</w:t>
      </w:r>
    </w:p>
    <w:p w14:paraId="32FE6183" w14:textId="3A815B26" w:rsidR="00FF3921" w:rsidRPr="007E74D1" w:rsidRDefault="003F76C4" w:rsidP="001539DE">
      <w:pPr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b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b/>
          <w:sz w:val="24"/>
          <w:szCs w:val="24"/>
          <w:lang w:eastAsia="en-US"/>
        </w:rPr>
        <w:t>7</w:t>
      </w:r>
      <w:r w:rsidR="007D2529" w:rsidRPr="007E74D1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дуг</w:t>
      </w:r>
      <w:r w:rsidR="00AD3BC9" w:rsidRPr="007E74D1">
        <w:rPr>
          <w:rFonts w:ascii="Arial" w:eastAsia="Times New Roman" w:hAnsi="Arial" w:cs="Arial"/>
          <w:b/>
          <w:sz w:val="24"/>
          <w:szCs w:val="24"/>
          <w:lang w:eastAsia="en-US"/>
        </w:rPr>
        <w:t>аа</w:t>
      </w:r>
      <w:r w:rsidR="007D2529" w:rsidRPr="007E74D1">
        <w:rPr>
          <w:rFonts w:ascii="Arial" w:eastAsia="Times New Roman" w:hAnsi="Arial" w:cs="Arial"/>
          <w:b/>
          <w:sz w:val="24"/>
          <w:szCs w:val="24"/>
          <w:lang w:eastAsia="en-US"/>
        </w:rPr>
        <w:t>р зүйл.</w:t>
      </w:r>
      <w:r w:rsidR="00F435C7" w:rsidRPr="007E74D1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</w:t>
      </w:r>
      <w:r w:rsidR="007D2529" w:rsidRPr="007E74D1">
        <w:rPr>
          <w:rFonts w:ascii="Arial" w:eastAsia="Times New Roman" w:hAnsi="Arial" w:cs="Arial"/>
          <w:b/>
          <w:sz w:val="24"/>
          <w:szCs w:val="24"/>
          <w:lang w:eastAsia="en-US"/>
        </w:rPr>
        <w:t>Ректор</w:t>
      </w:r>
      <w:r w:rsidR="00AD3BC9" w:rsidRPr="007E74D1">
        <w:rPr>
          <w:rFonts w:ascii="Arial" w:eastAsia="Times New Roman" w:hAnsi="Arial" w:cs="Arial"/>
          <w:b/>
          <w:sz w:val="24"/>
          <w:szCs w:val="24"/>
          <w:lang w:eastAsia="en-US"/>
        </w:rPr>
        <w:t>ы</w:t>
      </w:r>
      <w:r w:rsidR="007D2529" w:rsidRPr="007E74D1">
        <w:rPr>
          <w:rFonts w:ascii="Arial" w:eastAsia="Times New Roman" w:hAnsi="Arial" w:cs="Arial"/>
          <w:b/>
          <w:sz w:val="24"/>
          <w:szCs w:val="24"/>
          <w:lang w:eastAsia="en-US"/>
        </w:rPr>
        <w:t>г</w:t>
      </w:r>
      <w:r w:rsidR="00FF3921" w:rsidRPr="007E74D1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сонгох </w:t>
      </w:r>
    </w:p>
    <w:p w14:paraId="32FE6184" w14:textId="77777777" w:rsidR="00FF3921" w:rsidRPr="007E74D1" w:rsidRDefault="00FF3921" w:rsidP="001539DE">
      <w:pPr>
        <w:jc w:val="both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14:paraId="32FE6185" w14:textId="04945104" w:rsidR="00FF3921" w:rsidRPr="007E74D1" w:rsidRDefault="003F76C4" w:rsidP="001539DE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7</w:t>
      </w:r>
      <w:r w:rsidR="007D2529" w:rsidRPr="007E74D1">
        <w:rPr>
          <w:rFonts w:ascii="Arial" w:eastAsia="Times New Roman" w:hAnsi="Arial" w:cs="Arial"/>
          <w:sz w:val="24"/>
          <w:szCs w:val="24"/>
          <w:lang w:eastAsia="en-US"/>
        </w:rPr>
        <w:t>.1.Ректор</w:t>
      </w:r>
      <w:r w:rsidR="00AD3BC9" w:rsidRPr="007E74D1">
        <w:rPr>
          <w:rFonts w:ascii="Arial" w:eastAsia="Times New Roman" w:hAnsi="Arial" w:cs="Arial"/>
          <w:sz w:val="24"/>
          <w:szCs w:val="24"/>
          <w:lang w:eastAsia="en-US"/>
        </w:rPr>
        <w:t>ы</w:t>
      </w:r>
      <w:r w:rsidR="007D2529" w:rsidRPr="007E74D1">
        <w:rPr>
          <w:rFonts w:ascii="Arial" w:eastAsia="Times New Roman" w:hAnsi="Arial" w:cs="Arial"/>
          <w:sz w:val="24"/>
          <w:szCs w:val="24"/>
          <w:lang w:eastAsia="en-US"/>
        </w:rPr>
        <w:t>г</w:t>
      </w:r>
      <w:r w:rsidR="007D2529" w:rsidRPr="007E74D1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сонгон шалгаруулах х</w:t>
      </w:r>
      <w:r w:rsidR="006D5AFC" w:rsidRPr="007E74D1">
        <w:rPr>
          <w:rFonts w:ascii="Arial" w:eastAsia="Times New Roman" w:hAnsi="Arial" w:cs="Arial"/>
          <w:sz w:val="24"/>
          <w:szCs w:val="24"/>
          <w:lang w:eastAsia="en-US"/>
        </w:rPr>
        <w:t>орооноос санал</w:t>
      </w:r>
      <w:r w:rsidR="00B259CF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6D5AFC" w:rsidRPr="007E74D1">
        <w:rPr>
          <w:rFonts w:ascii="Arial" w:eastAsia="Times New Roman" w:hAnsi="Arial" w:cs="Arial"/>
          <w:sz w:val="24"/>
          <w:szCs w:val="24"/>
          <w:lang w:eastAsia="en-US"/>
        </w:rPr>
        <w:t>болгосон 3-аас доошгүй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 нэр дэвшигчийн дотроос Удирдах зөвлөл томилно.</w:t>
      </w:r>
    </w:p>
    <w:p w14:paraId="5B57BE2C" w14:textId="77777777" w:rsidR="000173C1" w:rsidRPr="007E74D1" w:rsidRDefault="000173C1" w:rsidP="001539DE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96B3A71" w14:textId="70232A68" w:rsidR="000173C1" w:rsidRPr="007E74D1" w:rsidRDefault="003F76C4" w:rsidP="001539DE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7</w:t>
      </w:r>
      <w:r w:rsidR="007D2529" w:rsidRPr="007E74D1">
        <w:rPr>
          <w:rFonts w:ascii="Arial" w:eastAsia="Times New Roman" w:hAnsi="Arial" w:cs="Arial"/>
          <w:sz w:val="24"/>
          <w:szCs w:val="24"/>
          <w:lang w:eastAsia="en-US"/>
        </w:rPr>
        <w:t>.2.Ректор</w:t>
      </w:r>
      <w:r w:rsidR="00AD3BC9" w:rsidRPr="007E74D1">
        <w:rPr>
          <w:rFonts w:ascii="Arial" w:eastAsia="Times New Roman" w:hAnsi="Arial" w:cs="Arial"/>
          <w:sz w:val="24"/>
          <w:szCs w:val="24"/>
          <w:lang w:eastAsia="en-US"/>
        </w:rPr>
        <w:t>ы</w:t>
      </w:r>
      <w:r w:rsidR="007D2529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г 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сонгон шалгаруулах</w:t>
      </w:r>
      <w:r w:rsidR="00B259CF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хороо нь удирдах болон эрдмийн зөвлөлийн </w:t>
      </w:r>
      <w:r w:rsidR="00152BEB" w:rsidRPr="007E74D1">
        <w:rPr>
          <w:rFonts w:ascii="Arial" w:eastAsia="Times New Roman" w:hAnsi="Arial" w:cs="Arial"/>
          <w:sz w:val="24"/>
          <w:szCs w:val="24"/>
          <w:lang w:eastAsia="en-US"/>
        </w:rPr>
        <w:t>7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-</w:t>
      </w:r>
      <w:r w:rsidR="001E6EBF" w:rsidRPr="007E74D1">
        <w:rPr>
          <w:rFonts w:ascii="Arial" w:eastAsia="Times New Roman" w:hAnsi="Arial" w:cs="Arial"/>
          <w:sz w:val="24"/>
          <w:szCs w:val="24"/>
          <w:lang w:eastAsia="en-US"/>
        </w:rPr>
        <w:t>оо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с </w:t>
      </w:r>
      <w:r w:rsidR="006D5AFC" w:rsidRPr="007E74D1">
        <w:rPr>
          <w:rFonts w:ascii="Arial" w:eastAsia="Times New Roman" w:hAnsi="Arial" w:cs="Arial"/>
          <w:sz w:val="24"/>
          <w:szCs w:val="24"/>
          <w:lang w:eastAsia="en-US"/>
        </w:rPr>
        <w:t>доошгүй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 гишүүнээс бүрдэнэ.</w:t>
      </w:r>
    </w:p>
    <w:p w14:paraId="4ADA8411" w14:textId="77777777" w:rsidR="00C14247" w:rsidRPr="007E74D1" w:rsidRDefault="00C14247" w:rsidP="001539DE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2FE6187" w14:textId="06E117DF" w:rsidR="00FF3921" w:rsidRPr="007E74D1" w:rsidRDefault="003F76C4" w:rsidP="001539DE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7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.3.Хороог үүсгэн байгуулах, сонгон</w:t>
      </w:r>
      <w:r w:rsidR="00B259CF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шалгаруулахтай холбоотой бусад харилцааг дүрмээр зохицуулна.</w:t>
      </w:r>
    </w:p>
    <w:p w14:paraId="4226D75E" w14:textId="77777777" w:rsidR="000173C1" w:rsidRPr="007E74D1" w:rsidRDefault="000173C1" w:rsidP="001539DE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2FE6188" w14:textId="1B032659" w:rsidR="00FF3921" w:rsidRPr="007E74D1" w:rsidRDefault="002D2E05" w:rsidP="001539D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7E74D1">
        <w:rPr>
          <w:rFonts w:ascii="Arial" w:hAnsi="Arial" w:cs="Arial"/>
          <w:bCs/>
          <w:sz w:val="24"/>
          <w:szCs w:val="24"/>
        </w:rPr>
        <w:t>1</w:t>
      </w:r>
      <w:r w:rsidR="003851B3" w:rsidRPr="007E74D1">
        <w:rPr>
          <w:rFonts w:ascii="Arial" w:hAnsi="Arial" w:cs="Arial"/>
          <w:bCs/>
          <w:sz w:val="24"/>
          <w:szCs w:val="24"/>
        </w:rPr>
        <w:t>7</w:t>
      </w:r>
      <w:r w:rsidR="007D2529" w:rsidRPr="007E74D1">
        <w:rPr>
          <w:rFonts w:ascii="Arial" w:hAnsi="Arial" w:cs="Arial"/>
          <w:bCs/>
          <w:sz w:val="24"/>
          <w:szCs w:val="24"/>
        </w:rPr>
        <w:t>.4.</w:t>
      </w:r>
      <w:r w:rsidR="007D2529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Ректор </w:t>
      </w:r>
      <w:r w:rsidR="00FF3921" w:rsidRPr="007E74D1">
        <w:rPr>
          <w:rFonts w:ascii="Arial" w:hAnsi="Arial" w:cs="Arial"/>
          <w:bCs/>
          <w:sz w:val="24"/>
          <w:szCs w:val="24"/>
        </w:rPr>
        <w:t>нь дор дурдсан шаардлагыг хангасан байна</w:t>
      </w:r>
      <w:r w:rsidR="0025662E" w:rsidRPr="007E74D1">
        <w:rPr>
          <w:rFonts w:ascii="Arial" w:hAnsi="Arial" w:cs="Arial"/>
          <w:bCs/>
          <w:sz w:val="24"/>
          <w:szCs w:val="24"/>
        </w:rPr>
        <w:t>:</w:t>
      </w:r>
    </w:p>
    <w:p w14:paraId="2E458570" w14:textId="77777777" w:rsidR="008C7E1C" w:rsidRPr="007E74D1" w:rsidRDefault="008C7E1C" w:rsidP="001539D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14:paraId="79ACE77F" w14:textId="3633D74D" w:rsidR="008A494E" w:rsidRPr="007E74D1" w:rsidRDefault="002D2E05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7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.4.1.хүний эрх, эрх чөлөө, эрхэм оршихуйг хүндэтгэ</w:t>
      </w:r>
      <w:r w:rsidR="008A494E" w:rsidRPr="007E74D1">
        <w:rPr>
          <w:rFonts w:ascii="Arial" w:eastAsia="Times New Roman" w:hAnsi="Arial" w:cs="Arial"/>
          <w:sz w:val="24"/>
          <w:szCs w:val="24"/>
          <w:lang w:eastAsia="en-US"/>
        </w:rPr>
        <w:t>дэг байх;</w:t>
      </w:r>
    </w:p>
    <w:p w14:paraId="0B84B91B" w14:textId="4D76B6C3" w:rsidR="008A494E" w:rsidRPr="007E74D1" w:rsidRDefault="008A494E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7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.4.2.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үнэнч, шударга, зарчимч, ёс журмыг сахин биелүүлдэг 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 байх;</w:t>
      </w:r>
    </w:p>
    <w:p w14:paraId="04CCFF4F" w14:textId="79E4C6EA" w:rsidR="0034473E" w:rsidRPr="007E74D1" w:rsidRDefault="008A494E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7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.4.3 у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дирдахуйн арга ухааныг эзэмшсэн манлайлагч байх;</w:t>
      </w:r>
    </w:p>
    <w:p w14:paraId="1575CFCE" w14:textId="366BC3CF" w:rsidR="008C7E1C" w:rsidRPr="007E74D1" w:rsidRDefault="002D2E05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7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.4.</w:t>
      </w:r>
      <w:r w:rsidR="00D73113" w:rsidRPr="007E74D1">
        <w:rPr>
          <w:rFonts w:ascii="Arial" w:eastAsia="Times New Roman" w:hAnsi="Arial" w:cs="Arial"/>
          <w:sz w:val="24"/>
          <w:szCs w:val="24"/>
          <w:lang w:eastAsia="en-US"/>
        </w:rPr>
        <w:t>4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.шинжлэх ухаан, дээд боловсролын салбарын удирдах албан тушаалд 10-аас доошгүй</w:t>
      </w:r>
      <w:r w:rsidR="005C7C92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  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жил ажилласан, докторын зэрэгтэй байх;</w:t>
      </w:r>
    </w:p>
    <w:p w14:paraId="5F439A03" w14:textId="77777777" w:rsidR="0021091C" w:rsidRPr="007E74D1" w:rsidRDefault="0021091C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2601B51B" w14:textId="3F785FAC" w:rsidR="00B9155E" w:rsidRPr="007E74D1" w:rsidRDefault="002D2E05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lastRenderedPageBreak/>
        <w:t>1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7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.4.</w:t>
      </w:r>
      <w:r w:rsidR="00D73113" w:rsidRPr="007E74D1">
        <w:rPr>
          <w:rFonts w:ascii="Arial" w:eastAsia="Times New Roman" w:hAnsi="Arial" w:cs="Arial"/>
          <w:sz w:val="24"/>
          <w:szCs w:val="24"/>
          <w:lang w:eastAsia="en-US"/>
        </w:rPr>
        <w:t>5</w:t>
      </w:r>
      <w:r w:rsidR="00E218D9" w:rsidRPr="007E74D1">
        <w:rPr>
          <w:rFonts w:ascii="Arial" w:eastAsia="Times New Roman" w:hAnsi="Arial" w:cs="Arial"/>
          <w:sz w:val="24"/>
          <w:szCs w:val="24"/>
          <w:lang w:eastAsia="en-US"/>
        </w:rPr>
        <w:t>.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олон улсад хүлээн зөвшөөрөгдсөн эрдэм шинжилгээ, судалгааны бүтээл туурвисан байх;</w:t>
      </w:r>
    </w:p>
    <w:p w14:paraId="07FB299F" w14:textId="77777777" w:rsidR="0021091C" w:rsidRPr="007E74D1" w:rsidRDefault="0021091C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2FE6190" w14:textId="49786DF6" w:rsidR="00FF3921" w:rsidRPr="007E74D1" w:rsidRDefault="002D2E05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7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.4.</w:t>
      </w:r>
      <w:r w:rsidR="00D73113" w:rsidRPr="007E74D1">
        <w:rPr>
          <w:rFonts w:ascii="Arial" w:eastAsia="Times New Roman" w:hAnsi="Arial" w:cs="Arial"/>
          <w:sz w:val="24"/>
          <w:szCs w:val="24"/>
          <w:lang w:eastAsia="en-US"/>
        </w:rPr>
        <w:t>6</w:t>
      </w:r>
      <w:r w:rsidR="009C1253" w:rsidRPr="007E74D1">
        <w:rPr>
          <w:rFonts w:ascii="Arial" w:eastAsia="Times New Roman" w:hAnsi="Arial" w:cs="Arial"/>
          <w:sz w:val="24"/>
          <w:szCs w:val="24"/>
          <w:lang w:eastAsia="en-US"/>
        </w:rPr>
        <w:t>.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дэлхийн шилдэг их сургуульд ажиллаж, туршлага судалсан байх;</w:t>
      </w:r>
    </w:p>
    <w:p w14:paraId="2C1F4EDC" w14:textId="77777777" w:rsidR="0021091C" w:rsidRPr="007E74D1" w:rsidRDefault="0021091C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2FE6192" w14:textId="5EC61826" w:rsidR="00FF3921" w:rsidRPr="007E74D1" w:rsidRDefault="002D2E05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7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.4.</w:t>
      </w:r>
      <w:r w:rsidR="00D73113" w:rsidRPr="007E74D1">
        <w:rPr>
          <w:rFonts w:ascii="Arial" w:eastAsia="Times New Roman" w:hAnsi="Arial" w:cs="Arial"/>
          <w:sz w:val="24"/>
          <w:szCs w:val="24"/>
          <w:lang w:eastAsia="en-US"/>
        </w:rPr>
        <w:t>7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.с</w:t>
      </w:r>
      <w:r w:rsidR="00292DDB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ургалт судалгааны үр дүнг 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эдийн</w:t>
      </w:r>
      <w:r w:rsidR="00A867F8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зас</w:t>
      </w:r>
      <w:r w:rsidR="00292DDB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гийн эргэлтэд оруулах 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менежерийн ур чадвартай байх.</w:t>
      </w:r>
    </w:p>
    <w:p w14:paraId="32FE6193" w14:textId="03AEF7EA" w:rsidR="00FF3921" w:rsidRPr="007E74D1" w:rsidRDefault="00FF3921" w:rsidP="001539DE">
      <w:pPr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6A6989D2" w14:textId="77777777" w:rsidR="003851B3" w:rsidRPr="007E74D1" w:rsidRDefault="003851B3" w:rsidP="001539DE">
      <w:pPr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2FE6194" w14:textId="78DA4ABD" w:rsidR="00FF3921" w:rsidRPr="007E74D1" w:rsidRDefault="002D2E05" w:rsidP="001539DE">
      <w:pPr>
        <w:pStyle w:val="NormalWeb"/>
        <w:spacing w:before="0" w:beforeAutospacing="0" w:after="0" w:afterAutospacing="0"/>
        <w:ind w:firstLine="720"/>
        <w:jc w:val="both"/>
        <w:rPr>
          <w:rFonts w:ascii="Arial" w:eastAsia="Times New Roman" w:hAnsi="Arial" w:cs="Arial"/>
          <w:b/>
          <w:lang w:eastAsia="en-US"/>
        </w:rPr>
      </w:pPr>
      <w:r w:rsidRPr="007E74D1">
        <w:rPr>
          <w:rFonts w:ascii="Arial" w:eastAsia="Times New Roman" w:hAnsi="Arial" w:cs="Arial"/>
          <w:b/>
          <w:lang w:eastAsia="en-US"/>
        </w:rPr>
        <w:t>1</w:t>
      </w:r>
      <w:r w:rsidR="003851B3" w:rsidRPr="007E74D1">
        <w:rPr>
          <w:rFonts w:ascii="Arial" w:eastAsia="Times New Roman" w:hAnsi="Arial" w:cs="Arial"/>
          <w:b/>
          <w:lang w:eastAsia="en-US"/>
        </w:rPr>
        <w:t>8</w:t>
      </w:r>
      <w:r w:rsidR="007D6F70" w:rsidRPr="007E74D1">
        <w:rPr>
          <w:rFonts w:ascii="Arial" w:eastAsia="Times New Roman" w:hAnsi="Arial" w:cs="Arial"/>
          <w:b/>
          <w:lang w:eastAsia="en-US"/>
        </w:rPr>
        <w:t xml:space="preserve"> д</w:t>
      </w:r>
      <w:r w:rsidR="008E19EE" w:rsidRPr="007E74D1">
        <w:rPr>
          <w:rFonts w:ascii="Arial" w:eastAsia="Times New Roman" w:hAnsi="Arial" w:cs="Arial"/>
          <w:b/>
          <w:lang w:eastAsia="en-US"/>
        </w:rPr>
        <w:t>угаа</w:t>
      </w:r>
      <w:r w:rsidR="00E63EB5" w:rsidRPr="007E74D1">
        <w:rPr>
          <w:rFonts w:ascii="Arial" w:eastAsia="Times New Roman" w:hAnsi="Arial" w:cs="Arial"/>
          <w:b/>
          <w:lang w:eastAsia="en-US"/>
        </w:rPr>
        <w:t>р</w:t>
      </w:r>
      <w:r w:rsidR="005B16DA" w:rsidRPr="007E74D1">
        <w:rPr>
          <w:rFonts w:ascii="Arial" w:eastAsia="Times New Roman" w:hAnsi="Arial" w:cs="Arial"/>
          <w:b/>
          <w:lang w:eastAsia="en-US"/>
        </w:rPr>
        <w:t xml:space="preserve"> зүйл.Проректор</w:t>
      </w:r>
    </w:p>
    <w:p w14:paraId="14359D66" w14:textId="77777777" w:rsidR="00E218D9" w:rsidRPr="007E74D1" w:rsidRDefault="00E218D9" w:rsidP="001539DE">
      <w:pPr>
        <w:pStyle w:val="NormalWeb"/>
        <w:spacing w:before="0" w:beforeAutospacing="0" w:after="0" w:afterAutospacing="0"/>
        <w:ind w:firstLine="720"/>
        <w:jc w:val="both"/>
        <w:rPr>
          <w:rFonts w:ascii="Arial" w:eastAsia="Times New Roman" w:hAnsi="Arial" w:cs="Arial"/>
          <w:lang w:eastAsia="ko-KR"/>
        </w:rPr>
      </w:pPr>
    </w:p>
    <w:p w14:paraId="32FE6195" w14:textId="17E3738B" w:rsidR="00FF3921" w:rsidRPr="007E74D1" w:rsidRDefault="002D2E05" w:rsidP="001539DE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8</w:t>
      </w:r>
      <w:r w:rsidR="005B16DA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.1.Ректорт дэмжин туслах үүрэг бүхий </w:t>
      </w:r>
      <w:r w:rsidR="00E218D9" w:rsidRPr="007E74D1">
        <w:rPr>
          <w:rFonts w:ascii="Arial" w:eastAsia="Times New Roman" w:hAnsi="Arial" w:cs="Arial"/>
          <w:sz w:val="24"/>
          <w:szCs w:val="24"/>
          <w:lang w:eastAsia="en-US"/>
        </w:rPr>
        <w:t>проректортой</w:t>
      </w:r>
      <w:r w:rsidR="005B16DA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байна. </w:t>
      </w:r>
    </w:p>
    <w:p w14:paraId="11F23D05" w14:textId="77777777" w:rsidR="00B9155E" w:rsidRPr="007E74D1" w:rsidRDefault="00B9155E" w:rsidP="001539DE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2FE6196" w14:textId="6B2B7506" w:rsidR="00FF3921" w:rsidRPr="007E74D1" w:rsidRDefault="002D2E05" w:rsidP="001539DE">
      <w:pPr>
        <w:ind w:firstLine="720"/>
        <w:jc w:val="both"/>
        <w:rPr>
          <w:rFonts w:ascii="Arial" w:eastAsia="Times New Roman" w:hAnsi="Arial" w:cs="Arial"/>
          <w:color w:val="FF0000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8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.2.</w:t>
      </w:r>
      <w:r w:rsidR="005B16DA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Проректорыг удирдах зөвлөлтэй зөвшилцөж 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томилно</w:t>
      </w:r>
      <w:r w:rsidR="00FF3921" w:rsidRPr="007E74D1">
        <w:rPr>
          <w:rFonts w:ascii="Arial" w:eastAsia="Times New Roman" w:hAnsi="Arial" w:cs="Arial"/>
          <w:color w:val="FF0000"/>
          <w:sz w:val="24"/>
          <w:szCs w:val="24"/>
          <w:lang w:eastAsia="en-US"/>
        </w:rPr>
        <w:t xml:space="preserve">. </w:t>
      </w:r>
    </w:p>
    <w:p w14:paraId="63414D22" w14:textId="77777777" w:rsidR="00B9155E" w:rsidRPr="007E74D1" w:rsidRDefault="00B9155E" w:rsidP="001539DE">
      <w:pPr>
        <w:ind w:firstLine="720"/>
        <w:jc w:val="both"/>
        <w:rPr>
          <w:rFonts w:ascii="Arial" w:eastAsia="Times New Roman" w:hAnsi="Arial" w:cs="Arial"/>
          <w:color w:val="FF0000"/>
          <w:sz w:val="24"/>
          <w:szCs w:val="24"/>
          <w:lang w:eastAsia="en-US"/>
        </w:rPr>
      </w:pPr>
    </w:p>
    <w:p w14:paraId="32FE6198" w14:textId="0167D369" w:rsidR="00FF3921" w:rsidRPr="007E74D1" w:rsidRDefault="002D2E05" w:rsidP="001539DE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8</w:t>
      </w:r>
      <w:r w:rsidR="005B16DA" w:rsidRPr="007E74D1">
        <w:rPr>
          <w:rFonts w:ascii="Arial" w:eastAsia="Times New Roman" w:hAnsi="Arial" w:cs="Arial"/>
          <w:sz w:val="24"/>
          <w:szCs w:val="24"/>
          <w:lang w:eastAsia="en-US"/>
        </w:rPr>
        <w:t>.3.Проректорын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 орон тоо, томилох журам, тавигдах шаардлага, чиг үүргийг дүрмээр зохицуулна.</w:t>
      </w:r>
      <w:r w:rsidR="00B259CF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292DDB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</w:p>
    <w:p w14:paraId="32FE6199" w14:textId="77777777" w:rsidR="00FF3921" w:rsidRPr="007E74D1" w:rsidRDefault="00FF3921" w:rsidP="001539DE">
      <w:pPr>
        <w:tabs>
          <w:tab w:val="left" w:pos="7490"/>
        </w:tabs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ab/>
      </w:r>
    </w:p>
    <w:p w14:paraId="32FE619A" w14:textId="1C12FE46" w:rsidR="00FF3921" w:rsidRPr="007E74D1" w:rsidRDefault="003851B3" w:rsidP="001539DE">
      <w:pPr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b/>
          <w:sz w:val="24"/>
          <w:szCs w:val="24"/>
          <w:lang w:eastAsia="en-US"/>
        </w:rPr>
        <w:t>19 дүгээр</w:t>
      </w:r>
      <w:r w:rsidR="007D2529" w:rsidRPr="007E74D1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зүйл.</w:t>
      </w:r>
      <w:r w:rsidR="007D6F70" w:rsidRPr="007E74D1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</w:t>
      </w:r>
      <w:r w:rsidR="007D2529" w:rsidRPr="007E74D1">
        <w:rPr>
          <w:rFonts w:ascii="Arial" w:eastAsia="Times New Roman" w:hAnsi="Arial" w:cs="Arial"/>
          <w:b/>
          <w:sz w:val="24"/>
          <w:szCs w:val="24"/>
          <w:lang w:eastAsia="en-US"/>
        </w:rPr>
        <w:t>Ректор</w:t>
      </w:r>
      <w:r w:rsidR="00AD3BC9" w:rsidRPr="007E74D1">
        <w:rPr>
          <w:rFonts w:ascii="Arial" w:eastAsia="Times New Roman" w:hAnsi="Arial" w:cs="Arial"/>
          <w:b/>
          <w:sz w:val="24"/>
          <w:szCs w:val="24"/>
          <w:lang w:eastAsia="en-US"/>
        </w:rPr>
        <w:t>ы</w:t>
      </w:r>
      <w:r w:rsidR="007D2529" w:rsidRPr="007E74D1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н </w:t>
      </w:r>
      <w:r w:rsidR="00FF3921" w:rsidRPr="007E74D1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чиг үүрэг </w:t>
      </w:r>
    </w:p>
    <w:p w14:paraId="32FE619B" w14:textId="77777777" w:rsidR="00FF3921" w:rsidRPr="007E74D1" w:rsidRDefault="00FF3921" w:rsidP="001539DE">
      <w:pPr>
        <w:jc w:val="both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14:paraId="32FE619C" w14:textId="24D67046" w:rsidR="00FF3921" w:rsidRPr="007E74D1" w:rsidRDefault="003851B3" w:rsidP="001539DE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19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.1.</w:t>
      </w:r>
      <w:r w:rsidR="007D2529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Ректор 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дараах чиг үүргийг хэрэгжүүлнэ: </w:t>
      </w:r>
    </w:p>
    <w:p w14:paraId="28BF0DAF" w14:textId="77777777" w:rsidR="00311B67" w:rsidRPr="007E74D1" w:rsidRDefault="00311B67" w:rsidP="001539DE">
      <w:pPr>
        <w:tabs>
          <w:tab w:val="left" w:pos="426"/>
        </w:tabs>
        <w:jc w:val="both"/>
        <w:rPr>
          <w:rFonts w:ascii="Arial" w:hAnsi="Arial" w:cs="Arial"/>
          <w:sz w:val="24"/>
          <w:szCs w:val="24"/>
          <w:lang w:bidi="bo-CN"/>
        </w:rPr>
      </w:pPr>
    </w:p>
    <w:p w14:paraId="3729C8D8" w14:textId="48211541" w:rsidR="00B9155E" w:rsidRPr="007E74D1" w:rsidRDefault="003851B3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19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.1.1</w:t>
      </w:r>
      <w:r w:rsidR="00AD3BC9" w:rsidRPr="007E74D1">
        <w:rPr>
          <w:rFonts w:ascii="Arial" w:eastAsia="Times New Roman" w:hAnsi="Arial" w:cs="Arial"/>
          <w:sz w:val="24"/>
          <w:szCs w:val="24"/>
          <w:lang w:eastAsia="en-US"/>
        </w:rPr>
        <w:t>.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төрийн бодлогод нийцүүл</w:t>
      </w:r>
      <w:r w:rsidR="00292DDB" w:rsidRPr="007E74D1">
        <w:rPr>
          <w:rFonts w:ascii="Arial" w:eastAsia="Times New Roman" w:hAnsi="Arial" w:cs="Arial"/>
          <w:sz w:val="24"/>
          <w:szCs w:val="24"/>
          <w:lang w:eastAsia="en-US"/>
        </w:rPr>
        <w:t>ж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 сургууль хөгжүүлэх стратеги төлөвлөгөө, чиглэл,</w:t>
      </w:r>
      <w:r w:rsidR="00437B58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хөтөлбөрийг санаачлан удирдах зөвлөлөөр батлуулж, хэрэгжилтийг хангах;</w:t>
      </w:r>
    </w:p>
    <w:p w14:paraId="38393575" w14:textId="77777777" w:rsidR="0021091C" w:rsidRPr="007E74D1" w:rsidRDefault="0021091C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2153F52" w14:textId="05C490FD" w:rsidR="00B9155E" w:rsidRPr="007E74D1" w:rsidRDefault="003851B3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19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.1.2</w:t>
      </w:r>
      <w:r w:rsidR="00437B58" w:rsidRPr="007E74D1">
        <w:rPr>
          <w:rFonts w:ascii="Arial" w:eastAsia="Times New Roman" w:hAnsi="Arial" w:cs="Arial"/>
          <w:sz w:val="24"/>
          <w:szCs w:val="24"/>
          <w:lang w:eastAsia="en-US"/>
        </w:rPr>
        <w:t>.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сургуулийн гадаад, дотоод хамтын ажиллагаа, түншлэлийг хөгжүүлэх, хамтарсан эрдэм шинжилгээ, судалгааны төсөл хэрэгжүүлэх асуудлаар гэрээ, хэлэлцээр байгуулах;</w:t>
      </w:r>
      <w:r w:rsidR="00292DDB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</w:p>
    <w:p w14:paraId="60FAF853" w14:textId="77777777" w:rsidR="0021091C" w:rsidRPr="007E74D1" w:rsidRDefault="0021091C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24FD701C" w14:textId="17156DC2" w:rsidR="00876C4A" w:rsidRPr="007E74D1" w:rsidRDefault="003851B3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19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.1.3.сургуулийн стратеги төлөвлөгөөний гүйцэтгэлийн шалгуур үзүүлэлт, зорилтот түвшний хэрэгжилтийн чанар үр дүнг хариуцах;</w:t>
      </w:r>
    </w:p>
    <w:p w14:paraId="2C206AA5" w14:textId="77777777" w:rsidR="0021091C" w:rsidRPr="007E74D1" w:rsidRDefault="0021091C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2AFC1B92" w14:textId="72A7F423" w:rsidR="00876C4A" w:rsidRPr="007E74D1" w:rsidRDefault="003851B3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19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.1.4.санхүүжилт, хөрөнгө оруулалтын эх үүсвэрийг бүрдүүлж, төсвийг төлөвлө</w:t>
      </w:r>
      <w:r w:rsidR="00292DDB" w:rsidRPr="007E74D1">
        <w:rPr>
          <w:rFonts w:ascii="Arial" w:eastAsia="Times New Roman" w:hAnsi="Arial" w:cs="Arial"/>
          <w:sz w:val="24"/>
          <w:szCs w:val="24"/>
          <w:lang w:eastAsia="en-US"/>
        </w:rPr>
        <w:t>х;</w:t>
      </w:r>
    </w:p>
    <w:p w14:paraId="304DC566" w14:textId="77777777" w:rsidR="0021091C" w:rsidRPr="007E74D1" w:rsidRDefault="0021091C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33E9124" w14:textId="739232B3" w:rsidR="00B9155E" w:rsidRPr="007E74D1" w:rsidRDefault="003851B3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19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.1.5.өндөр мэдлэг</w:t>
      </w:r>
      <w:r w:rsidR="00397E75" w:rsidRPr="007E74D1">
        <w:rPr>
          <w:rFonts w:ascii="Arial" w:eastAsia="Times New Roman" w:hAnsi="Arial" w:cs="Arial"/>
          <w:sz w:val="24"/>
          <w:szCs w:val="24"/>
          <w:lang w:eastAsia="en-US"/>
        </w:rPr>
        <w:t>,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 ур чадвар</w:t>
      </w:r>
      <w:r w:rsidR="006935F8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 бүхий хүний 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нөөцийн бодлогыг үр </w:t>
      </w:r>
      <w:r w:rsidR="00397E75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дүнтэй 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хэрэгжүү</w:t>
      </w:r>
      <w:r w:rsidR="00695763" w:rsidRPr="007E74D1">
        <w:rPr>
          <w:rFonts w:ascii="Arial" w:eastAsia="Times New Roman" w:hAnsi="Arial" w:cs="Arial"/>
          <w:sz w:val="24"/>
          <w:szCs w:val="24"/>
          <w:lang w:eastAsia="en-US"/>
        </w:rPr>
        <w:t>л</w:t>
      </w:r>
      <w:r w:rsidR="006935F8" w:rsidRPr="007E74D1">
        <w:rPr>
          <w:rFonts w:ascii="Arial" w:eastAsia="Times New Roman" w:hAnsi="Arial" w:cs="Arial"/>
          <w:sz w:val="24"/>
          <w:szCs w:val="24"/>
          <w:lang w:eastAsia="en-US"/>
        </w:rPr>
        <w:t>эх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;</w:t>
      </w:r>
    </w:p>
    <w:p w14:paraId="6F7C1D55" w14:textId="77777777" w:rsidR="0021091C" w:rsidRPr="007E74D1" w:rsidRDefault="0021091C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FA4E566" w14:textId="077E3C32" w:rsidR="00B9155E" w:rsidRPr="007E74D1" w:rsidRDefault="003851B3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19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.1.</w:t>
      </w:r>
      <w:r w:rsidR="00700F53" w:rsidRPr="007E74D1">
        <w:rPr>
          <w:rFonts w:ascii="Arial" w:eastAsia="Times New Roman" w:hAnsi="Arial" w:cs="Arial"/>
          <w:sz w:val="24"/>
          <w:szCs w:val="24"/>
          <w:lang w:eastAsia="en-US"/>
        </w:rPr>
        <w:t>6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.багш, судлаач, эрдэм шинжилгээний ажилтан бусад ажилтны орон тоог тогтоох</w:t>
      </w:r>
      <w:r w:rsidR="00E6293E" w:rsidRPr="007E74D1">
        <w:rPr>
          <w:rFonts w:ascii="Arial" w:eastAsia="Times New Roman" w:hAnsi="Arial" w:cs="Arial"/>
          <w:sz w:val="24"/>
          <w:szCs w:val="24"/>
          <w:lang w:eastAsia="en-US"/>
        </w:rPr>
        <w:t>, цалингийн сүлжээг батлах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;</w:t>
      </w:r>
    </w:p>
    <w:p w14:paraId="10D7F673" w14:textId="77777777" w:rsidR="0021091C" w:rsidRPr="007E74D1" w:rsidRDefault="0021091C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2FE61AE" w14:textId="02869BD1" w:rsidR="00FF3921" w:rsidRPr="007E74D1" w:rsidRDefault="003851B3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19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.1.</w:t>
      </w:r>
      <w:r w:rsidR="00700F53" w:rsidRPr="007E74D1">
        <w:rPr>
          <w:rFonts w:ascii="Arial" w:eastAsia="Times New Roman" w:hAnsi="Arial" w:cs="Arial"/>
          <w:sz w:val="24"/>
          <w:szCs w:val="24"/>
          <w:lang w:eastAsia="en-US"/>
        </w:rPr>
        <w:t>7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.батлагдсан орон тоонд сонгон шалгаруул</w:t>
      </w:r>
      <w:r w:rsidR="00A866DD" w:rsidRPr="007E74D1">
        <w:rPr>
          <w:rFonts w:ascii="Arial" w:eastAsia="Times New Roman" w:hAnsi="Arial" w:cs="Arial"/>
          <w:sz w:val="24"/>
          <w:szCs w:val="24"/>
          <w:lang w:eastAsia="en-US"/>
        </w:rPr>
        <w:t>ал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>тыг чадахуйн болон хөгжихүйн зарчимд үндэслэж томилох.</w:t>
      </w:r>
    </w:p>
    <w:p w14:paraId="5A10264A" w14:textId="77777777" w:rsidR="00A866DD" w:rsidRPr="007E74D1" w:rsidRDefault="00A866DD" w:rsidP="001539DE">
      <w:pPr>
        <w:pStyle w:val="NormalWeb"/>
        <w:spacing w:before="0" w:beforeAutospacing="0" w:after="0" w:afterAutospacing="0"/>
        <w:jc w:val="both"/>
        <w:rPr>
          <w:rFonts w:ascii="Arial" w:eastAsia="Verdana" w:hAnsi="Arial" w:cs="Arial"/>
          <w:lang w:bidi="bo-CN"/>
        </w:rPr>
      </w:pPr>
    </w:p>
    <w:p w14:paraId="32FE61AF" w14:textId="246EEFF1" w:rsidR="00FF3921" w:rsidRPr="007E74D1" w:rsidRDefault="003851B3" w:rsidP="001539DE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19</w:t>
      </w:r>
      <w:r w:rsidR="0018499D" w:rsidRPr="007E74D1">
        <w:rPr>
          <w:rFonts w:ascii="Arial" w:eastAsia="Times New Roman" w:hAnsi="Arial" w:cs="Arial"/>
          <w:sz w:val="24"/>
          <w:szCs w:val="24"/>
          <w:lang w:eastAsia="en-US"/>
        </w:rPr>
        <w:t>.</w:t>
      </w:r>
      <w:r w:rsidR="00F834BC" w:rsidRPr="007E74D1">
        <w:rPr>
          <w:rFonts w:ascii="Arial" w:eastAsia="Times New Roman" w:hAnsi="Arial" w:cs="Arial"/>
          <w:sz w:val="24"/>
          <w:szCs w:val="24"/>
          <w:lang w:eastAsia="en-US"/>
        </w:rPr>
        <w:t>2</w:t>
      </w:r>
      <w:r w:rsidR="0018499D" w:rsidRPr="007E74D1">
        <w:rPr>
          <w:rFonts w:ascii="Arial" w:eastAsia="Times New Roman" w:hAnsi="Arial" w:cs="Arial"/>
          <w:sz w:val="24"/>
          <w:szCs w:val="24"/>
          <w:lang w:eastAsia="en-US"/>
        </w:rPr>
        <w:t>.Ректор</w:t>
      </w:r>
      <w:r w:rsidR="003138A4" w:rsidRPr="007E74D1">
        <w:rPr>
          <w:rFonts w:ascii="Arial" w:eastAsia="Times New Roman" w:hAnsi="Arial" w:cs="Arial"/>
          <w:sz w:val="24"/>
          <w:szCs w:val="24"/>
          <w:lang w:eastAsia="en-US"/>
        </w:rPr>
        <w:t>ы</w:t>
      </w:r>
      <w:r w:rsidR="0018499D" w:rsidRPr="007E74D1">
        <w:rPr>
          <w:rFonts w:ascii="Arial" w:eastAsia="Times New Roman" w:hAnsi="Arial" w:cs="Arial"/>
          <w:sz w:val="24"/>
          <w:szCs w:val="24"/>
          <w:lang w:eastAsia="en-US"/>
        </w:rPr>
        <w:t>н</w:t>
      </w:r>
      <w:r w:rsidR="00FF3921" w:rsidRPr="007E74D1">
        <w:rPr>
          <w:rFonts w:ascii="Arial" w:eastAsia="Times New Roman" w:hAnsi="Arial" w:cs="Arial"/>
          <w:sz w:val="24"/>
          <w:szCs w:val="24"/>
          <w:lang w:eastAsia="en-US"/>
        </w:rPr>
        <w:t xml:space="preserve"> бусад чиг үүргийг дүрмээр зохицуулна. </w:t>
      </w:r>
    </w:p>
    <w:p w14:paraId="32FE61B0" w14:textId="77777777" w:rsidR="00FF3921" w:rsidRPr="007E74D1" w:rsidRDefault="00FF3921" w:rsidP="001539DE">
      <w:pPr>
        <w:pStyle w:val="xgmail-msolistparagraph"/>
        <w:shd w:val="clear" w:color="auto" w:fill="FFFFFF"/>
        <w:tabs>
          <w:tab w:val="left" w:pos="426"/>
        </w:tabs>
        <w:spacing w:before="0" w:beforeAutospacing="0" w:after="120" w:afterAutospacing="0"/>
        <w:jc w:val="both"/>
        <w:rPr>
          <w:rFonts w:ascii="Arial" w:hAnsi="Arial" w:cs="Arial"/>
          <w:bCs/>
          <w:lang w:val="mn-MN"/>
        </w:rPr>
      </w:pPr>
    </w:p>
    <w:p w14:paraId="32FE61B1" w14:textId="161DF032" w:rsidR="00FF3921" w:rsidRPr="007E74D1" w:rsidRDefault="00FF3921" w:rsidP="001539DE">
      <w:pPr>
        <w:jc w:val="center"/>
        <w:rPr>
          <w:rFonts w:ascii="Arial" w:hAnsi="Arial" w:cs="Arial"/>
          <w:b/>
          <w:sz w:val="24"/>
          <w:szCs w:val="24"/>
        </w:rPr>
      </w:pPr>
      <w:r w:rsidRPr="007E74D1">
        <w:rPr>
          <w:rFonts w:ascii="Arial" w:hAnsi="Arial" w:cs="Arial"/>
          <w:b/>
          <w:sz w:val="24"/>
          <w:szCs w:val="24"/>
        </w:rPr>
        <w:t>ДӨРӨВДҮГЭЭР БҮЛЭГ</w:t>
      </w:r>
    </w:p>
    <w:p w14:paraId="32FE61B2" w14:textId="427A9865" w:rsidR="00FF3921" w:rsidRPr="007E74D1" w:rsidRDefault="00FF3921" w:rsidP="001539DE">
      <w:pPr>
        <w:jc w:val="center"/>
        <w:rPr>
          <w:rFonts w:ascii="Arial" w:hAnsi="Arial" w:cs="Arial"/>
          <w:b/>
          <w:sz w:val="24"/>
          <w:szCs w:val="24"/>
        </w:rPr>
      </w:pPr>
      <w:r w:rsidRPr="007E74D1">
        <w:rPr>
          <w:rFonts w:ascii="Arial" w:hAnsi="Arial" w:cs="Arial"/>
          <w:b/>
          <w:sz w:val="24"/>
          <w:szCs w:val="24"/>
        </w:rPr>
        <w:t>СУДАЛГААНЫ ИХ СУРГУУЛИЙН</w:t>
      </w:r>
      <w:r w:rsidR="00B259CF" w:rsidRPr="007E74D1">
        <w:rPr>
          <w:rFonts w:ascii="Arial" w:hAnsi="Arial" w:cs="Arial"/>
          <w:b/>
          <w:sz w:val="24"/>
          <w:szCs w:val="24"/>
        </w:rPr>
        <w:t xml:space="preserve"> </w:t>
      </w:r>
      <w:r w:rsidRPr="007E74D1">
        <w:rPr>
          <w:rFonts w:ascii="Arial" w:hAnsi="Arial" w:cs="Arial"/>
          <w:b/>
          <w:sz w:val="24"/>
          <w:szCs w:val="24"/>
        </w:rPr>
        <w:t>САНХҮҮЖИЛТ</w:t>
      </w:r>
    </w:p>
    <w:p w14:paraId="32FE61B3" w14:textId="77777777" w:rsidR="00FF3921" w:rsidRPr="007E74D1" w:rsidRDefault="00FF3921" w:rsidP="001539DE">
      <w:pPr>
        <w:pStyle w:val="xgmail-mso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dr w:val="none" w:sz="0" w:space="0" w:color="auto" w:frame="1"/>
          <w:lang w:val="mn-MN"/>
        </w:rPr>
      </w:pPr>
    </w:p>
    <w:p w14:paraId="32FE61B4" w14:textId="35077D2D" w:rsidR="00FF3921" w:rsidRPr="007E74D1" w:rsidRDefault="00FF3921" w:rsidP="001539DE">
      <w:pPr>
        <w:pStyle w:val="xgmail-msolistparagraph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bdr w:val="none" w:sz="0" w:space="0" w:color="auto" w:frame="1"/>
          <w:lang w:val="mn-MN"/>
        </w:rPr>
      </w:pPr>
      <w:r w:rsidRPr="007E74D1">
        <w:rPr>
          <w:rFonts w:ascii="Arial" w:hAnsi="Arial" w:cs="Arial"/>
          <w:b/>
          <w:bdr w:val="none" w:sz="0" w:space="0" w:color="auto" w:frame="1"/>
          <w:lang w:val="mn-MN"/>
        </w:rPr>
        <w:t>2</w:t>
      </w:r>
      <w:r w:rsidR="003851B3" w:rsidRPr="007E74D1">
        <w:rPr>
          <w:rFonts w:ascii="Arial" w:hAnsi="Arial" w:cs="Arial"/>
          <w:b/>
          <w:bdr w:val="none" w:sz="0" w:space="0" w:color="auto" w:frame="1"/>
          <w:lang w:val="mn-MN"/>
        </w:rPr>
        <w:t>0 дугаар</w:t>
      </w:r>
      <w:r w:rsidRPr="007E74D1">
        <w:rPr>
          <w:rFonts w:ascii="Arial" w:hAnsi="Arial" w:cs="Arial"/>
          <w:b/>
          <w:bdr w:val="none" w:sz="0" w:space="0" w:color="auto" w:frame="1"/>
          <w:lang w:val="mn-MN"/>
        </w:rPr>
        <w:t xml:space="preserve"> зүйл.</w:t>
      </w:r>
      <w:r w:rsidRPr="007E74D1">
        <w:rPr>
          <w:rFonts w:ascii="Arial" w:hAnsi="Arial" w:cs="Arial"/>
          <w:b/>
          <w:bCs/>
          <w:bdr w:val="none" w:sz="0" w:space="0" w:color="auto" w:frame="1"/>
          <w:lang w:val="mn-MN"/>
        </w:rPr>
        <w:t>Судалгааны их сургуулийн санхүүжилтийн эх үүсвэр</w:t>
      </w:r>
    </w:p>
    <w:p w14:paraId="32FE61B5" w14:textId="77777777" w:rsidR="00FF3921" w:rsidRPr="007E74D1" w:rsidRDefault="00FF3921" w:rsidP="001539DE">
      <w:pPr>
        <w:pStyle w:val="xgmail-mso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bdr w:val="none" w:sz="0" w:space="0" w:color="auto" w:frame="1"/>
          <w:lang w:val="mn-MN"/>
        </w:rPr>
      </w:pPr>
    </w:p>
    <w:p w14:paraId="32FE61B6" w14:textId="37830393" w:rsidR="00FF3921" w:rsidRPr="007E74D1" w:rsidRDefault="00FF3921" w:rsidP="001539DE">
      <w:pPr>
        <w:pStyle w:val="xgmail-msolistparagraph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bdr w:val="none" w:sz="0" w:space="0" w:color="auto" w:frame="1"/>
          <w:lang w:val="mn-MN"/>
        </w:rPr>
      </w:pPr>
      <w:r w:rsidRPr="007E74D1">
        <w:rPr>
          <w:rFonts w:ascii="Arial" w:hAnsi="Arial" w:cs="Arial"/>
          <w:bdr w:val="none" w:sz="0" w:space="0" w:color="auto" w:frame="1"/>
          <w:lang w:val="mn-MN"/>
        </w:rPr>
        <w:t>2</w:t>
      </w:r>
      <w:r w:rsidR="003851B3" w:rsidRPr="007E74D1">
        <w:rPr>
          <w:rFonts w:ascii="Arial" w:hAnsi="Arial" w:cs="Arial"/>
          <w:bdr w:val="none" w:sz="0" w:space="0" w:color="auto" w:frame="1"/>
          <w:lang w:val="mn-MN"/>
        </w:rPr>
        <w:t>0</w:t>
      </w:r>
      <w:r w:rsidRPr="007E74D1">
        <w:rPr>
          <w:rFonts w:ascii="Arial" w:hAnsi="Arial" w:cs="Arial"/>
          <w:bdr w:val="none" w:sz="0" w:space="0" w:color="auto" w:frame="1"/>
          <w:lang w:val="mn-MN"/>
        </w:rPr>
        <w:t>.1.Сургууль нь Дээд боловсролын тухай хуульд зааснаас гадна дараах эх үүсвэрээс санхүүжнэ</w:t>
      </w:r>
      <w:r w:rsidR="0025662E" w:rsidRPr="007E74D1">
        <w:rPr>
          <w:rFonts w:ascii="Arial" w:hAnsi="Arial" w:cs="Arial"/>
          <w:bdr w:val="none" w:sz="0" w:space="0" w:color="auto" w:frame="1"/>
          <w:lang w:val="mn-MN"/>
        </w:rPr>
        <w:t>:</w:t>
      </w:r>
    </w:p>
    <w:p w14:paraId="73D2777F" w14:textId="77777777" w:rsidR="009F4A2B" w:rsidRPr="007E74D1" w:rsidRDefault="009F4A2B" w:rsidP="001539DE">
      <w:pPr>
        <w:pStyle w:val="xgmail-msolistparagraph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bdr w:val="none" w:sz="0" w:space="0" w:color="auto" w:frame="1"/>
          <w:lang w:val="mn-MN"/>
        </w:rPr>
      </w:pPr>
    </w:p>
    <w:p w14:paraId="32FE61B9" w14:textId="799F17F3" w:rsidR="00FF3921" w:rsidRPr="007E74D1" w:rsidRDefault="00FF3921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2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0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.1.</w:t>
      </w:r>
      <w:r w:rsidR="00765A1D" w:rsidRPr="007E74D1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</w:t>
      </w:r>
      <w:r w:rsidR="007915D3" w:rsidRPr="007E74D1">
        <w:rPr>
          <w:rFonts w:ascii="Arial" w:eastAsia="Times New Roman" w:hAnsi="Arial" w:cs="Arial"/>
          <w:sz w:val="24"/>
          <w:szCs w:val="24"/>
          <w:lang w:eastAsia="en-US"/>
        </w:rPr>
        <w:t>г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адаад, дотоодын зээл тусламж, хандив;</w:t>
      </w:r>
    </w:p>
    <w:p w14:paraId="32FE61BA" w14:textId="6CAFF1A2" w:rsidR="00FF3921" w:rsidRPr="007E74D1" w:rsidRDefault="00FF3921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2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0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.1.</w:t>
      </w:r>
      <w:r w:rsidR="00765A1D" w:rsidRPr="007E74D1">
        <w:rPr>
          <w:rFonts w:ascii="Arial" w:eastAsia="Times New Roman" w:hAnsi="Arial" w:cs="Arial"/>
          <w:sz w:val="24"/>
          <w:szCs w:val="24"/>
          <w:lang w:eastAsia="en-US"/>
        </w:rPr>
        <w:t>2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</w:t>
      </w:r>
      <w:r w:rsidR="007915D3" w:rsidRPr="007E74D1">
        <w:rPr>
          <w:rFonts w:ascii="Arial" w:eastAsia="Times New Roman" w:hAnsi="Arial" w:cs="Arial"/>
          <w:sz w:val="24"/>
          <w:szCs w:val="24"/>
          <w:lang w:eastAsia="en-US"/>
        </w:rPr>
        <w:t>и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нновацийн грант;</w:t>
      </w:r>
    </w:p>
    <w:p w14:paraId="32FE61BB" w14:textId="0718B2BC" w:rsidR="00FF3921" w:rsidRPr="007E74D1" w:rsidRDefault="00FF3921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2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0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.1.</w:t>
      </w:r>
      <w:r w:rsidR="00765A1D" w:rsidRPr="007E74D1">
        <w:rPr>
          <w:rFonts w:ascii="Arial" w:eastAsia="Times New Roman" w:hAnsi="Arial" w:cs="Arial"/>
          <w:sz w:val="24"/>
          <w:szCs w:val="24"/>
          <w:lang w:eastAsia="en-US"/>
        </w:rPr>
        <w:t>3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</w:t>
      </w:r>
      <w:r w:rsidR="007915D3" w:rsidRPr="007E74D1">
        <w:rPr>
          <w:rFonts w:ascii="Arial" w:eastAsia="Times New Roman" w:hAnsi="Arial" w:cs="Arial"/>
          <w:sz w:val="24"/>
          <w:szCs w:val="24"/>
          <w:lang w:eastAsia="en-US"/>
        </w:rPr>
        <w:t>э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рдэм шинжилгээ, судалгааны үр дүнгээс олсон орлого;</w:t>
      </w:r>
    </w:p>
    <w:p w14:paraId="403AD799" w14:textId="26895B7E" w:rsidR="00B6301A" w:rsidRPr="007E74D1" w:rsidRDefault="00FF3921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2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0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.1.</w:t>
      </w:r>
      <w:r w:rsidR="00765A1D" w:rsidRPr="007E74D1">
        <w:rPr>
          <w:rFonts w:ascii="Arial" w:eastAsia="Times New Roman" w:hAnsi="Arial" w:cs="Arial"/>
          <w:sz w:val="24"/>
          <w:szCs w:val="24"/>
          <w:lang w:eastAsia="en-US"/>
        </w:rPr>
        <w:t>4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</w:t>
      </w:r>
      <w:r w:rsidR="007915D3" w:rsidRPr="007E74D1">
        <w:rPr>
          <w:rFonts w:ascii="Arial" w:eastAsia="Times New Roman" w:hAnsi="Arial" w:cs="Arial"/>
          <w:sz w:val="24"/>
          <w:szCs w:val="24"/>
          <w:lang w:eastAsia="en-US"/>
        </w:rPr>
        <w:t>о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лон улсын төслийн орлого</w:t>
      </w:r>
      <w:r w:rsidR="00876C4A" w:rsidRPr="007E74D1">
        <w:rPr>
          <w:rFonts w:ascii="Arial" w:eastAsia="Times New Roman" w:hAnsi="Arial" w:cs="Arial"/>
          <w:sz w:val="24"/>
          <w:szCs w:val="24"/>
          <w:lang w:eastAsia="en-US"/>
        </w:rPr>
        <w:t>;</w:t>
      </w:r>
    </w:p>
    <w:p w14:paraId="32FE61BD" w14:textId="4F7ECE7D" w:rsidR="00FF3921" w:rsidRPr="007E74D1" w:rsidRDefault="00FF3921" w:rsidP="001539DE">
      <w:pPr>
        <w:ind w:firstLine="14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74D1">
        <w:rPr>
          <w:rFonts w:ascii="Arial" w:eastAsia="Times New Roman" w:hAnsi="Arial" w:cs="Arial"/>
          <w:sz w:val="24"/>
          <w:szCs w:val="24"/>
          <w:lang w:eastAsia="en-US"/>
        </w:rPr>
        <w:t>2</w:t>
      </w:r>
      <w:r w:rsidR="003851B3" w:rsidRPr="007E74D1">
        <w:rPr>
          <w:rFonts w:ascii="Arial" w:eastAsia="Times New Roman" w:hAnsi="Arial" w:cs="Arial"/>
          <w:sz w:val="24"/>
          <w:szCs w:val="24"/>
          <w:lang w:eastAsia="en-US"/>
        </w:rPr>
        <w:t>0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.1.</w:t>
      </w:r>
      <w:r w:rsidR="00765A1D" w:rsidRPr="007E74D1">
        <w:rPr>
          <w:rFonts w:ascii="Arial" w:eastAsia="Times New Roman" w:hAnsi="Arial" w:cs="Arial"/>
          <w:sz w:val="24"/>
          <w:szCs w:val="24"/>
          <w:lang w:eastAsia="en-US"/>
        </w:rPr>
        <w:t>5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.</w:t>
      </w:r>
      <w:r w:rsidR="007915D3" w:rsidRPr="007E74D1">
        <w:rPr>
          <w:rFonts w:ascii="Arial" w:eastAsia="Times New Roman" w:hAnsi="Arial" w:cs="Arial"/>
          <w:sz w:val="24"/>
          <w:szCs w:val="24"/>
          <w:lang w:eastAsia="en-US"/>
        </w:rPr>
        <w:t>х</w:t>
      </w:r>
      <w:r w:rsidRPr="007E74D1">
        <w:rPr>
          <w:rFonts w:ascii="Arial" w:eastAsia="Times New Roman" w:hAnsi="Arial" w:cs="Arial"/>
          <w:sz w:val="24"/>
          <w:szCs w:val="24"/>
          <w:lang w:eastAsia="en-US"/>
        </w:rPr>
        <w:t>уульд заасан бусад эх үүсвэр.</w:t>
      </w:r>
    </w:p>
    <w:p w14:paraId="357D4A94" w14:textId="77777777" w:rsidR="00876C4A" w:rsidRPr="007E74D1" w:rsidRDefault="00876C4A" w:rsidP="001539DE">
      <w:pPr>
        <w:pStyle w:val="xgmail-msolistparagraph"/>
        <w:shd w:val="clear" w:color="auto" w:fill="FFFFFF"/>
        <w:tabs>
          <w:tab w:val="left" w:pos="1350"/>
          <w:tab w:val="left" w:pos="1440"/>
        </w:tabs>
        <w:spacing w:before="0" w:beforeAutospacing="0" w:after="0" w:afterAutospacing="0"/>
        <w:jc w:val="both"/>
        <w:rPr>
          <w:rFonts w:ascii="Arial" w:hAnsi="Arial" w:cs="Arial"/>
          <w:bdr w:val="none" w:sz="0" w:space="0" w:color="auto" w:frame="1"/>
          <w:lang w:val="mn-MN"/>
        </w:rPr>
      </w:pPr>
    </w:p>
    <w:p w14:paraId="32FE61C1" w14:textId="7A17505E" w:rsidR="00FF3921" w:rsidRPr="007E74D1" w:rsidRDefault="00FF3921" w:rsidP="001539DE">
      <w:pPr>
        <w:pStyle w:val="xgmail-msolistparagraph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bdr w:val="none" w:sz="0" w:space="0" w:color="auto" w:frame="1"/>
          <w:lang w:val="mn-MN"/>
        </w:rPr>
      </w:pPr>
      <w:r w:rsidRPr="007E74D1">
        <w:rPr>
          <w:rFonts w:ascii="Arial" w:hAnsi="Arial" w:cs="Arial"/>
          <w:bdr w:val="none" w:sz="0" w:space="0" w:color="auto" w:frame="1"/>
          <w:lang w:val="mn-MN"/>
        </w:rPr>
        <w:t>2</w:t>
      </w:r>
      <w:r w:rsidR="003851B3" w:rsidRPr="007E74D1">
        <w:rPr>
          <w:rFonts w:ascii="Arial" w:hAnsi="Arial" w:cs="Arial"/>
          <w:bdr w:val="none" w:sz="0" w:space="0" w:color="auto" w:frame="1"/>
          <w:lang w:val="mn-MN"/>
        </w:rPr>
        <w:t>0</w:t>
      </w:r>
      <w:r w:rsidRPr="007E74D1">
        <w:rPr>
          <w:rFonts w:ascii="Arial" w:hAnsi="Arial" w:cs="Arial"/>
          <w:bdr w:val="none" w:sz="0" w:space="0" w:color="auto" w:frame="1"/>
          <w:lang w:val="mn-MN"/>
        </w:rPr>
        <w:t>.2.Сургуулийн эрдэм шинжилгээ, судалгааны ажлын санхүүжилт тогтвортой, үр дүнд</w:t>
      </w:r>
      <w:r w:rsidR="00876C4A" w:rsidRPr="007E74D1">
        <w:rPr>
          <w:rFonts w:ascii="Arial" w:hAnsi="Arial" w:cs="Arial"/>
          <w:bdr w:val="none" w:sz="0" w:space="0" w:color="auto" w:frame="1"/>
          <w:lang w:val="mn-MN"/>
        </w:rPr>
        <w:t xml:space="preserve"> </w:t>
      </w:r>
      <w:r w:rsidRPr="007E74D1">
        <w:rPr>
          <w:rFonts w:ascii="Arial" w:hAnsi="Arial" w:cs="Arial"/>
          <w:bdr w:val="none" w:sz="0" w:space="0" w:color="auto" w:frame="1"/>
          <w:lang w:val="mn-MN"/>
        </w:rPr>
        <w:t>чиглэсэн байна.</w:t>
      </w:r>
    </w:p>
    <w:p w14:paraId="2920752E" w14:textId="77777777" w:rsidR="00CC1174" w:rsidRPr="007E74D1" w:rsidRDefault="00CC1174" w:rsidP="001539DE">
      <w:pPr>
        <w:pStyle w:val="xgmail-msolistparagraph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bdr w:val="none" w:sz="0" w:space="0" w:color="auto" w:frame="1"/>
          <w:lang w:val="mn-MN"/>
        </w:rPr>
      </w:pPr>
    </w:p>
    <w:p w14:paraId="76CC19B4" w14:textId="3B4E1F8C" w:rsidR="003B7483" w:rsidRPr="007E74D1" w:rsidRDefault="00FF3921" w:rsidP="001539DE">
      <w:pPr>
        <w:pStyle w:val="xgmail-msolistparagraph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bdr w:val="none" w:sz="0" w:space="0" w:color="auto" w:frame="1"/>
          <w:lang w:val="mn-MN"/>
        </w:rPr>
      </w:pPr>
      <w:r w:rsidRPr="007E74D1">
        <w:rPr>
          <w:rFonts w:ascii="Arial" w:hAnsi="Arial" w:cs="Arial"/>
          <w:bdr w:val="none" w:sz="0" w:space="0" w:color="auto" w:frame="1"/>
          <w:lang w:val="mn-MN"/>
        </w:rPr>
        <w:t>2</w:t>
      </w:r>
      <w:r w:rsidR="003851B3" w:rsidRPr="007E74D1">
        <w:rPr>
          <w:rFonts w:ascii="Arial" w:hAnsi="Arial" w:cs="Arial"/>
          <w:bdr w:val="none" w:sz="0" w:space="0" w:color="auto" w:frame="1"/>
          <w:lang w:val="mn-MN"/>
        </w:rPr>
        <w:t>0</w:t>
      </w:r>
      <w:r w:rsidRPr="007E74D1">
        <w:rPr>
          <w:rFonts w:ascii="Arial" w:hAnsi="Arial" w:cs="Arial"/>
          <w:bdr w:val="none" w:sz="0" w:space="0" w:color="auto" w:frame="1"/>
          <w:lang w:val="mn-MN"/>
        </w:rPr>
        <w:t>.3.</w:t>
      </w:r>
      <w:r w:rsidR="00EC4DDF" w:rsidRPr="007E74D1">
        <w:rPr>
          <w:rFonts w:ascii="Arial" w:hAnsi="Arial" w:cs="Arial"/>
          <w:bdr w:val="none" w:sz="0" w:space="0" w:color="auto" w:frame="1"/>
          <w:lang w:val="mn-MN"/>
        </w:rPr>
        <w:t>Эдийн засаг, нийгмийн хөгжлийн бодлогыг хэрэгжүүлэх судалгаа, эрдэм шинжилгээний ажил, төсөл хөтөлбөрийг Засгийн газрын захиалгаар тогтмол хэрэгжүүлнэ.</w:t>
      </w:r>
    </w:p>
    <w:p w14:paraId="32FE61C6" w14:textId="341A7A21" w:rsidR="00FF3921" w:rsidRPr="007E74D1" w:rsidRDefault="00EC4DDF" w:rsidP="001539DE">
      <w:pPr>
        <w:pStyle w:val="xgmail-msolistparagraph"/>
        <w:shd w:val="clear" w:color="auto" w:fill="FFFFFF"/>
        <w:spacing w:before="0" w:beforeAutospacing="0" w:after="0" w:afterAutospacing="0"/>
        <w:ind w:firstLine="720"/>
        <w:jc w:val="both"/>
        <w:rPr>
          <w:rFonts w:ascii="Arial" w:eastAsia="Arial" w:hAnsi="Arial" w:cs="Arial"/>
          <w:lang w:val="mn-MN"/>
        </w:rPr>
      </w:pPr>
      <w:r w:rsidRPr="007E74D1">
        <w:rPr>
          <w:rFonts w:ascii="Arial" w:hAnsi="Arial" w:cs="Arial"/>
          <w:bdr w:val="none" w:sz="0" w:space="0" w:color="auto" w:frame="1"/>
          <w:lang w:val="mn-MN"/>
        </w:rPr>
        <w:t xml:space="preserve"> </w:t>
      </w:r>
    </w:p>
    <w:p w14:paraId="32FE61C7" w14:textId="123DE461" w:rsidR="00FF3921" w:rsidRPr="007E74D1" w:rsidRDefault="00FF3921" w:rsidP="001539DE">
      <w:pPr>
        <w:ind w:firstLine="720"/>
        <w:rPr>
          <w:rFonts w:ascii="Arial" w:hAnsi="Arial" w:cs="Arial"/>
          <w:b/>
          <w:sz w:val="24"/>
          <w:szCs w:val="24"/>
        </w:rPr>
      </w:pPr>
      <w:r w:rsidRPr="007E74D1">
        <w:rPr>
          <w:rFonts w:ascii="Arial" w:hAnsi="Arial" w:cs="Arial"/>
          <w:b/>
          <w:sz w:val="24"/>
          <w:szCs w:val="24"/>
        </w:rPr>
        <w:t>2</w:t>
      </w:r>
      <w:r w:rsidR="003851B3" w:rsidRPr="007E74D1">
        <w:rPr>
          <w:rFonts w:ascii="Arial" w:hAnsi="Arial" w:cs="Arial"/>
          <w:b/>
          <w:sz w:val="24"/>
          <w:szCs w:val="24"/>
        </w:rPr>
        <w:t>1 дүгээр</w:t>
      </w:r>
      <w:r w:rsidRPr="007E74D1">
        <w:rPr>
          <w:rFonts w:ascii="Arial" w:hAnsi="Arial" w:cs="Arial"/>
          <w:b/>
          <w:sz w:val="24"/>
          <w:szCs w:val="24"/>
        </w:rPr>
        <w:t xml:space="preserve"> зүйл.</w:t>
      </w:r>
      <w:r w:rsidR="000B0EEA" w:rsidRPr="007E74D1">
        <w:rPr>
          <w:rFonts w:ascii="Arial" w:hAnsi="Arial" w:cs="Arial"/>
          <w:b/>
          <w:sz w:val="24"/>
          <w:szCs w:val="24"/>
        </w:rPr>
        <w:t>Судалгааны их сургуулийн</w:t>
      </w:r>
      <w:r w:rsidRPr="007E74D1">
        <w:rPr>
          <w:rFonts w:ascii="Arial" w:hAnsi="Arial" w:cs="Arial"/>
          <w:b/>
          <w:sz w:val="24"/>
          <w:szCs w:val="24"/>
        </w:rPr>
        <w:t xml:space="preserve"> санхүүгийн дэмжлэг </w:t>
      </w:r>
    </w:p>
    <w:p w14:paraId="32FE61C8" w14:textId="77777777" w:rsidR="00FF3921" w:rsidRPr="007E74D1" w:rsidRDefault="00FF3921" w:rsidP="001539DE">
      <w:pPr>
        <w:rPr>
          <w:rFonts w:ascii="Arial" w:hAnsi="Arial" w:cs="Arial"/>
          <w:b/>
          <w:sz w:val="24"/>
          <w:szCs w:val="24"/>
        </w:rPr>
      </w:pPr>
    </w:p>
    <w:p w14:paraId="32FE61C9" w14:textId="13F508E8" w:rsidR="00FF3921" w:rsidRPr="007E74D1" w:rsidRDefault="00FF3921" w:rsidP="001539DE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4D1">
        <w:rPr>
          <w:rFonts w:ascii="Arial" w:hAnsi="Arial" w:cs="Arial"/>
          <w:color w:val="000000" w:themeColor="text1"/>
          <w:sz w:val="24"/>
          <w:szCs w:val="24"/>
        </w:rPr>
        <w:t>2</w:t>
      </w:r>
      <w:r w:rsidR="003851B3" w:rsidRPr="007E74D1">
        <w:rPr>
          <w:rFonts w:ascii="Arial" w:hAnsi="Arial" w:cs="Arial"/>
          <w:color w:val="000000" w:themeColor="text1"/>
          <w:sz w:val="24"/>
          <w:szCs w:val="24"/>
        </w:rPr>
        <w:t>1</w:t>
      </w:r>
      <w:r w:rsidRPr="007E74D1">
        <w:rPr>
          <w:rFonts w:ascii="Arial" w:hAnsi="Arial" w:cs="Arial"/>
          <w:color w:val="000000" w:themeColor="text1"/>
          <w:sz w:val="24"/>
          <w:szCs w:val="24"/>
        </w:rPr>
        <w:t xml:space="preserve">.1.Төрөөс </w:t>
      </w:r>
      <w:r w:rsidR="005A1556" w:rsidRPr="007E74D1">
        <w:rPr>
          <w:rFonts w:ascii="Arial" w:hAnsi="Arial" w:cs="Arial"/>
          <w:color w:val="000000" w:themeColor="text1"/>
          <w:sz w:val="24"/>
          <w:szCs w:val="24"/>
        </w:rPr>
        <w:t xml:space="preserve">судалгааны их </w:t>
      </w:r>
      <w:r w:rsidRPr="007E74D1">
        <w:rPr>
          <w:rFonts w:ascii="Arial" w:hAnsi="Arial" w:cs="Arial"/>
          <w:color w:val="000000" w:themeColor="text1"/>
          <w:sz w:val="24"/>
          <w:szCs w:val="24"/>
        </w:rPr>
        <w:t>сургуульд санхүүгийн дэмжлэг үзүүл</w:t>
      </w:r>
      <w:r w:rsidR="005B3164" w:rsidRPr="007E74D1">
        <w:rPr>
          <w:rFonts w:ascii="Arial" w:hAnsi="Arial" w:cs="Arial"/>
          <w:color w:val="000000" w:themeColor="text1"/>
          <w:sz w:val="24"/>
          <w:szCs w:val="24"/>
        </w:rPr>
        <w:t>ж бол</w:t>
      </w:r>
      <w:r w:rsidRPr="007E74D1">
        <w:rPr>
          <w:rFonts w:ascii="Arial" w:hAnsi="Arial" w:cs="Arial"/>
          <w:color w:val="000000" w:themeColor="text1"/>
          <w:sz w:val="24"/>
          <w:szCs w:val="24"/>
        </w:rPr>
        <w:t>н</w:t>
      </w:r>
      <w:r w:rsidR="005B3164" w:rsidRPr="007E74D1">
        <w:rPr>
          <w:rFonts w:ascii="Arial" w:hAnsi="Arial" w:cs="Arial"/>
          <w:color w:val="000000" w:themeColor="text1"/>
          <w:sz w:val="24"/>
          <w:szCs w:val="24"/>
        </w:rPr>
        <w:t>о</w:t>
      </w:r>
      <w:r w:rsidRPr="007E74D1">
        <w:rPr>
          <w:rFonts w:ascii="Arial" w:hAnsi="Arial" w:cs="Arial"/>
          <w:color w:val="000000" w:themeColor="text1"/>
          <w:sz w:val="24"/>
          <w:szCs w:val="24"/>
        </w:rPr>
        <w:t>.</w:t>
      </w:r>
      <w:r w:rsidR="00D62DC3" w:rsidRPr="007E74D1">
        <w:rPr>
          <w:rFonts w:ascii="Arial" w:hAnsi="Arial" w:cs="Arial"/>
          <w:color w:val="000000" w:themeColor="text1"/>
          <w:sz w:val="24"/>
          <w:szCs w:val="24"/>
        </w:rPr>
        <w:t xml:space="preserve"> Санхүүгийн дэмжлэг үзүүлэх журмыг Засгийн газар батална.</w:t>
      </w:r>
    </w:p>
    <w:p w14:paraId="0F07549D" w14:textId="77777777" w:rsidR="002F3FA7" w:rsidRPr="007E74D1" w:rsidRDefault="002F3FA7" w:rsidP="001539DE">
      <w:pPr>
        <w:rPr>
          <w:rFonts w:ascii="Arial" w:hAnsi="Arial" w:cs="Arial"/>
          <w:b/>
          <w:sz w:val="24"/>
          <w:szCs w:val="24"/>
        </w:rPr>
      </w:pPr>
    </w:p>
    <w:p w14:paraId="32FE61CE" w14:textId="05F3DD54" w:rsidR="00FF3921" w:rsidRPr="007E74D1" w:rsidRDefault="00FF3921" w:rsidP="001539DE">
      <w:pPr>
        <w:ind w:firstLine="720"/>
        <w:rPr>
          <w:rFonts w:ascii="Arial" w:hAnsi="Arial" w:cs="Arial"/>
          <w:b/>
          <w:sz w:val="24"/>
          <w:szCs w:val="24"/>
        </w:rPr>
      </w:pPr>
      <w:r w:rsidRPr="007E74D1">
        <w:rPr>
          <w:rFonts w:ascii="Arial" w:hAnsi="Arial" w:cs="Arial"/>
          <w:b/>
          <w:sz w:val="24"/>
          <w:szCs w:val="24"/>
        </w:rPr>
        <w:t>2</w:t>
      </w:r>
      <w:r w:rsidR="003851B3" w:rsidRPr="007E74D1">
        <w:rPr>
          <w:rFonts w:ascii="Arial" w:hAnsi="Arial" w:cs="Arial"/>
          <w:b/>
          <w:sz w:val="24"/>
          <w:szCs w:val="24"/>
        </w:rPr>
        <w:t>2</w:t>
      </w:r>
      <w:r w:rsidRPr="007E74D1">
        <w:rPr>
          <w:rFonts w:ascii="Arial" w:hAnsi="Arial" w:cs="Arial"/>
          <w:b/>
          <w:sz w:val="24"/>
          <w:szCs w:val="24"/>
        </w:rPr>
        <w:t xml:space="preserve"> дугаар зүйл.Хөрөнгийн удирдлага </w:t>
      </w:r>
    </w:p>
    <w:p w14:paraId="731D1F47" w14:textId="77777777" w:rsidR="000E7BC4" w:rsidRPr="007E74D1" w:rsidRDefault="000E7BC4" w:rsidP="001539DE">
      <w:pPr>
        <w:ind w:firstLine="720"/>
        <w:rPr>
          <w:rFonts w:ascii="Arial" w:hAnsi="Arial" w:cs="Arial"/>
          <w:b/>
          <w:sz w:val="24"/>
          <w:szCs w:val="24"/>
        </w:rPr>
      </w:pPr>
    </w:p>
    <w:p w14:paraId="47B48BB3" w14:textId="4B646844" w:rsidR="000E7BC4" w:rsidRPr="007E74D1" w:rsidRDefault="00FF3921" w:rsidP="001539D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E74D1">
        <w:rPr>
          <w:rFonts w:ascii="Arial" w:hAnsi="Arial" w:cs="Arial"/>
          <w:sz w:val="24"/>
          <w:szCs w:val="24"/>
        </w:rPr>
        <w:t>2</w:t>
      </w:r>
      <w:r w:rsidR="003851B3" w:rsidRPr="007E74D1">
        <w:rPr>
          <w:rFonts w:ascii="Arial" w:hAnsi="Arial" w:cs="Arial"/>
          <w:sz w:val="24"/>
          <w:szCs w:val="24"/>
        </w:rPr>
        <w:t>2</w:t>
      </w:r>
      <w:r w:rsidRPr="007E74D1">
        <w:rPr>
          <w:rFonts w:ascii="Arial" w:hAnsi="Arial" w:cs="Arial"/>
          <w:sz w:val="24"/>
          <w:szCs w:val="24"/>
        </w:rPr>
        <w:t>.1.Сургуулийн хөрөнгийн мэдээлэл</w:t>
      </w:r>
      <w:r w:rsidR="00B259CF" w:rsidRPr="007E74D1">
        <w:rPr>
          <w:rFonts w:ascii="Arial" w:hAnsi="Arial" w:cs="Arial"/>
          <w:sz w:val="24"/>
          <w:szCs w:val="24"/>
        </w:rPr>
        <w:t xml:space="preserve"> </w:t>
      </w:r>
      <w:r w:rsidRPr="007E74D1">
        <w:rPr>
          <w:rFonts w:ascii="Arial" w:hAnsi="Arial" w:cs="Arial"/>
          <w:sz w:val="24"/>
          <w:szCs w:val="24"/>
        </w:rPr>
        <w:t xml:space="preserve">олон нийтэд нээлттэй байна. </w:t>
      </w:r>
    </w:p>
    <w:p w14:paraId="60C7374E" w14:textId="77777777" w:rsidR="00B76352" w:rsidRPr="007E74D1" w:rsidRDefault="00B76352" w:rsidP="001539DE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32FE61D0" w14:textId="4B90CE07" w:rsidR="00FF3921" w:rsidRPr="007E74D1" w:rsidRDefault="002D524D" w:rsidP="001539DE">
      <w:pPr>
        <w:spacing w:after="160"/>
        <w:ind w:firstLine="720"/>
        <w:jc w:val="both"/>
        <w:rPr>
          <w:rFonts w:ascii="Arial" w:hAnsi="Arial" w:cs="Arial"/>
          <w:sz w:val="24"/>
          <w:szCs w:val="24"/>
        </w:rPr>
      </w:pPr>
      <w:r w:rsidRPr="007E74D1">
        <w:rPr>
          <w:rFonts w:ascii="Arial" w:hAnsi="Arial" w:cs="Arial"/>
          <w:sz w:val="24"/>
          <w:szCs w:val="24"/>
        </w:rPr>
        <w:t>2</w:t>
      </w:r>
      <w:r w:rsidR="003851B3" w:rsidRPr="007E74D1">
        <w:rPr>
          <w:rFonts w:ascii="Arial" w:hAnsi="Arial" w:cs="Arial"/>
          <w:sz w:val="24"/>
          <w:szCs w:val="24"/>
        </w:rPr>
        <w:t>2</w:t>
      </w:r>
      <w:r w:rsidRPr="007E74D1">
        <w:rPr>
          <w:rFonts w:ascii="Arial" w:hAnsi="Arial" w:cs="Arial"/>
          <w:sz w:val="24"/>
          <w:szCs w:val="24"/>
        </w:rPr>
        <w:t>.2.</w:t>
      </w:r>
      <w:r w:rsidR="00FF3921" w:rsidRPr="007E74D1">
        <w:rPr>
          <w:rFonts w:ascii="Arial" w:hAnsi="Arial" w:cs="Arial"/>
          <w:sz w:val="24"/>
          <w:szCs w:val="24"/>
        </w:rPr>
        <w:t xml:space="preserve">Төр, орон нутгийн захиргаанаас шилжүүлсэн хөрөнгийг холбогдох хууль тогтоомжоор зохицуулна. </w:t>
      </w:r>
    </w:p>
    <w:p w14:paraId="32FE61D1" w14:textId="41414625" w:rsidR="00FF3921" w:rsidRPr="007E74D1" w:rsidRDefault="00FF3921" w:rsidP="001539DE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E74D1">
        <w:rPr>
          <w:rFonts w:ascii="Arial" w:hAnsi="Arial" w:cs="Arial"/>
          <w:sz w:val="24"/>
          <w:szCs w:val="24"/>
        </w:rPr>
        <w:t>2</w:t>
      </w:r>
      <w:r w:rsidR="003851B3" w:rsidRPr="007E74D1">
        <w:rPr>
          <w:rFonts w:ascii="Arial" w:hAnsi="Arial" w:cs="Arial"/>
          <w:sz w:val="24"/>
          <w:szCs w:val="24"/>
        </w:rPr>
        <w:t>2</w:t>
      </w:r>
      <w:r w:rsidRPr="007E74D1">
        <w:rPr>
          <w:rFonts w:ascii="Arial" w:hAnsi="Arial" w:cs="Arial"/>
          <w:sz w:val="24"/>
          <w:szCs w:val="24"/>
        </w:rPr>
        <w:t>.3.Энэ зүйлийн 2</w:t>
      </w:r>
      <w:r w:rsidR="003851B3" w:rsidRPr="007E74D1">
        <w:rPr>
          <w:rFonts w:ascii="Arial" w:hAnsi="Arial" w:cs="Arial"/>
          <w:sz w:val="24"/>
          <w:szCs w:val="24"/>
        </w:rPr>
        <w:t>2</w:t>
      </w:r>
      <w:r w:rsidRPr="007E74D1">
        <w:rPr>
          <w:rFonts w:ascii="Arial" w:hAnsi="Arial" w:cs="Arial"/>
          <w:sz w:val="24"/>
          <w:szCs w:val="24"/>
        </w:rPr>
        <w:t>.2 дахь хэсэгт заас</w:t>
      </w:r>
      <w:r w:rsidR="00F302CB" w:rsidRPr="007E74D1">
        <w:rPr>
          <w:rFonts w:ascii="Arial" w:hAnsi="Arial" w:cs="Arial"/>
          <w:sz w:val="24"/>
          <w:szCs w:val="24"/>
        </w:rPr>
        <w:t>наас</w:t>
      </w:r>
      <w:r w:rsidRPr="007E74D1">
        <w:rPr>
          <w:rFonts w:ascii="Arial" w:hAnsi="Arial" w:cs="Arial"/>
          <w:sz w:val="24"/>
          <w:szCs w:val="24"/>
        </w:rPr>
        <w:t xml:space="preserve"> бусад хөрөнгийг сургуулийн </w:t>
      </w:r>
      <w:r w:rsidR="002E1B17" w:rsidRPr="007E74D1">
        <w:rPr>
          <w:rFonts w:ascii="Arial" w:eastAsia="Times New Roman" w:hAnsi="Arial" w:cs="Arial"/>
          <w:sz w:val="24"/>
          <w:szCs w:val="24"/>
          <w:lang w:eastAsia="zh-CN"/>
        </w:rPr>
        <w:t>дүрмээр</w:t>
      </w:r>
      <w:r w:rsidR="005C7C92" w:rsidRPr="007E74D1">
        <w:rPr>
          <w:rFonts w:ascii="Arial" w:eastAsia="Times New Roman" w:hAnsi="Arial" w:cs="Arial"/>
          <w:sz w:val="24"/>
          <w:szCs w:val="24"/>
          <w:lang w:eastAsia="zh-CN"/>
        </w:rPr>
        <w:t xml:space="preserve">  </w:t>
      </w:r>
      <w:r w:rsidRPr="007E74D1">
        <w:rPr>
          <w:rFonts w:ascii="Arial" w:eastAsia="Times New Roman" w:hAnsi="Arial" w:cs="Arial"/>
          <w:sz w:val="24"/>
          <w:szCs w:val="24"/>
          <w:lang w:eastAsia="zh-CN"/>
        </w:rPr>
        <w:t>зохицуулна.</w:t>
      </w:r>
    </w:p>
    <w:p w14:paraId="64C94030" w14:textId="77777777" w:rsidR="000E7BC4" w:rsidRPr="007E74D1" w:rsidRDefault="000E7BC4" w:rsidP="001539DE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2FE61D3" w14:textId="75ABF310" w:rsidR="002E1B17" w:rsidRPr="007E74D1" w:rsidRDefault="002E1B17" w:rsidP="001539D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E74D1">
        <w:rPr>
          <w:rFonts w:ascii="Arial" w:hAnsi="Arial" w:cs="Arial"/>
          <w:sz w:val="24"/>
          <w:szCs w:val="24"/>
        </w:rPr>
        <w:t>2</w:t>
      </w:r>
      <w:r w:rsidR="003851B3" w:rsidRPr="007E74D1">
        <w:rPr>
          <w:rFonts w:ascii="Arial" w:hAnsi="Arial" w:cs="Arial"/>
          <w:sz w:val="24"/>
          <w:szCs w:val="24"/>
        </w:rPr>
        <w:t>2</w:t>
      </w:r>
      <w:r w:rsidRPr="007E74D1">
        <w:rPr>
          <w:rFonts w:ascii="Arial" w:hAnsi="Arial" w:cs="Arial"/>
          <w:sz w:val="24"/>
          <w:szCs w:val="24"/>
        </w:rPr>
        <w:t>.4.</w:t>
      </w:r>
      <w:r w:rsidR="00F302CB" w:rsidRPr="007E74D1">
        <w:rPr>
          <w:rFonts w:ascii="Arial" w:hAnsi="Arial" w:cs="Arial"/>
          <w:sz w:val="24"/>
          <w:szCs w:val="24"/>
        </w:rPr>
        <w:t>С</w:t>
      </w:r>
      <w:r w:rsidR="00847A03" w:rsidRPr="007E74D1">
        <w:rPr>
          <w:rFonts w:ascii="Arial" w:hAnsi="Arial" w:cs="Arial"/>
          <w:sz w:val="24"/>
          <w:szCs w:val="24"/>
        </w:rPr>
        <w:t>ургуульд хэрэгжүүлэх судалгааны төсөл</w:t>
      </w:r>
      <w:r w:rsidR="004E1D40" w:rsidRPr="007E74D1">
        <w:rPr>
          <w:rFonts w:ascii="Arial" w:hAnsi="Arial" w:cs="Arial"/>
          <w:sz w:val="24"/>
          <w:szCs w:val="24"/>
        </w:rPr>
        <w:t xml:space="preserve">д </w:t>
      </w:r>
      <w:r w:rsidR="00847A03" w:rsidRPr="007E74D1">
        <w:rPr>
          <w:rFonts w:ascii="Arial" w:hAnsi="Arial" w:cs="Arial"/>
          <w:sz w:val="24"/>
          <w:szCs w:val="24"/>
        </w:rPr>
        <w:t xml:space="preserve"> </w:t>
      </w:r>
      <w:r w:rsidRPr="007E74D1">
        <w:rPr>
          <w:rFonts w:ascii="Arial" w:hAnsi="Arial" w:cs="Arial"/>
          <w:sz w:val="24"/>
          <w:szCs w:val="24"/>
        </w:rPr>
        <w:t xml:space="preserve">үндсэн </w:t>
      </w:r>
      <w:r w:rsidR="00052D4B" w:rsidRPr="007E74D1">
        <w:rPr>
          <w:rFonts w:ascii="Arial" w:hAnsi="Arial" w:cs="Arial"/>
          <w:sz w:val="24"/>
          <w:szCs w:val="24"/>
        </w:rPr>
        <w:t>зардлаас</w:t>
      </w:r>
      <w:r w:rsidRPr="007E74D1">
        <w:rPr>
          <w:rFonts w:ascii="Arial" w:hAnsi="Arial" w:cs="Arial"/>
          <w:sz w:val="24"/>
          <w:szCs w:val="24"/>
        </w:rPr>
        <w:t xml:space="preserve"> гадна</w:t>
      </w:r>
      <w:r w:rsidR="00B259CF" w:rsidRPr="007E74D1">
        <w:rPr>
          <w:rFonts w:ascii="Arial" w:hAnsi="Arial" w:cs="Arial"/>
          <w:sz w:val="24"/>
          <w:szCs w:val="24"/>
        </w:rPr>
        <w:t xml:space="preserve"> </w:t>
      </w:r>
      <w:r w:rsidRPr="007E74D1">
        <w:rPr>
          <w:rFonts w:ascii="Arial" w:hAnsi="Arial" w:cs="Arial"/>
          <w:sz w:val="24"/>
          <w:szCs w:val="24"/>
        </w:rPr>
        <w:t>байгууллагын нэмэгдэх зардлыг гэрээгээр зохицуулна.</w:t>
      </w:r>
    </w:p>
    <w:p w14:paraId="7C1E1467" w14:textId="77777777" w:rsidR="004E1D40" w:rsidRPr="007E74D1" w:rsidRDefault="004E1D40" w:rsidP="001539DE">
      <w:pPr>
        <w:pStyle w:val="xgmail-mso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dr w:val="none" w:sz="0" w:space="0" w:color="auto" w:frame="1"/>
          <w:lang w:val="mn-MN"/>
        </w:rPr>
      </w:pPr>
    </w:p>
    <w:p w14:paraId="2901BE30" w14:textId="57EB158C" w:rsidR="004E1D40" w:rsidRPr="007E74D1" w:rsidRDefault="004E1D40" w:rsidP="001539DE">
      <w:pPr>
        <w:pStyle w:val="xgmail-msolistparagraph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bdr w:val="none" w:sz="0" w:space="0" w:color="auto" w:frame="1"/>
          <w:lang w:val="mn-MN"/>
        </w:rPr>
      </w:pPr>
      <w:r w:rsidRPr="007E74D1">
        <w:rPr>
          <w:rFonts w:ascii="Arial" w:hAnsi="Arial" w:cs="Arial"/>
          <w:bdr w:val="none" w:sz="0" w:space="0" w:color="auto" w:frame="1"/>
          <w:lang w:val="mn-MN"/>
        </w:rPr>
        <w:t>2</w:t>
      </w:r>
      <w:r w:rsidR="003851B3" w:rsidRPr="007E74D1">
        <w:rPr>
          <w:rFonts w:ascii="Arial" w:hAnsi="Arial" w:cs="Arial"/>
          <w:bdr w:val="none" w:sz="0" w:space="0" w:color="auto" w:frame="1"/>
          <w:lang w:val="mn-MN"/>
        </w:rPr>
        <w:t>2</w:t>
      </w:r>
      <w:r w:rsidRPr="007E74D1">
        <w:rPr>
          <w:rFonts w:ascii="Arial" w:hAnsi="Arial" w:cs="Arial"/>
          <w:bdr w:val="none" w:sz="0" w:space="0" w:color="auto" w:frame="1"/>
          <w:lang w:val="mn-MN"/>
        </w:rPr>
        <w:t>.</w:t>
      </w:r>
      <w:r w:rsidR="003F76C4" w:rsidRPr="007E74D1">
        <w:rPr>
          <w:rFonts w:ascii="Arial" w:hAnsi="Arial" w:cs="Arial"/>
          <w:bdr w:val="none" w:sz="0" w:space="0" w:color="auto" w:frame="1"/>
          <w:lang w:val="mn-MN"/>
        </w:rPr>
        <w:t>6</w:t>
      </w:r>
      <w:r w:rsidRPr="007E74D1">
        <w:rPr>
          <w:rFonts w:ascii="Arial" w:hAnsi="Arial" w:cs="Arial"/>
          <w:bdr w:val="none" w:sz="0" w:space="0" w:color="auto" w:frame="1"/>
          <w:lang w:val="mn-MN"/>
        </w:rPr>
        <w:t>.Судалгаа, эрдэм шинжилгээний ажил, төслөөс олсон орлогын тодорхой х</w:t>
      </w:r>
      <w:r w:rsidR="00603328" w:rsidRPr="007E74D1">
        <w:rPr>
          <w:rFonts w:ascii="Arial" w:hAnsi="Arial" w:cs="Arial"/>
          <w:bdr w:val="none" w:sz="0" w:space="0" w:color="auto" w:frame="1"/>
          <w:lang w:val="mn-MN"/>
        </w:rPr>
        <w:t xml:space="preserve">эсгийг </w:t>
      </w:r>
      <w:r w:rsidRPr="007E74D1">
        <w:rPr>
          <w:rFonts w:ascii="Arial" w:hAnsi="Arial" w:cs="Arial"/>
          <w:bdr w:val="none" w:sz="0" w:space="0" w:color="auto" w:frame="1"/>
          <w:lang w:val="mn-MN"/>
        </w:rPr>
        <w:t xml:space="preserve"> багш, оюутны судалгаанд зарцуулна.</w:t>
      </w:r>
    </w:p>
    <w:p w14:paraId="32FE61D7" w14:textId="77777777" w:rsidR="00FF3921" w:rsidRPr="007E74D1" w:rsidRDefault="00FF3921" w:rsidP="001539DE">
      <w:pPr>
        <w:rPr>
          <w:rStyle w:val="Strong"/>
          <w:rFonts w:ascii="Arial" w:eastAsia="Times New Roman" w:hAnsi="Arial" w:cs="Arial"/>
          <w:sz w:val="24"/>
          <w:szCs w:val="24"/>
        </w:rPr>
      </w:pPr>
    </w:p>
    <w:p w14:paraId="7BBE6D94" w14:textId="67DF453C" w:rsidR="00581C6A" w:rsidRPr="007E74D1" w:rsidRDefault="00FF3921" w:rsidP="001539DE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7E74D1">
        <w:rPr>
          <w:rStyle w:val="Strong"/>
          <w:rFonts w:ascii="Arial" w:eastAsia="Times New Roman" w:hAnsi="Arial" w:cs="Arial"/>
          <w:sz w:val="24"/>
          <w:szCs w:val="24"/>
        </w:rPr>
        <w:t>ТАВДУГААР БҮЛЭГ</w:t>
      </w:r>
    </w:p>
    <w:p w14:paraId="32FE61D8" w14:textId="6ED1A546" w:rsidR="00FF3921" w:rsidRPr="007E74D1" w:rsidRDefault="00FF3921" w:rsidP="001539DE">
      <w:pPr>
        <w:jc w:val="center"/>
        <w:rPr>
          <w:rFonts w:ascii="Arial" w:hAnsi="Arial" w:cs="Arial"/>
          <w:sz w:val="24"/>
          <w:szCs w:val="24"/>
        </w:rPr>
      </w:pPr>
      <w:r w:rsidRPr="007E74D1">
        <w:rPr>
          <w:rFonts w:ascii="Arial" w:eastAsia="Times New Roman" w:hAnsi="Arial" w:cs="Arial"/>
          <w:b/>
          <w:sz w:val="24"/>
          <w:szCs w:val="24"/>
        </w:rPr>
        <w:t>БУСАД ЗҮЙЛ</w:t>
      </w:r>
    </w:p>
    <w:p w14:paraId="32FE61DA" w14:textId="618505BB" w:rsidR="00FF3921" w:rsidRPr="007E74D1" w:rsidRDefault="003436A9" w:rsidP="001539DE">
      <w:pPr>
        <w:spacing w:before="290"/>
        <w:ind w:firstLine="720"/>
        <w:rPr>
          <w:rFonts w:ascii="Arial" w:hAnsi="Arial" w:cs="Arial"/>
          <w:b/>
          <w:bdr w:val="none" w:sz="0" w:space="0" w:color="auto" w:frame="1"/>
        </w:rPr>
      </w:pPr>
      <w:r w:rsidRPr="007E74D1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3851B3" w:rsidRPr="007E74D1">
        <w:rPr>
          <w:rFonts w:ascii="Arial" w:eastAsia="Times New Roman" w:hAnsi="Arial" w:cs="Arial"/>
          <w:b/>
          <w:bCs/>
          <w:sz w:val="24"/>
          <w:szCs w:val="24"/>
        </w:rPr>
        <w:t>3 дугаар</w:t>
      </w:r>
      <w:r w:rsidR="00FF3921" w:rsidRPr="007E74D1">
        <w:rPr>
          <w:rFonts w:ascii="Arial" w:eastAsia="Times New Roman" w:hAnsi="Arial" w:cs="Arial"/>
          <w:b/>
          <w:bCs/>
          <w:sz w:val="24"/>
          <w:szCs w:val="24"/>
        </w:rPr>
        <w:t xml:space="preserve"> зүйл.</w:t>
      </w:r>
      <w:r w:rsidR="00C24C23" w:rsidRPr="007E74D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FF3921" w:rsidRPr="007E74D1">
        <w:rPr>
          <w:rFonts w:ascii="Arial" w:eastAsia="Times New Roman" w:hAnsi="Arial" w:cs="Arial"/>
          <w:b/>
          <w:bCs/>
          <w:sz w:val="24"/>
          <w:szCs w:val="24"/>
        </w:rPr>
        <w:t>Хууль зөрчигчид хүлээлгэх хариуцлага</w:t>
      </w:r>
    </w:p>
    <w:p w14:paraId="32FE61DB" w14:textId="77777777" w:rsidR="00FF3921" w:rsidRPr="007E74D1" w:rsidRDefault="00FF3921" w:rsidP="001539DE">
      <w:pPr>
        <w:pStyle w:val="xmsonormal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bdr w:val="none" w:sz="0" w:space="0" w:color="auto" w:frame="1"/>
          <w:lang w:val="mn-MN"/>
        </w:rPr>
      </w:pPr>
    </w:p>
    <w:p w14:paraId="32FE61DC" w14:textId="4FCA7030" w:rsidR="00FF3921" w:rsidRPr="007E74D1" w:rsidRDefault="003436A9" w:rsidP="001539DE">
      <w:pPr>
        <w:pStyle w:val="xmsonormal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bdr w:val="none" w:sz="0" w:space="0" w:color="auto" w:frame="1"/>
          <w:lang w:val="mn-MN"/>
        </w:rPr>
      </w:pPr>
      <w:r w:rsidRPr="007E74D1">
        <w:rPr>
          <w:rFonts w:ascii="Arial" w:hAnsi="Arial" w:cs="Arial"/>
          <w:bdr w:val="none" w:sz="0" w:space="0" w:color="auto" w:frame="1"/>
          <w:lang w:val="mn-MN"/>
        </w:rPr>
        <w:t>2</w:t>
      </w:r>
      <w:r w:rsidR="003851B3" w:rsidRPr="007E74D1">
        <w:rPr>
          <w:rFonts w:ascii="Arial" w:hAnsi="Arial" w:cs="Arial"/>
          <w:bdr w:val="none" w:sz="0" w:space="0" w:color="auto" w:frame="1"/>
          <w:lang w:val="mn-MN"/>
        </w:rPr>
        <w:t>3</w:t>
      </w:r>
      <w:r w:rsidR="00FF3921" w:rsidRPr="007E74D1">
        <w:rPr>
          <w:rFonts w:ascii="Arial" w:hAnsi="Arial" w:cs="Arial"/>
          <w:bdr w:val="none" w:sz="0" w:space="0" w:color="auto" w:frame="1"/>
          <w:lang w:val="mn-MN"/>
        </w:rPr>
        <w:t>.1</w:t>
      </w:r>
      <w:r w:rsidR="000E7BC4" w:rsidRPr="007E74D1">
        <w:rPr>
          <w:rFonts w:ascii="Arial" w:hAnsi="Arial" w:cs="Arial"/>
          <w:bdr w:val="none" w:sz="0" w:space="0" w:color="auto" w:frame="1"/>
          <w:lang w:val="mn-MN"/>
        </w:rPr>
        <w:t>.</w:t>
      </w:r>
      <w:r w:rsidR="00315B95" w:rsidRPr="00412742">
        <w:rPr>
          <w:rFonts w:ascii="Arial" w:hAnsi="Arial" w:cs="Arial"/>
          <w:noProof/>
          <w:bdr w:val="none" w:sz="0" w:space="0" w:color="auto" w:frame="1"/>
          <w:lang w:val="mn-MN"/>
        </w:rPr>
        <w:t>Энэ хуулийг зөрчсөн үйлдэл нь гэмт хэргийн шинжгүй бол Төрийн албаны тухай, Хөдөлмөрийн тухай хуульд заасан хариуцлага хүлээлгэнэ.</w:t>
      </w:r>
    </w:p>
    <w:p w14:paraId="32FE61DD" w14:textId="77777777" w:rsidR="00FF3921" w:rsidRPr="007E74D1" w:rsidRDefault="00FF3921" w:rsidP="001539DE">
      <w:pPr>
        <w:pStyle w:val="xmsonormal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bdr w:val="none" w:sz="0" w:space="0" w:color="auto" w:frame="1"/>
          <w:lang w:val="mn-MN"/>
        </w:rPr>
      </w:pPr>
    </w:p>
    <w:p w14:paraId="53C878D5" w14:textId="77777777" w:rsidR="004F00BA" w:rsidRDefault="003436A9" w:rsidP="004F00BA">
      <w:pPr>
        <w:pStyle w:val="xmsonormal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noProof/>
          <w:lang w:val="mn-MN"/>
        </w:rPr>
      </w:pPr>
      <w:r w:rsidRPr="007E74D1">
        <w:rPr>
          <w:rFonts w:ascii="Arial" w:hAnsi="Arial" w:cs="Arial"/>
          <w:bdr w:val="none" w:sz="0" w:space="0" w:color="auto" w:frame="1"/>
          <w:lang w:val="mn-MN"/>
        </w:rPr>
        <w:t>2</w:t>
      </w:r>
      <w:r w:rsidR="003851B3" w:rsidRPr="007E74D1">
        <w:rPr>
          <w:rFonts w:ascii="Arial" w:hAnsi="Arial" w:cs="Arial"/>
          <w:bdr w:val="none" w:sz="0" w:space="0" w:color="auto" w:frame="1"/>
          <w:lang w:val="mn-MN"/>
        </w:rPr>
        <w:t>3</w:t>
      </w:r>
      <w:r w:rsidR="00FF3921" w:rsidRPr="007E74D1">
        <w:rPr>
          <w:rFonts w:ascii="Arial" w:hAnsi="Arial" w:cs="Arial"/>
          <w:bdr w:val="none" w:sz="0" w:space="0" w:color="auto" w:frame="1"/>
          <w:lang w:val="mn-MN"/>
        </w:rPr>
        <w:t>.2</w:t>
      </w:r>
      <w:r w:rsidR="000E7BC4" w:rsidRPr="007E74D1">
        <w:rPr>
          <w:rFonts w:ascii="Arial" w:hAnsi="Arial" w:cs="Arial"/>
          <w:bdr w:val="none" w:sz="0" w:space="0" w:color="auto" w:frame="1"/>
          <w:lang w:val="mn-MN"/>
        </w:rPr>
        <w:t>.</w:t>
      </w:r>
      <w:r w:rsidR="004F00BA" w:rsidRPr="00412742">
        <w:rPr>
          <w:rFonts w:ascii="Arial" w:hAnsi="Arial" w:cs="Arial"/>
          <w:noProof/>
          <w:lang w:val="mn-MN"/>
        </w:rPr>
        <w:t>Энэ хуулийг зөрчсөн хүн, хуулийн этгээдэд Эрүүгийн хууль эсхүл Зөрчлийн тухай хуульд заасан хариуцлага хүлээлгэнэ.</w:t>
      </w:r>
    </w:p>
    <w:p w14:paraId="32FE61DF" w14:textId="4CD071E6" w:rsidR="00FF3921" w:rsidRPr="007E74D1" w:rsidRDefault="003436A9" w:rsidP="004F00BA">
      <w:pPr>
        <w:pStyle w:val="xmsonormal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b/>
          <w:bCs/>
          <w:lang w:val="mn-MN"/>
        </w:rPr>
      </w:pPr>
      <w:r w:rsidRPr="007E74D1">
        <w:rPr>
          <w:rFonts w:ascii="Arial" w:hAnsi="Arial" w:cs="Arial"/>
          <w:b/>
          <w:bCs/>
          <w:lang w:val="mn-MN"/>
        </w:rPr>
        <w:t>2</w:t>
      </w:r>
      <w:r w:rsidR="003851B3" w:rsidRPr="007E74D1">
        <w:rPr>
          <w:rFonts w:ascii="Arial" w:hAnsi="Arial" w:cs="Arial"/>
          <w:b/>
          <w:bCs/>
          <w:lang w:val="mn-MN"/>
        </w:rPr>
        <w:t>4 дүгээр</w:t>
      </w:r>
      <w:r w:rsidR="00FF3921" w:rsidRPr="007E74D1">
        <w:rPr>
          <w:rFonts w:ascii="Arial" w:hAnsi="Arial" w:cs="Arial"/>
          <w:b/>
          <w:bCs/>
          <w:lang w:val="mn-MN"/>
        </w:rPr>
        <w:t xml:space="preserve"> зүйл.Хууль хүчин төгөлдөр болох </w:t>
      </w:r>
    </w:p>
    <w:p w14:paraId="32FE61E0" w14:textId="77777777" w:rsidR="00FF3921" w:rsidRPr="007E74D1" w:rsidRDefault="00FF3921" w:rsidP="001539DE">
      <w:pPr>
        <w:pStyle w:val="xgmail-mso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32FE61E1" w14:textId="47A5213E" w:rsidR="00FF3921" w:rsidRPr="007E74D1" w:rsidRDefault="003436A9" w:rsidP="001539DE">
      <w:pPr>
        <w:pStyle w:val="xgmail-msolistparagraph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bdr w:val="none" w:sz="0" w:space="0" w:color="auto" w:frame="1"/>
          <w:lang w:val="mn-MN"/>
        </w:rPr>
      </w:pPr>
      <w:r w:rsidRPr="007E74D1">
        <w:rPr>
          <w:rFonts w:ascii="Arial" w:hAnsi="Arial" w:cs="Arial"/>
          <w:lang w:val="mn-MN"/>
        </w:rPr>
        <w:t>2</w:t>
      </w:r>
      <w:r w:rsidR="00CF7C03" w:rsidRPr="007E74D1">
        <w:rPr>
          <w:rFonts w:ascii="Arial" w:hAnsi="Arial" w:cs="Arial"/>
          <w:lang w:val="mn-MN"/>
        </w:rPr>
        <w:t>4</w:t>
      </w:r>
      <w:r w:rsidR="00FF3921" w:rsidRPr="007E74D1">
        <w:rPr>
          <w:rFonts w:ascii="Arial" w:hAnsi="Arial" w:cs="Arial"/>
          <w:lang w:val="mn-MN"/>
        </w:rPr>
        <w:t>.1</w:t>
      </w:r>
      <w:r w:rsidR="000E7BC4" w:rsidRPr="007E74D1">
        <w:rPr>
          <w:rFonts w:ascii="Arial" w:hAnsi="Arial" w:cs="Arial"/>
          <w:lang w:val="mn-MN"/>
        </w:rPr>
        <w:t>.</w:t>
      </w:r>
      <w:r w:rsidR="00FF3921" w:rsidRPr="007E74D1">
        <w:rPr>
          <w:rFonts w:ascii="Arial" w:hAnsi="Arial" w:cs="Arial"/>
          <w:lang w:val="mn-MN"/>
        </w:rPr>
        <w:t>Энэ хуулийг 2021 оны...дүгээр сарын ...-ны өдрөөс эхлэн дагаж мөрдөнө.</w:t>
      </w:r>
    </w:p>
    <w:p w14:paraId="32FE61E5" w14:textId="77777777" w:rsidR="00FF3921" w:rsidRPr="007E74D1" w:rsidRDefault="00FF3921" w:rsidP="001539DE">
      <w:pPr>
        <w:pStyle w:val="xgmail-msolistparagraph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bdr w:val="none" w:sz="0" w:space="0" w:color="auto" w:frame="1"/>
          <w:lang w:val="mn-MN"/>
        </w:rPr>
      </w:pPr>
    </w:p>
    <w:p w14:paraId="5F5BBE5B" w14:textId="5DA28A04" w:rsidR="000E7BC4" w:rsidRPr="007E74D1" w:rsidRDefault="000E7BC4" w:rsidP="001539DE">
      <w:pPr>
        <w:pStyle w:val="xgmail-msolistparagraph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bdr w:val="none" w:sz="0" w:space="0" w:color="auto" w:frame="1"/>
          <w:lang w:val="mn-MN"/>
        </w:rPr>
      </w:pPr>
    </w:p>
    <w:p w14:paraId="32FE61EA" w14:textId="26AD5AB0" w:rsidR="00473F3E" w:rsidRPr="007E74D1" w:rsidRDefault="00FF3921" w:rsidP="001539DE">
      <w:pPr>
        <w:pStyle w:val="xgmail-msolistparagraph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dr w:val="none" w:sz="0" w:space="0" w:color="auto" w:frame="1"/>
          <w:lang w:val="mn-MN"/>
        </w:rPr>
      </w:pPr>
      <w:r w:rsidRPr="007E74D1">
        <w:rPr>
          <w:rFonts w:ascii="Arial" w:hAnsi="Arial" w:cs="Arial"/>
          <w:bdr w:val="none" w:sz="0" w:space="0" w:color="auto" w:frame="1"/>
          <w:lang w:val="mn-MN"/>
        </w:rPr>
        <w:t>ГАРЫН ҮСЭГ</w:t>
      </w:r>
    </w:p>
    <w:sectPr w:rsidR="00473F3E" w:rsidRPr="007E74D1" w:rsidSect="009F7432">
      <w:footerReference w:type="default" r:id="rId7"/>
      <w:pgSz w:w="11906" w:h="16838" w:code="9"/>
      <w:pgMar w:top="1440" w:right="851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3B358" w14:textId="77777777" w:rsidR="00D12303" w:rsidRDefault="00D12303" w:rsidP="00564993">
      <w:r>
        <w:separator/>
      </w:r>
    </w:p>
  </w:endnote>
  <w:endnote w:type="continuationSeparator" w:id="0">
    <w:p w14:paraId="12667886" w14:textId="77777777" w:rsidR="00D12303" w:rsidRDefault="00D12303" w:rsidP="0056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2"/>
      </w:rPr>
      <w:id w:val="-1258902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F04B72" w14:textId="0682CB6E" w:rsidR="000F0915" w:rsidRPr="000F0915" w:rsidRDefault="000F0915">
        <w:pPr>
          <w:pStyle w:val="Footer"/>
          <w:jc w:val="center"/>
          <w:rPr>
            <w:sz w:val="20"/>
            <w:szCs w:val="22"/>
          </w:rPr>
        </w:pPr>
        <w:r w:rsidRPr="000F0915">
          <w:rPr>
            <w:sz w:val="20"/>
            <w:szCs w:val="22"/>
          </w:rPr>
          <w:fldChar w:fldCharType="begin"/>
        </w:r>
        <w:r w:rsidRPr="000F0915">
          <w:rPr>
            <w:sz w:val="20"/>
            <w:szCs w:val="22"/>
          </w:rPr>
          <w:instrText xml:space="preserve"> PAGE   \* MERGEFORMAT </w:instrText>
        </w:r>
        <w:r w:rsidRPr="000F0915">
          <w:rPr>
            <w:sz w:val="20"/>
            <w:szCs w:val="22"/>
          </w:rPr>
          <w:fldChar w:fldCharType="separate"/>
        </w:r>
        <w:r w:rsidR="000F74C5">
          <w:rPr>
            <w:noProof/>
            <w:sz w:val="20"/>
            <w:szCs w:val="22"/>
          </w:rPr>
          <w:t>6</w:t>
        </w:r>
        <w:r w:rsidRPr="000F0915">
          <w:rPr>
            <w:noProof/>
            <w:sz w:val="20"/>
            <w:szCs w:val="22"/>
          </w:rPr>
          <w:fldChar w:fldCharType="end"/>
        </w:r>
      </w:p>
    </w:sdtContent>
  </w:sdt>
  <w:p w14:paraId="585E5DA4" w14:textId="77777777" w:rsidR="000F0915" w:rsidRDefault="000F0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92AAB" w14:textId="77777777" w:rsidR="00D12303" w:rsidRDefault="00D12303" w:rsidP="00564993">
      <w:r>
        <w:separator/>
      </w:r>
    </w:p>
  </w:footnote>
  <w:footnote w:type="continuationSeparator" w:id="0">
    <w:p w14:paraId="6F86F211" w14:textId="77777777" w:rsidR="00D12303" w:rsidRDefault="00D12303" w:rsidP="00564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31A8C"/>
    <w:multiLevelType w:val="multilevel"/>
    <w:tmpl w:val="30A0E11C"/>
    <w:lvl w:ilvl="0">
      <w:start w:val="6"/>
      <w:numFmt w:val="decimal"/>
      <w:lvlText w:val="%1."/>
      <w:lvlJc w:val="left"/>
      <w:pPr>
        <w:ind w:left="380" w:hanging="380"/>
      </w:pPr>
    </w:lvl>
    <w:lvl w:ilvl="1">
      <w:start w:val="2"/>
      <w:numFmt w:val="decimal"/>
      <w:lvlText w:val="%1.%2."/>
      <w:lvlJc w:val="left"/>
      <w:pPr>
        <w:ind w:left="380" w:hanging="3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" w15:restartNumberingAfterBreak="0">
    <w:nsid w:val="15C97C72"/>
    <w:multiLevelType w:val="multilevel"/>
    <w:tmpl w:val="E54E6F58"/>
    <w:lvl w:ilvl="0">
      <w:start w:val="17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E687835"/>
    <w:multiLevelType w:val="multilevel"/>
    <w:tmpl w:val="D8B664C6"/>
    <w:lvl w:ilvl="0">
      <w:start w:val="1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747326D5"/>
    <w:multiLevelType w:val="multilevel"/>
    <w:tmpl w:val="0F1645F2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15" w:hanging="360"/>
      </w:pPr>
    </w:lvl>
    <w:lvl w:ilvl="2">
      <w:start w:val="1"/>
      <w:numFmt w:val="decimal"/>
      <w:lvlText w:val="%1.%2.%3"/>
      <w:lvlJc w:val="left"/>
      <w:pPr>
        <w:ind w:left="1070" w:hanging="360"/>
      </w:pPr>
    </w:lvl>
    <w:lvl w:ilvl="3">
      <w:start w:val="1"/>
      <w:numFmt w:val="decimal"/>
      <w:lvlText w:val="%1.%2.%3.%4"/>
      <w:lvlJc w:val="left"/>
      <w:pPr>
        <w:ind w:left="1785" w:hanging="720"/>
      </w:pPr>
    </w:lvl>
    <w:lvl w:ilvl="4">
      <w:start w:val="1"/>
      <w:numFmt w:val="decimal"/>
      <w:lvlText w:val="%1.%2.%3.%4.%5"/>
      <w:lvlJc w:val="left"/>
      <w:pPr>
        <w:ind w:left="2140" w:hanging="720"/>
      </w:pPr>
    </w:lvl>
    <w:lvl w:ilvl="5">
      <w:start w:val="1"/>
      <w:numFmt w:val="decimal"/>
      <w:lvlText w:val="%1.%2.%3.%4.%5.%6"/>
      <w:lvlJc w:val="left"/>
      <w:pPr>
        <w:ind w:left="2495" w:hanging="720"/>
      </w:pPr>
    </w:lvl>
    <w:lvl w:ilvl="6">
      <w:start w:val="1"/>
      <w:numFmt w:val="decimal"/>
      <w:lvlText w:val="%1.%2.%3.%4.%5.%6.%7"/>
      <w:lvlJc w:val="left"/>
      <w:pPr>
        <w:ind w:left="3210" w:hanging="1080"/>
      </w:pPr>
    </w:lvl>
    <w:lvl w:ilvl="7">
      <w:start w:val="1"/>
      <w:numFmt w:val="decimal"/>
      <w:lvlText w:val="%1.%2.%3.%4.%5.%6.%7.%8"/>
      <w:lvlJc w:val="left"/>
      <w:pPr>
        <w:ind w:left="3565" w:hanging="1080"/>
      </w:pPr>
    </w:lvl>
    <w:lvl w:ilvl="8">
      <w:start w:val="1"/>
      <w:numFmt w:val="decimal"/>
      <w:lvlText w:val="%1.%2.%3.%4.%5.%6.%7.%8.%9"/>
      <w:lvlJc w:val="left"/>
      <w:pPr>
        <w:ind w:left="4280" w:hanging="1440"/>
      </w:pPr>
    </w:lvl>
  </w:abstractNum>
  <w:abstractNum w:abstractNumId="4" w15:restartNumberingAfterBreak="0">
    <w:nsid w:val="7CE66838"/>
    <w:multiLevelType w:val="multilevel"/>
    <w:tmpl w:val="D3AE5486"/>
    <w:lvl w:ilvl="0">
      <w:start w:val="1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57"/>
    <w:rsid w:val="000154B3"/>
    <w:rsid w:val="000173C1"/>
    <w:rsid w:val="000224D3"/>
    <w:rsid w:val="000268F5"/>
    <w:rsid w:val="00030DD7"/>
    <w:rsid w:val="00032477"/>
    <w:rsid w:val="000459A8"/>
    <w:rsid w:val="00045E88"/>
    <w:rsid w:val="000509E0"/>
    <w:rsid w:val="00052D4B"/>
    <w:rsid w:val="0006267E"/>
    <w:rsid w:val="00083DF3"/>
    <w:rsid w:val="0008602A"/>
    <w:rsid w:val="00094591"/>
    <w:rsid w:val="000A5A4A"/>
    <w:rsid w:val="000B0EEA"/>
    <w:rsid w:val="000B10FE"/>
    <w:rsid w:val="000C0CA1"/>
    <w:rsid w:val="000C185D"/>
    <w:rsid w:val="000D33A7"/>
    <w:rsid w:val="000E4AE0"/>
    <w:rsid w:val="000E7BC4"/>
    <w:rsid w:val="000F0915"/>
    <w:rsid w:val="000F74C5"/>
    <w:rsid w:val="00106A27"/>
    <w:rsid w:val="00116F48"/>
    <w:rsid w:val="0012038D"/>
    <w:rsid w:val="00126297"/>
    <w:rsid w:val="001272ED"/>
    <w:rsid w:val="0013211D"/>
    <w:rsid w:val="00137366"/>
    <w:rsid w:val="00140AC9"/>
    <w:rsid w:val="001425AE"/>
    <w:rsid w:val="00144408"/>
    <w:rsid w:val="00152BEB"/>
    <w:rsid w:val="001539DE"/>
    <w:rsid w:val="00161E86"/>
    <w:rsid w:val="00171FF3"/>
    <w:rsid w:val="0017478A"/>
    <w:rsid w:val="0018097C"/>
    <w:rsid w:val="0018499D"/>
    <w:rsid w:val="00191845"/>
    <w:rsid w:val="001C0C24"/>
    <w:rsid w:val="001C2D71"/>
    <w:rsid w:val="001D78E6"/>
    <w:rsid w:val="001E6EBF"/>
    <w:rsid w:val="001F490E"/>
    <w:rsid w:val="0021091C"/>
    <w:rsid w:val="00223C7E"/>
    <w:rsid w:val="00225AAC"/>
    <w:rsid w:val="00230493"/>
    <w:rsid w:val="00230C1A"/>
    <w:rsid w:val="00235244"/>
    <w:rsid w:val="002417F8"/>
    <w:rsid w:val="00242300"/>
    <w:rsid w:val="00245AD2"/>
    <w:rsid w:val="00255DB0"/>
    <w:rsid w:val="0025662E"/>
    <w:rsid w:val="00257F26"/>
    <w:rsid w:val="002661A8"/>
    <w:rsid w:val="0027420A"/>
    <w:rsid w:val="002843E0"/>
    <w:rsid w:val="00285501"/>
    <w:rsid w:val="002855BA"/>
    <w:rsid w:val="00292DDB"/>
    <w:rsid w:val="0029503C"/>
    <w:rsid w:val="002B0755"/>
    <w:rsid w:val="002B585D"/>
    <w:rsid w:val="002C0F9D"/>
    <w:rsid w:val="002D2E05"/>
    <w:rsid w:val="002D325B"/>
    <w:rsid w:val="002D524D"/>
    <w:rsid w:val="002D6408"/>
    <w:rsid w:val="002E1B17"/>
    <w:rsid w:val="002F3FA7"/>
    <w:rsid w:val="003009AD"/>
    <w:rsid w:val="0031175C"/>
    <w:rsid w:val="00311B67"/>
    <w:rsid w:val="003127F5"/>
    <w:rsid w:val="003132C6"/>
    <w:rsid w:val="003138A4"/>
    <w:rsid w:val="00315B95"/>
    <w:rsid w:val="003171FC"/>
    <w:rsid w:val="00324530"/>
    <w:rsid w:val="00327736"/>
    <w:rsid w:val="0033214F"/>
    <w:rsid w:val="00342F80"/>
    <w:rsid w:val="003436A9"/>
    <w:rsid w:val="0034473E"/>
    <w:rsid w:val="00354DB5"/>
    <w:rsid w:val="003617F8"/>
    <w:rsid w:val="0036694E"/>
    <w:rsid w:val="00370AA6"/>
    <w:rsid w:val="00373A44"/>
    <w:rsid w:val="00373A79"/>
    <w:rsid w:val="003851B3"/>
    <w:rsid w:val="003910DA"/>
    <w:rsid w:val="003920F9"/>
    <w:rsid w:val="00395A93"/>
    <w:rsid w:val="0039721A"/>
    <w:rsid w:val="00397E75"/>
    <w:rsid w:val="003A1488"/>
    <w:rsid w:val="003A2404"/>
    <w:rsid w:val="003B201E"/>
    <w:rsid w:val="003B7483"/>
    <w:rsid w:val="003D0DDA"/>
    <w:rsid w:val="003D4814"/>
    <w:rsid w:val="003E021B"/>
    <w:rsid w:val="003E2D69"/>
    <w:rsid w:val="003F17EC"/>
    <w:rsid w:val="003F53BA"/>
    <w:rsid w:val="003F76C4"/>
    <w:rsid w:val="004007B1"/>
    <w:rsid w:val="00401E80"/>
    <w:rsid w:val="00407F6D"/>
    <w:rsid w:val="0041116B"/>
    <w:rsid w:val="004111D5"/>
    <w:rsid w:val="00412EE3"/>
    <w:rsid w:val="004222BB"/>
    <w:rsid w:val="00436BB7"/>
    <w:rsid w:val="00437B58"/>
    <w:rsid w:val="004408B6"/>
    <w:rsid w:val="00440DEF"/>
    <w:rsid w:val="00441AD5"/>
    <w:rsid w:val="00456661"/>
    <w:rsid w:val="00465C54"/>
    <w:rsid w:val="00471C00"/>
    <w:rsid w:val="00473F3E"/>
    <w:rsid w:val="004935BB"/>
    <w:rsid w:val="004A17EA"/>
    <w:rsid w:val="004B1607"/>
    <w:rsid w:val="004B4554"/>
    <w:rsid w:val="004B6004"/>
    <w:rsid w:val="004C22CC"/>
    <w:rsid w:val="004C2ABA"/>
    <w:rsid w:val="004E1D40"/>
    <w:rsid w:val="004F00BA"/>
    <w:rsid w:val="004F3A89"/>
    <w:rsid w:val="00500449"/>
    <w:rsid w:val="005046CF"/>
    <w:rsid w:val="00516FB4"/>
    <w:rsid w:val="00524D4D"/>
    <w:rsid w:val="005324D4"/>
    <w:rsid w:val="0054406E"/>
    <w:rsid w:val="0054470A"/>
    <w:rsid w:val="00557794"/>
    <w:rsid w:val="005614FE"/>
    <w:rsid w:val="00562D14"/>
    <w:rsid w:val="00563781"/>
    <w:rsid w:val="00564993"/>
    <w:rsid w:val="00566462"/>
    <w:rsid w:val="005717CD"/>
    <w:rsid w:val="005763BB"/>
    <w:rsid w:val="00581C6A"/>
    <w:rsid w:val="00582F4F"/>
    <w:rsid w:val="00592F2B"/>
    <w:rsid w:val="005A1556"/>
    <w:rsid w:val="005B02BE"/>
    <w:rsid w:val="005B09F2"/>
    <w:rsid w:val="005B16DA"/>
    <w:rsid w:val="005B3164"/>
    <w:rsid w:val="005B38FB"/>
    <w:rsid w:val="005B3A13"/>
    <w:rsid w:val="005C79B7"/>
    <w:rsid w:val="005C7C92"/>
    <w:rsid w:val="005F1C4B"/>
    <w:rsid w:val="005F2D63"/>
    <w:rsid w:val="005F3B04"/>
    <w:rsid w:val="006030E1"/>
    <w:rsid w:val="00603328"/>
    <w:rsid w:val="00611641"/>
    <w:rsid w:val="00612E91"/>
    <w:rsid w:val="00620D54"/>
    <w:rsid w:val="0063374C"/>
    <w:rsid w:val="00634231"/>
    <w:rsid w:val="0065259D"/>
    <w:rsid w:val="00654323"/>
    <w:rsid w:val="006627BA"/>
    <w:rsid w:val="006746F8"/>
    <w:rsid w:val="00676C69"/>
    <w:rsid w:val="0068296B"/>
    <w:rsid w:val="00682BFE"/>
    <w:rsid w:val="00683EF3"/>
    <w:rsid w:val="006842C7"/>
    <w:rsid w:val="00691C4F"/>
    <w:rsid w:val="006935F8"/>
    <w:rsid w:val="00695763"/>
    <w:rsid w:val="006A0336"/>
    <w:rsid w:val="006A5A16"/>
    <w:rsid w:val="006C2293"/>
    <w:rsid w:val="006C720B"/>
    <w:rsid w:val="006D06A9"/>
    <w:rsid w:val="006D0834"/>
    <w:rsid w:val="006D0D43"/>
    <w:rsid w:val="006D5AFC"/>
    <w:rsid w:val="006F2E2C"/>
    <w:rsid w:val="006F4E8B"/>
    <w:rsid w:val="00700F53"/>
    <w:rsid w:val="00706B41"/>
    <w:rsid w:val="00711349"/>
    <w:rsid w:val="0071134D"/>
    <w:rsid w:val="0071407E"/>
    <w:rsid w:val="007274A3"/>
    <w:rsid w:val="00741BEF"/>
    <w:rsid w:val="00751898"/>
    <w:rsid w:val="007547B9"/>
    <w:rsid w:val="00760639"/>
    <w:rsid w:val="00765A1D"/>
    <w:rsid w:val="007740B2"/>
    <w:rsid w:val="00777EB3"/>
    <w:rsid w:val="00780260"/>
    <w:rsid w:val="007915D3"/>
    <w:rsid w:val="00795F95"/>
    <w:rsid w:val="007A11C8"/>
    <w:rsid w:val="007A149A"/>
    <w:rsid w:val="007A282C"/>
    <w:rsid w:val="007A2919"/>
    <w:rsid w:val="007B0705"/>
    <w:rsid w:val="007B08D3"/>
    <w:rsid w:val="007B2B32"/>
    <w:rsid w:val="007C0806"/>
    <w:rsid w:val="007C18D7"/>
    <w:rsid w:val="007C1B57"/>
    <w:rsid w:val="007C2AC5"/>
    <w:rsid w:val="007C5129"/>
    <w:rsid w:val="007D2529"/>
    <w:rsid w:val="007D6F70"/>
    <w:rsid w:val="007E6679"/>
    <w:rsid w:val="007E74D1"/>
    <w:rsid w:val="007F08BC"/>
    <w:rsid w:val="007F1BA0"/>
    <w:rsid w:val="007F7137"/>
    <w:rsid w:val="0080309F"/>
    <w:rsid w:val="0080788B"/>
    <w:rsid w:val="008119BA"/>
    <w:rsid w:val="00812C16"/>
    <w:rsid w:val="00814AF2"/>
    <w:rsid w:val="00830F8E"/>
    <w:rsid w:val="00840EC9"/>
    <w:rsid w:val="00842800"/>
    <w:rsid w:val="00845A94"/>
    <w:rsid w:val="00847629"/>
    <w:rsid w:val="00847A03"/>
    <w:rsid w:val="0085426A"/>
    <w:rsid w:val="00874BA0"/>
    <w:rsid w:val="00876C4A"/>
    <w:rsid w:val="00880A07"/>
    <w:rsid w:val="00883C9E"/>
    <w:rsid w:val="00884489"/>
    <w:rsid w:val="008A214E"/>
    <w:rsid w:val="008A394A"/>
    <w:rsid w:val="008A494E"/>
    <w:rsid w:val="008A60F3"/>
    <w:rsid w:val="008B4B62"/>
    <w:rsid w:val="008C1208"/>
    <w:rsid w:val="008C1C77"/>
    <w:rsid w:val="008C2F2F"/>
    <w:rsid w:val="008C6DD2"/>
    <w:rsid w:val="008C7E1C"/>
    <w:rsid w:val="008E0564"/>
    <w:rsid w:val="008E0ED1"/>
    <w:rsid w:val="008E19EE"/>
    <w:rsid w:val="00904A9F"/>
    <w:rsid w:val="00906E3F"/>
    <w:rsid w:val="00914759"/>
    <w:rsid w:val="00926C45"/>
    <w:rsid w:val="00931D4A"/>
    <w:rsid w:val="00935F39"/>
    <w:rsid w:val="00936741"/>
    <w:rsid w:val="00945A7D"/>
    <w:rsid w:val="00952749"/>
    <w:rsid w:val="00952F33"/>
    <w:rsid w:val="00963F43"/>
    <w:rsid w:val="009650B1"/>
    <w:rsid w:val="009658B9"/>
    <w:rsid w:val="00972476"/>
    <w:rsid w:val="00986C74"/>
    <w:rsid w:val="00986D4D"/>
    <w:rsid w:val="0099333C"/>
    <w:rsid w:val="00996E5D"/>
    <w:rsid w:val="009A10CC"/>
    <w:rsid w:val="009C0DBB"/>
    <w:rsid w:val="009C1253"/>
    <w:rsid w:val="009C6BD3"/>
    <w:rsid w:val="009D1FEE"/>
    <w:rsid w:val="009E3F11"/>
    <w:rsid w:val="009F3FCE"/>
    <w:rsid w:val="009F4A2B"/>
    <w:rsid w:val="009F7432"/>
    <w:rsid w:val="00A01EE4"/>
    <w:rsid w:val="00A106FD"/>
    <w:rsid w:val="00A15201"/>
    <w:rsid w:val="00A17C62"/>
    <w:rsid w:val="00A37B9B"/>
    <w:rsid w:val="00A77C8C"/>
    <w:rsid w:val="00A866DD"/>
    <w:rsid w:val="00A867F8"/>
    <w:rsid w:val="00A95055"/>
    <w:rsid w:val="00AA4E27"/>
    <w:rsid w:val="00AA6E1F"/>
    <w:rsid w:val="00AB7E28"/>
    <w:rsid w:val="00AC30FD"/>
    <w:rsid w:val="00AC431F"/>
    <w:rsid w:val="00AD17EF"/>
    <w:rsid w:val="00AD3BC9"/>
    <w:rsid w:val="00AD73A9"/>
    <w:rsid w:val="00AE092E"/>
    <w:rsid w:val="00AE41BC"/>
    <w:rsid w:val="00B023A9"/>
    <w:rsid w:val="00B15655"/>
    <w:rsid w:val="00B20756"/>
    <w:rsid w:val="00B22E80"/>
    <w:rsid w:val="00B259CF"/>
    <w:rsid w:val="00B30C2E"/>
    <w:rsid w:val="00B32F9E"/>
    <w:rsid w:val="00B35FA5"/>
    <w:rsid w:val="00B54D7B"/>
    <w:rsid w:val="00B62422"/>
    <w:rsid w:val="00B6301A"/>
    <w:rsid w:val="00B671D6"/>
    <w:rsid w:val="00B70F41"/>
    <w:rsid w:val="00B73EDC"/>
    <w:rsid w:val="00B76352"/>
    <w:rsid w:val="00B800C7"/>
    <w:rsid w:val="00B87B23"/>
    <w:rsid w:val="00B87BB5"/>
    <w:rsid w:val="00B9155E"/>
    <w:rsid w:val="00B92870"/>
    <w:rsid w:val="00B92E9B"/>
    <w:rsid w:val="00B97F87"/>
    <w:rsid w:val="00BA28CB"/>
    <w:rsid w:val="00BB62EE"/>
    <w:rsid w:val="00BC0832"/>
    <w:rsid w:val="00BD70D9"/>
    <w:rsid w:val="00BD7978"/>
    <w:rsid w:val="00BE39E9"/>
    <w:rsid w:val="00BE7E9E"/>
    <w:rsid w:val="00BF51EC"/>
    <w:rsid w:val="00C021B1"/>
    <w:rsid w:val="00C03B31"/>
    <w:rsid w:val="00C14247"/>
    <w:rsid w:val="00C14F39"/>
    <w:rsid w:val="00C161D6"/>
    <w:rsid w:val="00C24C23"/>
    <w:rsid w:val="00C35F9A"/>
    <w:rsid w:val="00C4329A"/>
    <w:rsid w:val="00C45F30"/>
    <w:rsid w:val="00C54904"/>
    <w:rsid w:val="00C569D3"/>
    <w:rsid w:val="00C84D3E"/>
    <w:rsid w:val="00C87477"/>
    <w:rsid w:val="00CA1FC3"/>
    <w:rsid w:val="00CA3C5F"/>
    <w:rsid w:val="00CB1979"/>
    <w:rsid w:val="00CC1174"/>
    <w:rsid w:val="00CC490B"/>
    <w:rsid w:val="00CF7C03"/>
    <w:rsid w:val="00D028FA"/>
    <w:rsid w:val="00D07F04"/>
    <w:rsid w:val="00D11049"/>
    <w:rsid w:val="00D12054"/>
    <w:rsid w:val="00D12303"/>
    <w:rsid w:val="00D1352E"/>
    <w:rsid w:val="00D16583"/>
    <w:rsid w:val="00D175D2"/>
    <w:rsid w:val="00D23998"/>
    <w:rsid w:val="00D24611"/>
    <w:rsid w:val="00D25358"/>
    <w:rsid w:val="00D32E30"/>
    <w:rsid w:val="00D375FD"/>
    <w:rsid w:val="00D62DC3"/>
    <w:rsid w:val="00D67759"/>
    <w:rsid w:val="00D73113"/>
    <w:rsid w:val="00D74124"/>
    <w:rsid w:val="00D862A4"/>
    <w:rsid w:val="00D868F6"/>
    <w:rsid w:val="00D90257"/>
    <w:rsid w:val="00DA11A7"/>
    <w:rsid w:val="00DA4091"/>
    <w:rsid w:val="00DB57C9"/>
    <w:rsid w:val="00DC0286"/>
    <w:rsid w:val="00DC45CD"/>
    <w:rsid w:val="00DC5356"/>
    <w:rsid w:val="00DD50A7"/>
    <w:rsid w:val="00DF3613"/>
    <w:rsid w:val="00DF3982"/>
    <w:rsid w:val="00DF4021"/>
    <w:rsid w:val="00E218D9"/>
    <w:rsid w:val="00E40427"/>
    <w:rsid w:val="00E41393"/>
    <w:rsid w:val="00E50594"/>
    <w:rsid w:val="00E555D2"/>
    <w:rsid w:val="00E55C45"/>
    <w:rsid w:val="00E608E0"/>
    <w:rsid w:val="00E6293E"/>
    <w:rsid w:val="00E63EB5"/>
    <w:rsid w:val="00E81C9D"/>
    <w:rsid w:val="00E928DC"/>
    <w:rsid w:val="00EA1EA0"/>
    <w:rsid w:val="00EA4A16"/>
    <w:rsid w:val="00EB0780"/>
    <w:rsid w:val="00EC0A04"/>
    <w:rsid w:val="00EC4DDF"/>
    <w:rsid w:val="00EC79B9"/>
    <w:rsid w:val="00ED34CA"/>
    <w:rsid w:val="00ED66B5"/>
    <w:rsid w:val="00EE566A"/>
    <w:rsid w:val="00F021D8"/>
    <w:rsid w:val="00F06266"/>
    <w:rsid w:val="00F24AE4"/>
    <w:rsid w:val="00F25774"/>
    <w:rsid w:val="00F302CB"/>
    <w:rsid w:val="00F435C7"/>
    <w:rsid w:val="00F552A5"/>
    <w:rsid w:val="00F62F56"/>
    <w:rsid w:val="00F67BD1"/>
    <w:rsid w:val="00F722E4"/>
    <w:rsid w:val="00F834BC"/>
    <w:rsid w:val="00FA2835"/>
    <w:rsid w:val="00FB6105"/>
    <w:rsid w:val="00FB6EFE"/>
    <w:rsid w:val="00FE0D77"/>
    <w:rsid w:val="00FF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E60BB"/>
  <w15:docId w15:val="{D936E1F3-6DBB-4383-AB4F-2BFC5D5F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4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921"/>
    <w:pPr>
      <w:spacing w:after="0" w:line="240" w:lineRule="auto"/>
    </w:pPr>
    <w:rPr>
      <w:rFonts w:ascii="Verdana" w:eastAsia="Verdana" w:hAnsi="Verdana" w:cs="Times New Roman"/>
      <w:sz w:val="15"/>
      <w:szCs w:val="16"/>
      <w:lang w:val="mn-MN" w:eastAsia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392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SubtitleChar">
    <w:name w:val="Subtitle Char"/>
    <w:aliases w:val="List Paragraph Char,List Paragraph1 Char,Дэд гарчиг Char,Heading Number Char,IBL List Paragraph Char,List Paragraph Num Char,Paragraph Char,Subtitle1 Char,Subtitle11 Char,Annexlist Char,1 Standard Absatz Char,Subtitle111 Char,Bullets Char"/>
    <w:basedOn w:val="DefaultParagraphFont"/>
    <w:link w:val="Subtitle"/>
    <w:uiPriority w:val="34"/>
    <w:qFormat/>
    <w:locked/>
    <w:rsid w:val="00FF3921"/>
    <w:rPr>
      <w:rFonts w:eastAsia="Times New Roman" w:cs="Times New Roman"/>
      <w:szCs w:val="24"/>
      <w:lang w:eastAsia="zh-CN"/>
    </w:rPr>
  </w:style>
  <w:style w:type="paragraph" w:styleId="Subtitle">
    <w:name w:val="Subtitle"/>
    <w:aliases w:val="List Paragraph,List Paragraph1,Дэд гарчиг,Heading Number,IBL List Paragraph,List Paragraph Num,Paragraph,Subtitle1,Subtitle11,Annexlist,1 Standard Absatz,Subtitle111,Хүснэгт тайлбар,List Paragraph 1,Bullets,Numbered Paragraph,Subtitle1111"/>
    <w:basedOn w:val="Normal"/>
    <w:link w:val="SubtitleChar"/>
    <w:uiPriority w:val="34"/>
    <w:qFormat/>
    <w:rsid w:val="00FF3921"/>
    <w:pPr>
      <w:ind w:left="720"/>
      <w:contextualSpacing/>
    </w:pPr>
    <w:rPr>
      <w:rFonts w:ascii="Times New Roman" w:eastAsia="Times New Roman" w:hAnsi="Times New Roman"/>
      <w:sz w:val="24"/>
      <w:szCs w:val="24"/>
      <w:lang w:val="en-US" w:eastAsia="zh-CN"/>
    </w:rPr>
  </w:style>
  <w:style w:type="character" w:customStyle="1" w:styleId="SubtitleChar1">
    <w:name w:val="Subtitle Char1"/>
    <w:basedOn w:val="DefaultParagraphFont"/>
    <w:uiPriority w:val="11"/>
    <w:rsid w:val="00FF3921"/>
    <w:rPr>
      <w:rFonts w:asciiTheme="minorHAnsi" w:hAnsiTheme="minorHAnsi"/>
      <w:color w:val="5A5A5A" w:themeColor="text1" w:themeTint="A5"/>
      <w:spacing w:val="15"/>
      <w:sz w:val="22"/>
      <w:lang w:val="mn-MN" w:eastAsia="mn-MN"/>
    </w:rPr>
  </w:style>
  <w:style w:type="paragraph" w:customStyle="1" w:styleId="msghead">
    <w:name w:val="msg_head"/>
    <w:basedOn w:val="Normal"/>
    <w:uiPriority w:val="99"/>
    <w:rsid w:val="00FF392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xgmail-msolistparagraph">
    <w:name w:val="x_gmail-msolistparagraph"/>
    <w:basedOn w:val="Normal"/>
    <w:uiPriority w:val="99"/>
    <w:rsid w:val="00FF392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xmsonormal">
    <w:name w:val="x_msonormal"/>
    <w:basedOn w:val="Normal"/>
    <w:uiPriority w:val="99"/>
    <w:rsid w:val="00FF392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 w:bidi="en-US"/>
    </w:rPr>
  </w:style>
  <w:style w:type="character" w:styleId="Strong">
    <w:name w:val="Strong"/>
    <w:basedOn w:val="DefaultParagraphFont"/>
    <w:uiPriority w:val="22"/>
    <w:qFormat/>
    <w:rsid w:val="00FF392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649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993"/>
    <w:rPr>
      <w:rFonts w:ascii="Verdana" w:eastAsia="Verdana" w:hAnsi="Verdana" w:cs="Times New Roman"/>
      <w:sz w:val="15"/>
      <w:szCs w:val="16"/>
      <w:lang w:val="mn-MN" w:eastAsia="mn-MN"/>
    </w:rPr>
  </w:style>
  <w:style w:type="paragraph" w:styleId="Footer">
    <w:name w:val="footer"/>
    <w:basedOn w:val="Normal"/>
    <w:link w:val="FooterChar"/>
    <w:uiPriority w:val="99"/>
    <w:unhideWhenUsed/>
    <w:rsid w:val="005649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993"/>
    <w:rPr>
      <w:rFonts w:ascii="Verdana" w:eastAsia="Verdana" w:hAnsi="Verdana" w:cs="Times New Roman"/>
      <w:sz w:val="15"/>
      <w:szCs w:val="16"/>
      <w:lang w:val="mn-MN" w:eastAsia="m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9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7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2109</Words>
  <Characters>12025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Должин  Содном</dc:creator>
  <cp:lastModifiedBy>Microsoft Office User</cp:lastModifiedBy>
  <cp:revision>2</cp:revision>
  <cp:lastPrinted>2021-06-18T08:51:00Z</cp:lastPrinted>
  <dcterms:created xsi:type="dcterms:W3CDTF">2021-06-22T09:14:00Z</dcterms:created>
  <dcterms:modified xsi:type="dcterms:W3CDTF">2021-06-22T09:14:00Z</dcterms:modified>
</cp:coreProperties>
</file>