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C2AE2" w:rsidRPr="00B61505" w:rsidRDefault="00B4470E">
      <w:pPr>
        <w:jc w:val="right"/>
        <w:rPr>
          <w:color w:val="000000" w:themeColor="text1"/>
          <w:sz w:val="24"/>
          <w:szCs w:val="24"/>
        </w:rPr>
      </w:pPr>
      <w:r w:rsidRPr="00B61505">
        <w:rPr>
          <w:color w:val="000000" w:themeColor="text1"/>
          <w:sz w:val="24"/>
          <w:szCs w:val="24"/>
        </w:rPr>
        <w:t>Төсөл</w:t>
      </w:r>
    </w:p>
    <w:p w14:paraId="00000002" w14:textId="77777777" w:rsidR="001C2AE2" w:rsidRPr="00B61505" w:rsidRDefault="00B4470E">
      <w:pPr>
        <w:rPr>
          <w:rFonts w:eastAsia="Times New Roman"/>
          <w:color w:val="000000" w:themeColor="text1"/>
          <w:sz w:val="24"/>
          <w:szCs w:val="24"/>
        </w:rPr>
      </w:pPr>
      <w:r w:rsidRPr="00B61505">
        <w:rPr>
          <w:rFonts w:eastAsia="Times New Roman"/>
          <w:color w:val="000000" w:themeColor="text1"/>
          <w:sz w:val="24"/>
          <w:szCs w:val="24"/>
        </w:rPr>
        <w:t xml:space="preserve"> </w:t>
      </w:r>
    </w:p>
    <w:p w14:paraId="3B25175B" w14:textId="199C75B6" w:rsidR="00485FD3" w:rsidRPr="00B61505" w:rsidRDefault="00B4470E" w:rsidP="0073633E">
      <w:pPr>
        <w:jc w:val="center"/>
        <w:rPr>
          <w:b/>
          <w:color w:val="000000" w:themeColor="text1"/>
          <w:sz w:val="24"/>
          <w:szCs w:val="24"/>
        </w:rPr>
      </w:pPr>
      <w:r w:rsidRPr="00B61505">
        <w:rPr>
          <w:b/>
          <w:color w:val="000000" w:themeColor="text1"/>
          <w:sz w:val="24"/>
          <w:szCs w:val="24"/>
        </w:rPr>
        <w:t>МОНГОЛ УЛСЫН ИХ ХУРЛЫН ТОГТООЛ</w:t>
      </w:r>
    </w:p>
    <w:p w14:paraId="00000004" w14:textId="77777777" w:rsidR="001C2AE2" w:rsidRPr="00B61505" w:rsidRDefault="00B4470E" w:rsidP="00F02AF7">
      <w:pPr>
        <w:spacing w:line="240" w:lineRule="auto"/>
        <w:rPr>
          <w:rFonts w:eastAsia="Times New Roman"/>
          <w:color w:val="000000" w:themeColor="text1"/>
          <w:sz w:val="24"/>
          <w:szCs w:val="24"/>
        </w:rPr>
      </w:pPr>
      <w:r w:rsidRPr="00B61505">
        <w:rPr>
          <w:rFonts w:eastAsia="Times New Roman"/>
          <w:color w:val="000000" w:themeColor="text1"/>
          <w:sz w:val="24"/>
          <w:szCs w:val="24"/>
        </w:rPr>
        <w:t xml:space="preserve"> </w:t>
      </w:r>
    </w:p>
    <w:p w14:paraId="3AF5BF8D" w14:textId="44F329B9" w:rsidR="0073633E" w:rsidRDefault="00485FD3" w:rsidP="00F02AF7">
      <w:pPr>
        <w:spacing w:line="240" w:lineRule="auto"/>
        <w:jc w:val="both"/>
        <w:rPr>
          <w:color w:val="000000" w:themeColor="text1"/>
          <w:sz w:val="24"/>
          <w:szCs w:val="24"/>
        </w:rPr>
      </w:pPr>
      <w:r w:rsidRPr="00B61505">
        <w:rPr>
          <w:color w:val="000000" w:themeColor="text1"/>
          <w:sz w:val="24"/>
          <w:szCs w:val="24"/>
        </w:rPr>
        <w:t xml:space="preserve">2025 </w:t>
      </w:r>
      <w:proofErr w:type="spellStart"/>
      <w:r w:rsidRPr="00B61505">
        <w:rPr>
          <w:color w:val="000000" w:themeColor="text1"/>
          <w:sz w:val="24"/>
          <w:szCs w:val="24"/>
        </w:rPr>
        <w:t>оны</w:t>
      </w:r>
      <w:proofErr w:type="spellEnd"/>
      <w:r w:rsidRPr="00B61505">
        <w:rPr>
          <w:color w:val="000000" w:themeColor="text1"/>
          <w:sz w:val="24"/>
          <w:szCs w:val="24"/>
        </w:rPr>
        <w:t xml:space="preserve"> </w:t>
      </w:r>
      <w:r w:rsidR="00ED16BB">
        <w:rPr>
          <w:color w:val="000000" w:themeColor="text1"/>
          <w:sz w:val="24"/>
          <w:szCs w:val="24"/>
        </w:rPr>
        <w:t>…</w:t>
      </w:r>
      <w:r w:rsidR="0073633E">
        <w:rPr>
          <w:color w:val="000000" w:themeColor="text1"/>
          <w:sz w:val="24"/>
          <w:szCs w:val="24"/>
        </w:rPr>
        <w:t xml:space="preserve"> </w:t>
      </w:r>
      <w:proofErr w:type="spellStart"/>
      <w:r w:rsidR="0073633E">
        <w:rPr>
          <w:color w:val="000000" w:themeColor="text1"/>
          <w:sz w:val="24"/>
          <w:szCs w:val="24"/>
        </w:rPr>
        <w:t>дугаар</w:t>
      </w:r>
      <w:proofErr w:type="spellEnd"/>
      <w:r w:rsidR="0073633E">
        <w:rPr>
          <w:color w:val="000000" w:themeColor="text1"/>
          <w:sz w:val="24"/>
          <w:szCs w:val="24"/>
        </w:rPr>
        <w:t xml:space="preserve"> </w:t>
      </w:r>
      <w:r w:rsidR="0073633E" w:rsidRPr="00B61505">
        <w:rPr>
          <w:color w:val="000000" w:themeColor="text1"/>
          <w:sz w:val="24"/>
          <w:szCs w:val="24"/>
        </w:rPr>
        <w:t xml:space="preserve">  </w:t>
      </w:r>
      <w:r w:rsidR="0073633E">
        <w:rPr>
          <w:color w:val="000000" w:themeColor="text1"/>
          <w:sz w:val="24"/>
          <w:szCs w:val="24"/>
        </w:rPr>
        <w:t xml:space="preserve"> </w:t>
      </w:r>
      <w:r w:rsidR="0073633E">
        <w:rPr>
          <w:color w:val="000000" w:themeColor="text1"/>
          <w:sz w:val="24"/>
          <w:szCs w:val="24"/>
        </w:rPr>
        <w:tab/>
      </w:r>
      <w:r w:rsidR="0073633E">
        <w:rPr>
          <w:color w:val="000000" w:themeColor="text1"/>
          <w:sz w:val="24"/>
          <w:szCs w:val="24"/>
        </w:rPr>
        <w:tab/>
      </w:r>
      <w:r w:rsidR="0073633E">
        <w:rPr>
          <w:color w:val="000000" w:themeColor="text1"/>
          <w:sz w:val="24"/>
          <w:szCs w:val="24"/>
        </w:rPr>
        <w:tab/>
      </w:r>
      <w:r w:rsidR="0073633E">
        <w:rPr>
          <w:color w:val="000000" w:themeColor="text1"/>
          <w:sz w:val="24"/>
          <w:szCs w:val="24"/>
        </w:rPr>
        <w:tab/>
      </w:r>
      <w:r w:rsidR="0073633E">
        <w:rPr>
          <w:color w:val="000000" w:themeColor="text1"/>
          <w:sz w:val="24"/>
          <w:szCs w:val="24"/>
        </w:rPr>
        <w:tab/>
      </w:r>
      <w:r w:rsidR="0073633E">
        <w:rPr>
          <w:color w:val="000000" w:themeColor="text1"/>
          <w:sz w:val="24"/>
          <w:szCs w:val="24"/>
        </w:rPr>
        <w:tab/>
      </w:r>
      <w:r w:rsidR="0073633E">
        <w:rPr>
          <w:color w:val="000000" w:themeColor="text1"/>
          <w:sz w:val="24"/>
          <w:szCs w:val="24"/>
        </w:rPr>
        <w:tab/>
      </w:r>
      <w:r w:rsidR="0073633E">
        <w:rPr>
          <w:color w:val="000000" w:themeColor="text1"/>
          <w:sz w:val="24"/>
          <w:szCs w:val="24"/>
        </w:rPr>
        <w:tab/>
      </w:r>
      <w:proofErr w:type="spellStart"/>
      <w:r w:rsidR="0073633E" w:rsidRPr="00B61505">
        <w:rPr>
          <w:color w:val="000000" w:themeColor="text1"/>
          <w:sz w:val="24"/>
          <w:szCs w:val="24"/>
        </w:rPr>
        <w:t>Улаанбаатар</w:t>
      </w:r>
      <w:proofErr w:type="spellEnd"/>
      <w:r w:rsidR="0073633E" w:rsidRPr="00B61505">
        <w:rPr>
          <w:color w:val="000000" w:themeColor="text1"/>
          <w:sz w:val="24"/>
          <w:szCs w:val="24"/>
        </w:rPr>
        <w:t xml:space="preserve"> </w:t>
      </w:r>
    </w:p>
    <w:p w14:paraId="7425A4F5" w14:textId="733846A8" w:rsidR="0073633E" w:rsidRPr="00B61505" w:rsidRDefault="0073633E" w:rsidP="00F02AF7">
      <w:pPr>
        <w:spacing w:line="240" w:lineRule="auto"/>
        <w:jc w:val="both"/>
        <w:rPr>
          <w:color w:val="000000" w:themeColor="text1"/>
          <w:sz w:val="24"/>
          <w:szCs w:val="24"/>
        </w:rPr>
      </w:pPr>
      <w:proofErr w:type="spellStart"/>
      <w:r>
        <w:rPr>
          <w:color w:val="000000" w:themeColor="text1"/>
          <w:sz w:val="24"/>
          <w:szCs w:val="24"/>
        </w:rPr>
        <w:t>с</w:t>
      </w:r>
      <w:r w:rsidR="00485FD3" w:rsidRPr="00B61505">
        <w:rPr>
          <w:color w:val="000000" w:themeColor="text1"/>
          <w:sz w:val="24"/>
          <w:szCs w:val="24"/>
        </w:rPr>
        <w:t>арын</w:t>
      </w:r>
      <w:proofErr w:type="spellEnd"/>
      <w:r>
        <w:rPr>
          <w:color w:val="000000" w:themeColor="text1"/>
          <w:sz w:val="24"/>
          <w:szCs w:val="24"/>
        </w:rPr>
        <w:t xml:space="preserve"> </w:t>
      </w:r>
      <w:r w:rsidR="00485FD3" w:rsidRPr="00B61505">
        <w:rPr>
          <w:color w:val="000000" w:themeColor="text1"/>
          <w:sz w:val="24"/>
          <w:szCs w:val="24"/>
        </w:rPr>
        <w:t>…</w:t>
      </w:r>
      <w:r>
        <w:rPr>
          <w:color w:val="000000" w:themeColor="text1"/>
          <w:sz w:val="24"/>
          <w:szCs w:val="24"/>
        </w:rPr>
        <w:t>-</w:t>
      </w:r>
      <w:proofErr w:type="spellStart"/>
      <w:r>
        <w:rPr>
          <w:color w:val="000000" w:themeColor="text1"/>
          <w:sz w:val="24"/>
          <w:szCs w:val="24"/>
        </w:rPr>
        <w:t>ны</w:t>
      </w:r>
      <w:proofErr w:type="spellEnd"/>
      <w:r>
        <w:rPr>
          <w:color w:val="000000" w:themeColor="text1"/>
          <w:sz w:val="24"/>
          <w:szCs w:val="24"/>
        </w:rPr>
        <w:t xml:space="preserve"> </w:t>
      </w:r>
      <w:proofErr w:type="spellStart"/>
      <w:proofErr w:type="gramStart"/>
      <w:r w:rsidR="00485FD3" w:rsidRPr="00B61505">
        <w:rPr>
          <w:color w:val="000000" w:themeColor="text1"/>
          <w:sz w:val="24"/>
          <w:szCs w:val="24"/>
        </w:rPr>
        <w:t>өдөр</w:t>
      </w:r>
      <w:proofErr w:type="spellEnd"/>
      <w:r w:rsidR="00B4470E" w:rsidRPr="00B61505">
        <w:rPr>
          <w:color w:val="000000" w:themeColor="text1"/>
          <w:sz w:val="24"/>
          <w:szCs w:val="24"/>
        </w:rPr>
        <w:t xml:space="preserve">  </w:t>
      </w:r>
      <w:r>
        <w:rPr>
          <w:color w:val="000000" w:themeColor="text1"/>
          <w:sz w:val="24"/>
          <w:szCs w:val="24"/>
        </w:rPr>
        <w:tab/>
      </w:r>
      <w:proofErr w:type="gramEnd"/>
      <w:r>
        <w:rPr>
          <w:color w:val="000000" w:themeColor="text1"/>
          <w:sz w:val="24"/>
          <w:szCs w:val="24"/>
        </w:rPr>
        <w:tab/>
      </w:r>
      <w:r>
        <w:rPr>
          <w:color w:val="000000" w:themeColor="text1"/>
          <w:sz w:val="24"/>
          <w:szCs w:val="24"/>
        </w:rPr>
        <w:tab/>
      </w:r>
      <w:r>
        <w:rPr>
          <w:color w:val="000000" w:themeColor="text1"/>
          <w:sz w:val="24"/>
          <w:szCs w:val="24"/>
        </w:rPr>
        <w:tab/>
      </w:r>
      <w:r w:rsidR="00B4470E" w:rsidRPr="00B61505">
        <w:rPr>
          <w:color w:val="000000" w:themeColor="text1"/>
          <w:sz w:val="24"/>
          <w:szCs w:val="24"/>
        </w:rPr>
        <w:t xml:space="preserve"> </w:t>
      </w:r>
      <w:proofErr w:type="spellStart"/>
      <w:r w:rsidRPr="00B61505">
        <w:rPr>
          <w:color w:val="000000" w:themeColor="text1"/>
          <w:sz w:val="24"/>
          <w:szCs w:val="24"/>
        </w:rPr>
        <w:t>Дугаар</w:t>
      </w:r>
      <w:proofErr w:type="spellEnd"/>
      <w:r w:rsidRPr="00B61505">
        <w:rPr>
          <w:color w:val="000000" w:themeColor="text1"/>
          <w:sz w:val="24"/>
          <w:szCs w:val="24"/>
        </w:rPr>
        <w:t xml:space="preserve"> ...                  </w:t>
      </w:r>
      <w:r>
        <w:rPr>
          <w:color w:val="000000" w:themeColor="text1"/>
          <w:sz w:val="24"/>
          <w:szCs w:val="24"/>
        </w:rPr>
        <w:t xml:space="preserve"> </w:t>
      </w:r>
      <w:r>
        <w:rPr>
          <w:color w:val="000000" w:themeColor="text1"/>
          <w:sz w:val="24"/>
          <w:szCs w:val="24"/>
        </w:rPr>
        <w:tab/>
      </w:r>
      <w:r>
        <w:rPr>
          <w:color w:val="000000" w:themeColor="text1"/>
          <w:sz w:val="24"/>
          <w:szCs w:val="24"/>
        </w:rPr>
        <w:tab/>
        <w:t xml:space="preserve">        </w:t>
      </w:r>
      <w:proofErr w:type="spellStart"/>
      <w:r w:rsidRPr="00B61505">
        <w:rPr>
          <w:color w:val="000000" w:themeColor="text1"/>
          <w:sz w:val="24"/>
          <w:szCs w:val="24"/>
        </w:rPr>
        <w:t>хот</w:t>
      </w:r>
      <w:proofErr w:type="spellEnd"/>
      <w:r w:rsidRPr="00B61505">
        <w:rPr>
          <w:color w:val="000000" w:themeColor="text1"/>
          <w:sz w:val="24"/>
          <w:szCs w:val="24"/>
        </w:rPr>
        <w:t xml:space="preserve">                    </w:t>
      </w:r>
      <w:r w:rsidR="00B4470E" w:rsidRPr="00B61505">
        <w:rPr>
          <w:color w:val="000000" w:themeColor="text1"/>
          <w:sz w:val="24"/>
          <w:szCs w:val="24"/>
        </w:rPr>
        <w:tab/>
        <w:t xml:space="preserve">     </w:t>
      </w:r>
      <w:r w:rsidR="00485FD3" w:rsidRPr="00B61505">
        <w:rPr>
          <w:color w:val="000000" w:themeColor="text1"/>
          <w:sz w:val="24"/>
          <w:szCs w:val="24"/>
        </w:rPr>
        <w:t xml:space="preserve">  </w:t>
      </w:r>
      <w:r>
        <w:rPr>
          <w:color w:val="000000" w:themeColor="text1"/>
          <w:sz w:val="24"/>
          <w:szCs w:val="24"/>
        </w:rPr>
        <w:tab/>
      </w:r>
      <w:r>
        <w:rPr>
          <w:color w:val="000000" w:themeColor="text1"/>
          <w:sz w:val="24"/>
          <w:szCs w:val="24"/>
        </w:rPr>
        <w:tab/>
      </w:r>
      <w:r w:rsidR="00B4470E" w:rsidRPr="00B61505">
        <w:rPr>
          <w:color w:val="000000" w:themeColor="text1"/>
          <w:sz w:val="24"/>
          <w:szCs w:val="24"/>
        </w:rPr>
        <w:t xml:space="preserve"> </w:t>
      </w:r>
    </w:p>
    <w:p w14:paraId="00000008" w14:textId="77777777" w:rsidR="001C2AE2" w:rsidRPr="00B61505" w:rsidRDefault="00B4470E" w:rsidP="00F02AF7">
      <w:pPr>
        <w:spacing w:line="240" w:lineRule="auto"/>
        <w:rPr>
          <w:rFonts w:eastAsia="Times New Roman"/>
          <w:color w:val="000000" w:themeColor="text1"/>
          <w:sz w:val="24"/>
          <w:szCs w:val="24"/>
        </w:rPr>
      </w:pPr>
      <w:r w:rsidRPr="00B61505">
        <w:rPr>
          <w:rFonts w:eastAsia="Times New Roman"/>
          <w:color w:val="000000" w:themeColor="text1"/>
          <w:sz w:val="24"/>
          <w:szCs w:val="24"/>
        </w:rPr>
        <w:t xml:space="preserve"> </w:t>
      </w:r>
    </w:p>
    <w:p w14:paraId="7C2681A3" w14:textId="77777777" w:rsidR="0073633E" w:rsidRDefault="00B4470E" w:rsidP="0073633E">
      <w:pPr>
        <w:spacing w:line="240" w:lineRule="auto"/>
        <w:jc w:val="center"/>
        <w:rPr>
          <w:b/>
          <w:color w:val="000000" w:themeColor="text1"/>
          <w:sz w:val="24"/>
          <w:szCs w:val="24"/>
        </w:rPr>
      </w:pPr>
      <w:proofErr w:type="spellStart"/>
      <w:r w:rsidRPr="0073633E">
        <w:rPr>
          <w:b/>
          <w:color w:val="000000" w:themeColor="text1"/>
          <w:sz w:val="24"/>
          <w:szCs w:val="24"/>
        </w:rPr>
        <w:t>Хянан</w:t>
      </w:r>
      <w:proofErr w:type="spellEnd"/>
      <w:r w:rsidRPr="0073633E">
        <w:rPr>
          <w:b/>
          <w:color w:val="000000" w:themeColor="text1"/>
          <w:sz w:val="24"/>
          <w:szCs w:val="24"/>
        </w:rPr>
        <w:t xml:space="preserve"> </w:t>
      </w:r>
      <w:proofErr w:type="spellStart"/>
      <w:r w:rsidRPr="0073633E">
        <w:rPr>
          <w:b/>
          <w:color w:val="000000" w:themeColor="text1"/>
          <w:sz w:val="24"/>
          <w:szCs w:val="24"/>
        </w:rPr>
        <w:t>шалгах</w:t>
      </w:r>
      <w:proofErr w:type="spellEnd"/>
      <w:r w:rsidRPr="0073633E">
        <w:rPr>
          <w:b/>
          <w:color w:val="000000" w:themeColor="text1"/>
          <w:sz w:val="24"/>
          <w:szCs w:val="24"/>
        </w:rPr>
        <w:t xml:space="preserve"> </w:t>
      </w:r>
      <w:proofErr w:type="spellStart"/>
      <w:r w:rsidRPr="0073633E">
        <w:rPr>
          <w:b/>
          <w:color w:val="000000" w:themeColor="text1"/>
          <w:sz w:val="24"/>
          <w:szCs w:val="24"/>
        </w:rPr>
        <w:t>түр</w:t>
      </w:r>
      <w:proofErr w:type="spellEnd"/>
      <w:r w:rsidRPr="0073633E">
        <w:rPr>
          <w:b/>
          <w:color w:val="000000" w:themeColor="text1"/>
          <w:sz w:val="24"/>
          <w:szCs w:val="24"/>
        </w:rPr>
        <w:t xml:space="preserve"> </w:t>
      </w:r>
      <w:proofErr w:type="spellStart"/>
      <w:r w:rsidRPr="0073633E">
        <w:rPr>
          <w:b/>
          <w:color w:val="000000" w:themeColor="text1"/>
          <w:sz w:val="24"/>
          <w:szCs w:val="24"/>
        </w:rPr>
        <w:t>хороо</w:t>
      </w:r>
      <w:proofErr w:type="spellEnd"/>
      <w:r w:rsidRPr="0073633E">
        <w:rPr>
          <w:b/>
          <w:color w:val="000000" w:themeColor="text1"/>
          <w:sz w:val="24"/>
          <w:szCs w:val="24"/>
        </w:rPr>
        <w:t xml:space="preserve"> </w:t>
      </w:r>
    </w:p>
    <w:p w14:paraId="5BBF09BD" w14:textId="5F87E9F0" w:rsidR="0073633E" w:rsidRPr="0073633E" w:rsidRDefault="00B4470E" w:rsidP="0073633E">
      <w:pPr>
        <w:spacing w:line="240" w:lineRule="auto"/>
        <w:jc w:val="center"/>
        <w:rPr>
          <w:b/>
          <w:color w:val="000000" w:themeColor="text1"/>
          <w:sz w:val="24"/>
          <w:szCs w:val="24"/>
        </w:rPr>
      </w:pPr>
      <w:proofErr w:type="spellStart"/>
      <w:r w:rsidRPr="0073633E">
        <w:rPr>
          <w:b/>
          <w:color w:val="000000" w:themeColor="text1"/>
          <w:sz w:val="24"/>
          <w:szCs w:val="24"/>
        </w:rPr>
        <w:t>байгуулах</w:t>
      </w:r>
      <w:proofErr w:type="spellEnd"/>
      <w:r w:rsidRPr="0073633E">
        <w:rPr>
          <w:b/>
          <w:color w:val="000000" w:themeColor="text1"/>
          <w:sz w:val="24"/>
          <w:szCs w:val="24"/>
        </w:rPr>
        <w:t xml:space="preserve"> </w:t>
      </w:r>
      <w:proofErr w:type="spellStart"/>
      <w:r w:rsidRPr="0073633E">
        <w:rPr>
          <w:b/>
          <w:color w:val="000000" w:themeColor="text1"/>
          <w:sz w:val="24"/>
          <w:szCs w:val="24"/>
        </w:rPr>
        <w:t>тухай</w:t>
      </w:r>
      <w:proofErr w:type="spellEnd"/>
    </w:p>
    <w:p w14:paraId="0000000A" w14:textId="77777777" w:rsidR="001C2AE2" w:rsidRPr="00B61505" w:rsidRDefault="00B4470E" w:rsidP="00ED16BB">
      <w:pPr>
        <w:spacing w:line="240" w:lineRule="auto"/>
        <w:rPr>
          <w:rFonts w:eastAsia="Times New Roman"/>
          <w:color w:val="000000" w:themeColor="text1"/>
          <w:sz w:val="24"/>
          <w:szCs w:val="24"/>
        </w:rPr>
      </w:pPr>
      <w:r w:rsidRPr="00B61505">
        <w:rPr>
          <w:rFonts w:eastAsia="Times New Roman"/>
          <w:color w:val="000000" w:themeColor="text1"/>
          <w:sz w:val="24"/>
          <w:szCs w:val="24"/>
        </w:rPr>
        <w:t xml:space="preserve"> </w:t>
      </w:r>
    </w:p>
    <w:p w14:paraId="0000000B" w14:textId="77777777" w:rsidR="001C2AE2" w:rsidRPr="00B61505" w:rsidRDefault="00B4470E" w:rsidP="00ED16BB">
      <w:pPr>
        <w:spacing w:after="120" w:line="240" w:lineRule="auto"/>
        <w:ind w:firstLine="720"/>
        <w:jc w:val="both"/>
        <w:rPr>
          <w:color w:val="000000" w:themeColor="text1"/>
          <w:sz w:val="24"/>
          <w:szCs w:val="24"/>
        </w:rPr>
      </w:pPr>
      <w:r w:rsidRPr="00ED16BB">
        <w:rPr>
          <w:rFonts w:eastAsiaTheme="minorHAnsi"/>
          <w:color w:val="000000" w:themeColor="text1"/>
          <w:sz w:val="24"/>
          <w:szCs w:val="24"/>
          <w:shd w:val="clear" w:color="auto" w:fill="FFFFFF"/>
          <w:lang w:val="mn-MN"/>
        </w:rPr>
        <w:t>Монгол Улсын Их Хурлын 2007 оны 27 дугаар тогтоолоор стратегийн ач холбогдол бүхий ашигт малтмалын ордод хамруулсан “Оюутолгой” бүлэг ордын талбайн хил заагт орших “Жавхлант”, “Шивээ толгой” ашиглалтын тусгай зөвшөөрлийн талбайг ашиглахад Монгол Улсын Үндсэн хууль, бусад хууль тогтоомжид нийцүүлэх, тэдгээрийн шаардлагыг хангуулах, түүнчлэн гадаадын хөрөнгө оруулагч талтай 2011 онд байгуулсан “Нэмэлт, өөрчлөлт оруулж, дахин тодотгосон хувь нийлүүлэгчдийн гэрээ”-ний 11.3(ё)-д зааснаар хөрвүүлэх өдрөөс хойш долоон жил тутамд санхүүжилтийн хүүгийн зохистой хувийг хянан үзэх хугацаа 2025 онд тохиож буйтай холбогдуулан, Оюутолгой төслөөс хүртэх Монголын талын өгөөжийг нэмэгдүүлэх зорилгоор Монгол Улсын Үндсэн хуулийн Хорин наймдугаар зүйлийн 2 дахь хэсэг, Монгол Улсын Их Хурлын тухай хуулийн 28 дугаар зүйлийн 28.1 дэх хэсэг, Монгол Улсын Их Хурлын хяналт шалгалтын тухай хуулийн 6 дугаар зүйлийн 6.1.7 дахь заалт, 32 дугаар зүйлийн 32.1, 32.2, 32.3 дахь хэсэг, 33 дугаар зүйлийн 33.1, 33.2 дахь  хэсгийг үндэслэн Монгол Улсын Их Хурлаас ТОГТООХ нь</w:t>
      </w:r>
      <w:r w:rsidRPr="00B61505">
        <w:rPr>
          <w:color w:val="000000" w:themeColor="text1"/>
          <w:sz w:val="24"/>
          <w:szCs w:val="24"/>
        </w:rPr>
        <w:t>:</w:t>
      </w:r>
    </w:p>
    <w:p w14:paraId="0000000C" w14:textId="77777777" w:rsidR="001C2AE2" w:rsidRPr="00B61505" w:rsidRDefault="00B4470E" w:rsidP="00ED16BB">
      <w:pPr>
        <w:shd w:val="clear" w:color="auto" w:fill="FFFFFF"/>
        <w:spacing w:line="240" w:lineRule="auto"/>
        <w:jc w:val="both"/>
        <w:rPr>
          <w:rFonts w:eastAsia="Times New Roman"/>
          <w:color w:val="000000" w:themeColor="text1"/>
          <w:sz w:val="24"/>
          <w:szCs w:val="24"/>
        </w:rPr>
      </w:pPr>
      <w:r w:rsidRPr="00B61505">
        <w:rPr>
          <w:rFonts w:eastAsia="Times New Roman"/>
          <w:color w:val="000000" w:themeColor="text1"/>
          <w:sz w:val="24"/>
          <w:szCs w:val="24"/>
        </w:rPr>
        <w:t xml:space="preserve"> </w:t>
      </w:r>
    </w:p>
    <w:p w14:paraId="0000000D" w14:textId="77777777" w:rsidR="001C2AE2" w:rsidRPr="00B61505" w:rsidRDefault="00B4470E" w:rsidP="00ED16BB">
      <w:pPr>
        <w:shd w:val="clear" w:color="auto" w:fill="FFFFFF"/>
        <w:spacing w:line="240" w:lineRule="auto"/>
        <w:ind w:firstLine="740"/>
        <w:jc w:val="both"/>
        <w:rPr>
          <w:color w:val="000000" w:themeColor="text1"/>
          <w:sz w:val="24"/>
          <w:szCs w:val="24"/>
        </w:rPr>
      </w:pPr>
      <w:r w:rsidRPr="00B61505">
        <w:rPr>
          <w:color w:val="000000" w:themeColor="text1"/>
          <w:sz w:val="24"/>
          <w:szCs w:val="24"/>
        </w:rPr>
        <w:t xml:space="preserve">1.Улсын </w:t>
      </w:r>
      <w:proofErr w:type="spellStart"/>
      <w:r w:rsidRPr="00B61505">
        <w:rPr>
          <w:color w:val="000000" w:themeColor="text1"/>
          <w:sz w:val="24"/>
          <w:szCs w:val="24"/>
        </w:rPr>
        <w:t>Их</w:t>
      </w:r>
      <w:proofErr w:type="spellEnd"/>
      <w:r w:rsidRPr="00B61505">
        <w:rPr>
          <w:color w:val="000000" w:themeColor="text1"/>
          <w:sz w:val="24"/>
          <w:szCs w:val="24"/>
        </w:rPr>
        <w:t xml:space="preserve"> </w:t>
      </w:r>
      <w:proofErr w:type="spellStart"/>
      <w:r w:rsidRPr="00B61505">
        <w:rPr>
          <w:color w:val="000000" w:themeColor="text1"/>
          <w:sz w:val="24"/>
          <w:szCs w:val="24"/>
        </w:rPr>
        <w:t>Хурлын</w:t>
      </w:r>
      <w:proofErr w:type="spellEnd"/>
      <w:r w:rsidRPr="00B61505">
        <w:rPr>
          <w:color w:val="000000" w:themeColor="text1"/>
          <w:sz w:val="24"/>
          <w:szCs w:val="24"/>
        </w:rPr>
        <w:t xml:space="preserve"> </w:t>
      </w:r>
      <w:proofErr w:type="spellStart"/>
      <w:r w:rsidRPr="00B61505">
        <w:rPr>
          <w:color w:val="000000" w:themeColor="text1"/>
          <w:sz w:val="24"/>
          <w:szCs w:val="24"/>
        </w:rPr>
        <w:t>хянан</w:t>
      </w:r>
      <w:proofErr w:type="spellEnd"/>
      <w:r w:rsidRPr="00B61505">
        <w:rPr>
          <w:color w:val="000000" w:themeColor="text1"/>
          <w:sz w:val="24"/>
          <w:szCs w:val="24"/>
        </w:rPr>
        <w:t xml:space="preserve"> </w:t>
      </w:r>
      <w:proofErr w:type="spellStart"/>
      <w:r w:rsidRPr="00B61505">
        <w:rPr>
          <w:color w:val="000000" w:themeColor="text1"/>
          <w:sz w:val="24"/>
          <w:szCs w:val="24"/>
        </w:rPr>
        <w:t>шалгах</w:t>
      </w:r>
      <w:proofErr w:type="spellEnd"/>
      <w:r w:rsidRPr="00B61505">
        <w:rPr>
          <w:color w:val="000000" w:themeColor="text1"/>
          <w:sz w:val="24"/>
          <w:szCs w:val="24"/>
        </w:rPr>
        <w:t xml:space="preserve"> </w:t>
      </w:r>
      <w:proofErr w:type="spellStart"/>
      <w:r w:rsidRPr="00B61505">
        <w:rPr>
          <w:color w:val="000000" w:themeColor="text1"/>
          <w:sz w:val="24"/>
          <w:szCs w:val="24"/>
        </w:rPr>
        <w:t>түр</w:t>
      </w:r>
      <w:proofErr w:type="spellEnd"/>
      <w:r w:rsidRPr="00B61505">
        <w:rPr>
          <w:color w:val="000000" w:themeColor="text1"/>
          <w:sz w:val="24"/>
          <w:szCs w:val="24"/>
        </w:rPr>
        <w:t xml:space="preserve"> </w:t>
      </w:r>
      <w:proofErr w:type="spellStart"/>
      <w:r w:rsidRPr="00B61505">
        <w:rPr>
          <w:color w:val="000000" w:themeColor="text1"/>
          <w:sz w:val="24"/>
          <w:szCs w:val="24"/>
        </w:rPr>
        <w:t>хорооны</w:t>
      </w:r>
      <w:proofErr w:type="spellEnd"/>
      <w:r w:rsidRPr="00B61505">
        <w:rPr>
          <w:color w:val="000000" w:themeColor="text1"/>
          <w:sz w:val="24"/>
          <w:szCs w:val="24"/>
        </w:rPr>
        <w:t xml:space="preserve"> </w:t>
      </w:r>
      <w:proofErr w:type="spellStart"/>
      <w:r w:rsidRPr="00B61505">
        <w:rPr>
          <w:color w:val="000000" w:themeColor="text1"/>
          <w:sz w:val="24"/>
          <w:szCs w:val="24"/>
        </w:rPr>
        <w:t>тусгай</w:t>
      </w:r>
      <w:proofErr w:type="spellEnd"/>
      <w:r w:rsidRPr="00B61505">
        <w:rPr>
          <w:color w:val="000000" w:themeColor="text1"/>
          <w:sz w:val="24"/>
          <w:szCs w:val="24"/>
        </w:rPr>
        <w:t xml:space="preserve"> </w:t>
      </w:r>
      <w:proofErr w:type="spellStart"/>
      <w:r w:rsidRPr="00B61505">
        <w:rPr>
          <w:color w:val="000000" w:themeColor="text1"/>
          <w:sz w:val="24"/>
          <w:szCs w:val="24"/>
        </w:rPr>
        <w:t>шалгалтын</w:t>
      </w:r>
      <w:proofErr w:type="spellEnd"/>
      <w:r w:rsidRPr="00B61505">
        <w:rPr>
          <w:color w:val="000000" w:themeColor="text1"/>
          <w:sz w:val="24"/>
          <w:szCs w:val="24"/>
        </w:rPr>
        <w:t xml:space="preserve"> </w:t>
      </w:r>
      <w:proofErr w:type="spellStart"/>
      <w:r w:rsidRPr="00B61505">
        <w:rPr>
          <w:color w:val="000000" w:themeColor="text1"/>
          <w:sz w:val="24"/>
          <w:szCs w:val="24"/>
        </w:rPr>
        <w:t>сэдвийг</w:t>
      </w:r>
      <w:proofErr w:type="spellEnd"/>
      <w:r w:rsidRPr="00B61505">
        <w:rPr>
          <w:color w:val="000000" w:themeColor="text1"/>
          <w:sz w:val="24"/>
          <w:szCs w:val="24"/>
        </w:rPr>
        <w:t xml:space="preserve"> “</w:t>
      </w:r>
      <w:proofErr w:type="spellStart"/>
      <w:r w:rsidRPr="00B61505">
        <w:rPr>
          <w:color w:val="000000" w:themeColor="text1"/>
          <w:sz w:val="24"/>
          <w:szCs w:val="24"/>
        </w:rPr>
        <w:t>Оюутолгой</w:t>
      </w:r>
      <w:proofErr w:type="spellEnd"/>
      <w:r w:rsidRPr="00B61505">
        <w:rPr>
          <w:color w:val="000000" w:themeColor="text1"/>
          <w:sz w:val="24"/>
          <w:szCs w:val="24"/>
        </w:rPr>
        <w:t xml:space="preserve"> </w:t>
      </w:r>
      <w:proofErr w:type="spellStart"/>
      <w:r w:rsidRPr="00B61505">
        <w:rPr>
          <w:color w:val="000000" w:themeColor="text1"/>
          <w:sz w:val="24"/>
          <w:szCs w:val="24"/>
        </w:rPr>
        <w:t>бүлэг</w:t>
      </w:r>
      <w:proofErr w:type="spellEnd"/>
      <w:r w:rsidRPr="00B61505">
        <w:rPr>
          <w:color w:val="000000" w:themeColor="text1"/>
          <w:sz w:val="24"/>
          <w:szCs w:val="24"/>
        </w:rPr>
        <w:t xml:space="preserve"> </w:t>
      </w:r>
      <w:proofErr w:type="spellStart"/>
      <w:r w:rsidRPr="00B61505">
        <w:rPr>
          <w:color w:val="000000" w:themeColor="text1"/>
          <w:sz w:val="24"/>
          <w:szCs w:val="24"/>
        </w:rPr>
        <w:t>ордын</w:t>
      </w:r>
      <w:proofErr w:type="spellEnd"/>
      <w:r w:rsidRPr="00B61505">
        <w:rPr>
          <w:color w:val="000000" w:themeColor="text1"/>
          <w:sz w:val="24"/>
          <w:szCs w:val="24"/>
        </w:rPr>
        <w:t xml:space="preserve"> </w:t>
      </w:r>
      <w:proofErr w:type="spellStart"/>
      <w:r w:rsidRPr="00B61505">
        <w:rPr>
          <w:color w:val="000000" w:themeColor="text1"/>
          <w:sz w:val="24"/>
          <w:szCs w:val="24"/>
        </w:rPr>
        <w:t>ашиглалтад</w:t>
      </w:r>
      <w:proofErr w:type="spellEnd"/>
      <w:r w:rsidRPr="00B61505">
        <w:rPr>
          <w:color w:val="000000" w:themeColor="text1"/>
          <w:sz w:val="24"/>
          <w:szCs w:val="24"/>
        </w:rPr>
        <w:t xml:space="preserve"> </w:t>
      </w:r>
      <w:proofErr w:type="spellStart"/>
      <w:r w:rsidRPr="00B61505">
        <w:rPr>
          <w:color w:val="000000" w:themeColor="text1"/>
          <w:sz w:val="24"/>
          <w:szCs w:val="24"/>
        </w:rPr>
        <w:t>Монгол</w:t>
      </w:r>
      <w:proofErr w:type="spellEnd"/>
      <w:r w:rsidRPr="00B61505">
        <w:rPr>
          <w:color w:val="000000" w:themeColor="text1"/>
          <w:sz w:val="24"/>
          <w:szCs w:val="24"/>
        </w:rPr>
        <w:t xml:space="preserve"> </w:t>
      </w:r>
      <w:proofErr w:type="spellStart"/>
      <w:r w:rsidRPr="00B61505">
        <w:rPr>
          <w:color w:val="000000" w:themeColor="text1"/>
          <w:sz w:val="24"/>
          <w:szCs w:val="24"/>
        </w:rPr>
        <w:t>Улсын</w:t>
      </w:r>
      <w:proofErr w:type="spellEnd"/>
      <w:r w:rsidRPr="00B61505">
        <w:rPr>
          <w:color w:val="000000" w:themeColor="text1"/>
          <w:sz w:val="24"/>
          <w:szCs w:val="24"/>
        </w:rPr>
        <w:t xml:space="preserve"> </w:t>
      </w:r>
      <w:proofErr w:type="spellStart"/>
      <w:r w:rsidRPr="00B61505">
        <w:rPr>
          <w:color w:val="000000" w:themeColor="text1"/>
          <w:sz w:val="24"/>
          <w:szCs w:val="24"/>
        </w:rPr>
        <w:t>эрх</w:t>
      </w:r>
      <w:proofErr w:type="spellEnd"/>
      <w:r w:rsidRPr="00B61505">
        <w:rPr>
          <w:color w:val="000000" w:themeColor="text1"/>
          <w:sz w:val="24"/>
          <w:szCs w:val="24"/>
        </w:rPr>
        <w:t xml:space="preserve"> </w:t>
      </w:r>
      <w:proofErr w:type="spellStart"/>
      <w:r w:rsidRPr="00B61505">
        <w:rPr>
          <w:color w:val="000000" w:themeColor="text1"/>
          <w:sz w:val="24"/>
          <w:szCs w:val="24"/>
        </w:rPr>
        <w:t>ашгийг</w:t>
      </w:r>
      <w:proofErr w:type="spellEnd"/>
      <w:r w:rsidRPr="00B61505">
        <w:rPr>
          <w:color w:val="000000" w:themeColor="text1"/>
          <w:sz w:val="24"/>
          <w:szCs w:val="24"/>
        </w:rPr>
        <w:t xml:space="preserve"> </w:t>
      </w:r>
      <w:proofErr w:type="spellStart"/>
      <w:r w:rsidRPr="00B61505">
        <w:rPr>
          <w:color w:val="000000" w:themeColor="text1"/>
          <w:sz w:val="24"/>
          <w:szCs w:val="24"/>
        </w:rPr>
        <w:t>хангуулах</w:t>
      </w:r>
      <w:proofErr w:type="spellEnd"/>
      <w:r w:rsidRPr="00B61505">
        <w:rPr>
          <w:color w:val="000000" w:themeColor="text1"/>
          <w:sz w:val="24"/>
          <w:szCs w:val="24"/>
        </w:rPr>
        <w:t xml:space="preserve">, </w:t>
      </w:r>
      <w:proofErr w:type="spellStart"/>
      <w:r w:rsidRPr="00B61505">
        <w:rPr>
          <w:color w:val="000000" w:themeColor="text1"/>
          <w:sz w:val="24"/>
          <w:szCs w:val="24"/>
        </w:rPr>
        <w:t>хүртэх</w:t>
      </w:r>
      <w:proofErr w:type="spellEnd"/>
      <w:r w:rsidRPr="00B61505">
        <w:rPr>
          <w:color w:val="000000" w:themeColor="text1"/>
          <w:sz w:val="24"/>
          <w:szCs w:val="24"/>
        </w:rPr>
        <w:t xml:space="preserve"> </w:t>
      </w:r>
      <w:proofErr w:type="spellStart"/>
      <w:r w:rsidRPr="00B61505">
        <w:rPr>
          <w:color w:val="000000" w:themeColor="text1"/>
          <w:sz w:val="24"/>
          <w:szCs w:val="24"/>
        </w:rPr>
        <w:t>өгөөжийг</w:t>
      </w:r>
      <w:proofErr w:type="spellEnd"/>
      <w:r w:rsidRPr="00B61505">
        <w:rPr>
          <w:color w:val="000000" w:themeColor="text1"/>
          <w:sz w:val="24"/>
          <w:szCs w:val="24"/>
        </w:rPr>
        <w:t xml:space="preserve"> </w:t>
      </w:r>
      <w:proofErr w:type="spellStart"/>
      <w:r w:rsidRPr="00B61505">
        <w:rPr>
          <w:color w:val="000000" w:themeColor="text1"/>
          <w:sz w:val="24"/>
          <w:szCs w:val="24"/>
        </w:rPr>
        <w:t>нэмэгдүүлэх</w:t>
      </w:r>
      <w:proofErr w:type="spellEnd"/>
      <w:r w:rsidRPr="00B61505">
        <w:rPr>
          <w:color w:val="000000" w:themeColor="text1"/>
          <w:sz w:val="24"/>
          <w:szCs w:val="24"/>
        </w:rPr>
        <w:t>”-</w:t>
      </w:r>
      <w:proofErr w:type="spellStart"/>
      <w:r w:rsidRPr="00B61505">
        <w:rPr>
          <w:color w:val="000000" w:themeColor="text1"/>
          <w:sz w:val="24"/>
          <w:szCs w:val="24"/>
        </w:rPr>
        <w:t>тэй</w:t>
      </w:r>
      <w:proofErr w:type="spellEnd"/>
      <w:r w:rsidRPr="00B61505">
        <w:rPr>
          <w:color w:val="000000" w:themeColor="text1"/>
          <w:sz w:val="24"/>
          <w:szCs w:val="24"/>
        </w:rPr>
        <w:t xml:space="preserve"> </w:t>
      </w:r>
      <w:proofErr w:type="spellStart"/>
      <w:r w:rsidRPr="00B61505">
        <w:rPr>
          <w:color w:val="000000" w:themeColor="text1"/>
          <w:sz w:val="24"/>
          <w:szCs w:val="24"/>
        </w:rPr>
        <w:t>холбоотой</w:t>
      </w:r>
      <w:proofErr w:type="spellEnd"/>
      <w:r w:rsidRPr="00B61505">
        <w:rPr>
          <w:color w:val="000000" w:themeColor="text1"/>
          <w:sz w:val="24"/>
          <w:szCs w:val="24"/>
        </w:rPr>
        <w:t xml:space="preserve"> </w:t>
      </w:r>
      <w:proofErr w:type="spellStart"/>
      <w:r w:rsidRPr="00B61505">
        <w:rPr>
          <w:color w:val="000000" w:themeColor="text1"/>
          <w:sz w:val="24"/>
          <w:szCs w:val="24"/>
        </w:rPr>
        <w:t>баримт</w:t>
      </w:r>
      <w:proofErr w:type="spellEnd"/>
      <w:r w:rsidRPr="00B61505">
        <w:rPr>
          <w:color w:val="000000" w:themeColor="text1"/>
          <w:sz w:val="24"/>
          <w:szCs w:val="24"/>
        </w:rPr>
        <w:t xml:space="preserve"> </w:t>
      </w:r>
      <w:proofErr w:type="spellStart"/>
      <w:r w:rsidRPr="00B61505">
        <w:rPr>
          <w:color w:val="000000" w:themeColor="text1"/>
          <w:sz w:val="24"/>
          <w:szCs w:val="24"/>
        </w:rPr>
        <w:t>бичиг</w:t>
      </w:r>
      <w:proofErr w:type="spellEnd"/>
      <w:r w:rsidRPr="00B61505">
        <w:rPr>
          <w:color w:val="000000" w:themeColor="text1"/>
          <w:sz w:val="24"/>
          <w:szCs w:val="24"/>
        </w:rPr>
        <w:t xml:space="preserve">, </w:t>
      </w:r>
      <w:proofErr w:type="spellStart"/>
      <w:r w:rsidRPr="00B61505">
        <w:rPr>
          <w:color w:val="000000" w:themeColor="text1"/>
          <w:sz w:val="24"/>
          <w:szCs w:val="24"/>
        </w:rPr>
        <w:t>үйл</w:t>
      </w:r>
      <w:proofErr w:type="spellEnd"/>
      <w:r w:rsidRPr="00B61505">
        <w:rPr>
          <w:color w:val="000000" w:themeColor="text1"/>
          <w:sz w:val="24"/>
          <w:szCs w:val="24"/>
        </w:rPr>
        <w:t xml:space="preserve"> </w:t>
      </w:r>
      <w:proofErr w:type="spellStart"/>
      <w:r w:rsidRPr="00B61505">
        <w:rPr>
          <w:color w:val="000000" w:themeColor="text1"/>
          <w:sz w:val="24"/>
          <w:szCs w:val="24"/>
        </w:rPr>
        <w:t>ажиллагаанд</w:t>
      </w:r>
      <w:proofErr w:type="spellEnd"/>
      <w:r w:rsidRPr="00B61505">
        <w:rPr>
          <w:color w:val="000000" w:themeColor="text1"/>
          <w:sz w:val="24"/>
          <w:szCs w:val="24"/>
        </w:rPr>
        <w:t xml:space="preserve"> </w:t>
      </w:r>
      <w:proofErr w:type="spellStart"/>
      <w:r w:rsidRPr="00B61505">
        <w:rPr>
          <w:color w:val="000000" w:themeColor="text1"/>
          <w:sz w:val="24"/>
          <w:szCs w:val="24"/>
        </w:rPr>
        <w:t>хяналт</w:t>
      </w:r>
      <w:proofErr w:type="spellEnd"/>
      <w:r w:rsidRPr="00B61505">
        <w:rPr>
          <w:color w:val="000000" w:themeColor="text1"/>
          <w:sz w:val="24"/>
          <w:szCs w:val="24"/>
        </w:rPr>
        <w:t xml:space="preserve"> </w:t>
      </w:r>
      <w:proofErr w:type="spellStart"/>
      <w:r w:rsidRPr="00B61505">
        <w:rPr>
          <w:color w:val="000000" w:themeColor="text1"/>
          <w:sz w:val="24"/>
          <w:szCs w:val="24"/>
        </w:rPr>
        <w:t>шалгалт</w:t>
      </w:r>
      <w:proofErr w:type="spellEnd"/>
      <w:r w:rsidRPr="00B61505">
        <w:rPr>
          <w:color w:val="000000" w:themeColor="text1"/>
          <w:sz w:val="24"/>
          <w:szCs w:val="24"/>
        </w:rPr>
        <w:t xml:space="preserve"> </w:t>
      </w:r>
      <w:proofErr w:type="spellStart"/>
      <w:r w:rsidRPr="00B61505">
        <w:rPr>
          <w:color w:val="000000" w:themeColor="text1"/>
          <w:sz w:val="24"/>
          <w:szCs w:val="24"/>
        </w:rPr>
        <w:t>хийхээр</w:t>
      </w:r>
      <w:proofErr w:type="spellEnd"/>
      <w:r w:rsidRPr="00B61505">
        <w:rPr>
          <w:color w:val="000000" w:themeColor="text1"/>
          <w:sz w:val="24"/>
          <w:szCs w:val="24"/>
        </w:rPr>
        <w:t xml:space="preserve"> </w:t>
      </w:r>
      <w:proofErr w:type="spellStart"/>
      <w:r w:rsidRPr="00B61505">
        <w:rPr>
          <w:color w:val="000000" w:themeColor="text1"/>
          <w:sz w:val="24"/>
          <w:szCs w:val="24"/>
        </w:rPr>
        <w:t>тогтоосугай</w:t>
      </w:r>
      <w:proofErr w:type="spellEnd"/>
      <w:r w:rsidRPr="00B61505">
        <w:rPr>
          <w:color w:val="000000" w:themeColor="text1"/>
          <w:sz w:val="24"/>
          <w:szCs w:val="24"/>
        </w:rPr>
        <w:t>.</w:t>
      </w:r>
    </w:p>
    <w:p w14:paraId="0000000E" w14:textId="77777777" w:rsidR="001C2AE2" w:rsidRPr="00B61505" w:rsidRDefault="00B4470E" w:rsidP="00ED16BB">
      <w:pPr>
        <w:shd w:val="clear" w:color="auto" w:fill="FFFFFF"/>
        <w:spacing w:line="240" w:lineRule="auto"/>
        <w:ind w:firstLine="20"/>
        <w:jc w:val="both"/>
        <w:rPr>
          <w:rFonts w:eastAsia="Times New Roman"/>
          <w:color w:val="000000" w:themeColor="text1"/>
          <w:sz w:val="24"/>
          <w:szCs w:val="24"/>
        </w:rPr>
      </w:pPr>
      <w:r w:rsidRPr="00B61505">
        <w:rPr>
          <w:rFonts w:eastAsia="Times New Roman"/>
          <w:color w:val="000000" w:themeColor="text1"/>
          <w:sz w:val="24"/>
          <w:szCs w:val="24"/>
        </w:rPr>
        <w:t xml:space="preserve"> </w:t>
      </w:r>
    </w:p>
    <w:p w14:paraId="0000000F" w14:textId="10AF213E" w:rsidR="001C2AE2" w:rsidRPr="0073633E" w:rsidRDefault="00B4470E" w:rsidP="00ED16BB">
      <w:pPr>
        <w:shd w:val="clear" w:color="auto" w:fill="FFFFFF"/>
        <w:spacing w:line="240" w:lineRule="auto"/>
        <w:ind w:firstLine="740"/>
        <w:jc w:val="both"/>
        <w:rPr>
          <w:color w:val="000000" w:themeColor="text1"/>
          <w:sz w:val="24"/>
          <w:szCs w:val="24"/>
          <w:lang w:val="en-US"/>
        </w:rPr>
      </w:pPr>
      <w:r w:rsidRPr="00B61505">
        <w:rPr>
          <w:color w:val="000000" w:themeColor="text1"/>
          <w:sz w:val="24"/>
          <w:szCs w:val="24"/>
        </w:rPr>
        <w:t xml:space="preserve">2.Улсын </w:t>
      </w:r>
      <w:proofErr w:type="spellStart"/>
      <w:r w:rsidRPr="00B61505">
        <w:rPr>
          <w:color w:val="000000" w:themeColor="text1"/>
          <w:sz w:val="24"/>
          <w:szCs w:val="24"/>
        </w:rPr>
        <w:t>Их</w:t>
      </w:r>
      <w:proofErr w:type="spellEnd"/>
      <w:r w:rsidRPr="00B61505">
        <w:rPr>
          <w:color w:val="000000" w:themeColor="text1"/>
          <w:sz w:val="24"/>
          <w:szCs w:val="24"/>
        </w:rPr>
        <w:t xml:space="preserve"> </w:t>
      </w:r>
      <w:proofErr w:type="spellStart"/>
      <w:r w:rsidRPr="00B61505">
        <w:rPr>
          <w:color w:val="000000" w:themeColor="text1"/>
          <w:sz w:val="24"/>
          <w:szCs w:val="24"/>
        </w:rPr>
        <w:t>Хурлын</w:t>
      </w:r>
      <w:proofErr w:type="spellEnd"/>
      <w:r w:rsidRPr="00B61505">
        <w:rPr>
          <w:color w:val="000000" w:themeColor="text1"/>
          <w:sz w:val="24"/>
          <w:szCs w:val="24"/>
        </w:rPr>
        <w:t xml:space="preserve"> </w:t>
      </w:r>
      <w:proofErr w:type="spellStart"/>
      <w:r w:rsidRPr="00B61505">
        <w:rPr>
          <w:color w:val="000000" w:themeColor="text1"/>
          <w:sz w:val="24"/>
          <w:szCs w:val="24"/>
        </w:rPr>
        <w:t>хянан</w:t>
      </w:r>
      <w:proofErr w:type="spellEnd"/>
      <w:r w:rsidRPr="00B61505">
        <w:rPr>
          <w:color w:val="000000" w:themeColor="text1"/>
          <w:sz w:val="24"/>
          <w:szCs w:val="24"/>
        </w:rPr>
        <w:t xml:space="preserve"> </w:t>
      </w:r>
      <w:proofErr w:type="spellStart"/>
      <w:r w:rsidRPr="00B61505">
        <w:rPr>
          <w:color w:val="000000" w:themeColor="text1"/>
          <w:sz w:val="24"/>
          <w:szCs w:val="24"/>
        </w:rPr>
        <w:t>шалгах</w:t>
      </w:r>
      <w:proofErr w:type="spellEnd"/>
      <w:r w:rsidRPr="00B61505">
        <w:rPr>
          <w:color w:val="000000" w:themeColor="text1"/>
          <w:sz w:val="24"/>
          <w:szCs w:val="24"/>
        </w:rPr>
        <w:t xml:space="preserve"> </w:t>
      </w:r>
      <w:proofErr w:type="spellStart"/>
      <w:r w:rsidRPr="00B61505">
        <w:rPr>
          <w:color w:val="000000" w:themeColor="text1"/>
          <w:sz w:val="24"/>
          <w:szCs w:val="24"/>
        </w:rPr>
        <w:t>түр</w:t>
      </w:r>
      <w:proofErr w:type="spellEnd"/>
      <w:r w:rsidRPr="00B61505">
        <w:rPr>
          <w:color w:val="000000" w:themeColor="text1"/>
          <w:sz w:val="24"/>
          <w:szCs w:val="24"/>
        </w:rPr>
        <w:t xml:space="preserve"> </w:t>
      </w:r>
      <w:proofErr w:type="spellStart"/>
      <w:r w:rsidRPr="00B61505">
        <w:rPr>
          <w:color w:val="000000" w:themeColor="text1"/>
          <w:sz w:val="24"/>
          <w:szCs w:val="24"/>
        </w:rPr>
        <w:t>хорооны</w:t>
      </w:r>
      <w:proofErr w:type="spellEnd"/>
      <w:r w:rsidRPr="00B61505">
        <w:rPr>
          <w:color w:val="000000" w:themeColor="text1"/>
          <w:sz w:val="24"/>
          <w:szCs w:val="24"/>
        </w:rPr>
        <w:t xml:space="preserve"> </w:t>
      </w:r>
      <w:proofErr w:type="spellStart"/>
      <w:r w:rsidRPr="00B61505">
        <w:rPr>
          <w:color w:val="000000" w:themeColor="text1"/>
          <w:sz w:val="24"/>
          <w:szCs w:val="24"/>
        </w:rPr>
        <w:t>тусгай</w:t>
      </w:r>
      <w:proofErr w:type="spellEnd"/>
      <w:r w:rsidRPr="00B61505">
        <w:rPr>
          <w:color w:val="000000" w:themeColor="text1"/>
          <w:sz w:val="24"/>
          <w:szCs w:val="24"/>
        </w:rPr>
        <w:t xml:space="preserve"> </w:t>
      </w:r>
      <w:proofErr w:type="spellStart"/>
      <w:r w:rsidRPr="00B61505">
        <w:rPr>
          <w:color w:val="000000" w:themeColor="text1"/>
          <w:sz w:val="24"/>
          <w:szCs w:val="24"/>
        </w:rPr>
        <w:t>шалгалтын</w:t>
      </w:r>
      <w:proofErr w:type="spellEnd"/>
      <w:r w:rsidRPr="00B61505">
        <w:rPr>
          <w:color w:val="000000" w:themeColor="text1"/>
          <w:sz w:val="24"/>
          <w:szCs w:val="24"/>
        </w:rPr>
        <w:t xml:space="preserve"> </w:t>
      </w:r>
      <w:proofErr w:type="spellStart"/>
      <w:r w:rsidRPr="00B61505">
        <w:rPr>
          <w:color w:val="000000" w:themeColor="text1"/>
          <w:sz w:val="24"/>
          <w:szCs w:val="24"/>
        </w:rPr>
        <w:t>сэдвийн</w:t>
      </w:r>
      <w:proofErr w:type="spellEnd"/>
      <w:r w:rsidRPr="00B61505">
        <w:rPr>
          <w:color w:val="000000" w:themeColor="text1"/>
          <w:sz w:val="24"/>
          <w:szCs w:val="24"/>
        </w:rPr>
        <w:t xml:space="preserve"> </w:t>
      </w:r>
      <w:proofErr w:type="spellStart"/>
      <w:r w:rsidRPr="00B61505">
        <w:rPr>
          <w:color w:val="000000" w:themeColor="text1"/>
          <w:sz w:val="24"/>
          <w:szCs w:val="24"/>
        </w:rPr>
        <w:t>хүрээ</w:t>
      </w:r>
      <w:proofErr w:type="spellEnd"/>
      <w:r w:rsidRPr="00B61505">
        <w:rPr>
          <w:color w:val="000000" w:themeColor="text1"/>
          <w:sz w:val="24"/>
          <w:szCs w:val="24"/>
        </w:rPr>
        <w:t xml:space="preserve">, </w:t>
      </w:r>
      <w:proofErr w:type="spellStart"/>
      <w:r w:rsidRPr="00B61505">
        <w:rPr>
          <w:color w:val="000000" w:themeColor="text1"/>
          <w:sz w:val="24"/>
          <w:szCs w:val="24"/>
        </w:rPr>
        <w:t>хязгаарыг</w:t>
      </w:r>
      <w:proofErr w:type="spellEnd"/>
      <w:r w:rsidRPr="00B61505">
        <w:rPr>
          <w:color w:val="000000" w:themeColor="text1"/>
          <w:sz w:val="24"/>
          <w:szCs w:val="24"/>
        </w:rPr>
        <w:t xml:space="preserve"> </w:t>
      </w:r>
      <w:proofErr w:type="spellStart"/>
      <w:r w:rsidRPr="00B61505">
        <w:rPr>
          <w:color w:val="000000" w:themeColor="text1"/>
          <w:sz w:val="24"/>
          <w:szCs w:val="24"/>
        </w:rPr>
        <w:t>доор</w:t>
      </w:r>
      <w:proofErr w:type="spellEnd"/>
      <w:r w:rsidRPr="00B61505">
        <w:rPr>
          <w:color w:val="000000" w:themeColor="text1"/>
          <w:sz w:val="24"/>
          <w:szCs w:val="24"/>
        </w:rPr>
        <w:t xml:space="preserve"> </w:t>
      </w:r>
      <w:proofErr w:type="spellStart"/>
      <w:r w:rsidRPr="00B61505">
        <w:rPr>
          <w:color w:val="000000" w:themeColor="text1"/>
          <w:sz w:val="24"/>
          <w:szCs w:val="24"/>
        </w:rPr>
        <w:t>дурдсанаар</w:t>
      </w:r>
      <w:proofErr w:type="spellEnd"/>
      <w:r w:rsidRPr="00B61505">
        <w:rPr>
          <w:color w:val="000000" w:themeColor="text1"/>
          <w:sz w:val="24"/>
          <w:szCs w:val="24"/>
        </w:rPr>
        <w:t xml:space="preserve"> </w:t>
      </w:r>
      <w:proofErr w:type="spellStart"/>
      <w:r w:rsidRPr="00B61505">
        <w:rPr>
          <w:color w:val="000000" w:themeColor="text1"/>
          <w:sz w:val="24"/>
          <w:szCs w:val="24"/>
        </w:rPr>
        <w:t>тогтоосугай</w:t>
      </w:r>
      <w:proofErr w:type="spellEnd"/>
      <w:r w:rsidR="0073633E">
        <w:rPr>
          <w:color w:val="000000" w:themeColor="text1"/>
          <w:sz w:val="24"/>
          <w:szCs w:val="24"/>
          <w:lang w:val="en-US"/>
        </w:rPr>
        <w:t>:</w:t>
      </w:r>
    </w:p>
    <w:p w14:paraId="00000010" w14:textId="77777777" w:rsidR="001C2AE2" w:rsidRPr="00B61505" w:rsidRDefault="00B4470E" w:rsidP="00ED16BB">
      <w:pPr>
        <w:shd w:val="clear" w:color="auto" w:fill="FFFFFF"/>
        <w:spacing w:line="240" w:lineRule="auto"/>
        <w:jc w:val="both"/>
        <w:rPr>
          <w:rFonts w:eastAsia="Times New Roman"/>
          <w:color w:val="000000" w:themeColor="text1"/>
          <w:sz w:val="24"/>
          <w:szCs w:val="24"/>
        </w:rPr>
      </w:pPr>
      <w:r w:rsidRPr="00B61505">
        <w:rPr>
          <w:rFonts w:eastAsia="Times New Roman"/>
          <w:color w:val="000000" w:themeColor="text1"/>
          <w:sz w:val="24"/>
          <w:szCs w:val="24"/>
        </w:rPr>
        <w:t xml:space="preserve"> </w:t>
      </w:r>
    </w:p>
    <w:p w14:paraId="00000011" w14:textId="0F4B79DF" w:rsidR="001C2AE2" w:rsidRPr="00B61505" w:rsidRDefault="00B4470E" w:rsidP="00ED16BB">
      <w:pPr>
        <w:shd w:val="clear" w:color="auto" w:fill="FFFFFF"/>
        <w:spacing w:line="240" w:lineRule="auto"/>
        <w:ind w:firstLine="1280"/>
        <w:jc w:val="both"/>
        <w:rPr>
          <w:strike/>
          <w:color w:val="000000" w:themeColor="text1"/>
          <w:sz w:val="24"/>
          <w:szCs w:val="24"/>
        </w:rPr>
      </w:pPr>
      <w:r w:rsidRPr="00B61505">
        <w:rPr>
          <w:color w:val="000000" w:themeColor="text1"/>
          <w:sz w:val="24"/>
          <w:szCs w:val="24"/>
        </w:rPr>
        <w:t>1</w:t>
      </w:r>
      <w:proofErr w:type="gramStart"/>
      <w:r w:rsidRPr="00B61505">
        <w:rPr>
          <w:color w:val="000000" w:themeColor="text1"/>
          <w:sz w:val="24"/>
          <w:szCs w:val="24"/>
        </w:rPr>
        <w:t>/“</w:t>
      </w:r>
      <w:proofErr w:type="gramEnd"/>
      <w:r w:rsidRPr="00B61505">
        <w:rPr>
          <w:color w:val="000000" w:themeColor="text1"/>
          <w:sz w:val="24"/>
          <w:szCs w:val="24"/>
        </w:rPr>
        <w:t>Жавхлант</w:t>
      </w:r>
      <w:r w:rsidR="0073633E">
        <w:rPr>
          <w:color w:val="000000" w:themeColor="text1"/>
          <w:sz w:val="24"/>
          <w:szCs w:val="24"/>
          <w:lang w:val="mn-MN"/>
        </w:rPr>
        <w:t>”</w:t>
      </w:r>
      <w:r w:rsidRPr="00B61505">
        <w:rPr>
          <w:color w:val="000000" w:themeColor="text1"/>
          <w:sz w:val="24"/>
          <w:szCs w:val="24"/>
        </w:rPr>
        <w:t xml:space="preserve"> (MV-15225), “</w:t>
      </w:r>
      <w:proofErr w:type="spellStart"/>
      <w:r w:rsidRPr="00B61505">
        <w:rPr>
          <w:color w:val="000000" w:themeColor="text1"/>
          <w:sz w:val="24"/>
          <w:szCs w:val="24"/>
        </w:rPr>
        <w:t>Шивээ</w:t>
      </w:r>
      <w:proofErr w:type="spellEnd"/>
      <w:r w:rsidRPr="00B61505">
        <w:rPr>
          <w:color w:val="000000" w:themeColor="text1"/>
          <w:sz w:val="24"/>
          <w:szCs w:val="24"/>
        </w:rPr>
        <w:t xml:space="preserve"> </w:t>
      </w:r>
      <w:proofErr w:type="spellStart"/>
      <w:r w:rsidRPr="00B61505">
        <w:rPr>
          <w:color w:val="000000" w:themeColor="text1"/>
          <w:sz w:val="24"/>
          <w:szCs w:val="24"/>
        </w:rPr>
        <w:t>толгой</w:t>
      </w:r>
      <w:proofErr w:type="spellEnd"/>
      <w:r w:rsidR="0073633E">
        <w:rPr>
          <w:color w:val="000000" w:themeColor="text1"/>
          <w:sz w:val="24"/>
          <w:szCs w:val="24"/>
        </w:rPr>
        <w:t>”</w:t>
      </w:r>
      <w:r w:rsidRPr="00B61505">
        <w:rPr>
          <w:color w:val="000000" w:themeColor="text1"/>
          <w:sz w:val="24"/>
          <w:szCs w:val="24"/>
        </w:rPr>
        <w:t xml:space="preserve"> (MV-15226) </w:t>
      </w:r>
      <w:proofErr w:type="spellStart"/>
      <w:r w:rsidRPr="00B61505">
        <w:rPr>
          <w:color w:val="000000" w:themeColor="text1"/>
          <w:sz w:val="24"/>
          <w:szCs w:val="24"/>
        </w:rPr>
        <w:t>ашиглалтын</w:t>
      </w:r>
      <w:proofErr w:type="spellEnd"/>
      <w:r w:rsidRPr="00B61505">
        <w:rPr>
          <w:color w:val="000000" w:themeColor="text1"/>
          <w:sz w:val="24"/>
          <w:szCs w:val="24"/>
        </w:rPr>
        <w:t xml:space="preserve"> </w:t>
      </w:r>
      <w:proofErr w:type="spellStart"/>
      <w:r w:rsidRPr="00B61505">
        <w:rPr>
          <w:color w:val="000000" w:themeColor="text1"/>
          <w:sz w:val="24"/>
          <w:szCs w:val="24"/>
        </w:rPr>
        <w:t>тусгай</w:t>
      </w:r>
      <w:proofErr w:type="spellEnd"/>
      <w:r w:rsidRPr="00B61505">
        <w:rPr>
          <w:color w:val="000000" w:themeColor="text1"/>
          <w:sz w:val="24"/>
          <w:szCs w:val="24"/>
        </w:rPr>
        <w:t xml:space="preserve"> </w:t>
      </w:r>
      <w:proofErr w:type="spellStart"/>
      <w:r w:rsidRPr="00B61505">
        <w:rPr>
          <w:color w:val="000000" w:themeColor="text1"/>
          <w:sz w:val="24"/>
          <w:szCs w:val="24"/>
        </w:rPr>
        <w:t>зөвшөөрлийн</w:t>
      </w:r>
      <w:proofErr w:type="spellEnd"/>
      <w:r w:rsidRPr="00B61505">
        <w:rPr>
          <w:color w:val="000000" w:themeColor="text1"/>
          <w:sz w:val="24"/>
          <w:szCs w:val="24"/>
        </w:rPr>
        <w:t xml:space="preserve"> </w:t>
      </w:r>
      <w:proofErr w:type="spellStart"/>
      <w:r w:rsidRPr="00B61505">
        <w:rPr>
          <w:color w:val="000000" w:themeColor="text1"/>
          <w:sz w:val="24"/>
          <w:szCs w:val="24"/>
        </w:rPr>
        <w:t>талбайн</w:t>
      </w:r>
      <w:proofErr w:type="spellEnd"/>
      <w:r w:rsidRPr="00B61505">
        <w:rPr>
          <w:color w:val="000000" w:themeColor="text1"/>
          <w:sz w:val="24"/>
          <w:szCs w:val="24"/>
        </w:rPr>
        <w:t xml:space="preserve"> </w:t>
      </w:r>
      <w:proofErr w:type="spellStart"/>
      <w:r w:rsidRPr="00B61505">
        <w:rPr>
          <w:color w:val="000000" w:themeColor="text1"/>
          <w:sz w:val="24"/>
          <w:szCs w:val="24"/>
        </w:rPr>
        <w:t>нөөцийг</w:t>
      </w:r>
      <w:proofErr w:type="spellEnd"/>
      <w:r w:rsidRPr="00B61505">
        <w:rPr>
          <w:color w:val="000000" w:themeColor="text1"/>
          <w:sz w:val="24"/>
          <w:szCs w:val="24"/>
        </w:rPr>
        <w:t xml:space="preserve"> </w:t>
      </w:r>
      <w:proofErr w:type="spellStart"/>
      <w:r w:rsidRPr="00B61505">
        <w:rPr>
          <w:color w:val="000000" w:themeColor="text1"/>
          <w:sz w:val="24"/>
          <w:szCs w:val="24"/>
        </w:rPr>
        <w:t>тогтоож</w:t>
      </w:r>
      <w:proofErr w:type="spellEnd"/>
      <w:r w:rsidRPr="00B61505">
        <w:rPr>
          <w:color w:val="000000" w:themeColor="text1"/>
          <w:sz w:val="24"/>
          <w:szCs w:val="24"/>
        </w:rPr>
        <w:t xml:space="preserve">, </w:t>
      </w:r>
      <w:proofErr w:type="spellStart"/>
      <w:r w:rsidRPr="00B61505">
        <w:rPr>
          <w:color w:val="000000" w:themeColor="text1"/>
          <w:sz w:val="24"/>
          <w:szCs w:val="24"/>
        </w:rPr>
        <w:t>үнэлгээг</w:t>
      </w:r>
      <w:proofErr w:type="spellEnd"/>
      <w:r w:rsidRPr="00B61505">
        <w:rPr>
          <w:color w:val="000000" w:themeColor="text1"/>
          <w:sz w:val="24"/>
          <w:szCs w:val="24"/>
        </w:rPr>
        <w:t xml:space="preserve"> </w:t>
      </w:r>
      <w:proofErr w:type="spellStart"/>
      <w:r w:rsidRPr="00B61505">
        <w:rPr>
          <w:color w:val="000000" w:themeColor="text1"/>
          <w:sz w:val="24"/>
          <w:szCs w:val="24"/>
        </w:rPr>
        <w:t>тодорхойлсон</w:t>
      </w:r>
      <w:proofErr w:type="spellEnd"/>
      <w:r w:rsidRPr="00B61505">
        <w:rPr>
          <w:color w:val="000000" w:themeColor="text1"/>
          <w:sz w:val="24"/>
          <w:szCs w:val="24"/>
        </w:rPr>
        <w:t xml:space="preserve"> </w:t>
      </w:r>
      <w:proofErr w:type="spellStart"/>
      <w:r w:rsidRPr="00B61505">
        <w:rPr>
          <w:color w:val="000000" w:themeColor="text1"/>
          <w:sz w:val="24"/>
          <w:szCs w:val="24"/>
        </w:rPr>
        <w:t>болон</w:t>
      </w:r>
      <w:proofErr w:type="spellEnd"/>
      <w:r w:rsidRPr="00B61505">
        <w:rPr>
          <w:color w:val="000000" w:themeColor="text1"/>
          <w:sz w:val="24"/>
          <w:szCs w:val="24"/>
        </w:rPr>
        <w:t xml:space="preserve"> </w:t>
      </w:r>
      <w:proofErr w:type="spellStart"/>
      <w:r w:rsidRPr="00B61505">
        <w:rPr>
          <w:color w:val="000000" w:themeColor="text1"/>
          <w:sz w:val="24"/>
          <w:szCs w:val="24"/>
        </w:rPr>
        <w:t>холбогдох</w:t>
      </w:r>
      <w:proofErr w:type="spellEnd"/>
      <w:r w:rsidRPr="00B61505">
        <w:rPr>
          <w:color w:val="000000" w:themeColor="text1"/>
          <w:sz w:val="24"/>
          <w:szCs w:val="24"/>
        </w:rPr>
        <w:t xml:space="preserve"> </w:t>
      </w:r>
      <w:proofErr w:type="spellStart"/>
      <w:r w:rsidRPr="00B61505">
        <w:rPr>
          <w:color w:val="000000" w:themeColor="text1"/>
          <w:sz w:val="24"/>
          <w:szCs w:val="24"/>
        </w:rPr>
        <w:t>бусад</w:t>
      </w:r>
      <w:proofErr w:type="spellEnd"/>
      <w:r w:rsidRPr="00B61505">
        <w:rPr>
          <w:color w:val="000000" w:themeColor="text1"/>
          <w:sz w:val="24"/>
          <w:szCs w:val="24"/>
        </w:rPr>
        <w:t xml:space="preserve"> </w:t>
      </w:r>
      <w:proofErr w:type="spellStart"/>
      <w:r w:rsidRPr="00B61505">
        <w:rPr>
          <w:color w:val="000000" w:themeColor="text1"/>
          <w:sz w:val="24"/>
          <w:szCs w:val="24"/>
        </w:rPr>
        <w:t>баримтуудад</w:t>
      </w:r>
      <w:proofErr w:type="spellEnd"/>
      <w:r w:rsidRPr="00B61505">
        <w:rPr>
          <w:color w:val="000000" w:themeColor="text1"/>
          <w:sz w:val="24"/>
          <w:szCs w:val="24"/>
        </w:rPr>
        <w:t xml:space="preserve"> </w:t>
      </w:r>
      <w:proofErr w:type="spellStart"/>
      <w:r w:rsidRPr="00B61505">
        <w:rPr>
          <w:color w:val="000000" w:themeColor="text1"/>
          <w:sz w:val="24"/>
          <w:szCs w:val="24"/>
        </w:rPr>
        <w:t>үндэслэн</w:t>
      </w:r>
      <w:proofErr w:type="spellEnd"/>
      <w:r w:rsidRPr="00B61505">
        <w:rPr>
          <w:color w:val="000000" w:themeColor="text1"/>
          <w:sz w:val="24"/>
          <w:szCs w:val="24"/>
        </w:rPr>
        <w:t xml:space="preserve"> </w:t>
      </w:r>
      <w:proofErr w:type="spellStart"/>
      <w:r w:rsidRPr="00B61505">
        <w:rPr>
          <w:color w:val="000000" w:themeColor="text1"/>
          <w:sz w:val="24"/>
          <w:szCs w:val="24"/>
        </w:rPr>
        <w:t>төрийн</w:t>
      </w:r>
      <w:proofErr w:type="spellEnd"/>
      <w:r w:rsidRPr="00B61505">
        <w:rPr>
          <w:color w:val="000000" w:themeColor="text1"/>
          <w:sz w:val="24"/>
          <w:szCs w:val="24"/>
        </w:rPr>
        <w:t xml:space="preserve"> </w:t>
      </w:r>
      <w:proofErr w:type="spellStart"/>
      <w:r w:rsidRPr="00B61505">
        <w:rPr>
          <w:color w:val="000000" w:themeColor="text1"/>
          <w:sz w:val="24"/>
          <w:szCs w:val="24"/>
        </w:rPr>
        <w:t>эзэмшлийн</w:t>
      </w:r>
      <w:proofErr w:type="spellEnd"/>
      <w:r w:rsidRPr="00B61505">
        <w:rPr>
          <w:color w:val="000000" w:themeColor="text1"/>
          <w:sz w:val="24"/>
          <w:szCs w:val="24"/>
        </w:rPr>
        <w:t xml:space="preserve"> </w:t>
      </w:r>
      <w:proofErr w:type="spellStart"/>
      <w:r w:rsidRPr="00B61505">
        <w:rPr>
          <w:color w:val="000000" w:themeColor="text1"/>
          <w:sz w:val="24"/>
          <w:szCs w:val="24"/>
        </w:rPr>
        <w:t>хувь</w:t>
      </w:r>
      <w:proofErr w:type="spellEnd"/>
      <w:r w:rsidRPr="00B61505">
        <w:rPr>
          <w:color w:val="000000" w:themeColor="text1"/>
          <w:sz w:val="24"/>
          <w:szCs w:val="24"/>
        </w:rPr>
        <w:t xml:space="preserve"> </w:t>
      </w:r>
      <w:proofErr w:type="spellStart"/>
      <w:r w:rsidRPr="00B61505">
        <w:rPr>
          <w:color w:val="000000" w:themeColor="text1"/>
          <w:sz w:val="24"/>
          <w:szCs w:val="24"/>
        </w:rPr>
        <w:t>хэмжээг</w:t>
      </w:r>
      <w:proofErr w:type="spellEnd"/>
      <w:r w:rsidRPr="00B61505">
        <w:rPr>
          <w:color w:val="000000" w:themeColor="text1"/>
          <w:sz w:val="24"/>
          <w:szCs w:val="24"/>
        </w:rPr>
        <w:t xml:space="preserve"> </w:t>
      </w:r>
      <w:proofErr w:type="spellStart"/>
      <w:r w:rsidRPr="00B61505">
        <w:rPr>
          <w:color w:val="000000" w:themeColor="text1"/>
          <w:sz w:val="24"/>
          <w:szCs w:val="24"/>
        </w:rPr>
        <w:t>тогтоохтой</w:t>
      </w:r>
      <w:proofErr w:type="spellEnd"/>
      <w:r w:rsidRPr="00B61505">
        <w:rPr>
          <w:color w:val="000000" w:themeColor="text1"/>
          <w:sz w:val="24"/>
          <w:szCs w:val="24"/>
        </w:rPr>
        <w:t xml:space="preserve"> </w:t>
      </w:r>
      <w:proofErr w:type="spellStart"/>
      <w:r w:rsidRPr="00B61505">
        <w:rPr>
          <w:color w:val="000000" w:themeColor="text1"/>
          <w:sz w:val="24"/>
          <w:szCs w:val="24"/>
        </w:rPr>
        <w:t>холбогдуулан</w:t>
      </w:r>
      <w:proofErr w:type="spellEnd"/>
      <w:r w:rsidRPr="00B61505">
        <w:rPr>
          <w:color w:val="000000" w:themeColor="text1"/>
          <w:sz w:val="24"/>
          <w:szCs w:val="24"/>
        </w:rPr>
        <w:t xml:space="preserve"> </w:t>
      </w:r>
      <w:proofErr w:type="spellStart"/>
      <w:r w:rsidRPr="00B61505">
        <w:rPr>
          <w:color w:val="000000" w:themeColor="text1"/>
          <w:sz w:val="24"/>
          <w:szCs w:val="24"/>
        </w:rPr>
        <w:t>хяналт</w:t>
      </w:r>
      <w:proofErr w:type="spellEnd"/>
      <w:r w:rsidRPr="00B61505">
        <w:rPr>
          <w:color w:val="000000" w:themeColor="text1"/>
          <w:sz w:val="24"/>
          <w:szCs w:val="24"/>
        </w:rPr>
        <w:t xml:space="preserve"> </w:t>
      </w:r>
      <w:proofErr w:type="spellStart"/>
      <w:r w:rsidRPr="00B61505">
        <w:rPr>
          <w:color w:val="000000" w:themeColor="text1"/>
          <w:sz w:val="24"/>
          <w:szCs w:val="24"/>
        </w:rPr>
        <w:t>шалгалт</w:t>
      </w:r>
      <w:proofErr w:type="spellEnd"/>
      <w:r w:rsidRPr="00B61505">
        <w:rPr>
          <w:color w:val="000000" w:themeColor="text1"/>
          <w:sz w:val="24"/>
          <w:szCs w:val="24"/>
        </w:rPr>
        <w:t xml:space="preserve"> </w:t>
      </w:r>
      <w:proofErr w:type="spellStart"/>
      <w:proofErr w:type="gramStart"/>
      <w:r w:rsidRPr="00B61505">
        <w:rPr>
          <w:color w:val="000000" w:themeColor="text1"/>
          <w:sz w:val="24"/>
          <w:szCs w:val="24"/>
        </w:rPr>
        <w:t>хийх</w:t>
      </w:r>
      <w:proofErr w:type="spellEnd"/>
      <w:r w:rsidR="003A1A8D">
        <w:rPr>
          <w:color w:val="000000" w:themeColor="text1"/>
          <w:sz w:val="24"/>
          <w:szCs w:val="24"/>
        </w:rPr>
        <w:t>;</w:t>
      </w:r>
      <w:proofErr w:type="gramEnd"/>
    </w:p>
    <w:p w14:paraId="00000012" w14:textId="77777777" w:rsidR="001C2AE2" w:rsidRPr="00B61505" w:rsidRDefault="00B4470E" w:rsidP="00ED16BB">
      <w:pPr>
        <w:shd w:val="clear" w:color="auto" w:fill="FFFFFF"/>
        <w:spacing w:line="240" w:lineRule="auto"/>
        <w:ind w:firstLine="1280"/>
        <w:jc w:val="both"/>
        <w:rPr>
          <w:rFonts w:eastAsia="Times New Roman"/>
          <w:color w:val="000000" w:themeColor="text1"/>
          <w:sz w:val="24"/>
          <w:szCs w:val="24"/>
        </w:rPr>
      </w:pPr>
      <w:r w:rsidRPr="00B61505">
        <w:rPr>
          <w:rFonts w:eastAsia="Times New Roman"/>
          <w:color w:val="000000" w:themeColor="text1"/>
          <w:sz w:val="24"/>
          <w:szCs w:val="24"/>
        </w:rPr>
        <w:t xml:space="preserve"> </w:t>
      </w:r>
    </w:p>
    <w:p w14:paraId="00000013" w14:textId="1F3E5018" w:rsidR="001C2AE2" w:rsidRPr="00B61505" w:rsidRDefault="00B4470E" w:rsidP="00ED16BB">
      <w:pPr>
        <w:shd w:val="clear" w:color="auto" w:fill="FFFFFF"/>
        <w:spacing w:line="240" w:lineRule="auto"/>
        <w:ind w:firstLine="1280"/>
        <w:jc w:val="both"/>
        <w:rPr>
          <w:color w:val="000000" w:themeColor="text1"/>
          <w:sz w:val="24"/>
          <w:szCs w:val="24"/>
        </w:rPr>
      </w:pPr>
      <w:r w:rsidRPr="00B61505">
        <w:rPr>
          <w:color w:val="000000" w:themeColor="text1"/>
          <w:sz w:val="24"/>
          <w:szCs w:val="24"/>
        </w:rPr>
        <w:t>2</w:t>
      </w:r>
      <w:proofErr w:type="gramStart"/>
      <w:r w:rsidRPr="00B61505">
        <w:rPr>
          <w:color w:val="000000" w:themeColor="text1"/>
          <w:sz w:val="24"/>
          <w:szCs w:val="24"/>
        </w:rPr>
        <w:t>/</w:t>
      </w:r>
      <w:r w:rsidR="0073633E">
        <w:rPr>
          <w:color w:val="000000" w:themeColor="text1"/>
          <w:sz w:val="24"/>
          <w:szCs w:val="24"/>
        </w:rPr>
        <w:t>“</w:t>
      </w:r>
      <w:proofErr w:type="spellStart"/>
      <w:proofErr w:type="gramEnd"/>
      <w:r w:rsidRPr="00B61505">
        <w:rPr>
          <w:color w:val="000000" w:themeColor="text1"/>
          <w:sz w:val="24"/>
          <w:szCs w:val="24"/>
        </w:rPr>
        <w:t>Оюутолгой</w:t>
      </w:r>
      <w:proofErr w:type="spellEnd"/>
      <w:r w:rsidRPr="00B61505">
        <w:rPr>
          <w:color w:val="000000" w:themeColor="text1"/>
          <w:sz w:val="24"/>
          <w:szCs w:val="24"/>
        </w:rPr>
        <w:t>” ХХК-</w:t>
      </w:r>
      <w:proofErr w:type="spellStart"/>
      <w:r w:rsidRPr="00B61505">
        <w:rPr>
          <w:color w:val="000000" w:themeColor="text1"/>
          <w:sz w:val="24"/>
          <w:szCs w:val="24"/>
        </w:rPr>
        <w:t>ийн</w:t>
      </w:r>
      <w:proofErr w:type="spellEnd"/>
      <w:r w:rsidRPr="00B61505">
        <w:rPr>
          <w:color w:val="000000" w:themeColor="text1"/>
          <w:sz w:val="24"/>
          <w:szCs w:val="24"/>
        </w:rPr>
        <w:t xml:space="preserve"> “</w:t>
      </w:r>
      <w:proofErr w:type="spellStart"/>
      <w:r w:rsidRPr="00B61505">
        <w:rPr>
          <w:color w:val="000000" w:themeColor="text1"/>
          <w:sz w:val="24"/>
          <w:szCs w:val="24"/>
        </w:rPr>
        <w:t>Нэмэлт</w:t>
      </w:r>
      <w:proofErr w:type="spellEnd"/>
      <w:r w:rsidRPr="00B61505">
        <w:rPr>
          <w:color w:val="000000" w:themeColor="text1"/>
          <w:sz w:val="24"/>
          <w:szCs w:val="24"/>
        </w:rPr>
        <w:t xml:space="preserve">, </w:t>
      </w:r>
      <w:proofErr w:type="spellStart"/>
      <w:r w:rsidRPr="00B61505">
        <w:rPr>
          <w:color w:val="000000" w:themeColor="text1"/>
          <w:sz w:val="24"/>
          <w:szCs w:val="24"/>
        </w:rPr>
        <w:t>өөрчлөлт</w:t>
      </w:r>
      <w:proofErr w:type="spellEnd"/>
      <w:r w:rsidRPr="00B61505">
        <w:rPr>
          <w:color w:val="000000" w:themeColor="text1"/>
          <w:sz w:val="24"/>
          <w:szCs w:val="24"/>
        </w:rPr>
        <w:t xml:space="preserve"> </w:t>
      </w:r>
      <w:proofErr w:type="spellStart"/>
      <w:r w:rsidRPr="00B61505">
        <w:rPr>
          <w:color w:val="000000" w:themeColor="text1"/>
          <w:sz w:val="24"/>
          <w:szCs w:val="24"/>
        </w:rPr>
        <w:t>оруулж</w:t>
      </w:r>
      <w:proofErr w:type="spellEnd"/>
      <w:r w:rsidRPr="00B61505">
        <w:rPr>
          <w:color w:val="000000" w:themeColor="text1"/>
          <w:sz w:val="24"/>
          <w:szCs w:val="24"/>
        </w:rPr>
        <w:t xml:space="preserve"> </w:t>
      </w:r>
      <w:proofErr w:type="spellStart"/>
      <w:r w:rsidRPr="00B61505">
        <w:rPr>
          <w:color w:val="000000" w:themeColor="text1"/>
          <w:sz w:val="24"/>
          <w:szCs w:val="24"/>
        </w:rPr>
        <w:t>дахин</w:t>
      </w:r>
      <w:proofErr w:type="spellEnd"/>
      <w:r w:rsidRPr="00B61505">
        <w:rPr>
          <w:color w:val="000000" w:themeColor="text1"/>
          <w:sz w:val="24"/>
          <w:szCs w:val="24"/>
        </w:rPr>
        <w:t xml:space="preserve"> </w:t>
      </w:r>
      <w:proofErr w:type="spellStart"/>
      <w:r w:rsidRPr="00B61505">
        <w:rPr>
          <w:color w:val="000000" w:themeColor="text1"/>
          <w:sz w:val="24"/>
          <w:szCs w:val="24"/>
        </w:rPr>
        <w:t>тодотгосон</w:t>
      </w:r>
      <w:proofErr w:type="spellEnd"/>
      <w:r w:rsidRPr="00B61505">
        <w:rPr>
          <w:color w:val="000000" w:themeColor="text1"/>
          <w:sz w:val="24"/>
          <w:szCs w:val="24"/>
        </w:rPr>
        <w:t xml:space="preserve"> </w:t>
      </w:r>
      <w:proofErr w:type="spellStart"/>
      <w:r w:rsidRPr="00B61505">
        <w:rPr>
          <w:color w:val="000000" w:themeColor="text1"/>
          <w:sz w:val="24"/>
          <w:szCs w:val="24"/>
        </w:rPr>
        <w:t>хувь</w:t>
      </w:r>
      <w:proofErr w:type="spellEnd"/>
      <w:r w:rsidRPr="00B61505">
        <w:rPr>
          <w:color w:val="000000" w:themeColor="text1"/>
          <w:sz w:val="24"/>
          <w:szCs w:val="24"/>
        </w:rPr>
        <w:t xml:space="preserve"> </w:t>
      </w:r>
      <w:proofErr w:type="spellStart"/>
      <w:r w:rsidRPr="00B61505">
        <w:rPr>
          <w:color w:val="000000" w:themeColor="text1"/>
          <w:sz w:val="24"/>
          <w:szCs w:val="24"/>
        </w:rPr>
        <w:t>нийлүүлэгчийн</w:t>
      </w:r>
      <w:proofErr w:type="spellEnd"/>
      <w:r w:rsidRPr="00B61505">
        <w:rPr>
          <w:color w:val="000000" w:themeColor="text1"/>
          <w:sz w:val="24"/>
          <w:szCs w:val="24"/>
        </w:rPr>
        <w:t xml:space="preserve"> </w:t>
      </w:r>
      <w:proofErr w:type="spellStart"/>
      <w:r w:rsidRPr="00B61505">
        <w:rPr>
          <w:color w:val="000000" w:themeColor="text1"/>
          <w:sz w:val="24"/>
          <w:szCs w:val="24"/>
        </w:rPr>
        <w:t>гэрээ</w:t>
      </w:r>
      <w:proofErr w:type="spellEnd"/>
      <w:r w:rsidRPr="00B61505">
        <w:rPr>
          <w:color w:val="000000" w:themeColor="text1"/>
          <w:sz w:val="24"/>
          <w:szCs w:val="24"/>
        </w:rPr>
        <w:t>”-</w:t>
      </w:r>
      <w:proofErr w:type="spellStart"/>
      <w:r w:rsidRPr="00B61505">
        <w:rPr>
          <w:color w:val="000000" w:themeColor="text1"/>
          <w:sz w:val="24"/>
          <w:szCs w:val="24"/>
        </w:rPr>
        <w:t>ний</w:t>
      </w:r>
      <w:proofErr w:type="spellEnd"/>
      <w:r w:rsidRPr="00B61505">
        <w:rPr>
          <w:color w:val="000000" w:themeColor="text1"/>
          <w:sz w:val="24"/>
          <w:szCs w:val="24"/>
        </w:rPr>
        <w:t xml:space="preserve"> </w:t>
      </w:r>
      <w:proofErr w:type="spellStart"/>
      <w:r w:rsidRPr="00B61505">
        <w:rPr>
          <w:color w:val="000000" w:themeColor="text1"/>
          <w:sz w:val="24"/>
          <w:szCs w:val="24"/>
        </w:rPr>
        <w:t>санхүүжилтийн</w:t>
      </w:r>
      <w:proofErr w:type="spellEnd"/>
      <w:r w:rsidRPr="00B61505">
        <w:rPr>
          <w:color w:val="000000" w:themeColor="text1"/>
          <w:sz w:val="24"/>
          <w:szCs w:val="24"/>
        </w:rPr>
        <w:t xml:space="preserve"> </w:t>
      </w:r>
      <w:proofErr w:type="spellStart"/>
      <w:r w:rsidRPr="00B61505">
        <w:rPr>
          <w:color w:val="000000" w:themeColor="text1"/>
          <w:sz w:val="24"/>
          <w:szCs w:val="24"/>
        </w:rPr>
        <w:t>хүүгийн</w:t>
      </w:r>
      <w:proofErr w:type="spellEnd"/>
      <w:r w:rsidRPr="00B61505">
        <w:rPr>
          <w:color w:val="000000" w:themeColor="text1"/>
          <w:sz w:val="24"/>
          <w:szCs w:val="24"/>
        </w:rPr>
        <w:t xml:space="preserve"> </w:t>
      </w:r>
      <w:proofErr w:type="spellStart"/>
      <w:r w:rsidRPr="00B61505">
        <w:rPr>
          <w:color w:val="000000" w:themeColor="text1"/>
          <w:sz w:val="24"/>
          <w:szCs w:val="24"/>
        </w:rPr>
        <w:t>хувь</w:t>
      </w:r>
      <w:proofErr w:type="spellEnd"/>
      <w:r w:rsidRPr="00B61505">
        <w:rPr>
          <w:color w:val="000000" w:themeColor="text1"/>
          <w:sz w:val="24"/>
          <w:szCs w:val="24"/>
        </w:rPr>
        <w:t xml:space="preserve">, </w:t>
      </w:r>
      <w:proofErr w:type="spellStart"/>
      <w:r w:rsidRPr="00B61505">
        <w:rPr>
          <w:color w:val="000000" w:themeColor="text1"/>
          <w:sz w:val="24"/>
          <w:szCs w:val="24"/>
        </w:rPr>
        <w:t>түүнийг</w:t>
      </w:r>
      <w:proofErr w:type="spellEnd"/>
      <w:r w:rsidRPr="00B61505">
        <w:rPr>
          <w:color w:val="000000" w:themeColor="text1"/>
          <w:sz w:val="24"/>
          <w:szCs w:val="24"/>
        </w:rPr>
        <w:t xml:space="preserve"> </w:t>
      </w:r>
      <w:proofErr w:type="spellStart"/>
      <w:r w:rsidRPr="00B61505">
        <w:rPr>
          <w:color w:val="000000" w:themeColor="text1"/>
          <w:sz w:val="24"/>
          <w:szCs w:val="24"/>
        </w:rPr>
        <w:t>олон</w:t>
      </w:r>
      <w:proofErr w:type="spellEnd"/>
      <w:r w:rsidRPr="00B61505">
        <w:rPr>
          <w:color w:val="000000" w:themeColor="text1"/>
          <w:sz w:val="24"/>
          <w:szCs w:val="24"/>
        </w:rPr>
        <w:t xml:space="preserve"> </w:t>
      </w:r>
      <w:proofErr w:type="spellStart"/>
      <w:r w:rsidRPr="00B61505">
        <w:rPr>
          <w:color w:val="000000" w:themeColor="text1"/>
          <w:sz w:val="24"/>
          <w:szCs w:val="24"/>
        </w:rPr>
        <w:t>улсын</w:t>
      </w:r>
      <w:proofErr w:type="spellEnd"/>
      <w:r w:rsidRPr="00B61505">
        <w:rPr>
          <w:color w:val="000000" w:themeColor="text1"/>
          <w:sz w:val="24"/>
          <w:szCs w:val="24"/>
        </w:rPr>
        <w:t xml:space="preserve"> </w:t>
      </w:r>
      <w:proofErr w:type="spellStart"/>
      <w:r w:rsidRPr="00B61505">
        <w:rPr>
          <w:color w:val="000000" w:themeColor="text1"/>
          <w:sz w:val="24"/>
          <w:szCs w:val="24"/>
        </w:rPr>
        <w:t>зах</w:t>
      </w:r>
      <w:proofErr w:type="spellEnd"/>
      <w:r w:rsidRPr="00B61505">
        <w:rPr>
          <w:color w:val="000000" w:themeColor="text1"/>
          <w:sz w:val="24"/>
          <w:szCs w:val="24"/>
        </w:rPr>
        <w:t xml:space="preserve"> </w:t>
      </w:r>
      <w:proofErr w:type="spellStart"/>
      <w:r w:rsidRPr="00B61505">
        <w:rPr>
          <w:color w:val="000000" w:themeColor="text1"/>
          <w:sz w:val="24"/>
          <w:szCs w:val="24"/>
        </w:rPr>
        <w:t>зээлийн</w:t>
      </w:r>
      <w:proofErr w:type="spellEnd"/>
      <w:r w:rsidRPr="00B61505">
        <w:rPr>
          <w:color w:val="000000" w:themeColor="text1"/>
          <w:sz w:val="24"/>
          <w:szCs w:val="24"/>
        </w:rPr>
        <w:t xml:space="preserve"> </w:t>
      </w:r>
      <w:proofErr w:type="spellStart"/>
      <w:r w:rsidRPr="00B61505">
        <w:rPr>
          <w:color w:val="000000" w:themeColor="text1"/>
          <w:sz w:val="24"/>
          <w:szCs w:val="24"/>
        </w:rPr>
        <w:t>жишигт</w:t>
      </w:r>
      <w:proofErr w:type="spellEnd"/>
      <w:r w:rsidRPr="00B61505">
        <w:rPr>
          <w:color w:val="000000" w:themeColor="text1"/>
          <w:sz w:val="24"/>
          <w:szCs w:val="24"/>
        </w:rPr>
        <w:t xml:space="preserve"> </w:t>
      </w:r>
      <w:proofErr w:type="spellStart"/>
      <w:r w:rsidRPr="00B61505">
        <w:rPr>
          <w:color w:val="000000" w:themeColor="text1"/>
          <w:sz w:val="24"/>
          <w:szCs w:val="24"/>
        </w:rPr>
        <w:t>нийцүүлэн</w:t>
      </w:r>
      <w:proofErr w:type="spellEnd"/>
      <w:r w:rsidRPr="00B61505">
        <w:rPr>
          <w:color w:val="000000" w:themeColor="text1"/>
          <w:sz w:val="24"/>
          <w:szCs w:val="24"/>
        </w:rPr>
        <w:t xml:space="preserve"> </w:t>
      </w:r>
      <w:proofErr w:type="spellStart"/>
      <w:r w:rsidRPr="00B61505">
        <w:rPr>
          <w:color w:val="000000" w:themeColor="text1"/>
          <w:sz w:val="24"/>
          <w:szCs w:val="24"/>
        </w:rPr>
        <w:t>бууруулах</w:t>
      </w:r>
      <w:proofErr w:type="spellEnd"/>
      <w:r w:rsidRPr="00B61505">
        <w:rPr>
          <w:color w:val="000000" w:themeColor="text1"/>
          <w:sz w:val="24"/>
          <w:szCs w:val="24"/>
        </w:rPr>
        <w:t xml:space="preserve"> </w:t>
      </w:r>
      <w:proofErr w:type="spellStart"/>
      <w:r w:rsidRPr="00B61505">
        <w:rPr>
          <w:color w:val="000000" w:themeColor="text1"/>
          <w:sz w:val="24"/>
          <w:szCs w:val="24"/>
        </w:rPr>
        <w:t>талаар</w:t>
      </w:r>
      <w:proofErr w:type="spellEnd"/>
      <w:r w:rsidRPr="00B61505">
        <w:rPr>
          <w:color w:val="000000" w:themeColor="text1"/>
          <w:sz w:val="24"/>
          <w:szCs w:val="24"/>
        </w:rPr>
        <w:t xml:space="preserve"> </w:t>
      </w:r>
      <w:proofErr w:type="spellStart"/>
      <w:r w:rsidRPr="00B61505">
        <w:rPr>
          <w:color w:val="000000" w:themeColor="text1"/>
          <w:sz w:val="24"/>
          <w:szCs w:val="24"/>
        </w:rPr>
        <w:t>авч</w:t>
      </w:r>
      <w:proofErr w:type="spellEnd"/>
      <w:r w:rsidRPr="00B61505">
        <w:rPr>
          <w:color w:val="000000" w:themeColor="text1"/>
          <w:sz w:val="24"/>
          <w:szCs w:val="24"/>
        </w:rPr>
        <w:t xml:space="preserve"> </w:t>
      </w:r>
      <w:proofErr w:type="spellStart"/>
      <w:r w:rsidRPr="00B61505">
        <w:rPr>
          <w:color w:val="000000" w:themeColor="text1"/>
          <w:sz w:val="24"/>
          <w:szCs w:val="24"/>
        </w:rPr>
        <w:t>хэрэгжүүлсэн</w:t>
      </w:r>
      <w:proofErr w:type="spellEnd"/>
      <w:r w:rsidRPr="00B61505">
        <w:rPr>
          <w:color w:val="000000" w:themeColor="text1"/>
          <w:sz w:val="24"/>
          <w:szCs w:val="24"/>
        </w:rPr>
        <w:t xml:space="preserve"> </w:t>
      </w:r>
      <w:proofErr w:type="spellStart"/>
      <w:r w:rsidRPr="00B61505">
        <w:rPr>
          <w:color w:val="000000" w:themeColor="text1"/>
          <w:sz w:val="24"/>
          <w:szCs w:val="24"/>
        </w:rPr>
        <w:t>арга</w:t>
      </w:r>
      <w:proofErr w:type="spellEnd"/>
      <w:r w:rsidRPr="00B61505">
        <w:rPr>
          <w:color w:val="000000" w:themeColor="text1"/>
          <w:sz w:val="24"/>
          <w:szCs w:val="24"/>
        </w:rPr>
        <w:t xml:space="preserve"> </w:t>
      </w:r>
      <w:proofErr w:type="spellStart"/>
      <w:r w:rsidRPr="00B61505">
        <w:rPr>
          <w:color w:val="000000" w:themeColor="text1"/>
          <w:sz w:val="24"/>
          <w:szCs w:val="24"/>
        </w:rPr>
        <w:t>хэмжээ</w:t>
      </w:r>
      <w:proofErr w:type="spellEnd"/>
      <w:r w:rsidRPr="00B61505">
        <w:rPr>
          <w:color w:val="000000" w:themeColor="text1"/>
          <w:sz w:val="24"/>
          <w:szCs w:val="24"/>
        </w:rPr>
        <w:t xml:space="preserve">, </w:t>
      </w:r>
      <w:proofErr w:type="spellStart"/>
      <w:r w:rsidRPr="00B61505">
        <w:rPr>
          <w:color w:val="000000" w:themeColor="text1"/>
          <w:sz w:val="24"/>
          <w:szCs w:val="24"/>
        </w:rPr>
        <w:t>холбогдох</w:t>
      </w:r>
      <w:proofErr w:type="spellEnd"/>
      <w:r w:rsidRPr="00B61505">
        <w:rPr>
          <w:color w:val="000000" w:themeColor="text1"/>
          <w:sz w:val="24"/>
          <w:szCs w:val="24"/>
        </w:rPr>
        <w:t xml:space="preserve"> </w:t>
      </w:r>
      <w:proofErr w:type="spellStart"/>
      <w:r w:rsidRPr="00B61505">
        <w:rPr>
          <w:color w:val="000000" w:themeColor="text1"/>
          <w:sz w:val="24"/>
          <w:szCs w:val="24"/>
        </w:rPr>
        <w:t>үр</w:t>
      </w:r>
      <w:proofErr w:type="spellEnd"/>
      <w:r w:rsidRPr="00B61505">
        <w:rPr>
          <w:color w:val="000000" w:themeColor="text1"/>
          <w:sz w:val="24"/>
          <w:szCs w:val="24"/>
        </w:rPr>
        <w:t xml:space="preserve"> </w:t>
      </w:r>
      <w:proofErr w:type="spellStart"/>
      <w:r w:rsidRPr="00B61505">
        <w:rPr>
          <w:color w:val="000000" w:themeColor="text1"/>
          <w:sz w:val="24"/>
          <w:szCs w:val="24"/>
        </w:rPr>
        <w:t>дагаврыг</w:t>
      </w:r>
      <w:proofErr w:type="spellEnd"/>
      <w:r w:rsidRPr="00B61505">
        <w:rPr>
          <w:color w:val="000000" w:themeColor="text1"/>
          <w:sz w:val="24"/>
          <w:szCs w:val="24"/>
        </w:rPr>
        <w:t xml:space="preserve"> </w:t>
      </w:r>
      <w:proofErr w:type="spellStart"/>
      <w:r w:rsidRPr="00B61505">
        <w:rPr>
          <w:color w:val="000000" w:themeColor="text1"/>
          <w:sz w:val="24"/>
          <w:szCs w:val="24"/>
        </w:rPr>
        <w:t>судлан</w:t>
      </w:r>
      <w:proofErr w:type="spellEnd"/>
      <w:r w:rsidRPr="00B61505">
        <w:rPr>
          <w:color w:val="000000" w:themeColor="text1"/>
          <w:sz w:val="24"/>
          <w:szCs w:val="24"/>
        </w:rPr>
        <w:t xml:space="preserve"> </w:t>
      </w:r>
      <w:proofErr w:type="spellStart"/>
      <w:r w:rsidRPr="00B61505">
        <w:rPr>
          <w:color w:val="000000" w:themeColor="text1"/>
          <w:sz w:val="24"/>
          <w:szCs w:val="24"/>
        </w:rPr>
        <w:t>хяналт</w:t>
      </w:r>
      <w:proofErr w:type="spellEnd"/>
      <w:r w:rsidRPr="00B61505">
        <w:rPr>
          <w:color w:val="000000" w:themeColor="text1"/>
          <w:sz w:val="24"/>
          <w:szCs w:val="24"/>
        </w:rPr>
        <w:t xml:space="preserve"> </w:t>
      </w:r>
      <w:proofErr w:type="spellStart"/>
      <w:r w:rsidRPr="00B61505">
        <w:rPr>
          <w:color w:val="000000" w:themeColor="text1"/>
          <w:sz w:val="24"/>
          <w:szCs w:val="24"/>
        </w:rPr>
        <w:t>шалгалт</w:t>
      </w:r>
      <w:proofErr w:type="spellEnd"/>
      <w:r w:rsidRPr="00B61505">
        <w:rPr>
          <w:color w:val="000000" w:themeColor="text1"/>
          <w:sz w:val="24"/>
          <w:szCs w:val="24"/>
        </w:rPr>
        <w:t xml:space="preserve"> </w:t>
      </w:r>
      <w:proofErr w:type="spellStart"/>
      <w:r w:rsidRPr="00B61505">
        <w:rPr>
          <w:color w:val="000000" w:themeColor="text1"/>
          <w:sz w:val="24"/>
          <w:szCs w:val="24"/>
        </w:rPr>
        <w:t>хийх</w:t>
      </w:r>
      <w:proofErr w:type="spellEnd"/>
      <w:r w:rsidRPr="00B61505">
        <w:rPr>
          <w:color w:val="000000" w:themeColor="text1"/>
          <w:sz w:val="24"/>
          <w:szCs w:val="24"/>
        </w:rPr>
        <w:t xml:space="preserve">, </w:t>
      </w:r>
      <w:proofErr w:type="spellStart"/>
      <w:r w:rsidRPr="00B61505">
        <w:rPr>
          <w:color w:val="000000" w:themeColor="text1"/>
          <w:sz w:val="24"/>
          <w:szCs w:val="24"/>
        </w:rPr>
        <w:t>санал</w:t>
      </w:r>
      <w:proofErr w:type="spellEnd"/>
      <w:r w:rsidRPr="00B61505">
        <w:rPr>
          <w:color w:val="000000" w:themeColor="text1"/>
          <w:sz w:val="24"/>
          <w:szCs w:val="24"/>
        </w:rPr>
        <w:t xml:space="preserve">, </w:t>
      </w:r>
      <w:proofErr w:type="spellStart"/>
      <w:r w:rsidRPr="00B61505">
        <w:rPr>
          <w:color w:val="000000" w:themeColor="text1"/>
          <w:sz w:val="24"/>
          <w:szCs w:val="24"/>
        </w:rPr>
        <w:t>дүгнэлт</w:t>
      </w:r>
      <w:proofErr w:type="spellEnd"/>
      <w:r w:rsidRPr="00B61505">
        <w:rPr>
          <w:color w:val="000000" w:themeColor="text1"/>
          <w:sz w:val="24"/>
          <w:szCs w:val="24"/>
        </w:rPr>
        <w:t xml:space="preserve"> </w:t>
      </w:r>
      <w:proofErr w:type="spellStart"/>
      <w:r w:rsidRPr="00B61505">
        <w:rPr>
          <w:color w:val="000000" w:themeColor="text1"/>
          <w:sz w:val="24"/>
          <w:szCs w:val="24"/>
        </w:rPr>
        <w:t>гаргах</w:t>
      </w:r>
      <w:proofErr w:type="spellEnd"/>
      <w:r w:rsidRPr="00B61505">
        <w:rPr>
          <w:color w:val="000000" w:themeColor="text1"/>
          <w:sz w:val="24"/>
          <w:szCs w:val="24"/>
        </w:rPr>
        <w:t>.</w:t>
      </w:r>
    </w:p>
    <w:p w14:paraId="00000014" w14:textId="77777777" w:rsidR="001C2AE2" w:rsidRPr="00B61505" w:rsidRDefault="00B4470E" w:rsidP="00ED16BB">
      <w:pPr>
        <w:shd w:val="clear" w:color="auto" w:fill="FFFFFF"/>
        <w:spacing w:line="240" w:lineRule="auto"/>
        <w:ind w:firstLine="1280"/>
        <w:jc w:val="both"/>
        <w:rPr>
          <w:color w:val="000000" w:themeColor="text1"/>
          <w:sz w:val="24"/>
          <w:szCs w:val="24"/>
        </w:rPr>
      </w:pPr>
      <w:r w:rsidRPr="00B61505">
        <w:rPr>
          <w:color w:val="000000" w:themeColor="text1"/>
          <w:sz w:val="24"/>
          <w:szCs w:val="24"/>
        </w:rPr>
        <w:t xml:space="preserve"> </w:t>
      </w:r>
    </w:p>
    <w:p w14:paraId="00000015" w14:textId="1A06074E" w:rsidR="001C2AE2" w:rsidRPr="003509D1" w:rsidRDefault="00B4470E" w:rsidP="00ED16BB">
      <w:pPr>
        <w:shd w:val="clear" w:color="auto" w:fill="FFFFFF"/>
        <w:spacing w:line="240" w:lineRule="auto"/>
        <w:ind w:firstLine="720"/>
        <w:jc w:val="both"/>
        <w:rPr>
          <w:color w:val="000000" w:themeColor="text1"/>
          <w:sz w:val="24"/>
          <w:szCs w:val="24"/>
          <w:lang w:val="en-US"/>
        </w:rPr>
      </w:pPr>
      <w:r w:rsidRPr="00B61505">
        <w:rPr>
          <w:color w:val="000000" w:themeColor="text1"/>
          <w:sz w:val="24"/>
          <w:szCs w:val="24"/>
        </w:rPr>
        <w:t xml:space="preserve">3.Улсын </w:t>
      </w:r>
      <w:proofErr w:type="spellStart"/>
      <w:r w:rsidRPr="00B61505">
        <w:rPr>
          <w:color w:val="000000" w:themeColor="text1"/>
          <w:sz w:val="24"/>
          <w:szCs w:val="24"/>
        </w:rPr>
        <w:t>Их</w:t>
      </w:r>
      <w:proofErr w:type="spellEnd"/>
      <w:r w:rsidRPr="00B61505">
        <w:rPr>
          <w:color w:val="000000" w:themeColor="text1"/>
          <w:sz w:val="24"/>
          <w:szCs w:val="24"/>
        </w:rPr>
        <w:t xml:space="preserve"> </w:t>
      </w:r>
      <w:proofErr w:type="spellStart"/>
      <w:r w:rsidRPr="00B61505">
        <w:rPr>
          <w:color w:val="000000" w:themeColor="text1"/>
          <w:sz w:val="24"/>
          <w:szCs w:val="24"/>
        </w:rPr>
        <w:t>Хурлын</w:t>
      </w:r>
      <w:proofErr w:type="spellEnd"/>
      <w:r w:rsidRPr="00B61505">
        <w:rPr>
          <w:color w:val="000000" w:themeColor="text1"/>
          <w:sz w:val="24"/>
          <w:szCs w:val="24"/>
        </w:rPr>
        <w:t xml:space="preserve"> </w:t>
      </w:r>
      <w:proofErr w:type="spellStart"/>
      <w:r w:rsidRPr="00B61505">
        <w:rPr>
          <w:color w:val="000000" w:themeColor="text1"/>
          <w:sz w:val="24"/>
          <w:szCs w:val="24"/>
        </w:rPr>
        <w:t>хянан</w:t>
      </w:r>
      <w:proofErr w:type="spellEnd"/>
      <w:r w:rsidRPr="00B61505">
        <w:rPr>
          <w:color w:val="000000" w:themeColor="text1"/>
          <w:sz w:val="24"/>
          <w:szCs w:val="24"/>
        </w:rPr>
        <w:t xml:space="preserve"> </w:t>
      </w:r>
      <w:proofErr w:type="spellStart"/>
      <w:r w:rsidRPr="00B61505">
        <w:rPr>
          <w:color w:val="000000" w:themeColor="text1"/>
          <w:sz w:val="24"/>
          <w:szCs w:val="24"/>
        </w:rPr>
        <w:t>шалгах</w:t>
      </w:r>
      <w:proofErr w:type="spellEnd"/>
      <w:r w:rsidRPr="00B61505">
        <w:rPr>
          <w:color w:val="000000" w:themeColor="text1"/>
          <w:sz w:val="24"/>
          <w:szCs w:val="24"/>
        </w:rPr>
        <w:t xml:space="preserve"> </w:t>
      </w:r>
      <w:proofErr w:type="spellStart"/>
      <w:r w:rsidRPr="00B61505">
        <w:rPr>
          <w:color w:val="000000" w:themeColor="text1"/>
          <w:sz w:val="24"/>
          <w:szCs w:val="24"/>
        </w:rPr>
        <w:t>түр</w:t>
      </w:r>
      <w:proofErr w:type="spellEnd"/>
      <w:r w:rsidRPr="00B61505">
        <w:rPr>
          <w:color w:val="000000" w:themeColor="text1"/>
          <w:sz w:val="24"/>
          <w:szCs w:val="24"/>
        </w:rPr>
        <w:t xml:space="preserve"> </w:t>
      </w:r>
      <w:proofErr w:type="spellStart"/>
      <w:r w:rsidRPr="00B61505">
        <w:rPr>
          <w:color w:val="000000" w:themeColor="text1"/>
          <w:sz w:val="24"/>
          <w:szCs w:val="24"/>
        </w:rPr>
        <w:t>хороог</w:t>
      </w:r>
      <w:proofErr w:type="spellEnd"/>
      <w:r w:rsidRPr="00B61505">
        <w:rPr>
          <w:color w:val="000000" w:themeColor="text1"/>
          <w:sz w:val="24"/>
          <w:szCs w:val="24"/>
        </w:rPr>
        <w:t xml:space="preserve"> </w:t>
      </w:r>
      <w:proofErr w:type="spellStart"/>
      <w:r w:rsidRPr="00B61505">
        <w:rPr>
          <w:color w:val="000000" w:themeColor="text1"/>
          <w:sz w:val="24"/>
          <w:szCs w:val="24"/>
        </w:rPr>
        <w:t>дараах</w:t>
      </w:r>
      <w:proofErr w:type="spellEnd"/>
      <w:r w:rsidRPr="00B61505">
        <w:rPr>
          <w:color w:val="000000" w:themeColor="text1"/>
          <w:sz w:val="24"/>
          <w:szCs w:val="24"/>
        </w:rPr>
        <w:t xml:space="preserve"> </w:t>
      </w:r>
      <w:proofErr w:type="spellStart"/>
      <w:r w:rsidRPr="00B61505">
        <w:rPr>
          <w:color w:val="000000" w:themeColor="text1"/>
          <w:sz w:val="24"/>
          <w:szCs w:val="24"/>
        </w:rPr>
        <w:t>бүрэлдэхүүнтэйгээр</w:t>
      </w:r>
      <w:proofErr w:type="spellEnd"/>
      <w:r w:rsidRPr="00B61505">
        <w:rPr>
          <w:color w:val="000000" w:themeColor="text1"/>
          <w:sz w:val="24"/>
          <w:szCs w:val="24"/>
        </w:rPr>
        <w:t xml:space="preserve"> </w:t>
      </w:r>
      <w:proofErr w:type="spellStart"/>
      <w:r w:rsidRPr="00B61505">
        <w:rPr>
          <w:color w:val="000000" w:themeColor="text1"/>
          <w:sz w:val="24"/>
          <w:szCs w:val="24"/>
        </w:rPr>
        <w:t>байгуулсугай</w:t>
      </w:r>
      <w:proofErr w:type="spellEnd"/>
      <w:r w:rsidR="003509D1">
        <w:rPr>
          <w:color w:val="000000" w:themeColor="text1"/>
          <w:sz w:val="24"/>
          <w:szCs w:val="24"/>
          <w:lang w:val="en-US"/>
        </w:rPr>
        <w:t>:</w:t>
      </w:r>
    </w:p>
    <w:p w14:paraId="00000016" w14:textId="77777777" w:rsidR="001C2AE2" w:rsidRPr="00B61505" w:rsidRDefault="00B4470E" w:rsidP="00ED16BB">
      <w:pPr>
        <w:shd w:val="clear" w:color="auto" w:fill="FFFFFF"/>
        <w:spacing w:line="240" w:lineRule="auto"/>
        <w:jc w:val="both"/>
        <w:rPr>
          <w:color w:val="000000" w:themeColor="text1"/>
          <w:sz w:val="24"/>
          <w:szCs w:val="24"/>
        </w:rPr>
      </w:pPr>
      <w:r w:rsidRPr="00B61505">
        <w:rPr>
          <w:color w:val="000000" w:themeColor="text1"/>
          <w:sz w:val="24"/>
          <w:szCs w:val="24"/>
        </w:rPr>
        <w:t xml:space="preserve"> </w:t>
      </w:r>
    </w:p>
    <w:p w14:paraId="00000017" w14:textId="77777777" w:rsidR="001C2AE2" w:rsidRPr="003509D1" w:rsidRDefault="00B4470E" w:rsidP="00ED16BB">
      <w:pPr>
        <w:shd w:val="clear" w:color="auto" w:fill="FFFFFF"/>
        <w:spacing w:line="240" w:lineRule="auto"/>
        <w:ind w:firstLine="720"/>
        <w:jc w:val="both"/>
        <w:rPr>
          <w:b/>
          <w:bCs/>
          <w:color w:val="000000" w:themeColor="text1"/>
          <w:sz w:val="24"/>
          <w:szCs w:val="24"/>
        </w:rPr>
      </w:pPr>
      <w:proofErr w:type="spellStart"/>
      <w:r w:rsidRPr="003509D1">
        <w:rPr>
          <w:b/>
          <w:bCs/>
          <w:color w:val="000000" w:themeColor="text1"/>
          <w:sz w:val="24"/>
          <w:szCs w:val="24"/>
        </w:rPr>
        <w:t>Олонхыг</w:t>
      </w:r>
      <w:proofErr w:type="spellEnd"/>
      <w:r w:rsidRPr="003509D1">
        <w:rPr>
          <w:b/>
          <w:bCs/>
          <w:color w:val="000000" w:themeColor="text1"/>
          <w:sz w:val="24"/>
          <w:szCs w:val="24"/>
        </w:rPr>
        <w:t xml:space="preserve"> </w:t>
      </w:r>
      <w:proofErr w:type="spellStart"/>
      <w:r w:rsidRPr="003509D1">
        <w:rPr>
          <w:b/>
          <w:bCs/>
          <w:color w:val="000000" w:themeColor="text1"/>
          <w:sz w:val="24"/>
          <w:szCs w:val="24"/>
        </w:rPr>
        <w:t>төлөөлөн</w:t>
      </w:r>
      <w:proofErr w:type="spellEnd"/>
      <w:r w:rsidRPr="003509D1">
        <w:rPr>
          <w:b/>
          <w:bCs/>
          <w:color w:val="000000" w:themeColor="text1"/>
          <w:sz w:val="24"/>
          <w:szCs w:val="24"/>
        </w:rPr>
        <w:t>:</w:t>
      </w:r>
    </w:p>
    <w:p w14:paraId="00000018" w14:textId="3EBD3D4E" w:rsidR="001C2AE2" w:rsidRPr="00B61505" w:rsidRDefault="00B4470E" w:rsidP="00ED16BB">
      <w:pPr>
        <w:shd w:val="clear" w:color="auto" w:fill="FFFFFF"/>
        <w:spacing w:line="240" w:lineRule="auto"/>
        <w:ind w:left="720" w:firstLine="720"/>
        <w:jc w:val="both"/>
        <w:rPr>
          <w:color w:val="000000" w:themeColor="text1"/>
          <w:sz w:val="24"/>
          <w:szCs w:val="24"/>
        </w:rPr>
      </w:pPr>
      <w:proofErr w:type="spellStart"/>
      <w:r w:rsidRPr="00B61505">
        <w:rPr>
          <w:color w:val="000000" w:themeColor="text1"/>
          <w:sz w:val="24"/>
          <w:szCs w:val="24"/>
        </w:rPr>
        <w:lastRenderedPageBreak/>
        <w:t>О.Батнайрамдал</w:t>
      </w:r>
      <w:proofErr w:type="spellEnd"/>
      <w:r w:rsidRPr="00B61505">
        <w:rPr>
          <w:color w:val="000000" w:themeColor="text1"/>
          <w:sz w:val="24"/>
          <w:szCs w:val="24"/>
        </w:rPr>
        <w:t xml:space="preserve">                      </w:t>
      </w:r>
      <w:r w:rsidR="00297DAF" w:rsidRPr="00B61505">
        <w:rPr>
          <w:color w:val="000000" w:themeColor="text1"/>
          <w:sz w:val="24"/>
          <w:szCs w:val="24"/>
        </w:rPr>
        <w:t xml:space="preserve"> </w:t>
      </w:r>
      <w:r w:rsidRPr="00B61505">
        <w:rPr>
          <w:color w:val="000000" w:themeColor="text1"/>
          <w:sz w:val="24"/>
          <w:szCs w:val="24"/>
        </w:rPr>
        <w:t xml:space="preserve">  </w:t>
      </w:r>
      <w:proofErr w:type="spellStart"/>
      <w:r w:rsidRPr="00B61505">
        <w:rPr>
          <w:color w:val="000000" w:themeColor="text1"/>
          <w:sz w:val="24"/>
          <w:szCs w:val="24"/>
        </w:rPr>
        <w:t>Улсын</w:t>
      </w:r>
      <w:proofErr w:type="spellEnd"/>
      <w:r w:rsidRPr="00B61505">
        <w:rPr>
          <w:color w:val="000000" w:themeColor="text1"/>
          <w:sz w:val="24"/>
          <w:szCs w:val="24"/>
        </w:rPr>
        <w:t xml:space="preserve"> </w:t>
      </w:r>
      <w:proofErr w:type="spellStart"/>
      <w:r w:rsidRPr="00B61505">
        <w:rPr>
          <w:color w:val="000000" w:themeColor="text1"/>
          <w:sz w:val="24"/>
          <w:szCs w:val="24"/>
        </w:rPr>
        <w:t>Их</w:t>
      </w:r>
      <w:proofErr w:type="spellEnd"/>
      <w:r w:rsidRPr="00B61505">
        <w:rPr>
          <w:color w:val="000000" w:themeColor="text1"/>
          <w:sz w:val="24"/>
          <w:szCs w:val="24"/>
        </w:rPr>
        <w:t xml:space="preserve"> </w:t>
      </w:r>
      <w:proofErr w:type="spellStart"/>
      <w:r w:rsidRPr="00B61505">
        <w:rPr>
          <w:color w:val="000000" w:themeColor="text1"/>
          <w:sz w:val="24"/>
          <w:szCs w:val="24"/>
        </w:rPr>
        <w:t>Хурлын</w:t>
      </w:r>
      <w:proofErr w:type="spellEnd"/>
      <w:r w:rsidRPr="00B61505">
        <w:rPr>
          <w:color w:val="000000" w:themeColor="text1"/>
          <w:sz w:val="24"/>
          <w:szCs w:val="24"/>
        </w:rPr>
        <w:t xml:space="preserve"> </w:t>
      </w:r>
      <w:proofErr w:type="spellStart"/>
      <w:r w:rsidRPr="00B61505">
        <w:rPr>
          <w:color w:val="000000" w:themeColor="text1"/>
          <w:sz w:val="24"/>
          <w:szCs w:val="24"/>
        </w:rPr>
        <w:t>гишүүн</w:t>
      </w:r>
      <w:proofErr w:type="spellEnd"/>
    </w:p>
    <w:p w14:paraId="0000001C" w14:textId="33F47D13" w:rsidR="001C2AE2" w:rsidRPr="00B61505" w:rsidRDefault="0073633E" w:rsidP="00ED16BB">
      <w:pPr>
        <w:shd w:val="clear" w:color="auto" w:fill="FFFFFF"/>
        <w:spacing w:line="240" w:lineRule="auto"/>
        <w:ind w:left="720" w:firstLine="720"/>
        <w:jc w:val="both"/>
        <w:rPr>
          <w:color w:val="000000" w:themeColor="text1"/>
          <w:sz w:val="24"/>
          <w:szCs w:val="24"/>
        </w:rPr>
      </w:pPr>
      <w:r>
        <w:rPr>
          <w:color w:val="000000" w:themeColor="text1"/>
          <w:sz w:val="24"/>
          <w:szCs w:val="24"/>
        </w:rPr>
        <w:t>……</w:t>
      </w:r>
    </w:p>
    <w:p w14:paraId="0000001D" w14:textId="77777777" w:rsidR="001C2AE2" w:rsidRPr="00B61505" w:rsidRDefault="00B4470E" w:rsidP="00ED16BB">
      <w:pPr>
        <w:shd w:val="clear" w:color="auto" w:fill="FFFFFF"/>
        <w:spacing w:line="240" w:lineRule="auto"/>
        <w:ind w:firstLine="720"/>
        <w:jc w:val="both"/>
        <w:rPr>
          <w:color w:val="000000" w:themeColor="text1"/>
          <w:sz w:val="24"/>
          <w:szCs w:val="24"/>
        </w:rPr>
      </w:pPr>
      <w:r w:rsidRPr="00B61505">
        <w:rPr>
          <w:color w:val="000000" w:themeColor="text1"/>
          <w:sz w:val="24"/>
          <w:szCs w:val="24"/>
        </w:rPr>
        <w:t xml:space="preserve"> </w:t>
      </w:r>
    </w:p>
    <w:p w14:paraId="0000001E" w14:textId="77777777" w:rsidR="001C2AE2" w:rsidRPr="003509D1" w:rsidRDefault="00B4470E" w:rsidP="00ED16BB">
      <w:pPr>
        <w:shd w:val="clear" w:color="auto" w:fill="FFFFFF"/>
        <w:spacing w:line="240" w:lineRule="auto"/>
        <w:ind w:firstLine="720"/>
        <w:jc w:val="both"/>
        <w:rPr>
          <w:b/>
          <w:bCs/>
          <w:color w:val="000000" w:themeColor="text1"/>
          <w:sz w:val="24"/>
          <w:szCs w:val="24"/>
        </w:rPr>
      </w:pPr>
      <w:proofErr w:type="spellStart"/>
      <w:r w:rsidRPr="003509D1">
        <w:rPr>
          <w:b/>
          <w:bCs/>
          <w:color w:val="000000" w:themeColor="text1"/>
          <w:sz w:val="24"/>
          <w:szCs w:val="24"/>
        </w:rPr>
        <w:t>Цөөнхийг</w:t>
      </w:r>
      <w:proofErr w:type="spellEnd"/>
      <w:r w:rsidRPr="003509D1">
        <w:rPr>
          <w:b/>
          <w:bCs/>
          <w:color w:val="000000" w:themeColor="text1"/>
          <w:sz w:val="24"/>
          <w:szCs w:val="24"/>
        </w:rPr>
        <w:t xml:space="preserve"> </w:t>
      </w:r>
      <w:proofErr w:type="spellStart"/>
      <w:r w:rsidRPr="003509D1">
        <w:rPr>
          <w:b/>
          <w:bCs/>
          <w:color w:val="000000" w:themeColor="text1"/>
          <w:sz w:val="24"/>
          <w:szCs w:val="24"/>
        </w:rPr>
        <w:t>төлөөлөн</w:t>
      </w:r>
      <w:proofErr w:type="spellEnd"/>
      <w:r w:rsidRPr="003509D1">
        <w:rPr>
          <w:b/>
          <w:bCs/>
          <w:color w:val="000000" w:themeColor="text1"/>
          <w:sz w:val="24"/>
          <w:szCs w:val="24"/>
        </w:rPr>
        <w:t>:</w:t>
      </w:r>
    </w:p>
    <w:p w14:paraId="00000022" w14:textId="1843A1A0" w:rsidR="001C2AE2" w:rsidRPr="00B61505" w:rsidRDefault="0073633E" w:rsidP="00ED16BB">
      <w:pPr>
        <w:shd w:val="clear" w:color="auto" w:fill="FFFFFF"/>
        <w:spacing w:line="240" w:lineRule="auto"/>
        <w:ind w:left="720" w:firstLine="720"/>
        <w:jc w:val="both"/>
        <w:rPr>
          <w:color w:val="000000" w:themeColor="text1"/>
          <w:sz w:val="24"/>
          <w:szCs w:val="24"/>
        </w:rPr>
      </w:pPr>
      <w:r>
        <w:rPr>
          <w:color w:val="000000" w:themeColor="text1"/>
          <w:sz w:val="24"/>
          <w:szCs w:val="24"/>
        </w:rPr>
        <w:t>……</w:t>
      </w:r>
    </w:p>
    <w:p w14:paraId="00000023" w14:textId="77777777" w:rsidR="001C2AE2" w:rsidRPr="00B61505" w:rsidRDefault="00B4470E" w:rsidP="00ED16BB">
      <w:pPr>
        <w:shd w:val="clear" w:color="auto" w:fill="FFFFFF"/>
        <w:spacing w:line="240" w:lineRule="auto"/>
        <w:jc w:val="both"/>
        <w:rPr>
          <w:rFonts w:eastAsia="Times New Roman"/>
          <w:color w:val="000000" w:themeColor="text1"/>
          <w:sz w:val="24"/>
          <w:szCs w:val="24"/>
        </w:rPr>
      </w:pPr>
      <w:r w:rsidRPr="00B61505">
        <w:rPr>
          <w:rFonts w:eastAsia="Times New Roman"/>
          <w:color w:val="000000" w:themeColor="text1"/>
          <w:sz w:val="24"/>
          <w:szCs w:val="24"/>
        </w:rPr>
        <w:t xml:space="preserve"> </w:t>
      </w:r>
    </w:p>
    <w:p w14:paraId="00000024" w14:textId="77777777" w:rsidR="001C2AE2" w:rsidRPr="00B61505" w:rsidRDefault="00B4470E" w:rsidP="00ED16BB">
      <w:pPr>
        <w:shd w:val="clear" w:color="auto" w:fill="FFFFFF"/>
        <w:spacing w:line="240" w:lineRule="auto"/>
        <w:ind w:firstLine="740"/>
        <w:jc w:val="both"/>
        <w:rPr>
          <w:color w:val="000000" w:themeColor="text1"/>
          <w:sz w:val="24"/>
          <w:szCs w:val="24"/>
        </w:rPr>
      </w:pPr>
      <w:r w:rsidRPr="00B61505">
        <w:rPr>
          <w:color w:val="000000" w:themeColor="text1"/>
          <w:sz w:val="24"/>
          <w:szCs w:val="24"/>
        </w:rPr>
        <w:t xml:space="preserve">4.Тусгай </w:t>
      </w:r>
      <w:proofErr w:type="spellStart"/>
      <w:r w:rsidRPr="00B61505">
        <w:rPr>
          <w:color w:val="000000" w:themeColor="text1"/>
          <w:sz w:val="24"/>
          <w:szCs w:val="24"/>
        </w:rPr>
        <w:t>шалгалтыг</w:t>
      </w:r>
      <w:proofErr w:type="spellEnd"/>
      <w:r w:rsidRPr="00B61505">
        <w:rPr>
          <w:color w:val="000000" w:themeColor="text1"/>
          <w:sz w:val="24"/>
          <w:szCs w:val="24"/>
        </w:rPr>
        <w:t xml:space="preserve"> </w:t>
      </w:r>
      <w:proofErr w:type="spellStart"/>
      <w:r w:rsidRPr="00B61505">
        <w:rPr>
          <w:color w:val="000000" w:themeColor="text1"/>
          <w:sz w:val="24"/>
          <w:szCs w:val="24"/>
        </w:rPr>
        <w:t>иж</w:t>
      </w:r>
      <w:proofErr w:type="spellEnd"/>
      <w:r w:rsidRPr="00B61505">
        <w:rPr>
          <w:color w:val="000000" w:themeColor="text1"/>
          <w:sz w:val="24"/>
          <w:szCs w:val="24"/>
        </w:rPr>
        <w:t xml:space="preserve"> </w:t>
      </w:r>
      <w:proofErr w:type="spellStart"/>
      <w:r w:rsidRPr="00B61505">
        <w:rPr>
          <w:color w:val="000000" w:themeColor="text1"/>
          <w:sz w:val="24"/>
          <w:szCs w:val="24"/>
        </w:rPr>
        <w:t>бүрэн</w:t>
      </w:r>
      <w:proofErr w:type="spellEnd"/>
      <w:r w:rsidRPr="00B61505">
        <w:rPr>
          <w:color w:val="000000" w:themeColor="text1"/>
          <w:sz w:val="24"/>
          <w:szCs w:val="24"/>
        </w:rPr>
        <w:t xml:space="preserve"> </w:t>
      </w:r>
      <w:proofErr w:type="spellStart"/>
      <w:r w:rsidRPr="00B61505">
        <w:rPr>
          <w:color w:val="000000" w:themeColor="text1"/>
          <w:sz w:val="24"/>
          <w:szCs w:val="24"/>
        </w:rPr>
        <w:t>хэрэгжүүлж</w:t>
      </w:r>
      <w:proofErr w:type="spellEnd"/>
      <w:r w:rsidRPr="00B61505">
        <w:rPr>
          <w:color w:val="000000" w:themeColor="text1"/>
          <w:sz w:val="24"/>
          <w:szCs w:val="24"/>
        </w:rPr>
        <w:t xml:space="preserve">, </w:t>
      </w:r>
      <w:proofErr w:type="spellStart"/>
      <w:r w:rsidRPr="00B61505">
        <w:rPr>
          <w:color w:val="000000" w:themeColor="text1"/>
          <w:sz w:val="24"/>
          <w:szCs w:val="24"/>
        </w:rPr>
        <w:t>тайлан</w:t>
      </w:r>
      <w:proofErr w:type="spellEnd"/>
      <w:r w:rsidRPr="00B61505">
        <w:rPr>
          <w:color w:val="000000" w:themeColor="text1"/>
          <w:sz w:val="24"/>
          <w:szCs w:val="24"/>
        </w:rPr>
        <w:t xml:space="preserve">, </w:t>
      </w:r>
      <w:proofErr w:type="spellStart"/>
      <w:r w:rsidRPr="00B61505">
        <w:rPr>
          <w:color w:val="000000" w:themeColor="text1"/>
          <w:sz w:val="24"/>
          <w:szCs w:val="24"/>
        </w:rPr>
        <w:t>санал</w:t>
      </w:r>
      <w:proofErr w:type="spellEnd"/>
      <w:r w:rsidRPr="00B61505">
        <w:rPr>
          <w:color w:val="000000" w:themeColor="text1"/>
          <w:sz w:val="24"/>
          <w:szCs w:val="24"/>
        </w:rPr>
        <w:t xml:space="preserve">, </w:t>
      </w:r>
      <w:proofErr w:type="spellStart"/>
      <w:r w:rsidRPr="00B61505">
        <w:rPr>
          <w:color w:val="000000" w:themeColor="text1"/>
          <w:sz w:val="24"/>
          <w:szCs w:val="24"/>
        </w:rPr>
        <w:t>дүгнэлтийг</w:t>
      </w:r>
      <w:proofErr w:type="spellEnd"/>
      <w:r w:rsidRPr="00B61505">
        <w:rPr>
          <w:color w:val="000000" w:themeColor="text1"/>
          <w:sz w:val="24"/>
          <w:szCs w:val="24"/>
        </w:rPr>
        <w:t xml:space="preserve"> </w:t>
      </w:r>
      <w:proofErr w:type="spellStart"/>
      <w:r w:rsidRPr="00B61505">
        <w:rPr>
          <w:color w:val="000000" w:themeColor="text1"/>
          <w:sz w:val="24"/>
          <w:szCs w:val="24"/>
        </w:rPr>
        <w:t>Монгол</w:t>
      </w:r>
      <w:proofErr w:type="spellEnd"/>
      <w:r w:rsidRPr="00B61505">
        <w:rPr>
          <w:color w:val="000000" w:themeColor="text1"/>
          <w:sz w:val="24"/>
          <w:szCs w:val="24"/>
        </w:rPr>
        <w:t xml:space="preserve"> </w:t>
      </w:r>
      <w:proofErr w:type="spellStart"/>
      <w:r w:rsidRPr="00B61505">
        <w:rPr>
          <w:color w:val="000000" w:themeColor="text1"/>
          <w:sz w:val="24"/>
          <w:szCs w:val="24"/>
        </w:rPr>
        <w:t>Улсын</w:t>
      </w:r>
      <w:proofErr w:type="spellEnd"/>
      <w:r w:rsidRPr="00B61505">
        <w:rPr>
          <w:color w:val="000000" w:themeColor="text1"/>
          <w:sz w:val="24"/>
          <w:szCs w:val="24"/>
        </w:rPr>
        <w:t xml:space="preserve"> </w:t>
      </w:r>
      <w:proofErr w:type="spellStart"/>
      <w:r w:rsidRPr="00B61505">
        <w:rPr>
          <w:color w:val="000000" w:themeColor="text1"/>
          <w:sz w:val="24"/>
          <w:szCs w:val="24"/>
        </w:rPr>
        <w:t>Их</w:t>
      </w:r>
      <w:proofErr w:type="spellEnd"/>
      <w:r w:rsidRPr="00B61505">
        <w:rPr>
          <w:color w:val="000000" w:themeColor="text1"/>
          <w:sz w:val="24"/>
          <w:szCs w:val="24"/>
        </w:rPr>
        <w:t xml:space="preserve"> </w:t>
      </w:r>
      <w:proofErr w:type="spellStart"/>
      <w:r w:rsidRPr="00B61505">
        <w:rPr>
          <w:color w:val="000000" w:themeColor="text1"/>
          <w:sz w:val="24"/>
          <w:szCs w:val="24"/>
        </w:rPr>
        <w:t>Хурлын</w:t>
      </w:r>
      <w:proofErr w:type="spellEnd"/>
      <w:r w:rsidRPr="00B61505">
        <w:rPr>
          <w:color w:val="000000" w:themeColor="text1"/>
          <w:sz w:val="24"/>
          <w:szCs w:val="24"/>
        </w:rPr>
        <w:t xml:space="preserve"> </w:t>
      </w:r>
      <w:proofErr w:type="spellStart"/>
      <w:r w:rsidRPr="00B61505">
        <w:rPr>
          <w:color w:val="000000" w:themeColor="text1"/>
          <w:sz w:val="24"/>
          <w:szCs w:val="24"/>
        </w:rPr>
        <w:t>хяналт</w:t>
      </w:r>
      <w:proofErr w:type="spellEnd"/>
      <w:r w:rsidRPr="00B61505">
        <w:rPr>
          <w:color w:val="000000" w:themeColor="text1"/>
          <w:sz w:val="24"/>
          <w:szCs w:val="24"/>
        </w:rPr>
        <w:t xml:space="preserve"> </w:t>
      </w:r>
      <w:proofErr w:type="spellStart"/>
      <w:r w:rsidRPr="00B61505">
        <w:rPr>
          <w:color w:val="000000" w:themeColor="text1"/>
          <w:sz w:val="24"/>
          <w:szCs w:val="24"/>
        </w:rPr>
        <w:t>шалгалтын</w:t>
      </w:r>
      <w:proofErr w:type="spellEnd"/>
      <w:r w:rsidRPr="00B61505">
        <w:rPr>
          <w:color w:val="000000" w:themeColor="text1"/>
          <w:sz w:val="24"/>
          <w:szCs w:val="24"/>
        </w:rPr>
        <w:t xml:space="preserve"> </w:t>
      </w:r>
      <w:proofErr w:type="spellStart"/>
      <w:r w:rsidRPr="00B61505">
        <w:rPr>
          <w:color w:val="000000" w:themeColor="text1"/>
          <w:sz w:val="24"/>
          <w:szCs w:val="24"/>
        </w:rPr>
        <w:t>тухай</w:t>
      </w:r>
      <w:proofErr w:type="spellEnd"/>
      <w:r w:rsidRPr="00B61505">
        <w:rPr>
          <w:color w:val="000000" w:themeColor="text1"/>
          <w:sz w:val="24"/>
          <w:szCs w:val="24"/>
        </w:rPr>
        <w:t xml:space="preserve"> </w:t>
      </w:r>
      <w:proofErr w:type="spellStart"/>
      <w:r w:rsidRPr="00B61505">
        <w:rPr>
          <w:color w:val="000000" w:themeColor="text1"/>
          <w:sz w:val="24"/>
          <w:szCs w:val="24"/>
        </w:rPr>
        <w:t>хуулийн</w:t>
      </w:r>
      <w:proofErr w:type="spellEnd"/>
      <w:r w:rsidRPr="00B61505">
        <w:rPr>
          <w:color w:val="000000" w:themeColor="text1"/>
          <w:sz w:val="24"/>
          <w:szCs w:val="24"/>
        </w:rPr>
        <w:t xml:space="preserve"> 32 </w:t>
      </w:r>
      <w:proofErr w:type="spellStart"/>
      <w:r w:rsidRPr="00B61505">
        <w:rPr>
          <w:color w:val="000000" w:themeColor="text1"/>
          <w:sz w:val="24"/>
          <w:szCs w:val="24"/>
        </w:rPr>
        <w:t>дугаар</w:t>
      </w:r>
      <w:proofErr w:type="spellEnd"/>
      <w:r w:rsidRPr="00B61505">
        <w:rPr>
          <w:color w:val="000000" w:themeColor="text1"/>
          <w:sz w:val="24"/>
          <w:szCs w:val="24"/>
        </w:rPr>
        <w:t xml:space="preserve"> </w:t>
      </w:r>
      <w:proofErr w:type="spellStart"/>
      <w:r w:rsidRPr="00B61505">
        <w:rPr>
          <w:color w:val="000000" w:themeColor="text1"/>
          <w:sz w:val="24"/>
          <w:szCs w:val="24"/>
        </w:rPr>
        <w:t>зүйлийн</w:t>
      </w:r>
      <w:proofErr w:type="spellEnd"/>
      <w:r w:rsidRPr="00B61505">
        <w:rPr>
          <w:color w:val="000000" w:themeColor="text1"/>
          <w:sz w:val="24"/>
          <w:szCs w:val="24"/>
        </w:rPr>
        <w:t xml:space="preserve"> 32.7 </w:t>
      </w:r>
      <w:proofErr w:type="spellStart"/>
      <w:r w:rsidRPr="00B61505">
        <w:rPr>
          <w:color w:val="000000" w:themeColor="text1"/>
          <w:sz w:val="24"/>
          <w:szCs w:val="24"/>
        </w:rPr>
        <w:t>дахь</w:t>
      </w:r>
      <w:proofErr w:type="spellEnd"/>
      <w:r w:rsidRPr="00B61505">
        <w:rPr>
          <w:color w:val="000000" w:themeColor="text1"/>
          <w:sz w:val="24"/>
          <w:szCs w:val="24"/>
        </w:rPr>
        <w:t xml:space="preserve"> </w:t>
      </w:r>
      <w:proofErr w:type="spellStart"/>
      <w:r w:rsidRPr="00B61505">
        <w:rPr>
          <w:color w:val="000000" w:themeColor="text1"/>
          <w:sz w:val="24"/>
          <w:szCs w:val="24"/>
        </w:rPr>
        <w:t>хэсэгт</w:t>
      </w:r>
      <w:proofErr w:type="spellEnd"/>
      <w:r w:rsidRPr="00B61505">
        <w:rPr>
          <w:color w:val="000000" w:themeColor="text1"/>
          <w:sz w:val="24"/>
          <w:szCs w:val="24"/>
        </w:rPr>
        <w:t xml:space="preserve"> </w:t>
      </w:r>
      <w:proofErr w:type="spellStart"/>
      <w:r w:rsidRPr="00B61505">
        <w:rPr>
          <w:color w:val="000000" w:themeColor="text1"/>
          <w:sz w:val="24"/>
          <w:szCs w:val="24"/>
        </w:rPr>
        <w:t>заасан</w:t>
      </w:r>
      <w:proofErr w:type="spellEnd"/>
      <w:r w:rsidRPr="00B61505">
        <w:rPr>
          <w:color w:val="000000" w:themeColor="text1"/>
          <w:sz w:val="24"/>
          <w:szCs w:val="24"/>
        </w:rPr>
        <w:t xml:space="preserve"> </w:t>
      </w:r>
      <w:proofErr w:type="spellStart"/>
      <w:r w:rsidRPr="00B61505">
        <w:rPr>
          <w:color w:val="000000" w:themeColor="text1"/>
          <w:sz w:val="24"/>
          <w:szCs w:val="24"/>
        </w:rPr>
        <w:t>хугацаанд</w:t>
      </w:r>
      <w:proofErr w:type="spellEnd"/>
      <w:r w:rsidRPr="00B61505">
        <w:rPr>
          <w:color w:val="000000" w:themeColor="text1"/>
          <w:sz w:val="24"/>
          <w:szCs w:val="24"/>
        </w:rPr>
        <w:t xml:space="preserve"> </w:t>
      </w:r>
      <w:proofErr w:type="spellStart"/>
      <w:r w:rsidRPr="00B61505">
        <w:rPr>
          <w:color w:val="000000" w:themeColor="text1"/>
          <w:sz w:val="24"/>
          <w:szCs w:val="24"/>
        </w:rPr>
        <w:t>Улсын</w:t>
      </w:r>
      <w:proofErr w:type="spellEnd"/>
      <w:r w:rsidRPr="00B61505">
        <w:rPr>
          <w:color w:val="000000" w:themeColor="text1"/>
          <w:sz w:val="24"/>
          <w:szCs w:val="24"/>
        </w:rPr>
        <w:t xml:space="preserve"> </w:t>
      </w:r>
      <w:proofErr w:type="spellStart"/>
      <w:r w:rsidRPr="00B61505">
        <w:rPr>
          <w:color w:val="000000" w:themeColor="text1"/>
          <w:sz w:val="24"/>
          <w:szCs w:val="24"/>
        </w:rPr>
        <w:t>Их</w:t>
      </w:r>
      <w:proofErr w:type="spellEnd"/>
      <w:r w:rsidRPr="00B61505">
        <w:rPr>
          <w:color w:val="000000" w:themeColor="text1"/>
          <w:sz w:val="24"/>
          <w:szCs w:val="24"/>
        </w:rPr>
        <w:t xml:space="preserve"> </w:t>
      </w:r>
      <w:proofErr w:type="spellStart"/>
      <w:r w:rsidRPr="00B61505">
        <w:rPr>
          <w:color w:val="000000" w:themeColor="text1"/>
          <w:sz w:val="24"/>
          <w:szCs w:val="24"/>
        </w:rPr>
        <w:t>Хуралд</w:t>
      </w:r>
      <w:proofErr w:type="spellEnd"/>
      <w:r w:rsidRPr="00B61505">
        <w:rPr>
          <w:color w:val="000000" w:themeColor="text1"/>
          <w:sz w:val="24"/>
          <w:szCs w:val="24"/>
        </w:rPr>
        <w:t xml:space="preserve"> </w:t>
      </w:r>
      <w:proofErr w:type="spellStart"/>
      <w:r w:rsidRPr="00B61505">
        <w:rPr>
          <w:color w:val="000000" w:themeColor="text1"/>
          <w:sz w:val="24"/>
          <w:szCs w:val="24"/>
        </w:rPr>
        <w:t>танилцуулахыг</w:t>
      </w:r>
      <w:proofErr w:type="spellEnd"/>
      <w:r w:rsidRPr="00B61505">
        <w:rPr>
          <w:color w:val="000000" w:themeColor="text1"/>
          <w:sz w:val="24"/>
          <w:szCs w:val="24"/>
        </w:rPr>
        <w:t xml:space="preserve"> </w:t>
      </w:r>
      <w:proofErr w:type="spellStart"/>
      <w:r w:rsidRPr="00B61505">
        <w:rPr>
          <w:color w:val="000000" w:themeColor="text1"/>
          <w:sz w:val="24"/>
          <w:szCs w:val="24"/>
        </w:rPr>
        <w:t>Хянан</w:t>
      </w:r>
      <w:proofErr w:type="spellEnd"/>
      <w:r w:rsidRPr="00B61505">
        <w:rPr>
          <w:color w:val="000000" w:themeColor="text1"/>
          <w:sz w:val="24"/>
          <w:szCs w:val="24"/>
        </w:rPr>
        <w:t xml:space="preserve"> </w:t>
      </w:r>
      <w:proofErr w:type="spellStart"/>
      <w:r w:rsidRPr="00B61505">
        <w:rPr>
          <w:color w:val="000000" w:themeColor="text1"/>
          <w:sz w:val="24"/>
          <w:szCs w:val="24"/>
        </w:rPr>
        <w:t>шалгах</w:t>
      </w:r>
      <w:proofErr w:type="spellEnd"/>
      <w:r w:rsidRPr="00B61505">
        <w:rPr>
          <w:color w:val="000000" w:themeColor="text1"/>
          <w:sz w:val="24"/>
          <w:szCs w:val="24"/>
        </w:rPr>
        <w:t xml:space="preserve"> </w:t>
      </w:r>
      <w:proofErr w:type="spellStart"/>
      <w:r w:rsidRPr="00B61505">
        <w:rPr>
          <w:color w:val="000000" w:themeColor="text1"/>
          <w:sz w:val="24"/>
          <w:szCs w:val="24"/>
        </w:rPr>
        <w:t>түр</w:t>
      </w:r>
      <w:proofErr w:type="spellEnd"/>
      <w:r w:rsidRPr="00B61505">
        <w:rPr>
          <w:color w:val="000000" w:themeColor="text1"/>
          <w:sz w:val="24"/>
          <w:szCs w:val="24"/>
        </w:rPr>
        <w:t xml:space="preserve"> </w:t>
      </w:r>
      <w:proofErr w:type="spellStart"/>
      <w:r w:rsidRPr="00B61505">
        <w:rPr>
          <w:color w:val="000000" w:themeColor="text1"/>
          <w:sz w:val="24"/>
          <w:szCs w:val="24"/>
        </w:rPr>
        <w:t>хороонд</w:t>
      </w:r>
      <w:proofErr w:type="spellEnd"/>
      <w:r w:rsidRPr="00B61505">
        <w:rPr>
          <w:color w:val="000000" w:themeColor="text1"/>
          <w:sz w:val="24"/>
          <w:szCs w:val="24"/>
        </w:rPr>
        <w:t xml:space="preserve"> </w:t>
      </w:r>
      <w:proofErr w:type="spellStart"/>
      <w:r w:rsidRPr="00B61505">
        <w:rPr>
          <w:color w:val="000000" w:themeColor="text1"/>
          <w:sz w:val="24"/>
          <w:szCs w:val="24"/>
        </w:rPr>
        <w:t>даалгасугай</w:t>
      </w:r>
      <w:proofErr w:type="spellEnd"/>
      <w:r w:rsidRPr="00B61505">
        <w:rPr>
          <w:color w:val="000000" w:themeColor="text1"/>
          <w:sz w:val="24"/>
          <w:szCs w:val="24"/>
        </w:rPr>
        <w:t>.</w:t>
      </w:r>
    </w:p>
    <w:p w14:paraId="00000025" w14:textId="77777777" w:rsidR="001C2AE2" w:rsidRPr="00B61505" w:rsidRDefault="00B4470E" w:rsidP="00ED16BB">
      <w:pPr>
        <w:shd w:val="clear" w:color="auto" w:fill="FFFFFF"/>
        <w:spacing w:line="240" w:lineRule="auto"/>
        <w:ind w:firstLine="20"/>
        <w:jc w:val="both"/>
        <w:rPr>
          <w:color w:val="000000" w:themeColor="text1"/>
          <w:sz w:val="24"/>
          <w:szCs w:val="24"/>
        </w:rPr>
      </w:pPr>
      <w:r w:rsidRPr="00B61505">
        <w:rPr>
          <w:color w:val="000000" w:themeColor="text1"/>
          <w:sz w:val="24"/>
          <w:szCs w:val="24"/>
        </w:rPr>
        <w:t xml:space="preserve"> </w:t>
      </w:r>
    </w:p>
    <w:p w14:paraId="00000026" w14:textId="3F5B4203" w:rsidR="001C2AE2" w:rsidRPr="00B61505" w:rsidRDefault="00B4470E" w:rsidP="00ED16BB">
      <w:pPr>
        <w:shd w:val="clear" w:color="auto" w:fill="FFFFFF"/>
        <w:spacing w:line="240" w:lineRule="auto"/>
        <w:ind w:firstLine="720"/>
        <w:jc w:val="both"/>
        <w:rPr>
          <w:color w:val="000000" w:themeColor="text1"/>
          <w:sz w:val="24"/>
          <w:szCs w:val="24"/>
        </w:rPr>
      </w:pPr>
      <w:r w:rsidRPr="00B61505">
        <w:rPr>
          <w:color w:val="000000" w:themeColor="text1"/>
          <w:sz w:val="24"/>
          <w:szCs w:val="24"/>
        </w:rPr>
        <w:t xml:space="preserve">5.Энэ </w:t>
      </w:r>
      <w:proofErr w:type="spellStart"/>
      <w:r w:rsidRPr="00B61505">
        <w:rPr>
          <w:color w:val="000000" w:themeColor="text1"/>
          <w:sz w:val="24"/>
          <w:szCs w:val="24"/>
        </w:rPr>
        <w:t>тогтоолыг</w:t>
      </w:r>
      <w:proofErr w:type="spellEnd"/>
      <w:r w:rsidRPr="00B61505">
        <w:rPr>
          <w:color w:val="000000" w:themeColor="text1"/>
          <w:sz w:val="24"/>
          <w:szCs w:val="24"/>
        </w:rPr>
        <w:t xml:space="preserve"> 2025 </w:t>
      </w:r>
      <w:proofErr w:type="spellStart"/>
      <w:r w:rsidRPr="00B61505">
        <w:rPr>
          <w:color w:val="000000" w:themeColor="text1"/>
          <w:sz w:val="24"/>
          <w:szCs w:val="24"/>
        </w:rPr>
        <w:t>оны</w:t>
      </w:r>
      <w:proofErr w:type="spellEnd"/>
      <w:r w:rsidRPr="00B61505">
        <w:rPr>
          <w:color w:val="000000" w:themeColor="text1"/>
          <w:sz w:val="24"/>
          <w:szCs w:val="24"/>
        </w:rPr>
        <w:t xml:space="preserve"> … </w:t>
      </w:r>
      <w:proofErr w:type="spellStart"/>
      <w:r w:rsidRPr="00B61505">
        <w:rPr>
          <w:color w:val="000000" w:themeColor="text1"/>
          <w:sz w:val="24"/>
          <w:szCs w:val="24"/>
        </w:rPr>
        <w:t>дугаар</w:t>
      </w:r>
      <w:proofErr w:type="spellEnd"/>
      <w:r w:rsidRPr="00B61505">
        <w:rPr>
          <w:color w:val="000000" w:themeColor="text1"/>
          <w:sz w:val="24"/>
          <w:szCs w:val="24"/>
        </w:rPr>
        <w:t xml:space="preserve"> </w:t>
      </w:r>
      <w:proofErr w:type="spellStart"/>
      <w:r w:rsidRPr="00B61505">
        <w:rPr>
          <w:color w:val="000000" w:themeColor="text1"/>
          <w:sz w:val="24"/>
          <w:szCs w:val="24"/>
        </w:rPr>
        <w:t>сарын</w:t>
      </w:r>
      <w:proofErr w:type="spellEnd"/>
      <w:r w:rsidRPr="00B61505">
        <w:rPr>
          <w:color w:val="000000" w:themeColor="text1"/>
          <w:sz w:val="24"/>
          <w:szCs w:val="24"/>
        </w:rPr>
        <w:t xml:space="preserve"> ...-</w:t>
      </w:r>
      <w:proofErr w:type="spellStart"/>
      <w:r w:rsidRPr="00B61505">
        <w:rPr>
          <w:color w:val="000000" w:themeColor="text1"/>
          <w:sz w:val="24"/>
          <w:szCs w:val="24"/>
        </w:rPr>
        <w:t>ны</w:t>
      </w:r>
      <w:proofErr w:type="spellEnd"/>
      <w:r w:rsidRPr="00B61505">
        <w:rPr>
          <w:color w:val="000000" w:themeColor="text1"/>
          <w:sz w:val="24"/>
          <w:szCs w:val="24"/>
        </w:rPr>
        <w:t xml:space="preserve"> </w:t>
      </w:r>
      <w:proofErr w:type="spellStart"/>
      <w:r w:rsidRPr="00B61505">
        <w:rPr>
          <w:color w:val="000000" w:themeColor="text1"/>
          <w:sz w:val="24"/>
          <w:szCs w:val="24"/>
        </w:rPr>
        <w:t>өдрөөс</w:t>
      </w:r>
      <w:proofErr w:type="spellEnd"/>
      <w:r w:rsidRPr="00B61505">
        <w:rPr>
          <w:color w:val="000000" w:themeColor="text1"/>
          <w:sz w:val="24"/>
          <w:szCs w:val="24"/>
        </w:rPr>
        <w:t xml:space="preserve"> </w:t>
      </w:r>
      <w:proofErr w:type="spellStart"/>
      <w:r w:rsidRPr="00B61505">
        <w:rPr>
          <w:color w:val="000000" w:themeColor="text1"/>
          <w:sz w:val="24"/>
          <w:szCs w:val="24"/>
        </w:rPr>
        <w:t>эхлэн</w:t>
      </w:r>
      <w:proofErr w:type="spellEnd"/>
      <w:r w:rsidRPr="00B61505">
        <w:rPr>
          <w:color w:val="000000" w:themeColor="text1"/>
          <w:sz w:val="24"/>
          <w:szCs w:val="24"/>
        </w:rPr>
        <w:t xml:space="preserve"> </w:t>
      </w:r>
      <w:proofErr w:type="spellStart"/>
      <w:r w:rsidRPr="00B61505">
        <w:rPr>
          <w:color w:val="000000" w:themeColor="text1"/>
          <w:sz w:val="24"/>
          <w:szCs w:val="24"/>
        </w:rPr>
        <w:t>дагаж</w:t>
      </w:r>
      <w:proofErr w:type="spellEnd"/>
      <w:r w:rsidRPr="00B61505">
        <w:rPr>
          <w:color w:val="000000" w:themeColor="text1"/>
          <w:sz w:val="24"/>
          <w:szCs w:val="24"/>
        </w:rPr>
        <w:t xml:space="preserve"> </w:t>
      </w:r>
      <w:proofErr w:type="spellStart"/>
      <w:r w:rsidRPr="00B61505">
        <w:rPr>
          <w:color w:val="000000" w:themeColor="text1"/>
          <w:sz w:val="24"/>
          <w:szCs w:val="24"/>
        </w:rPr>
        <w:t>мөрдсүгэй</w:t>
      </w:r>
      <w:proofErr w:type="spellEnd"/>
      <w:r w:rsidRPr="00B61505">
        <w:rPr>
          <w:color w:val="000000" w:themeColor="text1"/>
          <w:sz w:val="24"/>
          <w:szCs w:val="24"/>
        </w:rPr>
        <w:t>.</w:t>
      </w:r>
    </w:p>
    <w:p w14:paraId="00000027" w14:textId="77777777" w:rsidR="001C2AE2" w:rsidRPr="00B61505" w:rsidRDefault="00B4470E" w:rsidP="00ED16BB">
      <w:pPr>
        <w:shd w:val="clear" w:color="auto" w:fill="FFFFFF"/>
        <w:spacing w:line="240" w:lineRule="auto"/>
        <w:jc w:val="both"/>
        <w:rPr>
          <w:rFonts w:eastAsia="Times New Roman"/>
          <w:color w:val="000000" w:themeColor="text1"/>
          <w:sz w:val="24"/>
          <w:szCs w:val="24"/>
        </w:rPr>
      </w:pPr>
      <w:r w:rsidRPr="00B61505">
        <w:rPr>
          <w:rFonts w:eastAsia="Times New Roman"/>
          <w:color w:val="000000" w:themeColor="text1"/>
          <w:sz w:val="24"/>
          <w:szCs w:val="24"/>
        </w:rPr>
        <w:t xml:space="preserve"> </w:t>
      </w:r>
    </w:p>
    <w:p w14:paraId="00000028" w14:textId="77777777" w:rsidR="001C2AE2" w:rsidRPr="00B61505" w:rsidRDefault="00B4470E" w:rsidP="00ED16BB">
      <w:pPr>
        <w:shd w:val="clear" w:color="auto" w:fill="FFFFFF"/>
        <w:spacing w:line="240" w:lineRule="auto"/>
        <w:jc w:val="both"/>
        <w:rPr>
          <w:rFonts w:eastAsia="Times New Roman"/>
          <w:color w:val="000000" w:themeColor="text1"/>
          <w:sz w:val="24"/>
          <w:szCs w:val="24"/>
        </w:rPr>
      </w:pPr>
      <w:r w:rsidRPr="00B61505">
        <w:rPr>
          <w:rFonts w:eastAsia="Times New Roman"/>
          <w:color w:val="000000" w:themeColor="text1"/>
          <w:sz w:val="24"/>
          <w:szCs w:val="24"/>
        </w:rPr>
        <w:t xml:space="preserve"> </w:t>
      </w:r>
    </w:p>
    <w:p w14:paraId="00000029" w14:textId="77777777" w:rsidR="001C2AE2" w:rsidRPr="00B61505" w:rsidRDefault="00B4470E" w:rsidP="00ED16BB">
      <w:pPr>
        <w:shd w:val="clear" w:color="auto" w:fill="FFFFFF"/>
        <w:spacing w:line="240" w:lineRule="auto"/>
        <w:jc w:val="both"/>
        <w:rPr>
          <w:rFonts w:eastAsia="Times New Roman"/>
          <w:color w:val="000000" w:themeColor="text1"/>
          <w:sz w:val="24"/>
          <w:szCs w:val="24"/>
        </w:rPr>
      </w:pPr>
      <w:r w:rsidRPr="00B61505">
        <w:rPr>
          <w:rFonts w:eastAsia="Times New Roman"/>
          <w:color w:val="000000" w:themeColor="text1"/>
          <w:sz w:val="24"/>
          <w:szCs w:val="24"/>
        </w:rPr>
        <w:t xml:space="preserve"> </w:t>
      </w:r>
    </w:p>
    <w:p w14:paraId="0000002A" w14:textId="77777777" w:rsidR="001C2AE2" w:rsidRPr="00B61505" w:rsidRDefault="00B4470E" w:rsidP="00ED16BB">
      <w:pPr>
        <w:shd w:val="clear" w:color="auto" w:fill="FFFFFF"/>
        <w:spacing w:line="240" w:lineRule="auto"/>
        <w:jc w:val="both"/>
        <w:rPr>
          <w:rFonts w:eastAsia="Times New Roman"/>
          <w:color w:val="000000" w:themeColor="text1"/>
          <w:sz w:val="24"/>
          <w:szCs w:val="24"/>
        </w:rPr>
      </w:pPr>
      <w:r w:rsidRPr="00B61505">
        <w:rPr>
          <w:rFonts w:eastAsia="Times New Roman"/>
          <w:color w:val="000000" w:themeColor="text1"/>
          <w:sz w:val="24"/>
          <w:szCs w:val="24"/>
        </w:rPr>
        <w:t xml:space="preserve"> </w:t>
      </w:r>
    </w:p>
    <w:p w14:paraId="0000002B" w14:textId="77777777" w:rsidR="001C2AE2" w:rsidRPr="00B61505" w:rsidRDefault="00B4470E" w:rsidP="00ED16BB">
      <w:pPr>
        <w:spacing w:line="240" w:lineRule="auto"/>
        <w:jc w:val="center"/>
        <w:rPr>
          <w:color w:val="000000" w:themeColor="text1"/>
          <w:sz w:val="24"/>
          <w:szCs w:val="24"/>
        </w:rPr>
      </w:pPr>
      <w:proofErr w:type="spellStart"/>
      <w:r w:rsidRPr="00B61505">
        <w:rPr>
          <w:color w:val="000000" w:themeColor="text1"/>
          <w:sz w:val="24"/>
          <w:szCs w:val="24"/>
        </w:rPr>
        <w:t>Гарын</w:t>
      </w:r>
      <w:proofErr w:type="spellEnd"/>
      <w:r w:rsidRPr="00B61505">
        <w:rPr>
          <w:color w:val="000000" w:themeColor="text1"/>
          <w:sz w:val="24"/>
          <w:szCs w:val="24"/>
        </w:rPr>
        <w:t xml:space="preserve"> үсэг</w:t>
      </w:r>
    </w:p>
    <w:p w14:paraId="0000002C" w14:textId="77777777" w:rsidR="001C2AE2" w:rsidRPr="00B61505" w:rsidRDefault="00B4470E" w:rsidP="00ED16BB">
      <w:pPr>
        <w:spacing w:line="240" w:lineRule="auto"/>
        <w:rPr>
          <w:color w:val="000000" w:themeColor="text1"/>
          <w:sz w:val="24"/>
          <w:szCs w:val="24"/>
        </w:rPr>
      </w:pPr>
      <w:r w:rsidRPr="00B61505">
        <w:rPr>
          <w:color w:val="000000" w:themeColor="text1"/>
          <w:sz w:val="24"/>
          <w:szCs w:val="24"/>
        </w:rPr>
        <w:br/>
      </w:r>
      <w:r w:rsidRPr="00B61505">
        <w:rPr>
          <w:color w:val="000000" w:themeColor="text1"/>
          <w:sz w:val="24"/>
          <w:szCs w:val="24"/>
        </w:rPr>
        <w:br/>
      </w:r>
      <w:r w:rsidRPr="00B61505">
        <w:rPr>
          <w:color w:val="000000" w:themeColor="text1"/>
          <w:sz w:val="24"/>
          <w:szCs w:val="24"/>
        </w:rPr>
        <w:br/>
      </w:r>
      <w:r w:rsidRPr="00B61505">
        <w:rPr>
          <w:color w:val="000000" w:themeColor="text1"/>
          <w:sz w:val="24"/>
          <w:szCs w:val="24"/>
        </w:rPr>
        <w:br/>
      </w:r>
    </w:p>
    <w:p w14:paraId="0000002D" w14:textId="77777777" w:rsidR="001C2AE2" w:rsidRPr="00B61505" w:rsidRDefault="00B4470E" w:rsidP="00ED16BB">
      <w:pPr>
        <w:spacing w:line="240" w:lineRule="auto"/>
        <w:rPr>
          <w:rFonts w:eastAsia="Times New Roman"/>
          <w:color w:val="000000" w:themeColor="text1"/>
          <w:sz w:val="24"/>
          <w:szCs w:val="24"/>
        </w:rPr>
      </w:pPr>
      <w:r w:rsidRPr="00B61505">
        <w:rPr>
          <w:rFonts w:eastAsia="Times New Roman"/>
          <w:color w:val="000000" w:themeColor="text1"/>
          <w:sz w:val="24"/>
          <w:szCs w:val="24"/>
        </w:rPr>
        <w:t xml:space="preserve"> </w:t>
      </w:r>
    </w:p>
    <w:p w14:paraId="0000002E" w14:textId="77777777" w:rsidR="001C2AE2" w:rsidRPr="00B61505" w:rsidRDefault="00B4470E" w:rsidP="00ED16BB">
      <w:pPr>
        <w:spacing w:line="240" w:lineRule="auto"/>
        <w:rPr>
          <w:color w:val="000000" w:themeColor="text1"/>
          <w:sz w:val="24"/>
          <w:szCs w:val="24"/>
        </w:rPr>
      </w:pPr>
      <w:r w:rsidRPr="00B61505">
        <w:rPr>
          <w:color w:val="000000" w:themeColor="text1"/>
          <w:sz w:val="24"/>
          <w:szCs w:val="24"/>
        </w:rPr>
        <w:t xml:space="preserve"> </w:t>
      </w:r>
    </w:p>
    <w:p w14:paraId="0000002F" w14:textId="77777777" w:rsidR="001C2AE2" w:rsidRPr="00B61505" w:rsidRDefault="001C2AE2">
      <w:pPr>
        <w:rPr>
          <w:color w:val="000000" w:themeColor="text1"/>
        </w:rPr>
      </w:pPr>
    </w:p>
    <w:sectPr w:rsidR="001C2AE2" w:rsidRPr="00B61505" w:rsidSect="0073633E">
      <w:pgSz w:w="12240" w:h="15840"/>
      <w:pgMar w:top="1134" w:right="851"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activeWritingStyle w:appName="MSWord" w:lang="en-US" w:vendorID="64" w:dllVersion="6" w:nlCheck="1" w:checkStyle="0"/>
  <w:activeWritingStyle w:appName="MSWord" w:lang="en-US" w:vendorID="64" w:dllVersion="0" w:nlCheck="1" w:checkStyle="0"/>
  <w:activeWritingStyle w:appName="MSWord" w:lang="en-US" w:vendorID="2" w:dllVersion="6"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AE2"/>
    <w:rsid w:val="001224D4"/>
    <w:rsid w:val="00124CE5"/>
    <w:rsid w:val="0014797F"/>
    <w:rsid w:val="001C2AE2"/>
    <w:rsid w:val="00297DAF"/>
    <w:rsid w:val="003509D1"/>
    <w:rsid w:val="003A1A8D"/>
    <w:rsid w:val="00485FD3"/>
    <w:rsid w:val="004D0487"/>
    <w:rsid w:val="005441BF"/>
    <w:rsid w:val="0073633E"/>
    <w:rsid w:val="008F76B3"/>
    <w:rsid w:val="00AE67F7"/>
    <w:rsid w:val="00B24FB1"/>
    <w:rsid w:val="00B4470E"/>
    <w:rsid w:val="00B61505"/>
    <w:rsid w:val="00BF0FE7"/>
    <w:rsid w:val="00C45880"/>
    <w:rsid w:val="00ED16BB"/>
    <w:rsid w:val="00F02AF7"/>
    <w:rsid w:val="00FB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EA7C67"/>
  <w15:docId w15:val="{A0E7D03E-D4FB-0B49-8BB2-F488655B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3A1A8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Батнайрамдал Отгоншар</cp:lastModifiedBy>
  <cp:revision>25</cp:revision>
  <dcterms:created xsi:type="dcterms:W3CDTF">2025-06-26T08:46:00Z</dcterms:created>
  <dcterms:modified xsi:type="dcterms:W3CDTF">2025-06-27T14:32:00Z</dcterms:modified>
</cp:coreProperties>
</file>