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EC307" w14:textId="77777777" w:rsidR="006270E3" w:rsidRPr="006270E3" w:rsidRDefault="006270E3" w:rsidP="006270E3">
      <w:pPr>
        <w:rPr>
          <w:rFonts w:ascii="Arial" w:eastAsia="Times New Roman" w:hAnsi="Arial" w:cs="Arial"/>
        </w:rPr>
      </w:pPr>
    </w:p>
    <w:p w14:paraId="1F9CA302" w14:textId="77777777" w:rsidR="006270E3" w:rsidRPr="006270E3" w:rsidRDefault="006270E3" w:rsidP="006270E3">
      <w:pPr>
        <w:spacing w:before="240"/>
        <w:ind w:firstLine="709"/>
        <w:jc w:val="center"/>
        <w:rPr>
          <w:rFonts w:ascii="Arial" w:hAnsi="Arial" w:cs="Arial"/>
        </w:rPr>
      </w:pPr>
      <w:r w:rsidRPr="006270E3">
        <w:rPr>
          <w:rFonts w:ascii="Arial" w:hAnsi="Arial" w:cs="Arial"/>
          <w:b/>
          <w:bCs/>
          <w:color w:val="000000"/>
        </w:rPr>
        <w:t xml:space="preserve">МОНГОЛ УЛСЫН ХУУЛЬ </w:t>
      </w:r>
    </w:p>
    <w:p w14:paraId="572657CC" w14:textId="77777777" w:rsidR="006270E3" w:rsidRPr="006270E3" w:rsidRDefault="006270E3" w:rsidP="006270E3">
      <w:pPr>
        <w:spacing w:before="240"/>
        <w:jc w:val="both"/>
        <w:rPr>
          <w:rFonts w:ascii="Arial" w:hAnsi="Arial" w:cs="Arial"/>
        </w:rPr>
      </w:pPr>
      <w:r w:rsidRPr="006270E3">
        <w:rPr>
          <w:rFonts w:ascii="Arial" w:hAnsi="Arial" w:cs="Arial"/>
          <w:color w:val="000000"/>
        </w:rPr>
        <w:t>2018 оны ... дугаар сарын ... –ны өдөр</w:t>
      </w:r>
      <w:r w:rsidRPr="008B4AD2">
        <w:rPr>
          <w:rFonts w:ascii="Arial" w:hAnsi="Arial" w:cs="Arial"/>
          <w:color w:val="000000"/>
        </w:rPr>
        <w:tab/>
      </w:r>
      <w:r w:rsidRPr="008B4AD2">
        <w:rPr>
          <w:rFonts w:ascii="Arial" w:hAnsi="Arial" w:cs="Arial"/>
          <w:color w:val="000000"/>
        </w:rPr>
        <w:tab/>
      </w:r>
      <w:r w:rsidRPr="008B4AD2">
        <w:rPr>
          <w:rFonts w:ascii="Arial" w:hAnsi="Arial" w:cs="Arial"/>
          <w:color w:val="000000"/>
        </w:rPr>
        <w:tab/>
      </w:r>
      <w:r w:rsidRPr="008B4AD2">
        <w:rPr>
          <w:rFonts w:ascii="Arial" w:hAnsi="Arial" w:cs="Arial"/>
          <w:color w:val="000000"/>
        </w:rPr>
        <w:tab/>
      </w:r>
      <w:r w:rsidRPr="006270E3">
        <w:rPr>
          <w:rFonts w:ascii="Arial" w:hAnsi="Arial" w:cs="Arial"/>
          <w:color w:val="000000"/>
        </w:rPr>
        <w:t xml:space="preserve">              Улаанбаатар хот </w:t>
      </w:r>
    </w:p>
    <w:p w14:paraId="7502FF4E" w14:textId="77777777" w:rsidR="006270E3" w:rsidRPr="006270E3" w:rsidRDefault="006270E3" w:rsidP="006270E3">
      <w:pPr>
        <w:spacing w:after="240"/>
        <w:rPr>
          <w:rFonts w:ascii="Arial" w:eastAsia="Times New Roman" w:hAnsi="Arial" w:cs="Arial"/>
        </w:rPr>
      </w:pPr>
    </w:p>
    <w:p w14:paraId="0F093725" w14:textId="77777777" w:rsidR="006270E3" w:rsidRPr="006270E3" w:rsidRDefault="006270E3" w:rsidP="006270E3">
      <w:pPr>
        <w:jc w:val="center"/>
        <w:rPr>
          <w:rFonts w:ascii="Arial" w:hAnsi="Arial" w:cs="Arial"/>
        </w:rPr>
      </w:pPr>
      <w:r w:rsidRPr="006270E3">
        <w:rPr>
          <w:rFonts w:ascii="Arial" w:hAnsi="Arial" w:cs="Arial"/>
          <w:b/>
          <w:bCs/>
          <w:color w:val="000000"/>
        </w:rPr>
        <w:t xml:space="preserve">ЗӨРЧЛИЙН ТУХАЙ ХУУЛЬД НЭМЭЛТ ОРУУЛАХ ТУХАЙ ХУУЛЬ </w:t>
      </w:r>
    </w:p>
    <w:p w14:paraId="6F9537D1" w14:textId="77777777" w:rsidR="006270E3" w:rsidRPr="006270E3" w:rsidRDefault="006270E3" w:rsidP="006270E3">
      <w:pPr>
        <w:rPr>
          <w:rFonts w:ascii="Arial" w:eastAsia="Times New Roman" w:hAnsi="Arial" w:cs="Arial"/>
        </w:rPr>
      </w:pPr>
    </w:p>
    <w:p w14:paraId="4A8B41AA" w14:textId="77777777" w:rsidR="006270E3" w:rsidRPr="006270E3" w:rsidRDefault="006270E3" w:rsidP="006270E3">
      <w:pPr>
        <w:ind w:firstLine="720"/>
        <w:jc w:val="both"/>
        <w:rPr>
          <w:rFonts w:ascii="Arial" w:hAnsi="Arial" w:cs="Arial"/>
        </w:rPr>
      </w:pPr>
      <w:r w:rsidRPr="006270E3">
        <w:rPr>
          <w:rFonts w:ascii="Arial" w:hAnsi="Arial" w:cs="Arial"/>
          <w:color w:val="000000"/>
        </w:rPr>
        <w:t>“</w:t>
      </w:r>
      <w:r w:rsidRPr="006270E3">
        <w:rPr>
          <w:rFonts w:ascii="Arial" w:hAnsi="Arial" w:cs="Arial"/>
          <w:b/>
          <w:bCs/>
          <w:color w:val="000000"/>
        </w:rPr>
        <w:t xml:space="preserve">1 дүгээр зүйл. </w:t>
      </w:r>
      <w:r w:rsidRPr="006270E3">
        <w:rPr>
          <w:rFonts w:ascii="Arial" w:hAnsi="Arial" w:cs="Arial"/>
          <w:color w:val="000000"/>
        </w:rPr>
        <w:t xml:space="preserve">Зөрчлийн тухай хуульд дор дурдсан агуулгатай зүйл нэмсүгэй. </w:t>
      </w:r>
    </w:p>
    <w:p w14:paraId="5B62F098" w14:textId="77777777" w:rsidR="006270E3" w:rsidRPr="006270E3" w:rsidRDefault="006270E3" w:rsidP="006270E3">
      <w:pPr>
        <w:rPr>
          <w:rFonts w:ascii="Arial" w:eastAsia="Times New Roman" w:hAnsi="Arial" w:cs="Arial"/>
        </w:rPr>
      </w:pPr>
    </w:p>
    <w:p w14:paraId="7DB4EF40" w14:textId="3241257B" w:rsidR="006270E3" w:rsidRPr="006270E3" w:rsidRDefault="006270E3" w:rsidP="006270E3">
      <w:pPr>
        <w:ind w:firstLine="720"/>
        <w:jc w:val="both"/>
        <w:rPr>
          <w:rFonts w:ascii="Arial" w:hAnsi="Arial" w:cs="Arial"/>
        </w:rPr>
      </w:pPr>
      <w:r w:rsidRPr="006270E3">
        <w:rPr>
          <w:rFonts w:ascii="Arial" w:hAnsi="Arial" w:cs="Arial"/>
          <w:color w:val="000000"/>
        </w:rPr>
        <w:t>1/1</w:t>
      </w:r>
      <w:r w:rsidR="008E2F2B" w:rsidRPr="008B4AD2">
        <w:rPr>
          <w:rFonts w:ascii="Arial" w:hAnsi="Arial" w:cs="Arial"/>
          <w:color w:val="000000"/>
        </w:rPr>
        <w:t>0</w:t>
      </w:r>
      <w:r w:rsidRPr="006270E3">
        <w:rPr>
          <w:rFonts w:ascii="Arial" w:hAnsi="Arial" w:cs="Arial"/>
          <w:color w:val="000000"/>
        </w:rPr>
        <w:t>.</w:t>
      </w:r>
      <w:r w:rsidR="00EB207E" w:rsidRPr="008B4AD2">
        <w:rPr>
          <w:rFonts w:ascii="Arial" w:hAnsi="Arial" w:cs="Arial"/>
          <w:color w:val="000000"/>
        </w:rPr>
        <w:t>2</w:t>
      </w:r>
      <w:r w:rsidRPr="006270E3">
        <w:rPr>
          <w:rFonts w:ascii="Arial" w:hAnsi="Arial" w:cs="Arial"/>
          <w:color w:val="000000"/>
        </w:rPr>
        <w:t>9 дүгээр зүйл:</w:t>
      </w:r>
    </w:p>
    <w:p w14:paraId="214B6A01" w14:textId="77777777" w:rsidR="006270E3" w:rsidRPr="006270E3" w:rsidRDefault="006270E3" w:rsidP="006270E3">
      <w:pPr>
        <w:rPr>
          <w:rFonts w:ascii="Arial" w:eastAsia="Times New Roman" w:hAnsi="Arial" w:cs="Arial"/>
        </w:rPr>
      </w:pPr>
    </w:p>
    <w:p w14:paraId="652E76A9" w14:textId="1854D3AD" w:rsidR="006270E3" w:rsidRPr="006270E3" w:rsidRDefault="00B11FBC" w:rsidP="006270E3">
      <w:pPr>
        <w:ind w:firstLine="720"/>
        <w:jc w:val="both"/>
        <w:rPr>
          <w:rFonts w:ascii="Arial" w:hAnsi="Arial" w:cs="Arial"/>
        </w:rPr>
      </w:pPr>
      <w:r w:rsidRPr="008B4AD2">
        <w:rPr>
          <w:rFonts w:ascii="Arial" w:hAnsi="Arial" w:cs="Arial"/>
          <w:color w:val="000000"/>
        </w:rPr>
        <w:t>1</w:t>
      </w:r>
      <w:r w:rsidR="00EB207E" w:rsidRPr="008B4AD2">
        <w:rPr>
          <w:rFonts w:ascii="Arial" w:hAnsi="Arial" w:cs="Arial"/>
          <w:color w:val="000000"/>
        </w:rPr>
        <w:t>0</w:t>
      </w:r>
      <w:r w:rsidRPr="008B4AD2">
        <w:rPr>
          <w:rFonts w:ascii="Arial" w:hAnsi="Arial" w:cs="Arial"/>
          <w:color w:val="000000"/>
        </w:rPr>
        <w:t>.</w:t>
      </w:r>
      <w:r w:rsidR="00EB207E" w:rsidRPr="008B4AD2">
        <w:rPr>
          <w:rFonts w:ascii="Arial" w:hAnsi="Arial" w:cs="Arial"/>
          <w:color w:val="000000"/>
        </w:rPr>
        <w:t>2</w:t>
      </w:r>
      <w:r w:rsidRPr="008B4AD2">
        <w:rPr>
          <w:rFonts w:ascii="Arial" w:hAnsi="Arial" w:cs="Arial"/>
          <w:color w:val="000000"/>
        </w:rPr>
        <w:t xml:space="preserve">9.Мэргэжлийн нэгдсэн холбооны эрх зүйн байдлын тухай </w:t>
      </w:r>
      <w:r w:rsidR="006270E3" w:rsidRPr="006270E3">
        <w:rPr>
          <w:rFonts w:ascii="Arial" w:hAnsi="Arial" w:cs="Arial"/>
          <w:color w:val="000000"/>
        </w:rPr>
        <w:t xml:space="preserve">хууль зөрчих </w:t>
      </w:r>
    </w:p>
    <w:p w14:paraId="428B2A7B" w14:textId="77777777" w:rsidR="006270E3" w:rsidRPr="006270E3" w:rsidRDefault="006270E3" w:rsidP="006270E3">
      <w:pPr>
        <w:rPr>
          <w:rFonts w:ascii="Arial" w:eastAsia="Times New Roman" w:hAnsi="Arial" w:cs="Arial"/>
        </w:rPr>
      </w:pPr>
    </w:p>
    <w:p w14:paraId="3FC359E3" w14:textId="07D1B4E0" w:rsidR="002C3067" w:rsidRPr="008B4AD2" w:rsidRDefault="006270E3" w:rsidP="002C3067">
      <w:pPr>
        <w:ind w:firstLine="720"/>
        <w:jc w:val="both"/>
        <w:rPr>
          <w:rFonts w:ascii="Arial" w:eastAsia="Times New Roman" w:hAnsi="Arial" w:cs="Arial"/>
        </w:rPr>
      </w:pPr>
      <w:r w:rsidRPr="006270E3">
        <w:rPr>
          <w:rFonts w:ascii="Arial" w:hAnsi="Arial" w:cs="Arial"/>
          <w:color w:val="000000" w:themeColor="text1"/>
        </w:rPr>
        <w:t>1.</w:t>
      </w:r>
      <w:r w:rsidR="002C3067" w:rsidRPr="008B4AD2">
        <w:rPr>
          <w:rFonts w:ascii="Arial" w:eastAsia="Times New Roman" w:hAnsi="Arial" w:cs="Arial"/>
          <w:color w:val="333333"/>
          <w:shd w:val="clear" w:color="auto" w:fill="FFFFFF"/>
        </w:rPr>
        <w:t>Мэргэжлийн холбооны эрх зүйн байдлын тухай хуулийг зөрчсөн нь эрүүгийн хариуцлага хүлээлгэхээргүй бол хууль бусаар олсон хөрөнгө, орлогыг хурааж, үйл ажиллагааг зогсоож,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6AC22763" w14:textId="77777777" w:rsidR="006270E3" w:rsidRPr="006270E3" w:rsidRDefault="006270E3" w:rsidP="006270E3">
      <w:pPr>
        <w:rPr>
          <w:rFonts w:ascii="Arial" w:eastAsia="Times New Roman" w:hAnsi="Arial" w:cs="Arial"/>
        </w:rPr>
      </w:pPr>
    </w:p>
    <w:p w14:paraId="27C82548" w14:textId="5703D9E1" w:rsidR="004B64CF" w:rsidRPr="004B64CF" w:rsidRDefault="004B64CF" w:rsidP="00750100">
      <w:pPr>
        <w:shd w:val="clear" w:color="auto" w:fill="FFFFFF"/>
        <w:ind w:firstLine="720"/>
        <w:jc w:val="both"/>
        <w:textAlignment w:val="top"/>
        <w:rPr>
          <w:rFonts w:ascii="Arial" w:eastAsia="Times New Roman" w:hAnsi="Arial" w:cs="Arial"/>
          <w:color w:val="333333"/>
        </w:rPr>
      </w:pPr>
      <w:r w:rsidRPr="004B64CF">
        <w:rPr>
          <w:rFonts w:ascii="Arial" w:eastAsia="Times New Roman" w:hAnsi="Arial" w:cs="Arial"/>
          <w:b/>
          <w:bCs/>
          <w:color w:val="000000"/>
          <w:shd w:val="clear" w:color="auto" w:fill="FFFFFF"/>
        </w:rPr>
        <w:t>2 дугаар зүйл.</w:t>
      </w:r>
      <w:r w:rsidRPr="004B64CF">
        <w:rPr>
          <w:rFonts w:ascii="Arial" w:eastAsia="Times New Roman" w:hAnsi="Arial" w:cs="Arial"/>
          <w:color w:val="000000"/>
          <w:shd w:val="clear" w:color="auto" w:fill="FFFFFF"/>
        </w:rPr>
        <w:t xml:space="preserve"> </w:t>
      </w:r>
      <w:r w:rsidR="001504CC">
        <w:rPr>
          <w:rFonts w:ascii="Arial" w:eastAsia="Times New Roman" w:hAnsi="Arial" w:cs="Arial"/>
          <w:color w:val="333333"/>
        </w:rPr>
        <w:t xml:space="preserve">Энэ хуулийг Мэргэжлийн нэгдсэн холбооны эрх зүйн байдлын </w:t>
      </w:r>
      <w:r w:rsidR="00750100">
        <w:rPr>
          <w:rFonts w:ascii="Arial" w:eastAsia="Times New Roman" w:hAnsi="Arial" w:cs="Arial"/>
          <w:color w:val="333333"/>
        </w:rPr>
        <w:t>тухй хууль хүчин төгөлдөр болсон өдрөөс эхлэн дагаж мөрдөнө.</w:t>
      </w:r>
      <w:r w:rsidRPr="004B64CF">
        <w:rPr>
          <w:rFonts w:ascii="Arial" w:eastAsia="Times New Roman" w:hAnsi="Arial" w:cs="Arial"/>
          <w:color w:val="000000"/>
          <w:shd w:val="clear" w:color="auto" w:fill="FFFFFF"/>
        </w:rPr>
        <w:t>”</w:t>
      </w:r>
    </w:p>
    <w:p w14:paraId="1042A239" w14:textId="77777777" w:rsidR="00F61EFE" w:rsidRDefault="00D3131A"/>
    <w:p w14:paraId="10C4121F" w14:textId="77777777" w:rsidR="00805336" w:rsidRDefault="00805336"/>
    <w:p w14:paraId="173322AE" w14:textId="77777777" w:rsidR="0006274D" w:rsidRDefault="0006274D"/>
    <w:p w14:paraId="1FC6361E" w14:textId="77777777" w:rsidR="0006274D" w:rsidRDefault="0006274D"/>
    <w:p w14:paraId="1216ECA0" w14:textId="77777777" w:rsidR="0006274D" w:rsidRDefault="0006274D"/>
    <w:p w14:paraId="148073CB" w14:textId="77777777" w:rsidR="0006274D" w:rsidRDefault="0006274D"/>
    <w:p w14:paraId="1EE6F908" w14:textId="77777777" w:rsidR="0006274D" w:rsidRDefault="0006274D"/>
    <w:p w14:paraId="1DEC69EC" w14:textId="77777777" w:rsidR="0006274D" w:rsidRDefault="0006274D"/>
    <w:p w14:paraId="11A83730" w14:textId="77777777" w:rsidR="0006274D" w:rsidRDefault="0006274D"/>
    <w:p w14:paraId="7D59E59B" w14:textId="77777777" w:rsidR="0006274D" w:rsidRDefault="0006274D"/>
    <w:p w14:paraId="7CCA5BD9" w14:textId="77777777" w:rsidR="0006274D" w:rsidRDefault="0006274D"/>
    <w:p w14:paraId="7A328D70" w14:textId="77777777" w:rsidR="0006274D" w:rsidRDefault="0006274D"/>
    <w:p w14:paraId="0068FA67" w14:textId="77777777" w:rsidR="0006274D" w:rsidRDefault="0006274D"/>
    <w:p w14:paraId="565AE682" w14:textId="77777777" w:rsidR="0006274D" w:rsidRDefault="0006274D"/>
    <w:p w14:paraId="7849DFB1" w14:textId="77777777" w:rsidR="0006274D" w:rsidRDefault="0006274D"/>
    <w:p w14:paraId="4517890E" w14:textId="77777777" w:rsidR="0006274D" w:rsidRDefault="0006274D"/>
    <w:p w14:paraId="32F1AC63" w14:textId="77777777" w:rsidR="0006274D" w:rsidRDefault="0006274D"/>
    <w:p w14:paraId="7C6F24AF" w14:textId="77777777" w:rsidR="0006274D" w:rsidRDefault="0006274D"/>
    <w:p w14:paraId="4EDF3BCB" w14:textId="77777777" w:rsidR="0006274D" w:rsidRDefault="0006274D"/>
    <w:p w14:paraId="6505BC13" w14:textId="77777777" w:rsidR="0006274D" w:rsidRDefault="0006274D"/>
    <w:p w14:paraId="280D233C" w14:textId="77777777" w:rsidR="0006274D" w:rsidRDefault="0006274D"/>
    <w:p w14:paraId="1B0D71B7" w14:textId="77777777" w:rsidR="0006274D" w:rsidRDefault="0006274D"/>
    <w:p w14:paraId="6DD046CE" w14:textId="77777777" w:rsidR="0006274D" w:rsidRDefault="0006274D"/>
    <w:p w14:paraId="1D89AE74" w14:textId="77777777" w:rsidR="003876AF" w:rsidRDefault="003876AF" w:rsidP="003876AF">
      <w:pPr>
        <w:pStyle w:val="NormalWeb"/>
        <w:spacing w:before="0" w:beforeAutospacing="0" w:after="0" w:afterAutospacing="0"/>
        <w:jc w:val="right"/>
      </w:pPr>
      <w:r>
        <w:rPr>
          <w:rFonts w:ascii="Arial" w:hAnsi="Arial" w:cs="Arial"/>
          <w:color w:val="000000"/>
        </w:rPr>
        <w:lastRenderedPageBreak/>
        <w:t>Төсөл</w:t>
      </w:r>
    </w:p>
    <w:p w14:paraId="40BBFABF" w14:textId="77777777" w:rsidR="0006274D" w:rsidRPr="006270E3" w:rsidRDefault="0006274D" w:rsidP="0006274D">
      <w:pPr>
        <w:spacing w:before="240"/>
        <w:ind w:firstLine="709"/>
        <w:jc w:val="center"/>
        <w:rPr>
          <w:rFonts w:ascii="Arial" w:hAnsi="Arial" w:cs="Arial"/>
        </w:rPr>
      </w:pPr>
      <w:r w:rsidRPr="006270E3">
        <w:rPr>
          <w:rFonts w:ascii="Arial" w:hAnsi="Arial" w:cs="Arial"/>
          <w:b/>
          <w:bCs/>
          <w:color w:val="000000"/>
        </w:rPr>
        <w:t xml:space="preserve">МОНГОЛ УЛСЫН ХУУЛЬ </w:t>
      </w:r>
    </w:p>
    <w:p w14:paraId="068F48D5" w14:textId="77777777" w:rsidR="0006274D" w:rsidRPr="006270E3" w:rsidRDefault="0006274D" w:rsidP="0006274D">
      <w:pPr>
        <w:spacing w:before="240"/>
        <w:jc w:val="both"/>
        <w:rPr>
          <w:rFonts w:ascii="Arial" w:hAnsi="Arial" w:cs="Arial"/>
        </w:rPr>
      </w:pPr>
      <w:r w:rsidRPr="006270E3">
        <w:rPr>
          <w:rFonts w:ascii="Arial" w:hAnsi="Arial" w:cs="Arial"/>
          <w:color w:val="000000"/>
        </w:rPr>
        <w:t>2018 оны ... дугаар сарын ... –ны өдөр</w:t>
      </w:r>
      <w:r w:rsidRPr="008B4AD2">
        <w:rPr>
          <w:rFonts w:ascii="Arial" w:hAnsi="Arial" w:cs="Arial"/>
          <w:color w:val="000000"/>
        </w:rPr>
        <w:tab/>
      </w:r>
      <w:r w:rsidRPr="008B4AD2">
        <w:rPr>
          <w:rFonts w:ascii="Arial" w:hAnsi="Arial" w:cs="Arial"/>
          <w:color w:val="000000"/>
        </w:rPr>
        <w:tab/>
      </w:r>
      <w:r w:rsidRPr="008B4AD2">
        <w:rPr>
          <w:rFonts w:ascii="Arial" w:hAnsi="Arial" w:cs="Arial"/>
          <w:color w:val="000000"/>
        </w:rPr>
        <w:tab/>
      </w:r>
      <w:r w:rsidRPr="008B4AD2">
        <w:rPr>
          <w:rFonts w:ascii="Arial" w:hAnsi="Arial" w:cs="Arial"/>
          <w:color w:val="000000"/>
        </w:rPr>
        <w:tab/>
      </w:r>
      <w:r w:rsidRPr="006270E3">
        <w:rPr>
          <w:rFonts w:ascii="Arial" w:hAnsi="Arial" w:cs="Arial"/>
          <w:color w:val="000000"/>
        </w:rPr>
        <w:t xml:space="preserve">              Улаанбаатар хот </w:t>
      </w:r>
    </w:p>
    <w:p w14:paraId="79E6D4B1" w14:textId="77777777" w:rsidR="0006274D" w:rsidRDefault="0006274D">
      <w:pPr>
        <w:rPr>
          <w:rFonts w:ascii="Arial" w:eastAsia="Times New Roman" w:hAnsi="Arial" w:cs="Arial"/>
        </w:rPr>
      </w:pPr>
    </w:p>
    <w:p w14:paraId="7E03972C" w14:textId="18A7568C" w:rsidR="003876AF" w:rsidRPr="003876AF" w:rsidRDefault="0006274D" w:rsidP="003876AF">
      <w:pPr>
        <w:jc w:val="center"/>
        <w:rPr>
          <w:b/>
        </w:rPr>
      </w:pPr>
      <w:r w:rsidRPr="0006274D">
        <w:rPr>
          <w:rFonts w:ascii="Arial" w:eastAsia="Times New Roman" w:hAnsi="Arial" w:cs="Arial"/>
          <w:b/>
        </w:rPr>
        <w:t>ХУУЛИЙН ЭТГЭЭДИЙН УЛСЫН БҮРТГЭЛИЙН ТУХАЙ ХУУЛЬД НЭМЭЛТ, ӨӨРЧЛӨЛТ ОРУУЛАХ ТУХАЙ</w:t>
      </w:r>
    </w:p>
    <w:p w14:paraId="6CD2D002" w14:textId="77777777" w:rsidR="003876AF" w:rsidRDefault="003876AF" w:rsidP="003876AF">
      <w:pPr>
        <w:rPr>
          <w:rFonts w:eastAsia="Times New Roman"/>
        </w:rPr>
      </w:pPr>
    </w:p>
    <w:p w14:paraId="6E82D3DC" w14:textId="483F4E6F" w:rsidR="003876AF" w:rsidRDefault="003876AF" w:rsidP="003876AF">
      <w:pPr>
        <w:pStyle w:val="NormalWeb"/>
        <w:spacing w:before="0" w:beforeAutospacing="0" w:after="0" w:afterAutospacing="0"/>
        <w:ind w:firstLine="720"/>
        <w:jc w:val="both"/>
        <w:rPr>
          <w:rFonts w:ascii="Arial" w:hAnsi="Arial" w:cs="Arial"/>
          <w:color w:val="000000"/>
          <w:shd w:val="clear" w:color="auto" w:fill="FFFFFF"/>
        </w:rPr>
      </w:pPr>
      <w:r>
        <w:rPr>
          <w:rFonts w:ascii="Arial" w:hAnsi="Arial" w:cs="Arial"/>
          <w:color w:val="000000"/>
        </w:rPr>
        <w:t>“</w:t>
      </w:r>
      <w:r>
        <w:rPr>
          <w:rFonts w:ascii="Arial" w:hAnsi="Arial" w:cs="Arial"/>
          <w:b/>
          <w:bCs/>
          <w:color w:val="000000"/>
        </w:rPr>
        <w:t>1 дүгээр зүйл</w:t>
      </w:r>
      <w:r w:rsidR="00CE4149">
        <w:rPr>
          <w:rFonts w:ascii="Arial" w:hAnsi="Arial" w:cs="Arial"/>
          <w:color w:val="000000"/>
        </w:rPr>
        <w:t xml:space="preserve">.Хуулийн этгээдийн улсын бүртгэлийн тухай хуулийн </w:t>
      </w:r>
      <w:r w:rsidR="00434EE5">
        <w:rPr>
          <w:rFonts w:ascii="Arial" w:hAnsi="Arial" w:cs="Arial"/>
          <w:color w:val="000000"/>
        </w:rPr>
        <w:t xml:space="preserve">дараахь </w:t>
      </w:r>
      <w:r w:rsidR="007D54BD">
        <w:rPr>
          <w:rFonts w:ascii="Arial" w:hAnsi="Arial" w:cs="Arial"/>
          <w:color w:val="000000"/>
        </w:rPr>
        <w:t xml:space="preserve"> </w:t>
      </w:r>
      <w:r w:rsidR="00915F39">
        <w:rPr>
          <w:rFonts w:ascii="Arial" w:hAnsi="Arial" w:cs="Arial"/>
          <w:color w:val="000000"/>
        </w:rPr>
        <w:t>зүйлд</w:t>
      </w:r>
      <w:r w:rsidR="00CE4149">
        <w:rPr>
          <w:rFonts w:ascii="Arial" w:hAnsi="Arial" w:cs="Arial"/>
          <w:color w:val="000000"/>
        </w:rPr>
        <w:t xml:space="preserve"> дор дурдсан агуулгатай </w:t>
      </w:r>
      <w:r w:rsidR="006137B4">
        <w:rPr>
          <w:rFonts w:ascii="Arial" w:hAnsi="Arial" w:cs="Arial"/>
          <w:color w:val="000000"/>
        </w:rPr>
        <w:t xml:space="preserve">заалт </w:t>
      </w:r>
      <w:r w:rsidR="00154A85">
        <w:rPr>
          <w:rFonts w:ascii="Arial" w:hAnsi="Arial" w:cs="Arial"/>
          <w:color w:val="000000"/>
        </w:rPr>
        <w:t xml:space="preserve">тус тус </w:t>
      </w:r>
      <w:r>
        <w:rPr>
          <w:rFonts w:ascii="Arial" w:hAnsi="Arial" w:cs="Arial"/>
          <w:color w:val="000000"/>
          <w:shd w:val="clear" w:color="auto" w:fill="FFFFFF"/>
        </w:rPr>
        <w:t>нэмсүгэй.</w:t>
      </w:r>
    </w:p>
    <w:p w14:paraId="0F3641F1" w14:textId="77777777" w:rsidR="006137B4" w:rsidRDefault="006137B4" w:rsidP="003876AF">
      <w:pPr>
        <w:pStyle w:val="NormalWeb"/>
        <w:spacing w:before="0" w:beforeAutospacing="0" w:after="0" w:afterAutospacing="0"/>
        <w:ind w:firstLine="720"/>
        <w:jc w:val="both"/>
        <w:rPr>
          <w:rFonts w:ascii="Arial" w:hAnsi="Arial" w:cs="Arial"/>
          <w:color w:val="000000"/>
          <w:shd w:val="clear" w:color="auto" w:fill="FFFFFF"/>
        </w:rPr>
      </w:pPr>
    </w:p>
    <w:p w14:paraId="2F8C7093" w14:textId="5F634403" w:rsidR="006137B4" w:rsidRDefault="006137B4" w:rsidP="003876AF">
      <w:pPr>
        <w:pStyle w:val="NormalWeb"/>
        <w:spacing w:before="0" w:beforeAutospacing="0" w:after="0" w:afterAutospacing="0"/>
        <w:ind w:firstLine="720"/>
        <w:jc w:val="both"/>
        <w:rPr>
          <w:rFonts w:ascii="Arial" w:hAnsi="Arial" w:cs="Arial"/>
          <w:color w:val="000000"/>
          <w:shd w:val="clear" w:color="auto" w:fill="FFFFFF"/>
        </w:rPr>
      </w:pPr>
      <w:r>
        <w:rPr>
          <w:rFonts w:ascii="Arial" w:hAnsi="Arial" w:cs="Arial"/>
          <w:color w:val="000000"/>
          <w:shd w:val="clear" w:color="auto" w:fill="FFFFFF"/>
        </w:rPr>
        <w:t xml:space="preserve">1/ </w:t>
      </w:r>
      <w:r w:rsidR="00810056">
        <w:rPr>
          <w:rFonts w:ascii="Arial" w:hAnsi="Arial" w:cs="Arial"/>
          <w:color w:val="000000"/>
          <w:shd w:val="clear" w:color="auto" w:fill="FFFFFF"/>
        </w:rPr>
        <w:t>8 дугаар зүйлийн 1 дэх хэсгийн 13 дахь заалт:</w:t>
      </w:r>
    </w:p>
    <w:p w14:paraId="7E350CFD" w14:textId="77777777" w:rsidR="00810056" w:rsidRDefault="00810056" w:rsidP="003876AF">
      <w:pPr>
        <w:pStyle w:val="NormalWeb"/>
        <w:spacing w:before="0" w:beforeAutospacing="0" w:after="0" w:afterAutospacing="0"/>
        <w:ind w:firstLine="720"/>
        <w:jc w:val="both"/>
        <w:rPr>
          <w:rFonts w:ascii="Arial" w:hAnsi="Arial" w:cs="Arial"/>
          <w:color w:val="000000"/>
          <w:shd w:val="clear" w:color="auto" w:fill="FFFFFF"/>
        </w:rPr>
      </w:pPr>
    </w:p>
    <w:p w14:paraId="5440474F" w14:textId="77DEA918" w:rsidR="00810056" w:rsidRDefault="00810056" w:rsidP="003876AF">
      <w:pPr>
        <w:pStyle w:val="NormalWeb"/>
        <w:spacing w:before="0" w:beforeAutospacing="0" w:after="0" w:afterAutospacing="0"/>
        <w:ind w:firstLine="720"/>
        <w:jc w:val="both"/>
        <w:rPr>
          <w:rFonts w:ascii="Arial" w:hAnsi="Arial" w:cs="Arial"/>
          <w:color w:val="000000"/>
          <w:shd w:val="clear" w:color="auto" w:fill="FFFFFF"/>
        </w:rPr>
      </w:pPr>
      <w:r>
        <w:rPr>
          <w:rFonts w:ascii="Arial" w:hAnsi="Arial" w:cs="Arial"/>
          <w:color w:val="000000"/>
          <w:shd w:val="clear" w:color="auto" w:fill="FFFFFF"/>
        </w:rPr>
        <w:t>8.1.13.мэргэжлийн нэгдсэн холбоо</w:t>
      </w:r>
      <w:r w:rsidR="00154A85">
        <w:rPr>
          <w:rFonts w:ascii="Arial" w:hAnsi="Arial" w:cs="Arial"/>
          <w:color w:val="000000"/>
          <w:shd w:val="clear" w:color="auto" w:fill="FFFFFF"/>
        </w:rPr>
        <w:t>.</w:t>
      </w:r>
    </w:p>
    <w:p w14:paraId="3409EF89" w14:textId="77777777" w:rsidR="00154A85" w:rsidRDefault="00154A85" w:rsidP="003876AF">
      <w:pPr>
        <w:pStyle w:val="NormalWeb"/>
        <w:spacing w:before="0" w:beforeAutospacing="0" w:after="0" w:afterAutospacing="0"/>
        <w:ind w:firstLine="720"/>
        <w:jc w:val="both"/>
        <w:rPr>
          <w:rFonts w:ascii="Arial" w:hAnsi="Arial" w:cs="Arial"/>
          <w:color w:val="000000"/>
          <w:shd w:val="clear" w:color="auto" w:fill="FFFFFF"/>
        </w:rPr>
      </w:pPr>
    </w:p>
    <w:p w14:paraId="7C37314F" w14:textId="79FBB58C" w:rsidR="00154A85" w:rsidRDefault="00154A85" w:rsidP="003876AF">
      <w:pPr>
        <w:pStyle w:val="NormalWeb"/>
        <w:spacing w:before="0" w:beforeAutospacing="0" w:after="0" w:afterAutospacing="0"/>
        <w:ind w:firstLine="720"/>
        <w:jc w:val="both"/>
        <w:rPr>
          <w:rFonts w:ascii="Arial" w:hAnsi="Arial" w:cs="Arial"/>
          <w:color w:val="000000"/>
          <w:shd w:val="clear" w:color="auto" w:fill="FFFFFF"/>
        </w:rPr>
      </w:pPr>
      <w:r>
        <w:rPr>
          <w:rFonts w:ascii="Arial" w:hAnsi="Arial" w:cs="Arial"/>
          <w:color w:val="000000"/>
          <w:shd w:val="clear" w:color="auto" w:fill="FFFFFF"/>
        </w:rPr>
        <w:t>2/11 дүгээр зүйлийн 1 дэх хэсгийн 13 дахь заалт:</w:t>
      </w:r>
    </w:p>
    <w:p w14:paraId="4870A3C9" w14:textId="77777777" w:rsidR="00154A85" w:rsidRDefault="00154A85" w:rsidP="003876AF">
      <w:pPr>
        <w:pStyle w:val="NormalWeb"/>
        <w:spacing w:before="0" w:beforeAutospacing="0" w:after="0" w:afterAutospacing="0"/>
        <w:ind w:firstLine="720"/>
        <w:jc w:val="both"/>
        <w:rPr>
          <w:rFonts w:ascii="Arial" w:hAnsi="Arial" w:cs="Arial"/>
          <w:color w:val="000000"/>
          <w:shd w:val="clear" w:color="auto" w:fill="FFFFFF"/>
        </w:rPr>
      </w:pPr>
    </w:p>
    <w:p w14:paraId="24482D76" w14:textId="7BA50123" w:rsidR="00154A85" w:rsidRDefault="00154A85" w:rsidP="003876AF">
      <w:pPr>
        <w:pStyle w:val="NormalWeb"/>
        <w:spacing w:before="0" w:beforeAutospacing="0" w:after="0" w:afterAutospacing="0"/>
        <w:ind w:firstLine="720"/>
        <w:jc w:val="both"/>
        <w:rPr>
          <w:rFonts w:ascii="Arial" w:hAnsi="Arial" w:cs="Arial"/>
          <w:color w:val="000000"/>
          <w:shd w:val="clear" w:color="auto" w:fill="FFFFFF"/>
        </w:rPr>
      </w:pPr>
      <w:r>
        <w:rPr>
          <w:rFonts w:ascii="Arial" w:hAnsi="Arial" w:cs="Arial"/>
          <w:color w:val="000000"/>
          <w:shd w:val="clear" w:color="auto" w:fill="FFFFFF"/>
        </w:rPr>
        <w:t>11.1.13.</w:t>
      </w:r>
      <w:r w:rsidR="00D31C33">
        <w:rPr>
          <w:rFonts w:ascii="Arial" w:hAnsi="Arial" w:cs="Arial"/>
          <w:color w:val="000000"/>
          <w:shd w:val="clear" w:color="auto" w:fill="FFFFFF"/>
        </w:rPr>
        <w:t>мэргэжлийн нэгдсэн холбоонд салбарын төрийн захиргааны төв байгууллагаас олгосон зөвшөөрөл:</w:t>
      </w:r>
    </w:p>
    <w:p w14:paraId="695AC85B" w14:textId="77777777" w:rsidR="007B6E99" w:rsidRDefault="007B6E99" w:rsidP="003876AF">
      <w:pPr>
        <w:pStyle w:val="NormalWeb"/>
        <w:spacing w:before="0" w:beforeAutospacing="0" w:after="0" w:afterAutospacing="0"/>
        <w:ind w:firstLine="720"/>
        <w:jc w:val="both"/>
        <w:rPr>
          <w:rFonts w:ascii="Arial" w:hAnsi="Arial" w:cs="Arial"/>
          <w:color w:val="000000"/>
          <w:shd w:val="clear" w:color="auto" w:fill="FFFFFF"/>
        </w:rPr>
      </w:pPr>
    </w:p>
    <w:p w14:paraId="71C254D6" w14:textId="58E6A373" w:rsidR="00507464" w:rsidRDefault="00507464" w:rsidP="003876AF">
      <w:pPr>
        <w:pStyle w:val="NormalWeb"/>
        <w:spacing w:before="0" w:beforeAutospacing="0" w:after="0" w:afterAutospacing="0"/>
        <w:ind w:firstLine="720"/>
        <w:jc w:val="both"/>
        <w:rPr>
          <w:rFonts w:ascii="Arial" w:hAnsi="Arial" w:cs="Arial"/>
          <w:color w:val="000000"/>
          <w:shd w:val="clear" w:color="auto" w:fill="FFFFFF"/>
        </w:rPr>
      </w:pPr>
      <w:r>
        <w:rPr>
          <w:rFonts w:ascii="Arial" w:hAnsi="Arial" w:cs="Arial"/>
          <w:color w:val="000000"/>
          <w:shd w:val="clear" w:color="auto" w:fill="FFFFFF"/>
        </w:rPr>
        <w:t>3</w:t>
      </w:r>
      <w:r w:rsidR="007B6E99">
        <w:rPr>
          <w:rFonts w:ascii="Arial" w:hAnsi="Arial" w:cs="Arial"/>
          <w:color w:val="000000"/>
          <w:shd w:val="clear" w:color="auto" w:fill="FFFFFF"/>
        </w:rPr>
        <w:t xml:space="preserve">/ 15 дугаар зүйлийн </w:t>
      </w:r>
      <w:r w:rsidR="009966C0">
        <w:rPr>
          <w:rFonts w:ascii="Arial" w:hAnsi="Arial" w:cs="Arial"/>
          <w:color w:val="000000"/>
          <w:shd w:val="clear" w:color="auto" w:fill="FFFFFF"/>
        </w:rPr>
        <w:t xml:space="preserve">2 </w:t>
      </w:r>
      <w:r w:rsidR="00473E2F">
        <w:rPr>
          <w:rFonts w:ascii="Arial" w:hAnsi="Arial" w:cs="Arial"/>
          <w:color w:val="000000"/>
          <w:shd w:val="clear" w:color="auto" w:fill="FFFFFF"/>
        </w:rPr>
        <w:t>дахь хэсгийн 11 дэ</w:t>
      </w:r>
      <w:r w:rsidR="000B3508">
        <w:rPr>
          <w:rFonts w:ascii="Arial" w:hAnsi="Arial" w:cs="Arial"/>
          <w:color w:val="000000"/>
          <w:shd w:val="clear" w:color="auto" w:fill="FFFFFF"/>
        </w:rPr>
        <w:t>х заалт:</w:t>
      </w:r>
    </w:p>
    <w:p w14:paraId="521FDF25" w14:textId="77777777" w:rsidR="00473E2F" w:rsidRDefault="00473E2F" w:rsidP="003876AF">
      <w:pPr>
        <w:pStyle w:val="NormalWeb"/>
        <w:spacing w:before="0" w:beforeAutospacing="0" w:after="0" w:afterAutospacing="0"/>
        <w:ind w:firstLine="720"/>
        <w:jc w:val="both"/>
        <w:rPr>
          <w:rFonts w:ascii="Arial" w:hAnsi="Arial" w:cs="Arial"/>
          <w:color w:val="000000"/>
          <w:shd w:val="clear" w:color="auto" w:fill="FFFFFF"/>
        </w:rPr>
      </w:pPr>
    </w:p>
    <w:p w14:paraId="2BC07A1D" w14:textId="1D972FD2" w:rsidR="00473E2F" w:rsidRDefault="00473E2F" w:rsidP="003876AF">
      <w:pPr>
        <w:pStyle w:val="NormalWeb"/>
        <w:spacing w:before="0" w:beforeAutospacing="0" w:after="0" w:afterAutospacing="0"/>
        <w:ind w:firstLine="720"/>
        <w:jc w:val="both"/>
        <w:rPr>
          <w:rFonts w:ascii="Arial" w:hAnsi="Arial" w:cs="Arial"/>
          <w:color w:val="000000"/>
          <w:shd w:val="clear" w:color="auto" w:fill="FFFFFF"/>
        </w:rPr>
      </w:pPr>
      <w:r>
        <w:rPr>
          <w:rFonts w:ascii="Arial" w:hAnsi="Arial" w:cs="Arial"/>
          <w:color w:val="000000"/>
          <w:shd w:val="clear" w:color="auto" w:fill="FFFFFF"/>
        </w:rPr>
        <w:t>15.2.11.мэргэжлийн нэгдсэн холбоо нь салбарын төрийн захиргааны төв байгууллагаас олгосон зөвшөөрөл;</w:t>
      </w:r>
    </w:p>
    <w:p w14:paraId="473D95F2" w14:textId="77777777" w:rsidR="00507464" w:rsidRDefault="00507464" w:rsidP="003876AF">
      <w:pPr>
        <w:pStyle w:val="NormalWeb"/>
        <w:spacing w:before="0" w:beforeAutospacing="0" w:after="0" w:afterAutospacing="0"/>
        <w:ind w:firstLine="720"/>
        <w:jc w:val="both"/>
      </w:pPr>
    </w:p>
    <w:p w14:paraId="31B4F0DB" w14:textId="125C232D" w:rsidR="00373C30" w:rsidRPr="003418CD" w:rsidRDefault="003418CD" w:rsidP="003876AF">
      <w:pPr>
        <w:pStyle w:val="NormalWeb"/>
        <w:spacing w:before="0" w:beforeAutospacing="0" w:after="0" w:afterAutospacing="0"/>
        <w:ind w:firstLine="720"/>
        <w:jc w:val="both"/>
        <w:rPr>
          <w:rFonts w:ascii="Arial" w:hAnsi="Arial" w:cs="Arial"/>
        </w:rPr>
      </w:pPr>
      <w:r w:rsidRPr="003418CD">
        <w:rPr>
          <w:rFonts w:ascii="Arial" w:hAnsi="Arial" w:cs="Arial"/>
        </w:rPr>
        <w:t xml:space="preserve">4/ </w:t>
      </w:r>
      <w:r w:rsidR="009F4EB3">
        <w:rPr>
          <w:rFonts w:ascii="Arial" w:hAnsi="Arial" w:cs="Arial"/>
        </w:rPr>
        <w:t xml:space="preserve">17 дугаар зүйлийн 1 дэх хэсгийн </w:t>
      </w:r>
      <w:r w:rsidR="00B20981">
        <w:rPr>
          <w:rFonts w:ascii="Arial" w:hAnsi="Arial" w:cs="Arial"/>
        </w:rPr>
        <w:t>6 дахь заалт:</w:t>
      </w:r>
    </w:p>
    <w:p w14:paraId="2C0697EF" w14:textId="77777777" w:rsidR="003876AF" w:rsidRPr="003418CD" w:rsidRDefault="003876AF" w:rsidP="003876AF">
      <w:pPr>
        <w:rPr>
          <w:rFonts w:ascii="Arial" w:eastAsia="Times New Roman" w:hAnsi="Arial" w:cs="Arial"/>
        </w:rPr>
      </w:pPr>
    </w:p>
    <w:p w14:paraId="2E74A607" w14:textId="77777777" w:rsidR="00B20981" w:rsidRPr="004B64CF" w:rsidRDefault="00B20981" w:rsidP="00B20981">
      <w:pPr>
        <w:shd w:val="clear" w:color="auto" w:fill="FFFFFF"/>
        <w:ind w:firstLine="720"/>
        <w:jc w:val="both"/>
        <w:textAlignment w:val="top"/>
        <w:rPr>
          <w:rFonts w:ascii="Arial" w:eastAsia="Times New Roman" w:hAnsi="Arial" w:cs="Arial"/>
          <w:color w:val="333333"/>
        </w:rPr>
      </w:pPr>
      <w:r w:rsidRPr="004B64CF">
        <w:rPr>
          <w:rFonts w:ascii="Arial" w:eastAsia="Times New Roman" w:hAnsi="Arial" w:cs="Arial"/>
          <w:b/>
          <w:bCs/>
          <w:color w:val="000000"/>
          <w:shd w:val="clear" w:color="auto" w:fill="FFFFFF"/>
        </w:rPr>
        <w:t>2 дугаар зүйл.</w:t>
      </w:r>
      <w:r w:rsidRPr="004B64CF">
        <w:rPr>
          <w:rFonts w:ascii="Arial" w:eastAsia="Times New Roman" w:hAnsi="Arial" w:cs="Arial"/>
          <w:color w:val="000000"/>
          <w:shd w:val="clear" w:color="auto" w:fill="FFFFFF"/>
        </w:rPr>
        <w:t xml:space="preserve"> </w:t>
      </w:r>
      <w:r>
        <w:rPr>
          <w:rFonts w:ascii="Arial" w:eastAsia="Times New Roman" w:hAnsi="Arial" w:cs="Arial"/>
          <w:color w:val="333333"/>
        </w:rPr>
        <w:t>Энэ хуулийг Мэргэжлийн нэгдсэн холбооны эрх зүйн байдлын тухй хууль хүчин төгөлдөр болсон өдрөөс эхлэн дагаж мөрдөнө.</w:t>
      </w:r>
      <w:r w:rsidRPr="004B64CF">
        <w:rPr>
          <w:rFonts w:ascii="Arial" w:eastAsia="Times New Roman" w:hAnsi="Arial" w:cs="Arial"/>
          <w:color w:val="000000"/>
          <w:shd w:val="clear" w:color="auto" w:fill="FFFFFF"/>
        </w:rPr>
        <w:t>”</w:t>
      </w:r>
    </w:p>
    <w:p w14:paraId="36BDA49A" w14:textId="77777777" w:rsidR="003876AF" w:rsidRDefault="003876AF" w:rsidP="003876AF">
      <w:pPr>
        <w:rPr>
          <w:rFonts w:eastAsia="Times New Roman"/>
        </w:rPr>
      </w:pPr>
    </w:p>
    <w:p w14:paraId="4C122027" w14:textId="77777777" w:rsidR="00B20981" w:rsidRDefault="00B20981" w:rsidP="003876AF">
      <w:pPr>
        <w:rPr>
          <w:rFonts w:eastAsia="Times New Roman"/>
        </w:rPr>
      </w:pPr>
    </w:p>
    <w:p w14:paraId="6E684830" w14:textId="77777777" w:rsidR="00B20981" w:rsidRDefault="00B20981" w:rsidP="003876AF">
      <w:pPr>
        <w:rPr>
          <w:rFonts w:eastAsia="Times New Roman"/>
        </w:rPr>
      </w:pPr>
    </w:p>
    <w:p w14:paraId="31A65957" w14:textId="77777777" w:rsidR="00B20981" w:rsidRDefault="00B20981" w:rsidP="003876AF">
      <w:pPr>
        <w:rPr>
          <w:rFonts w:eastAsia="Times New Roman"/>
        </w:rPr>
      </w:pPr>
    </w:p>
    <w:p w14:paraId="246085FB" w14:textId="77777777" w:rsidR="003876AF" w:rsidRDefault="003876AF" w:rsidP="003876AF">
      <w:pPr>
        <w:pStyle w:val="NormalWeb"/>
        <w:spacing w:before="0" w:beforeAutospacing="0" w:after="0" w:afterAutospacing="0"/>
        <w:jc w:val="center"/>
      </w:pPr>
      <w:r>
        <w:rPr>
          <w:rFonts w:ascii="Arial" w:hAnsi="Arial" w:cs="Arial"/>
          <w:color w:val="000000"/>
        </w:rPr>
        <w:t>ГАРЫН ҮСЭГ</w:t>
      </w:r>
    </w:p>
    <w:p w14:paraId="6CD50554" w14:textId="77777777" w:rsidR="00866964" w:rsidRDefault="003876AF" w:rsidP="003876AF">
      <w:pPr>
        <w:spacing w:after="240"/>
        <w:rPr>
          <w:rFonts w:eastAsia="Times New Roman"/>
        </w:rPr>
      </w:pPr>
      <w:r>
        <w:rPr>
          <w:rFonts w:eastAsia="Times New Roman"/>
        </w:rPr>
        <w:br/>
      </w:r>
      <w:r>
        <w:rPr>
          <w:rFonts w:eastAsia="Times New Roman"/>
        </w:rPr>
        <w:br/>
      </w:r>
    </w:p>
    <w:p w14:paraId="2E48C207" w14:textId="77777777" w:rsidR="00866964" w:rsidRDefault="00866964" w:rsidP="003876AF">
      <w:pPr>
        <w:spacing w:after="240"/>
        <w:rPr>
          <w:rFonts w:eastAsia="Times New Roman"/>
        </w:rPr>
      </w:pPr>
    </w:p>
    <w:p w14:paraId="384862DB" w14:textId="77777777" w:rsidR="00866964" w:rsidRDefault="00866964" w:rsidP="003876AF">
      <w:pPr>
        <w:spacing w:after="240"/>
        <w:rPr>
          <w:rFonts w:eastAsia="Times New Roman"/>
        </w:rPr>
      </w:pPr>
    </w:p>
    <w:p w14:paraId="4C053D01" w14:textId="77777777" w:rsidR="00866964" w:rsidRDefault="00866964" w:rsidP="003876AF">
      <w:pPr>
        <w:spacing w:after="240"/>
        <w:rPr>
          <w:rFonts w:eastAsia="Times New Roman"/>
        </w:rPr>
      </w:pPr>
    </w:p>
    <w:p w14:paraId="00023A37" w14:textId="77777777" w:rsidR="00866964" w:rsidRDefault="00866964" w:rsidP="003876AF">
      <w:pPr>
        <w:spacing w:after="240"/>
        <w:rPr>
          <w:rFonts w:eastAsia="Times New Roman"/>
        </w:rPr>
      </w:pPr>
    </w:p>
    <w:p w14:paraId="03E17EF0" w14:textId="77777777" w:rsidR="00866964" w:rsidRPr="006270E3" w:rsidRDefault="00866964" w:rsidP="00866964">
      <w:pPr>
        <w:spacing w:before="240"/>
        <w:ind w:firstLine="709"/>
        <w:jc w:val="center"/>
        <w:rPr>
          <w:rFonts w:ascii="Arial" w:hAnsi="Arial" w:cs="Arial"/>
        </w:rPr>
      </w:pPr>
      <w:r w:rsidRPr="006270E3">
        <w:rPr>
          <w:rFonts w:ascii="Arial" w:hAnsi="Arial" w:cs="Arial"/>
          <w:b/>
          <w:bCs/>
          <w:color w:val="000000"/>
        </w:rPr>
        <w:t xml:space="preserve">МОНГОЛ УЛСЫН ХУУЛЬ </w:t>
      </w:r>
    </w:p>
    <w:p w14:paraId="7CCF6D70" w14:textId="77777777" w:rsidR="00866964" w:rsidRPr="006270E3" w:rsidRDefault="00866964" w:rsidP="00866964">
      <w:pPr>
        <w:spacing w:before="240"/>
        <w:jc w:val="both"/>
        <w:rPr>
          <w:rFonts w:ascii="Arial" w:hAnsi="Arial" w:cs="Arial"/>
        </w:rPr>
      </w:pPr>
      <w:r w:rsidRPr="006270E3">
        <w:rPr>
          <w:rFonts w:ascii="Arial" w:hAnsi="Arial" w:cs="Arial"/>
          <w:color w:val="000000"/>
        </w:rPr>
        <w:t>2018 оны ... дугаар сарын ... –ны өдөр</w:t>
      </w:r>
      <w:r w:rsidRPr="008B4AD2">
        <w:rPr>
          <w:rFonts w:ascii="Arial" w:hAnsi="Arial" w:cs="Arial"/>
          <w:color w:val="000000"/>
        </w:rPr>
        <w:tab/>
      </w:r>
      <w:r w:rsidRPr="008B4AD2">
        <w:rPr>
          <w:rFonts w:ascii="Arial" w:hAnsi="Arial" w:cs="Arial"/>
          <w:color w:val="000000"/>
        </w:rPr>
        <w:tab/>
      </w:r>
      <w:r w:rsidRPr="008B4AD2">
        <w:rPr>
          <w:rFonts w:ascii="Arial" w:hAnsi="Arial" w:cs="Arial"/>
          <w:color w:val="000000"/>
        </w:rPr>
        <w:tab/>
      </w:r>
      <w:r w:rsidRPr="008B4AD2">
        <w:rPr>
          <w:rFonts w:ascii="Arial" w:hAnsi="Arial" w:cs="Arial"/>
          <w:color w:val="000000"/>
        </w:rPr>
        <w:tab/>
      </w:r>
      <w:r w:rsidRPr="006270E3">
        <w:rPr>
          <w:rFonts w:ascii="Arial" w:hAnsi="Arial" w:cs="Arial"/>
          <w:color w:val="000000"/>
        </w:rPr>
        <w:t xml:space="preserve">              Улаанбаатар хот </w:t>
      </w:r>
    </w:p>
    <w:p w14:paraId="3CA660FE" w14:textId="77777777" w:rsidR="00866964" w:rsidRPr="006270E3" w:rsidRDefault="00866964" w:rsidP="00866964">
      <w:pPr>
        <w:spacing w:after="240"/>
        <w:rPr>
          <w:rFonts w:ascii="Arial" w:eastAsia="Times New Roman" w:hAnsi="Arial" w:cs="Arial"/>
        </w:rPr>
      </w:pPr>
    </w:p>
    <w:p w14:paraId="05D3AB02" w14:textId="77777777" w:rsidR="00C11B7C" w:rsidRDefault="00C11B7C" w:rsidP="00866964">
      <w:pPr>
        <w:jc w:val="center"/>
        <w:rPr>
          <w:rFonts w:ascii="Arial" w:hAnsi="Arial" w:cs="Arial"/>
          <w:b/>
          <w:bCs/>
          <w:color w:val="000000"/>
        </w:rPr>
      </w:pPr>
      <w:r>
        <w:rPr>
          <w:rFonts w:ascii="Arial" w:hAnsi="Arial" w:cs="Arial"/>
          <w:b/>
          <w:bCs/>
          <w:color w:val="000000"/>
        </w:rPr>
        <w:t>ЗӨРЧИЛ ШАЛГАН ШИЙДВЭРЛЭХ ТУХАЙ</w:t>
      </w:r>
      <w:r w:rsidR="00866964" w:rsidRPr="006270E3">
        <w:rPr>
          <w:rFonts w:ascii="Arial" w:hAnsi="Arial" w:cs="Arial"/>
          <w:b/>
          <w:bCs/>
          <w:color w:val="000000"/>
        </w:rPr>
        <w:t xml:space="preserve"> ХУУЛЬД </w:t>
      </w:r>
    </w:p>
    <w:p w14:paraId="55E3BB20" w14:textId="34E93476" w:rsidR="00866964" w:rsidRPr="006270E3" w:rsidRDefault="00866964" w:rsidP="00D3131A">
      <w:pPr>
        <w:jc w:val="center"/>
        <w:rPr>
          <w:rFonts w:ascii="Arial" w:hAnsi="Arial" w:cs="Arial"/>
        </w:rPr>
      </w:pPr>
      <w:r w:rsidRPr="006270E3">
        <w:rPr>
          <w:rFonts w:ascii="Arial" w:hAnsi="Arial" w:cs="Arial"/>
          <w:b/>
          <w:bCs/>
          <w:color w:val="000000"/>
        </w:rPr>
        <w:t>НЭМЭЛТ</w:t>
      </w:r>
      <w:r w:rsidR="00CC2A2C">
        <w:rPr>
          <w:rFonts w:ascii="Arial" w:hAnsi="Arial" w:cs="Arial"/>
          <w:b/>
          <w:bCs/>
          <w:color w:val="000000"/>
        </w:rPr>
        <w:t>, ӨӨРЧЛӨЛТ</w:t>
      </w:r>
      <w:r w:rsidRPr="006270E3">
        <w:rPr>
          <w:rFonts w:ascii="Arial" w:hAnsi="Arial" w:cs="Arial"/>
          <w:b/>
          <w:bCs/>
          <w:color w:val="000000"/>
        </w:rPr>
        <w:t xml:space="preserve"> ОРУУЛАХ ТУХАЙ ХУУЛЬ</w:t>
      </w:r>
    </w:p>
    <w:p w14:paraId="4E98FCBC" w14:textId="77777777" w:rsidR="00D3131A" w:rsidRDefault="00D3131A" w:rsidP="00D3131A">
      <w:pPr>
        <w:spacing w:after="240"/>
        <w:jc w:val="both"/>
        <w:rPr>
          <w:rFonts w:ascii="Arial" w:eastAsia="Times New Roman" w:hAnsi="Arial" w:cs="Arial"/>
        </w:rPr>
      </w:pPr>
    </w:p>
    <w:p w14:paraId="020D3224" w14:textId="03CF9BCF" w:rsidR="00960152" w:rsidRDefault="00D3131A" w:rsidP="00D3131A">
      <w:pPr>
        <w:spacing w:after="240"/>
        <w:ind w:firstLine="720"/>
        <w:jc w:val="both"/>
        <w:rPr>
          <w:rFonts w:ascii="Arial" w:eastAsia="Times New Roman" w:hAnsi="Arial" w:cs="Arial"/>
        </w:rPr>
      </w:pPr>
      <w:r>
        <w:rPr>
          <w:rFonts w:ascii="Arial" w:eastAsia="Times New Roman" w:hAnsi="Arial" w:cs="Arial"/>
        </w:rPr>
        <w:t>“</w:t>
      </w:r>
      <w:r w:rsidRPr="00960152">
        <w:rPr>
          <w:rFonts w:ascii="Arial" w:eastAsia="Times New Roman" w:hAnsi="Arial" w:cs="Arial"/>
          <w:b/>
        </w:rPr>
        <w:t>1дүгээр зүйл.</w:t>
      </w:r>
      <w:r>
        <w:rPr>
          <w:rFonts w:ascii="Arial" w:eastAsia="Times New Roman" w:hAnsi="Arial" w:cs="Arial"/>
          <w:b/>
        </w:rPr>
        <w:t xml:space="preserve"> </w:t>
      </w:r>
      <w:r w:rsidRPr="00701B71">
        <w:rPr>
          <w:rFonts w:ascii="Arial" w:eastAsia="Times New Roman" w:hAnsi="Arial" w:cs="Arial"/>
        </w:rPr>
        <w:t>Зөрчил шалган шийдвэрлэх тухай хуулийн 1.8 дугаар зүйлийн 6.20 дахь заалтын “10.20” гэсний дараа “, 10.29” гэж</w:t>
      </w:r>
      <w:r>
        <w:rPr>
          <w:rFonts w:ascii="Arial" w:eastAsia="Times New Roman" w:hAnsi="Arial" w:cs="Arial"/>
        </w:rPr>
        <w:t xml:space="preserve"> нэмж, түүний дараахь “дугаар” гэснийг “дүгээр” гэж өөрчилсүгэй.</w:t>
      </w:r>
    </w:p>
    <w:p w14:paraId="55E482E0" w14:textId="3D90E8AB" w:rsidR="00D3131A" w:rsidRPr="004B64CF" w:rsidRDefault="00D3131A" w:rsidP="00D3131A">
      <w:pPr>
        <w:spacing w:after="240"/>
        <w:ind w:firstLine="720"/>
        <w:jc w:val="both"/>
        <w:rPr>
          <w:rFonts w:ascii="Arial" w:eastAsia="Times New Roman" w:hAnsi="Arial" w:cs="Arial"/>
        </w:rPr>
      </w:pPr>
      <w:r w:rsidRPr="004B64CF">
        <w:rPr>
          <w:rFonts w:ascii="Arial" w:eastAsia="Times New Roman" w:hAnsi="Arial" w:cs="Arial"/>
          <w:b/>
          <w:bCs/>
          <w:color w:val="000000"/>
          <w:shd w:val="clear" w:color="auto" w:fill="FFFFFF"/>
        </w:rPr>
        <w:t>2 дугаар зү</w:t>
      </w:r>
      <w:bookmarkStart w:id="0" w:name="_GoBack"/>
      <w:bookmarkEnd w:id="0"/>
      <w:r w:rsidRPr="004B64CF">
        <w:rPr>
          <w:rFonts w:ascii="Arial" w:eastAsia="Times New Roman" w:hAnsi="Arial" w:cs="Arial"/>
          <w:b/>
          <w:bCs/>
          <w:color w:val="000000"/>
          <w:shd w:val="clear" w:color="auto" w:fill="FFFFFF"/>
        </w:rPr>
        <w:t>йл.</w:t>
      </w:r>
      <w:r w:rsidRPr="004B64CF">
        <w:rPr>
          <w:rFonts w:ascii="Arial" w:eastAsia="Times New Roman" w:hAnsi="Arial" w:cs="Arial"/>
          <w:color w:val="000000"/>
          <w:shd w:val="clear" w:color="auto" w:fill="FFFFFF"/>
        </w:rPr>
        <w:t xml:space="preserve"> </w:t>
      </w:r>
      <w:r>
        <w:rPr>
          <w:rFonts w:ascii="Arial" w:eastAsia="Times New Roman" w:hAnsi="Arial" w:cs="Arial"/>
          <w:color w:val="333333"/>
        </w:rPr>
        <w:t>Энэ хуулийг Мэргэжлийн нэгдсэн холбооны эрх зүйн байдлын тухй хууль хүчин төгөлдөр болсон өдрөөс эхлэн дагаж мөрдөнө.</w:t>
      </w:r>
      <w:r w:rsidRPr="004B64CF">
        <w:rPr>
          <w:rFonts w:ascii="Arial" w:eastAsia="Times New Roman" w:hAnsi="Arial" w:cs="Arial"/>
          <w:color w:val="000000"/>
          <w:shd w:val="clear" w:color="auto" w:fill="FFFFFF"/>
        </w:rPr>
        <w:t>”</w:t>
      </w:r>
    </w:p>
    <w:p w14:paraId="3A7DBC84" w14:textId="77777777" w:rsidR="00D3131A" w:rsidRDefault="00D3131A" w:rsidP="00D3131A">
      <w:pPr>
        <w:rPr>
          <w:rFonts w:eastAsia="Times New Roman"/>
        </w:rPr>
      </w:pPr>
    </w:p>
    <w:p w14:paraId="04B5F870" w14:textId="77777777" w:rsidR="00D3131A" w:rsidRDefault="00D3131A" w:rsidP="00D3131A">
      <w:pPr>
        <w:rPr>
          <w:rFonts w:eastAsia="Times New Roman"/>
        </w:rPr>
      </w:pPr>
    </w:p>
    <w:p w14:paraId="7A2E2FE1" w14:textId="77777777" w:rsidR="00866964" w:rsidRPr="00C11B7C" w:rsidRDefault="00866964" w:rsidP="00C11B7C">
      <w:pPr>
        <w:spacing w:after="240"/>
        <w:jc w:val="both"/>
        <w:rPr>
          <w:rFonts w:eastAsia="Times New Roman"/>
        </w:rPr>
      </w:pPr>
    </w:p>
    <w:p w14:paraId="77883DE9" w14:textId="77777777" w:rsidR="0006274D" w:rsidRPr="00C11B7C" w:rsidRDefault="0006274D" w:rsidP="00C11B7C">
      <w:pPr>
        <w:jc w:val="both"/>
      </w:pPr>
    </w:p>
    <w:sectPr w:rsidR="0006274D" w:rsidRPr="00C11B7C" w:rsidSect="007C6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E3"/>
    <w:rsid w:val="0006274D"/>
    <w:rsid w:val="00096FC2"/>
    <w:rsid w:val="000B3508"/>
    <w:rsid w:val="001504CC"/>
    <w:rsid w:val="00154A85"/>
    <w:rsid w:val="0015594D"/>
    <w:rsid w:val="002C3067"/>
    <w:rsid w:val="003418CD"/>
    <w:rsid w:val="00373C30"/>
    <w:rsid w:val="003876AF"/>
    <w:rsid w:val="00434EE5"/>
    <w:rsid w:val="00473E2F"/>
    <w:rsid w:val="004B64CF"/>
    <w:rsid w:val="00507464"/>
    <w:rsid w:val="00601C54"/>
    <w:rsid w:val="006137B4"/>
    <w:rsid w:val="006270E3"/>
    <w:rsid w:val="006622DD"/>
    <w:rsid w:val="006A1C7C"/>
    <w:rsid w:val="00701B71"/>
    <w:rsid w:val="00750100"/>
    <w:rsid w:val="007B6E99"/>
    <w:rsid w:val="007C6E0E"/>
    <w:rsid w:val="007D54BD"/>
    <w:rsid w:val="00805336"/>
    <w:rsid w:val="00810056"/>
    <w:rsid w:val="00866964"/>
    <w:rsid w:val="008B4AD2"/>
    <w:rsid w:val="008E2F2B"/>
    <w:rsid w:val="00915F39"/>
    <w:rsid w:val="009448E4"/>
    <w:rsid w:val="00960152"/>
    <w:rsid w:val="009700D9"/>
    <w:rsid w:val="009966C0"/>
    <w:rsid w:val="009F4EB3"/>
    <w:rsid w:val="00A14815"/>
    <w:rsid w:val="00A30AEF"/>
    <w:rsid w:val="00A512E4"/>
    <w:rsid w:val="00AA2E5E"/>
    <w:rsid w:val="00AE700B"/>
    <w:rsid w:val="00B11FBC"/>
    <w:rsid w:val="00B20981"/>
    <w:rsid w:val="00C11B7C"/>
    <w:rsid w:val="00C3510A"/>
    <w:rsid w:val="00CC2A2C"/>
    <w:rsid w:val="00CE4149"/>
    <w:rsid w:val="00D3131A"/>
    <w:rsid w:val="00D31C33"/>
    <w:rsid w:val="00EB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92F6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1B7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0E3"/>
    <w:pPr>
      <w:spacing w:before="100" w:beforeAutospacing="1" w:after="100" w:afterAutospacing="1"/>
    </w:pPr>
  </w:style>
  <w:style w:type="character" w:customStyle="1" w:styleId="apple-tab-span">
    <w:name w:val="apple-tab-span"/>
    <w:basedOn w:val="DefaultParagraphFont"/>
    <w:rsid w:val="006270E3"/>
  </w:style>
  <w:style w:type="character" w:customStyle="1" w:styleId="highlight">
    <w:name w:val="highlight"/>
    <w:basedOn w:val="DefaultParagraphFont"/>
    <w:rsid w:val="002C3067"/>
  </w:style>
  <w:style w:type="character" w:styleId="Hyperlink">
    <w:name w:val="Hyperlink"/>
    <w:basedOn w:val="DefaultParagraphFont"/>
    <w:uiPriority w:val="99"/>
    <w:semiHidden/>
    <w:unhideWhenUsed/>
    <w:rsid w:val="009700D9"/>
    <w:rPr>
      <w:color w:val="0000FF"/>
      <w:u w:val="single"/>
    </w:rPr>
  </w:style>
  <w:style w:type="paragraph" w:customStyle="1" w:styleId="msghead">
    <w:name w:val="msg_head"/>
    <w:basedOn w:val="Normal"/>
    <w:rsid w:val="009700D9"/>
    <w:pPr>
      <w:spacing w:before="100" w:beforeAutospacing="1" w:after="100" w:afterAutospacing="1"/>
    </w:pPr>
  </w:style>
  <w:style w:type="character" w:styleId="Strong">
    <w:name w:val="Strong"/>
    <w:basedOn w:val="DefaultParagraphFont"/>
    <w:uiPriority w:val="22"/>
    <w:qFormat/>
    <w:rsid w:val="00970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539141">
      <w:bodyDiv w:val="1"/>
      <w:marLeft w:val="0"/>
      <w:marRight w:val="0"/>
      <w:marTop w:val="0"/>
      <w:marBottom w:val="0"/>
      <w:divBdr>
        <w:top w:val="none" w:sz="0" w:space="0" w:color="auto"/>
        <w:left w:val="none" w:sz="0" w:space="0" w:color="auto"/>
        <w:bottom w:val="none" w:sz="0" w:space="0" w:color="auto"/>
        <w:right w:val="none" w:sz="0" w:space="0" w:color="auto"/>
      </w:divBdr>
    </w:div>
    <w:div w:id="1666013022">
      <w:bodyDiv w:val="1"/>
      <w:marLeft w:val="0"/>
      <w:marRight w:val="0"/>
      <w:marTop w:val="0"/>
      <w:marBottom w:val="0"/>
      <w:divBdr>
        <w:top w:val="none" w:sz="0" w:space="0" w:color="auto"/>
        <w:left w:val="none" w:sz="0" w:space="0" w:color="auto"/>
        <w:bottom w:val="none" w:sz="0" w:space="0" w:color="auto"/>
        <w:right w:val="none" w:sz="0" w:space="0" w:color="auto"/>
      </w:divBdr>
    </w:div>
    <w:div w:id="1753506357">
      <w:bodyDiv w:val="1"/>
      <w:marLeft w:val="0"/>
      <w:marRight w:val="0"/>
      <w:marTop w:val="0"/>
      <w:marBottom w:val="0"/>
      <w:divBdr>
        <w:top w:val="none" w:sz="0" w:space="0" w:color="auto"/>
        <w:left w:val="none" w:sz="0" w:space="0" w:color="auto"/>
        <w:bottom w:val="none" w:sz="0" w:space="0" w:color="auto"/>
        <w:right w:val="none" w:sz="0" w:space="0" w:color="auto"/>
      </w:divBdr>
      <w:divsChild>
        <w:div w:id="2105375191">
          <w:marLeft w:val="0"/>
          <w:marRight w:val="0"/>
          <w:marTop w:val="0"/>
          <w:marBottom w:val="0"/>
          <w:divBdr>
            <w:top w:val="none" w:sz="0" w:space="0" w:color="auto"/>
            <w:left w:val="none" w:sz="0" w:space="0" w:color="auto"/>
            <w:bottom w:val="none" w:sz="0" w:space="0" w:color="auto"/>
            <w:right w:val="none" w:sz="0" w:space="0" w:color="auto"/>
          </w:divBdr>
          <w:divsChild>
            <w:div w:id="1785541045">
              <w:marLeft w:val="375"/>
              <w:marRight w:val="0"/>
              <w:marTop w:val="0"/>
              <w:marBottom w:val="0"/>
              <w:divBdr>
                <w:top w:val="none" w:sz="0" w:space="0" w:color="auto"/>
                <w:left w:val="none" w:sz="0" w:space="0" w:color="auto"/>
                <w:bottom w:val="none" w:sz="0" w:space="0" w:color="auto"/>
                <w:right w:val="none" w:sz="0" w:space="0" w:color="auto"/>
              </w:divBdr>
            </w:div>
          </w:divsChild>
        </w:div>
        <w:div w:id="1187988701">
          <w:marLeft w:val="0"/>
          <w:marRight w:val="0"/>
          <w:marTop w:val="0"/>
          <w:marBottom w:val="0"/>
          <w:divBdr>
            <w:top w:val="none" w:sz="0" w:space="0" w:color="auto"/>
            <w:left w:val="none" w:sz="0" w:space="0" w:color="auto"/>
            <w:bottom w:val="none" w:sz="0" w:space="0" w:color="auto"/>
            <w:right w:val="none" w:sz="0" w:space="0" w:color="auto"/>
          </w:divBdr>
        </w:div>
      </w:divsChild>
    </w:div>
    <w:div w:id="1898855001">
      <w:bodyDiv w:val="1"/>
      <w:marLeft w:val="0"/>
      <w:marRight w:val="0"/>
      <w:marTop w:val="0"/>
      <w:marBottom w:val="0"/>
      <w:divBdr>
        <w:top w:val="none" w:sz="0" w:space="0" w:color="auto"/>
        <w:left w:val="none" w:sz="0" w:space="0" w:color="auto"/>
        <w:bottom w:val="none" w:sz="0" w:space="0" w:color="auto"/>
        <w:right w:val="none" w:sz="0" w:space="0" w:color="auto"/>
      </w:divBdr>
    </w:div>
    <w:div w:id="1922449567">
      <w:bodyDiv w:val="1"/>
      <w:marLeft w:val="0"/>
      <w:marRight w:val="0"/>
      <w:marTop w:val="0"/>
      <w:marBottom w:val="0"/>
      <w:divBdr>
        <w:top w:val="none" w:sz="0" w:space="0" w:color="auto"/>
        <w:left w:val="none" w:sz="0" w:space="0" w:color="auto"/>
        <w:bottom w:val="none" w:sz="0" w:space="0" w:color="auto"/>
        <w:right w:val="none" w:sz="0" w:space="0" w:color="auto"/>
      </w:divBdr>
    </w:div>
    <w:div w:id="2124568410">
      <w:bodyDiv w:val="1"/>
      <w:marLeft w:val="0"/>
      <w:marRight w:val="0"/>
      <w:marTop w:val="0"/>
      <w:marBottom w:val="0"/>
      <w:divBdr>
        <w:top w:val="none" w:sz="0" w:space="0" w:color="auto"/>
        <w:left w:val="none" w:sz="0" w:space="0" w:color="auto"/>
        <w:bottom w:val="none" w:sz="0" w:space="0" w:color="auto"/>
        <w:right w:val="none" w:sz="0" w:space="0" w:color="auto"/>
      </w:divBdr>
    </w:div>
    <w:div w:id="2124879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331</Words>
  <Characters>1891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2018-05-28T04:25:00Z</dcterms:created>
  <dcterms:modified xsi:type="dcterms:W3CDTF">2018-05-28T09:23:00Z</dcterms:modified>
</cp:coreProperties>
</file>