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BC4A4" w14:textId="72BB1D9C" w:rsidR="00822B3A" w:rsidRPr="00447C40" w:rsidRDefault="00822B3A" w:rsidP="003C4165">
      <w:pPr>
        <w:spacing w:after="0" w:line="240" w:lineRule="auto"/>
        <w:jc w:val="right"/>
        <w:rPr>
          <w:rFonts w:eastAsia="Times New Roman"/>
          <w:bCs/>
          <w:sz w:val="24"/>
          <w:szCs w:val="24"/>
          <w:lang w:val="mn-MN"/>
        </w:rPr>
      </w:pPr>
      <w:r w:rsidRPr="00447C40">
        <w:rPr>
          <w:rFonts w:eastAsia="Times New Roman"/>
          <w:bCs/>
          <w:sz w:val="24"/>
          <w:szCs w:val="24"/>
          <w:lang w:val="mn-MN"/>
        </w:rPr>
        <w:t xml:space="preserve">          Төсөл </w:t>
      </w:r>
    </w:p>
    <w:p w14:paraId="10637B22" w14:textId="77777777" w:rsidR="00822B3A" w:rsidRPr="00447C40" w:rsidRDefault="00822B3A" w:rsidP="00822B3A">
      <w:pPr>
        <w:spacing w:after="0" w:line="240" w:lineRule="auto"/>
        <w:jc w:val="center"/>
        <w:rPr>
          <w:rFonts w:eastAsia="Times New Roman"/>
          <w:b/>
          <w:sz w:val="24"/>
          <w:szCs w:val="24"/>
          <w:lang w:val="mn-MN"/>
        </w:rPr>
      </w:pPr>
      <w:r w:rsidRPr="00447C40">
        <w:rPr>
          <w:rFonts w:eastAsia="Times New Roman"/>
          <w:b/>
          <w:sz w:val="24"/>
          <w:szCs w:val="24"/>
          <w:lang w:val="mn-MN"/>
        </w:rPr>
        <w:t>МОНГОЛ УЛСЫН ХУУЛЬ</w:t>
      </w:r>
    </w:p>
    <w:p w14:paraId="537779A1" w14:textId="1974EFD5" w:rsidR="00822B3A" w:rsidRPr="00447C40" w:rsidRDefault="00822B3A" w:rsidP="00822B3A">
      <w:pPr>
        <w:spacing w:after="0" w:line="240" w:lineRule="auto"/>
        <w:contextualSpacing/>
        <w:rPr>
          <w:rFonts w:eastAsia="Times New Roman"/>
          <w:sz w:val="24"/>
          <w:szCs w:val="24"/>
          <w:lang w:val="mn-MN"/>
        </w:rPr>
      </w:pPr>
      <w:r w:rsidRPr="00447C40">
        <w:rPr>
          <w:rFonts w:eastAsia="Times New Roman"/>
          <w:sz w:val="24"/>
          <w:szCs w:val="24"/>
          <w:lang w:val="mn-MN"/>
        </w:rPr>
        <w:t>202</w:t>
      </w:r>
      <w:r w:rsidRPr="00447C40">
        <w:rPr>
          <w:rFonts w:eastAsia="Times New Roman"/>
          <w:sz w:val="24"/>
          <w:szCs w:val="24"/>
        </w:rPr>
        <w:t>4</w:t>
      </w:r>
      <w:r w:rsidRPr="00447C40">
        <w:rPr>
          <w:rFonts w:eastAsia="Times New Roman"/>
          <w:sz w:val="24"/>
          <w:szCs w:val="24"/>
          <w:lang w:val="mn-MN"/>
        </w:rPr>
        <w:t xml:space="preserve"> оны ...дугаар                                                                                       Улаанбаатар</w:t>
      </w:r>
    </w:p>
    <w:p w14:paraId="2981EAC2" w14:textId="77777777" w:rsidR="00822B3A" w:rsidRPr="00447C40" w:rsidRDefault="00822B3A" w:rsidP="00822B3A">
      <w:pPr>
        <w:spacing w:after="0" w:line="240" w:lineRule="auto"/>
        <w:contextualSpacing/>
        <w:rPr>
          <w:rFonts w:eastAsia="Times New Roman"/>
          <w:sz w:val="24"/>
          <w:szCs w:val="24"/>
          <w:lang w:val="mn-MN"/>
        </w:rPr>
      </w:pPr>
      <w:r w:rsidRPr="00447C40">
        <w:rPr>
          <w:rFonts w:eastAsia="Times New Roman"/>
          <w:sz w:val="24"/>
          <w:szCs w:val="24"/>
          <w:lang w:val="mn-MN"/>
        </w:rPr>
        <w:t>сарын ...-ны өдөр                                                                                                  хот</w:t>
      </w:r>
    </w:p>
    <w:p w14:paraId="476F3E7F" w14:textId="77777777" w:rsidR="00822B3A" w:rsidRPr="00447C40" w:rsidRDefault="00822B3A" w:rsidP="00822B3A">
      <w:pPr>
        <w:spacing w:after="0" w:line="240" w:lineRule="auto"/>
        <w:ind w:left="7920"/>
        <w:jc w:val="center"/>
        <w:rPr>
          <w:rFonts w:eastAsia="Times New Roman"/>
          <w:b/>
          <w:sz w:val="24"/>
          <w:szCs w:val="24"/>
          <w:lang w:val="mn-MN"/>
        </w:rPr>
      </w:pPr>
    </w:p>
    <w:p w14:paraId="11BD6BE0" w14:textId="77777777" w:rsidR="00822B3A" w:rsidRPr="00447C40" w:rsidRDefault="00822B3A" w:rsidP="00822B3A">
      <w:pPr>
        <w:spacing w:after="0" w:line="240" w:lineRule="auto"/>
        <w:ind w:firstLine="720"/>
        <w:jc w:val="center"/>
        <w:rPr>
          <w:rFonts w:eastAsia="Times New Roman"/>
          <w:b/>
          <w:sz w:val="24"/>
          <w:szCs w:val="24"/>
          <w:lang w:val="mn-MN"/>
        </w:rPr>
      </w:pPr>
      <w:r w:rsidRPr="00447C40">
        <w:rPr>
          <w:rFonts w:eastAsia="Times New Roman"/>
          <w:b/>
          <w:sz w:val="24"/>
          <w:szCs w:val="24"/>
          <w:lang w:val="mn-MN"/>
        </w:rPr>
        <w:t xml:space="preserve">ЭРҮҮГИЙН ХУУЛЬД НЭМЭЛТ, ӨӨРЧЛӨЛТ </w:t>
      </w:r>
    </w:p>
    <w:p w14:paraId="2AE02CC5" w14:textId="77777777" w:rsidR="00822B3A" w:rsidRPr="00447C40" w:rsidRDefault="00822B3A" w:rsidP="00822B3A">
      <w:pPr>
        <w:spacing w:after="0" w:line="240" w:lineRule="auto"/>
        <w:ind w:firstLine="720"/>
        <w:jc w:val="center"/>
        <w:rPr>
          <w:rFonts w:eastAsia="Times New Roman"/>
          <w:b/>
          <w:sz w:val="24"/>
          <w:szCs w:val="24"/>
          <w:lang w:val="mn-MN"/>
        </w:rPr>
      </w:pPr>
      <w:r w:rsidRPr="00447C40">
        <w:rPr>
          <w:rFonts w:eastAsia="Times New Roman"/>
          <w:b/>
          <w:sz w:val="24"/>
          <w:szCs w:val="24"/>
          <w:lang w:val="mn-MN"/>
        </w:rPr>
        <w:t>ОРУУЛАХ ТУХАЙ</w:t>
      </w:r>
    </w:p>
    <w:p w14:paraId="75224479" w14:textId="77777777" w:rsidR="00822B3A" w:rsidRPr="00447C40" w:rsidRDefault="00822B3A" w:rsidP="00822B3A">
      <w:pPr>
        <w:spacing w:after="0" w:line="240" w:lineRule="auto"/>
        <w:ind w:firstLine="720"/>
        <w:rPr>
          <w:rFonts w:eastAsia="Times New Roman"/>
          <w:b/>
          <w:sz w:val="24"/>
          <w:szCs w:val="24"/>
          <w:lang w:val="mn-MN"/>
        </w:rPr>
      </w:pPr>
    </w:p>
    <w:p w14:paraId="3EA9DE07" w14:textId="0B058FC4" w:rsidR="00822B3A" w:rsidRPr="00447C40" w:rsidRDefault="00822B3A" w:rsidP="00822B3A">
      <w:pPr>
        <w:spacing w:after="0" w:line="240" w:lineRule="auto"/>
        <w:ind w:firstLine="720"/>
        <w:rPr>
          <w:rFonts w:eastAsia="Times New Roman"/>
          <w:sz w:val="24"/>
          <w:szCs w:val="24"/>
          <w:lang w:val="mn-MN"/>
        </w:rPr>
      </w:pPr>
      <w:r w:rsidRPr="00447C40">
        <w:rPr>
          <w:rFonts w:eastAsia="Times New Roman"/>
          <w:b/>
          <w:sz w:val="24"/>
          <w:szCs w:val="24"/>
          <w:lang w:val="mn-MN"/>
        </w:rPr>
        <w:t>1 дүгээр зүйл.</w:t>
      </w:r>
      <w:r w:rsidRPr="00447C40">
        <w:rPr>
          <w:rFonts w:eastAsia="Times New Roman"/>
          <w:sz w:val="24"/>
          <w:szCs w:val="24"/>
          <w:lang w:val="mn-MN"/>
        </w:rPr>
        <w:t>Эрүүгийн хуульд доор дурдсан агуулгатай зүйл, хэсэг</w:t>
      </w:r>
      <w:r w:rsidR="00A5740C" w:rsidRPr="00447C40">
        <w:rPr>
          <w:rFonts w:eastAsia="Times New Roman"/>
          <w:sz w:val="24"/>
          <w:szCs w:val="24"/>
          <w:lang w:val="mn-MN"/>
        </w:rPr>
        <w:t>, заалт</w:t>
      </w:r>
      <w:r w:rsidRPr="00447C40">
        <w:rPr>
          <w:rFonts w:eastAsia="Times New Roman"/>
          <w:sz w:val="24"/>
          <w:szCs w:val="24"/>
          <w:lang w:val="mn-MN"/>
        </w:rPr>
        <w:t xml:space="preserve"> нэмсүгэй:</w:t>
      </w:r>
    </w:p>
    <w:p w14:paraId="15B786FD" w14:textId="77777777" w:rsidR="00822B3A" w:rsidRPr="00447C40" w:rsidRDefault="00822B3A" w:rsidP="00822B3A">
      <w:pPr>
        <w:spacing w:after="0" w:line="240" w:lineRule="auto"/>
        <w:ind w:firstLine="720"/>
        <w:rPr>
          <w:rFonts w:eastAsia="Times New Roman"/>
          <w:b/>
          <w:sz w:val="24"/>
          <w:szCs w:val="24"/>
          <w:lang w:val="mn-MN"/>
        </w:rPr>
      </w:pPr>
    </w:p>
    <w:p w14:paraId="0B5E012B" w14:textId="23DAE197" w:rsidR="00841C93" w:rsidRPr="00447C40" w:rsidRDefault="00822B3A" w:rsidP="00841C93">
      <w:pPr>
        <w:ind w:firstLine="720"/>
        <w:rPr>
          <w:b/>
          <w:sz w:val="24"/>
          <w:szCs w:val="24"/>
          <w:lang w:val="mn-MN"/>
        </w:rPr>
      </w:pPr>
      <w:r w:rsidRPr="00447C40">
        <w:rPr>
          <w:rFonts w:eastAsia="Times New Roman"/>
          <w:b/>
          <w:sz w:val="24"/>
          <w:szCs w:val="24"/>
          <w:lang w:val="mn-MN"/>
        </w:rPr>
        <w:t>1/</w:t>
      </w:r>
      <w:r w:rsidR="008F2CC3" w:rsidRPr="00447C40">
        <w:rPr>
          <w:rFonts w:eastAsia="Times New Roman"/>
          <w:b/>
          <w:sz w:val="24"/>
          <w:szCs w:val="24"/>
          <w:lang w:val="mn-MN"/>
        </w:rPr>
        <w:t xml:space="preserve"> </w:t>
      </w:r>
      <w:r w:rsidR="00841C93" w:rsidRPr="00447C40">
        <w:rPr>
          <w:b/>
          <w:sz w:val="24"/>
          <w:szCs w:val="24"/>
          <w:lang w:val="mn-MN"/>
        </w:rPr>
        <w:t>16.2 дугаар зүйлийн 3 дахь хэсэг.</w:t>
      </w:r>
    </w:p>
    <w:p w14:paraId="1A88C0ED" w14:textId="4838C395" w:rsidR="00841C93" w:rsidRPr="00447C40" w:rsidRDefault="00841C93" w:rsidP="003C4165">
      <w:pPr>
        <w:ind w:firstLine="720"/>
        <w:rPr>
          <w:sz w:val="24"/>
          <w:szCs w:val="24"/>
          <w:lang w:val="mn-MN"/>
        </w:rPr>
      </w:pPr>
      <w:r w:rsidRPr="00447C40">
        <w:rPr>
          <w:sz w:val="24"/>
          <w:szCs w:val="24"/>
          <w:lang w:val="mn-MN"/>
        </w:rPr>
        <w:t xml:space="preserve">“3.Энэ гэмт хэргийг цагдаа, тагнуул, авлигатай тэмцэх газар, шүүхийн шийдвэр гүйцэтгэх, хил хамгаалах, гааль болон төрийн хяналтын чиг үүргийг хэрэгжүүлэх бусад байгууллагын ажилтан, алба хаагч, </w:t>
      </w:r>
      <w:r w:rsidR="00D81573" w:rsidRPr="00447C40">
        <w:rPr>
          <w:sz w:val="24"/>
          <w:szCs w:val="24"/>
          <w:lang w:val="mn-MN"/>
        </w:rPr>
        <w:t xml:space="preserve">мөрдөгч, </w:t>
      </w:r>
      <w:r w:rsidRPr="00447C40">
        <w:rPr>
          <w:sz w:val="24"/>
          <w:szCs w:val="24"/>
          <w:lang w:val="mn-MN"/>
        </w:rPr>
        <w:t>прокурор</w:t>
      </w:r>
      <w:r w:rsidR="00D81573" w:rsidRPr="00447C40">
        <w:rPr>
          <w:sz w:val="24"/>
          <w:szCs w:val="24"/>
          <w:lang w:val="mn-MN"/>
        </w:rPr>
        <w:t>,</w:t>
      </w:r>
      <w:r w:rsidRPr="00447C40">
        <w:rPr>
          <w:sz w:val="24"/>
          <w:szCs w:val="24"/>
          <w:lang w:val="mn-MN"/>
        </w:rPr>
        <w:t xml:space="preserve"> </w:t>
      </w:r>
      <w:r w:rsidR="00D81573" w:rsidRPr="00447C40">
        <w:rPr>
          <w:sz w:val="24"/>
          <w:szCs w:val="24"/>
          <w:lang w:val="mn-MN"/>
        </w:rPr>
        <w:t xml:space="preserve">шүүгч </w:t>
      </w:r>
      <w:r w:rsidRPr="00447C40">
        <w:rPr>
          <w:sz w:val="24"/>
          <w:szCs w:val="24"/>
          <w:lang w:val="mn-MN"/>
        </w:rPr>
        <w:t xml:space="preserve">үйлдсэн бол тухайн зүйл, хэсэгт зааснаар оногдуулах ялыг хоёр дахин нэмэгдүүлж тооцно.” </w:t>
      </w:r>
    </w:p>
    <w:p w14:paraId="4CDE6692" w14:textId="7BF927F6" w:rsidR="00822B3A" w:rsidRPr="00447C40" w:rsidRDefault="006978A1" w:rsidP="00822B3A">
      <w:pPr>
        <w:spacing w:after="0" w:line="240" w:lineRule="auto"/>
        <w:ind w:firstLine="720"/>
        <w:rPr>
          <w:rFonts w:eastAsia="Times New Roman"/>
          <w:b/>
          <w:sz w:val="24"/>
          <w:szCs w:val="24"/>
          <w:lang w:val="mn-MN"/>
        </w:rPr>
      </w:pPr>
      <w:r w:rsidRPr="00447C40">
        <w:rPr>
          <w:rFonts w:eastAsia="Times New Roman"/>
          <w:b/>
          <w:sz w:val="24"/>
          <w:szCs w:val="24"/>
          <w:lang w:val="mn-MN"/>
        </w:rPr>
        <w:t xml:space="preserve">2/ </w:t>
      </w:r>
      <w:r w:rsidR="00822B3A" w:rsidRPr="00447C40">
        <w:rPr>
          <w:rFonts w:eastAsia="Times New Roman"/>
          <w:b/>
          <w:sz w:val="24"/>
          <w:szCs w:val="24"/>
          <w:lang w:val="mn-MN"/>
        </w:rPr>
        <w:t>20.7 дугаар зүйлийн 6 дахь хэсэг:</w:t>
      </w:r>
    </w:p>
    <w:p w14:paraId="0685F597" w14:textId="4A66142E" w:rsidR="00822B3A" w:rsidRPr="00447C40" w:rsidRDefault="00724DF9" w:rsidP="006C60AD">
      <w:pPr>
        <w:ind w:firstLine="720"/>
        <w:rPr>
          <w:sz w:val="24"/>
          <w:szCs w:val="24"/>
          <w:lang w:val="mn-MN"/>
        </w:rPr>
      </w:pPr>
      <w:r w:rsidRPr="00447C40">
        <w:rPr>
          <w:sz w:val="24"/>
          <w:szCs w:val="24"/>
          <w:lang w:val="mn-MN"/>
        </w:rPr>
        <w:t>“</w:t>
      </w:r>
      <w:r w:rsidR="00691362" w:rsidRPr="00447C40">
        <w:rPr>
          <w:sz w:val="24"/>
          <w:szCs w:val="24"/>
          <w:lang w:val="mn-MN"/>
        </w:rPr>
        <w:t xml:space="preserve">6.Энэ гэмт хэргийг цагдаа, тагнуул, авлигатай тэмцэх газар, шүүхийн шийдвэр гүйцэтгэх, хил хамгаалах, гааль болон төрийн хяналтын чиг үүргийг хэрэгжүүлэх </w:t>
      </w:r>
      <w:r w:rsidR="00451C5D" w:rsidRPr="00447C40">
        <w:rPr>
          <w:sz w:val="24"/>
          <w:szCs w:val="24"/>
          <w:lang w:val="mn-MN"/>
        </w:rPr>
        <w:t xml:space="preserve">бусад </w:t>
      </w:r>
      <w:r w:rsidR="00691362" w:rsidRPr="00447C40">
        <w:rPr>
          <w:sz w:val="24"/>
          <w:szCs w:val="24"/>
          <w:lang w:val="mn-MN"/>
        </w:rPr>
        <w:t xml:space="preserve">байгууллагын ажилтан, алба хаагч, </w:t>
      </w:r>
      <w:r w:rsidR="00075DDA" w:rsidRPr="00447C40">
        <w:rPr>
          <w:sz w:val="24"/>
          <w:szCs w:val="24"/>
          <w:lang w:val="mn-MN"/>
        </w:rPr>
        <w:t xml:space="preserve">мөрдөгч, прокурор, шүүгч </w:t>
      </w:r>
      <w:r w:rsidR="00691362" w:rsidRPr="00447C40">
        <w:rPr>
          <w:sz w:val="24"/>
          <w:szCs w:val="24"/>
          <w:lang w:val="mn-MN"/>
        </w:rPr>
        <w:t xml:space="preserve">үйлдсэн бол </w:t>
      </w:r>
      <w:r w:rsidR="00713747" w:rsidRPr="00447C40">
        <w:rPr>
          <w:sz w:val="24"/>
          <w:szCs w:val="24"/>
          <w:lang w:val="mn-MN"/>
        </w:rPr>
        <w:t xml:space="preserve">тухайн </w:t>
      </w:r>
      <w:r w:rsidR="00691362" w:rsidRPr="00447C40">
        <w:rPr>
          <w:sz w:val="24"/>
          <w:szCs w:val="24"/>
          <w:lang w:val="mn-MN"/>
        </w:rPr>
        <w:t>зүйл, хэсэгт зааснаар оногдуулах ялыг хоёр дахин нэмэгдүүлж тооцно</w:t>
      </w:r>
      <w:r w:rsidR="00822B3A" w:rsidRPr="00447C40">
        <w:rPr>
          <w:sz w:val="24"/>
          <w:szCs w:val="24"/>
          <w:lang w:val="mn-MN"/>
        </w:rPr>
        <w:t>.</w:t>
      </w:r>
      <w:r w:rsidRPr="00447C40">
        <w:rPr>
          <w:sz w:val="24"/>
          <w:szCs w:val="24"/>
          <w:lang w:val="mn-MN"/>
        </w:rPr>
        <w:t>”</w:t>
      </w:r>
      <w:r w:rsidR="00822B3A" w:rsidRPr="00447C40">
        <w:rPr>
          <w:sz w:val="24"/>
          <w:szCs w:val="24"/>
          <w:lang w:val="mn-MN"/>
        </w:rPr>
        <w:t xml:space="preserve"> </w:t>
      </w:r>
    </w:p>
    <w:p w14:paraId="6AD4DF51" w14:textId="4FA5668B" w:rsidR="006C60AD" w:rsidRPr="00447C40" w:rsidRDefault="00841C93" w:rsidP="006C60AD">
      <w:pPr>
        <w:spacing w:after="0" w:line="240" w:lineRule="auto"/>
        <w:ind w:firstLine="720"/>
        <w:rPr>
          <w:rFonts w:eastAsia="Times New Roman"/>
          <w:b/>
          <w:sz w:val="24"/>
          <w:szCs w:val="24"/>
          <w:lang w:val="mn-MN"/>
        </w:rPr>
      </w:pPr>
      <w:r w:rsidRPr="00447C40">
        <w:rPr>
          <w:rFonts w:eastAsia="Times New Roman"/>
          <w:b/>
          <w:sz w:val="24"/>
          <w:szCs w:val="24"/>
          <w:lang w:val="mn-MN"/>
        </w:rPr>
        <w:t>3</w:t>
      </w:r>
      <w:r w:rsidR="006C60AD" w:rsidRPr="00447C40">
        <w:rPr>
          <w:rFonts w:eastAsia="Times New Roman"/>
          <w:b/>
          <w:sz w:val="24"/>
          <w:szCs w:val="24"/>
          <w:lang w:val="mn-MN"/>
        </w:rPr>
        <w:t>/</w:t>
      </w:r>
      <w:r w:rsidR="008F2CC3" w:rsidRPr="00447C40">
        <w:rPr>
          <w:rFonts w:eastAsia="Times New Roman"/>
          <w:b/>
          <w:sz w:val="24"/>
          <w:szCs w:val="24"/>
          <w:lang w:val="mn-MN"/>
        </w:rPr>
        <w:t xml:space="preserve"> </w:t>
      </w:r>
      <w:r w:rsidR="006C60AD" w:rsidRPr="00447C40">
        <w:rPr>
          <w:rFonts w:eastAsia="Times New Roman"/>
          <w:b/>
          <w:sz w:val="24"/>
          <w:szCs w:val="24"/>
          <w:lang w:val="mn-MN"/>
        </w:rPr>
        <w:t>20.8 дугаар зүйлийн 3 д</w:t>
      </w:r>
      <w:r w:rsidR="00CC66E4" w:rsidRPr="00447C40">
        <w:rPr>
          <w:rFonts w:eastAsia="Times New Roman"/>
          <w:b/>
          <w:sz w:val="24"/>
          <w:szCs w:val="24"/>
          <w:lang w:val="mn-MN"/>
        </w:rPr>
        <w:t>ахь</w:t>
      </w:r>
      <w:r w:rsidR="006C60AD" w:rsidRPr="00447C40">
        <w:rPr>
          <w:rFonts w:eastAsia="Times New Roman"/>
          <w:b/>
          <w:sz w:val="24"/>
          <w:szCs w:val="24"/>
          <w:lang w:val="mn-MN"/>
        </w:rPr>
        <w:t xml:space="preserve"> хэсэг:</w:t>
      </w:r>
    </w:p>
    <w:p w14:paraId="6B7199D4" w14:textId="6034F274" w:rsidR="006C60AD" w:rsidRPr="00447C40" w:rsidRDefault="002E6725" w:rsidP="006C60AD">
      <w:pPr>
        <w:ind w:firstLine="720"/>
        <w:rPr>
          <w:sz w:val="24"/>
          <w:szCs w:val="24"/>
          <w:lang w:val="mn-MN"/>
        </w:rPr>
      </w:pPr>
      <w:r w:rsidRPr="00447C40">
        <w:rPr>
          <w:sz w:val="24"/>
          <w:szCs w:val="24"/>
          <w:lang w:val="mn-MN"/>
        </w:rPr>
        <w:t>“</w:t>
      </w:r>
      <w:r w:rsidR="00EF66AC" w:rsidRPr="00447C40">
        <w:rPr>
          <w:sz w:val="24"/>
          <w:szCs w:val="24"/>
          <w:lang w:val="mn-MN"/>
        </w:rPr>
        <w:t>3</w:t>
      </w:r>
      <w:r w:rsidRPr="00447C40">
        <w:rPr>
          <w:sz w:val="24"/>
          <w:szCs w:val="24"/>
          <w:lang w:val="mn-MN"/>
        </w:rPr>
        <w:t>.</w:t>
      </w:r>
      <w:r w:rsidR="006C60AD" w:rsidRPr="00447C40">
        <w:rPr>
          <w:sz w:val="24"/>
          <w:szCs w:val="24"/>
          <w:lang w:val="mn-MN"/>
        </w:rPr>
        <w:t>Энэ гэмт хэргийг цагдаа, тагнуул, авлигатай тэмцэх газар, шүүхийн шийдвэр гүйцэтгэх, хил хамгаалах, гааль болон төрийн хяналтын чиг үүргийг хэрэгжүүлэх</w:t>
      </w:r>
      <w:r w:rsidR="00451C5D" w:rsidRPr="00447C40">
        <w:rPr>
          <w:sz w:val="24"/>
          <w:szCs w:val="24"/>
          <w:lang w:val="mn-MN"/>
        </w:rPr>
        <w:t xml:space="preserve"> бусад</w:t>
      </w:r>
      <w:r w:rsidR="006C60AD" w:rsidRPr="00447C40">
        <w:rPr>
          <w:sz w:val="24"/>
          <w:szCs w:val="24"/>
          <w:lang w:val="mn-MN"/>
        </w:rPr>
        <w:t xml:space="preserve"> байгууллагын ажилтан, алба хаагч, </w:t>
      </w:r>
      <w:r w:rsidR="00075DDA" w:rsidRPr="00447C40">
        <w:rPr>
          <w:sz w:val="24"/>
          <w:szCs w:val="24"/>
          <w:lang w:val="mn-MN"/>
        </w:rPr>
        <w:t xml:space="preserve">мөрдөгч, прокурор, шүүгч </w:t>
      </w:r>
      <w:r w:rsidR="006C60AD" w:rsidRPr="00447C40">
        <w:rPr>
          <w:sz w:val="24"/>
          <w:szCs w:val="24"/>
          <w:lang w:val="mn-MN"/>
        </w:rPr>
        <w:t xml:space="preserve">үйлдсэн бол </w:t>
      </w:r>
      <w:r w:rsidR="00713747" w:rsidRPr="00447C40">
        <w:rPr>
          <w:sz w:val="24"/>
          <w:szCs w:val="24"/>
          <w:lang w:val="mn-MN"/>
        </w:rPr>
        <w:t xml:space="preserve">тухайн </w:t>
      </w:r>
      <w:r w:rsidR="006C60AD" w:rsidRPr="00447C40">
        <w:rPr>
          <w:sz w:val="24"/>
          <w:szCs w:val="24"/>
          <w:lang w:val="mn-MN"/>
        </w:rPr>
        <w:t xml:space="preserve">зүйл, хэсэгт зааснаар оногдуулах ялыг хоёр дахин нэмэгдүүлж тооцно.” </w:t>
      </w:r>
    </w:p>
    <w:p w14:paraId="3CAE4D79" w14:textId="1B179977" w:rsidR="005B7F82" w:rsidRPr="00447C40" w:rsidRDefault="00841C93" w:rsidP="005B7F82">
      <w:pPr>
        <w:spacing w:after="0" w:line="240" w:lineRule="auto"/>
        <w:ind w:firstLine="720"/>
        <w:rPr>
          <w:rFonts w:eastAsia="Times New Roman"/>
          <w:b/>
          <w:sz w:val="24"/>
          <w:szCs w:val="24"/>
          <w:lang w:val="mn-MN"/>
        </w:rPr>
      </w:pPr>
      <w:r w:rsidRPr="00447C40">
        <w:rPr>
          <w:rFonts w:eastAsia="Times New Roman"/>
          <w:b/>
          <w:sz w:val="24"/>
          <w:szCs w:val="24"/>
          <w:lang w:val="mn-MN"/>
        </w:rPr>
        <w:t>4</w:t>
      </w:r>
      <w:r w:rsidR="005B7F82" w:rsidRPr="00447C40">
        <w:rPr>
          <w:rFonts w:eastAsia="Times New Roman"/>
          <w:b/>
          <w:sz w:val="24"/>
          <w:szCs w:val="24"/>
          <w:lang w:val="mn-MN"/>
        </w:rPr>
        <w:t>/</w:t>
      </w:r>
      <w:r w:rsidR="008F2CC3" w:rsidRPr="00447C40">
        <w:rPr>
          <w:rFonts w:eastAsia="Times New Roman"/>
          <w:b/>
          <w:sz w:val="24"/>
          <w:szCs w:val="24"/>
          <w:lang w:val="mn-MN"/>
        </w:rPr>
        <w:t xml:space="preserve"> </w:t>
      </w:r>
      <w:r w:rsidR="005B7F82" w:rsidRPr="00447C40">
        <w:rPr>
          <w:rFonts w:eastAsia="Times New Roman"/>
          <w:b/>
          <w:sz w:val="24"/>
          <w:szCs w:val="24"/>
          <w:lang w:val="mn-MN"/>
        </w:rPr>
        <w:t>20.9 дүгээр зүйлийн 2 дахь хэсэг:</w:t>
      </w:r>
    </w:p>
    <w:p w14:paraId="776C67B3" w14:textId="78010306" w:rsidR="005B7F82" w:rsidRPr="00447C40" w:rsidRDefault="005B7F82" w:rsidP="005B7F82">
      <w:pPr>
        <w:ind w:firstLine="720"/>
        <w:rPr>
          <w:sz w:val="24"/>
          <w:szCs w:val="24"/>
          <w:lang w:val="mn-MN"/>
        </w:rPr>
      </w:pPr>
      <w:r w:rsidRPr="00447C40">
        <w:rPr>
          <w:sz w:val="24"/>
          <w:szCs w:val="24"/>
          <w:lang w:val="mn-MN"/>
        </w:rPr>
        <w:t>“2.Энэ гэмт хэргийг цагдаа, тагнуул, авлигатай тэмцэх газар, шүүхийн шийдвэр гүйцэтгэх, хил хамгаалах, гааль болон төрийн хяналтын чиг үүргийг хэрэгжүүлэх</w:t>
      </w:r>
      <w:r w:rsidR="00451C5D" w:rsidRPr="00447C40">
        <w:rPr>
          <w:sz w:val="24"/>
          <w:szCs w:val="24"/>
          <w:lang w:val="mn-MN"/>
        </w:rPr>
        <w:t xml:space="preserve"> бусад </w:t>
      </w:r>
      <w:r w:rsidRPr="00447C40">
        <w:rPr>
          <w:sz w:val="24"/>
          <w:szCs w:val="24"/>
          <w:lang w:val="mn-MN"/>
        </w:rPr>
        <w:t xml:space="preserve">байгууллагын ажилтан, алба хаагч, </w:t>
      </w:r>
      <w:r w:rsidR="00075DDA" w:rsidRPr="00447C40">
        <w:rPr>
          <w:sz w:val="24"/>
          <w:szCs w:val="24"/>
          <w:lang w:val="mn-MN"/>
        </w:rPr>
        <w:t xml:space="preserve">мөрдөгч, прокурор, шүүгч </w:t>
      </w:r>
      <w:r w:rsidRPr="00447C40">
        <w:rPr>
          <w:sz w:val="24"/>
          <w:szCs w:val="24"/>
          <w:lang w:val="mn-MN"/>
        </w:rPr>
        <w:t xml:space="preserve">үйлдсэн бол </w:t>
      </w:r>
      <w:r w:rsidR="00713747" w:rsidRPr="00447C40">
        <w:rPr>
          <w:sz w:val="24"/>
          <w:szCs w:val="24"/>
          <w:lang w:val="mn-MN"/>
        </w:rPr>
        <w:t xml:space="preserve">тухайн </w:t>
      </w:r>
      <w:r w:rsidRPr="00447C40">
        <w:rPr>
          <w:sz w:val="24"/>
          <w:szCs w:val="24"/>
          <w:lang w:val="mn-MN"/>
        </w:rPr>
        <w:t xml:space="preserve">зүйл, хэсэгт зааснаар оногдуулах ялыг хоёр дахин нэмэгдүүлж тооцно.” </w:t>
      </w:r>
    </w:p>
    <w:p w14:paraId="69AF4AAE" w14:textId="437C856E" w:rsidR="008369D5" w:rsidRPr="00447C40" w:rsidRDefault="00841C93" w:rsidP="008369D5">
      <w:pPr>
        <w:spacing w:after="0" w:line="240" w:lineRule="auto"/>
        <w:ind w:firstLine="720"/>
        <w:rPr>
          <w:rFonts w:eastAsia="Times New Roman"/>
          <w:b/>
          <w:sz w:val="24"/>
          <w:szCs w:val="24"/>
          <w:lang w:val="mn-MN"/>
        </w:rPr>
      </w:pPr>
      <w:r w:rsidRPr="00447C40">
        <w:rPr>
          <w:rFonts w:eastAsia="Times New Roman"/>
          <w:b/>
          <w:sz w:val="24"/>
          <w:szCs w:val="24"/>
          <w:lang w:val="mn-MN"/>
        </w:rPr>
        <w:t>5</w:t>
      </w:r>
      <w:r w:rsidR="008369D5" w:rsidRPr="00447C40">
        <w:rPr>
          <w:rFonts w:eastAsia="Times New Roman"/>
          <w:b/>
          <w:sz w:val="24"/>
          <w:szCs w:val="24"/>
          <w:lang w:val="mn-MN"/>
        </w:rPr>
        <w:t>/</w:t>
      </w:r>
      <w:r w:rsidR="008F2CC3" w:rsidRPr="00447C40">
        <w:rPr>
          <w:rFonts w:eastAsia="Times New Roman"/>
          <w:b/>
          <w:sz w:val="24"/>
          <w:szCs w:val="24"/>
          <w:lang w:val="mn-MN"/>
        </w:rPr>
        <w:t xml:space="preserve"> </w:t>
      </w:r>
      <w:r w:rsidR="008369D5" w:rsidRPr="00447C40">
        <w:rPr>
          <w:rFonts w:eastAsia="Times New Roman"/>
          <w:b/>
          <w:sz w:val="24"/>
          <w:szCs w:val="24"/>
          <w:lang w:val="mn-MN"/>
        </w:rPr>
        <w:t>20.10 дугаар зүйлийн 4 дэх хэсэг:</w:t>
      </w:r>
    </w:p>
    <w:p w14:paraId="7BF2B782" w14:textId="33F26E7D" w:rsidR="00317501" w:rsidRPr="00447C40" w:rsidRDefault="00317501" w:rsidP="00317501">
      <w:pPr>
        <w:ind w:firstLine="720"/>
        <w:rPr>
          <w:sz w:val="24"/>
          <w:szCs w:val="24"/>
          <w:lang w:val="mn-MN"/>
        </w:rPr>
      </w:pPr>
      <w:r w:rsidRPr="00447C40">
        <w:rPr>
          <w:sz w:val="24"/>
          <w:szCs w:val="24"/>
          <w:lang w:val="mn-MN"/>
        </w:rPr>
        <w:t xml:space="preserve">“4.Энэ гэмт хэргийг цагдаа, тагнуул, авлигатай тэмцэх газар, шүүхийн шийдвэр гүйцэтгэх, хил хамгаалах, гааль болон төрийн хяналтын чиг үүргийг хэрэгжүүлэх </w:t>
      </w:r>
      <w:r w:rsidR="00451C5D" w:rsidRPr="00447C40">
        <w:rPr>
          <w:sz w:val="24"/>
          <w:szCs w:val="24"/>
          <w:lang w:val="mn-MN"/>
        </w:rPr>
        <w:t xml:space="preserve">бусад </w:t>
      </w:r>
      <w:r w:rsidRPr="00447C40">
        <w:rPr>
          <w:sz w:val="24"/>
          <w:szCs w:val="24"/>
          <w:lang w:val="mn-MN"/>
        </w:rPr>
        <w:t xml:space="preserve">байгууллагын ажилтан, алба хаагч, </w:t>
      </w:r>
      <w:r w:rsidR="00075DDA" w:rsidRPr="00447C40">
        <w:rPr>
          <w:sz w:val="24"/>
          <w:szCs w:val="24"/>
          <w:lang w:val="mn-MN"/>
        </w:rPr>
        <w:t xml:space="preserve">мөрдөгч, прокурор, шүүгч </w:t>
      </w:r>
      <w:r w:rsidRPr="00447C40">
        <w:rPr>
          <w:sz w:val="24"/>
          <w:szCs w:val="24"/>
          <w:lang w:val="mn-MN"/>
        </w:rPr>
        <w:t xml:space="preserve">үйлдсэн бол тухайн зүйл, хэсэгт зааснаар оногдуулах ялыг хоёр дахин нэмэгдүүлж тооцно.” </w:t>
      </w:r>
    </w:p>
    <w:p w14:paraId="6CFFB99B" w14:textId="6469A219" w:rsidR="00D06396" w:rsidRPr="00447C40" w:rsidRDefault="008F2CC3" w:rsidP="008F2CC3">
      <w:pPr>
        <w:rPr>
          <w:b/>
          <w:bCs/>
          <w:sz w:val="24"/>
          <w:szCs w:val="24"/>
          <w:lang w:val="mn-MN"/>
        </w:rPr>
      </w:pPr>
      <w:r w:rsidRPr="00447C40">
        <w:rPr>
          <w:b/>
          <w:bCs/>
          <w:sz w:val="24"/>
          <w:szCs w:val="24"/>
          <w:lang w:val="mn-MN"/>
        </w:rPr>
        <w:lastRenderedPageBreak/>
        <w:t xml:space="preserve">6/ </w:t>
      </w:r>
      <w:r w:rsidR="00D06396" w:rsidRPr="00447C40">
        <w:rPr>
          <w:b/>
          <w:bCs/>
          <w:sz w:val="24"/>
          <w:szCs w:val="24"/>
          <w:lang w:val="mn-MN"/>
        </w:rPr>
        <w:t>21.1 дүгээр зүйлийн 3 дахь хэсэг.</w:t>
      </w:r>
    </w:p>
    <w:p w14:paraId="749A2F3C" w14:textId="5C595DD0" w:rsidR="00DD5417" w:rsidRPr="00447C40" w:rsidRDefault="00DD5417" w:rsidP="00DD5417">
      <w:pPr>
        <w:ind w:firstLine="720"/>
        <w:rPr>
          <w:sz w:val="24"/>
          <w:szCs w:val="24"/>
          <w:lang w:val="mn-MN"/>
        </w:rPr>
      </w:pPr>
      <w:r w:rsidRPr="00447C40">
        <w:rPr>
          <w:sz w:val="24"/>
          <w:szCs w:val="24"/>
          <w:lang w:val="mn-MN"/>
        </w:rPr>
        <w:t xml:space="preserve">“3.Энэ гэмт хэргийг мансууруулах эм, сэтгэцэд нөлөөт бодистой холбоотой гэмт хэргийг </w:t>
      </w:r>
      <w:r w:rsidR="00140252" w:rsidRPr="00447C40">
        <w:rPr>
          <w:sz w:val="24"/>
          <w:szCs w:val="24"/>
          <w:lang w:val="mn-MN"/>
        </w:rPr>
        <w:t>илрүүлэх,</w:t>
      </w:r>
      <w:r w:rsidR="00385729" w:rsidRPr="00447C40">
        <w:rPr>
          <w:sz w:val="24"/>
          <w:szCs w:val="24"/>
          <w:lang w:val="mn-MN"/>
        </w:rPr>
        <w:t xml:space="preserve"> урьдчилан сэргийлэх, </w:t>
      </w:r>
      <w:r w:rsidR="00140252" w:rsidRPr="00447C40">
        <w:rPr>
          <w:sz w:val="24"/>
          <w:szCs w:val="24"/>
          <w:lang w:val="mn-MN"/>
        </w:rPr>
        <w:t xml:space="preserve">хянан </w:t>
      </w:r>
      <w:r w:rsidRPr="00447C40">
        <w:rPr>
          <w:sz w:val="24"/>
          <w:szCs w:val="24"/>
          <w:lang w:val="mn-MN"/>
        </w:rPr>
        <w:t>шийдвэрлэ</w:t>
      </w:r>
      <w:r w:rsidR="00140252" w:rsidRPr="00447C40">
        <w:rPr>
          <w:sz w:val="24"/>
          <w:szCs w:val="24"/>
          <w:lang w:val="mn-MN"/>
        </w:rPr>
        <w:t>х ажиллагаа</w:t>
      </w:r>
      <w:r w:rsidR="00A97608" w:rsidRPr="00447C40">
        <w:rPr>
          <w:sz w:val="24"/>
          <w:szCs w:val="24"/>
          <w:lang w:val="mn-MN"/>
        </w:rPr>
        <w:t xml:space="preserve">ны явцад </w:t>
      </w:r>
      <w:r w:rsidRPr="00447C40">
        <w:rPr>
          <w:sz w:val="24"/>
          <w:szCs w:val="24"/>
          <w:lang w:val="mn-MN"/>
        </w:rPr>
        <w:t xml:space="preserve">цагдаа, тагнуул, авлигатай тэмцэх газар, шүүхийн шийдвэр гүйцэтгэх байгууллагын алба хаагч, мөрдөгч, прокурор, шүүгч үйлдсэн бол тухайн зүйл, хэсэгт зааснаар оногдуулах ялыг хоёр дахин нэмэгдүүлж тооцно.” </w:t>
      </w:r>
    </w:p>
    <w:p w14:paraId="6BC85078" w14:textId="1D01AD7F" w:rsidR="004912D7" w:rsidRPr="00447C40" w:rsidRDefault="008F2CC3" w:rsidP="004912D7">
      <w:pPr>
        <w:ind w:firstLine="720"/>
        <w:rPr>
          <w:b/>
          <w:bCs/>
          <w:sz w:val="24"/>
          <w:szCs w:val="24"/>
          <w:lang w:val="mn-MN"/>
        </w:rPr>
      </w:pPr>
      <w:r w:rsidRPr="00447C40">
        <w:rPr>
          <w:b/>
          <w:bCs/>
          <w:sz w:val="24"/>
          <w:szCs w:val="24"/>
          <w:lang w:val="mn-MN"/>
        </w:rPr>
        <w:t xml:space="preserve">7/ </w:t>
      </w:r>
      <w:r w:rsidR="004912D7" w:rsidRPr="00447C40">
        <w:rPr>
          <w:b/>
          <w:bCs/>
          <w:sz w:val="24"/>
          <w:szCs w:val="24"/>
          <w:lang w:val="mn-MN"/>
        </w:rPr>
        <w:t>21.10 дугаар зүйлийн 3 дахь хэсэг.</w:t>
      </w:r>
    </w:p>
    <w:p w14:paraId="27BFEC25" w14:textId="710BA3B1" w:rsidR="002B3E79" w:rsidRPr="00447C40" w:rsidRDefault="002B3E79" w:rsidP="002B3E79">
      <w:pPr>
        <w:ind w:firstLine="720"/>
        <w:rPr>
          <w:sz w:val="24"/>
          <w:szCs w:val="24"/>
          <w:lang w:val="mn-MN"/>
        </w:rPr>
      </w:pPr>
      <w:r w:rsidRPr="00447C40">
        <w:rPr>
          <w:sz w:val="24"/>
          <w:szCs w:val="24"/>
          <w:lang w:val="mn-MN"/>
        </w:rPr>
        <w:t xml:space="preserve">“3.Энэ гэмт хэргийг мансууруулах эм, сэтгэцэд нөлөөт бодистой холбоотой гэмт хэргийг илрүүлэх, урьдчилан сэргийлэх, хянан шийдвэрлэх ажиллагааны явцад цагдаа, тагнуул, авлигатай тэмцэх газар, шүүхийн шийдвэр гүйцэтгэх байгууллагын алба хаагч, </w:t>
      </w:r>
      <w:r w:rsidR="000D634D" w:rsidRPr="00447C40">
        <w:rPr>
          <w:sz w:val="24"/>
          <w:szCs w:val="24"/>
          <w:lang w:val="mn-MN"/>
        </w:rPr>
        <w:t>шүүх, прок</w:t>
      </w:r>
      <w:r w:rsidR="00F574CB" w:rsidRPr="00447C40">
        <w:rPr>
          <w:sz w:val="24"/>
          <w:szCs w:val="24"/>
          <w:lang w:val="mn-MN"/>
        </w:rPr>
        <w:t>у</w:t>
      </w:r>
      <w:r w:rsidR="000D634D" w:rsidRPr="00447C40">
        <w:rPr>
          <w:sz w:val="24"/>
          <w:szCs w:val="24"/>
          <w:lang w:val="mn-MN"/>
        </w:rPr>
        <w:t xml:space="preserve">рорын байгууллагын захиргааны ажилтан, </w:t>
      </w:r>
      <w:r w:rsidRPr="00447C40">
        <w:rPr>
          <w:sz w:val="24"/>
          <w:szCs w:val="24"/>
          <w:lang w:val="mn-MN"/>
        </w:rPr>
        <w:t xml:space="preserve">мөрдөгч, прокурор, шүүгч үйлдсэн бол тухайн зүйл, хэсэгт зааснаар оногдуулах ялыг хоёр дахин нэмэгдүүлж тооцно.” </w:t>
      </w:r>
    </w:p>
    <w:p w14:paraId="22F9BA96" w14:textId="250F56E3" w:rsidR="00B55D8B" w:rsidRPr="00447C40" w:rsidRDefault="00867907" w:rsidP="00867907">
      <w:pPr>
        <w:ind w:firstLine="720"/>
        <w:rPr>
          <w:b/>
          <w:bCs/>
          <w:sz w:val="24"/>
          <w:szCs w:val="24"/>
          <w:lang w:val="mn-MN"/>
        </w:rPr>
      </w:pPr>
      <w:r w:rsidRPr="00447C40">
        <w:rPr>
          <w:b/>
          <w:bCs/>
          <w:sz w:val="24"/>
          <w:szCs w:val="24"/>
          <w:lang w:val="mn-MN"/>
        </w:rPr>
        <w:t xml:space="preserve">8/ </w:t>
      </w:r>
      <w:r w:rsidR="00B55D8B" w:rsidRPr="00447C40">
        <w:rPr>
          <w:b/>
          <w:bCs/>
          <w:sz w:val="24"/>
          <w:szCs w:val="24"/>
          <w:lang w:val="mn-MN"/>
        </w:rPr>
        <w:t>22.1 дүгээр зүйлийн 4 дэх хэсэг.</w:t>
      </w:r>
    </w:p>
    <w:p w14:paraId="63E57749" w14:textId="3B0C5FC3" w:rsidR="00FF628B" w:rsidRPr="00447C40" w:rsidRDefault="00B55D8B" w:rsidP="00B55D8B">
      <w:pPr>
        <w:rPr>
          <w:sz w:val="24"/>
          <w:szCs w:val="24"/>
          <w:lang w:val="mn-MN"/>
        </w:rPr>
      </w:pPr>
      <w:r w:rsidRPr="00447C40">
        <w:rPr>
          <w:sz w:val="24"/>
          <w:szCs w:val="24"/>
          <w:lang w:val="mn-MN"/>
        </w:rPr>
        <w:t xml:space="preserve">“4.Энэ зүйлийн 1, 2 дахь хэсэгт заасан гэмт хэргийг мансууруулах эм, сэтгэцэд нөлөөт бодистой холбоотой гэмт хэргийг илрүүлэх, урьдчилан сэргийлэх, хянан шийдвэрлэх ажиллагааны явцад цагдаа, тагнуул, авлигатай тэмцэх газар, шүүхийн шийдвэр гүйцэтгэх байгууллагын алба хаагч, мөрдөгч, прокурор, шүүгч үйлдсэн бол тухайн зүйл, хэсэгт зааснаар оногдуулах ялыг хоёр дахин нэмэгдүүлж тооцно.” </w:t>
      </w:r>
    </w:p>
    <w:p w14:paraId="31794D2E" w14:textId="5302BDF9" w:rsidR="00F3405D" w:rsidRPr="00447C40" w:rsidRDefault="00867907" w:rsidP="00867907">
      <w:pPr>
        <w:ind w:firstLine="720"/>
        <w:rPr>
          <w:b/>
          <w:bCs/>
          <w:sz w:val="24"/>
          <w:szCs w:val="24"/>
          <w:lang w:val="mn-MN"/>
        </w:rPr>
      </w:pPr>
      <w:r w:rsidRPr="00447C40">
        <w:rPr>
          <w:b/>
          <w:bCs/>
          <w:sz w:val="24"/>
          <w:szCs w:val="24"/>
          <w:lang w:val="mn-MN"/>
        </w:rPr>
        <w:t xml:space="preserve">9/ </w:t>
      </w:r>
      <w:r w:rsidR="00F3405D" w:rsidRPr="00447C40">
        <w:rPr>
          <w:b/>
          <w:bCs/>
          <w:sz w:val="24"/>
          <w:szCs w:val="24"/>
          <w:lang w:val="mn-MN"/>
        </w:rPr>
        <w:t>22.4 дүгээр зүйлийн 4 дэх хэсэг.</w:t>
      </w:r>
    </w:p>
    <w:p w14:paraId="2AFF5D8C" w14:textId="3FA0A78D" w:rsidR="0046082F" w:rsidRPr="00447C40" w:rsidRDefault="0046082F" w:rsidP="0046082F">
      <w:pPr>
        <w:ind w:firstLine="720"/>
        <w:rPr>
          <w:sz w:val="24"/>
          <w:szCs w:val="24"/>
          <w:lang w:val="mn-MN"/>
        </w:rPr>
      </w:pPr>
      <w:r w:rsidRPr="00447C40">
        <w:rPr>
          <w:sz w:val="24"/>
          <w:szCs w:val="24"/>
          <w:lang w:val="mn-MN"/>
        </w:rPr>
        <w:t>“</w:t>
      </w:r>
      <w:r w:rsidR="00430BF0" w:rsidRPr="00447C40">
        <w:rPr>
          <w:sz w:val="24"/>
          <w:szCs w:val="24"/>
          <w:lang w:val="mn-MN"/>
        </w:rPr>
        <w:t>4</w:t>
      </w:r>
      <w:r w:rsidRPr="00447C40">
        <w:rPr>
          <w:sz w:val="24"/>
          <w:szCs w:val="24"/>
          <w:lang w:val="mn-MN"/>
        </w:rPr>
        <w:t xml:space="preserve">.Энэ гэмт хэргийг мансууруулах эм, сэтгэцэд нөлөөт бодистой холбоотой гэмт хэргийг илрүүлэх, урьдчилан сэргийлэх, хянан шийдвэрлэх ажиллагааны явцад цагдаа, тагнуул, авлигатай тэмцэх газар, шүүхийн шийдвэр гүйцэтгэх байгууллагын алба хаагч, мөрдөгч, прокурор, шүүгч үйлдсэн бол тухайн зүйл, хэсэгт зааснаар оногдуулах ялыг хоёр дахин нэмэгдүүлж тооцно.” </w:t>
      </w:r>
      <w:r w:rsidR="00682561" w:rsidRPr="00447C40">
        <w:rPr>
          <w:sz w:val="24"/>
          <w:szCs w:val="24"/>
          <w:lang w:val="mn-MN"/>
        </w:rPr>
        <w:t xml:space="preserve"> </w:t>
      </w:r>
    </w:p>
    <w:p w14:paraId="2D3C5A7D" w14:textId="77777777" w:rsidR="00D15480" w:rsidRPr="00447C40" w:rsidRDefault="00D15480" w:rsidP="0046082F">
      <w:pPr>
        <w:ind w:firstLine="720"/>
        <w:rPr>
          <w:sz w:val="24"/>
          <w:szCs w:val="24"/>
          <w:lang w:val="mn-MN"/>
        </w:rPr>
      </w:pPr>
    </w:p>
    <w:p w14:paraId="433DA03F" w14:textId="139C1F01" w:rsidR="002E63A2" w:rsidRPr="00447C40" w:rsidRDefault="00430BF0" w:rsidP="00892BA3">
      <w:pPr>
        <w:rPr>
          <w:rFonts w:eastAsia="Times New Roman"/>
          <w:sz w:val="24"/>
          <w:szCs w:val="24"/>
          <w:lang w:val="mn-MN"/>
        </w:rPr>
      </w:pPr>
      <w:r w:rsidRPr="00447C40">
        <w:rPr>
          <w:sz w:val="24"/>
          <w:szCs w:val="24"/>
          <w:lang w:val="mn-MN"/>
        </w:rPr>
        <w:t xml:space="preserve"> </w:t>
      </w:r>
      <w:r w:rsidR="00822B3A" w:rsidRPr="00447C40">
        <w:rPr>
          <w:rFonts w:eastAsia="Times New Roman"/>
          <w:b/>
          <w:sz w:val="24"/>
          <w:szCs w:val="24"/>
          <w:lang w:val="mn-MN"/>
        </w:rPr>
        <w:t>2 дугаар зүйл</w:t>
      </w:r>
      <w:r w:rsidR="00822B3A" w:rsidRPr="00447C40">
        <w:rPr>
          <w:rFonts w:eastAsia="Times New Roman"/>
          <w:sz w:val="24"/>
          <w:szCs w:val="24"/>
          <w:lang w:val="mn-MN"/>
        </w:rPr>
        <w:t>.</w:t>
      </w:r>
      <w:r w:rsidR="002E63A2" w:rsidRPr="00447C40">
        <w:rPr>
          <w:rFonts w:eastAsia="Times New Roman"/>
          <w:sz w:val="24"/>
          <w:szCs w:val="24"/>
          <w:lang w:val="mn-MN"/>
        </w:rPr>
        <w:t>Эрүүгийн хуулийн 20.8 дугаар зүйл</w:t>
      </w:r>
      <w:r w:rsidR="001268E4" w:rsidRPr="00447C40">
        <w:rPr>
          <w:rFonts w:eastAsia="Times New Roman"/>
          <w:sz w:val="24"/>
          <w:szCs w:val="24"/>
          <w:lang w:val="mn-MN"/>
        </w:rPr>
        <w:t xml:space="preserve">, 20.8 дугаар зүйлийн </w:t>
      </w:r>
      <w:r w:rsidR="00123FE0" w:rsidRPr="00447C40">
        <w:rPr>
          <w:rFonts w:eastAsia="Times New Roman"/>
          <w:sz w:val="24"/>
          <w:szCs w:val="24"/>
          <w:lang w:val="mn-MN"/>
        </w:rPr>
        <w:t xml:space="preserve">1 дэх хэсгийг </w:t>
      </w:r>
      <w:r w:rsidR="002E63A2" w:rsidRPr="00447C40">
        <w:rPr>
          <w:rFonts w:eastAsia="Times New Roman"/>
          <w:sz w:val="24"/>
          <w:szCs w:val="24"/>
          <w:lang w:val="mn-MN"/>
        </w:rPr>
        <w:t xml:space="preserve">доор дурдсанаар өөрчлөн найруулсугай. </w:t>
      </w:r>
    </w:p>
    <w:p w14:paraId="0317E236" w14:textId="0DECADB0" w:rsidR="005E65A5" w:rsidRPr="00447C40" w:rsidRDefault="005E65A5" w:rsidP="005E65A5">
      <w:pPr>
        <w:rPr>
          <w:rFonts w:eastAsia="Times New Roman"/>
          <w:b/>
          <w:bCs/>
          <w:sz w:val="24"/>
          <w:szCs w:val="24"/>
          <w:lang w:val="mn-MN"/>
        </w:rPr>
      </w:pPr>
      <w:r w:rsidRPr="00447C40">
        <w:rPr>
          <w:rFonts w:eastAsia="Times New Roman"/>
          <w:b/>
          <w:bCs/>
          <w:sz w:val="24"/>
          <w:szCs w:val="24"/>
          <w:lang w:val="mn-MN"/>
        </w:rPr>
        <w:t>1/ 20.7 дугаар зүйлийн 2 дахь хэсэг.</w:t>
      </w:r>
    </w:p>
    <w:p w14:paraId="405D9B20" w14:textId="55671632" w:rsidR="005E65A5" w:rsidRPr="00447C40" w:rsidRDefault="00927B4F" w:rsidP="005E65A5">
      <w:pPr>
        <w:rPr>
          <w:rFonts w:eastAsia="Times New Roman"/>
          <w:b/>
          <w:bCs/>
          <w:sz w:val="24"/>
          <w:szCs w:val="24"/>
          <w:lang w:val="mn-MN"/>
        </w:rPr>
      </w:pPr>
      <w:r w:rsidRPr="00447C40">
        <w:rPr>
          <w:rFonts w:eastAsia="Times New Roman"/>
          <w:b/>
          <w:bCs/>
          <w:sz w:val="24"/>
          <w:szCs w:val="24"/>
          <w:lang w:val="mn-MN"/>
        </w:rPr>
        <w:t>“</w:t>
      </w:r>
      <w:r w:rsidR="005E65A5" w:rsidRPr="00447C40">
        <w:rPr>
          <w:rFonts w:eastAsia="Times New Roman"/>
          <w:b/>
          <w:bCs/>
          <w:sz w:val="24"/>
          <w:szCs w:val="24"/>
          <w:lang w:val="mn-MN"/>
        </w:rPr>
        <w:t xml:space="preserve">2.Мансууруулах эм, сэтгэцэд нөлөөт бодис, тэдгээрийн түүхий эдийг худалдаалах зорилгоор хууль бусаар олж авсан, бэлтгэсэн, боловсруулсан, </w:t>
      </w:r>
      <w:r w:rsidR="00CE4FED" w:rsidRPr="00447C40">
        <w:rPr>
          <w:rFonts w:eastAsia="Times New Roman"/>
          <w:b/>
          <w:bCs/>
          <w:sz w:val="24"/>
          <w:szCs w:val="24"/>
          <w:lang w:val="mn-MN"/>
        </w:rPr>
        <w:t xml:space="preserve">үйлдвэрлэсэн, </w:t>
      </w:r>
      <w:r w:rsidR="005E65A5" w:rsidRPr="00447C40">
        <w:rPr>
          <w:rFonts w:eastAsia="Times New Roman"/>
          <w:b/>
          <w:bCs/>
          <w:sz w:val="24"/>
          <w:szCs w:val="24"/>
          <w:lang w:val="mn-MN"/>
        </w:rPr>
        <w:t>хадгалсан, тээвэрлэсэн, илгээсэн, худалдсан бол хоёр жилээс найман жил хүртэл хугацаагаар хорих ял шийтгэнэ.</w:t>
      </w:r>
      <w:r w:rsidRPr="00447C40">
        <w:rPr>
          <w:rFonts w:eastAsia="Times New Roman"/>
          <w:b/>
          <w:bCs/>
          <w:sz w:val="24"/>
          <w:szCs w:val="24"/>
          <w:lang w:val="mn-MN"/>
        </w:rPr>
        <w:t>”</w:t>
      </w:r>
    </w:p>
    <w:p w14:paraId="538C716C" w14:textId="1FE6C7CB" w:rsidR="002E63A2" w:rsidRPr="00447C40" w:rsidRDefault="003E3438" w:rsidP="002E63A2">
      <w:pPr>
        <w:rPr>
          <w:rFonts w:eastAsia="Times New Roman"/>
          <w:b/>
          <w:bCs/>
          <w:sz w:val="24"/>
          <w:szCs w:val="24"/>
          <w:lang w:val="mn-MN"/>
        </w:rPr>
      </w:pPr>
      <w:r w:rsidRPr="00447C40">
        <w:rPr>
          <w:rFonts w:eastAsia="Times New Roman"/>
          <w:b/>
          <w:bCs/>
          <w:sz w:val="24"/>
          <w:szCs w:val="24"/>
          <w:lang w:val="mn-MN"/>
        </w:rPr>
        <w:t>3</w:t>
      </w:r>
      <w:r w:rsidR="005E65A5" w:rsidRPr="00447C40">
        <w:rPr>
          <w:rFonts w:eastAsia="Times New Roman"/>
          <w:b/>
          <w:bCs/>
          <w:sz w:val="24"/>
          <w:szCs w:val="24"/>
          <w:lang w:val="mn-MN"/>
        </w:rPr>
        <w:t xml:space="preserve">/ </w:t>
      </w:r>
      <w:r w:rsidR="002E63A2" w:rsidRPr="00447C40">
        <w:rPr>
          <w:rFonts w:eastAsia="Times New Roman"/>
          <w:b/>
          <w:bCs/>
          <w:sz w:val="24"/>
          <w:szCs w:val="24"/>
          <w:lang w:val="mn-MN"/>
        </w:rPr>
        <w:t>20.8 дугаар зүйл.</w:t>
      </w:r>
      <w:r w:rsidR="00926612" w:rsidRPr="00447C40">
        <w:rPr>
          <w:rFonts w:eastAsia="Times New Roman"/>
          <w:b/>
          <w:bCs/>
          <w:sz w:val="24"/>
          <w:szCs w:val="24"/>
          <w:lang w:val="mn-MN"/>
        </w:rPr>
        <w:t xml:space="preserve"> </w:t>
      </w:r>
      <w:r w:rsidR="002E63A2" w:rsidRPr="00447C40">
        <w:rPr>
          <w:rFonts w:eastAsia="Times New Roman"/>
          <w:b/>
          <w:bCs/>
          <w:sz w:val="24"/>
          <w:szCs w:val="24"/>
          <w:lang w:val="mn-MN"/>
        </w:rPr>
        <w:t>Мансууруулах эм, сэтгэцэд нөлөөт бодис хэрэглэх, орон байраар хангах</w:t>
      </w:r>
    </w:p>
    <w:p w14:paraId="142E1CDD" w14:textId="675E1A24" w:rsidR="00DF7815" w:rsidRPr="00447C40" w:rsidRDefault="00927B4F" w:rsidP="002E63A2">
      <w:pPr>
        <w:rPr>
          <w:rFonts w:eastAsia="Times New Roman"/>
          <w:sz w:val="24"/>
          <w:szCs w:val="24"/>
          <w:lang w:val="mn-MN"/>
        </w:rPr>
      </w:pPr>
      <w:r w:rsidRPr="00447C40">
        <w:rPr>
          <w:rFonts w:eastAsia="Times New Roman"/>
          <w:sz w:val="24"/>
          <w:szCs w:val="24"/>
          <w:lang w:val="mn-MN"/>
        </w:rPr>
        <w:t>“</w:t>
      </w:r>
      <w:r w:rsidR="002E63A2" w:rsidRPr="00447C40">
        <w:rPr>
          <w:rFonts w:eastAsia="Times New Roman"/>
          <w:sz w:val="24"/>
          <w:szCs w:val="24"/>
          <w:lang w:val="mn-MN"/>
        </w:rPr>
        <w:t>1.</w:t>
      </w:r>
      <w:r w:rsidR="002E63A2" w:rsidRPr="00447C40">
        <w:rPr>
          <w:sz w:val="24"/>
          <w:szCs w:val="24"/>
          <w:lang w:val="mn-MN"/>
        </w:rPr>
        <w:t>Мансууруулах эм, сэтгэцэд нөлөөт бодисыг хэрэглэ</w:t>
      </w:r>
      <w:r w:rsidR="00757856" w:rsidRPr="00447C40">
        <w:rPr>
          <w:sz w:val="24"/>
          <w:szCs w:val="24"/>
          <w:lang w:val="mn-MN"/>
        </w:rPr>
        <w:t>сэн</w:t>
      </w:r>
      <w:r w:rsidR="002E63A2" w:rsidRPr="00447C40">
        <w:rPr>
          <w:sz w:val="24"/>
          <w:szCs w:val="24"/>
          <w:lang w:val="mn-MN"/>
        </w:rPr>
        <w:t xml:space="preserve"> болох нь батлагдсан</w:t>
      </w:r>
      <w:r w:rsidR="00C021D4" w:rsidRPr="00447C40">
        <w:rPr>
          <w:sz w:val="24"/>
          <w:szCs w:val="24"/>
          <w:lang w:val="mn-MN"/>
        </w:rPr>
        <w:t xml:space="preserve"> </w:t>
      </w:r>
      <w:r w:rsidR="002E63A2" w:rsidRPr="00447C40">
        <w:rPr>
          <w:rFonts w:eastAsia="Times New Roman"/>
          <w:sz w:val="24"/>
          <w:szCs w:val="24"/>
          <w:lang w:val="mn-MN"/>
        </w:rPr>
        <w:t>бол нэг жилээс таван жил хүртэл хугацаагаар хорих ял шийтгэнэ.</w:t>
      </w:r>
    </w:p>
    <w:p w14:paraId="0AB10616" w14:textId="201DBA6F" w:rsidR="00A37E33" w:rsidRPr="00447C40" w:rsidRDefault="00DF7815" w:rsidP="00A37E33">
      <w:pPr>
        <w:rPr>
          <w:rFonts w:eastAsia="Times New Roman"/>
          <w:sz w:val="24"/>
          <w:szCs w:val="24"/>
          <w:lang w:val="mn-MN"/>
        </w:rPr>
      </w:pPr>
      <w:r w:rsidRPr="00447C40">
        <w:rPr>
          <w:rFonts w:eastAsia="Times New Roman"/>
          <w:sz w:val="24"/>
          <w:szCs w:val="24"/>
          <w:lang w:val="mn-MN"/>
        </w:rPr>
        <w:t>2.</w:t>
      </w:r>
      <w:r w:rsidR="00A37E33" w:rsidRPr="00447C40">
        <w:rPr>
          <w:rFonts w:eastAsia="Times New Roman"/>
          <w:sz w:val="24"/>
          <w:szCs w:val="24"/>
          <w:lang w:val="mn-MN"/>
        </w:rPr>
        <w:t xml:space="preserve">Мансууруулах эм, сэтгэцэд нөлөөт бодисыг хэрэглэх орон байраар хангасан бол нэг жилээс таван жил хүртэл хугацаагаар зорчих эрхийг хязгаарлах, эсхүл нэг </w:t>
      </w:r>
      <w:r w:rsidR="00A37E33" w:rsidRPr="00447C40">
        <w:rPr>
          <w:rFonts w:eastAsia="Times New Roman"/>
          <w:sz w:val="24"/>
          <w:szCs w:val="24"/>
          <w:lang w:val="mn-MN"/>
        </w:rPr>
        <w:lastRenderedPageBreak/>
        <w:t xml:space="preserve">жилээс таван жил хүртэл хугацаагаар хорих ял шийтгэж, </w:t>
      </w:r>
      <w:r w:rsidR="008F697B" w:rsidRPr="00447C40">
        <w:rPr>
          <w:rFonts w:eastAsia="Times New Roman"/>
          <w:sz w:val="24"/>
          <w:szCs w:val="24"/>
          <w:lang w:val="mn-MN"/>
        </w:rPr>
        <w:t xml:space="preserve">гэмт хэрэг үйлдэхэд ашигласан </w:t>
      </w:r>
      <w:r w:rsidR="00A37E33" w:rsidRPr="00447C40">
        <w:rPr>
          <w:rFonts w:eastAsia="Times New Roman"/>
          <w:sz w:val="24"/>
          <w:szCs w:val="24"/>
          <w:lang w:val="mn-MN"/>
        </w:rPr>
        <w:t>орон байрыг хурааж улсын орлого болгоно.</w:t>
      </w:r>
    </w:p>
    <w:p w14:paraId="0933BA16" w14:textId="2F86089F" w:rsidR="008C63E8" w:rsidRPr="00447C40" w:rsidRDefault="0065101A" w:rsidP="008C63E8">
      <w:pPr>
        <w:rPr>
          <w:rFonts w:eastAsia="Times New Roman"/>
          <w:sz w:val="24"/>
          <w:szCs w:val="24"/>
          <w:lang w:val="mn-MN"/>
        </w:rPr>
      </w:pPr>
      <w:r w:rsidRPr="00447C40">
        <w:rPr>
          <w:rFonts w:eastAsia="Times New Roman"/>
          <w:sz w:val="24"/>
          <w:szCs w:val="24"/>
          <w:lang w:val="mn-MN"/>
        </w:rPr>
        <w:t>3.</w:t>
      </w:r>
      <w:r w:rsidR="00DF7815" w:rsidRPr="00447C40">
        <w:rPr>
          <w:rFonts w:eastAsia="Times New Roman"/>
          <w:sz w:val="24"/>
          <w:szCs w:val="24"/>
          <w:lang w:val="mn-MN"/>
        </w:rPr>
        <w:t xml:space="preserve">Энэ </w:t>
      </w:r>
      <w:r w:rsidRPr="00447C40">
        <w:rPr>
          <w:rFonts w:eastAsia="Times New Roman"/>
          <w:sz w:val="24"/>
          <w:szCs w:val="24"/>
          <w:lang w:val="mn-MN"/>
        </w:rPr>
        <w:t>зүйлийн 1</w:t>
      </w:r>
      <w:r w:rsidR="009B1DC5" w:rsidRPr="00447C40">
        <w:rPr>
          <w:rFonts w:eastAsia="Times New Roman"/>
          <w:sz w:val="24"/>
          <w:szCs w:val="24"/>
          <w:lang w:val="mn-MN"/>
        </w:rPr>
        <w:t xml:space="preserve"> дэх </w:t>
      </w:r>
      <w:r w:rsidRPr="00447C40">
        <w:rPr>
          <w:rFonts w:eastAsia="Times New Roman"/>
          <w:sz w:val="24"/>
          <w:szCs w:val="24"/>
          <w:lang w:val="mn-MN"/>
        </w:rPr>
        <w:t xml:space="preserve">хэсэгт заасан гэмт </w:t>
      </w:r>
      <w:r w:rsidR="00DF7815" w:rsidRPr="00447C40">
        <w:rPr>
          <w:rFonts w:eastAsia="Times New Roman"/>
          <w:sz w:val="24"/>
          <w:szCs w:val="24"/>
          <w:lang w:val="mn-MN"/>
        </w:rPr>
        <w:t xml:space="preserve">хэргийг давтан </w:t>
      </w:r>
      <w:r w:rsidR="00640299" w:rsidRPr="00447C40">
        <w:rPr>
          <w:rFonts w:eastAsia="Times New Roman"/>
          <w:sz w:val="24"/>
          <w:szCs w:val="24"/>
          <w:lang w:val="mn-MN"/>
        </w:rPr>
        <w:t xml:space="preserve">үйлдсэн </w:t>
      </w:r>
      <w:r w:rsidR="00DF7815" w:rsidRPr="00447C40">
        <w:rPr>
          <w:rFonts w:eastAsia="Times New Roman"/>
          <w:sz w:val="24"/>
          <w:szCs w:val="24"/>
          <w:lang w:val="mn-MN"/>
        </w:rPr>
        <w:t xml:space="preserve">хүнийг </w:t>
      </w:r>
      <w:r w:rsidR="008C63E8" w:rsidRPr="00447C40">
        <w:rPr>
          <w:rFonts w:eastAsia="Times New Roman"/>
          <w:sz w:val="24"/>
          <w:szCs w:val="24"/>
          <w:lang w:val="mn-MN"/>
        </w:rPr>
        <w:t>таван жилээс найман жил хүртэл хугацаагаар хорих ял</w:t>
      </w:r>
      <w:r w:rsidR="00640299" w:rsidRPr="00447C40">
        <w:rPr>
          <w:rFonts w:eastAsia="Times New Roman"/>
          <w:sz w:val="24"/>
          <w:szCs w:val="24"/>
          <w:lang w:val="mn-MN"/>
        </w:rPr>
        <w:t xml:space="preserve"> ш</w:t>
      </w:r>
      <w:r w:rsidR="00381B70" w:rsidRPr="00447C40">
        <w:rPr>
          <w:rFonts w:eastAsia="Times New Roman"/>
          <w:sz w:val="24"/>
          <w:szCs w:val="24"/>
          <w:lang w:val="mn-MN"/>
        </w:rPr>
        <w:t>и</w:t>
      </w:r>
      <w:r w:rsidR="00640299" w:rsidRPr="00447C40">
        <w:rPr>
          <w:rFonts w:eastAsia="Times New Roman"/>
          <w:sz w:val="24"/>
          <w:szCs w:val="24"/>
          <w:lang w:val="mn-MN"/>
        </w:rPr>
        <w:t xml:space="preserve">йтгэнэ. </w:t>
      </w:r>
    </w:p>
    <w:p w14:paraId="114A1DE3" w14:textId="44057C80" w:rsidR="00381B70" w:rsidRPr="00447C40" w:rsidRDefault="00381B70" w:rsidP="00381B70">
      <w:pPr>
        <w:rPr>
          <w:rFonts w:eastAsia="Times New Roman"/>
          <w:sz w:val="24"/>
          <w:szCs w:val="24"/>
          <w:lang w:val="mn-MN"/>
        </w:rPr>
      </w:pPr>
      <w:r w:rsidRPr="00447C40">
        <w:rPr>
          <w:rFonts w:eastAsia="Times New Roman"/>
          <w:sz w:val="24"/>
          <w:szCs w:val="24"/>
          <w:lang w:val="mn-MN"/>
        </w:rPr>
        <w:t>4.Энэ зүйлийн 2 дахь хэсэгт заасан гэмт хэргийг давтан үйлдсэн хүний</w:t>
      </w:r>
      <w:r w:rsidR="00B30BD7" w:rsidRPr="00447C40">
        <w:rPr>
          <w:rFonts w:eastAsia="Times New Roman"/>
          <w:sz w:val="24"/>
          <w:szCs w:val="24"/>
          <w:lang w:val="mn-MN"/>
        </w:rPr>
        <w:t xml:space="preserve"> </w:t>
      </w:r>
      <w:r w:rsidRPr="00447C40">
        <w:rPr>
          <w:rFonts w:eastAsia="Times New Roman"/>
          <w:sz w:val="24"/>
          <w:szCs w:val="24"/>
          <w:lang w:val="mn-MN"/>
        </w:rPr>
        <w:t>г</w:t>
      </w:r>
      <w:r w:rsidR="00B30BD7" w:rsidRPr="00447C40">
        <w:rPr>
          <w:rFonts w:eastAsia="Times New Roman"/>
          <w:sz w:val="24"/>
          <w:szCs w:val="24"/>
          <w:lang w:val="mn-MN"/>
        </w:rPr>
        <w:t xml:space="preserve">эмт хэрэг үйлдэхэд ашигласан эд хөрөнгийг хурааж, </w:t>
      </w:r>
      <w:r w:rsidRPr="00447C40">
        <w:rPr>
          <w:rFonts w:eastAsia="Times New Roman"/>
          <w:sz w:val="24"/>
          <w:szCs w:val="24"/>
          <w:lang w:val="mn-MN"/>
        </w:rPr>
        <w:t>таван жилээс найман жил хүртэл хугацаагаар хорих ял ш</w:t>
      </w:r>
      <w:r w:rsidR="00B30BD7" w:rsidRPr="00447C40">
        <w:rPr>
          <w:rFonts w:eastAsia="Times New Roman"/>
          <w:sz w:val="24"/>
          <w:szCs w:val="24"/>
          <w:lang w:val="mn-MN"/>
        </w:rPr>
        <w:t>и</w:t>
      </w:r>
      <w:r w:rsidRPr="00447C40">
        <w:rPr>
          <w:rFonts w:eastAsia="Times New Roman"/>
          <w:sz w:val="24"/>
          <w:szCs w:val="24"/>
          <w:lang w:val="mn-MN"/>
        </w:rPr>
        <w:t xml:space="preserve">йтгэнэ. </w:t>
      </w:r>
    </w:p>
    <w:p w14:paraId="7A3DFDA9" w14:textId="77777777" w:rsidR="00863E7F" w:rsidRPr="00447C40" w:rsidRDefault="00863E7F" w:rsidP="00A436F5">
      <w:pPr>
        <w:ind w:firstLine="720"/>
        <w:rPr>
          <w:rFonts w:eastAsia="Times New Roman"/>
          <w:b/>
          <w:bCs/>
          <w:sz w:val="24"/>
          <w:szCs w:val="24"/>
          <w:lang w:val="mn-MN"/>
        </w:rPr>
      </w:pPr>
    </w:p>
    <w:p w14:paraId="4FD9D989" w14:textId="218611F2" w:rsidR="00822B3A" w:rsidRPr="00447C40" w:rsidRDefault="002E6725" w:rsidP="003C4165">
      <w:pPr>
        <w:ind w:firstLine="720"/>
        <w:rPr>
          <w:rFonts w:eastAsia="Times New Roman"/>
          <w:sz w:val="24"/>
          <w:szCs w:val="24"/>
          <w:lang w:val="mn-MN"/>
        </w:rPr>
      </w:pPr>
      <w:r w:rsidRPr="00447C40">
        <w:rPr>
          <w:rFonts w:eastAsia="Times New Roman"/>
          <w:b/>
          <w:bCs/>
          <w:sz w:val="24"/>
          <w:szCs w:val="24"/>
          <w:lang w:val="mn-MN"/>
        </w:rPr>
        <w:t>3 дугаар зүйл.</w:t>
      </w:r>
      <w:r w:rsidR="00822B3A" w:rsidRPr="00447C40">
        <w:rPr>
          <w:rFonts w:eastAsia="Times New Roman"/>
          <w:sz w:val="24"/>
          <w:szCs w:val="24"/>
          <w:lang w:val="mn-MN"/>
        </w:rPr>
        <w:t xml:space="preserve">Энэ хуулийг </w:t>
      </w:r>
      <w:r w:rsidR="00485F06" w:rsidRPr="00447C40">
        <w:rPr>
          <w:rFonts w:eastAsia="Times New Roman"/>
          <w:sz w:val="24"/>
          <w:szCs w:val="24"/>
          <w:lang w:val="mn-MN"/>
        </w:rPr>
        <w:t>М</w:t>
      </w:r>
      <w:r w:rsidR="00822B3A" w:rsidRPr="00447C40">
        <w:rPr>
          <w:rFonts w:eastAsia="Times New Roman"/>
          <w:sz w:val="24"/>
          <w:szCs w:val="24"/>
          <w:lang w:val="mn-MN"/>
        </w:rPr>
        <w:t>ансууруулах, сэтгэцэд нөлөөт бодисын тухай хууль хүчин төгөлдөр болсон өдрөөс эхлэн дагаж мөрдөнө.</w:t>
      </w:r>
    </w:p>
    <w:p w14:paraId="327B3081" w14:textId="77777777" w:rsidR="003C4165" w:rsidRDefault="003C4165" w:rsidP="003C4165">
      <w:pPr>
        <w:ind w:firstLine="720"/>
        <w:rPr>
          <w:rFonts w:eastAsia="Times New Roman"/>
          <w:sz w:val="24"/>
          <w:szCs w:val="24"/>
          <w:lang w:val="mn-MN"/>
        </w:rPr>
      </w:pPr>
    </w:p>
    <w:p w14:paraId="3C3A83AF" w14:textId="77777777" w:rsidR="00447C40" w:rsidRDefault="00447C40" w:rsidP="003C4165">
      <w:pPr>
        <w:ind w:firstLine="720"/>
        <w:rPr>
          <w:rFonts w:eastAsia="Times New Roman"/>
          <w:sz w:val="24"/>
          <w:szCs w:val="24"/>
          <w:lang w:val="mn-MN"/>
        </w:rPr>
      </w:pPr>
    </w:p>
    <w:p w14:paraId="7B3EFEEA" w14:textId="77777777" w:rsidR="00447C40" w:rsidRPr="00447C40" w:rsidRDefault="00447C40" w:rsidP="003C4165">
      <w:pPr>
        <w:ind w:firstLine="720"/>
        <w:rPr>
          <w:rFonts w:eastAsia="Times New Roman"/>
          <w:sz w:val="24"/>
          <w:szCs w:val="24"/>
          <w:lang w:val="mn-MN"/>
        </w:rPr>
      </w:pPr>
    </w:p>
    <w:p w14:paraId="4AE329C3" w14:textId="77A9B09C" w:rsidR="00822B3A" w:rsidRDefault="00087EE2" w:rsidP="003C4165">
      <w:pPr>
        <w:spacing w:after="0" w:line="240" w:lineRule="auto"/>
        <w:ind w:firstLine="0"/>
        <w:jc w:val="center"/>
        <w:rPr>
          <w:rFonts w:eastAsia="Times New Roman"/>
          <w:bCs/>
          <w:sz w:val="24"/>
          <w:szCs w:val="24"/>
          <w:lang w:val="mn-MN"/>
        </w:rPr>
      </w:pPr>
      <w:r w:rsidRPr="00447C40">
        <w:rPr>
          <w:rFonts w:eastAsia="Times New Roman"/>
          <w:bCs/>
          <w:sz w:val="24"/>
          <w:szCs w:val="24"/>
          <w:lang w:val="mn-MN"/>
        </w:rPr>
        <w:t>ГАРЫН ҮСЭГ</w:t>
      </w:r>
    </w:p>
    <w:p w14:paraId="650CAFCC" w14:textId="77777777" w:rsidR="00447C40" w:rsidRDefault="00447C40" w:rsidP="003C4165">
      <w:pPr>
        <w:spacing w:after="0" w:line="240" w:lineRule="auto"/>
        <w:ind w:firstLine="0"/>
        <w:jc w:val="center"/>
        <w:rPr>
          <w:rFonts w:eastAsia="Times New Roman"/>
          <w:bCs/>
          <w:sz w:val="24"/>
          <w:szCs w:val="24"/>
          <w:lang w:val="mn-MN"/>
        </w:rPr>
      </w:pPr>
    </w:p>
    <w:p w14:paraId="34293D9C" w14:textId="77777777" w:rsidR="00447C40" w:rsidRDefault="00447C40" w:rsidP="003C4165">
      <w:pPr>
        <w:spacing w:after="0" w:line="240" w:lineRule="auto"/>
        <w:ind w:firstLine="0"/>
        <w:jc w:val="center"/>
        <w:rPr>
          <w:rFonts w:eastAsia="Times New Roman"/>
          <w:bCs/>
          <w:sz w:val="24"/>
          <w:szCs w:val="24"/>
          <w:lang w:val="mn-MN"/>
        </w:rPr>
      </w:pPr>
    </w:p>
    <w:p w14:paraId="402D1753" w14:textId="77777777" w:rsidR="00447C40" w:rsidRDefault="00447C40" w:rsidP="003C4165">
      <w:pPr>
        <w:spacing w:after="0" w:line="240" w:lineRule="auto"/>
        <w:ind w:firstLine="0"/>
        <w:jc w:val="center"/>
        <w:rPr>
          <w:rFonts w:eastAsia="Times New Roman"/>
          <w:bCs/>
          <w:sz w:val="24"/>
          <w:szCs w:val="24"/>
          <w:lang w:val="mn-MN"/>
        </w:rPr>
      </w:pPr>
    </w:p>
    <w:p w14:paraId="09ABE0AF" w14:textId="77777777" w:rsidR="00447C40" w:rsidRDefault="00447C40" w:rsidP="003C4165">
      <w:pPr>
        <w:spacing w:after="0" w:line="240" w:lineRule="auto"/>
        <w:ind w:firstLine="0"/>
        <w:jc w:val="center"/>
        <w:rPr>
          <w:rFonts w:eastAsia="Times New Roman"/>
          <w:bCs/>
          <w:sz w:val="24"/>
          <w:szCs w:val="24"/>
          <w:lang w:val="mn-MN"/>
        </w:rPr>
      </w:pPr>
    </w:p>
    <w:p w14:paraId="5B26E3BB" w14:textId="77777777" w:rsidR="00447C40" w:rsidRDefault="00447C40" w:rsidP="003C4165">
      <w:pPr>
        <w:spacing w:after="0" w:line="240" w:lineRule="auto"/>
        <w:ind w:firstLine="0"/>
        <w:jc w:val="center"/>
        <w:rPr>
          <w:rFonts w:eastAsia="Times New Roman"/>
          <w:bCs/>
          <w:sz w:val="24"/>
          <w:szCs w:val="24"/>
          <w:lang w:val="mn-MN"/>
        </w:rPr>
      </w:pPr>
    </w:p>
    <w:p w14:paraId="2FAF8AEB" w14:textId="77777777" w:rsidR="00447C40" w:rsidRDefault="00447C40" w:rsidP="003C4165">
      <w:pPr>
        <w:spacing w:after="0" w:line="240" w:lineRule="auto"/>
        <w:ind w:firstLine="0"/>
        <w:jc w:val="center"/>
        <w:rPr>
          <w:rFonts w:eastAsia="Times New Roman"/>
          <w:bCs/>
          <w:sz w:val="24"/>
          <w:szCs w:val="24"/>
          <w:lang w:val="mn-MN"/>
        </w:rPr>
      </w:pPr>
    </w:p>
    <w:p w14:paraId="1E89E77F" w14:textId="77777777" w:rsidR="00447C40" w:rsidRDefault="00447C40" w:rsidP="003C4165">
      <w:pPr>
        <w:spacing w:after="0" w:line="240" w:lineRule="auto"/>
        <w:ind w:firstLine="0"/>
        <w:jc w:val="center"/>
        <w:rPr>
          <w:rFonts w:eastAsia="Times New Roman"/>
          <w:bCs/>
          <w:sz w:val="24"/>
          <w:szCs w:val="24"/>
          <w:lang w:val="mn-MN"/>
        </w:rPr>
      </w:pPr>
    </w:p>
    <w:p w14:paraId="522CB971" w14:textId="77777777" w:rsidR="00447C40" w:rsidRDefault="00447C40" w:rsidP="003C4165">
      <w:pPr>
        <w:spacing w:after="0" w:line="240" w:lineRule="auto"/>
        <w:ind w:firstLine="0"/>
        <w:jc w:val="center"/>
        <w:rPr>
          <w:rFonts w:eastAsia="Times New Roman"/>
          <w:bCs/>
          <w:sz w:val="24"/>
          <w:szCs w:val="24"/>
          <w:lang w:val="mn-MN"/>
        </w:rPr>
      </w:pPr>
    </w:p>
    <w:p w14:paraId="73A1CBA2" w14:textId="77777777" w:rsidR="00447C40" w:rsidRDefault="00447C40" w:rsidP="003C4165">
      <w:pPr>
        <w:spacing w:after="0" w:line="240" w:lineRule="auto"/>
        <w:ind w:firstLine="0"/>
        <w:jc w:val="center"/>
        <w:rPr>
          <w:rFonts w:eastAsia="Times New Roman"/>
          <w:bCs/>
          <w:sz w:val="24"/>
          <w:szCs w:val="24"/>
          <w:lang w:val="mn-MN"/>
        </w:rPr>
      </w:pPr>
    </w:p>
    <w:p w14:paraId="2F30F9AF" w14:textId="77777777" w:rsidR="00447C40" w:rsidRDefault="00447C40" w:rsidP="003C4165">
      <w:pPr>
        <w:spacing w:after="0" w:line="240" w:lineRule="auto"/>
        <w:ind w:firstLine="0"/>
        <w:jc w:val="center"/>
        <w:rPr>
          <w:rFonts w:eastAsia="Times New Roman"/>
          <w:bCs/>
          <w:sz w:val="24"/>
          <w:szCs w:val="24"/>
          <w:lang w:val="mn-MN"/>
        </w:rPr>
      </w:pPr>
    </w:p>
    <w:p w14:paraId="3E472043" w14:textId="77777777" w:rsidR="00447C40" w:rsidRDefault="00447C40" w:rsidP="003C4165">
      <w:pPr>
        <w:spacing w:after="0" w:line="240" w:lineRule="auto"/>
        <w:ind w:firstLine="0"/>
        <w:jc w:val="center"/>
        <w:rPr>
          <w:rFonts w:eastAsia="Times New Roman"/>
          <w:bCs/>
          <w:sz w:val="24"/>
          <w:szCs w:val="24"/>
          <w:lang w:val="mn-MN"/>
        </w:rPr>
      </w:pPr>
    </w:p>
    <w:p w14:paraId="20784D1A" w14:textId="77777777" w:rsidR="00447C40" w:rsidRDefault="00447C40" w:rsidP="003C4165">
      <w:pPr>
        <w:spacing w:after="0" w:line="240" w:lineRule="auto"/>
        <w:ind w:firstLine="0"/>
        <w:jc w:val="center"/>
        <w:rPr>
          <w:rFonts w:eastAsia="Times New Roman"/>
          <w:bCs/>
          <w:sz w:val="24"/>
          <w:szCs w:val="24"/>
          <w:lang w:val="mn-MN"/>
        </w:rPr>
      </w:pPr>
    </w:p>
    <w:p w14:paraId="2A7C2C3E" w14:textId="77777777" w:rsidR="00447C40" w:rsidRDefault="00447C40" w:rsidP="003C4165">
      <w:pPr>
        <w:spacing w:after="0" w:line="240" w:lineRule="auto"/>
        <w:ind w:firstLine="0"/>
        <w:jc w:val="center"/>
        <w:rPr>
          <w:rFonts w:eastAsia="Times New Roman"/>
          <w:bCs/>
          <w:sz w:val="24"/>
          <w:szCs w:val="24"/>
          <w:lang w:val="mn-MN"/>
        </w:rPr>
      </w:pPr>
    </w:p>
    <w:p w14:paraId="14F19E8F" w14:textId="77777777" w:rsidR="00447C40" w:rsidRDefault="00447C40" w:rsidP="003C4165">
      <w:pPr>
        <w:spacing w:after="0" w:line="240" w:lineRule="auto"/>
        <w:ind w:firstLine="0"/>
        <w:jc w:val="center"/>
        <w:rPr>
          <w:rFonts w:eastAsia="Times New Roman"/>
          <w:bCs/>
          <w:sz w:val="24"/>
          <w:szCs w:val="24"/>
          <w:lang w:val="mn-MN"/>
        </w:rPr>
      </w:pPr>
    </w:p>
    <w:p w14:paraId="3DAFE7AA" w14:textId="77777777" w:rsidR="00447C40" w:rsidRDefault="00447C40" w:rsidP="003C4165">
      <w:pPr>
        <w:spacing w:after="0" w:line="240" w:lineRule="auto"/>
        <w:ind w:firstLine="0"/>
        <w:jc w:val="center"/>
        <w:rPr>
          <w:rFonts w:eastAsia="Times New Roman"/>
          <w:bCs/>
          <w:sz w:val="24"/>
          <w:szCs w:val="24"/>
          <w:lang w:val="mn-MN"/>
        </w:rPr>
      </w:pPr>
    </w:p>
    <w:p w14:paraId="4F11B95B" w14:textId="77777777" w:rsidR="00447C40" w:rsidRDefault="00447C40" w:rsidP="003C4165">
      <w:pPr>
        <w:spacing w:after="0" w:line="240" w:lineRule="auto"/>
        <w:ind w:firstLine="0"/>
        <w:jc w:val="center"/>
        <w:rPr>
          <w:rFonts w:eastAsia="Times New Roman"/>
          <w:bCs/>
          <w:sz w:val="24"/>
          <w:szCs w:val="24"/>
          <w:lang w:val="mn-MN"/>
        </w:rPr>
      </w:pPr>
    </w:p>
    <w:p w14:paraId="1450CF3F" w14:textId="77777777" w:rsidR="00447C40" w:rsidRDefault="00447C40" w:rsidP="003C4165">
      <w:pPr>
        <w:spacing w:after="0" w:line="240" w:lineRule="auto"/>
        <w:ind w:firstLine="0"/>
        <w:jc w:val="center"/>
        <w:rPr>
          <w:rFonts w:eastAsia="Times New Roman"/>
          <w:bCs/>
          <w:sz w:val="24"/>
          <w:szCs w:val="24"/>
          <w:lang w:val="mn-MN"/>
        </w:rPr>
      </w:pPr>
    </w:p>
    <w:p w14:paraId="49D7500B" w14:textId="77777777" w:rsidR="00447C40" w:rsidRDefault="00447C40" w:rsidP="003C4165">
      <w:pPr>
        <w:spacing w:after="0" w:line="240" w:lineRule="auto"/>
        <w:ind w:firstLine="0"/>
        <w:jc w:val="center"/>
        <w:rPr>
          <w:rFonts w:eastAsia="Times New Roman"/>
          <w:bCs/>
          <w:sz w:val="24"/>
          <w:szCs w:val="24"/>
          <w:lang w:val="mn-MN"/>
        </w:rPr>
      </w:pPr>
    </w:p>
    <w:p w14:paraId="348BABE2" w14:textId="77777777" w:rsidR="00447C40" w:rsidRDefault="00447C40" w:rsidP="003C4165">
      <w:pPr>
        <w:spacing w:after="0" w:line="240" w:lineRule="auto"/>
        <w:ind w:firstLine="0"/>
        <w:jc w:val="center"/>
        <w:rPr>
          <w:rFonts w:eastAsia="Times New Roman"/>
          <w:bCs/>
          <w:sz w:val="24"/>
          <w:szCs w:val="24"/>
          <w:lang w:val="mn-MN"/>
        </w:rPr>
      </w:pPr>
    </w:p>
    <w:p w14:paraId="5D33391F" w14:textId="77777777" w:rsidR="00447C40" w:rsidRDefault="00447C40" w:rsidP="003C4165">
      <w:pPr>
        <w:spacing w:after="0" w:line="240" w:lineRule="auto"/>
        <w:ind w:firstLine="0"/>
        <w:jc w:val="center"/>
        <w:rPr>
          <w:rFonts w:eastAsia="Times New Roman"/>
          <w:bCs/>
          <w:sz w:val="24"/>
          <w:szCs w:val="24"/>
          <w:lang w:val="mn-MN"/>
        </w:rPr>
      </w:pPr>
    </w:p>
    <w:p w14:paraId="0DD4E3A8" w14:textId="77777777" w:rsidR="00447C40" w:rsidRDefault="00447C40" w:rsidP="003C4165">
      <w:pPr>
        <w:spacing w:after="0" w:line="240" w:lineRule="auto"/>
        <w:ind w:firstLine="0"/>
        <w:jc w:val="center"/>
        <w:rPr>
          <w:rFonts w:eastAsia="Times New Roman"/>
          <w:bCs/>
          <w:sz w:val="24"/>
          <w:szCs w:val="24"/>
          <w:lang w:val="mn-MN"/>
        </w:rPr>
      </w:pPr>
    </w:p>
    <w:p w14:paraId="7C52E2B9" w14:textId="77777777" w:rsidR="00447C40" w:rsidRDefault="00447C40" w:rsidP="003C4165">
      <w:pPr>
        <w:spacing w:after="0" w:line="240" w:lineRule="auto"/>
        <w:ind w:firstLine="0"/>
        <w:jc w:val="center"/>
        <w:rPr>
          <w:rFonts w:eastAsia="Times New Roman"/>
          <w:bCs/>
          <w:sz w:val="24"/>
          <w:szCs w:val="24"/>
          <w:lang w:val="mn-MN"/>
        </w:rPr>
      </w:pPr>
    </w:p>
    <w:p w14:paraId="6E850953" w14:textId="77777777" w:rsidR="00447C40" w:rsidRPr="00447C40" w:rsidRDefault="00447C40" w:rsidP="003C4165">
      <w:pPr>
        <w:spacing w:after="0" w:line="240" w:lineRule="auto"/>
        <w:ind w:firstLine="0"/>
        <w:jc w:val="center"/>
        <w:rPr>
          <w:rFonts w:eastAsia="Times New Roman"/>
          <w:bCs/>
          <w:sz w:val="24"/>
          <w:szCs w:val="24"/>
          <w:lang w:val="mn-MN"/>
        </w:rPr>
      </w:pPr>
    </w:p>
    <w:p w14:paraId="6F91DF88" w14:textId="77777777" w:rsidR="004F4FCF" w:rsidRPr="00447C40" w:rsidRDefault="004F4FCF" w:rsidP="004F4FCF">
      <w:pPr>
        <w:spacing w:after="0" w:line="240" w:lineRule="auto"/>
        <w:jc w:val="right"/>
        <w:rPr>
          <w:rFonts w:eastAsia="Times New Roman"/>
          <w:bCs/>
          <w:sz w:val="24"/>
          <w:szCs w:val="24"/>
          <w:lang w:val="mn-MN"/>
        </w:rPr>
      </w:pPr>
      <w:r w:rsidRPr="00447C40">
        <w:rPr>
          <w:rFonts w:eastAsia="Times New Roman"/>
          <w:bCs/>
          <w:sz w:val="24"/>
          <w:szCs w:val="24"/>
          <w:lang w:val="mn-MN"/>
        </w:rPr>
        <w:lastRenderedPageBreak/>
        <w:t xml:space="preserve">          Төсөл </w:t>
      </w:r>
    </w:p>
    <w:p w14:paraId="4A394BF5" w14:textId="77777777" w:rsidR="004F4FCF" w:rsidRPr="00447C40" w:rsidRDefault="004F4FCF" w:rsidP="004F4FCF">
      <w:pPr>
        <w:spacing w:after="0" w:line="240" w:lineRule="auto"/>
        <w:jc w:val="center"/>
        <w:rPr>
          <w:rFonts w:eastAsia="Times New Roman"/>
          <w:b/>
          <w:sz w:val="24"/>
          <w:szCs w:val="24"/>
          <w:lang w:val="mn-MN"/>
        </w:rPr>
      </w:pPr>
    </w:p>
    <w:p w14:paraId="1323D10B" w14:textId="77777777" w:rsidR="004F4FCF" w:rsidRPr="00447C40" w:rsidRDefault="004F4FCF" w:rsidP="004F4FCF">
      <w:pPr>
        <w:spacing w:after="0" w:line="240" w:lineRule="auto"/>
        <w:jc w:val="center"/>
        <w:rPr>
          <w:rFonts w:eastAsia="Times New Roman"/>
          <w:b/>
          <w:sz w:val="24"/>
          <w:szCs w:val="24"/>
          <w:lang w:val="mn-MN"/>
        </w:rPr>
      </w:pPr>
    </w:p>
    <w:p w14:paraId="60176112" w14:textId="77777777" w:rsidR="004F4FCF" w:rsidRPr="00447C40" w:rsidRDefault="004F4FCF" w:rsidP="004F4FCF">
      <w:pPr>
        <w:spacing w:after="0" w:line="240" w:lineRule="auto"/>
        <w:jc w:val="center"/>
        <w:rPr>
          <w:rFonts w:eastAsia="Times New Roman"/>
          <w:b/>
          <w:sz w:val="24"/>
          <w:szCs w:val="24"/>
          <w:lang w:val="mn-MN"/>
        </w:rPr>
      </w:pPr>
      <w:r w:rsidRPr="00447C40">
        <w:rPr>
          <w:rFonts w:eastAsia="Times New Roman"/>
          <w:b/>
          <w:sz w:val="24"/>
          <w:szCs w:val="24"/>
          <w:lang w:val="mn-MN"/>
        </w:rPr>
        <w:t>МОНГОЛ УЛСЫН ХУУЛЬ</w:t>
      </w:r>
    </w:p>
    <w:p w14:paraId="7BF3D3B7" w14:textId="77777777" w:rsidR="004F4FCF" w:rsidRPr="00447C40" w:rsidRDefault="004F4FCF" w:rsidP="004F4FCF">
      <w:pPr>
        <w:spacing w:after="0" w:line="240" w:lineRule="auto"/>
        <w:contextualSpacing/>
        <w:rPr>
          <w:rFonts w:eastAsia="Times New Roman"/>
          <w:sz w:val="24"/>
          <w:szCs w:val="24"/>
          <w:lang w:val="mn-MN"/>
        </w:rPr>
      </w:pPr>
      <w:r w:rsidRPr="00447C40">
        <w:rPr>
          <w:rFonts w:eastAsia="Times New Roman"/>
          <w:sz w:val="24"/>
          <w:szCs w:val="24"/>
          <w:lang w:val="mn-MN"/>
        </w:rPr>
        <w:t>2024 оны ...дугаар                                                                                       Улаанбаатар</w:t>
      </w:r>
    </w:p>
    <w:p w14:paraId="540E0E10" w14:textId="77777777" w:rsidR="004F4FCF" w:rsidRPr="00447C40" w:rsidRDefault="004F4FCF" w:rsidP="004F4FCF">
      <w:pPr>
        <w:spacing w:after="0" w:line="240" w:lineRule="auto"/>
        <w:contextualSpacing/>
        <w:rPr>
          <w:rFonts w:eastAsia="Times New Roman"/>
          <w:sz w:val="24"/>
          <w:szCs w:val="24"/>
          <w:lang w:val="mn-MN"/>
        </w:rPr>
      </w:pPr>
      <w:r w:rsidRPr="00447C40">
        <w:rPr>
          <w:rFonts w:eastAsia="Times New Roman"/>
          <w:sz w:val="24"/>
          <w:szCs w:val="24"/>
          <w:lang w:val="mn-MN"/>
        </w:rPr>
        <w:t>сарын ...-ны өдөр                                                                                                  хот</w:t>
      </w:r>
    </w:p>
    <w:p w14:paraId="3A3E5BF2" w14:textId="77777777" w:rsidR="004F4FCF" w:rsidRPr="00447C40" w:rsidRDefault="004F4FCF" w:rsidP="004F4FCF">
      <w:pPr>
        <w:spacing w:after="0" w:line="240" w:lineRule="auto"/>
        <w:ind w:left="7920"/>
        <w:jc w:val="center"/>
        <w:rPr>
          <w:rFonts w:eastAsia="Times New Roman"/>
          <w:b/>
          <w:sz w:val="24"/>
          <w:szCs w:val="24"/>
          <w:lang w:val="mn-MN"/>
        </w:rPr>
      </w:pPr>
    </w:p>
    <w:p w14:paraId="055A2E7B" w14:textId="4059EF79" w:rsidR="004F4FCF" w:rsidRPr="00447C40" w:rsidRDefault="004F4FCF" w:rsidP="004F4FCF">
      <w:pPr>
        <w:spacing w:after="0" w:line="240" w:lineRule="auto"/>
        <w:ind w:firstLine="720"/>
        <w:jc w:val="center"/>
        <w:rPr>
          <w:rFonts w:eastAsia="Times New Roman"/>
          <w:b/>
          <w:sz w:val="24"/>
          <w:szCs w:val="24"/>
          <w:lang w:val="mn-MN"/>
        </w:rPr>
      </w:pPr>
      <w:r w:rsidRPr="00447C40">
        <w:rPr>
          <w:rFonts w:eastAsia="Times New Roman"/>
          <w:b/>
          <w:sz w:val="24"/>
          <w:szCs w:val="24"/>
          <w:lang w:val="mn-MN"/>
        </w:rPr>
        <w:t xml:space="preserve">ЗӨРЧЛИЙН ТУХАЙ ХУУЛЬД НЭМЭЛТ, ӨӨРЧЛӨЛТ </w:t>
      </w:r>
    </w:p>
    <w:p w14:paraId="6FB5D6CF" w14:textId="77777777" w:rsidR="004F4FCF" w:rsidRPr="00447C40" w:rsidRDefault="004F4FCF" w:rsidP="004F4FCF">
      <w:pPr>
        <w:spacing w:after="0" w:line="240" w:lineRule="auto"/>
        <w:ind w:firstLine="720"/>
        <w:jc w:val="center"/>
        <w:rPr>
          <w:rFonts w:eastAsia="Times New Roman"/>
          <w:b/>
          <w:sz w:val="24"/>
          <w:szCs w:val="24"/>
          <w:lang w:val="mn-MN"/>
        </w:rPr>
      </w:pPr>
      <w:r w:rsidRPr="00447C40">
        <w:rPr>
          <w:rFonts w:eastAsia="Times New Roman"/>
          <w:b/>
          <w:sz w:val="24"/>
          <w:szCs w:val="24"/>
          <w:lang w:val="mn-MN"/>
        </w:rPr>
        <w:t>ОРУУЛАХ ТУХАЙ</w:t>
      </w:r>
    </w:p>
    <w:p w14:paraId="46449D72" w14:textId="77777777" w:rsidR="00500904" w:rsidRPr="00447C40" w:rsidRDefault="00500904" w:rsidP="00F46906">
      <w:pPr>
        <w:rPr>
          <w:rFonts w:cs="Arial"/>
          <w:color w:val="000000"/>
          <w:sz w:val="24"/>
          <w:szCs w:val="24"/>
          <w:lang w:val="mn-MN"/>
        </w:rPr>
      </w:pPr>
    </w:p>
    <w:p w14:paraId="64E7DFCF" w14:textId="00C39477" w:rsidR="007C2D69" w:rsidRPr="00447C40" w:rsidRDefault="007C2D69" w:rsidP="00476F0E">
      <w:pPr>
        <w:ind w:firstLine="720"/>
        <w:rPr>
          <w:rFonts w:eastAsia="Times New Roman"/>
          <w:sz w:val="24"/>
          <w:szCs w:val="24"/>
          <w:lang w:val="mn-MN"/>
        </w:rPr>
      </w:pPr>
      <w:r w:rsidRPr="00447C40">
        <w:rPr>
          <w:rFonts w:eastAsia="Times New Roman"/>
          <w:b/>
          <w:sz w:val="24"/>
          <w:szCs w:val="24"/>
          <w:lang w:val="mn-MN"/>
        </w:rPr>
        <w:t>1 дүгээр зүйл</w:t>
      </w:r>
      <w:r w:rsidRPr="00447C40">
        <w:rPr>
          <w:rFonts w:eastAsia="Times New Roman"/>
          <w:sz w:val="24"/>
          <w:szCs w:val="24"/>
          <w:lang w:val="mn-MN"/>
        </w:rPr>
        <w:t xml:space="preserve">.Зөрчлийн тухай хуулийн </w:t>
      </w:r>
      <w:r w:rsidR="00D4429F" w:rsidRPr="00447C40">
        <w:rPr>
          <w:rFonts w:eastAsia="Times New Roman"/>
          <w:sz w:val="24"/>
          <w:szCs w:val="24"/>
          <w:lang w:val="mn-MN"/>
        </w:rPr>
        <w:t xml:space="preserve">зарим зүйл, </w:t>
      </w:r>
      <w:r w:rsidR="00343CA7" w:rsidRPr="00447C40">
        <w:rPr>
          <w:rFonts w:eastAsia="Times New Roman"/>
          <w:sz w:val="24"/>
          <w:szCs w:val="24"/>
          <w:lang w:val="mn-MN"/>
        </w:rPr>
        <w:t>хэсгий</w:t>
      </w:r>
      <w:r w:rsidRPr="00447C40">
        <w:rPr>
          <w:rFonts w:eastAsia="Times New Roman"/>
          <w:sz w:val="24"/>
          <w:szCs w:val="24"/>
          <w:lang w:val="mn-MN"/>
        </w:rPr>
        <w:t xml:space="preserve">г доор дурдсанаар өөрчлөн найруулсугай. </w:t>
      </w:r>
    </w:p>
    <w:p w14:paraId="224489E0" w14:textId="77777777" w:rsidR="00292C1C" w:rsidRPr="00447C40" w:rsidRDefault="00540222" w:rsidP="00476F0E">
      <w:pPr>
        <w:ind w:firstLine="720"/>
        <w:rPr>
          <w:b/>
          <w:bCs/>
          <w:sz w:val="24"/>
          <w:szCs w:val="24"/>
          <w:lang w:val="mn-MN"/>
        </w:rPr>
      </w:pPr>
      <w:r w:rsidRPr="00447C40">
        <w:rPr>
          <w:b/>
          <w:bCs/>
          <w:sz w:val="24"/>
          <w:szCs w:val="24"/>
          <w:lang w:val="mn-MN"/>
        </w:rPr>
        <w:t xml:space="preserve">1/ </w:t>
      </w:r>
      <w:r w:rsidR="00753A40" w:rsidRPr="00447C40">
        <w:rPr>
          <w:b/>
          <w:bCs/>
          <w:sz w:val="24"/>
          <w:szCs w:val="24"/>
          <w:lang w:val="mn-MN"/>
        </w:rPr>
        <w:t>“6.4 дүгээр зүйл.Мансууруулах эм, сэтгэцэд нөлөөт бодисын эргэлтэд хяналт тавих тухай хууль зөрчих” гэснийг</w:t>
      </w:r>
    </w:p>
    <w:p w14:paraId="3D7B43C8" w14:textId="3A6A0CD9" w:rsidR="00540222" w:rsidRPr="00447C40" w:rsidRDefault="00753A40" w:rsidP="00476F0E">
      <w:pPr>
        <w:ind w:firstLine="720"/>
        <w:rPr>
          <w:b/>
          <w:bCs/>
          <w:sz w:val="24"/>
          <w:szCs w:val="24"/>
          <w:lang w:val="mn-MN"/>
        </w:rPr>
      </w:pPr>
      <w:r w:rsidRPr="00447C40">
        <w:rPr>
          <w:b/>
          <w:bCs/>
          <w:sz w:val="24"/>
          <w:szCs w:val="24"/>
          <w:lang w:val="mn-MN"/>
        </w:rPr>
        <w:t>“</w:t>
      </w:r>
      <w:r w:rsidR="00540222" w:rsidRPr="00447C40">
        <w:rPr>
          <w:b/>
          <w:bCs/>
          <w:sz w:val="24"/>
          <w:szCs w:val="24"/>
          <w:lang w:val="mn-MN"/>
        </w:rPr>
        <w:t>6.4 дүгээр зүйл.Мансууруулах эм, сэтгэцэд нөлөөт бодисын тухай  хууль зөрчих</w:t>
      </w:r>
      <w:r w:rsidRPr="00447C40">
        <w:rPr>
          <w:b/>
          <w:bCs/>
          <w:sz w:val="24"/>
          <w:szCs w:val="24"/>
          <w:lang w:val="mn-MN"/>
        </w:rPr>
        <w:t xml:space="preserve">” </w:t>
      </w:r>
      <w:r w:rsidRPr="00447C40">
        <w:rPr>
          <w:sz w:val="24"/>
          <w:szCs w:val="24"/>
          <w:lang w:val="mn-MN"/>
        </w:rPr>
        <w:t>гэж;</w:t>
      </w:r>
    </w:p>
    <w:p w14:paraId="5BF6B5C5" w14:textId="61CEAC55" w:rsidR="00500904" w:rsidRPr="00447C40" w:rsidRDefault="00B524DA" w:rsidP="00476F0E">
      <w:pPr>
        <w:ind w:firstLine="720"/>
        <w:rPr>
          <w:rFonts w:cs="Arial"/>
          <w:b/>
          <w:bCs/>
          <w:color w:val="000000"/>
          <w:sz w:val="24"/>
          <w:szCs w:val="24"/>
          <w:lang w:val="mn-MN"/>
        </w:rPr>
      </w:pPr>
      <w:r w:rsidRPr="00447C40">
        <w:rPr>
          <w:rFonts w:cs="Arial"/>
          <w:b/>
          <w:bCs/>
          <w:color w:val="000000"/>
          <w:sz w:val="24"/>
          <w:szCs w:val="24"/>
          <w:lang w:val="mn-MN"/>
        </w:rPr>
        <w:t>2/ 6.4 дүгээр зүйлийн 1 дэх хэсэг</w:t>
      </w:r>
    </w:p>
    <w:p w14:paraId="0B155249" w14:textId="58DEAD73" w:rsidR="00EF252A" w:rsidRPr="00447C40" w:rsidRDefault="00B524DA" w:rsidP="00476F0E">
      <w:pPr>
        <w:ind w:firstLine="720"/>
        <w:rPr>
          <w:sz w:val="24"/>
          <w:szCs w:val="24"/>
          <w:lang w:val="mn-MN"/>
        </w:rPr>
      </w:pPr>
      <w:r w:rsidRPr="00447C40">
        <w:rPr>
          <w:rFonts w:cs="Arial"/>
          <w:color w:val="000000"/>
          <w:sz w:val="24"/>
          <w:szCs w:val="24"/>
          <w:lang w:val="mn-MN"/>
        </w:rPr>
        <w:t xml:space="preserve">“1.Монгол Улсын хилээр нэвтрүүлэх зөвшөөрөлтэй мансууруулах, тайвшруулах үйлчилгээтэй, сэтгэцэд нөлөөт эм, бодис, тэдгээрийн түүхий эдийг:” гэснийг </w:t>
      </w:r>
      <w:r w:rsidRPr="00447C40">
        <w:rPr>
          <w:rFonts w:cs="Arial"/>
          <w:b/>
          <w:bCs/>
          <w:color w:val="000000"/>
          <w:sz w:val="24"/>
          <w:szCs w:val="24"/>
          <w:lang w:val="mn-MN"/>
        </w:rPr>
        <w:t>“</w:t>
      </w:r>
      <w:r w:rsidR="00EF252A" w:rsidRPr="00447C40">
        <w:rPr>
          <w:sz w:val="24"/>
          <w:szCs w:val="24"/>
          <w:lang w:val="mn-MN"/>
        </w:rPr>
        <w:t>1.Монгол Улсын хилээр нэвтрүүлэх зөвшөөрөлтэй мансууруулах</w:t>
      </w:r>
      <w:r w:rsidRPr="00447C40">
        <w:rPr>
          <w:sz w:val="24"/>
          <w:szCs w:val="24"/>
          <w:lang w:val="mn-MN"/>
        </w:rPr>
        <w:t xml:space="preserve"> эм</w:t>
      </w:r>
      <w:r w:rsidR="00EF252A" w:rsidRPr="00447C40">
        <w:rPr>
          <w:sz w:val="24"/>
          <w:szCs w:val="24"/>
          <w:lang w:val="mn-MN"/>
        </w:rPr>
        <w:t>, сэтгэцэд нөлөөт бодис, тэдгээрийн түүхий эдийг:</w:t>
      </w:r>
      <w:r w:rsidRPr="00447C40">
        <w:rPr>
          <w:sz w:val="24"/>
          <w:szCs w:val="24"/>
          <w:lang w:val="mn-MN"/>
        </w:rPr>
        <w:t>” гэж;</w:t>
      </w:r>
    </w:p>
    <w:p w14:paraId="0F59B717" w14:textId="4E32AF10" w:rsidR="00353222" w:rsidRPr="00447C40" w:rsidRDefault="00B524DA" w:rsidP="00476F0E">
      <w:pPr>
        <w:ind w:firstLine="720"/>
        <w:rPr>
          <w:rFonts w:cs="Arial"/>
          <w:b/>
          <w:bCs/>
          <w:color w:val="000000"/>
          <w:sz w:val="24"/>
          <w:szCs w:val="24"/>
          <w:lang w:val="mn-MN"/>
        </w:rPr>
      </w:pPr>
      <w:r w:rsidRPr="00447C40">
        <w:rPr>
          <w:b/>
          <w:bCs/>
          <w:sz w:val="24"/>
          <w:szCs w:val="24"/>
          <w:lang w:val="mn-MN"/>
        </w:rPr>
        <w:t>3/</w:t>
      </w:r>
      <w:r w:rsidRPr="00447C40">
        <w:rPr>
          <w:sz w:val="24"/>
          <w:szCs w:val="24"/>
          <w:lang w:val="mn-MN"/>
        </w:rPr>
        <w:t xml:space="preserve"> </w:t>
      </w:r>
      <w:r w:rsidR="00353222" w:rsidRPr="00447C40">
        <w:rPr>
          <w:rFonts w:cs="Arial"/>
          <w:b/>
          <w:bCs/>
          <w:color w:val="000000"/>
          <w:sz w:val="24"/>
          <w:szCs w:val="24"/>
          <w:lang w:val="mn-MN"/>
        </w:rPr>
        <w:t>6.4 дүгээр зүйлийн 2 дахь хэсэг</w:t>
      </w:r>
    </w:p>
    <w:p w14:paraId="154DF549" w14:textId="2BDDF211" w:rsidR="00EF252A" w:rsidRPr="00447C40" w:rsidRDefault="00353222" w:rsidP="00476F0E">
      <w:pPr>
        <w:ind w:firstLine="720"/>
        <w:rPr>
          <w:sz w:val="24"/>
          <w:szCs w:val="24"/>
          <w:lang w:val="mn-MN"/>
        </w:rPr>
      </w:pPr>
      <w:r w:rsidRPr="00447C40">
        <w:rPr>
          <w:sz w:val="24"/>
          <w:szCs w:val="24"/>
          <w:lang w:val="mn-MN"/>
        </w:rPr>
        <w:t>“</w:t>
      </w:r>
      <w:r w:rsidR="00EF252A" w:rsidRPr="00447C40">
        <w:rPr>
          <w:sz w:val="24"/>
          <w:szCs w:val="24"/>
          <w:lang w:val="mn-MN"/>
        </w:rPr>
        <w:t>2.Мансууруулах, тайвшруулах үйлчилгээтэй, сэтгэцэд нөлөөт эм, бодис, багаж хэрэгсэл, тоног төхөөрөмжийг:</w:t>
      </w:r>
      <w:r w:rsidRPr="00447C40">
        <w:rPr>
          <w:sz w:val="24"/>
          <w:szCs w:val="24"/>
          <w:lang w:val="mn-MN"/>
        </w:rPr>
        <w:t>” гэснийг “2.Мансууруулах эм, сэтгэцэд нөлөөт бодис, багаж хэрэгсэл, тоног төхөөрөмжийг:” гэж;</w:t>
      </w:r>
    </w:p>
    <w:p w14:paraId="06793981" w14:textId="460D728D" w:rsidR="0026706F" w:rsidRPr="00447C40" w:rsidRDefault="008F1C70" w:rsidP="00476F0E">
      <w:pPr>
        <w:ind w:firstLine="720"/>
        <w:rPr>
          <w:rFonts w:cs="Arial"/>
          <w:b/>
          <w:bCs/>
          <w:color w:val="000000"/>
          <w:sz w:val="24"/>
          <w:szCs w:val="24"/>
          <w:lang w:val="mn-MN"/>
        </w:rPr>
      </w:pPr>
      <w:r w:rsidRPr="00447C40">
        <w:rPr>
          <w:b/>
          <w:bCs/>
          <w:sz w:val="24"/>
          <w:szCs w:val="24"/>
          <w:lang w:val="mn-MN"/>
        </w:rPr>
        <w:t>4/</w:t>
      </w:r>
      <w:r w:rsidRPr="00447C40">
        <w:rPr>
          <w:sz w:val="24"/>
          <w:szCs w:val="24"/>
          <w:lang w:val="mn-MN"/>
        </w:rPr>
        <w:t xml:space="preserve"> </w:t>
      </w:r>
      <w:r w:rsidR="0026706F" w:rsidRPr="00447C40">
        <w:rPr>
          <w:rFonts w:cs="Arial"/>
          <w:b/>
          <w:bCs/>
          <w:color w:val="000000"/>
          <w:sz w:val="24"/>
          <w:szCs w:val="24"/>
          <w:lang w:val="mn-MN"/>
        </w:rPr>
        <w:t>6.4 дүгээр зүйлийн 3 дахь хэсэг</w:t>
      </w:r>
    </w:p>
    <w:p w14:paraId="3A025E25" w14:textId="0AAE5B4E" w:rsidR="00EF252A" w:rsidRPr="00447C40" w:rsidRDefault="008F1C70" w:rsidP="00476F0E">
      <w:pPr>
        <w:ind w:firstLine="720"/>
        <w:rPr>
          <w:sz w:val="24"/>
          <w:szCs w:val="24"/>
          <w:lang w:val="mn-MN"/>
        </w:rPr>
      </w:pPr>
      <w:r w:rsidRPr="00447C40">
        <w:rPr>
          <w:sz w:val="24"/>
          <w:szCs w:val="24"/>
          <w:lang w:val="mn-MN"/>
        </w:rPr>
        <w:t>“</w:t>
      </w:r>
      <w:r w:rsidR="00EF252A" w:rsidRPr="00447C40">
        <w:rPr>
          <w:sz w:val="24"/>
          <w:szCs w:val="24"/>
          <w:lang w:val="mn-MN"/>
        </w:rPr>
        <w:t>3.Мансууруулах, тайвшруулах үйлчилгээтэй, сэтгэцэд нөлөөт эм, бодисыг:</w:t>
      </w:r>
      <w:r w:rsidRPr="00447C40">
        <w:rPr>
          <w:sz w:val="24"/>
          <w:szCs w:val="24"/>
          <w:lang w:val="mn-MN"/>
        </w:rPr>
        <w:t xml:space="preserve">” гэснийг </w:t>
      </w:r>
      <w:r w:rsidR="0094187E" w:rsidRPr="00447C40">
        <w:rPr>
          <w:sz w:val="24"/>
          <w:szCs w:val="24"/>
          <w:lang w:val="mn-MN"/>
        </w:rPr>
        <w:t>“3.Мансууруулах эм, сэтгэцэд нөлөөт бодисыг:” гэж</w:t>
      </w:r>
      <w:r w:rsidR="00031B0C" w:rsidRPr="00447C40">
        <w:rPr>
          <w:sz w:val="24"/>
          <w:szCs w:val="24"/>
          <w:lang w:val="mn-MN"/>
        </w:rPr>
        <w:t xml:space="preserve"> тус тус</w:t>
      </w:r>
      <w:r w:rsidR="002E4135" w:rsidRPr="00447C40">
        <w:rPr>
          <w:sz w:val="24"/>
          <w:szCs w:val="24"/>
          <w:lang w:val="mn-MN"/>
        </w:rPr>
        <w:t>;</w:t>
      </w:r>
    </w:p>
    <w:p w14:paraId="07E2843E" w14:textId="484A972E" w:rsidR="00EF252A" w:rsidRPr="00447C40" w:rsidRDefault="00C36519" w:rsidP="00EF252A">
      <w:pPr>
        <w:rPr>
          <w:sz w:val="24"/>
          <w:szCs w:val="24"/>
          <w:lang w:val="mn-MN"/>
        </w:rPr>
      </w:pPr>
      <w:r w:rsidRPr="00447C40">
        <w:rPr>
          <w:sz w:val="24"/>
          <w:szCs w:val="24"/>
          <w:lang w:val="mn-MN"/>
        </w:rPr>
        <w:t xml:space="preserve"> </w:t>
      </w:r>
    </w:p>
    <w:p w14:paraId="782AA2ED" w14:textId="6A234E81" w:rsidR="00663E74" w:rsidRPr="00447C40" w:rsidRDefault="00663E74" w:rsidP="00663E74">
      <w:pPr>
        <w:ind w:firstLine="720"/>
        <w:rPr>
          <w:rFonts w:eastAsia="Times New Roman"/>
          <w:sz w:val="24"/>
          <w:szCs w:val="24"/>
          <w:lang w:val="mn-MN"/>
        </w:rPr>
      </w:pPr>
      <w:r w:rsidRPr="00447C40">
        <w:rPr>
          <w:rFonts w:eastAsia="Times New Roman"/>
          <w:b/>
          <w:bCs/>
          <w:sz w:val="24"/>
          <w:szCs w:val="24"/>
          <w:lang w:val="mn-MN"/>
        </w:rPr>
        <w:t>2 дугаар зүйл.</w:t>
      </w:r>
      <w:r w:rsidRPr="00447C40">
        <w:rPr>
          <w:rFonts w:eastAsia="Times New Roman"/>
          <w:sz w:val="24"/>
          <w:szCs w:val="24"/>
          <w:lang w:val="mn-MN"/>
        </w:rPr>
        <w:t>Энэ хуулийг Мансууруулах, сэтгэцэд нөлөөт бодисын тухай хууль хүчин төгөлдөр болсон өдрөөс эхлэн дагаж мөрдөнө.</w:t>
      </w:r>
    </w:p>
    <w:p w14:paraId="209087E3" w14:textId="756DACA3" w:rsidR="00F46906" w:rsidRPr="00447C40" w:rsidRDefault="00F46906" w:rsidP="00EF252A">
      <w:pPr>
        <w:rPr>
          <w:sz w:val="24"/>
          <w:szCs w:val="24"/>
          <w:lang w:val="mn-MN"/>
        </w:rPr>
      </w:pPr>
    </w:p>
    <w:p w14:paraId="1A9052C4" w14:textId="77777777" w:rsidR="007F054B" w:rsidRPr="00447C40" w:rsidRDefault="007F054B" w:rsidP="00EF252A">
      <w:pPr>
        <w:rPr>
          <w:sz w:val="24"/>
          <w:szCs w:val="24"/>
          <w:lang w:val="mn-MN"/>
        </w:rPr>
      </w:pPr>
    </w:p>
    <w:p w14:paraId="4EEFE5A1" w14:textId="77777777" w:rsidR="007F054B" w:rsidRPr="00447C40" w:rsidRDefault="007F054B" w:rsidP="00EF252A">
      <w:pPr>
        <w:rPr>
          <w:sz w:val="24"/>
          <w:szCs w:val="24"/>
          <w:lang w:val="mn-MN"/>
        </w:rPr>
      </w:pPr>
    </w:p>
    <w:p w14:paraId="0105E842" w14:textId="67878A52" w:rsidR="001C1D2E" w:rsidRDefault="007F054B" w:rsidP="00447C40">
      <w:pPr>
        <w:spacing w:after="0" w:line="240" w:lineRule="auto"/>
        <w:ind w:firstLine="0"/>
        <w:jc w:val="center"/>
        <w:rPr>
          <w:rFonts w:eastAsia="Times New Roman"/>
          <w:bCs/>
          <w:sz w:val="24"/>
          <w:szCs w:val="24"/>
          <w:lang w:val="mn-MN"/>
        </w:rPr>
      </w:pPr>
      <w:r w:rsidRPr="00447C40">
        <w:rPr>
          <w:rFonts w:eastAsia="Times New Roman"/>
          <w:bCs/>
          <w:sz w:val="24"/>
          <w:szCs w:val="24"/>
          <w:lang w:val="mn-MN"/>
        </w:rPr>
        <w:t>ГАРЫН ҮСЭГ</w:t>
      </w:r>
    </w:p>
    <w:p w14:paraId="02D97438" w14:textId="77777777" w:rsidR="00447C40" w:rsidRPr="00447C40" w:rsidRDefault="00447C40" w:rsidP="00447C40">
      <w:pPr>
        <w:spacing w:after="0" w:line="240" w:lineRule="auto"/>
        <w:ind w:firstLine="0"/>
        <w:jc w:val="center"/>
        <w:rPr>
          <w:rFonts w:eastAsia="Times New Roman"/>
          <w:bCs/>
          <w:sz w:val="24"/>
          <w:szCs w:val="24"/>
          <w:lang w:val="mn-MN"/>
        </w:rPr>
      </w:pPr>
    </w:p>
    <w:p w14:paraId="0FD6093D" w14:textId="77777777" w:rsidR="001C1D2E" w:rsidRPr="00447C40" w:rsidRDefault="001C1D2E" w:rsidP="00EF252A">
      <w:pPr>
        <w:rPr>
          <w:sz w:val="24"/>
          <w:szCs w:val="24"/>
          <w:lang w:val="mn-MN"/>
        </w:rPr>
      </w:pPr>
    </w:p>
    <w:p w14:paraId="05F86399" w14:textId="77777777" w:rsidR="001C1D2E" w:rsidRPr="00447C40" w:rsidRDefault="001C1D2E" w:rsidP="003C4165">
      <w:pPr>
        <w:ind w:firstLine="0"/>
        <w:rPr>
          <w:sz w:val="24"/>
          <w:szCs w:val="24"/>
          <w:lang w:val="mn-MN"/>
        </w:rPr>
      </w:pPr>
    </w:p>
    <w:p w14:paraId="2DAA03BE" w14:textId="77777777" w:rsidR="00981C39" w:rsidRPr="00447C40" w:rsidRDefault="00981C39" w:rsidP="00981C39">
      <w:pPr>
        <w:spacing w:after="0" w:line="240" w:lineRule="auto"/>
        <w:jc w:val="right"/>
        <w:rPr>
          <w:rFonts w:eastAsia="Times New Roman"/>
          <w:bCs/>
          <w:sz w:val="24"/>
          <w:szCs w:val="24"/>
          <w:lang w:val="mn-MN"/>
        </w:rPr>
      </w:pPr>
      <w:r w:rsidRPr="00447C40">
        <w:rPr>
          <w:rFonts w:eastAsia="Times New Roman"/>
          <w:bCs/>
          <w:sz w:val="24"/>
          <w:szCs w:val="24"/>
          <w:lang w:val="mn-MN"/>
        </w:rPr>
        <w:lastRenderedPageBreak/>
        <w:t xml:space="preserve">          Төсөл </w:t>
      </w:r>
    </w:p>
    <w:p w14:paraId="6E5E660A" w14:textId="77777777" w:rsidR="00981C39" w:rsidRPr="00447C40" w:rsidRDefault="00981C39" w:rsidP="00981C39">
      <w:pPr>
        <w:spacing w:after="0" w:line="240" w:lineRule="auto"/>
        <w:jc w:val="center"/>
        <w:rPr>
          <w:rFonts w:eastAsia="Times New Roman"/>
          <w:b/>
          <w:sz w:val="24"/>
          <w:szCs w:val="24"/>
          <w:lang w:val="mn-MN"/>
        </w:rPr>
      </w:pPr>
    </w:p>
    <w:p w14:paraId="367D7B8E" w14:textId="77777777" w:rsidR="00981C39" w:rsidRPr="00447C40" w:rsidRDefault="00981C39" w:rsidP="00981C39">
      <w:pPr>
        <w:spacing w:after="0" w:line="240" w:lineRule="auto"/>
        <w:jc w:val="center"/>
        <w:rPr>
          <w:rFonts w:eastAsia="Times New Roman"/>
          <w:b/>
          <w:sz w:val="24"/>
          <w:szCs w:val="24"/>
          <w:lang w:val="mn-MN"/>
        </w:rPr>
      </w:pPr>
    </w:p>
    <w:p w14:paraId="06F9BC0C" w14:textId="77777777" w:rsidR="00981C39" w:rsidRPr="00447C40" w:rsidRDefault="00981C39" w:rsidP="00981C39">
      <w:pPr>
        <w:spacing w:after="0" w:line="240" w:lineRule="auto"/>
        <w:jc w:val="center"/>
        <w:rPr>
          <w:rFonts w:eastAsia="Times New Roman"/>
          <w:b/>
          <w:sz w:val="24"/>
          <w:szCs w:val="24"/>
          <w:lang w:val="mn-MN"/>
        </w:rPr>
      </w:pPr>
      <w:r w:rsidRPr="00447C40">
        <w:rPr>
          <w:rFonts w:eastAsia="Times New Roman"/>
          <w:b/>
          <w:sz w:val="24"/>
          <w:szCs w:val="24"/>
          <w:lang w:val="mn-MN"/>
        </w:rPr>
        <w:t>МОНГОЛ УЛСЫН ХУУЛЬ</w:t>
      </w:r>
    </w:p>
    <w:p w14:paraId="35AFDA72" w14:textId="77777777" w:rsidR="00981C39" w:rsidRPr="00447C40" w:rsidRDefault="00981C39" w:rsidP="00981C39">
      <w:pPr>
        <w:spacing w:after="0" w:line="240" w:lineRule="auto"/>
        <w:contextualSpacing/>
        <w:rPr>
          <w:rFonts w:eastAsia="Times New Roman"/>
          <w:sz w:val="24"/>
          <w:szCs w:val="24"/>
          <w:lang w:val="mn-MN"/>
        </w:rPr>
      </w:pPr>
      <w:r w:rsidRPr="00447C40">
        <w:rPr>
          <w:rFonts w:eastAsia="Times New Roman"/>
          <w:sz w:val="24"/>
          <w:szCs w:val="24"/>
          <w:lang w:val="mn-MN"/>
        </w:rPr>
        <w:t>2024 оны ...дугаар                                                                                       Улаанбаатар</w:t>
      </w:r>
    </w:p>
    <w:p w14:paraId="365C2932" w14:textId="77777777" w:rsidR="00981C39" w:rsidRPr="00447C40" w:rsidRDefault="00981C39" w:rsidP="00981C39">
      <w:pPr>
        <w:spacing w:after="0" w:line="240" w:lineRule="auto"/>
        <w:contextualSpacing/>
        <w:rPr>
          <w:rFonts w:eastAsia="Times New Roman"/>
          <w:sz w:val="24"/>
          <w:szCs w:val="24"/>
          <w:lang w:val="mn-MN"/>
        </w:rPr>
      </w:pPr>
      <w:r w:rsidRPr="00447C40">
        <w:rPr>
          <w:rFonts w:eastAsia="Times New Roman"/>
          <w:sz w:val="24"/>
          <w:szCs w:val="24"/>
          <w:lang w:val="mn-MN"/>
        </w:rPr>
        <w:t>сарын ...-ны өдөр                                                                                                  хот</w:t>
      </w:r>
    </w:p>
    <w:p w14:paraId="08A53E95" w14:textId="77777777" w:rsidR="00981C39" w:rsidRPr="00447C40" w:rsidRDefault="00981C39" w:rsidP="00981C39">
      <w:pPr>
        <w:spacing w:after="0" w:line="240" w:lineRule="auto"/>
        <w:ind w:left="7920"/>
        <w:jc w:val="center"/>
        <w:rPr>
          <w:rFonts w:eastAsia="Times New Roman"/>
          <w:b/>
          <w:sz w:val="24"/>
          <w:szCs w:val="24"/>
          <w:lang w:val="mn-MN"/>
        </w:rPr>
      </w:pPr>
    </w:p>
    <w:p w14:paraId="22F58989" w14:textId="77777777" w:rsidR="004E12FB" w:rsidRPr="00447C40" w:rsidRDefault="00981C39" w:rsidP="004E12FB">
      <w:pPr>
        <w:spacing w:after="0" w:line="240" w:lineRule="auto"/>
        <w:ind w:firstLine="720"/>
        <w:jc w:val="center"/>
        <w:rPr>
          <w:rFonts w:eastAsia="Times New Roman"/>
          <w:b/>
          <w:sz w:val="24"/>
          <w:szCs w:val="24"/>
          <w:lang w:val="mn-MN"/>
        </w:rPr>
      </w:pPr>
      <w:r w:rsidRPr="00447C40">
        <w:rPr>
          <w:rFonts w:eastAsia="Times New Roman"/>
          <w:b/>
          <w:sz w:val="24"/>
          <w:szCs w:val="24"/>
          <w:lang w:val="mn-MN"/>
        </w:rPr>
        <w:t xml:space="preserve">ГҮЙЦЭТГЭХ АЖЛЫН ТУХАЙ </w:t>
      </w:r>
      <w:r w:rsidR="004E12FB" w:rsidRPr="00447C40">
        <w:rPr>
          <w:rFonts w:eastAsia="Times New Roman"/>
          <w:b/>
          <w:sz w:val="24"/>
          <w:szCs w:val="24"/>
          <w:lang w:val="mn-MN"/>
        </w:rPr>
        <w:t xml:space="preserve">ХУУЛЬД </w:t>
      </w:r>
    </w:p>
    <w:p w14:paraId="40AA10F4" w14:textId="77777777" w:rsidR="004E12FB" w:rsidRPr="00447C40" w:rsidRDefault="004E12FB" w:rsidP="004E12FB">
      <w:pPr>
        <w:spacing w:after="0" w:line="240" w:lineRule="auto"/>
        <w:ind w:firstLine="720"/>
        <w:jc w:val="center"/>
        <w:rPr>
          <w:rFonts w:eastAsia="Times New Roman"/>
          <w:b/>
          <w:sz w:val="24"/>
          <w:szCs w:val="24"/>
          <w:lang w:val="mn-MN"/>
        </w:rPr>
      </w:pPr>
      <w:r w:rsidRPr="00447C40">
        <w:rPr>
          <w:rFonts w:eastAsia="Times New Roman"/>
          <w:b/>
          <w:sz w:val="24"/>
          <w:szCs w:val="24"/>
          <w:lang w:val="mn-MN"/>
        </w:rPr>
        <w:t xml:space="preserve">НЭМЭЛТ, ӨӨРЧЛӨЛТ ОРУУЛАХ ТУХАЙ   </w:t>
      </w:r>
    </w:p>
    <w:p w14:paraId="465E7E52" w14:textId="575945B8" w:rsidR="00981C39" w:rsidRPr="00447C40" w:rsidRDefault="00981C39" w:rsidP="00981C39">
      <w:pPr>
        <w:spacing w:after="0" w:line="240" w:lineRule="auto"/>
        <w:ind w:firstLine="720"/>
        <w:jc w:val="center"/>
        <w:rPr>
          <w:rFonts w:eastAsia="Times New Roman"/>
          <w:b/>
          <w:sz w:val="24"/>
          <w:szCs w:val="24"/>
          <w:lang w:val="mn-MN"/>
        </w:rPr>
      </w:pPr>
    </w:p>
    <w:p w14:paraId="3220DF5D" w14:textId="77777777" w:rsidR="00981C39" w:rsidRPr="00447C40" w:rsidRDefault="00981C39" w:rsidP="00981C39">
      <w:pPr>
        <w:spacing w:after="0" w:line="240" w:lineRule="auto"/>
        <w:ind w:firstLine="720"/>
        <w:rPr>
          <w:rFonts w:eastAsia="Times New Roman"/>
          <w:b/>
          <w:sz w:val="24"/>
          <w:szCs w:val="24"/>
          <w:lang w:val="mn-MN"/>
        </w:rPr>
      </w:pPr>
    </w:p>
    <w:p w14:paraId="3225C8E1" w14:textId="6B4C3B98" w:rsidR="00981C39" w:rsidRPr="00447C40" w:rsidRDefault="00981C39" w:rsidP="00981C39">
      <w:pPr>
        <w:ind w:firstLine="720"/>
        <w:rPr>
          <w:rFonts w:eastAsia="Times New Roman"/>
          <w:sz w:val="24"/>
          <w:szCs w:val="24"/>
          <w:lang w:val="mn-MN"/>
        </w:rPr>
      </w:pPr>
      <w:r w:rsidRPr="00447C40">
        <w:rPr>
          <w:rFonts w:eastAsia="Times New Roman"/>
          <w:b/>
          <w:sz w:val="24"/>
          <w:szCs w:val="24"/>
          <w:lang w:val="mn-MN"/>
        </w:rPr>
        <w:t>1 дүгээр зүйл.</w:t>
      </w:r>
      <w:r w:rsidRPr="00447C40">
        <w:rPr>
          <w:rFonts w:eastAsia="Times New Roman"/>
          <w:sz w:val="24"/>
          <w:szCs w:val="24"/>
          <w:lang w:val="mn-MN"/>
        </w:rPr>
        <w:t xml:space="preserve">Гүйцэтгэх ажлын тухай хуулийн 9 дүгээр зүйлийн 9.1 дэх хэсгийн </w:t>
      </w:r>
      <w:r w:rsidRPr="00447C40">
        <w:rPr>
          <w:sz w:val="24"/>
          <w:szCs w:val="24"/>
          <w:lang w:val="mn-MN"/>
        </w:rPr>
        <w:t>9.1.3</w:t>
      </w:r>
      <w:r w:rsidR="00E049B9" w:rsidRPr="00447C40">
        <w:rPr>
          <w:sz w:val="24"/>
          <w:szCs w:val="24"/>
          <w:lang w:val="mn-MN"/>
        </w:rPr>
        <w:t>, 12 дугаар зүйлийн 12.1 дэх хэсгийн 12.1.6-д</w:t>
      </w:r>
      <w:r w:rsidRPr="00447C40">
        <w:rPr>
          <w:sz w:val="24"/>
          <w:szCs w:val="24"/>
          <w:lang w:val="mn-MN"/>
        </w:rPr>
        <w:t xml:space="preserve"> </w:t>
      </w:r>
      <w:r w:rsidRPr="00447C40">
        <w:rPr>
          <w:rFonts w:eastAsia="Times New Roman"/>
          <w:sz w:val="24"/>
          <w:szCs w:val="24"/>
          <w:lang w:val="mn-MN"/>
        </w:rPr>
        <w:t>“мансууруулах” гэснийг “мансууруулах эм, сэтгэцэд нөлөөт бодис” гэж</w:t>
      </w:r>
      <w:r w:rsidR="001A2711" w:rsidRPr="00447C40">
        <w:rPr>
          <w:rFonts w:eastAsia="Times New Roman"/>
          <w:sz w:val="24"/>
          <w:szCs w:val="24"/>
          <w:lang w:val="mn-MN"/>
        </w:rPr>
        <w:t xml:space="preserve"> тус тус</w:t>
      </w:r>
      <w:r w:rsidRPr="00447C40">
        <w:rPr>
          <w:rFonts w:eastAsia="Times New Roman"/>
          <w:sz w:val="24"/>
          <w:szCs w:val="24"/>
          <w:lang w:val="mn-MN"/>
        </w:rPr>
        <w:t xml:space="preserve"> өөрчлөн найруулсугай. </w:t>
      </w:r>
    </w:p>
    <w:p w14:paraId="0BA7C5A1" w14:textId="77777777" w:rsidR="00981C39" w:rsidRPr="00447C40" w:rsidRDefault="00981C39" w:rsidP="00981C39">
      <w:pPr>
        <w:ind w:firstLine="720"/>
        <w:rPr>
          <w:rFonts w:eastAsia="Times New Roman"/>
          <w:b/>
          <w:bCs/>
          <w:sz w:val="24"/>
          <w:szCs w:val="24"/>
          <w:lang w:val="mn-MN"/>
        </w:rPr>
      </w:pPr>
    </w:p>
    <w:p w14:paraId="5F33A7F7" w14:textId="66971959" w:rsidR="00981C39" w:rsidRPr="00447C40" w:rsidRDefault="00981C39" w:rsidP="00981C39">
      <w:pPr>
        <w:ind w:firstLine="720"/>
        <w:rPr>
          <w:rFonts w:eastAsia="Times New Roman"/>
          <w:sz w:val="24"/>
          <w:szCs w:val="24"/>
          <w:lang w:val="mn-MN"/>
        </w:rPr>
      </w:pPr>
      <w:r w:rsidRPr="00447C40">
        <w:rPr>
          <w:rFonts w:eastAsia="Times New Roman"/>
          <w:b/>
          <w:bCs/>
          <w:sz w:val="24"/>
          <w:szCs w:val="24"/>
          <w:lang w:val="mn-MN"/>
        </w:rPr>
        <w:t>2 дугаар зүйл.</w:t>
      </w:r>
      <w:r w:rsidRPr="00447C40">
        <w:rPr>
          <w:rFonts w:eastAsia="Times New Roman"/>
          <w:sz w:val="24"/>
          <w:szCs w:val="24"/>
          <w:lang w:val="mn-MN"/>
        </w:rPr>
        <w:t>Энэ хуулийг Мансууруулах, сэтгэцэд нөлөөт бодисын тухай хууль хүчин төгөлдөр болсон өдрөөс эхлэн дагаж мөрдөнө.</w:t>
      </w:r>
    </w:p>
    <w:p w14:paraId="5BBF90A9" w14:textId="77777777" w:rsidR="00981C39" w:rsidRPr="00447C40" w:rsidRDefault="00981C39" w:rsidP="00981C39">
      <w:pPr>
        <w:spacing w:after="0" w:line="240" w:lineRule="auto"/>
        <w:rPr>
          <w:rFonts w:eastAsia="Times New Roman"/>
          <w:b/>
          <w:sz w:val="24"/>
          <w:szCs w:val="24"/>
          <w:lang w:val="mn-MN"/>
        </w:rPr>
      </w:pPr>
    </w:p>
    <w:p w14:paraId="5F1D8CBE" w14:textId="77777777" w:rsidR="00981C39" w:rsidRPr="00447C40" w:rsidRDefault="00981C39" w:rsidP="00981C39">
      <w:pPr>
        <w:spacing w:after="0" w:line="240" w:lineRule="auto"/>
        <w:rPr>
          <w:rFonts w:eastAsia="Times New Roman"/>
          <w:b/>
          <w:sz w:val="24"/>
          <w:szCs w:val="24"/>
          <w:lang w:val="mn-MN"/>
        </w:rPr>
      </w:pPr>
    </w:p>
    <w:p w14:paraId="0BAD3DB4" w14:textId="77777777" w:rsidR="00981C39" w:rsidRPr="00447C40" w:rsidRDefault="00981C39" w:rsidP="00981C39">
      <w:pPr>
        <w:spacing w:after="0" w:line="240" w:lineRule="auto"/>
        <w:ind w:firstLine="0"/>
        <w:jc w:val="center"/>
        <w:rPr>
          <w:rFonts w:eastAsia="Times New Roman"/>
          <w:bCs/>
          <w:sz w:val="24"/>
          <w:szCs w:val="24"/>
          <w:lang w:val="mn-MN"/>
        </w:rPr>
      </w:pPr>
      <w:r w:rsidRPr="00447C40">
        <w:rPr>
          <w:rFonts w:eastAsia="Times New Roman"/>
          <w:bCs/>
          <w:sz w:val="24"/>
          <w:szCs w:val="24"/>
          <w:lang w:val="mn-MN"/>
        </w:rPr>
        <w:t>ГАРЫН ҮСЭГ</w:t>
      </w:r>
    </w:p>
    <w:p w14:paraId="6EC067BE" w14:textId="77777777" w:rsidR="00981C39" w:rsidRPr="00447C40" w:rsidRDefault="00981C39" w:rsidP="001C1D2E">
      <w:pPr>
        <w:spacing w:after="0" w:line="240" w:lineRule="auto"/>
        <w:jc w:val="right"/>
        <w:rPr>
          <w:rFonts w:eastAsia="Times New Roman"/>
          <w:bCs/>
          <w:sz w:val="24"/>
          <w:szCs w:val="24"/>
          <w:lang w:val="mn-MN"/>
        </w:rPr>
      </w:pPr>
    </w:p>
    <w:p w14:paraId="79190F55" w14:textId="77777777" w:rsidR="00981C39" w:rsidRPr="00447C40" w:rsidRDefault="00981C39" w:rsidP="001C1D2E">
      <w:pPr>
        <w:spacing w:after="0" w:line="240" w:lineRule="auto"/>
        <w:jc w:val="right"/>
        <w:rPr>
          <w:rFonts w:eastAsia="Times New Roman"/>
          <w:bCs/>
          <w:sz w:val="24"/>
          <w:szCs w:val="24"/>
          <w:lang w:val="mn-MN"/>
        </w:rPr>
      </w:pPr>
    </w:p>
    <w:p w14:paraId="093A9E58" w14:textId="77777777" w:rsidR="00981C39" w:rsidRPr="00447C40" w:rsidRDefault="00981C39" w:rsidP="001C1D2E">
      <w:pPr>
        <w:spacing w:after="0" w:line="240" w:lineRule="auto"/>
        <w:jc w:val="right"/>
        <w:rPr>
          <w:rFonts w:eastAsia="Times New Roman"/>
          <w:bCs/>
          <w:sz w:val="24"/>
          <w:szCs w:val="24"/>
          <w:lang w:val="mn-MN"/>
        </w:rPr>
      </w:pPr>
    </w:p>
    <w:p w14:paraId="34FCF3E7" w14:textId="77777777" w:rsidR="00981C39" w:rsidRPr="00447C40" w:rsidRDefault="00981C39" w:rsidP="001C1D2E">
      <w:pPr>
        <w:spacing w:after="0" w:line="240" w:lineRule="auto"/>
        <w:jc w:val="right"/>
        <w:rPr>
          <w:rFonts w:eastAsia="Times New Roman"/>
          <w:bCs/>
          <w:sz w:val="24"/>
          <w:szCs w:val="24"/>
          <w:lang w:val="mn-MN"/>
        </w:rPr>
      </w:pPr>
    </w:p>
    <w:p w14:paraId="2D8150BF" w14:textId="77777777" w:rsidR="00981C39" w:rsidRPr="00447C40" w:rsidRDefault="00981C39" w:rsidP="001C1D2E">
      <w:pPr>
        <w:spacing w:after="0" w:line="240" w:lineRule="auto"/>
        <w:jc w:val="right"/>
        <w:rPr>
          <w:rFonts w:eastAsia="Times New Roman"/>
          <w:bCs/>
          <w:sz w:val="24"/>
          <w:szCs w:val="24"/>
          <w:lang w:val="mn-MN"/>
        </w:rPr>
      </w:pPr>
    </w:p>
    <w:p w14:paraId="00A38B0D" w14:textId="77777777" w:rsidR="00981C39" w:rsidRPr="00447C40" w:rsidRDefault="00981C39" w:rsidP="001C1D2E">
      <w:pPr>
        <w:spacing w:after="0" w:line="240" w:lineRule="auto"/>
        <w:jc w:val="right"/>
        <w:rPr>
          <w:rFonts w:eastAsia="Times New Roman"/>
          <w:bCs/>
          <w:sz w:val="24"/>
          <w:szCs w:val="24"/>
          <w:lang w:val="mn-MN"/>
        </w:rPr>
      </w:pPr>
    </w:p>
    <w:p w14:paraId="10E0B262" w14:textId="77777777" w:rsidR="00981C39" w:rsidRPr="00447C40" w:rsidRDefault="00981C39" w:rsidP="001C1D2E">
      <w:pPr>
        <w:spacing w:after="0" w:line="240" w:lineRule="auto"/>
        <w:jc w:val="right"/>
        <w:rPr>
          <w:rFonts w:eastAsia="Times New Roman"/>
          <w:bCs/>
          <w:sz w:val="24"/>
          <w:szCs w:val="24"/>
          <w:lang w:val="mn-MN"/>
        </w:rPr>
      </w:pPr>
    </w:p>
    <w:p w14:paraId="76807A63" w14:textId="77777777" w:rsidR="00981C39" w:rsidRPr="00447C40" w:rsidRDefault="00981C39" w:rsidP="001C1D2E">
      <w:pPr>
        <w:spacing w:after="0" w:line="240" w:lineRule="auto"/>
        <w:jc w:val="right"/>
        <w:rPr>
          <w:rFonts w:eastAsia="Times New Roman"/>
          <w:bCs/>
          <w:sz w:val="24"/>
          <w:szCs w:val="24"/>
          <w:lang w:val="mn-MN"/>
        </w:rPr>
      </w:pPr>
    </w:p>
    <w:p w14:paraId="001E0453" w14:textId="77777777" w:rsidR="00981C39" w:rsidRPr="00447C40" w:rsidRDefault="00981C39" w:rsidP="001C1D2E">
      <w:pPr>
        <w:spacing w:after="0" w:line="240" w:lineRule="auto"/>
        <w:jc w:val="right"/>
        <w:rPr>
          <w:rFonts w:eastAsia="Times New Roman"/>
          <w:bCs/>
          <w:sz w:val="24"/>
          <w:szCs w:val="24"/>
          <w:lang w:val="mn-MN"/>
        </w:rPr>
      </w:pPr>
    </w:p>
    <w:p w14:paraId="68600B4B" w14:textId="77777777" w:rsidR="00981C39" w:rsidRPr="00447C40" w:rsidRDefault="00981C39" w:rsidP="001C1D2E">
      <w:pPr>
        <w:spacing w:after="0" w:line="240" w:lineRule="auto"/>
        <w:jc w:val="right"/>
        <w:rPr>
          <w:rFonts w:eastAsia="Times New Roman"/>
          <w:bCs/>
          <w:sz w:val="24"/>
          <w:szCs w:val="24"/>
          <w:lang w:val="mn-MN"/>
        </w:rPr>
      </w:pPr>
    </w:p>
    <w:p w14:paraId="190329B9" w14:textId="77777777" w:rsidR="00981C39" w:rsidRPr="00447C40" w:rsidRDefault="00981C39" w:rsidP="001C1D2E">
      <w:pPr>
        <w:spacing w:after="0" w:line="240" w:lineRule="auto"/>
        <w:jc w:val="right"/>
        <w:rPr>
          <w:rFonts w:eastAsia="Times New Roman"/>
          <w:bCs/>
          <w:sz w:val="24"/>
          <w:szCs w:val="24"/>
          <w:lang w:val="mn-MN"/>
        </w:rPr>
      </w:pPr>
    </w:p>
    <w:p w14:paraId="0B505936" w14:textId="77777777" w:rsidR="00981C39" w:rsidRPr="00447C40" w:rsidRDefault="00981C39" w:rsidP="001C1D2E">
      <w:pPr>
        <w:spacing w:after="0" w:line="240" w:lineRule="auto"/>
        <w:jc w:val="right"/>
        <w:rPr>
          <w:rFonts w:eastAsia="Times New Roman"/>
          <w:bCs/>
          <w:sz w:val="24"/>
          <w:szCs w:val="24"/>
          <w:lang w:val="mn-MN"/>
        </w:rPr>
      </w:pPr>
    </w:p>
    <w:p w14:paraId="23BBBCAF" w14:textId="77777777" w:rsidR="00981C39" w:rsidRPr="00447C40" w:rsidRDefault="00981C39" w:rsidP="001C1D2E">
      <w:pPr>
        <w:spacing w:after="0" w:line="240" w:lineRule="auto"/>
        <w:jc w:val="right"/>
        <w:rPr>
          <w:rFonts w:eastAsia="Times New Roman"/>
          <w:bCs/>
          <w:sz w:val="24"/>
          <w:szCs w:val="24"/>
          <w:lang w:val="mn-MN"/>
        </w:rPr>
      </w:pPr>
    </w:p>
    <w:p w14:paraId="2F08D190" w14:textId="77777777" w:rsidR="00981C39" w:rsidRPr="00447C40" w:rsidRDefault="00981C39" w:rsidP="001C1D2E">
      <w:pPr>
        <w:spacing w:after="0" w:line="240" w:lineRule="auto"/>
        <w:jc w:val="right"/>
        <w:rPr>
          <w:rFonts w:eastAsia="Times New Roman"/>
          <w:bCs/>
          <w:sz w:val="24"/>
          <w:szCs w:val="24"/>
          <w:lang w:val="mn-MN"/>
        </w:rPr>
      </w:pPr>
    </w:p>
    <w:p w14:paraId="7197BF0B" w14:textId="77777777" w:rsidR="00981C39" w:rsidRPr="00447C40" w:rsidRDefault="00981C39" w:rsidP="001C1D2E">
      <w:pPr>
        <w:spacing w:after="0" w:line="240" w:lineRule="auto"/>
        <w:jc w:val="right"/>
        <w:rPr>
          <w:rFonts w:eastAsia="Times New Roman"/>
          <w:bCs/>
          <w:sz w:val="24"/>
          <w:szCs w:val="24"/>
          <w:lang w:val="mn-MN"/>
        </w:rPr>
      </w:pPr>
    </w:p>
    <w:p w14:paraId="56078017" w14:textId="77777777" w:rsidR="00981C39" w:rsidRPr="00447C40" w:rsidRDefault="00981C39" w:rsidP="001C1D2E">
      <w:pPr>
        <w:spacing w:after="0" w:line="240" w:lineRule="auto"/>
        <w:jc w:val="right"/>
        <w:rPr>
          <w:rFonts w:eastAsia="Times New Roman"/>
          <w:bCs/>
          <w:sz w:val="24"/>
          <w:szCs w:val="24"/>
          <w:lang w:val="mn-MN"/>
        </w:rPr>
      </w:pPr>
    </w:p>
    <w:p w14:paraId="7138457F" w14:textId="77777777" w:rsidR="00981C39" w:rsidRPr="00447C40" w:rsidRDefault="00981C39" w:rsidP="001C1D2E">
      <w:pPr>
        <w:spacing w:after="0" w:line="240" w:lineRule="auto"/>
        <w:jc w:val="right"/>
        <w:rPr>
          <w:rFonts w:eastAsia="Times New Roman"/>
          <w:bCs/>
          <w:sz w:val="24"/>
          <w:szCs w:val="24"/>
          <w:lang w:val="mn-MN"/>
        </w:rPr>
      </w:pPr>
    </w:p>
    <w:p w14:paraId="6EB1E620" w14:textId="2D70A836" w:rsidR="001C1D2E" w:rsidRPr="00447C40" w:rsidRDefault="001C1D2E" w:rsidP="00447C40">
      <w:pPr>
        <w:spacing w:after="0" w:line="240" w:lineRule="auto"/>
        <w:ind w:firstLine="0"/>
        <w:jc w:val="right"/>
        <w:rPr>
          <w:rFonts w:eastAsia="Times New Roman"/>
          <w:bCs/>
          <w:sz w:val="24"/>
          <w:szCs w:val="24"/>
          <w:lang w:val="mn-MN"/>
        </w:rPr>
      </w:pPr>
      <w:r w:rsidRPr="00447C40">
        <w:rPr>
          <w:rFonts w:eastAsia="Times New Roman"/>
          <w:bCs/>
          <w:sz w:val="24"/>
          <w:szCs w:val="24"/>
          <w:lang w:val="mn-MN"/>
        </w:rPr>
        <w:lastRenderedPageBreak/>
        <w:t xml:space="preserve">          Төсөл </w:t>
      </w:r>
    </w:p>
    <w:p w14:paraId="39D64A2B" w14:textId="77777777" w:rsidR="001C1D2E" w:rsidRPr="00447C40" w:rsidRDefault="001C1D2E" w:rsidP="001C1D2E">
      <w:pPr>
        <w:spacing w:after="0" w:line="240" w:lineRule="auto"/>
        <w:jc w:val="center"/>
        <w:rPr>
          <w:rFonts w:eastAsia="Times New Roman"/>
          <w:b/>
          <w:sz w:val="24"/>
          <w:szCs w:val="24"/>
          <w:lang w:val="mn-MN"/>
        </w:rPr>
      </w:pPr>
    </w:p>
    <w:p w14:paraId="6CE826DD" w14:textId="77777777" w:rsidR="001C1D2E" w:rsidRPr="00447C40" w:rsidRDefault="001C1D2E" w:rsidP="001C1D2E">
      <w:pPr>
        <w:spacing w:after="0" w:line="240" w:lineRule="auto"/>
        <w:jc w:val="center"/>
        <w:rPr>
          <w:rFonts w:eastAsia="Times New Roman"/>
          <w:b/>
          <w:sz w:val="24"/>
          <w:szCs w:val="24"/>
          <w:lang w:val="mn-MN"/>
        </w:rPr>
      </w:pPr>
    </w:p>
    <w:p w14:paraId="2127E4EC" w14:textId="77777777" w:rsidR="001C1D2E" w:rsidRPr="00447C40" w:rsidRDefault="001C1D2E" w:rsidP="001C1D2E">
      <w:pPr>
        <w:spacing w:after="0" w:line="240" w:lineRule="auto"/>
        <w:jc w:val="center"/>
        <w:rPr>
          <w:rFonts w:eastAsia="Times New Roman"/>
          <w:b/>
          <w:sz w:val="24"/>
          <w:szCs w:val="24"/>
          <w:lang w:val="mn-MN"/>
        </w:rPr>
      </w:pPr>
      <w:r w:rsidRPr="00447C40">
        <w:rPr>
          <w:rFonts w:eastAsia="Times New Roman"/>
          <w:b/>
          <w:sz w:val="24"/>
          <w:szCs w:val="24"/>
          <w:lang w:val="mn-MN"/>
        </w:rPr>
        <w:t>МОНГОЛ УЛСЫН ХУУЛЬ</w:t>
      </w:r>
    </w:p>
    <w:p w14:paraId="1285F64C" w14:textId="77777777" w:rsidR="001C1D2E" w:rsidRPr="00447C40" w:rsidRDefault="001C1D2E" w:rsidP="001C1D2E">
      <w:pPr>
        <w:spacing w:after="0" w:line="240" w:lineRule="auto"/>
        <w:contextualSpacing/>
        <w:rPr>
          <w:rFonts w:eastAsia="Times New Roman"/>
          <w:sz w:val="24"/>
          <w:szCs w:val="24"/>
          <w:lang w:val="mn-MN"/>
        </w:rPr>
      </w:pPr>
      <w:r w:rsidRPr="00447C40">
        <w:rPr>
          <w:rFonts w:eastAsia="Times New Roman"/>
          <w:sz w:val="24"/>
          <w:szCs w:val="24"/>
          <w:lang w:val="mn-MN"/>
        </w:rPr>
        <w:t>2024 оны ...дугаар                                                                                       Улаанбаатар</w:t>
      </w:r>
    </w:p>
    <w:p w14:paraId="38467CCE" w14:textId="77777777" w:rsidR="001C1D2E" w:rsidRPr="00447C40" w:rsidRDefault="001C1D2E" w:rsidP="001C1D2E">
      <w:pPr>
        <w:spacing w:after="0" w:line="240" w:lineRule="auto"/>
        <w:contextualSpacing/>
        <w:rPr>
          <w:rFonts w:eastAsia="Times New Roman"/>
          <w:sz w:val="24"/>
          <w:szCs w:val="24"/>
          <w:lang w:val="mn-MN"/>
        </w:rPr>
      </w:pPr>
      <w:r w:rsidRPr="00447C40">
        <w:rPr>
          <w:rFonts w:eastAsia="Times New Roman"/>
          <w:sz w:val="24"/>
          <w:szCs w:val="24"/>
          <w:lang w:val="mn-MN"/>
        </w:rPr>
        <w:t>сарын ...-ны өдөр                                                                                                  хот</w:t>
      </w:r>
    </w:p>
    <w:p w14:paraId="032EB159" w14:textId="77777777" w:rsidR="001C1D2E" w:rsidRPr="00447C40" w:rsidRDefault="001C1D2E" w:rsidP="001C1D2E">
      <w:pPr>
        <w:spacing w:after="0" w:line="240" w:lineRule="auto"/>
        <w:ind w:left="7920"/>
        <w:jc w:val="center"/>
        <w:rPr>
          <w:rFonts w:eastAsia="Times New Roman"/>
          <w:b/>
          <w:sz w:val="24"/>
          <w:szCs w:val="24"/>
          <w:lang w:val="mn-MN"/>
        </w:rPr>
      </w:pPr>
    </w:p>
    <w:p w14:paraId="7815FBBB" w14:textId="77777777" w:rsidR="004E12FB" w:rsidRPr="00447C40" w:rsidRDefault="001C1D2E" w:rsidP="004E12FB">
      <w:pPr>
        <w:spacing w:after="0" w:line="240" w:lineRule="auto"/>
        <w:ind w:firstLine="720"/>
        <w:jc w:val="center"/>
        <w:rPr>
          <w:rFonts w:eastAsia="Times New Roman"/>
          <w:b/>
          <w:sz w:val="24"/>
          <w:szCs w:val="24"/>
          <w:lang w:val="mn-MN"/>
        </w:rPr>
      </w:pPr>
      <w:r w:rsidRPr="00447C40">
        <w:rPr>
          <w:rFonts w:eastAsia="Times New Roman"/>
          <w:b/>
          <w:sz w:val="24"/>
          <w:szCs w:val="24"/>
          <w:lang w:val="mn-MN"/>
        </w:rPr>
        <w:t xml:space="preserve">ГЭР БҮЛИЙН ТУХАЙ </w:t>
      </w:r>
      <w:r w:rsidR="004E12FB" w:rsidRPr="00447C40">
        <w:rPr>
          <w:rFonts w:eastAsia="Times New Roman"/>
          <w:b/>
          <w:sz w:val="24"/>
          <w:szCs w:val="24"/>
          <w:lang w:val="mn-MN"/>
        </w:rPr>
        <w:t xml:space="preserve">ХУУЛЬД </w:t>
      </w:r>
    </w:p>
    <w:p w14:paraId="7E673B0D" w14:textId="77777777" w:rsidR="004E12FB" w:rsidRPr="00447C40" w:rsidRDefault="004E12FB" w:rsidP="004E12FB">
      <w:pPr>
        <w:spacing w:after="0" w:line="240" w:lineRule="auto"/>
        <w:ind w:firstLine="720"/>
        <w:jc w:val="center"/>
        <w:rPr>
          <w:rFonts w:eastAsia="Times New Roman"/>
          <w:b/>
          <w:sz w:val="24"/>
          <w:szCs w:val="24"/>
          <w:lang w:val="mn-MN"/>
        </w:rPr>
      </w:pPr>
      <w:r w:rsidRPr="00447C40">
        <w:rPr>
          <w:rFonts w:eastAsia="Times New Roman"/>
          <w:b/>
          <w:sz w:val="24"/>
          <w:szCs w:val="24"/>
          <w:lang w:val="mn-MN"/>
        </w:rPr>
        <w:t xml:space="preserve">НЭМЭЛТ, ӨӨРЧЛӨЛТ ОРУУЛАХ ТУХАЙ   </w:t>
      </w:r>
    </w:p>
    <w:p w14:paraId="57DCF9EA" w14:textId="59516752" w:rsidR="001C1D2E" w:rsidRPr="00447C40" w:rsidRDefault="001C1D2E" w:rsidP="001C1D2E">
      <w:pPr>
        <w:spacing w:after="0" w:line="240" w:lineRule="auto"/>
        <w:ind w:firstLine="720"/>
        <w:jc w:val="center"/>
        <w:rPr>
          <w:rFonts w:eastAsia="Times New Roman"/>
          <w:b/>
          <w:sz w:val="24"/>
          <w:szCs w:val="24"/>
          <w:lang w:val="mn-MN"/>
        </w:rPr>
      </w:pPr>
    </w:p>
    <w:p w14:paraId="536C7DAB" w14:textId="77777777" w:rsidR="001C1D2E" w:rsidRPr="00447C40" w:rsidRDefault="001C1D2E" w:rsidP="001C1D2E">
      <w:pPr>
        <w:spacing w:after="0" w:line="240" w:lineRule="auto"/>
        <w:ind w:firstLine="720"/>
        <w:rPr>
          <w:rFonts w:eastAsia="Times New Roman"/>
          <w:b/>
          <w:sz w:val="24"/>
          <w:szCs w:val="24"/>
          <w:lang w:val="mn-MN"/>
        </w:rPr>
      </w:pPr>
    </w:p>
    <w:p w14:paraId="77BA4E7B" w14:textId="26766D92" w:rsidR="001C1D2E" w:rsidRPr="00447C40" w:rsidRDefault="001C1D2E" w:rsidP="00954D86">
      <w:pPr>
        <w:spacing w:after="0" w:line="240" w:lineRule="auto"/>
        <w:ind w:firstLine="720"/>
        <w:rPr>
          <w:rFonts w:eastAsia="Times New Roman"/>
          <w:sz w:val="24"/>
          <w:szCs w:val="24"/>
          <w:lang w:val="mn-MN"/>
        </w:rPr>
      </w:pPr>
      <w:r w:rsidRPr="00447C40">
        <w:rPr>
          <w:rFonts w:eastAsia="Times New Roman"/>
          <w:b/>
          <w:sz w:val="24"/>
          <w:szCs w:val="24"/>
          <w:lang w:val="mn-MN"/>
        </w:rPr>
        <w:t>1 дүгээр зүйл.</w:t>
      </w:r>
      <w:r w:rsidR="00954D86" w:rsidRPr="00447C40">
        <w:rPr>
          <w:rFonts w:eastAsia="Times New Roman"/>
          <w:sz w:val="24"/>
          <w:szCs w:val="24"/>
          <w:lang w:val="mn-MN"/>
        </w:rPr>
        <w:t>Гэр бүлийн тухай х</w:t>
      </w:r>
      <w:r w:rsidRPr="00447C40">
        <w:rPr>
          <w:rFonts w:eastAsia="Times New Roman"/>
          <w:sz w:val="24"/>
          <w:szCs w:val="24"/>
          <w:lang w:val="mn-MN"/>
        </w:rPr>
        <w:t xml:space="preserve">уулийн </w:t>
      </w:r>
      <w:r w:rsidR="00421846" w:rsidRPr="00447C40">
        <w:rPr>
          <w:rFonts w:eastAsia="Times New Roman"/>
          <w:sz w:val="24"/>
          <w:szCs w:val="24"/>
          <w:lang w:val="mn-MN"/>
        </w:rPr>
        <w:t xml:space="preserve">30 дугаар зүйлийн 30.1, 52 дугаар зүйлийн 52.1 дэх хэсгийн 52.1.1, </w:t>
      </w:r>
      <w:r w:rsidR="00DF1438" w:rsidRPr="00447C40">
        <w:rPr>
          <w:rFonts w:eastAsia="Times New Roman"/>
          <w:sz w:val="24"/>
          <w:szCs w:val="24"/>
          <w:lang w:val="mn-MN"/>
        </w:rPr>
        <w:t xml:space="preserve">57 дугаар зүйлийн 57.2, </w:t>
      </w:r>
      <w:r w:rsidR="00D31A26" w:rsidRPr="00447C40">
        <w:rPr>
          <w:rFonts w:eastAsia="Times New Roman"/>
          <w:sz w:val="24"/>
          <w:szCs w:val="24"/>
          <w:lang w:val="mn-MN"/>
        </w:rPr>
        <w:t xml:space="preserve">64 дүгээр зүйлийн 64.1.4, 68 дугаар зүйлийн 68.1 дэх хэсгийн 68.1.3, </w:t>
      </w:r>
      <w:r w:rsidR="00954D86" w:rsidRPr="00447C40">
        <w:rPr>
          <w:rFonts w:eastAsia="Times New Roman"/>
          <w:sz w:val="24"/>
          <w:szCs w:val="24"/>
          <w:lang w:val="mn-MN"/>
        </w:rPr>
        <w:t xml:space="preserve">75 дугаар зүйлийн 75.1 дэх хэсэгт “мансууруулах бодис” гэснийг “мансууруулах эм, сэтгэцэд нөлөөт бодис” гэж </w:t>
      </w:r>
      <w:r w:rsidR="00EC1828" w:rsidRPr="00447C40">
        <w:rPr>
          <w:rFonts w:eastAsia="Times New Roman"/>
          <w:sz w:val="24"/>
          <w:szCs w:val="24"/>
          <w:lang w:val="mn-MN"/>
        </w:rPr>
        <w:t xml:space="preserve">тус тус </w:t>
      </w:r>
      <w:r w:rsidR="00954D86" w:rsidRPr="00447C40">
        <w:rPr>
          <w:rFonts w:eastAsia="Times New Roman"/>
          <w:sz w:val="24"/>
          <w:szCs w:val="24"/>
          <w:lang w:val="mn-MN"/>
        </w:rPr>
        <w:t xml:space="preserve">өөрчлөн найруулсугай. </w:t>
      </w:r>
    </w:p>
    <w:p w14:paraId="4161BA2C" w14:textId="77777777" w:rsidR="001C1D2E" w:rsidRPr="00447C40" w:rsidRDefault="001C1D2E" w:rsidP="001C1D2E">
      <w:pPr>
        <w:ind w:firstLine="720"/>
        <w:rPr>
          <w:rFonts w:eastAsia="Times New Roman"/>
          <w:b/>
          <w:bCs/>
          <w:sz w:val="24"/>
          <w:szCs w:val="24"/>
          <w:lang w:val="mn-MN"/>
        </w:rPr>
      </w:pPr>
    </w:p>
    <w:p w14:paraId="5D2FFCA1" w14:textId="37142541" w:rsidR="001C1D2E" w:rsidRPr="00447C40" w:rsidRDefault="00954D86" w:rsidP="001C1D2E">
      <w:pPr>
        <w:ind w:firstLine="720"/>
        <w:rPr>
          <w:rFonts w:eastAsia="Times New Roman"/>
          <w:sz w:val="24"/>
          <w:szCs w:val="24"/>
          <w:lang w:val="mn-MN"/>
        </w:rPr>
      </w:pPr>
      <w:r w:rsidRPr="00447C40">
        <w:rPr>
          <w:rFonts w:eastAsia="Times New Roman"/>
          <w:b/>
          <w:bCs/>
          <w:sz w:val="24"/>
          <w:szCs w:val="24"/>
          <w:lang w:val="mn-MN"/>
        </w:rPr>
        <w:t>2</w:t>
      </w:r>
      <w:r w:rsidR="001C1D2E" w:rsidRPr="00447C40">
        <w:rPr>
          <w:rFonts w:eastAsia="Times New Roman"/>
          <w:b/>
          <w:bCs/>
          <w:sz w:val="24"/>
          <w:szCs w:val="24"/>
          <w:lang w:val="mn-MN"/>
        </w:rPr>
        <w:t xml:space="preserve"> дугаар зүйл.</w:t>
      </w:r>
      <w:r w:rsidR="001C1D2E" w:rsidRPr="00447C40">
        <w:rPr>
          <w:rFonts w:eastAsia="Times New Roman"/>
          <w:sz w:val="24"/>
          <w:szCs w:val="24"/>
          <w:lang w:val="mn-MN"/>
        </w:rPr>
        <w:t>Энэ хуулийг Мансууруулах, сэтгэцэд нөлөөт бодисын тухай хууль хүчин төгөлдөр болсон өдрөөс эхлэн дагаж мөрдөнө.</w:t>
      </w:r>
    </w:p>
    <w:p w14:paraId="14FB93BE" w14:textId="77777777" w:rsidR="001C1D2E" w:rsidRPr="00447C40" w:rsidRDefault="001C1D2E" w:rsidP="001C1D2E">
      <w:pPr>
        <w:spacing w:after="0" w:line="240" w:lineRule="auto"/>
        <w:rPr>
          <w:rFonts w:eastAsia="Times New Roman"/>
          <w:b/>
          <w:sz w:val="24"/>
          <w:szCs w:val="24"/>
          <w:lang w:val="mn-MN"/>
        </w:rPr>
      </w:pPr>
    </w:p>
    <w:p w14:paraId="125F9F0B" w14:textId="77777777" w:rsidR="001C1D2E" w:rsidRPr="00447C40" w:rsidRDefault="001C1D2E" w:rsidP="001C1D2E">
      <w:pPr>
        <w:spacing w:after="0" w:line="240" w:lineRule="auto"/>
        <w:rPr>
          <w:rFonts w:eastAsia="Times New Roman"/>
          <w:b/>
          <w:sz w:val="24"/>
          <w:szCs w:val="24"/>
          <w:lang w:val="mn-MN"/>
        </w:rPr>
      </w:pPr>
    </w:p>
    <w:p w14:paraId="79651341" w14:textId="77777777" w:rsidR="001C1D2E" w:rsidRPr="00447C40" w:rsidRDefault="001C1D2E" w:rsidP="001C1D2E">
      <w:pPr>
        <w:spacing w:after="0" w:line="240" w:lineRule="auto"/>
        <w:ind w:firstLine="0"/>
        <w:jc w:val="center"/>
        <w:rPr>
          <w:rFonts w:eastAsia="Times New Roman"/>
          <w:bCs/>
          <w:sz w:val="24"/>
          <w:szCs w:val="24"/>
          <w:lang w:val="mn-MN"/>
        </w:rPr>
      </w:pPr>
      <w:r w:rsidRPr="00447C40">
        <w:rPr>
          <w:rFonts w:eastAsia="Times New Roman"/>
          <w:bCs/>
          <w:sz w:val="24"/>
          <w:szCs w:val="24"/>
          <w:lang w:val="mn-MN"/>
        </w:rPr>
        <w:t>ГАРЫН ҮСЭГ</w:t>
      </w:r>
    </w:p>
    <w:p w14:paraId="308A3789" w14:textId="77777777" w:rsidR="001C1D2E" w:rsidRPr="00447C40" w:rsidRDefault="001C1D2E" w:rsidP="00EF252A">
      <w:pPr>
        <w:rPr>
          <w:sz w:val="24"/>
          <w:szCs w:val="24"/>
          <w:lang w:val="mn-MN"/>
        </w:rPr>
      </w:pPr>
    </w:p>
    <w:p w14:paraId="36A90126" w14:textId="77777777" w:rsidR="005C6E8B" w:rsidRPr="00447C40" w:rsidRDefault="005C6E8B" w:rsidP="00EF252A">
      <w:pPr>
        <w:rPr>
          <w:sz w:val="24"/>
          <w:szCs w:val="24"/>
          <w:lang w:val="mn-MN"/>
        </w:rPr>
      </w:pPr>
    </w:p>
    <w:p w14:paraId="223D64BE" w14:textId="77777777" w:rsidR="005C6E8B" w:rsidRPr="00447C40" w:rsidRDefault="005C6E8B" w:rsidP="00EF252A">
      <w:pPr>
        <w:rPr>
          <w:sz w:val="24"/>
          <w:szCs w:val="24"/>
          <w:lang w:val="mn-MN"/>
        </w:rPr>
      </w:pPr>
    </w:p>
    <w:p w14:paraId="6A4AB624" w14:textId="77777777" w:rsidR="005C6E8B" w:rsidRPr="00447C40" w:rsidRDefault="005C6E8B" w:rsidP="00EF252A">
      <w:pPr>
        <w:rPr>
          <w:sz w:val="24"/>
          <w:szCs w:val="24"/>
          <w:lang w:val="mn-MN"/>
        </w:rPr>
      </w:pPr>
    </w:p>
    <w:p w14:paraId="0D7B9001" w14:textId="77777777" w:rsidR="005C6E8B" w:rsidRPr="00447C40" w:rsidRDefault="005C6E8B" w:rsidP="00EF252A">
      <w:pPr>
        <w:rPr>
          <w:sz w:val="24"/>
          <w:szCs w:val="24"/>
          <w:lang w:val="mn-MN"/>
        </w:rPr>
      </w:pPr>
    </w:p>
    <w:p w14:paraId="1539DC1A" w14:textId="77777777" w:rsidR="005C6E8B" w:rsidRPr="00447C40" w:rsidRDefault="005C6E8B" w:rsidP="00EF252A">
      <w:pPr>
        <w:rPr>
          <w:sz w:val="24"/>
          <w:szCs w:val="24"/>
          <w:lang w:val="mn-MN"/>
        </w:rPr>
      </w:pPr>
    </w:p>
    <w:p w14:paraId="6CEEBFE9" w14:textId="77777777" w:rsidR="005C6E8B" w:rsidRPr="00447C40" w:rsidRDefault="005C6E8B" w:rsidP="00EF252A">
      <w:pPr>
        <w:rPr>
          <w:sz w:val="24"/>
          <w:szCs w:val="24"/>
          <w:lang w:val="mn-MN"/>
        </w:rPr>
      </w:pPr>
    </w:p>
    <w:p w14:paraId="6449A9AF" w14:textId="77777777" w:rsidR="005C6E8B" w:rsidRPr="00447C40" w:rsidRDefault="005C6E8B" w:rsidP="00EF252A">
      <w:pPr>
        <w:rPr>
          <w:sz w:val="24"/>
          <w:szCs w:val="24"/>
          <w:lang w:val="mn-MN"/>
        </w:rPr>
      </w:pPr>
    </w:p>
    <w:p w14:paraId="7C9E61F6" w14:textId="77777777" w:rsidR="005C6E8B" w:rsidRPr="00447C40" w:rsidRDefault="005C6E8B" w:rsidP="00EF252A">
      <w:pPr>
        <w:rPr>
          <w:sz w:val="24"/>
          <w:szCs w:val="24"/>
          <w:lang w:val="mn-MN"/>
        </w:rPr>
      </w:pPr>
    </w:p>
    <w:p w14:paraId="052B05A3" w14:textId="77777777" w:rsidR="005C6E8B" w:rsidRPr="00447C40" w:rsidRDefault="005C6E8B" w:rsidP="00EF252A">
      <w:pPr>
        <w:rPr>
          <w:sz w:val="24"/>
          <w:szCs w:val="24"/>
          <w:lang w:val="mn-MN"/>
        </w:rPr>
      </w:pPr>
    </w:p>
    <w:p w14:paraId="0979A6D8" w14:textId="77777777" w:rsidR="005C6E8B" w:rsidRPr="00447C40" w:rsidRDefault="005C6E8B" w:rsidP="00EF252A">
      <w:pPr>
        <w:rPr>
          <w:sz w:val="24"/>
          <w:szCs w:val="24"/>
          <w:lang w:val="mn-MN"/>
        </w:rPr>
      </w:pPr>
    </w:p>
    <w:p w14:paraId="44EB3B4D" w14:textId="77777777" w:rsidR="005C6E8B" w:rsidRPr="00447C40" w:rsidRDefault="005C6E8B" w:rsidP="00EF252A">
      <w:pPr>
        <w:rPr>
          <w:sz w:val="24"/>
          <w:szCs w:val="24"/>
          <w:lang w:val="mn-MN"/>
        </w:rPr>
      </w:pPr>
    </w:p>
    <w:p w14:paraId="5F619711" w14:textId="77777777" w:rsidR="005C6E8B" w:rsidRPr="00447C40" w:rsidRDefault="005C6E8B" w:rsidP="00EF252A">
      <w:pPr>
        <w:rPr>
          <w:sz w:val="24"/>
          <w:szCs w:val="24"/>
          <w:lang w:val="mn-MN"/>
        </w:rPr>
      </w:pPr>
    </w:p>
    <w:p w14:paraId="551D0302" w14:textId="77777777" w:rsidR="005C6E8B" w:rsidRPr="00447C40" w:rsidRDefault="005C6E8B" w:rsidP="00EF252A">
      <w:pPr>
        <w:rPr>
          <w:sz w:val="24"/>
          <w:szCs w:val="24"/>
          <w:lang w:val="mn-MN"/>
        </w:rPr>
      </w:pPr>
    </w:p>
    <w:p w14:paraId="6F2A9004" w14:textId="77777777" w:rsidR="005C6E8B" w:rsidRPr="00447C40" w:rsidRDefault="005C6E8B" w:rsidP="00447C40">
      <w:pPr>
        <w:ind w:firstLine="0"/>
        <w:rPr>
          <w:sz w:val="24"/>
          <w:szCs w:val="24"/>
          <w:lang w:val="mn-MN"/>
        </w:rPr>
      </w:pPr>
    </w:p>
    <w:p w14:paraId="66F76117" w14:textId="77777777" w:rsidR="00282A26" w:rsidRPr="00447C40" w:rsidRDefault="00282A26" w:rsidP="00282A26">
      <w:pPr>
        <w:spacing w:after="0" w:line="240" w:lineRule="auto"/>
        <w:jc w:val="right"/>
        <w:rPr>
          <w:rFonts w:eastAsia="Times New Roman"/>
          <w:bCs/>
          <w:sz w:val="24"/>
          <w:szCs w:val="24"/>
          <w:lang w:val="mn-MN"/>
        </w:rPr>
      </w:pPr>
      <w:r w:rsidRPr="00447C40">
        <w:rPr>
          <w:rFonts w:eastAsia="Times New Roman"/>
          <w:bCs/>
          <w:sz w:val="24"/>
          <w:szCs w:val="24"/>
          <w:lang w:val="mn-MN"/>
        </w:rPr>
        <w:lastRenderedPageBreak/>
        <w:t xml:space="preserve">          Төсөл </w:t>
      </w:r>
    </w:p>
    <w:p w14:paraId="3B54AA77" w14:textId="77777777" w:rsidR="00282A26" w:rsidRPr="00447C40" w:rsidRDefault="00282A26" w:rsidP="00282A26">
      <w:pPr>
        <w:spacing w:after="0" w:line="240" w:lineRule="auto"/>
        <w:jc w:val="center"/>
        <w:rPr>
          <w:rFonts w:eastAsia="Times New Roman"/>
          <w:b/>
          <w:sz w:val="24"/>
          <w:szCs w:val="24"/>
          <w:lang w:val="mn-MN"/>
        </w:rPr>
      </w:pPr>
    </w:p>
    <w:p w14:paraId="3A1C5B6A" w14:textId="77777777" w:rsidR="00282A26" w:rsidRPr="00447C40" w:rsidRDefault="00282A26" w:rsidP="00282A26">
      <w:pPr>
        <w:spacing w:after="0" w:line="240" w:lineRule="auto"/>
        <w:jc w:val="center"/>
        <w:rPr>
          <w:rFonts w:eastAsia="Times New Roman"/>
          <w:b/>
          <w:sz w:val="24"/>
          <w:szCs w:val="24"/>
          <w:lang w:val="mn-MN"/>
        </w:rPr>
      </w:pPr>
    </w:p>
    <w:p w14:paraId="6CEBD695" w14:textId="77777777" w:rsidR="00282A26" w:rsidRPr="00447C40" w:rsidRDefault="00282A26" w:rsidP="00282A26">
      <w:pPr>
        <w:spacing w:after="0" w:line="240" w:lineRule="auto"/>
        <w:jc w:val="center"/>
        <w:rPr>
          <w:rFonts w:eastAsia="Times New Roman"/>
          <w:b/>
          <w:sz w:val="24"/>
          <w:szCs w:val="24"/>
          <w:lang w:val="mn-MN"/>
        </w:rPr>
      </w:pPr>
      <w:r w:rsidRPr="00447C40">
        <w:rPr>
          <w:rFonts w:eastAsia="Times New Roman"/>
          <w:b/>
          <w:sz w:val="24"/>
          <w:szCs w:val="24"/>
          <w:lang w:val="mn-MN"/>
        </w:rPr>
        <w:t>МОНГОЛ УЛСЫН ХУУЛЬ</w:t>
      </w:r>
    </w:p>
    <w:p w14:paraId="2E94139B" w14:textId="77777777" w:rsidR="00282A26" w:rsidRPr="00447C40" w:rsidRDefault="00282A26" w:rsidP="00282A26">
      <w:pPr>
        <w:spacing w:after="0" w:line="240" w:lineRule="auto"/>
        <w:contextualSpacing/>
        <w:rPr>
          <w:rFonts w:eastAsia="Times New Roman"/>
          <w:sz w:val="24"/>
          <w:szCs w:val="24"/>
          <w:lang w:val="mn-MN"/>
        </w:rPr>
      </w:pPr>
      <w:r w:rsidRPr="00447C40">
        <w:rPr>
          <w:rFonts w:eastAsia="Times New Roman"/>
          <w:sz w:val="24"/>
          <w:szCs w:val="24"/>
          <w:lang w:val="mn-MN"/>
        </w:rPr>
        <w:t>2024 оны ...дугаар                                                                                       Улаанбаатар</w:t>
      </w:r>
    </w:p>
    <w:p w14:paraId="01C0F65B" w14:textId="77777777" w:rsidR="00282A26" w:rsidRPr="00447C40" w:rsidRDefault="00282A26" w:rsidP="00282A26">
      <w:pPr>
        <w:spacing w:after="0" w:line="240" w:lineRule="auto"/>
        <w:contextualSpacing/>
        <w:rPr>
          <w:rFonts w:eastAsia="Times New Roman"/>
          <w:sz w:val="24"/>
          <w:szCs w:val="24"/>
          <w:lang w:val="mn-MN"/>
        </w:rPr>
      </w:pPr>
      <w:r w:rsidRPr="00447C40">
        <w:rPr>
          <w:rFonts w:eastAsia="Times New Roman"/>
          <w:sz w:val="24"/>
          <w:szCs w:val="24"/>
          <w:lang w:val="mn-MN"/>
        </w:rPr>
        <w:t>сарын ...-ны өдөр                                                                                                  хот</w:t>
      </w:r>
    </w:p>
    <w:p w14:paraId="62B7BAC0" w14:textId="77777777" w:rsidR="00282A26" w:rsidRPr="00447C40" w:rsidRDefault="00282A26" w:rsidP="00282A26">
      <w:pPr>
        <w:spacing w:after="0" w:line="240" w:lineRule="auto"/>
        <w:ind w:left="7920"/>
        <w:jc w:val="center"/>
        <w:rPr>
          <w:rFonts w:eastAsia="Times New Roman"/>
          <w:b/>
          <w:sz w:val="24"/>
          <w:szCs w:val="24"/>
          <w:lang w:val="mn-MN"/>
        </w:rPr>
      </w:pPr>
    </w:p>
    <w:p w14:paraId="4569D06A" w14:textId="77777777" w:rsidR="00447C40" w:rsidRDefault="00447C40" w:rsidP="00282A26">
      <w:pPr>
        <w:spacing w:after="0" w:line="240" w:lineRule="auto"/>
        <w:ind w:firstLine="720"/>
        <w:jc w:val="center"/>
        <w:rPr>
          <w:rFonts w:eastAsia="Times New Roman"/>
          <w:b/>
          <w:sz w:val="24"/>
          <w:szCs w:val="24"/>
          <w:lang w:val="mn-MN"/>
        </w:rPr>
      </w:pPr>
    </w:p>
    <w:p w14:paraId="2FA52FD3" w14:textId="3F76A377" w:rsidR="004E12FB" w:rsidRPr="00447C40" w:rsidRDefault="00282A26" w:rsidP="00282A26">
      <w:pPr>
        <w:spacing w:after="0" w:line="240" w:lineRule="auto"/>
        <w:ind w:firstLine="720"/>
        <w:jc w:val="center"/>
        <w:rPr>
          <w:rFonts w:eastAsia="Times New Roman"/>
          <w:b/>
          <w:sz w:val="24"/>
          <w:szCs w:val="24"/>
          <w:lang w:val="mn-MN"/>
        </w:rPr>
      </w:pPr>
      <w:r w:rsidRPr="00447C40">
        <w:rPr>
          <w:rFonts w:eastAsia="Times New Roman"/>
          <w:b/>
          <w:sz w:val="24"/>
          <w:szCs w:val="24"/>
          <w:lang w:val="mn-MN"/>
        </w:rPr>
        <w:t xml:space="preserve">ГАДААДЫН ИРГЭНИЙ ЭРХ ЗҮЙН БАЙДЛЫН ТУХАЙ </w:t>
      </w:r>
      <w:r w:rsidR="004E12FB" w:rsidRPr="00447C40">
        <w:rPr>
          <w:rFonts w:eastAsia="Times New Roman"/>
          <w:b/>
          <w:sz w:val="24"/>
          <w:szCs w:val="24"/>
          <w:lang w:val="mn-MN"/>
        </w:rPr>
        <w:t xml:space="preserve">ХУУЛЬД </w:t>
      </w:r>
    </w:p>
    <w:p w14:paraId="3D8452B6" w14:textId="25D320FC" w:rsidR="00282A26" w:rsidRPr="00447C40" w:rsidRDefault="004E12FB" w:rsidP="00282A26">
      <w:pPr>
        <w:spacing w:after="0" w:line="240" w:lineRule="auto"/>
        <w:ind w:firstLine="720"/>
        <w:jc w:val="center"/>
        <w:rPr>
          <w:rFonts w:eastAsia="Times New Roman"/>
          <w:b/>
          <w:sz w:val="24"/>
          <w:szCs w:val="24"/>
          <w:lang w:val="mn-MN"/>
        </w:rPr>
      </w:pPr>
      <w:r w:rsidRPr="00447C40">
        <w:rPr>
          <w:rFonts w:eastAsia="Times New Roman"/>
          <w:b/>
          <w:sz w:val="24"/>
          <w:szCs w:val="24"/>
          <w:lang w:val="mn-MN"/>
        </w:rPr>
        <w:t xml:space="preserve">НЭМЭЛТ, ӨӨРЧЛӨЛТ ОРУУЛАХ ТУХАЙ  </w:t>
      </w:r>
      <w:r w:rsidR="00282A26" w:rsidRPr="00447C40">
        <w:rPr>
          <w:rFonts w:eastAsia="Times New Roman"/>
          <w:b/>
          <w:sz w:val="24"/>
          <w:szCs w:val="24"/>
          <w:lang w:val="mn-MN"/>
        </w:rPr>
        <w:t xml:space="preserve"> </w:t>
      </w:r>
    </w:p>
    <w:p w14:paraId="1865DD5F" w14:textId="77777777" w:rsidR="00282A26" w:rsidRPr="00447C40" w:rsidRDefault="00282A26" w:rsidP="00282A26">
      <w:pPr>
        <w:spacing w:after="0" w:line="240" w:lineRule="auto"/>
        <w:ind w:firstLine="720"/>
        <w:rPr>
          <w:rFonts w:eastAsia="Times New Roman"/>
          <w:b/>
          <w:sz w:val="24"/>
          <w:szCs w:val="24"/>
          <w:lang w:val="mn-MN"/>
        </w:rPr>
      </w:pPr>
    </w:p>
    <w:p w14:paraId="16EA4368" w14:textId="1AE5F726" w:rsidR="00282A26" w:rsidRPr="00447C40" w:rsidRDefault="00282A26" w:rsidP="00282A26">
      <w:pPr>
        <w:spacing w:after="0" w:line="240" w:lineRule="auto"/>
        <w:ind w:firstLine="720"/>
        <w:rPr>
          <w:rFonts w:eastAsia="Times New Roman"/>
          <w:sz w:val="24"/>
          <w:szCs w:val="24"/>
          <w:lang w:val="mn-MN"/>
        </w:rPr>
      </w:pPr>
      <w:r w:rsidRPr="00447C40">
        <w:rPr>
          <w:rFonts w:eastAsia="Times New Roman"/>
          <w:b/>
          <w:sz w:val="24"/>
          <w:szCs w:val="24"/>
          <w:lang w:val="mn-MN"/>
        </w:rPr>
        <w:t>1 дүгээр зүйл.</w:t>
      </w:r>
      <w:r w:rsidRPr="00447C40">
        <w:rPr>
          <w:rFonts w:eastAsia="Times New Roman"/>
          <w:sz w:val="24"/>
          <w:szCs w:val="24"/>
          <w:lang w:val="mn-MN"/>
        </w:rPr>
        <w:t>Г</w:t>
      </w:r>
      <w:r w:rsidR="005C6E8B" w:rsidRPr="00447C40">
        <w:rPr>
          <w:rFonts w:eastAsia="Times New Roman"/>
          <w:sz w:val="24"/>
          <w:szCs w:val="24"/>
          <w:lang w:val="mn-MN"/>
        </w:rPr>
        <w:t xml:space="preserve">адаадын иргэний эрх зүйн байдлын тухай </w:t>
      </w:r>
      <w:r w:rsidRPr="00447C40">
        <w:rPr>
          <w:rFonts w:eastAsia="Times New Roman"/>
          <w:sz w:val="24"/>
          <w:szCs w:val="24"/>
          <w:lang w:val="mn-MN"/>
        </w:rPr>
        <w:t>хуулийн 3</w:t>
      </w:r>
      <w:r w:rsidR="005C6E8B" w:rsidRPr="00447C40">
        <w:rPr>
          <w:rFonts w:eastAsia="Times New Roman"/>
          <w:sz w:val="24"/>
          <w:szCs w:val="24"/>
          <w:lang w:val="mn-MN"/>
        </w:rPr>
        <w:t>7</w:t>
      </w:r>
      <w:r w:rsidRPr="00447C40">
        <w:rPr>
          <w:rFonts w:eastAsia="Times New Roman"/>
          <w:sz w:val="24"/>
          <w:szCs w:val="24"/>
          <w:lang w:val="mn-MN"/>
        </w:rPr>
        <w:t xml:space="preserve"> дугаар зүйлийн 3</w:t>
      </w:r>
      <w:r w:rsidR="005C6E8B" w:rsidRPr="00447C40">
        <w:rPr>
          <w:rFonts w:eastAsia="Times New Roman"/>
          <w:sz w:val="24"/>
          <w:szCs w:val="24"/>
          <w:lang w:val="mn-MN"/>
        </w:rPr>
        <w:t>7</w:t>
      </w:r>
      <w:r w:rsidRPr="00447C40">
        <w:rPr>
          <w:rFonts w:eastAsia="Times New Roman"/>
          <w:sz w:val="24"/>
          <w:szCs w:val="24"/>
          <w:lang w:val="mn-MN"/>
        </w:rPr>
        <w:t>.1</w:t>
      </w:r>
      <w:r w:rsidR="005C6E8B" w:rsidRPr="00447C40">
        <w:rPr>
          <w:rFonts w:eastAsia="Times New Roman"/>
          <w:sz w:val="24"/>
          <w:szCs w:val="24"/>
          <w:lang w:val="mn-MN"/>
        </w:rPr>
        <w:t xml:space="preserve"> </w:t>
      </w:r>
      <w:r w:rsidRPr="00447C40">
        <w:rPr>
          <w:rFonts w:eastAsia="Times New Roman"/>
          <w:sz w:val="24"/>
          <w:szCs w:val="24"/>
          <w:lang w:val="mn-MN"/>
        </w:rPr>
        <w:t xml:space="preserve">дэх хэсгийн </w:t>
      </w:r>
      <w:r w:rsidR="005C6E8B" w:rsidRPr="00447C40">
        <w:rPr>
          <w:rFonts w:eastAsia="Times New Roman"/>
          <w:sz w:val="24"/>
          <w:szCs w:val="24"/>
          <w:lang w:val="mn-MN"/>
        </w:rPr>
        <w:t>37</w:t>
      </w:r>
      <w:r w:rsidRPr="00447C40">
        <w:rPr>
          <w:rFonts w:eastAsia="Times New Roman"/>
          <w:sz w:val="24"/>
          <w:szCs w:val="24"/>
          <w:lang w:val="mn-MN"/>
        </w:rPr>
        <w:t>.1.</w:t>
      </w:r>
      <w:r w:rsidR="005C6E8B" w:rsidRPr="00447C40">
        <w:rPr>
          <w:rFonts w:eastAsia="Times New Roman"/>
          <w:sz w:val="24"/>
          <w:szCs w:val="24"/>
          <w:lang w:val="mn-MN"/>
        </w:rPr>
        <w:t xml:space="preserve">4 </w:t>
      </w:r>
      <w:r w:rsidRPr="00447C40">
        <w:rPr>
          <w:rFonts w:eastAsia="Times New Roman"/>
          <w:sz w:val="24"/>
          <w:szCs w:val="24"/>
          <w:lang w:val="mn-MN"/>
        </w:rPr>
        <w:t>дэх хэсэгт “</w:t>
      </w:r>
      <w:r w:rsidR="005C6E8B" w:rsidRPr="00447C40">
        <w:rPr>
          <w:rFonts w:eastAsia="Times New Roman"/>
          <w:sz w:val="24"/>
          <w:szCs w:val="24"/>
          <w:lang w:val="mn-MN"/>
        </w:rPr>
        <w:t>Мансууруулах эм, сэтгэцэд нөлөөт бодисын эргэлтэд хяналт тавих тухай хуулийн 13 дугаар зүйлд заасан хориглосон үйл ажиллагаа явуулсан;</w:t>
      </w:r>
      <w:r w:rsidRPr="00447C40">
        <w:rPr>
          <w:rFonts w:eastAsia="Times New Roman"/>
          <w:sz w:val="24"/>
          <w:szCs w:val="24"/>
          <w:lang w:val="mn-MN"/>
        </w:rPr>
        <w:t>” гэснийг “</w:t>
      </w:r>
      <w:r w:rsidR="005C6E8B" w:rsidRPr="00447C40">
        <w:rPr>
          <w:rFonts w:eastAsia="Times New Roman"/>
          <w:sz w:val="24"/>
          <w:szCs w:val="24"/>
          <w:lang w:val="mn-MN"/>
        </w:rPr>
        <w:t>Мансууруулах эм, сэтгэцэд нөлөөт бодисын тухай хуульд заасан хориглосон үйл ажиллагаа явуулсан;</w:t>
      </w:r>
      <w:r w:rsidRPr="00447C40">
        <w:rPr>
          <w:rFonts w:eastAsia="Times New Roman"/>
          <w:sz w:val="24"/>
          <w:szCs w:val="24"/>
          <w:lang w:val="mn-MN"/>
        </w:rPr>
        <w:t xml:space="preserve">” гэж өөрчлөн найруулсугай. </w:t>
      </w:r>
    </w:p>
    <w:p w14:paraId="3428A19B" w14:textId="77777777" w:rsidR="00282A26" w:rsidRPr="00447C40" w:rsidRDefault="00282A26" w:rsidP="00282A26">
      <w:pPr>
        <w:ind w:firstLine="720"/>
        <w:rPr>
          <w:rFonts w:eastAsia="Times New Roman"/>
          <w:b/>
          <w:bCs/>
          <w:sz w:val="24"/>
          <w:szCs w:val="24"/>
          <w:lang w:val="mn-MN"/>
        </w:rPr>
      </w:pPr>
    </w:p>
    <w:p w14:paraId="15CC9353" w14:textId="7059ABD2" w:rsidR="00282A26" w:rsidRPr="00447C40" w:rsidRDefault="00282A26" w:rsidP="00282A26">
      <w:pPr>
        <w:ind w:firstLine="720"/>
        <w:rPr>
          <w:rFonts w:eastAsia="Times New Roman"/>
          <w:sz w:val="24"/>
          <w:szCs w:val="24"/>
          <w:lang w:val="mn-MN"/>
        </w:rPr>
      </w:pPr>
      <w:r w:rsidRPr="00447C40">
        <w:rPr>
          <w:rFonts w:eastAsia="Times New Roman"/>
          <w:b/>
          <w:bCs/>
          <w:sz w:val="24"/>
          <w:szCs w:val="24"/>
          <w:lang w:val="mn-MN"/>
        </w:rPr>
        <w:t>2 дугаар зүйл.</w:t>
      </w:r>
      <w:r w:rsidRPr="00447C40">
        <w:rPr>
          <w:rFonts w:eastAsia="Times New Roman"/>
          <w:sz w:val="24"/>
          <w:szCs w:val="24"/>
          <w:lang w:val="mn-MN"/>
        </w:rPr>
        <w:t>Энэ хуулийг Мансууруулах, сэтгэцэд нөлөөт бодисын тухай хууль хүчин төгөлдөр болсон өдрөөс эхлэн дагаж мөрдөнө.</w:t>
      </w:r>
    </w:p>
    <w:p w14:paraId="199E8F3C" w14:textId="77777777" w:rsidR="00981C39" w:rsidRPr="00447C40" w:rsidRDefault="00981C39" w:rsidP="00EF252A">
      <w:pPr>
        <w:rPr>
          <w:sz w:val="24"/>
          <w:szCs w:val="24"/>
          <w:lang w:val="mn-MN"/>
        </w:rPr>
      </w:pPr>
    </w:p>
    <w:p w14:paraId="6E66EE84" w14:textId="77777777" w:rsidR="00981C39" w:rsidRPr="00447C40" w:rsidRDefault="00981C39" w:rsidP="00EF252A">
      <w:pPr>
        <w:rPr>
          <w:sz w:val="24"/>
          <w:szCs w:val="24"/>
          <w:lang w:val="mn-MN"/>
        </w:rPr>
      </w:pPr>
    </w:p>
    <w:p w14:paraId="1049AC44" w14:textId="77777777" w:rsidR="00981C39" w:rsidRPr="00447C40" w:rsidRDefault="00981C39" w:rsidP="00EF252A">
      <w:pPr>
        <w:rPr>
          <w:sz w:val="24"/>
          <w:szCs w:val="24"/>
          <w:lang w:val="mn-MN"/>
        </w:rPr>
      </w:pPr>
    </w:p>
    <w:p w14:paraId="5C8EB9AC" w14:textId="77777777" w:rsidR="00981C39" w:rsidRPr="00447C40" w:rsidRDefault="00981C39" w:rsidP="00EF252A">
      <w:pPr>
        <w:rPr>
          <w:sz w:val="24"/>
          <w:szCs w:val="24"/>
          <w:lang w:val="mn-MN"/>
        </w:rPr>
      </w:pPr>
    </w:p>
    <w:p w14:paraId="46549983" w14:textId="77777777" w:rsidR="00981C39" w:rsidRPr="00447C40" w:rsidRDefault="00981C39" w:rsidP="00EF252A">
      <w:pPr>
        <w:rPr>
          <w:sz w:val="24"/>
          <w:szCs w:val="24"/>
          <w:lang w:val="mn-MN"/>
        </w:rPr>
      </w:pPr>
    </w:p>
    <w:p w14:paraId="2C1ADEB0" w14:textId="77777777" w:rsidR="00F50C7D" w:rsidRPr="00447C40" w:rsidRDefault="00F50C7D" w:rsidP="00F50C7D">
      <w:pPr>
        <w:spacing w:after="0" w:line="240" w:lineRule="auto"/>
        <w:ind w:firstLine="0"/>
        <w:jc w:val="center"/>
        <w:rPr>
          <w:rFonts w:eastAsia="Times New Roman"/>
          <w:bCs/>
          <w:sz w:val="24"/>
          <w:szCs w:val="24"/>
          <w:lang w:val="mn-MN"/>
        </w:rPr>
      </w:pPr>
      <w:r w:rsidRPr="00447C40">
        <w:rPr>
          <w:rFonts w:eastAsia="Times New Roman"/>
          <w:bCs/>
          <w:sz w:val="24"/>
          <w:szCs w:val="24"/>
          <w:lang w:val="mn-MN"/>
        </w:rPr>
        <w:t>ГАРЫН ҮСЭГ</w:t>
      </w:r>
    </w:p>
    <w:p w14:paraId="1DDDBD76" w14:textId="77777777" w:rsidR="00F50C7D" w:rsidRPr="00447C40" w:rsidRDefault="00F50C7D" w:rsidP="00F50C7D">
      <w:pPr>
        <w:rPr>
          <w:sz w:val="24"/>
          <w:szCs w:val="24"/>
          <w:lang w:val="mn-MN"/>
        </w:rPr>
      </w:pPr>
    </w:p>
    <w:p w14:paraId="1E02CCD3" w14:textId="77777777" w:rsidR="00981C39" w:rsidRPr="00447C40" w:rsidRDefault="00981C39" w:rsidP="00EF252A">
      <w:pPr>
        <w:rPr>
          <w:sz w:val="24"/>
          <w:szCs w:val="24"/>
          <w:lang w:val="mn-MN"/>
        </w:rPr>
      </w:pPr>
    </w:p>
    <w:p w14:paraId="6348381B" w14:textId="77777777" w:rsidR="00981C39" w:rsidRPr="00447C40" w:rsidRDefault="00981C39" w:rsidP="00EF252A">
      <w:pPr>
        <w:rPr>
          <w:sz w:val="24"/>
          <w:szCs w:val="24"/>
          <w:lang w:val="mn-MN"/>
        </w:rPr>
      </w:pPr>
    </w:p>
    <w:p w14:paraId="035DAC6C" w14:textId="77777777" w:rsidR="00981C39" w:rsidRPr="00447C40" w:rsidRDefault="00981C39" w:rsidP="00EF252A">
      <w:pPr>
        <w:rPr>
          <w:sz w:val="24"/>
          <w:szCs w:val="24"/>
          <w:lang w:val="mn-MN"/>
        </w:rPr>
      </w:pPr>
    </w:p>
    <w:p w14:paraId="608BE8D6" w14:textId="77777777" w:rsidR="00981C39" w:rsidRPr="00447C40" w:rsidRDefault="00981C39" w:rsidP="00EF252A">
      <w:pPr>
        <w:rPr>
          <w:sz w:val="24"/>
          <w:szCs w:val="24"/>
          <w:lang w:val="mn-MN"/>
        </w:rPr>
      </w:pPr>
    </w:p>
    <w:p w14:paraId="58D60600" w14:textId="77777777" w:rsidR="00981C39" w:rsidRPr="00447C40" w:rsidRDefault="00981C39" w:rsidP="00EF252A">
      <w:pPr>
        <w:rPr>
          <w:sz w:val="24"/>
          <w:szCs w:val="24"/>
          <w:lang w:val="mn-MN"/>
        </w:rPr>
      </w:pPr>
    </w:p>
    <w:p w14:paraId="17ED6216" w14:textId="77777777" w:rsidR="00981C39" w:rsidRPr="00447C40" w:rsidRDefault="00981C39" w:rsidP="00EF252A">
      <w:pPr>
        <w:rPr>
          <w:sz w:val="24"/>
          <w:szCs w:val="24"/>
          <w:lang w:val="mn-MN"/>
        </w:rPr>
      </w:pPr>
    </w:p>
    <w:p w14:paraId="77D22A48" w14:textId="77777777" w:rsidR="00981C39" w:rsidRPr="00447C40" w:rsidRDefault="00981C39" w:rsidP="00EF252A">
      <w:pPr>
        <w:rPr>
          <w:sz w:val="24"/>
          <w:szCs w:val="24"/>
          <w:lang w:val="mn-MN"/>
        </w:rPr>
      </w:pPr>
    </w:p>
    <w:p w14:paraId="0BBA8E73" w14:textId="77777777" w:rsidR="00981C39" w:rsidRPr="00447C40" w:rsidRDefault="00981C39" w:rsidP="00EF252A">
      <w:pPr>
        <w:rPr>
          <w:sz w:val="24"/>
          <w:szCs w:val="24"/>
          <w:lang w:val="mn-MN"/>
        </w:rPr>
      </w:pPr>
    </w:p>
    <w:p w14:paraId="004F36C5" w14:textId="77777777" w:rsidR="00F50C7D" w:rsidRPr="00447C40" w:rsidRDefault="00F50C7D" w:rsidP="00EF252A">
      <w:pPr>
        <w:rPr>
          <w:sz w:val="24"/>
          <w:szCs w:val="24"/>
          <w:lang w:val="mn-MN"/>
        </w:rPr>
      </w:pPr>
    </w:p>
    <w:p w14:paraId="00197B45" w14:textId="77777777" w:rsidR="00F50C7D" w:rsidRPr="00447C40" w:rsidRDefault="00F50C7D" w:rsidP="00EF252A">
      <w:pPr>
        <w:rPr>
          <w:sz w:val="24"/>
          <w:szCs w:val="24"/>
          <w:lang w:val="mn-MN"/>
        </w:rPr>
      </w:pPr>
    </w:p>
    <w:p w14:paraId="05FDE47C" w14:textId="77777777" w:rsidR="00F50C7D" w:rsidRPr="00447C40" w:rsidRDefault="00F50C7D" w:rsidP="00EF252A">
      <w:pPr>
        <w:rPr>
          <w:sz w:val="24"/>
          <w:szCs w:val="24"/>
          <w:lang w:val="mn-MN"/>
        </w:rPr>
      </w:pPr>
    </w:p>
    <w:p w14:paraId="6F8C3F7D" w14:textId="77777777" w:rsidR="00F50C7D" w:rsidRPr="00447C40" w:rsidRDefault="00F50C7D" w:rsidP="00F50C7D">
      <w:pPr>
        <w:spacing w:after="0" w:line="240" w:lineRule="auto"/>
        <w:jc w:val="right"/>
        <w:rPr>
          <w:rFonts w:eastAsia="Times New Roman"/>
          <w:bCs/>
          <w:sz w:val="24"/>
          <w:szCs w:val="24"/>
          <w:lang w:val="mn-MN"/>
        </w:rPr>
      </w:pPr>
      <w:r w:rsidRPr="00447C40">
        <w:rPr>
          <w:rFonts w:eastAsia="Times New Roman"/>
          <w:bCs/>
          <w:sz w:val="24"/>
          <w:szCs w:val="24"/>
          <w:lang w:val="mn-MN"/>
        </w:rPr>
        <w:lastRenderedPageBreak/>
        <w:t xml:space="preserve">          Төсөл </w:t>
      </w:r>
    </w:p>
    <w:p w14:paraId="726CA2BB" w14:textId="77777777" w:rsidR="00F50C7D" w:rsidRPr="00447C40" w:rsidRDefault="00F50C7D" w:rsidP="00F50C7D">
      <w:pPr>
        <w:spacing w:after="0" w:line="240" w:lineRule="auto"/>
        <w:jc w:val="center"/>
        <w:rPr>
          <w:rFonts w:eastAsia="Times New Roman"/>
          <w:b/>
          <w:sz w:val="24"/>
          <w:szCs w:val="24"/>
          <w:lang w:val="mn-MN"/>
        </w:rPr>
      </w:pPr>
    </w:p>
    <w:p w14:paraId="4CABD7BE" w14:textId="77777777" w:rsidR="00F50C7D" w:rsidRPr="00447C40" w:rsidRDefault="00F50C7D" w:rsidP="00F50C7D">
      <w:pPr>
        <w:spacing w:after="0" w:line="240" w:lineRule="auto"/>
        <w:jc w:val="center"/>
        <w:rPr>
          <w:rFonts w:eastAsia="Times New Roman"/>
          <w:b/>
          <w:sz w:val="24"/>
          <w:szCs w:val="24"/>
          <w:lang w:val="mn-MN"/>
        </w:rPr>
      </w:pPr>
    </w:p>
    <w:p w14:paraId="77807EF1" w14:textId="77777777" w:rsidR="00F50C7D" w:rsidRPr="00447C40" w:rsidRDefault="00F50C7D" w:rsidP="00F50C7D">
      <w:pPr>
        <w:spacing w:after="0" w:line="240" w:lineRule="auto"/>
        <w:jc w:val="center"/>
        <w:rPr>
          <w:rFonts w:eastAsia="Times New Roman"/>
          <w:b/>
          <w:sz w:val="24"/>
          <w:szCs w:val="24"/>
          <w:lang w:val="mn-MN"/>
        </w:rPr>
      </w:pPr>
      <w:r w:rsidRPr="00447C40">
        <w:rPr>
          <w:rFonts w:eastAsia="Times New Roman"/>
          <w:b/>
          <w:sz w:val="24"/>
          <w:szCs w:val="24"/>
          <w:lang w:val="mn-MN"/>
        </w:rPr>
        <w:t>МОНГОЛ УЛСЫН ХУУЛЬ</w:t>
      </w:r>
    </w:p>
    <w:p w14:paraId="1792EB79" w14:textId="77777777" w:rsidR="00F50C7D" w:rsidRPr="00447C40" w:rsidRDefault="00F50C7D" w:rsidP="00F50C7D">
      <w:pPr>
        <w:spacing w:after="0" w:line="240" w:lineRule="auto"/>
        <w:contextualSpacing/>
        <w:rPr>
          <w:rFonts w:eastAsia="Times New Roman"/>
          <w:sz w:val="24"/>
          <w:szCs w:val="24"/>
          <w:lang w:val="mn-MN"/>
        </w:rPr>
      </w:pPr>
      <w:r w:rsidRPr="00447C40">
        <w:rPr>
          <w:rFonts w:eastAsia="Times New Roman"/>
          <w:sz w:val="24"/>
          <w:szCs w:val="24"/>
          <w:lang w:val="mn-MN"/>
        </w:rPr>
        <w:t>2024 оны ...дугаар                                                                                       Улаанбаатар</w:t>
      </w:r>
    </w:p>
    <w:p w14:paraId="7A60479C" w14:textId="77777777" w:rsidR="00F50C7D" w:rsidRPr="00447C40" w:rsidRDefault="00F50C7D" w:rsidP="00F50C7D">
      <w:pPr>
        <w:spacing w:after="0" w:line="240" w:lineRule="auto"/>
        <w:contextualSpacing/>
        <w:rPr>
          <w:rFonts w:eastAsia="Times New Roman"/>
          <w:sz w:val="24"/>
          <w:szCs w:val="24"/>
          <w:lang w:val="mn-MN"/>
        </w:rPr>
      </w:pPr>
      <w:r w:rsidRPr="00447C40">
        <w:rPr>
          <w:rFonts w:eastAsia="Times New Roman"/>
          <w:sz w:val="24"/>
          <w:szCs w:val="24"/>
          <w:lang w:val="mn-MN"/>
        </w:rPr>
        <w:t>сарын ...-ны өдөр                                                                                                  хот</w:t>
      </w:r>
    </w:p>
    <w:p w14:paraId="5AA836E3" w14:textId="77777777" w:rsidR="00F50C7D" w:rsidRPr="00447C40" w:rsidRDefault="00F50C7D" w:rsidP="00F50C7D">
      <w:pPr>
        <w:spacing w:after="0" w:line="240" w:lineRule="auto"/>
        <w:ind w:left="7920"/>
        <w:jc w:val="center"/>
        <w:rPr>
          <w:rFonts w:eastAsia="Times New Roman"/>
          <w:b/>
          <w:sz w:val="24"/>
          <w:szCs w:val="24"/>
          <w:lang w:val="mn-MN"/>
        </w:rPr>
      </w:pPr>
    </w:p>
    <w:p w14:paraId="5D23BF81" w14:textId="77777777" w:rsidR="00447C40" w:rsidRDefault="00447C40" w:rsidP="00F50C7D">
      <w:pPr>
        <w:spacing w:after="0" w:line="240" w:lineRule="auto"/>
        <w:ind w:firstLine="720"/>
        <w:jc w:val="center"/>
        <w:rPr>
          <w:rFonts w:eastAsia="Times New Roman"/>
          <w:b/>
          <w:sz w:val="24"/>
          <w:szCs w:val="24"/>
          <w:lang w:val="mn-MN"/>
        </w:rPr>
      </w:pPr>
    </w:p>
    <w:p w14:paraId="024E8F31" w14:textId="034730B2" w:rsidR="00F50C7D" w:rsidRPr="00447C40" w:rsidRDefault="00F50C7D" w:rsidP="00F50C7D">
      <w:pPr>
        <w:spacing w:after="0" w:line="240" w:lineRule="auto"/>
        <w:ind w:firstLine="720"/>
        <w:jc w:val="center"/>
        <w:rPr>
          <w:rFonts w:eastAsia="Times New Roman"/>
          <w:b/>
          <w:sz w:val="24"/>
          <w:szCs w:val="24"/>
          <w:lang w:val="mn-MN"/>
        </w:rPr>
      </w:pPr>
      <w:r w:rsidRPr="00447C40">
        <w:rPr>
          <w:rFonts w:eastAsia="Times New Roman"/>
          <w:b/>
          <w:sz w:val="24"/>
          <w:szCs w:val="24"/>
          <w:lang w:val="mn-MN"/>
        </w:rPr>
        <w:t>ГААЛИЙН ТУХАЙ</w:t>
      </w:r>
      <w:r w:rsidR="00946D44" w:rsidRPr="00447C40">
        <w:rPr>
          <w:rFonts w:eastAsia="Times New Roman"/>
          <w:b/>
          <w:sz w:val="24"/>
          <w:szCs w:val="24"/>
          <w:lang w:val="mn-MN"/>
        </w:rPr>
        <w:t xml:space="preserve"> ХУУЛЬД НЭМЭЛТ, ӨӨРЧЛӨЛТ ОРУУЛАХ ТУХАЙ</w:t>
      </w:r>
      <w:r w:rsidRPr="00447C40">
        <w:rPr>
          <w:rFonts w:eastAsia="Times New Roman"/>
          <w:b/>
          <w:sz w:val="24"/>
          <w:szCs w:val="24"/>
          <w:lang w:val="mn-MN"/>
        </w:rPr>
        <w:t xml:space="preserve">  </w:t>
      </w:r>
    </w:p>
    <w:p w14:paraId="1AD7ED6C" w14:textId="77777777" w:rsidR="00F50C7D" w:rsidRPr="00447C40" w:rsidRDefault="00F50C7D" w:rsidP="00F50C7D">
      <w:pPr>
        <w:spacing w:after="0" w:line="240" w:lineRule="auto"/>
        <w:ind w:firstLine="720"/>
        <w:rPr>
          <w:rFonts w:eastAsia="Times New Roman"/>
          <w:b/>
          <w:sz w:val="24"/>
          <w:szCs w:val="24"/>
          <w:lang w:val="mn-MN"/>
        </w:rPr>
      </w:pPr>
    </w:p>
    <w:p w14:paraId="58D429E2" w14:textId="076D5797" w:rsidR="009D0F37" w:rsidRPr="00447C40" w:rsidRDefault="00F50C7D" w:rsidP="00703AA7">
      <w:pPr>
        <w:spacing w:after="0" w:line="240" w:lineRule="auto"/>
        <w:ind w:firstLine="720"/>
        <w:rPr>
          <w:rFonts w:eastAsia="Times New Roman"/>
          <w:sz w:val="24"/>
          <w:szCs w:val="24"/>
          <w:lang w:val="mn-MN"/>
        </w:rPr>
      </w:pPr>
      <w:r w:rsidRPr="00447C40">
        <w:rPr>
          <w:rFonts w:eastAsia="Times New Roman"/>
          <w:b/>
          <w:sz w:val="24"/>
          <w:szCs w:val="24"/>
          <w:lang w:val="mn-MN"/>
        </w:rPr>
        <w:t>1 дүгээр зүйл.</w:t>
      </w:r>
      <w:r w:rsidRPr="00447C40">
        <w:rPr>
          <w:rFonts w:eastAsia="Times New Roman"/>
          <w:sz w:val="24"/>
          <w:szCs w:val="24"/>
          <w:lang w:val="mn-MN"/>
        </w:rPr>
        <w:t>Га</w:t>
      </w:r>
      <w:r w:rsidR="004E12FB" w:rsidRPr="00447C40">
        <w:rPr>
          <w:rFonts w:eastAsia="Times New Roman"/>
          <w:sz w:val="24"/>
          <w:szCs w:val="24"/>
          <w:lang w:val="mn-MN"/>
        </w:rPr>
        <w:t xml:space="preserve">алийн </w:t>
      </w:r>
      <w:r w:rsidRPr="00447C40">
        <w:rPr>
          <w:rFonts w:eastAsia="Times New Roman"/>
          <w:sz w:val="24"/>
          <w:szCs w:val="24"/>
          <w:lang w:val="mn-MN"/>
        </w:rPr>
        <w:t xml:space="preserve">тухай хуулийн </w:t>
      </w:r>
      <w:r w:rsidR="00F12D1F" w:rsidRPr="00447C40">
        <w:rPr>
          <w:rFonts w:eastAsia="Times New Roman"/>
          <w:sz w:val="24"/>
          <w:szCs w:val="24"/>
          <w:lang w:val="mn-MN"/>
        </w:rPr>
        <w:t>227 дугаар зүйлийн 227.4 дэх хэсгийн 227.4.3-т “мансууруулах, сэтгэцэд нөлөөт эм;”</w:t>
      </w:r>
      <w:r w:rsidRPr="00447C40">
        <w:rPr>
          <w:rFonts w:eastAsia="Times New Roman"/>
          <w:sz w:val="24"/>
          <w:szCs w:val="24"/>
          <w:lang w:val="mn-MN"/>
        </w:rPr>
        <w:t xml:space="preserve"> гэснийг “</w:t>
      </w:r>
      <w:r w:rsidR="00F12D1F" w:rsidRPr="00447C40">
        <w:rPr>
          <w:rFonts w:eastAsia="Times New Roman"/>
          <w:sz w:val="24"/>
          <w:szCs w:val="24"/>
          <w:lang w:val="mn-MN"/>
        </w:rPr>
        <w:t>м</w:t>
      </w:r>
      <w:r w:rsidRPr="00447C40">
        <w:rPr>
          <w:rFonts w:eastAsia="Times New Roman"/>
          <w:sz w:val="24"/>
          <w:szCs w:val="24"/>
          <w:lang w:val="mn-MN"/>
        </w:rPr>
        <w:t>ансууруулах эм, сэтгэцэд нөлөөт бодис;” гэж</w:t>
      </w:r>
      <w:r w:rsidR="00F97F52" w:rsidRPr="00447C40">
        <w:rPr>
          <w:rFonts w:eastAsia="Times New Roman"/>
          <w:sz w:val="24"/>
          <w:szCs w:val="24"/>
          <w:lang w:val="mn-MN"/>
        </w:rPr>
        <w:t>,</w:t>
      </w:r>
    </w:p>
    <w:p w14:paraId="68BBF890" w14:textId="349562BF" w:rsidR="00F50C7D" w:rsidRPr="00447C40" w:rsidRDefault="00F97F52" w:rsidP="00703AA7">
      <w:pPr>
        <w:spacing w:after="0" w:line="240" w:lineRule="auto"/>
        <w:ind w:firstLine="720"/>
        <w:rPr>
          <w:rFonts w:eastAsia="Times New Roman"/>
          <w:sz w:val="24"/>
          <w:szCs w:val="24"/>
          <w:lang w:val="mn-MN"/>
        </w:rPr>
      </w:pPr>
      <w:r w:rsidRPr="00447C40">
        <w:rPr>
          <w:rFonts w:eastAsia="Times New Roman"/>
          <w:sz w:val="24"/>
          <w:szCs w:val="24"/>
          <w:lang w:val="mn-MN"/>
        </w:rPr>
        <w:t xml:space="preserve">246 дугаар зүйлийн 246.5 дахь хэсгийн 246.5.1-д </w:t>
      </w:r>
      <w:r w:rsidR="009D0F37" w:rsidRPr="00447C40">
        <w:rPr>
          <w:rFonts w:eastAsia="Times New Roman"/>
          <w:sz w:val="24"/>
          <w:szCs w:val="24"/>
          <w:lang w:val="mn-MN"/>
        </w:rPr>
        <w:t xml:space="preserve">“мансууруулах, сэтгэцэд нөлөөт эм,” гэснийг </w:t>
      </w:r>
      <w:r w:rsidRPr="00447C40">
        <w:rPr>
          <w:rFonts w:eastAsia="Times New Roman"/>
          <w:sz w:val="24"/>
          <w:szCs w:val="24"/>
          <w:lang w:val="mn-MN"/>
        </w:rPr>
        <w:t xml:space="preserve">“мансууруулах эм, сэтгэцэд нөлөөт бодис, тэдгээрийн түүхий эд” гэж тус тус </w:t>
      </w:r>
      <w:r w:rsidR="00F50C7D" w:rsidRPr="00447C40">
        <w:rPr>
          <w:rFonts w:eastAsia="Times New Roman"/>
          <w:sz w:val="24"/>
          <w:szCs w:val="24"/>
          <w:lang w:val="mn-MN"/>
        </w:rPr>
        <w:t xml:space="preserve">өөрчлөн найруулсугай. </w:t>
      </w:r>
    </w:p>
    <w:p w14:paraId="0E3BA33A" w14:textId="77777777" w:rsidR="00F50C7D" w:rsidRPr="00447C40" w:rsidRDefault="00F50C7D" w:rsidP="00F50C7D">
      <w:pPr>
        <w:ind w:firstLine="720"/>
        <w:rPr>
          <w:rFonts w:eastAsia="Times New Roman"/>
          <w:b/>
          <w:bCs/>
          <w:sz w:val="24"/>
          <w:szCs w:val="24"/>
          <w:lang w:val="mn-MN"/>
        </w:rPr>
      </w:pPr>
    </w:p>
    <w:p w14:paraId="20F1A5AA" w14:textId="3B217BFE" w:rsidR="00F50C7D" w:rsidRPr="00447C40" w:rsidRDefault="00F50C7D" w:rsidP="00F50C7D">
      <w:pPr>
        <w:ind w:firstLine="720"/>
        <w:rPr>
          <w:rFonts w:eastAsia="Times New Roman"/>
          <w:sz w:val="24"/>
          <w:szCs w:val="24"/>
          <w:lang w:val="mn-MN"/>
        </w:rPr>
      </w:pPr>
      <w:r w:rsidRPr="00447C40">
        <w:rPr>
          <w:rFonts w:eastAsia="Times New Roman"/>
          <w:b/>
          <w:bCs/>
          <w:sz w:val="24"/>
          <w:szCs w:val="24"/>
          <w:lang w:val="mn-MN"/>
        </w:rPr>
        <w:t>2 дугаар зүйл.</w:t>
      </w:r>
      <w:r w:rsidRPr="00447C40">
        <w:rPr>
          <w:rFonts w:eastAsia="Times New Roman"/>
          <w:sz w:val="24"/>
          <w:szCs w:val="24"/>
          <w:lang w:val="mn-MN"/>
        </w:rPr>
        <w:t>Энэ хуулийг Мансууруулах, сэтгэцэд нөлөөт бодисын тухай хууль хүчин төгөлдөр болсон өдрөөс эхлэн дагаж мөрдөнө.</w:t>
      </w:r>
    </w:p>
    <w:p w14:paraId="716D2A12" w14:textId="77777777" w:rsidR="00F50C7D" w:rsidRPr="00447C40" w:rsidRDefault="00F50C7D" w:rsidP="00F50C7D">
      <w:pPr>
        <w:rPr>
          <w:sz w:val="24"/>
          <w:szCs w:val="24"/>
          <w:lang w:val="mn-MN"/>
        </w:rPr>
      </w:pPr>
    </w:p>
    <w:p w14:paraId="03F3E10A" w14:textId="77777777" w:rsidR="00F50C7D" w:rsidRPr="00447C40" w:rsidRDefault="00F50C7D" w:rsidP="00F50C7D">
      <w:pPr>
        <w:rPr>
          <w:sz w:val="24"/>
          <w:szCs w:val="24"/>
          <w:lang w:val="mn-MN"/>
        </w:rPr>
      </w:pPr>
    </w:p>
    <w:p w14:paraId="3E0CF0B5" w14:textId="77777777" w:rsidR="00F50C7D" w:rsidRPr="00447C40" w:rsidRDefault="00F50C7D" w:rsidP="00F50C7D">
      <w:pPr>
        <w:rPr>
          <w:sz w:val="24"/>
          <w:szCs w:val="24"/>
          <w:lang w:val="mn-MN"/>
        </w:rPr>
      </w:pPr>
    </w:p>
    <w:p w14:paraId="117B32D0" w14:textId="77777777" w:rsidR="00F50C7D" w:rsidRPr="00447C40" w:rsidRDefault="00F50C7D" w:rsidP="00F50C7D">
      <w:pPr>
        <w:rPr>
          <w:sz w:val="24"/>
          <w:szCs w:val="24"/>
          <w:lang w:val="mn-MN"/>
        </w:rPr>
      </w:pPr>
    </w:p>
    <w:p w14:paraId="3E590DFC" w14:textId="77777777" w:rsidR="00F50C7D" w:rsidRPr="00447C40" w:rsidRDefault="00F50C7D" w:rsidP="00F50C7D">
      <w:pPr>
        <w:rPr>
          <w:sz w:val="24"/>
          <w:szCs w:val="24"/>
          <w:lang w:val="mn-MN"/>
        </w:rPr>
      </w:pPr>
    </w:p>
    <w:p w14:paraId="797A4DC4" w14:textId="77777777" w:rsidR="00F50C7D" w:rsidRPr="00447C40" w:rsidRDefault="00F50C7D" w:rsidP="00F50C7D">
      <w:pPr>
        <w:spacing w:after="0" w:line="240" w:lineRule="auto"/>
        <w:ind w:firstLine="0"/>
        <w:jc w:val="center"/>
        <w:rPr>
          <w:rFonts w:eastAsia="Times New Roman"/>
          <w:bCs/>
          <w:sz w:val="24"/>
          <w:szCs w:val="24"/>
          <w:lang w:val="mn-MN"/>
        </w:rPr>
      </w:pPr>
      <w:r w:rsidRPr="00447C40">
        <w:rPr>
          <w:rFonts w:eastAsia="Times New Roman"/>
          <w:bCs/>
          <w:sz w:val="24"/>
          <w:szCs w:val="24"/>
          <w:lang w:val="mn-MN"/>
        </w:rPr>
        <w:t>ГАРЫН ҮСЭГ</w:t>
      </w:r>
    </w:p>
    <w:p w14:paraId="64065482" w14:textId="77777777" w:rsidR="00F50C7D" w:rsidRPr="00447C40" w:rsidRDefault="00F50C7D" w:rsidP="00F50C7D">
      <w:pPr>
        <w:rPr>
          <w:sz w:val="24"/>
          <w:szCs w:val="24"/>
          <w:lang w:val="mn-MN"/>
        </w:rPr>
      </w:pPr>
    </w:p>
    <w:p w14:paraId="5C52CCEB" w14:textId="77777777" w:rsidR="00F50C7D" w:rsidRPr="00447C40" w:rsidRDefault="00F50C7D" w:rsidP="00EF252A">
      <w:pPr>
        <w:rPr>
          <w:sz w:val="24"/>
          <w:szCs w:val="24"/>
          <w:lang w:val="mn-MN"/>
        </w:rPr>
      </w:pPr>
    </w:p>
    <w:p w14:paraId="32B1E6EC" w14:textId="77777777" w:rsidR="00E73005" w:rsidRPr="00447C40" w:rsidRDefault="00E73005" w:rsidP="00EF252A">
      <w:pPr>
        <w:rPr>
          <w:sz w:val="24"/>
          <w:szCs w:val="24"/>
          <w:lang w:val="mn-MN"/>
        </w:rPr>
      </w:pPr>
    </w:p>
    <w:p w14:paraId="6044217B" w14:textId="77777777" w:rsidR="00E73005" w:rsidRPr="00447C40" w:rsidRDefault="00E73005" w:rsidP="00EF252A">
      <w:pPr>
        <w:rPr>
          <w:sz w:val="24"/>
          <w:szCs w:val="24"/>
          <w:lang w:val="mn-MN"/>
        </w:rPr>
      </w:pPr>
    </w:p>
    <w:p w14:paraId="1D871AA5" w14:textId="77777777" w:rsidR="00E73005" w:rsidRPr="00447C40" w:rsidRDefault="00E73005" w:rsidP="00EF252A">
      <w:pPr>
        <w:rPr>
          <w:sz w:val="24"/>
          <w:szCs w:val="24"/>
          <w:lang w:val="mn-MN"/>
        </w:rPr>
      </w:pPr>
    </w:p>
    <w:p w14:paraId="59F7D43B" w14:textId="77777777" w:rsidR="00E73005" w:rsidRPr="00447C40" w:rsidRDefault="00E73005" w:rsidP="00EF252A">
      <w:pPr>
        <w:rPr>
          <w:sz w:val="24"/>
          <w:szCs w:val="24"/>
          <w:lang w:val="mn-MN"/>
        </w:rPr>
      </w:pPr>
    </w:p>
    <w:p w14:paraId="72CDBF49" w14:textId="77777777" w:rsidR="00E73005" w:rsidRPr="00447C40" w:rsidRDefault="00E73005" w:rsidP="00EF252A">
      <w:pPr>
        <w:rPr>
          <w:sz w:val="24"/>
          <w:szCs w:val="24"/>
          <w:lang w:val="mn-MN"/>
        </w:rPr>
      </w:pPr>
    </w:p>
    <w:p w14:paraId="0B2B3068" w14:textId="77777777" w:rsidR="00E73005" w:rsidRPr="00447C40" w:rsidRDefault="00E73005" w:rsidP="00EF252A">
      <w:pPr>
        <w:rPr>
          <w:sz w:val="24"/>
          <w:szCs w:val="24"/>
          <w:lang w:val="mn-MN"/>
        </w:rPr>
      </w:pPr>
    </w:p>
    <w:p w14:paraId="1DDC928A" w14:textId="77777777" w:rsidR="00E73005" w:rsidRPr="00447C40" w:rsidRDefault="00E73005" w:rsidP="00EF252A">
      <w:pPr>
        <w:rPr>
          <w:sz w:val="24"/>
          <w:szCs w:val="24"/>
          <w:lang w:val="mn-MN"/>
        </w:rPr>
      </w:pPr>
    </w:p>
    <w:p w14:paraId="25BF4D86" w14:textId="77777777" w:rsidR="00E73005" w:rsidRPr="00447C40" w:rsidRDefault="00E73005" w:rsidP="00EF252A">
      <w:pPr>
        <w:rPr>
          <w:sz w:val="24"/>
          <w:szCs w:val="24"/>
          <w:lang w:val="mn-MN"/>
        </w:rPr>
      </w:pPr>
    </w:p>
    <w:p w14:paraId="270DFDD1" w14:textId="77777777" w:rsidR="00E73005" w:rsidRPr="00447C40" w:rsidRDefault="00E73005" w:rsidP="00EF252A">
      <w:pPr>
        <w:rPr>
          <w:sz w:val="24"/>
          <w:szCs w:val="24"/>
          <w:lang w:val="mn-MN"/>
        </w:rPr>
      </w:pPr>
    </w:p>
    <w:p w14:paraId="677658C0" w14:textId="77777777" w:rsidR="00AB57D3" w:rsidRPr="00447C40" w:rsidRDefault="00AB57D3" w:rsidP="00447C40">
      <w:pPr>
        <w:ind w:firstLine="0"/>
        <w:rPr>
          <w:sz w:val="24"/>
          <w:szCs w:val="24"/>
          <w:lang w:val="mn-MN"/>
        </w:rPr>
      </w:pPr>
    </w:p>
    <w:p w14:paraId="1A3DDE92" w14:textId="77777777" w:rsidR="00E73005" w:rsidRPr="00447C40" w:rsidRDefault="00E73005" w:rsidP="00E73005">
      <w:pPr>
        <w:spacing w:after="0" w:line="240" w:lineRule="auto"/>
        <w:jc w:val="right"/>
        <w:rPr>
          <w:rFonts w:eastAsia="Times New Roman"/>
          <w:bCs/>
          <w:sz w:val="24"/>
          <w:szCs w:val="24"/>
          <w:lang w:val="mn-MN"/>
        </w:rPr>
      </w:pPr>
      <w:r w:rsidRPr="00447C40">
        <w:rPr>
          <w:rFonts w:eastAsia="Times New Roman"/>
          <w:bCs/>
          <w:sz w:val="24"/>
          <w:szCs w:val="24"/>
          <w:lang w:val="mn-MN"/>
        </w:rPr>
        <w:lastRenderedPageBreak/>
        <w:t xml:space="preserve">          Төсөл </w:t>
      </w:r>
    </w:p>
    <w:p w14:paraId="5290483A" w14:textId="77777777" w:rsidR="00E73005" w:rsidRPr="00447C40" w:rsidRDefault="00E73005" w:rsidP="00E73005">
      <w:pPr>
        <w:spacing w:after="0" w:line="240" w:lineRule="auto"/>
        <w:jc w:val="center"/>
        <w:rPr>
          <w:rFonts w:eastAsia="Times New Roman"/>
          <w:b/>
          <w:sz w:val="24"/>
          <w:szCs w:val="24"/>
          <w:lang w:val="mn-MN"/>
        </w:rPr>
      </w:pPr>
    </w:p>
    <w:p w14:paraId="042FB3F6" w14:textId="77777777" w:rsidR="00E73005" w:rsidRPr="00447C40" w:rsidRDefault="00E73005" w:rsidP="00E73005">
      <w:pPr>
        <w:spacing w:after="0" w:line="240" w:lineRule="auto"/>
        <w:jc w:val="center"/>
        <w:rPr>
          <w:rFonts w:eastAsia="Times New Roman"/>
          <w:b/>
          <w:sz w:val="24"/>
          <w:szCs w:val="24"/>
          <w:lang w:val="mn-MN"/>
        </w:rPr>
      </w:pPr>
    </w:p>
    <w:p w14:paraId="3517A482" w14:textId="77777777" w:rsidR="00E73005" w:rsidRPr="00447C40" w:rsidRDefault="00E73005" w:rsidP="00E73005">
      <w:pPr>
        <w:spacing w:after="0" w:line="240" w:lineRule="auto"/>
        <w:jc w:val="center"/>
        <w:rPr>
          <w:rFonts w:eastAsia="Times New Roman"/>
          <w:b/>
          <w:sz w:val="24"/>
          <w:szCs w:val="24"/>
          <w:lang w:val="mn-MN"/>
        </w:rPr>
      </w:pPr>
      <w:r w:rsidRPr="00447C40">
        <w:rPr>
          <w:rFonts w:eastAsia="Times New Roman"/>
          <w:b/>
          <w:sz w:val="24"/>
          <w:szCs w:val="24"/>
          <w:lang w:val="mn-MN"/>
        </w:rPr>
        <w:t>МОНГОЛ УЛСЫН ХУУЛЬ</w:t>
      </w:r>
    </w:p>
    <w:p w14:paraId="670ED548" w14:textId="77777777" w:rsidR="00E73005" w:rsidRPr="00447C40" w:rsidRDefault="00E73005" w:rsidP="00E73005">
      <w:pPr>
        <w:spacing w:after="0" w:line="240" w:lineRule="auto"/>
        <w:contextualSpacing/>
        <w:rPr>
          <w:rFonts w:eastAsia="Times New Roman"/>
          <w:sz w:val="24"/>
          <w:szCs w:val="24"/>
          <w:lang w:val="mn-MN"/>
        </w:rPr>
      </w:pPr>
      <w:r w:rsidRPr="00447C40">
        <w:rPr>
          <w:rFonts w:eastAsia="Times New Roman"/>
          <w:sz w:val="24"/>
          <w:szCs w:val="24"/>
          <w:lang w:val="mn-MN"/>
        </w:rPr>
        <w:t>2024 оны ...дугаар                                                                                       Улаанбаатар</w:t>
      </w:r>
    </w:p>
    <w:p w14:paraId="3F1924FD" w14:textId="77777777" w:rsidR="00E73005" w:rsidRPr="00447C40" w:rsidRDefault="00E73005" w:rsidP="00E73005">
      <w:pPr>
        <w:spacing w:after="0" w:line="240" w:lineRule="auto"/>
        <w:contextualSpacing/>
        <w:rPr>
          <w:rFonts w:eastAsia="Times New Roman"/>
          <w:sz w:val="24"/>
          <w:szCs w:val="24"/>
          <w:lang w:val="mn-MN"/>
        </w:rPr>
      </w:pPr>
      <w:r w:rsidRPr="00447C40">
        <w:rPr>
          <w:rFonts w:eastAsia="Times New Roman"/>
          <w:sz w:val="24"/>
          <w:szCs w:val="24"/>
          <w:lang w:val="mn-MN"/>
        </w:rPr>
        <w:t>сарын ...-ны өдөр                                                                                                  хот</w:t>
      </w:r>
    </w:p>
    <w:p w14:paraId="42ACE516" w14:textId="77777777" w:rsidR="00E73005" w:rsidRPr="00447C40" w:rsidRDefault="00E73005" w:rsidP="00E73005">
      <w:pPr>
        <w:spacing w:after="0" w:line="240" w:lineRule="auto"/>
        <w:ind w:left="7920"/>
        <w:jc w:val="center"/>
        <w:rPr>
          <w:rFonts w:eastAsia="Times New Roman"/>
          <w:b/>
          <w:sz w:val="24"/>
          <w:szCs w:val="24"/>
          <w:lang w:val="mn-MN"/>
        </w:rPr>
      </w:pPr>
    </w:p>
    <w:p w14:paraId="624F6747" w14:textId="77777777" w:rsidR="00E73005" w:rsidRPr="00447C40" w:rsidRDefault="00E73005" w:rsidP="00E73005">
      <w:pPr>
        <w:spacing w:after="0" w:line="240" w:lineRule="auto"/>
        <w:ind w:firstLine="720"/>
        <w:jc w:val="center"/>
        <w:rPr>
          <w:rFonts w:eastAsia="Times New Roman"/>
          <w:b/>
          <w:sz w:val="24"/>
          <w:szCs w:val="24"/>
          <w:lang w:val="mn-MN"/>
        </w:rPr>
      </w:pPr>
      <w:r w:rsidRPr="00447C40">
        <w:rPr>
          <w:rFonts w:eastAsia="Times New Roman"/>
          <w:b/>
          <w:sz w:val="24"/>
          <w:szCs w:val="24"/>
          <w:lang w:val="mn-MN"/>
        </w:rPr>
        <w:t xml:space="preserve">ЖОЛООЧИЙН ДААТГАЛЫН ТУХАЙ ХУУЛЬД </w:t>
      </w:r>
    </w:p>
    <w:p w14:paraId="7DDD5B66" w14:textId="528563B8" w:rsidR="00E73005" w:rsidRPr="00447C40" w:rsidRDefault="00E73005" w:rsidP="00E73005">
      <w:pPr>
        <w:spacing w:after="0" w:line="240" w:lineRule="auto"/>
        <w:ind w:firstLine="720"/>
        <w:jc w:val="center"/>
        <w:rPr>
          <w:rFonts w:eastAsia="Times New Roman"/>
          <w:b/>
          <w:sz w:val="24"/>
          <w:szCs w:val="24"/>
          <w:lang w:val="mn-MN"/>
        </w:rPr>
      </w:pPr>
      <w:r w:rsidRPr="00447C40">
        <w:rPr>
          <w:rFonts w:eastAsia="Times New Roman"/>
          <w:b/>
          <w:sz w:val="24"/>
          <w:szCs w:val="24"/>
          <w:lang w:val="mn-MN"/>
        </w:rPr>
        <w:t xml:space="preserve">НЭМЭЛТ, ӨӨРЧЛӨЛТ ОРУУЛАХ ТУХАЙ  </w:t>
      </w:r>
    </w:p>
    <w:p w14:paraId="3008532A" w14:textId="77777777" w:rsidR="00E73005" w:rsidRPr="00447C40" w:rsidRDefault="00E73005" w:rsidP="00E73005">
      <w:pPr>
        <w:spacing w:after="0" w:line="240" w:lineRule="auto"/>
        <w:ind w:firstLine="720"/>
        <w:rPr>
          <w:rFonts w:eastAsia="Times New Roman"/>
          <w:b/>
          <w:sz w:val="24"/>
          <w:szCs w:val="24"/>
          <w:lang w:val="mn-MN"/>
        </w:rPr>
      </w:pPr>
    </w:p>
    <w:p w14:paraId="0E175201" w14:textId="7CF4A784" w:rsidR="00E73005" w:rsidRPr="00447C40" w:rsidRDefault="00E73005" w:rsidP="00E73005">
      <w:pPr>
        <w:spacing w:after="0" w:line="240" w:lineRule="auto"/>
        <w:ind w:firstLine="720"/>
        <w:rPr>
          <w:rFonts w:eastAsia="Times New Roman"/>
          <w:sz w:val="24"/>
          <w:szCs w:val="24"/>
          <w:lang w:val="mn-MN"/>
        </w:rPr>
      </w:pPr>
      <w:r w:rsidRPr="00447C40">
        <w:rPr>
          <w:rFonts w:eastAsia="Times New Roman"/>
          <w:b/>
          <w:sz w:val="24"/>
          <w:szCs w:val="24"/>
          <w:lang w:val="mn-MN"/>
        </w:rPr>
        <w:t>1 дүгээр зүйл.</w:t>
      </w:r>
      <w:r w:rsidR="00605BA6" w:rsidRPr="00447C40">
        <w:rPr>
          <w:rFonts w:eastAsia="Times New Roman"/>
          <w:bCs/>
          <w:sz w:val="24"/>
          <w:szCs w:val="24"/>
          <w:lang w:val="mn-MN"/>
        </w:rPr>
        <w:t xml:space="preserve">Жолоочийн даатгалын </w:t>
      </w:r>
      <w:r w:rsidRPr="00447C40">
        <w:rPr>
          <w:rFonts w:eastAsia="Times New Roman"/>
          <w:sz w:val="24"/>
          <w:szCs w:val="24"/>
          <w:lang w:val="mn-MN"/>
        </w:rPr>
        <w:t>тухай хуулийн 2</w:t>
      </w:r>
      <w:r w:rsidR="000A3C39" w:rsidRPr="00447C40">
        <w:rPr>
          <w:rFonts w:eastAsia="Times New Roman"/>
          <w:sz w:val="24"/>
          <w:szCs w:val="24"/>
          <w:lang w:val="mn-MN"/>
        </w:rPr>
        <w:t>0</w:t>
      </w:r>
      <w:r w:rsidRPr="00447C40">
        <w:rPr>
          <w:rFonts w:eastAsia="Times New Roman"/>
          <w:sz w:val="24"/>
          <w:szCs w:val="24"/>
          <w:lang w:val="mn-MN"/>
        </w:rPr>
        <w:t xml:space="preserve"> дугаар зүйлийн 2</w:t>
      </w:r>
      <w:r w:rsidR="000A3C39" w:rsidRPr="00447C40">
        <w:rPr>
          <w:rFonts w:eastAsia="Times New Roman"/>
          <w:sz w:val="24"/>
          <w:szCs w:val="24"/>
          <w:lang w:val="mn-MN"/>
        </w:rPr>
        <w:t>0</w:t>
      </w:r>
      <w:r w:rsidRPr="00447C40">
        <w:rPr>
          <w:rFonts w:eastAsia="Times New Roman"/>
          <w:sz w:val="24"/>
          <w:szCs w:val="24"/>
          <w:lang w:val="mn-MN"/>
        </w:rPr>
        <w:t>.</w:t>
      </w:r>
      <w:r w:rsidR="000A3C39" w:rsidRPr="00447C40">
        <w:rPr>
          <w:rFonts w:eastAsia="Times New Roman"/>
          <w:sz w:val="24"/>
          <w:szCs w:val="24"/>
          <w:lang w:val="mn-MN"/>
        </w:rPr>
        <w:t>1</w:t>
      </w:r>
      <w:r w:rsidRPr="00447C40">
        <w:rPr>
          <w:rFonts w:eastAsia="Times New Roman"/>
          <w:sz w:val="24"/>
          <w:szCs w:val="24"/>
          <w:lang w:val="mn-MN"/>
        </w:rPr>
        <w:t xml:space="preserve"> дэх хэсгийн 2</w:t>
      </w:r>
      <w:r w:rsidR="000A3C39" w:rsidRPr="00447C40">
        <w:rPr>
          <w:rFonts w:eastAsia="Times New Roman"/>
          <w:sz w:val="24"/>
          <w:szCs w:val="24"/>
          <w:lang w:val="mn-MN"/>
        </w:rPr>
        <w:t>0</w:t>
      </w:r>
      <w:r w:rsidRPr="00447C40">
        <w:rPr>
          <w:rFonts w:eastAsia="Times New Roman"/>
          <w:sz w:val="24"/>
          <w:szCs w:val="24"/>
          <w:lang w:val="mn-MN"/>
        </w:rPr>
        <w:t>.</w:t>
      </w:r>
      <w:r w:rsidR="000A3C39" w:rsidRPr="00447C40">
        <w:rPr>
          <w:rFonts w:eastAsia="Times New Roman"/>
          <w:sz w:val="24"/>
          <w:szCs w:val="24"/>
          <w:lang w:val="mn-MN"/>
        </w:rPr>
        <w:t>1.</w:t>
      </w:r>
      <w:r w:rsidRPr="00447C40">
        <w:rPr>
          <w:rFonts w:eastAsia="Times New Roman"/>
          <w:sz w:val="24"/>
          <w:szCs w:val="24"/>
          <w:lang w:val="mn-MN"/>
        </w:rPr>
        <w:t>4-т “</w:t>
      </w:r>
      <w:r w:rsidR="000A3C39" w:rsidRPr="00447C40">
        <w:rPr>
          <w:rFonts w:eastAsia="Times New Roman"/>
          <w:sz w:val="24"/>
          <w:szCs w:val="24"/>
          <w:lang w:val="mn-MN"/>
        </w:rPr>
        <w:t>мансууруулах бодис</w:t>
      </w:r>
      <w:r w:rsidRPr="00447C40">
        <w:rPr>
          <w:rFonts w:eastAsia="Times New Roman"/>
          <w:sz w:val="24"/>
          <w:szCs w:val="24"/>
          <w:lang w:val="mn-MN"/>
        </w:rPr>
        <w:t xml:space="preserve">” гэснийг “мансууруулах эм, сэтгэцэд нөлөөт бодис” гэж өөрчлөн найруулсугай. </w:t>
      </w:r>
    </w:p>
    <w:p w14:paraId="2FB1A0FE" w14:textId="77777777" w:rsidR="00E73005" w:rsidRPr="00447C40" w:rsidRDefault="00E73005" w:rsidP="00E73005">
      <w:pPr>
        <w:ind w:firstLine="720"/>
        <w:rPr>
          <w:rFonts w:eastAsia="Times New Roman"/>
          <w:b/>
          <w:bCs/>
          <w:sz w:val="24"/>
          <w:szCs w:val="24"/>
          <w:lang w:val="mn-MN"/>
        </w:rPr>
      </w:pPr>
    </w:p>
    <w:p w14:paraId="4C7A05B1" w14:textId="50CB7EB2" w:rsidR="00E73005" w:rsidRPr="00447C40" w:rsidRDefault="00E73005" w:rsidP="00E73005">
      <w:pPr>
        <w:ind w:firstLine="720"/>
        <w:rPr>
          <w:rFonts w:eastAsia="Times New Roman"/>
          <w:sz w:val="24"/>
          <w:szCs w:val="24"/>
          <w:lang w:val="mn-MN"/>
        </w:rPr>
      </w:pPr>
      <w:r w:rsidRPr="00447C40">
        <w:rPr>
          <w:rFonts w:eastAsia="Times New Roman"/>
          <w:b/>
          <w:bCs/>
          <w:sz w:val="24"/>
          <w:szCs w:val="24"/>
          <w:lang w:val="mn-MN"/>
        </w:rPr>
        <w:t>2 дугаар зүйл.</w:t>
      </w:r>
      <w:r w:rsidRPr="00447C40">
        <w:rPr>
          <w:rFonts w:eastAsia="Times New Roman"/>
          <w:sz w:val="24"/>
          <w:szCs w:val="24"/>
          <w:lang w:val="mn-MN"/>
        </w:rPr>
        <w:t>Энэ хуулийг Мансууруулах, сэтгэцэд нөлөөт бодисын тухай хууль хүчин төгөлдөр болсон өдрөөс эхлэн дагаж мөрдөнө.</w:t>
      </w:r>
    </w:p>
    <w:p w14:paraId="003933D7" w14:textId="77777777" w:rsidR="00E73005" w:rsidRPr="00447C40" w:rsidRDefault="00E73005" w:rsidP="00E73005">
      <w:pPr>
        <w:rPr>
          <w:sz w:val="24"/>
          <w:szCs w:val="24"/>
          <w:lang w:val="mn-MN"/>
        </w:rPr>
      </w:pPr>
    </w:p>
    <w:p w14:paraId="2D867F18" w14:textId="77777777" w:rsidR="00E73005" w:rsidRPr="00447C40" w:rsidRDefault="00E73005" w:rsidP="00E73005">
      <w:pPr>
        <w:rPr>
          <w:sz w:val="24"/>
          <w:szCs w:val="24"/>
          <w:lang w:val="mn-MN"/>
        </w:rPr>
      </w:pPr>
    </w:p>
    <w:p w14:paraId="1BC69A35" w14:textId="77777777" w:rsidR="00E73005" w:rsidRPr="00447C40" w:rsidRDefault="00E73005" w:rsidP="00E73005">
      <w:pPr>
        <w:rPr>
          <w:sz w:val="24"/>
          <w:szCs w:val="24"/>
          <w:lang w:val="mn-MN"/>
        </w:rPr>
      </w:pPr>
    </w:p>
    <w:p w14:paraId="2D16A6FE" w14:textId="77777777" w:rsidR="00E73005" w:rsidRPr="00447C40" w:rsidRDefault="00E73005" w:rsidP="00E73005">
      <w:pPr>
        <w:rPr>
          <w:sz w:val="24"/>
          <w:szCs w:val="24"/>
          <w:lang w:val="mn-MN"/>
        </w:rPr>
      </w:pPr>
    </w:p>
    <w:p w14:paraId="5911198A" w14:textId="77777777" w:rsidR="00E73005" w:rsidRPr="00447C40" w:rsidRDefault="00E73005" w:rsidP="00E73005">
      <w:pPr>
        <w:rPr>
          <w:sz w:val="24"/>
          <w:szCs w:val="24"/>
          <w:lang w:val="mn-MN"/>
        </w:rPr>
      </w:pPr>
    </w:p>
    <w:p w14:paraId="000DB6FA" w14:textId="77777777" w:rsidR="00E73005" w:rsidRPr="00447C40" w:rsidRDefault="00E73005" w:rsidP="00E73005">
      <w:pPr>
        <w:spacing w:after="0" w:line="240" w:lineRule="auto"/>
        <w:ind w:firstLine="0"/>
        <w:jc w:val="center"/>
        <w:rPr>
          <w:rFonts w:eastAsia="Times New Roman"/>
          <w:bCs/>
          <w:sz w:val="24"/>
          <w:szCs w:val="24"/>
          <w:lang w:val="mn-MN"/>
        </w:rPr>
      </w:pPr>
      <w:r w:rsidRPr="00447C40">
        <w:rPr>
          <w:rFonts w:eastAsia="Times New Roman"/>
          <w:bCs/>
          <w:sz w:val="24"/>
          <w:szCs w:val="24"/>
          <w:lang w:val="mn-MN"/>
        </w:rPr>
        <w:t>ГАРЫН ҮСЭГ</w:t>
      </w:r>
    </w:p>
    <w:p w14:paraId="29314141" w14:textId="77777777" w:rsidR="00E73005" w:rsidRDefault="00E73005" w:rsidP="00E73005">
      <w:pPr>
        <w:rPr>
          <w:lang w:val="mn-MN"/>
        </w:rPr>
      </w:pPr>
    </w:p>
    <w:p w14:paraId="03818EC6" w14:textId="77777777" w:rsidR="00E73005" w:rsidRDefault="00E73005" w:rsidP="00EF252A">
      <w:pPr>
        <w:rPr>
          <w:lang w:val="mn-MN"/>
        </w:rPr>
      </w:pPr>
    </w:p>
    <w:p w14:paraId="3193C341" w14:textId="77777777" w:rsidR="00684E8C" w:rsidRDefault="00684E8C" w:rsidP="00EF252A">
      <w:pPr>
        <w:rPr>
          <w:lang w:val="mn-MN"/>
        </w:rPr>
      </w:pPr>
    </w:p>
    <w:p w14:paraId="4BA7419C" w14:textId="77777777" w:rsidR="00684E8C" w:rsidRDefault="00684E8C" w:rsidP="00EF252A">
      <w:pPr>
        <w:rPr>
          <w:lang w:val="mn-MN"/>
        </w:rPr>
      </w:pPr>
    </w:p>
    <w:p w14:paraId="36CA5E8F" w14:textId="77777777" w:rsidR="00684E8C" w:rsidRDefault="00684E8C" w:rsidP="00EF252A">
      <w:pPr>
        <w:rPr>
          <w:lang w:val="mn-MN"/>
        </w:rPr>
      </w:pPr>
    </w:p>
    <w:p w14:paraId="18B54F9D" w14:textId="77777777" w:rsidR="00684E8C" w:rsidRDefault="00684E8C" w:rsidP="00EF252A">
      <w:pPr>
        <w:rPr>
          <w:lang w:val="mn-MN"/>
        </w:rPr>
      </w:pPr>
    </w:p>
    <w:p w14:paraId="15AC33A9" w14:textId="77777777" w:rsidR="00684E8C" w:rsidRDefault="00684E8C" w:rsidP="003E7D04">
      <w:pPr>
        <w:ind w:firstLine="0"/>
        <w:rPr>
          <w:lang w:val="mn-MN"/>
        </w:rPr>
      </w:pPr>
    </w:p>
    <w:sectPr w:rsidR="00684E8C" w:rsidSect="003C416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42"/>
    <w:rsid w:val="000172CC"/>
    <w:rsid w:val="00031B0C"/>
    <w:rsid w:val="00050AA4"/>
    <w:rsid w:val="000542E3"/>
    <w:rsid w:val="00066D2D"/>
    <w:rsid w:val="00075DDA"/>
    <w:rsid w:val="0008152E"/>
    <w:rsid w:val="00087EE2"/>
    <w:rsid w:val="00094A15"/>
    <w:rsid w:val="000A3C39"/>
    <w:rsid w:val="000D634D"/>
    <w:rsid w:val="00110472"/>
    <w:rsid w:val="00123FE0"/>
    <w:rsid w:val="001268E4"/>
    <w:rsid w:val="00140252"/>
    <w:rsid w:val="001520B1"/>
    <w:rsid w:val="001A2711"/>
    <w:rsid w:val="001A4867"/>
    <w:rsid w:val="001C1D2E"/>
    <w:rsid w:val="0026706F"/>
    <w:rsid w:val="00282A26"/>
    <w:rsid w:val="00292C1C"/>
    <w:rsid w:val="002B3734"/>
    <w:rsid w:val="002B3E79"/>
    <w:rsid w:val="002E006B"/>
    <w:rsid w:val="002E4135"/>
    <w:rsid w:val="002E63A2"/>
    <w:rsid w:val="002E6725"/>
    <w:rsid w:val="00304BB6"/>
    <w:rsid w:val="00317501"/>
    <w:rsid w:val="00343CA7"/>
    <w:rsid w:val="00353222"/>
    <w:rsid w:val="00367144"/>
    <w:rsid w:val="00381B70"/>
    <w:rsid w:val="00385729"/>
    <w:rsid w:val="0038745E"/>
    <w:rsid w:val="003950D8"/>
    <w:rsid w:val="0039537E"/>
    <w:rsid w:val="003C4165"/>
    <w:rsid w:val="003D3655"/>
    <w:rsid w:val="003E3438"/>
    <w:rsid w:val="003E7D04"/>
    <w:rsid w:val="00410D8F"/>
    <w:rsid w:val="00421846"/>
    <w:rsid w:val="00430BF0"/>
    <w:rsid w:val="00447C40"/>
    <w:rsid w:val="00451664"/>
    <w:rsid w:val="00451C5D"/>
    <w:rsid w:val="0046082F"/>
    <w:rsid w:val="00476F0E"/>
    <w:rsid w:val="00485F06"/>
    <w:rsid w:val="004912D7"/>
    <w:rsid w:val="004965CA"/>
    <w:rsid w:val="004A2EEB"/>
    <w:rsid w:val="004B1062"/>
    <w:rsid w:val="004C57F9"/>
    <w:rsid w:val="004E12FB"/>
    <w:rsid w:val="004E1766"/>
    <w:rsid w:val="004E5590"/>
    <w:rsid w:val="004F4FCF"/>
    <w:rsid w:val="00500904"/>
    <w:rsid w:val="00540222"/>
    <w:rsid w:val="005506D2"/>
    <w:rsid w:val="00552069"/>
    <w:rsid w:val="005823C7"/>
    <w:rsid w:val="00593D1C"/>
    <w:rsid w:val="005B7F82"/>
    <w:rsid w:val="005C6E8B"/>
    <w:rsid w:val="005E65A5"/>
    <w:rsid w:val="00605BA6"/>
    <w:rsid w:val="00626743"/>
    <w:rsid w:val="00640299"/>
    <w:rsid w:val="006470C2"/>
    <w:rsid w:val="0065101A"/>
    <w:rsid w:val="00663E74"/>
    <w:rsid w:val="00682561"/>
    <w:rsid w:val="00684E8C"/>
    <w:rsid w:val="00691362"/>
    <w:rsid w:val="006978A1"/>
    <w:rsid w:val="006C60AD"/>
    <w:rsid w:val="006F6441"/>
    <w:rsid w:val="00703AA7"/>
    <w:rsid w:val="00712B2B"/>
    <w:rsid w:val="00713747"/>
    <w:rsid w:val="00724DF9"/>
    <w:rsid w:val="00753A40"/>
    <w:rsid w:val="00757856"/>
    <w:rsid w:val="00767F19"/>
    <w:rsid w:val="007724C2"/>
    <w:rsid w:val="007C2D69"/>
    <w:rsid w:val="007F054B"/>
    <w:rsid w:val="00801AAB"/>
    <w:rsid w:val="00822B3A"/>
    <w:rsid w:val="008369D5"/>
    <w:rsid w:val="00841C93"/>
    <w:rsid w:val="00863E7F"/>
    <w:rsid w:val="00867907"/>
    <w:rsid w:val="00892BA3"/>
    <w:rsid w:val="00892ED8"/>
    <w:rsid w:val="008C63E8"/>
    <w:rsid w:val="008C7468"/>
    <w:rsid w:val="008F0611"/>
    <w:rsid w:val="008F1C70"/>
    <w:rsid w:val="008F2CC3"/>
    <w:rsid w:val="008F697B"/>
    <w:rsid w:val="00905F52"/>
    <w:rsid w:val="00926612"/>
    <w:rsid w:val="00927B4F"/>
    <w:rsid w:val="0094187E"/>
    <w:rsid w:val="00946D44"/>
    <w:rsid w:val="00954D86"/>
    <w:rsid w:val="00981C39"/>
    <w:rsid w:val="009B1DC5"/>
    <w:rsid w:val="009D0F37"/>
    <w:rsid w:val="009D3580"/>
    <w:rsid w:val="00A11AA7"/>
    <w:rsid w:val="00A37E33"/>
    <w:rsid w:val="00A436F5"/>
    <w:rsid w:val="00A46942"/>
    <w:rsid w:val="00A5740C"/>
    <w:rsid w:val="00A61AAF"/>
    <w:rsid w:val="00A7304A"/>
    <w:rsid w:val="00A97608"/>
    <w:rsid w:val="00AA550E"/>
    <w:rsid w:val="00AB57D3"/>
    <w:rsid w:val="00AE6F1F"/>
    <w:rsid w:val="00B25D4B"/>
    <w:rsid w:val="00B30BD7"/>
    <w:rsid w:val="00B33C48"/>
    <w:rsid w:val="00B341C7"/>
    <w:rsid w:val="00B524DA"/>
    <w:rsid w:val="00B55D8B"/>
    <w:rsid w:val="00B64B0C"/>
    <w:rsid w:val="00B93BF5"/>
    <w:rsid w:val="00B97066"/>
    <w:rsid w:val="00BE25C0"/>
    <w:rsid w:val="00C021D4"/>
    <w:rsid w:val="00C34942"/>
    <w:rsid w:val="00C36519"/>
    <w:rsid w:val="00C7525C"/>
    <w:rsid w:val="00C90983"/>
    <w:rsid w:val="00CB54D9"/>
    <w:rsid w:val="00CC221B"/>
    <w:rsid w:val="00CC66E4"/>
    <w:rsid w:val="00CE4FED"/>
    <w:rsid w:val="00D06396"/>
    <w:rsid w:val="00D15480"/>
    <w:rsid w:val="00D31A26"/>
    <w:rsid w:val="00D4429F"/>
    <w:rsid w:val="00D60030"/>
    <w:rsid w:val="00D6196B"/>
    <w:rsid w:val="00D81573"/>
    <w:rsid w:val="00DA0664"/>
    <w:rsid w:val="00DA1FDF"/>
    <w:rsid w:val="00DB5A86"/>
    <w:rsid w:val="00DD5417"/>
    <w:rsid w:val="00DF1438"/>
    <w:rsid w:val="00DF7815"/>
    <w:rsid w:val="00E049B9"/>
    <w:rsid w:val="00E5459A"/>
    <w:rsid w:val="00E73005"/>
    <w:rsid w:val="00EB13A7"/>
    <w:rsid w:val="00EC1828"/>
    <w:rsid w:val="00ED1D25"/>
    <w:rsid w:val="00ED423F"/>
    <w:rsid w:val="00EF252A"/>
    <w:rsid w:val="00EF66AC"/>
    <w:rsid w:val="00EF7ECB"/>
    <w:rsid w:val="00F12D1F"/>
    <w:rsid w:val="00F3405D"/>
    <w:rsid w:val="00F46906"/>
    <w:rsid w:val="00F50C7D"/>
    <w:rsid w:val="00F574CB"/>
    <w:rsid w:val="00F97F52"/>
    <w:rsid w:val="00FA41C5"/>
    <w:rsid w:val="00FF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D29E"/>
  <w15:chartTrackingRefBased/>
  <w15:docId w15:val="{6715D1A8-44A2-4DAE-9464-D434DEE8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kern w:val="2"/>
        <w:sz w:val="22"/>
        <w:szCs w:val="22"/>
        <w:lang w:val="en-US" w:eastAsia="zh-CN" w:bidi="ar-SA"/>
        <w14:ligatures w14:val="standardContextual"/>
      </w:rPr>
    </w:rPrDefault>
    <w:pPrDefault>
      <w:pPr>
        <w:spacing w:before="120"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0AD"/>
  </w:style>
  <w:style w:type="paragraph" w:styleId="Heading1">
    <w:name w:val="heading 1"/>
    <w:basedOn w:val="Normal"/>
    <w:next w:val="Normal"/>
    <w:link w:val="Heading1Char"/>
    <w:uiPriority w:val="9"/>
    <w:qFormat/>
    <w:rsid w:val="00C34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9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9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49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49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49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494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494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9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9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49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49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49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49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49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4942"/>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942"/>
    <w:pPr>
      <w:numPr>
        <w:ilvl w:val="1"/>
      </w:numPr>
      <w:spacing w:after="160"/>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9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49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4942"/>
    <w:rPr>
      <w:i/>
      <w:iCs/>
      <w:color w:val="404040" w:themeColor="text1" w:themeTint="BF"/>
    </w:rPr>
  </w:style>
  <w:style w:type="paragraph" w:styleId="ListParagraph">
    <w:name w:val="List Paragraph"/>
    <w:basedOn w:val="Normal"/>
    <w:uiPriority w:val="34"/>
    <w:qFormat/>
    <w:rsid w:val="00C34942"/>
    <w:pPr>
      <w:ind w:left="720"/>
      <w:contextualSpacing/>
    </w:pPr>
  </w:style>
  <w:style w:type="character" w:styleId="IntenseEmphasis">
    <w:name w:val="Intense Emphasis"/>
    <w:basedOn w:val="DefaultParagraphFont"/>
    <w:uiPriority w:val="21"/>
    <w:qFormat/>
    <w:rsid w:val="00C34942"/>
    <w:rPr>
      <w:i/>
      <w:iCs/>
      <w:color w:val="0F4761" w:themeColor="accent1" w:themeShade="BF"/>
    </w:rPr>
  </w:style>
  <w:style w:type="paragraph" w:styleId="IntenseQuote">
    <w:name w:val="Intense Quote"/>
    <w:basedOn w:val="Normal"/>
    <w:next w:val="Normal"/>
    <w:link w:val="IntenseQuoteChar"/>
    <w:uiPriority w:val="30"/>
    <w:qFormat/>
    <w:rsid w:val="00C34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942"/>
    <w:rPr>
      <w:i/>
      <w:iCs/>
      <w:color w:val="0F4761" w:themeColor="accent1" w:themeShade="BF"/>
    </w:rPr>
  </w:style>
  <w:style w:type="character" w:styleId="IntenseReference">
    <w:name w:val="Intense Reference"/>
    <w:basedOn w:val="DefaultParagraphFont"/>
    <w:uiPriority w:val="32"/>
    <w:qFormat/>
    <w:rsid w:val="00C349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28430">
      <w:bodyDiv w:val="1"/>
      <w:marLeft w:val="0"/>
      <w:marRight w:val="0"/>
      <w:marTop w:val="0"/>
      <w:marBottom w:val="0"/>
      <w:divBdr>
        <w:top w:val="none" w:sz="0" w:space="0" w:color="auto"/>
        <w:left w:val="none" w:sz="0" w:space="0" w:color="auto"/>
        <w:bottom w:val="none" w:sz="0" w:space="0" w:color="auto"/>
        <w:right w:val="none" w:sz="0" w:space="0" w:color="auto"/>
      </w:divBdr>
      <w:divsChild>
        <w:div w:id="1051004835">
          <w:marLeft w:val="0"/>
          <w:marRight w:val="0"/>
          <w:marTop w:val="300"/>
          <w:marBottom w:val="0"/>
          <w:divBdr>
            <w:top w:val="none" w:sz="0" w:space="0" w:color="auto"/>
            <w:left w:val="none" w:sz="0" w:space="0" w:color="auto"/>
            <w:bottom w:val="none" w:sz="0" w:space="0" w:color="auto"/>
            <w:right w:val="none" w:sz="0" w:space="0" w:color="auto"/>
          </w:divBdr>
        </w:div>
        <w:div w:id="2107529345">
          <w:marLeft w:val="0"/>
          <w:marRight w:val="0"/>
          <w:marTop w:val="150"/>
          <w:marBottom w:val="0"/>
          <w:divBdr>
            <w:top w:val="none" w:sz="0" w:space="0" w:color="auto"/>
            <w:left w:val="none" w:sz="0" w:space="0" w:color="auto"/>
            <w:bottom w:val="none" w:sz="0" w:space="0" w:color="auto"/>
            <w:right w:val="none" w:sz="0" w:space="0" w:color="auto"/>
          </w:divBdr>
        </w:div>
        <w:div w:id="1860195390">
          <w:marLeft w:val="0"/>
          <w:marRight w:val="0"/>
          <w:marTop w:val="150"/>
          <w:marBottom w:val="0"/>
          <w:divBdr>
            <w:top w:val="none" w:sz="0" w:space="0" w:color="auto"/>
            <w:left w:val="none" w:sz="0" w:space="0" w:color="auto"/>
            <w:bottom w:val="none" w:sz="0" w:space="0" w:color="auto"/>
            <w:right w:val="none" w:sz="0" w:space="0" w:color="auto"/>
          </w:divBdr>
        </w:div>
        <w:div w:id="40713704">
          <w:marLeft w:val="0"/>
          <w:marRight w:val="0"/>
          <w:marTop w:val="150"/>
          <w:marBottom w:val="0"/>
          <w:divBdr>
            <w:top w:val="none" w:sz="0" w:space="0" w:color="auto"/>
            <w:left w:val="none" w:sz="0" w:space="0" w:color="auto"/>
            <w:bottom w:val="none" w:sz="0" w:space="0" w:color="auto"/>
            <w:right w:val="none" w:sz="0" w:space="0" w:color="auto"/>
          </w:divBdr>
        </w:div>
      </w:divsChild>
    </w:div>
    <w:div w:id="532353505">
      <w:bodyDiv w:val="1"/>
      <w:marLeft w:val="0"/>
      <w:marRight w:val="0"/>
      <w:marTop w:val="0"/>
      <w:marBottom w:val="0"/>
      <w:divBdr>
        <w:top w:val="none" w:sz="0" w:space="0" w:color="auto"/>
        <w:left w:val="none" w:sz="0" w:space="0" w:color="auto"/>
        <w:bottom w:val="none" w:sz="0" w:space="0" w:color="auto"/>
        <w:right w:val="none" w:sz="0" w:space="0" w:color="auto"/>
      </w:divBdr>
      <w:divsChild>
        <w:div w:id="2116748434">
          <w:marLeft w:val="0"/>
          <w:marRight w:val="0"/>
          <w:marTop w:val="300"/>
          <w:marBottom w:val="0"/>
          <w:divBdr>
            <w:top w:val="none" w:sz="0" w:space="0" w:color="auto"/>
            <w:left w:val="none" w:sz="0" w:space="0" w:color="auto"/>
            <w:bottom w:val="none" w:sz="0" w:space="0" w:color="auto"/>
            <w:right w:val="none" w:sz="0" w:space="0" w:color="auto"/>
          </w:divBdr>
        </w:div>
        <w:div w:id="1331522735">
          <w:marLeft w:val="0"/>
          <w:marRight w:val="0"/>
          <w:marTop w:val="150"/>
          <w:marBottom w:val="0"/>
          <w:divBdr>
            <w:top w:val="none" w:sz="0" w:space="0" w:color="auto"/>
            <w:left w:val="none" w:sz="0" w:space="0" w:color="auto"/>
            <w:bottom w:val="none" w:sz="0" w:space="0" w:color="auto"/>
            <w:right w:val="none" w:sz="0" w:space="0" w:color="auto"/>
          </w:divBdr>
        </w:div>
      </w:divsChild>
    </w:div>
    <w:div w:id="548617534">
      <w:bodyDiv w:val="1"/>
      <w:marLeft w:val="0"/>
      <w:marRight w:val="0"/>
      <w:marTop w:val="0"/>
      <w:marBottom w:val="0"/>
      <w:divBdr>
        <w:top w:val="none" w:sz="0" w:space="0" w:color="auto"/>
        <w:left w:val="none" w:sz="0" w:space="0" w:color="auto"/>
        <w:bottom w:val="none" w:sz="0" w:space="0" w:color="auto"/>
        <w:right w:val="none" w:sz="0" w:space="0" w:color="auto"/>
      </w:divBdr>
      <w:divsChild>
        <w:div w:id="343362432">
          <w:marLeft w:val="0"/>
          <w:marRight w:val="0"/>
          <w:marTop w:val="300"/>
          <w:marBottom w:val="0"/>
          <w:divBdr>
            <w:top w:val="none" w:sz="0" w:space="0" w:color="auto"/>
            <w:left w:val="none" w:sz="0" w:space="0" w:color="auto"/>
            <w:bottom w:val="none" w:sz="0" w:space="0" w:color="auto"/>
            <w:right w:val="none" w:sz="0" w:space="0" w:color="auto"/>
          </w:divBdr>
        </w:div>
        <w:div w:id="137841918">
          <w:marLeft w:val="0"/>
          <w:marRight w:val="0"/>
          <w:marTop w:val="150"/>
          <w:marBottom w:val="0"/>
          <w:divBdr>
            <w:top w:val="none" w:sz="0" w:space="0" w:color="auto"/>
            <w:left w:val="none" w:sz="0" w:space="0" w:color="auto"/>
            <w:bottom w:val="none" w:sz="0" w:space="0" w:color="auto"/>
            <w:right w:val="none" w:sz="0" w:space="0" w:color="auto"/>
          </w:divBdr>
        </w:div>
        <w:div w:id="1283654670">
          <w:marLeft w:val="0"/>
          <w:marRight w:val="0"/>
          <w:marTop w:val="0"/>
          <w:marBottom w:val="150"/>
          <w:divBdr>
            <w:top w:val="none" w:sz="0" w:space="0" w:color="auto"/>
            <w:left w:val="none" w:sz="0" w:space="0" w:color="auto"/>
            <w:bottom w:val="none" w:sz="0" w:space="0" w:color="auto"/>
            <w:right w:val="none" w:sz="0" w:space="0" w:color="auto"/>
          </w:divBdr>
        </w:div>
        <w:div w:id="617295858">
          <w:marLeft w:val="0"/>
          <w:marRight w:val="0"/>
          <w:marTop w:val="150"/>
          <w:marBottom w:val="0"/>
          <w:divBdr>
            <w:top w:val="none" w:sz="0" w:space="0" w:color="auto"/>
            <w:left w:val="none" w:sz="0" w:space="0" w:color="auto"/>
            <w:bottom w:val="none" w:sz="0" w:space="0" w:color="auto"/>
            <w:right w:val="none" w:sz="0" w:space="0" w:color="auto"/>
          </w:divBdr>
        </w:div>
        <w:div w:id="2065332449">
          <w:marLeft w:val="0"/>
          <w:marRight w:val="0"/>
          <w:marTop w:val="150"/>
          <w:marBottom w:val="0"/>
          <w:divBdr>
            <w:top w:val="none" w:sz="0" w:space="0" w:color="auto"/>
            <w:left w:val="none" w:sz="0" w:space="0" w:color="auto"/>
            <w:bottom w:val="none" w:sz="0" w:space="0" w:color="auto"/>
            <w:right w:val="none" w:sz="0" w:space="0" w:color="auto"/>
          </w:divBdr>
        </w:div>
        <w:div w:id="1845195925">
          <w:marLeft w:val="0"/>
          <w:marRight w:val="0"/>
          <w:marTop w:val="150"/>
          <w:marBottom w:val="0"/>
          <w:divBdr>
            <w:top w:val="none" w:sz="0" w:space="0" w:color="auto"/>
            <w:left w:val="none" w:sz="0" w:space="0" w:color="auto"/>
            <w:bottom w:val="none" w:sz="0" w:space="0" w:color="auto"/>
            <w:right w:val="none" w:sz="0" w:space="0" w:color="auto"/>
          </w:divBdr>
        </w:div>
        <w:div w:id="569342182">
          <w:marLeft w:val="0"/>
          <w:marRight w:val="0"/>
          <w:marTop w:val="150"/>
          <w:marBottom w:val="0"/>
          <w:divBdr>
            <w:top w:val="none" w:sz="0" w:space="0" w:color="auto"/>
            <w:left w:val="none" w:sz="0" w:space="0" w:color="auto"/>
            <w:bottom w:val="none" w:sz="0" w:space="0" w:color="auto"/>
            <w:right w:val="none" w:sz="0" w:space="0" w:color="auto"/>
          </w:divBdr>
        </w:div>
        <w:div w:id="912933834">
          <w:marLeft w:val="0"/>
          <w:marRight w:val="0"/>
          <w:marTop w:val="0"/>
          <w:marBottom w:val="150"/>
          <w:divBdr>
            <w:top w:val="none" w:sz="0" w:space="0" w:color="auto"/>
            <w:left w:val="none" w:sz="0" w:space="0" w:color="auto"/>
            <w:bottom w:val="none" w:sz="0" w:space="0" w:color="auto"/>
            <w:right w:val="none" w:sz="0" w:space="0" w:color="auto"/>
          </w:divBdr>
        </w:div>
        <w:div w:id="765687171">
          <w:marLeft w:val="0"/>
          <w:marRight w:val="0"/>
          <w:marTop w:val="150"/>
          <w:marBottom w:val="0"/>
          <w:divBdr>
            <w:top w:val="none" w:sz="0" w:space="0" w:color="auto"/>
            <w:left w:val="none" w:sz="0" w:space="0" w:color="auto"/>
            <w:bottom w:val="none" w:sz="0" w:space="0" w:color="auto"/>
            <w:right w:val="none" w:sz="0" w:space="0" w:color="auto"/>
          </w:divBdr>
        </w:div>
        <w:div w:id="1435202849">
          <w:marLeft w:val="0"/>
          <w:marRight w:val="0"/>
          <w:marTop w:val="0"/>
          <w:marBottom w:val="150"/>
          <w:divBdr>
            <w:top w:val="none" w:sz="0" w:space="0" w:color="auto"/>
            <w:left w:val="none" w:sz="0" w:space="0" w:color="auto"/>
            <w:bottom w:val="none" w:sz="0" w:space="0" w:color="auto"/>
            <w:right w:val="none" w:sz="0" w:space="0" w:color="auto"/>
          </w:divBdr>
        </w:div>
        <w:div w:id="542254393">
          <w:marLeft w:val="0"/>
          <w:marRight w:val="0"/>
          <w:marTop w:val="150"/>
          <w:marBottom w:val="0"/>
          <w:divBdr>
            <w:top w:val="none" w:sz="0" w:space="0" w:color="auto"/>
            <w:left w:val="none" w:sz="0" w:space="0" w:color="auto"/>
            <w:bottom w:val="none" w:sz="0" w:space="0" w:color="auto"/>
            <w:right w:val="none" w:sz="0" w:space="0" w:color="auto"/>
          </w:divBdr>
        </w:div>
        <w:div w:id="461265694">
          <w:marLeft w:val="0"/>
          <w:marRight w:val="0"/>
          <w:marTop w:val="0"/>
          <w:marBottom w:val="150"/>
          <w:divBdr>
            <w:top w:val="none" w:sz="0" w:space="0" w:color="auto"/>
            <w:left w:val="none" w:sz="0" w:space="0" w:color="auto"/>
            <w:bottom w:val="none" w:sz="0" w:space="0" w:color="auto"/>
            <w:right w:val="none" w:sz="0" w:space="0" w:color="auto"/>
          </w:divBdr>
        </w:div>
        <w:div w:id="779305055">
          <w:marLeft w:val="0"/>
          <w:marRight w:val="0"/>
          <w:marTop w:val="150"/>
          <w:marBottom w:val="0"/>
          <w:divBdr>
            <w:top w:val="none" w:sz="0" w:space="0" w:color="auto"/>
            <w:left w:val="none" w:sz="0" w:space="0" w:color="auto"/>
            <w:bottom w:val="none" w:sz="0" w:space="0" w:color="auto"/>
            <w:right w:val="none" w:sz="0" w:space="0" w:color="auto"/>
          </w:divBdr>
        </w:div>
        <w:div w:id="374358693">
          <w:marLeft w:val="0"/>
          <w:marRight w:val="0"/>
          <w:marTop w:val="0"/>
          <w:marBottom w:val="150"/>
          <w:divBdr>
            <w:top w:val="none" w:sz="0" w:space="0" w:color="auto"/>
            <w:left w:val="none" w:sz="0" w:space="0" w:color="auto"/>
            <w:bottom w:val="none" w:sz="0" w:space="0" w:color="auto"/>
            <w:right w:val="none" w:sz="0" w:space="0" w:color="auto"/>
          </w:divBdr>
        </w:div>
        <w:div w:id="1037507170">
          <w:marLeft w:val="0"/>
          <w:marRight w:val="0"/>
          <w:marTop w:val="150"/>
          <w:marBottom w:val="0"/>
          <w:divBdr>
            <w:top w:val="none" w:sz="0" w:space="0" w:color="auto"/>
            <w:left w:val="none" w:sz="0" w:space="0" w:color="auto"/>
            <w:bottom w:val="none" w:sz="0" w:space="0" w:color="auto"/>
            <w:right w:val="none" w:sz="0" w:space="0" w:color="auto"/>
          </w:divBdr>
        </w:div>
        <w:div w:id="678629260">
          <w:marLeft w:val="0"/>
          <w:marRight w:val="0"/>
          <w:marTop w:val="300"/>
          <w:marBottom w:val="0"/>
          <w:divBdr>
            <w:top w:val="none" w:sz="0" w:space="0" w:color="auto"/>
            <w:left w:val="none" w:sz="0" w:space="0" w:color="auto"/>
            <w:bottom w:val="none" w:sz="0" w:space="0" w:color="auto"/>
            <w:right w:val="none" w:sz="0" w:space="0" w:color="auto"/>
          </w:divBdr>
        </w:div>
        <w:div w:id="1906794603">
          <w:marLeft w:val="0"/>
          <w:marRight w:val="0"/>
          <w:marTop w:val="150"/>
          <w:marBottom w:val="0"/>
          <w:divBdr>
            <w:top w:val="none" w:sz="0" w:space="0" w:color="auto"/>
            <w:left w:val="none" w:sz="0" w:space="0" w:color="auto"/>
            <w:bottom w:val="none" w:sz="0" w:space="0" w:color="auto"/>
            <w:right w:val="none" w:sz="0" w:space="0" w:color="auto"/>
          </w:divBdr>
        </w:div>
        <w:div w:id="2102556403">
          <w:marLeft w:val="0"/>
          <w:marRight w:val="0"/>
          <w:marTop w:val="150"/>
          <w:marBottom w:val="0"/>
          <w:divBdr>
            <w:top w:val="none" w:sz="0" w:space="0" w:color="auto"/>
            <w:left w:val="none" w:sz="0" w:space="0" w:color="auto"/>
            <w:bottom w:val="none" w:sz="0" w:space="0" w:color="auto"/>
            <w:right w:val="none" w:sz="0" w:space="0" w:color="auto"/>
          </w:divBdr>
        </w:div>
        <w:div w:id="1792163000">
          <w:marLeft w:val="0"/>
          <w:marRight w:val="0"/>
          <w:marTop w:val="150"/>
          <w:marBottom w:val="0"/>
          <w:divBdr>
            <w:top w:val="none" w:sz="0" w:space="0" w:color="auto"/>
            <w:left w:val="none" w:sz="0" w:space="0" w:color="auto"/>
            <w:bottom w:val="none" w:sz="0" w:space="0" w:color="auto"/>
            <w:right w:val="none" w:sz="0" w:space="0" w:color="auto"/>
          </w:divBdr>
        </w:div>
        <w:div w:id="143667712">
          <w:marLeft w:val="0"/>
          <w:marRight w:val="0"/>
          <w:marTop w:val="0"/>
          <w:marBottom w:val="150"/>
          <w:divBdr>
            <w:top w:val="none" w:sz="0" w:space="0" w:color="auto"/>
            <w:left w:val="none" w:sz="0" w:space="0" w:color="auto"/>
            <w:bottom w:val="none" w:sz="0" w:space="0" w:color="auto"/>
            <w:right w:val="none" w:sz="0" w:space="0" w:color="auto"/>
          </w:divBdr>
        </w:div>
        <w:div w:id="1352801842">
          <w:marLeft w:val="0"/>
          <w:marRight w:val="0"/>
          <w:marTop w:val="300"/>
          <w:marBottom w:val="0"/>
          <w:divBdr>
            <w:top w:val="none" w:sz="0" w:space="0" w:color="auto"/>
            <w:left w:val="none" w:sz="0" w:space="0" w:color="auto"/>
            <w:bottom w:val="none" w:sz="0" w:space="0" w:color="auto"/>
            <w:right w:val="none" w:sz="0" w:space="0" w:color="auto"/>
          </w:divBdr>
        </w:div>
        <w:div w:id="2001690099">
          <w:marLeft w:val="0"/>
          <w:marRight w:val="0"/>
          <w:marTop w:val="150"/>
          <w:marBottom w:val="0"/>
          <w:divBdr>
            <w:top w:val="none" w:sz="0" w:space="0" w:color="auto"/>
            <w:left w:val="none" w:sz="0" w:space="0" w:color="auto"/>
            <w:bottom w:val="none" w:sz="0" w:space="0" w:color="auto"/>
            <w:right w:val="none" w:sz="0" w:space="0" w:color="auto"/>
          </w:divBdr>
        </w:div>
        <w:div w:id="1516072489">
          <w:marLeft w:val="0"/>
          <w:marRight w:val="0"/>
          <w:marTop w:val="300"/>
          <w:marBottom w:val="0"/>
          <w:divBdr>
            <w:top w:val="none" w:sz="0" w:space="0" w:color="auto"/>
            <w:left w:val="none" w:sz="0" w:space="0" w:color="auto"/>
            <w:bottom w:val="none" w:sz="0" w:space="0" w:color="auto"/>
            <w:right w:val="none" w:sz="0" w:space="0" w:color="auto"/>
          </w:divBdr>
        </w:div>
        <w:div w:id="1292516400">
          <w:marLeft w:val="0"/>
          <w:marRight w:val="0"/>
          <w:marTop w:val="150"/>
          <w:marBottom w:val="0"/>
          <w:divBdr>
            <w:top w:val="none" w:sz="0" w:space="0" w:color="auto"/>
            <w:left w:val="none" w:sz="0" w:space="0" w:color="auto"/>
            <w:bottom w:val="none" w:sz="0" w:space="0" w:color="auto"/>
            <w:right w:val="none" w:sz="0" w:space="0" w:color="auto"/>
          </w:divBdr>
        </w:div>
        <w:div w:id="704603611">
          <w:marLeft w:val="0"/>
          <w:marRight w:val="0"/>
          <w:marTop w:val="150"/>
          <w:marBottom w:val="0"/>
          <w:divBdr>
            <w:top w:val="none" w:sz="0" w:space="0" w:color="auto"/>
            <w:left w:val="none" w:sz="0" w:space="0" w:color="auto"/>
            <w:bottom w:val="none" w:sz="0" w:space="0" w:color="auto"/>
            <w:right w:val="none" w:sz="0" w:space="0" w:color="auto"/>
          </w:divBdr>
        </w:div>
        <w:div w:id="789393779">
          <w:marLeft w:val="0"/>
          <w:marRight w:val="0"/>
          <w:marTop w:val="150"/>
          <w:marBottom w:val="0"/>
          <w:divBdr>
            <w:top w:val="none" w:sz="0" w:space="0" w:color="auto"/>
            <w:left w:val="none" w:sz="0" w:space="0" w:color="auto"/>
            <w:bottom w:val="none" w:sz="0" w:space="0" w:color="auto"/>
            <w:right w:val="none" w:sz="0" w:space="0" w:color="auto"/>
          </w:divBdr>
        </w:div>
      </w:divsChild>
    </w:div>
    <w:div w:id="658272623">
      <w:bodyDiv w:val="1"/>
      <w:marLeft w:val="0"/>
      <w:marRight w:val="0"/>
      <w:marTop w:val="0"/>
      <w:marBottom w:val="0"/>
      <w:divBdr>
        <w:top w:val="none" w:sz="0" w:space="0" w:color="auto"/>
        <w:left w:val="none" w:sz="0" w:space="0" w:color="auto"/>
        <w:bottom w:val="none" w:sz="0" w:space="0" w:color="auto"/>
        <w:right w:val="none" w:sz="0" w:space="0" w:color="auto"/>
      </w:divBdr>
      <w:divsChild>
        <w:div w:id="1549105327">
          <w:marLeft w:val="0"/>
          <w:marRight w:val="0"/>
          <w:marTop w:val="300"/>
          <w:marBottom w:val="0"/>
          <w:divBdr>
            <w:top w:val="none" w:sz="0" w:space="0" w:color="auto"/>
            <w:left w:val="none" w:sz="0" w:space="0" w:color="auto"/>
            <w:bottom w:val="none" w:sz="0" w:space="0" w:color="auto"/>
            <w:right w:val="none" w:sz="0" w:space="0" w:color="auto"/>
          </w:divBdr>
        </w:div>
        <w:div w:id="2078356979">
          <w:marLeft w:val="0"/>
          <w:marRight w:val="0"/>
          <w:marTop w:val="150"/>
          <w:marBottom w:val="0"/>
          <w:divBdr>
            <w:top w:val="none" w:sz="0" w:space="0" w:color="auto"/>
            <w:left w:val="none" w:sz="0" w:space="0" w:color="auto"/>
            <w:bottom w:val="none" w:sz="0" w:space="0" w:color="auto"/>
            <w:right w:val="none" w:sz="0" w:space="0" w:color="auto"/>
          </w:divBdr>
        </w:div>
        <w:div w:id="1102650276">
          <w:marLeft w:val="0"/>
          <w:marRight w:val="0"/>
          <w:marTop w:val="0"/>
          <w:marBottom w:val="150"/>
          <w:divBdr>
            <w:top w:val="none" w:sz="0" w:space="0" w:color="auto"/>
            <w:left w:val="none" w:sz="0" w:space="0" w:color="auto"/>
            <w:bottom w:val="none" w:sz="0" w:space="0" w:color="auto"/>
            <w:right w:val="none" w:sz="0" w:space="0" w:color="auto"/>
          </w:divBdr>
        </w:div>
        <w:div w:id="1885293577">
          <w:marLeft w:val="0"/>
          <w:marRight w:val="0"/>
          <w:marTop w:val="150"/>
          <w:marBottom w:val="0"/>
          <w:divBdr>
            <w:top w:val="none" w:sz="0" w:space="0" w:color="auto"/>
            <w:left w:val="none" w:sz="0" w:space="0" w:color="auto"/>
            <w:bottom w:val="none" w:sz="0" w:space="0" w:color="auto"/>
            <w:right w:val="none" w:sz="0" w:space="0" w:color="auto"/>
          </w:divBdr>
        </w:div>
        <w:div w:id="473523248">
          <w:marLeft w:val="0"/>
          <w:marRight w:val="0"/>
          <w:marTop w:val="0"/>
          <w:marBottom w:val="150"/>
          <w:divBdr>
            <w:top w:val="none" w:sz="0" w:space="0" w:color="auto"/>
            <w:left w:val="none" w:sz="0" w:space="0" w:color="auto"/>
            <w:bottom w:val="none" w:sz="0" w:space="0" w:color="auto"/>
            <w:right w:val="none" w:sz="0" w:space="0" w:color="auto"/>
          </w:divBdr>
        </w:div>
      </w:divsChild>
    </w:div>
    <w:div w:id="1155224258">
      <w:bodyDiv w:val="1"/>
      <w:marLeft w:val="0"/>
      <w:marRight w:val="0"/>
      <w:marTop w:val="0"/>
      <w:marBottom w:val="0"/>
      <w:divBdr>
        <w:top w:val="none" w:sz="0" w:space="0" w:color="auto"/>
        <w:left w:val="none" w:sz="0" w:space="0" w:color="auto"/>
        <w:bottom w:val="none" w:sz="0" w:space="0" w:color="auto"/>
        <w:right w:val="none" w:sz="0" w:space="0" w:color="auto"/>
      </w:divBdr>
      <w:divsChild>
        <w:div w:id="409426488">
          <w:marLeft w:val="0"/>
          <w:marRight w:val="0"/>
          <w:marTop w:val="300"/>
          <w:marBottom w:val="0"/>
          <w:divBdr>
            <w:top w:val="none" w:sz="0" w:space="0" w:color="auto"/>
            <w:left w:val="none" w:sz="0" w:space="0" w:color="auto"/>
            <w:bottom w:val="none" w:sz="0" w:space="0" w:color="auto"/>
            <w:right w:val="none" w:sz="0" w:space="0" w:color="auto"/>
          </w:divBdr>
        </w:div>
        <w:div w:id="1073628211">
          <w:marLeft w:val="0"/>
          <w:marRight w:val="0"/>
          <w:marTop w:val="150"/>
          <w:marBottom w:val="0"/>
          <w:divBdr>
            <w:top w:val="none" w:sz="0" w:space="0" w:color="auto"/>
            <w:left w:val="none" w:sz="0" w:space="0" w:color="auto"/>
            <w:bottom w:val="none" w:sz="0" w:space="0" w:color="auto"/>
            <w:right w:val="none" w:sz="0" w:space="0" w:color="auto"/>
          </w:divBdr>
        </w:div>
        <w:div w:id="2112431899">
          <w:marLeft w:val="0"/>
          <w:marRight w:val="0"/>
          <w:marTop w:val="150"/>
          <w:marBottom w:val="0"/>
          <w:divBdr>
            <w:top w:val="none" w:sz="0" w:space="0" w:color="auto"/>
            <w:left w:val="none" w:sz="0" w:space="0" w:color="auto"/>
            <w:bottom w:val="none" w:sz="0" w:space="0" w:color="auto"/>
            <w:right w:val="none" w:sz="0" w:space="0" w:color="auto"/>
          </w:divBdr>
        </w:div>
        <w:div w:id="1175341633">
          <w:marLeft w:val="0"/>
          <w:marRight w:val="0"/>
          <w:marTop w:val="150"/>
          <w:marBottom w:val="0"/>
          <w:divBdr>
            <w:top w:val="none" w:sz="0" w:space="0" w:color="auto"/>
            <w:left w:val="none" w:sz="0" w:space="0" w:color="auto"/>
            <w:bottom w:val="none" w:sz="0" w:space="0" w:color="auto"/>
            <w:right w:val="none" w:sz="0" w:space="0" w:color="auto"/>
          </w:divBdr>
        </w:div>
      </w:divsChild>
    </w:div>
    <w:div w:id="1252469758">
      <w:bodyDiv w:val="1"/>
      <w:marLeft w:val="0"/>
      <w:marRight w:val="0"/>
      <w:marTop w:val="0"/>
      <w:marBottom w:val="0"/>
      <w:divBdr>
        <w:top w:val="none" w:sz="0" w:space="0" w:color="auto"/>
        <w:left w:val="none" w:sz="0" w:space="0" w:color="auto"/>
        <w:bottom w:val="none" w:sz="0" w:space="0" w:color="auto"/>
        <w:right w:val="none" w:sz="0" w:space="0" w:color="auto"/>
      </w:divBdr>
      <w:divsChild>
        <w:div w:id="1191334995">
          <w:marLeft w:val="0"/>
          <w:marRight w:val="0"/>
          <w:marTop w:val="300"/>
          <w:marBottom w:val="0"/>
          <w:divBdr>
            <w:top w:val="none" w:sz="0" w:space="0" w:color="auto"/>
            <w:left w:val="none" w:sz="0" w:space="0" w:color="auto"/>
            <w:bottom w:val="none" w:sz="0" w:space="0" w:color="auto"/>
            <w:right w:val="none" w:sz="0" w:space="0" w:color="auto"/>
          </w:divBdr>
        </w:div>
        <w:div w:id="418141525">
          <w:marLeft w:val="0"/>
          <w:marRight w:val="0"/>
          <w:marTop w:val="150"/>
          <w:marBottom w:val="0"/>
          <w:divBdr>
            <w:top w:val="none" w:sz="0" w:space="0" w:color="auto"/>
            <w:left w:val="none" w:sz="0" w:space="0" w:color="auto"/>
            <w:bottom w:val="none" w:sz="0" w:space="0" w:color="auto"/>
            <w:right w:val="none" w:sz="0" w:space="0" w:color="auto"/>
          </w:divBdr>
        </w:div>
        <w:div w:id="1239706124">
          <w:marLeft w:val="0"/>
          <w:marRight w:val="0"/>
          <w:marTop w:val="150"/>
          <w:marBottom w:val="0"/>
          <w:divBdr>
            <w:top w:val="none" w:sz="0" w:space="0" w:color="auto"/>
            <w:left w:val="none" w:sz="0" w:space="0" w:color="auto"/>
            <w:bottom w:val="none" w:sz="0" w:space="0" w:color="auto"/>
            <w:right w:val="none" w:sz="0" w:space="0" w:color="auto"/>
          </w:divBdr>
        </w:div>
        <w:div w:id="2050910222">
          <w:marLeft w:val="0"/>
          <w:marRight w:val="0"/>
          <w:marTop w:val="150"/>
          <w:marBottom w:val="0"/>
          <w:divBdr>
            <w:top w:val="none" w:sz="0" w:space="0" w:color="auto"/>
            <w:left w:val="none" w:sz="0" w:space="0" w:color="auto"/>
            <w:bottom w:val="none" w:sz="0" w:space="0" w:color="auto"/>
            <w:right w:val="none" w:sz="0" w:space="0" w:color="auto"/>
          </w:divBdr>
        </w:div>
        <w:div w:id="171917845">
          <w:marLeft w:val="0"/>
          <w:marRight w:val="0"/>
          <w:marTop w:val="150"/>
          <w:marBottom w:val="0"/>
          <w:divBdr>
            <w:top w:val="none" w:sz="0" w:space="0" w:color="auto"/>
            <w:left w:val="none" w:sz="0" w:space="0" w:color="auto"/>
            <w:bottom w:val="none" w:sz="0" w:space="0" w:color="auto"/>
            <w:right w:val="none" w:sz="0" w:space="0" w:color="auto"/>
          </w:divBdr>
        </w:div>
        <w:div w:id="1249198536">
          <w:marLeft w:val="0"/>
          <w:marRight w:val="0"/>
          <w:marTop w:val="150"/>
          <w:marBottom w:val="0"/>
          <w:divBdr>
            <w:top w:val="none" w:sz="0" w:space="0" w:color="auto"/>
            <w:left w:val="none" w:sz="0" w:space="0" w:color="auto"/>
            <w:bottom w:val="none" w:sz="0" w:space="0" w:color="auto"/>
            <w:right w:val="none" w:sz="0" w:space="0" w:color="auto"/>
          </w:divBdr>
        </w:div>
        <w:div w:id="1047606648">
          <w:marLeft w:val="0"/>
          <w:marRight w:val="0"/>
          <w:marTop w:val="150"/>
          <w:marBottom w:val="0"/>
          <w:divBdr>
            <w:top w:val="none" w:sz="0" w:space="0" w:color="auto"/>
            <w:left w:val="none" w:sz="0" w:space="0" w:color="auto"/>
            <w:bottom w:val="none" w:sz="0" w:space="0" w:color="auto"/>
            <w:right w:val="none" w:sz="0" w:space="0" w:color="auto"/>
          </w:divBdr>
        </w:div>
        <w:div w:id="1362394957">
          <w:marLeft w:val="0"/>
          <w:marRight w:val="0"/>
          <w:marTop w:val="150"/>
          <w:marBottom w:val="0"/>
          <w:divBdr>
            <w:top w:val="none" w:sz="0" w:space="0" w:color="auto"/>
            <w:left w:val="none" w:sz="0" w:space="0" w:color="auto"/>
            <w:bottom w:val="none" w:sz="0" w:space="0" w:color="auto"/>
            <w:right w:val="none" w:sz="0" w:space="0" w:color="auto"/>
          </w:divBdr>
        </w:div>
        <w:div w:id="1229803888">
          <w:marLeft w:val="0"/>
          <w:marRight w:val="0"/>
          <w:marTop w:val="150"/>
          <w:marBottom w:val="0"/>
          <w:divBdr>
            <w:top w:val="none" w:sz="0" w:space="0" w:color="auto"/>
            <w:left w:val="none" w:sz="0" w:space="0" w:color="auto"/>
            <w:bottom w:val="none" w:sz="0" w:space="0" w:color="auto"/>
            <w:right w:val="none" w:sz="0" w:space="0" w:color="auto"/>
          </w:divBdr>
        </w:div>
        <w:div w:id="1637294500">
          <w:marLeft w:val="0"/>
          <w:marRight w:val="0"/>
          <w:marTop w:val="150"/>
          <w:marBottom w:val="0"/>
          <w:divBdr>
            <w:top w:val="none" w:sz="0" w:space="0" w:color="auto"/>
            <w:left w:val="none" w:sz="0" w:space="0" w:color="auto"/>
            <w:bottom w:val="none" w:sz="0" w:space="0" w:color="auto"/>
            <w:right w:val="none" w:sz="0" w:space="0" w:color="auto"/>
          </w:divBdr>
        </w:div>
        <w:div w:id="707074166">
          <w:marLeft w:val="0"/>
          <w:marRight w:val="0"/>
          <w:marTop w:val="150"/>
          <w:marBottom w:val="0"/>
          <w:divBdr>
            <w:top w:val="none" w:sz="0" w:space="0" w:color="auto"/>
            <w:left w:val="none" w:sz="0" w:space="0" w:color="auto"/>
            <w:bottom w:val="none" w:sz="0" w:space="0" w:color="auto"/>
            <w:right w:val="none" w:sz="0" w:space="0" w:color="auto"/>
          </w:divBdr>
        </w:div>
        <w:div w:id="1669871327">
          <w:marLeft w:val="0"/>
          <w:marRight w:val="0"/>
          <w:marTop w:val="150"/>
          <w:marBottom w:val="0"/>
          <w:divBdr>
            <w:top w:val="none" w:sz="0" w:space="0" w:color="auto"/>
            <w:left w:val="none" w:sz="0" w:space="0" w:color="auto"/>
            <w:bottom w:val="none" w:sz="0" w:space="0" w:color="auto"/>
            <w:right w:val="none" w:sz="0" w:space="0" w:color="auto"/>
          </w:divBdr>
        </w:div>
        <w:div w:id="426388004">
          <w:marLeft w:val="0"/>
          <w:marRight w:val="0"/>
          <w:marTop w:val="150"/>
          <w:marBottom w:val="0"/>
          <w:divBdr>
            <w:top w:val="none" w:sz="0" w:space="0" w:color="auto"/>
            <w:left w:val="none" w:sz="0" w:space="0" w:color="auto"/>
            <w:bottom w:val="none" w:sz="0" w:space="0" w:color="auto"/>
            <w:right w:val="none" w:sz="0" w:space="0" w:color="auto"/>
          </w:divBdr>
        </w:div>
        <w:div w:id="1103038762">
          <w:marLeft w:val="0"/>
          <w:marRight w:val="0"/>
          <w:marTop w:val="150"/>
          <w:marBottom w:val="0"/>
          <w:divBdr>
            <w:top w:val="none" w:sz="0" w:space="0" w:color="auto"/>
            <w:left w:val="none" w:sz="0" w:space="0" w:color="auto"/>
            <w:bottom w:val="none" w:sz="0" w:space="0" w:color="auto"/>
            <w:right w:val="none" w:sz="0" w:space="0" w:color="auto"/>
          </w:divBdr>
        </w:div>
        <w:div w:id="500196531">
          <w:marLeft w:val="0"/>
          <w:marRight w:val="0"/>
          <w:marTop w:val="150"/>
          <w:marBottom w:val="0"/>
          <w:divBdr>
            <w:top w:val="none" w:sz="0" w:space="0" w:color="auto"/>
            <w:left w:val="none" w:sz="0" w:space="0" w:color="auto"/>
            <w:bottom w:val="none" w:sz="0" w:space="0" w:color="auto"/>
            <w:right w:val="none" w:sz="0" w:space="0" w:color="auto"/>
          </w:divBdr>
        </w:div>
        <w:div w:id="1013994482">
          <w:marLeft w:val="0"/>
          <w:marRight w:val="0"/>
          <w:marTop w:val="150"/>
          <w:marBottom w:val="0"/>
          <w:divBdr>
            <w:top w:val="none" w:sz="0" w:space="0" w:color="auto"/>
            <w:left w:val="none" w:sz="0" w:space="0" w:color="auto"/>
            <w:bottom w:val="none" w:sz="0" w:space="0" w:color="auto"/>
            <w:right w:val="none" w:sz="0" w:space="0" w:color="auto"/>
          </w:divBdr>
        </w:div>
        <w:div w:id="65417595">
          <w:marLeft w:val="0"/>
          <w:marRight w:val="0"/>
          <w:marTop w:val="150"/>
          <w:marBottom w:val="0"/>
          <w:divBdr>
            <w:top w:val="none" w:sz="0" w:space="0" w:color="auto"/>
            <w:left w:val="none" w:sz="0" w:space="0" w:color="auto"/>
            <w:bottom w:val="none" w:sz="0" w:space="0" w:color="auto"/>
            <w:right w:val="none" w:sz="0" w:space="0" w:color="auto"/>
          </w:divBdr>
        </w:div>
      </w:divsChild>
    </w:div>
    <w:div w:id="1640038621">
      <w:bodyDiv w:val="1"/>
      <w:marLeft w:val="0"/>
      <w:marRight w:val="0"/>
      <w:marTop w:val="0"/>
      <w:marBottom w:val="0"/>
      <w:divBdr>
        <w:top w:val="none" w:sz="0" w:space="0" w:color="auto"/>
        <w:left w:val="none" w:sz="0" w:space="0" w:color="auto"/>
        <w:bottom w:val="none" w:sz="0" w:space="0" w:color="auto"/>
        <w:right w:val="none" w:sz="0" w:space="0" w:color="auto"/>
      </w:divBdr>
      <w:divsChild>
        <w:div w:id="1319458720">
          <w:marLeft w:val="0"/>
          <w:marRight w:val="0"/>
          <w:marTop w:val="300"/>
          <w:marBottom w:val="0"/>
          <w:divBdr>
            <w:top w:val="none" w:sz="0" w:space="0" w:color="auto"/>
            <w:left w:val="none" w:sz="0" w:space="0" w:color="auto"/>
            <w:bottom w:val="none" w:sz="0" w:space="0" w:color="auto"/>
            <w:right w:val="none" w:sz="0" w:space="0" w:color="auto"/>
          </w:divBdr>
        </w:div>
        <w:div w:id="782070616">
          <w:marLeft w:val="0"/>
          <w:marRight w:val="0"/>
          <w:marTop w:val="150"/>
          <w:marBottom w:val="0"/>
          <w:divBdr>
            <w:top w:val="none" w:sz="0" w:space="0" w:color="auto"/>
            <w:left w:val="none" w:sz="0" w:space="0" w:color="auto"/>
            <w:bottom w:val="none" w:sz="0" w:space="0" w:color="auto"/>
            <w:right w:val="none" w:sz="0" w:space="0" w:color="auto"/>
          </w:divBdr>
        </w:div>
        <w:div w:id="726799929">
          <w:marLeft w:val="0"/>
          <w:marRight w:val="0"/>
          <w:marTop w:val="150"/>
          <w:marBottom w:val="0"/>
          <w:divBdr>
            <w:top w:val="none" w:sz="0" w:space="0" w:color="auto"/>
            <w:left w:val="none" w:sz="0" w:space="0" w:color="auto"/>
            <w:bottom w:val="none" w:sz="0" w:space="0" w:color="auto"/>
            <w:right w:val="none" w:sz="0" w:space="0" w:color="auto"/>
          </w:divBdr>
        </w:div>
        <w:div w:id="689834984">
          <w:marLeft w:val="0"/>
          <w:marRight w:val="0"/>
          <w:marTop w:val="0"/>
          <w:marBottom w:val="150"/>
          <w:divBdr>
            <w:top w:val="none" w:sz="0" w:space="0" w:color="auto"/>
            <w:left w:val="none" w:sz="0" w:space="0" w:color="auto"/>
            <w:bottom w:val="none" w:sz="0" w:space="0" w:color="auto"/>
            <w:right w:val="none" w:sz="0" w:space="0" w:color="auto"/>
          </w:divBdr>
        </w:div>
      </w:divsChild>
    </w:div>
    <w:div w:id="1887985992">
      <w:bodyDiv w:val="1"/>
      <w:marLeft w:val="0"/>
      <w:marRight w:val="0"/>
      <w:marTop w:val="0"/>
      <w:marBottom w:val="0"/>
      <w:divBdr>
        <w:top w:val="none" w:sz="0" w:space="0" w:color="auto"/>
        <w:left w:val="none" w:sz="0" w:space="0" w:color="auto"/>
        <w:bottom w:val="none" w:sz="0" w:space="0" w:color="auto"/>
        <w:right w:val="none" w:sz="0" w:space="0" w:color="auto"/>
      </w:divBdr>
      <w:divsChild>
        <w:div w:id="1635872096">
          <w:marLeft w:val="0"/>
          <w:marRight w:val="0"/>
          <w:marTop w:val="300"/>
          <w:marBottom w:val="0"/>
          <w:divBdr>
            <w:top w:val="none" w:sz="0" w:space="0" w:color="auto"/>
            <w:left w:val="none" w:sz="0" w:space="0" w:color="auto"/>
            <w:bottom w:val="none" w:sz="0" w:space="0" w:color="auto"/>
            <w:right w:val="none" w:sz="0" w:space="0" w:color="auto"/>
          </w:divBdr>
        </w:div>
        <w:div w:id="441648453">
          <w:marLeft w:val="0"/>
          <w:marRight w:val="0"/>
          <w:marTop w:val="150"/>
          <w:marBottom w:val="0"/>
          <w:divBdr>
            <w:top w:val="none" w:sz="0" w:space="0" w:color="auto"/>
            <w:left w:val="none" w:sz="0" w:space="0" w:color="auto"/>
            <w:bottom w:val="none" w:sz="0" w:space="0" w:color="auto"/>
            <w:right w:val="none" w:sz="0" w:space="0" w:color="auto"/>
          </w:divBdr>
        </w:div>
        <w:div w:id="1051542252">
          <w:marLeft w:val="0"/>
          <w:marRight w:val="0"/>
          <w:marTop w:val="0"/>
          <w:marBottom w:val="150"/>
          <w:divBdr>
            <w:top w:val="none" w:sz="0" w:space="0" w:color="auto"/>
            <w:left w:val="none" w:sz="0" w:space="0" w:color="auto"/>
            <w:bottom w:val="none" w:sz="0" w:space="0" w:color="auto"/>
            <w:right w:val="none" w:sz="0" w:space="0" w:color="auto"/>
          </w:divBdr>
        </w:div>
        <w:div w:id="1963685340">
          <w:marLeft w:val="0"/>
          <w:marRight w:val="0"/>
          <w:marTop w:val="0"/>
          <w:marBottom w:val="150"/>
          <w:divBdr>
            <w:top w:val="none" w:sz="0" w:space="0" w:color="auto"/>
            <w:left w:val="none" w:sz="0" w:space="0" w:color="auto"/>
            <w:bottom w:val="none" w:sz="0" w:space="0" w:color="auto"/>
            <w:right w:val="none" w:sz="0" w:space="0" w:color="auto"/>
          </w:divBdr>
        </w:div>
        <w:div w:id="83796351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9</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 Nasaa</dc:creator>
  <cp:keywords/>
  <dc:description/>
  <cp:lastModifiedBy>Amgalanbaatar</cp:lastModifiedBy>
  <cp:revision>209</cp:revision>
  <dcterms:created xsi:type="dcterms:W3CDTF">2024-03-13T11:07:00Z</dcterms:created>
  <dcterms:modified xsi:type="dcterms:W3CDTF">2025-07-29T06:07:00Z</dcterms:modified>
</cp:coreProperties>
</file>