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64E9E" w14:textId="77777777" w:rsidR="00A159B7" w:rsidRPr="006B66BF" w:rsidRDefault="00A159B7" w:rsidP="00A159B7">
      <w:pPr>
        <w:spacing w:line="276" w:lineRule="auto"/>
        <w:ind w:firstLine="720"/>
        <w:jc w:val="both"/>
        <w:rPr>
          <w:rFonts w:ascii="Arial" w:hAnsi="Arial" w:cs="Arial"/>
          <w:color w:val="000000" w:themeColor="text1"/>
        </w:rPr>
      </w:pPr>
    </w:p>
    <w:p w14:paraId="30395629" w14:textId="0320CF89" w:rsidR="00A159B7" w:rsidRPr="00015411" w:rsidRDefault="008F6DFC" w:rsidP="00A159B7">
      <w:pPr>
        <w:spacing w:line="276" w:lineRule="auto"/>
        <w:jc w:val="center"/>
        <w:rPr>
          <w:rFonts w:ascii="Arial" w:hAnsi="Arial" w:cs="Arial"/>
          <w:b/>
          <w:color w:val="000000" w:themeColor="text1"/>
          <w:lang w:val="mn-MN"/>
        </w:rPr>
      </w:pPr>
      <w:r>
        <w:rPr>
          <w:rFonts w:ascii="Arial" w:hAnsi="Arial" w:cs="Arial"/>
          <w:b/>
          <w:color w:val="000000" w:themeColor="text1"/>
          <w:lang w:val="mn-MN"/>
        </w:rPr>
        <w:t>МАНСУУРУУЛАХ ЭМ, СЭТГЭЦЭД НӨЛӨӨТ БОДИСЫН ТУХАЙ ХУУЛИЙН ТӨ</w:t>
      </w:r>
      <w:r w:rsidR="00A159B7" w:rsidRPr="00CC0D11">
        <w:rPr>
          <w:rFonts w:ascii="Arial" w:hAnsi="Arial" w:cs="Arial"/>
          <w:b/>
          <w:color w:val="000000" w:themeColor="text1"/>
          <w:lang w:val="mn-MN"/>
        </w:rPr>
        <w:t>С</w:t>
      </w:r>
      <w:r w:rsidR="00E05E27">
        <w:rPr>
          <w:rFonts w:ascii="Arial" w:hAnsi="Arial" w:cs="Arial"/>
          <w:b/>
          <w:color w:val="000000" w:themeColor="text1"/>
          <w:lang w:val="mn-MN"/>
        </w:rPr>
        <w:t>Ө</w:t>
      </w:r>
      <w:r w:rsidR="00A159B7" w:rsidRPr="00CC0D11">
        <w:rPr>
          <w:rFonts w:ascii="Arial" w:hAnsi="Arial" w:cs="Arial"/>
          <w:b/>
          <w:color w:val="000000" w:themeColor="text1"/>
          <w:lang w:val="mn-MN"/>
        </w:rPr>
        <w:t>Л</w:t>
      </w:r>
      <w:r>
        <w:rPr>
          <w:rFonts w:ascii="Arial" w:hAnsi="Arial" w:cs="Arial"/>
          <w:b/>
          <w:color w:val="000000" w:themeColor="text1"/>
          <w:lang w:val="mn-MN"/>
        </w:rPr>
        <w:t xml:space="preserve"> </w:t>
      </w:r>
      <w:r w:rsidRPr="008F6DFC">
        <w:rPr>
          <w:rFonts w:ascii="Arial" w:hAnsi="Arial" w:cs="Arial"/>
          <w:b/>
          <w:color w:val="000000" w:themeColor="text1"/>
          <w:lang w:val="mn-MN"/>
        </w:rPr>
        <w:t>(</w:t>
      </w:r>
      <w:r>
        <w:rPr>
          <w:rFonts w:ascii="Arial" w:hAnsi="Arial" w:cs="Arial"/>
          <w:b/>
          <w:color w:val="000000" w:themeColor="text1"/>
          <w:lang w:val="mn-MN"/>
        </w:rPr>
        <w:t>ШИНЭЧИЛСЭН НАЙРУУЛГА</w:t>
      </w:r>
      <w:r w:rsidRPr="008F6DFC">
        <w:rPr>
          <w:rFonts w:ascii="Arial" w:hAnsi="Arial" w:cs="Arial"/>
          <w:b/>
          <w:color w:val="000000" w:themeColor="text1"/>
          <w:lang w:val="mn-MN"/>
        </w:rPr>
        <w:t>)</w:t>
      </w:r>
      <w:r w:rsidR="00E05E27">
        <w:rPr>
          <w:rFonts w:ascii="Arial" w:hAnsi="Arial" w:cs="Arial"/>
          <w:b/>
          <w:color w:val="000000" w:themeColor="text1"/>
          <w:lang w:val="mn-MN"/>
        </w:rPr>
        <w:t>-ИЙН</w:t>
      </w:r>
      <w:r w:rsidR="00A159B7" w:rsidRPr="00015411">
        <w:rPr>
          <w:rFonts w:ascii="Arial" w:hAnsi="Arial" w:cs="Arial"/>
          <w:b/>
          <w:color w:val="000000" w:themeColor="text1"/>
          <w:lang w:val="mn-MN"/>
        </w:rPr>
        <w:t xml:space="preserve"> ЗАРДЛЫН ТООЦООНЫ СУДАЛГАА</w:t>
      </w:r>
    </w:p>
    <w:p w14:paraId="22AB3AF0" w14:textId="77777777" w:rsidR="00A159B7" w:rsidRPr="00015411" w:rsidRDefault="00A159B7" w:rsidP="00A159B7">
      <w:pPr>
        <w:spacing w:line="276" w:lineRule="auto"/>
        <w:jc w:val="center"/>
        <w:rPr>
          <w:rFonts w:ascii="Arial" w:hAnsi="Arial" w:cs="Arial"/>
          <w:b/>
          <w:color w:val="000000" w:themeColor="text1"/>
          <w:lang w:val="mn-MN"/>
        </w:rPr>
      </w:pPr>
    </w:p>
    <w:p w14:paraId="1E00CD13" w14:textId="77777777" w:rsidR="00A159B7" w:rsidRPr="00015411" w:rsidRDefault="00A159B7" w:rsidP="00A159B7">
      <w:pPr>
        <w:widowControl w:val="0"/>
        <w:autoSpaceDE w:val="0"/>
        <w:autoSpaceDN w:val="0"/>
        <w:adjustRightInd w:val="0"/>
        <w:spacing w:after="240" w:line="276" w:lineRule="auto"/>
        <w:ind w:firstLine="567"/>
        <w:jc w:val="center"/>
        <w:rPr>
          <w:rFonts w:ascii="Arial" w:hAnsi="Arial" w:cs="Arial"/>
          <w:lang w:val="mn-MN"/>
        </w:rPr>
      </w:pPr>
      <w:r w:rsidRPr="00015411">
        <w:rPr>
          <w:rFonts w:ascii="Arial" w:hAnsi="Arial" w:cs="Arial"/>
          <w:b/>
          <w:bCs/>
          <w:lang w:val="mn-MN"/>
        </w:rPr>
        <w:t>АГУУЛГА</w:t>
      </w:r>
    </w:p>
    <w:p w14:paraId="1FC81B1C" w14:textId="77777777" w:rsidR="00A159B7" w:rsidRPr="00015411" w:rsidRDefault="00A159B7" w:rsidP="00A159B7">
      <w:pPr>
        <w:widowControl w:val="0"/>
        <w:autoSpaceDE w:val="0"/>
        <w:autoSpaceDN w:val="0"/>
        <w:adjustRightInd w:val="0"/>
        <w:spacing w:after="240" w:line="276" w:lineRule="auto"/>
        <w:ind w:firstLine="567"/>
        <w:jc w:val="both"/>
        <w:rPr>
          <w:rFonts w:ascii="Arial" w:hAnsi="Arial" w:cs="Arial"/>
          <w:b/>
          <w:bCs/>
          <w:lang w:val="mn-MN"/>
        </w:rPr>
      </w:pPr>
      <w:r w:rsidRPr="00015411">
        <w:rPr>
          <w:rFonts w:ascii="Arial" w:hAnsi="Arial" w:cs="Arial"/>
          <w:b/>
          <w:bCs/>
          <w:lang w:val="mn-MN"/>
        </w:rPr>
        <w:t xml:space="preserve">НЭГ.ЕРӨНХИЙ МЭДЭЭЛЭЛ </w:t>
      </w:r>
    </w:p>
    <w:p w14:paraId="5AC4C668" w14:textId="7F794445" w:rsidR="00A159B7" w:rsidRPr="00015411" w:rsidRDefault="00E05E27" w:rsidP="00A159B7">
      <w:pPr>
        <w:widowControl w:val="0"/>
        <w:autoSpaceDE w:val="0"/>
        <w:autoSpaceDN w:val="0"/>
        <w:adjustRightInd w:val="0"/>
        <w:spacing w:after="240" w:line="276" w:lineRule="auto"/>
        <w:ind w:firstLine="567"/>
        <w:jc w:val="both"/>
        <w:rPr>
          <w:rFonts w:ascii="Arial" w:hAnsi="Arial" w:cs="Arial"/>
          <w:lang w:val="mn-MN"/>
        </w:rPr>
      </w:pPr>
      <w:r w:rsidRPr="00E05E27">
        <w:rPr>
          <w:rFonts w:ascii="Arial" w:hAnsi="Arial" w:cs="Arial"/>
          <w:b/>
          <w:lang w:val="mn-MN"/>
        </w:rPr>
        <w:t>Мансууруулах эм, сэтгэцэд нөлөөт бодисын тухай хуулийн төс</w:t>
      </w:r>
      <w:r>
        <w:rPr>
          <w:rFonts w:ascii="Arial" w:hAnsi="Arial" w:cs="Arial"/>
          <w:b/>
          <w:lang w:val="mn-MN"/>
        </w:rPr>
        <w:t>ө</w:t>
      </w:r>
      <w:r w:rsidRPr="00E05E27">
        <w:rPr>
          <w:rFonts w:ascii="Arial" w:hAnsi="Arial" w:cs="Arial"/>
          <w:b/>
          <w:lang w:val="mn-MN"/>
        </w:rPr>
        <w:t>л (шинэчилсэн найруулга)</w:t>
      </w:r>
      <w:r w:rsidR="00A159B7" w:rsidRPr="00015411">
        <w:rPr>
          <w:rFonts w:ascii="Arial" w:hAnsi="Arial" w:cs="Arial"/>
          <w:b/>
          <w:lang w:val="mn-MN"/>
        </w:rPr>
        <w:t xml:space="preserve"> батлагдсанаар хуулийг хэрэгжүүлэхтэй холбогдон гарах нийт зардлын тооцоог дараах байдлаар үзүүлэв:</w:t>
      </w:r>
    </w:p>
    <w:p w14:paraId="49FC5753" w14:textId="77777777" w:rsidR="00A159B7" w:rsidRPr="00015411" w:rsidRDefault="00A159B7" w:rsidP="00A159B7">
      <w:pPr>
        <w:widowControl w:val="0"/>
        <w:autoSpaceDE w:val="0"/>
        <w:autoSpaceDN w:val="0"/>
        <w:adjustRightInd w:val="0"/>
        <w:spacing w:after="240" w:line="276" w:lineRule="auto"/>
        <w:ind w:firstLine="567"/>
        <w:jc w:val="both"/>
        <w:rPr>
          <w:rFonts w:ascii="Arial" w:hAnsi="Arial" w:cs="Arial"/>
          <w:lang w:val="mn-MN"/>
        </w:rPr>
      </w:pPr>
      <w:r w:rsidRPr="00015411">
        <w:rPr>
          <w:rFonts w:ascii="Arial" w:hAnsi="Arial" w:cs="Arial"/>
          <w:b/>
          <w:lang w:val="mn-MN"/>
        </w:rPr>
        <w:t xml:space="preserve">Тус хуулийн төсөл </w:t>
      </w:r>
      <w:r w:rsidRPr="00015411">
        <w:rPr>
          <w:rFonts w:ascii="Arial" w:hAnsi="Arial" w:cs="Arial"/>
          <w:b/>
          <w:bCs/>
          <w:lang w:val="mn-MN"/>
        </w:rPr>
        <w:t>батлагдан гарснаар иргэнд үүсэх зардлын тооцоо</w:t>
      </w:r>
      <w:r w:rsidRPr="00015411">
        <w:rPr>
          <w:rFonts w:ascii="Arial" w:hAnsi="Arial" w:cs="Arial"/>
          <w:lang w:val="mn-MN"/>
        </w:rPr>
        <w:t xml:space="preserve">: </w:t>
      </w:r>
    </w:p>
    <w:p w14:paraId="70AEF94B" w14:textId="77777777" w:rsidR="00A159B7" w:rsidRPr="00015411" w:rsidRDefault="00A159B7" w:rsidP="00A159B7">
      <w:pPr>
        <w:widowControl w:val="0"/>
        <w:autoSpaceDE w:val="0"/>
        <w:autoSpaceDN w:val="0"/>
        <w:adjustRightInd w:val="0"/>
        <w:spacing w:line="276" w:lineRule="auto"/>
        <w:ind w:firstLine="567"/>
        <w:jc w:val="both"/>
        <w:rPr>
          <w:rFonts w:ascii="Arial" w:hAnsi="Arial" w:cs="Arial"/>
          <w:lang w:val="mn-MN"/>
        </w:rPr>
      </w:pPr>
      <w:r w:rsidRPr="00015411">
        <w:rPr>
          <w:rFonts w:ascii="Arial" w:hAnsi="Arial" w:cs="Arial"/>
          <w:lang w:val="mn-MN"/>
        </w:rPr>
        <w:t>2.1.Иргэний гүйцэтгэх үүргийг тогтоох;</w:t>
      </w:r>
    </w:p>
    <w:p w14:paraId="039EB2E7" w14:textId="77777777" w:rsidR="00A159B7" w:rsidRPr="00015411" w:rsidRDefault="00A159B7" w:rsidP="00A159B7">
      <w:pPr>
        <w:widowControl w:val="0"/>
        <w:autoSpaceDE w:val="0"/>
        <w:autoSpaceDN w:val="0"/>
        <w:adjustRightInd w:val="0"/>
        <w:spacing w:line="276" w:lineRule="auto"/>
        <w:ind w:firstLine="567"/>
        <w:jc w:val="both"/>
        <w:rPr>
          <w:rFonts w:ascii="Arial" w:hAnsi="Arial" w:cs="Arial"/>
          <w:lang w:val="mn-MN"/>
        </w:rPr>
      </w:pPr>
      <w:r w:rsidRPr="00015411">
        <w:rPr>
          <w:rFonts w:ascii="Arial" w:hAnsi="Arial" w:cs="Arial"/>
          <w:lang w:val="mn-MN"/>
        </w:rPr>
        <w:t xml:space="preserve">2.2.Цаг хугацаа болон гарч болох зардлыг тооцох; </w:t>
      </w:r>
    </w:p>
    <w:p w14:paraId="7A41F6BF" w14:textId="77777777" w:rsidR="00A159B7" w:rsidRPr="00015411" w:rsidRDefault="00A159B7" w:rsidP="00A159B7">
      <w:pPr>
        <w:widowControl w:val="0"/>
        <w:autoSpaceDE w:val="0"/>
        <w:autoSpaceDN w:val="0"/>
        <w:adjustRightInd w:val="0"/>
        <w:spacing w:line="276" w:lineRule="auto"/>
        <w:ind w:firstLine="567"/>
        <w:jc w:val="both"/>
        <w:rPr>
          <w:rFonts w:ascii="Arial" w:hAnsi="Arial" w:cs="Arial"/>
          <w:lang w:val="mn-MN"/>
        </w:rPr>
      </w:pPr>
      <w:r w:rsidRPr="00015411">
        <w:rPr>
          <w:rFonts w:ascii="Arial" w:hAnsi="Arial" w:cs="Arial"/>
          <w:lang w:val="mn-MN"/>
        </w:rPr>
        <w:t xml:space="preserve">2.3.Тоон үзүүлэлтийг тооцох; </w:t>
      </w:r>
    </w:p>
    <w:p w14:paraId="4FA3EB61" w14:textId="77777777" w:rsidR="00A159B7" w:rsidRPr="00015411" w:rsidRDefault="00A159B7" w:rsidP="00A159B7">
      <w:pPr>
        <w:widowControl w:val="0"/>
        <w:autoSpaceDE w:val="0"/>
        <w:autoSpaceDN w:val="0"/>
        <w:adjustRightInd w:val="0"/>
        <w:spacing w:line="276" w:lineRule="auto"/>
        <w:ind w:firstLine="567"/>
        <w:jc w:val="both"/>
        <w:rPr>
          <w:rFonts w:ascii="Arial" w:hAnsi="Arial" w:cs="Arial"/>
          <w:lang w:val="mn-MN"/>
        </w:rPr>
      </w:pPr>
      <w:r w:rsidRPr="00015411">
        <w:rPr>
          <w:rFonts w:ascii="Arial" w:hAnsi="Arial" w:cs="Arial"/>
          <w:lang w:val="mn-MN"/>
        </w:rPr>
        <w:t xml:space="preserve">2.4.Нийт дүнг тооцож гаргах; </w:t>
      </w:r>
    </w:p>
    <w:p w14:paraId="5E89DAF4" w14:textId="77777777" w:rsidR="00A159B7" w:rsidRPr="00015411" w:rsidRDefault="00A159B7" w:rsidP="00A159B7">
      <w:pPr>
        <w:widowControl w:val="0"/>
        <w:autoSpaceDE w:val="0"/>
        <w:autoSpaceDN w:val="0"/>
        <w:adjustRightInd w:val="0"/>
        <w:spacing w:line="276" w:lineRule="auto"/>
        <w:ind w:firstLine="567"/>
        <w:jc w:val="both"/>
        <w:rPr>
          <w:rFonts w:ascii="Arial" w:hAnsi="Arial" w:cs="Arial"/>
          <w:lang w:val="mn-MN"/>
        </w:rPr>
      </w:pPr>
      <w:r w:rsidRPr="00015411">
        <w:rPr>
          <w:rFonts w:ascii="Arial" w:hAnsi="Arial" w:cs="Arial"/>
          <w:lang w:val="mn-MN"/>
        </w:rPr>
        <w:t xml:space="preserve">2.5.Хялбарчлах боломжийг шалгах. </w:t>
      </w:r>
    </w:p>
    <w:p w14:paraId="69A1A000" w14:textId="77777777" w:rsidR="00A159B7" w:rsidRPr="00015411" w:rsidRDefault="00A159B7" w:rsidP="00A159B7">
      <w:pPr>
        <w:widowControl w:val="0"/>
        <w:autoSpaceDE w:val="0"/>
        <w:autoSpaceDN w:val="0"/>
        <w:adjustRightInd w:val="0"/>
        <w:spacing w:line="276" w:lineRule="auto"/>
        <w:ind w:firstLine="567"/>
        <w:jc w:val="both"/>
        <w:rPr>
          <w:rFonts w:ascii="Arial" w:hAnsi="Arial" w:cs="Arial"/>
          <w:lang w:val="mn-MN"/>
        </w:rPr>
      </w:pPr>
    </w:p>
    <w:p w14:paraId="78840646" w14:textId="4BF59A4F" w:rsidR="00A159B7" w:rsidRPr="00015411" w:rsidRDefault="00B34FE6" w:rsidP="00A159B7">
      <w:pPr>
        <w:widowControl w:val="0"/>
        <w:autoSpaceDE w:val="0"/>
        <w:autoSpaceDN w:val="0"/>
        <w:adjustRightInd w:val="0"/>
        <w:spacing w:line="276" w:lineRule="auto"/>
        <w:ind w:firstLine="567"/>
        <w:jc w:val="both"/>
        <w:rPr>
          <w:rFonts w:ascii="Arial" w:hAnsi="Arial" w:cs="Arial"/>
          <w:lang w:val="mn-MN"/>
        </w:rPr>
      </w:pPr>
      <w:r w:rsidRPr="00E05E27">
        <w:rPr>
          <w:rFonts w:ascii="Arial" w:hAnsi="Arial" w:cs="Arial"/>
          <w:b/>
          <w:lang w:val="mn-MN"/>
        </w:rPr>
        <w:t>Мансууруулах эм, сэтгэцэд нөлөөт бодисын тухай хуулийн төс</w:t>
      </w:r>
      <w:r>
        <w:rPr>
          <w:rFonts w:ascii="Arial" w:hAnsi="Arial" w:cs="Arial"/>
          <w:b/>
          <w:lang w:val="mn-MN"/>
        </w:rPr>
        <w:t>ө</w:t>
      </w:r>
      <w:r w:rsidRPr="00E05E27">
        <w:rPr>
          <w:rFonts w:ascii="Arial" w:hAnsi="Arial" w:cs="Arial"/>
          <w:b/>
          <w:lang w:val="mn-MN"/>
        </w:rPr>
        <w:t>л (шинэчилсэн найруулга)</w:t>
      </w:r>
      <w:r w:rsidRPr="00015411">
        <w:rPr>
          <w:rFonts w:ascii="Arial" w:hAnsi="Arial" w:cs="Arial"/>
          <w:b/>
          <w:lang w:val="mn-MN"/>
        </w:rPr>
        <w:t xml:space="preserve"> </w:t>
      </w:r>
      <w:r w:rsidR="00A159B7" w:rsidRPr="00015411">
        <w:rPr>
          <w:rFonts w:ascii="Arial" w:hAnsi="Arial" w:cs="Arial"/>
          <w:b/>
          <w:bCs/>
          <w:lang w:val="mn-MN"/>
        </w:rPr>
        <w:t>батлагдан гарснаар хуулийн этгээдэд үүсэх зардлын тооцоог дараах дарааллаар хийх</w:t>
      </w:r>
      <w:r w:rsidR="00A159B7" w:rsidRPr="00015411">
        <w:rPr>
          <w:rFonts w:ascii="Arial" w:hAnsi="Arial" w:cs="Arial"/>
          <w:lang w:val="mn-MN"/>
        </w:rPr>
        <w:t xml:space="preserve">: </w:t>
      </w:r>
    </w:p>
    <w:p w14:paraId="7BF1A94E" w14:textId="282D9B0C" w:rsidR="00A159B7" w:rsidRPr="00015411" w:rsidRDefault="00A159B7" w:rsidP="00A159B7">
      <w:pPr>
        <w:widowControl w:val="0"/>
        <w:autoSpaceDE w:val="0"/>
        <w:autoSpaceDN w:val="0"/>
        <w:adjustRightInd w:val="0"/>
        <w:spacing w:line="276" w:lineRule="auto"/>
        <w:ind w:firstLine="567"/>
        <w:jc w:val="both"/>
        <w:rPr>
          <w:rFonts w:ascii="Arial" w:hAnsi="Arial" w:cs="Arial"/>
          <w:lang w:val="mn-MN"/>
        </w:rPr>
      </w:pPr>
      <w:r w:rsidRPr="00015411">
        <w:rPr>
          <w:rFonts w:ascii="Arial" w:hAnsi="Arial" w:cs="Arial"/>
          <w:lang w:val="mn-MN"/>
        </w:rPr>
        <w:t xml:space="preserve">3.1.Хуулийн этгээдийн гүйцэтгэх үүргийг тогтоох; </w:t>
      </w:r>
      <w:r w:rsidR="00B34FE6">
        <w:rPr>
          <w:rFonts w:ascii="Arial" w:hAnsi="Arial" w:cs="Arial"/>
          <w:lang w:val="mn-MN"/>
        </w:rPr>
        <w:t xml:space="preserve"> </w:t>
      </w:r>
    </w:p>
    <w:p w14:paraId="00F91B89" w14:textId="77777777" w:rsidR="00A159B7" w:rsidRPr="00015411" w:rsidRDefault="00A159B7" w:rsidP="00A159B7">
      <w:pPr>
        <w:widowControl w:val="0"/>
        <w:autoSpaceDE w:val="0"/>
        <w:autoSpaceDN w:val="0"/>
        <w:adjustRightInd w:val="0"/>
        <w:spacing w:line="276" w:lineRule="auto"/>
        <w:ind w:firstLine="567"/>
        <w:jc w:val="both"/>
        <w:rPr>
          <w:rFonts w:ascii="Arial" w:hAnsi="Arial" w:cs="Arial"/>
          <w:lang w:val="mn-MN"/>
        </w:rPr>
      </w:pPr>
      <w:r w:rsidRPr="00015411">
        <w:rPr>
          <w:rFonts w:ascii="Arial" w:hAnsi="Arial" w:cs="Arial"/>
          <w:lang w:val="mn-MN"/>
        </w:rPr>
        <w:t xml:space="preserve">3.2.Нэг бүрийн зардлыг тооцох; </w:t>
      </w:r>
    </w:p>
    <w:p w14:paraId="6FA21688" w14:textId="77777777" w:rsidR="00A159B7" w:rsidRPr="00015411" w:rsidRDefault="00A159B7" w:rsidP="00A159B7">
      <w:pPr>
        <w:widowControl w:val="0"/>
        <w:autoSpaceDE w:val="0"/>
        <w:autoSpaceDN w:val="0"/>
        <w:adjustRightInd w:val="0"/>
        <w:spacing w:line="276" w:lineRule="auto"/>
        <w:ind w:firstLine="567"/>
        <w:jc w:val="both"/>
        <w:rPr>
          <w:rFonts w:ascii="Arial" w:hAnsi="Arial" w:cs="Arial"/>
          <w:lang w:val="mn-MN"/>
        </w:rPr>
      </w:pPr>
      <w:r w:rsidRPr="00015411">
        <w:rPr>
          <w:rFonts w:ascii="Arial" w:hAnsi="Arial" w:cs="Arial"/>
          <w:lang w:val="mn-MN"/>
        </w:rPr>
        <w:t xml:space="preserve">3.3.Тоон үзүүлэлтийг тооцох; </w:t>
      </w:r>
    </w:p>
    <w:p w14:paraId="38474F5A" w14:textId="77777777" w:rsidR="00A159B7" w:rsidRPr="00015411" w:rsidRDefault="00A159B7" w:rsidP="00A159B7">
      <w:pPr>
        <w:widowControl w:val="0"/>
        <w:autoSpaceDE w:val="0"/>
        <w:autoSpaceDN w:val="0"/>
        <w:adjustRightInd w:val="0"/>
        <w:spacing w:line="276" w:lineRule="auto"/>
        <w:ind w:firstLine="567"/>
        <w:jc w:val="both"/>
        <w:rPr>
          <w:rFonts w:ascii="Arial" w:hAnsi="Arial" w:cs="Arial"/>
          <w:lang w:val="mn-MN"/>
        </w:rPr>
      </w:pPr>
      <w:r w:rsidRPr="00015411">
        <w:rPr>
          <w:rFonts w:ascii="Arial" w:hAnsi="Arial" w:cs="Arial"/>
          <w:lang w:val="mn-MN"/>
        </w:rPr>
        <w:t xml:space="preserve">3.4.Нийт зардлын дүнг тооцож гаргах; </w:t>
      </w:r>
    </w:p>
    <w:p w14:paraId="22BBFCF3" w14:textId="77777777" w:rsidR="00A159B7" w:rsidRPr="00015411" w:rsidRDefault="00A159B7" w:rsidP="00A159B7">
      <w:pPr>
        <w:widowControl w:val="0"/>
        <w:autoSpaceDE w:val="0"/>
        <w:autoSpaceDN w:val="0"/>
        <w:adjustRightInd w:val="0"/>
        <w:spacing w:line="276" w:lineRule="auto"/>
        <w:ind w:firstLine="567"/>
        <w:jc w:val="both"/>
        <w:rPr>
          <w:rFonts w:ascii="Arial" w:hAnsi="Arial" w:cs="Arial"/>
          <w:lang w:val="mn-MN"/>
        </w:rPr>
      </w:pPr>
      <w:r w:rsidRPr="00015411">
        <w:rPr>
          <w:rFonts w:ascii="Arial" w:hAnsi="Arial" w:cs="Arial"/>
          <w:lang w:val="mn-MN"/>
        </w:rPr>
        <w:t xml:space="preserve">3.5.Хялбарчлах боломжийг шалгах. </w:t>
      </w:r>
    </w:p>
    <w:p w14:paraId="20E3B42C" w14:textId="77777777" w:rsidR="00A159B7" w:rsidRPr="00015411" w:rsidRDefault="00A159B7" w:rsidP="00A159B7">
      <w:pPr>
        <w:widowControl w:val="0"/>
        <w:autoSpaceDE w:val="0"/>
        <w:autoSpaceDN w:val="0"/>
        <w:adjustRightInd w:val="0"/>
        <w:spacing w:line="276" w:lineRule="auto"/>
        <w:ind w:firstLine="567"/>
        <w:jc w:val="both"/>
        <w:rPr>
          <w:rFonts w:ascii="Arial" w:hAnsi="Arial" w:cs="Arial"/>
          <w:lang w:val="mn-MN"/>
        </w:rPr>
      </w:pPr>
    </w:p>
    <w:p w14:paraId="5A83B0CF" w14:textId="23301848" w:rsidR="00A159B7" w:rsidRPr="00015411" w:rsidRDefault="00A159B7" w:rsidP="00A159B7">
      <w:pPr>
        <w:widowControl w:val="0"/>
        <w:autoSpaceDE w:val="0"/>
        <w:autoSpaceDN w:val="0"/>
        <w:adjustRightInd w:val="0"/>
        <w:spacing w:after="240" w:line="276" w:lineRule="auto"/>
        <w:ind w:firstLine="567"/>
        <w:jc w:val="both"/>
        <w:rPr>
          <w:rFonts w:ascii="Arial" w:hAnsi="Arial" w:cs="Arial"/>
          <w:lang w:val="mn-MN"/>
        </w:rPr>
      </w:pPr>
      <w:r w:rsidRPr="00015411">
        <w:rPr>
          <w:rFonts w:ascii="Arial" w:hAnsi="Arial" w:cs="Arial"/>
          <w:b/>
          <w:bCs/>
          <w:lang w:val="mn-MN"/>
        </w:rPr>
        <w:t>ХОЁР.</w:t>
      </w:r>
      <w:r w:rsidR="00842D36">
        <w:rPr>
          <w:rFonts w:ascii="Arial" w:hAnsi="Arial" w:cs="Arial"/>
          <w:b/>
          <w:bCs/>
          <w:lang w:val="mn-MN"/>
        </w:rPr>
        <w:t xml:space="preserve"> </w:t>
      </w:r>
      <w:r w:rsidRPr="00015411">
        <w:rPr>
          <w:rFonts w:ascii="Arial" w:hAnsi="Arial" w:cs="Arial"/>
          <w:b/>
          <w:bCs/>
          <w:lang w:val="mn-MN"/>
        </w:rPr>
        <w:t xml:space="preserve">ХУУЛЬ ТОГТООМЖИЙГ ХЭРЭГЖҮҮЛЭХТЭЙ ХОЛБОГДОН ГАРАХ ЗАРДЛЫН ТООЦООНЫ ТАЙЛАН </w:t>
      </w:r>
    </w:p>
    <w:p w14:paraId="34CAAE13" w14:textId="77777777" w:rsidR="009A1994" w:rsidRDefault="00CA20B8" w:rsidP="00A159B7">
      <w:pPr>
        <w:spacing w:line="276" w:lineRule="auto"/>
        <w:ind w:firstLine="567"/>
        <w:jc w:val="both"/>
        <w:rPr>
          <w:rFonts w:ascii="Arial" w:hAnsi="Arial" w:cs="Arial"/>
          <w:color w:val="000000"/>
          <w:lang w:val="mn-MN"/>
        </w:rPr>
      </w:pPr>
      <w:r w:rsidRPr="009A1994">
        <w:rPr>
          <w:rFonts w:ascii="Arial" w:hAnsi="Arial" w:cs="Arial"/>
          <w:lang w:val="mn-MN"/>
        </w:rPr>
        <w:t xml:space="preserve">Мансууруулах эм, сэтгэцэд нөлөөт бодисын тухай хууль </w:t>
      </w:r>
      <w:r w:rsidR="00866A3F" w:rsidRPr="009A1994">
        <w:rPr>
          <w:rFonts w:ascii="Arial" w:hAnsi="Arial" w:cs="Arial"/>
          <w:lang w:val="mn-MN"/>
        </w:rPr>
        <w:t xml:space="preserve">батлагдсанаар </w:t>
      </w:r>
      <w:r w:rsidR="00A159B7" w:rsidRPr="009A1994">
        <w:rPr>
          <w:rFonts w:ascii="Arial" w:hAnsi="Arial" w:cs="Arial"/>
          <w:lang w:val="mn-MN"/>
        </w:rPr>
        <w:t xml:space="preserve">гарах </w:t>
      </w:r>
      <w:r w:rsidR="00A159B7" w:rsidRPr="00CC0D11">
        <w:rPr>
          <w:rFonts w:ascii="Arial" w:hAnsi="Arial" w:cs="Arial"/>
          <w:color w:val="000000"/>
          <w:lang w:val="mn-MN"/>
        </w:rPr>
        <w:t>зардлы</w:t>
      </w:r>
      <w:r w:rsidR="009A1994">
        <w:rPr>
          <w:rFonts w:ascii="Arial" w:hAnsi="Arial" w:cs="Arial"/>
          <w:color w:val="000000"/>
          <w:lang w:val="mn-MN"/>
        </w:rPr>
        <w:t xml:space="preserve">г нэмэгдүүлэхгүй байхаар тооцоолсон болно. </w:t>
      </w:r>
    </w:p>
    <w:p w14:paraId="1D21C7D3" w14:textId="77777777" w:rsidR="00D25CC8" w:rsidRDefault="009A1994" w:rsidP="00A159B7">
      <w:pPr>
        <w:spacing w:line="276" w:lineRule="auto"/>
        <w:ind w:firstLine="567"/>
        <w:jc w:val="both"/>
        <w:rPr>
          <w:rFonts w:ascii="Arial" w:hAnsi="Arial" w:cs="Arial"/>
          <w:color w:val="000000"/>
          <w:lang w:val="mn-MN"/>
        </w:rPr>
      </w:pPr>
      <w:r>
        <w:rPr>
          <w:rFonts w:ascii="Arial" w:hAnsi="Arial" w:cs="Arial"/>
          <w:color w:val="000000"/>
          <w:lang w:val="mn-MN"/>
        </w:rPr>
        <w:t>Учир нь</w:t>
      </w:r>
      <w:r w:rsidR="00D25CC8">
        <w:rPr>
          <w:rFonts w:ascii="Arial" w:hAnsi="Arial" w:cs="Arial"/>
          <w:color w:val="000000"/>
          <w:lang w:val="mn-MN"/>
        </w:rPr>
        <w:t xml:space="preserve">: </w:t>
      </w:r>
    </w:p>
    <w:p w14:paraId="1EE2413F" w14:textId="20C75CA2" w:rsidR="00567017" w:rsidRDefault="00872DF6" w:rsidP="00A159B7">
      <w:pPr>
        <w:spacing w:line="276" w:lineRule="auto"/>
        <w:ind w:firstLine="567"/>
        <w:jc w:val="both"/>
        <w:rPr>
          <w:rFonts w:ascii="Arial" w:hAnsi="Arial" w:cs="Arial"/>
          <w:color w:val="000000"/>
          <w:lang w:val="mn-MN"/>
        </w:rPr>
      </w:pPr>
      <w:r>
        <w:rPr>
          <w:rFonts w:ascii="Arial" w:hAnsi="Arial" w:cs="Arial"/>
          <w:color w:val="000000"/>
          <w:lang w:val="mn-MN"/>
        </w:rPr>
        <w:t>2022 он батлагдсан Төрийн хэ</w:t>
      </w:r>
      <w:r w:rsidR="00D25CC8">
        <w:rPr>
          <w:rFonts w:ascii="Arial" w:hAnsi="Arial" w:cs="Arial"/>
          <w:color w:val="000000"/>
          <w:lang w:val="mn-MN"/>
        </w:rPr>
        <w:t>мнэлтийн хуул</w:t>
      </w:r>
      <w:r w:rsidR="00400733">
        <w:rPr>
          <w:rFonts w:ascii="Arial" w:hAnsi="Arial" w:cs="Arial"/>
          <w:color w:val="000000"/>
          <w:lang w:val="mn-MN"/>
        </w:rPr>
        <w:t xml:space="preserve">ь, 2025 онд батлагдсан Төсвийн тодотголын </w:t>
      </w:r>
      <w:r w:rsidR="008B714F">
        <w:rPr>
          <w:rFonts w:ascii="Arial" w:hAnsi="Arial" w:cs="Arial"/>
          <w:color w:val="000000"/>
          <w:lang w:val="mn-MN"/>
        </w:rPr>
        <w:t>зохицуулалтад нийцүүлэн,</w:t>
      </w:r>
      <w:r w:rsidR="00D25CC8">
        <w:rPr>
          <w:rFonts w:ascii="Arial" w:hAnsi="Arial" w:cs="Arial"/>
          <w:color w:val="000000"/>
          <w:lang w:val="mn-MN"/>
        </w:rPr>
        <w:t xml:space="preserve"> Монгол Улсын Их Хурал болон Засгийн Газрын харъяа агентлаг, бүтцийн нэгж байгуулахгүйгээр одоо </w:t>
      </w:r>
      <w:r w:rsidR="00F744E5">
        <w:rPr>
          <w:rFonts w:ascii="Arial" w:hAnsi="Arial" w:cs="Arial"/>
          <w:color w:val="000000"/>
          <w:lang w:val="mn-MN"/>
        </w:rPr>
        <w:t>хү</w:t>
      </w:r>
      <w:r w:rsidR="0070125D">
        <w:rPr>
          <w:rFonts w:ascii="Arial" w:hAnsi="Arial" w:cs="Arial"/>
          <w:color w:val="000000"/>
          <w:lang w:val="mn-MN"/>
        </w:rPr>
        <w:t>ч</w:t>
      </w:r>
      <w:r w:rsidR="00F744E5">
        <w:rPr>
          <w:rFonts w:ascii="Arial" w:hAnsi="Arial" w:cs="Arial"/>
          <w:color w:val="000000"/>
          <w:lang w:val="mn-MN"/>
        </w:rPr>
        <w:t xml:space="preserve">ин төгөлдөр мөрдөгдөж буй хуулиар </w:t>
      </w:r>
      <w:r w:rsidR="00D25CC8">
        <w:rPr>
          <w:rFonts w:ascii="Arial" w:hAnsi="Arial" w:cs="Arial"/>
          <w:color w:val="000000"/>
          <w:lang w:val="mn-MN"/>
        </w:rPr>
        <w:t xml:space="preserve">байгаа </w:t>
      </w:r>
      <w:r w:rsidR="00F744E5">
        <w:rPr>
          <w:rFonts w:ascii="Arial" w:hAnsi="Arial" w:cs="Arial"/>
          <w:color w:val="000000"/>
          <w:lang w:val="mn-MN"/>
        </w:rPr>
        <w:t>Үндэсний хороог Хууль зүйн асуудал эрхэлсэн Засгийн газрын гишүүн</w:t>
      </w:r>
      <w:r w:rsidR="00DD278F">
        <w:rPr>
          <w:rFonts w:ascii="Arial" w:hAnsi="Arial" w:cs="Arial"/>
          <w:color w:val="000000"/>
          <w:lang w:val="mn-MN"/>
        </w:rPr>
        <w:t xml:space="preserve"> удирдан ажиллах, Үндэсний хорооны ажлын албаны чиг үүргийг Хууль зүй, дотоод хэргийн </w:t>
      </w:r>
      <w:r w:rsidR="006322A2">
        <w:rPr>
          <w:rFonts w:ascii="Arial" w:hAnsi="Arial" w:cs="Arial"/>
          <w:color w:val="000000"/>
          <w:lang w:val="mn-MN"/>
        </w:rPr>
        <w:t>яамны дэргэдэх Монгол улсад Гэмт хэргээс урьдчилан сэргийлэх ажлыг зохицуулах зөвлөлийн ажлын албан</w:t>
      </w:r>
      <w:r w:rsidR="00567017">
        <w:rPr>
          <w:rFonts w:ascii="Arial" w:hAnsi="Arial" w:cs="Arial"/>
          <w:color w:val="000000"/>
          <w:lang w:val="mn-MN"/>
        </w:rPr>
        <w:t xml:space="preserve">д нэгтгэснээр шинэ бүтэц байгуулахгүйгээр ажиллах боломжтой гэж үзсэн болно. </w:t>
      </w:r>
    </w:p>
    <w:p w14:paraId="7E9F71D9" w14:textId="59C07712" w:rsidR="00A159B7" w:rsidRPr="00015411" w:rsidRDefault="00567017" w:rsidP="00D0465E">
      <w:pPr>
        <w:spacing w:line="276" w:lineRule="auto"/>
        <w:ind w:firstLine="567"/>
        <w:jc w:val="both"/>
        <w:rPr>
          <w:rFonts w:ascii="Arial" w:hAnsi="Arial" w:cs="Arial"/>
          <w:color w:val="000000"/>
        </w:rPr>
      </w:pPr>
      <w:r>
        <w:rPr>
          <w:rFonts w:ascii="Arial" w:hAnsi="Arial" w:cs="Arial"/>
          <w:color w:val="000000"/>
          <w:lang w:val="mn-MN"/>
        </w:rPr>
        <w:t xml:space="preserve">Иймд </w:t>
      </w:r>
      <w:r w:rsidR="006322A2">
        <w:rPr>
          <w:rFonts w:ascii="Arial" w:hAnsi="Arial" w:cs="Arial"/>
          <w:color w:val="000000"/>
          <w:lang w:val="mn-MN"/>
        </w:rPr>
        <w:t xml:space="preserve"> </w:t>
      </w:r>
      <w:r w:rsidR="00DD278F">
        <w:rPr>
          <w:rFonts w:ascii="Arial" w:hAnsi="Arial" w:cs="Arial"/>
          <w:color w:val="000000"/>
          <w:lang w:val="mn-MN"/>
        </w:rPr>
        <w:t xml:space="preserve"> </w:t>
      </w:r>
      <w:r w:rsidR="00F744E5">
        <w:rPr>
          <w:rFonts w:ascii="Arial" w:hAnsi="Arial" w:cs="Arial"/>
          <w:color w:val="000000"/>
          <w:lang w:val="mn-MN"/>
        </w:rPr>
        <w:t>Мансууруулах эм, сэтгэц нөлөөт</w:t>
      </w:r>
      <w:r w:rsidR="00D0465E">
        <w:rPr>
          <w:rFonts w:ascii="Arial" w:hAnsi="Arial" w:cs="Arial"/>
          <w:color w:val="000000"/>
          <w:lang w:val="mn-MN"/>
        </w:rPr>
        <w:t xml:space="preserve"> бодисын тухай хууль хэрэгжсэнээр төвийн байгууллагуудад нэмэлт зардал гарахгүй юм. </w:t>
      </w:r>
    </w:p>
    <w:p w14:paraId="44D38C96" w14:textId="77777777" w:rsidR="00D966D6" w:rsidRDefault="00D966D6" w:rsidP="00A159B7">
      <w:pPr>
        <w:spacing w:line="276" w:lineRule="auto"/>
        <w:ind w:firstLine="567"/>
        <w:jc w:val="center"/>
        <w:rPr>
          <w:rFonts w:ascii="Arial" w:hAnsi="Arial" w:cs="Arial"/>
          <w:b/>
          <w:lang w:val="mn-MN"/>
        </w:rPr>
      </w:pPr>
    </w:p>
    <w:p w14:paraId="2B31C931" w14:textId="191E5DCE" w:rsidR="00A159B7" w:rsidRPr="00015411" w:rsidRDefault="00A159B7" w:rsidP="009A3D09">
      <w:pPr>
        <w:spacing w:line="276" w:lineRule="auto"/>
        <w:ind w:firstLine="567"/>
        <w:jc w:val="center"/>
        <w:rPr>
          <w:rFonts w:ascii="Arial" w:hAnsi="Arial" w:cs="Arial"/>
          <w:b/>
          <w:lang w:val="mn-MN"/>
        </w:rPr>
      </w:pPr>
      <w:r w:rsidRPr="00015411">
        <w:rPr>
          <w:rFonts w:ascii="Arial" w:hAnsi="Arial" w:cs="Arial"/>
          <w:b/>
          <w:lang w:val="mn-MN"/>
        </w:rPr>
        <w:lastRenderedPageBreak/>
        <w:t>НЭГ.</w:t>
      </w:r>
      <w:r w:rsidR="009A3D09" w:rsidRPr="009A3D09">
        <w:rPr>
          <w:lang w:val="mn-MN"/>
        </w:rPr>
        <w:t xml:space="preserve"> </w:t>
      </w:r>
      <w:r w:rsidR="009A3D09" w:rsidRPr="009A3D09">
        <w:rPr>
          <w:rFonts w:ascii="Arial" w:hAnsi="Arial" w:cs="Arial"/>
          <w:b/>
          <w:lang w:val="mn-MN"/>
        </w:rPr>
        <w:t>МАНСУУРУУЛАХ ЭМ, СЭТГЭЦ НӨЛӨӨТ БОДИСЫН ТУХАЙ ХУУЛ</w:t>
      </w:r>
      <w:r w:rsidR="009A3D09">
        <w:rPr>
          <w:rFonts w:ascii="Arial" w:hAnsi="Arial" w:cs="Arial"/>
          <w:b/>
          <w:lang w:val="mn-MN"/>
        </w:rPr>
        <w:t>ИЙН ШИНЭЧИЛСЭН НАЙРУУЛГА</w:t>
      </w:r>
      <w:r w:rsidRPr="00015411">
        <w:rPr>
          <w:rFonts w:ascii="Arial" w:hAnsi="Arial" w:cs="Arial"/>
          <w:b/>
          <w:lang w:val="mn-MN"/>
        </w:rPr>
        <w:t xml:space="preserve"> </w:t>
      </w:r>
      <w:r w:rsidRPr="00015411">
        <w:rPr>
          <w:rFonts w:ascii="Arial" w:hAnsi="Arial" w:cs="Arial"/>
          <w:b/>
          <w:bCs/>
          <w:lang w:val="mn-MN"/>
        </w:rPr>
        <w:t>БАТЛАГДСАНААР ИРГЭН, ХУУЛИЙН ЭТГЭЭДЭД ҮҮСЭХ ЗАРДАЛ</w:t>
      </w:r>
    </w:p>
    <w:p w14:paraId="424F9EFA" w14:textId="77777777" w:rsidR="00451101" w:rsidRDefault="00A159B7" w:rsidP="00A159B7">
      <w:pPr>
        <w:widowControl w:val="0"/>
        <w:autoSpaceDE w:val="0"/>
        <w:autoSpaceDN w:val="0"/>
        <w:adjustRightInd w:val="0"/>
        <w:spacing w:after="240" w:line="276" w:lineRule="auto"/>
        <w:ind w:firstLine="567"/>
        <w:jc w:val="both"/>
        <w:rPr>
          <w:rFonts w:ascii="Arial" w:hAnsi="Arial" w:cs="Arial"/>
          <w:lang w:val="mn-MN"/>
        </w:rPr>
      </w:pPr>
      <w:r w:rsidRPr="00015411">
        <w:rPr>
          <w:rFonts w:ascii="Arial" w:hAnsi="Arial" w:cs="Arial"/>
          <w:lang w:val="mn-MN"/>
        </w:rPr>
        <w:t xml:space="preserve">Ерөнхий мэдээлэл </w:t>
      </w:r>
    </w:p>
    <w:p w14:paraId="300033DE" w14:textId="52953CF0" w:rsidR="00A159B7" w:rsidRPr="00015411" w:rsidRDefault="00A159B7" w:rsidP="00A159B7">
      <w:pPr>
        <w:widowControl w:val="0"/>
        <w:autoSpaceDE w:val="0"/>
        <w:autoSpaceDN w:val="0"/>
        <w:adjustRightInd w:val="0"/>
        <w:spacing w:after="240" w:line="276" w:lineRule="auto"/>
        <w:ind w:firstLine="567"/>
        <w:jc w:val="both"/>
        <w:rPr>
          <w:rFonts w:ascii="Arial" w:hAnsi="Arial" w:cs="Arial"/>
          <w:lang w:val="mn-MN"/>
        </w:rPr>
      </w:pPr>
      <w:r w:rsidRPr="00015411">
        <w:rPr>
          <w:rFonts w:ascii="Arial" w:hAnsi="Arial" w:cs="Arial"/>
          <w:lang w:val="mn-MN"/>
        </w:rPr>
        <w:t>Хууль тогтоомжийн тухай хуулийн</w:t>
      </w:r>
      <w:r w:rsidRPr="00015411">
        <w:rPr>
          <w:rFonts w:ascii="Arial" w:hAnsi="Arial" w:cs="Arial"/>
          <w:position w:val="10"/>
          <w:lang w:val="mn-MN"/>
        </w:rPr>
        <w:t xml:space="preserve"> </w:t>
      </w:r>
      <w:r w:rsidRPr="00015411">
        <w:rPr>
          <w:rFonts w:ascii="Arial" w:hAnsi="Arial" w:cs="Arial"/>
          <w:lang w:val="mn-MN"/>
        </w:rPr>
        <w:t xml:space="preserve">18 дугаар зүйлийн 18.1 дэх хэсэгт “Хууль тогтоомжийн төслийг баталснаар тухайн хууль тогтоомжийн үйлчлэх хүрээнд хамрагдах иргэн, хуулийн этгээд, төрийн байгууллагын үйл ажиллагаанд үүсэх зардлын тооцоог тухай бүр гаргаж, зардал, үр өгөөжийн харьцааг энэ хуулийн 12.1.4-т заасан аргачлалын дагуу тодорхойлно” гэж заасны дагуу Үл хөдлөх эд хөрөнгийн албан татварын тухай хуульд нэмэлт оруулах тухай хуулийн төсөл батлагдснаар уг хуулийн үйлчлэх хүрээнд хамаарах иргэн, хуулийн этгээд, төрийн байгууллагын үйл ажиллагаанд үүсэх зардлыг Засгийн газрын 2016 оны 59 дүгээр тогтоолын 4 дүгээр хавсралтаар батлагдсан “Хууль тогтоомжийг хэрэгжүүлэхтэй холбогдон гарах зардлын тооцоо хийх аргачлал” /цаашид “аргачлал” гэх/-ыг баримтлан зардлын тооцоог хийнэ. </w:t>
      </w:r>
    </w:p>
    <w:p w14:paraId="12D2A80A" w14:textId="4DF9EB6B" w:rsidR="00A159B7" w:rsidRPr="00015411" w:rsidRDefault="006238BA" w:rsidP="00A159B7">
      <w:pPr>
        <w:widowControl w:val="0"/>
        <w:autoSpaceDE w:val="0"/>
        <w:autoSpaceDN w:val="0"/>
        <w:adjustRightInd w:val="0"/>
        <w:spacing w:line="276" w:lineRule="auto"/>
        <w:ind w:firstLine="567"/>
        <w:jc w:val="both"/>
        <w:rPr>
          <w:rFonts w:ascii="Arial" w:hAnsi="Arial" w:cs="Arial"/>
          <w:lang w:val="mn-MN"/>
        </w:rPr>
      </w:pPr>
      <w:r>
        <w:rPr>
          <w:rFonts w:ascii="Arial" w:hAnsi="Arial" w:cs="Arial"/>
          <w:color w:val="000000"/>
          <w:lang w:val="mn-MN"/>
        </w:rPr>
        <w:t>Мансууруулах эм, сэтгэц нөлөөт бодисын тухай хуул</w:t>
      </w:r>
      <w:r w:rsidR="00A159B7" w:rsidRPr="00015411">
        <w:rPr>
          <w:rFonts w:ascii="Arial" w:hAnsi="Arial" w:cs="Arial"/>
          <w:bCs/>
          <w:lang w:val="mn-MN"/>
        </w:rPr>
        <w:t>ийн</w:t>
      </w:r>
      <w:r w:rsidR="00A159B7" w:rsidRPr="00015411">
        <w:rPr>
          <w:rFonts w:ascii="Arial" w:hAnsi="Arial" w:cs="Arial"/>
          <w:b/>
          <w:lang w:val="mn-MN"/>
        </w:rPr>
        <w:t xml:space="preserve"> </w:t>
      </w:r>
      <w:r w:rsidR="00A159B7" w:rsidRPr="00015411">
        <w:rPr>
          <w:rFonts w:ascii="Arial" w:hAnsi="Arial" w:cs="Arial"/>
          <w:lang w:val="mn-MN"/>
        </w:rPr>
        <w:t xml:space="preserve">төсөл батлагдсанаар уг хуулийг хэрэгжүүлэх иргэн, хуулийн этгээд, төрийн байгууллагад үүсэх хэмнэлт, зардал, хөнгөлөлт, ачааллыг урьдчилан тооцож, үүнийг хялбарчлах, бууруулах талаар санал боловсруулахад энэхүү тайлангийн зорилго чиглэгдэх болно. </w:t>
      </w:r>
    </w:p>
    <w:p w14:paraId="634BEDFF" w14:textId="77777777" w:rsidR="00D966D6" w:rsidRDefault="00D966D6" w:rsidP="00A159B7">
      <w:pPr>
        <w:widowControl w:val="0"/>
        <w:autoSpaceDE w:val="0"/>
        <w:autoSpaceDN w:val="0"/>
        <w:adjustRightInd w:val="0"/>
        <w:spacing w:line="276" w:lineRule="auto"/>
        <w:ind w:firstLine="567"/>
        <w:jc w:val="both"/>
        <w:rPr>
          <w:rFonts w:ascii="Arial" w:hAnsi="Arial" w:cs="Arial"/>
          <w:lang w:val="mn-MN"/>
        </w:rPr>
      </w:pPr>
    </w:p>
    <w:p w14:paraId="368539B0" w14:textId="02C539ED" w:rsidR="00A159B7" w:rsidRPr="00015411" w:rsidRDefault="00A159B7" w:rsidP="00A159B7">
      <w:pPr>
        <w:widowControl w:val="0"/>
        <w:autoSpaceDE w:val="0"/>
        <w:autoSpaceDN w:val="0"/>
        <w:adjustRightInd w:val="0"/>
        <w:spacing w:line="276" w:lineRule="auto"/>
        <w:ind w:firstLine="567"/>
        <w:jc w:val="both"/>
        <w:rPr>
          <w:rFonts w:ascii="Arial" w:hAnsi="Arial" w:cs="Arial"/>
          <w:lang w:val="mn-MN"/>
        </w:rPr>
      </w:pPr>
      <w:r w:rsidRPr="00015411">
        <w:rPr>
          <w:rFonts w:ascii="Arial" w:hAnsi="Arial" w:cs="Arial"/>
          <w:lang w:val="mn-MN"/>
        </w:rPr>
        <w:t xml:space="preserve">Хуулийн төслөөр зөвхөн шинээр бий болж буй үүрэгт зардал тооцогдож байгаа тул зардал тооцоход ашиглагдах бодит статистик болон зарцуулах хугацааг шууд мэдэх боломжгүй тохиолдолд дээрх аргачлалын 2.5.2, 4.4.2 дахь заалтыг тус тус үндэслэнэ. Хуулийн этгээд болон төрийн байгууллагын зүгээс гүйцэтгэж хуулийн төсөлд тусгагдсантай ижил төстэй ажил, үйлчилгээ байгаа эсэхийг судалж, хэрэв байгаа тохиолдолд тухайн үүргийг гүйцэтгэхэд зарцуулж байгаа хугацаа болон тохиолдлын тоонд үндэслэн баримжаалах, салбарын мэргэжилтнүүдээс санал авах зэргээр хугацаа, тохиолдлын тоо зэргийг тогтоосон болно. </w:t>
      </w:r>
    </w:p>
    <w:p w14:paraId="6A00C637" w14:textId="77777777" w:rsidR="00D966D6" w:rsidRDefault="00D966D6" w:rsidP="00A159B7">
      <w:pPr>
        <w:widowControl w:val="0"/>
        <w:autoSpaceDE w:val="0"/>
        <w:autoSpaceDN w:val="0"/>
        <w:adjustRightInd w:val="0"/>
        <w:spacing w:line="276" w:lineRule="auto"/>
        <w:ind w:firstLine="567"/>
        <w:jc w:val="both"/>
        <w:rPr>
          <w:rFonts w:ascii="Arial" w:hAnsi="Arial" w:cs="Arial"/>
          <w:bCs/>
          <w:lang w:val="mn-MN"/>
        </w:rPr>
      </w:pPr>
    </w:p>
    <w:p w14:paraId="3002D54D" w14:textId="460C2BEF" w:rsidR="00A159B7" w:rsidRPr="00015411" w:rsidRDefault="00B56846" w:rsidP="00A159B7">
      <w:pPr>
        <w:widowControl w:val="0"/>
        <w:autoSpaceDE w:val="0"/>
        <w:autoSpaceDN w:val="0"/>
        <w:adjustRightInd w:val="0"/>
        <w:spacing w:line="276" w:lineRule="auto"/>
        <w:ind w:firstLine="567"/>
        <w:jc w:val="both"/>
        <w:rPr>
          <w:rFonts w:ascii="Arial" w:hAnsi="Arial" w:cs="Arial"/>
          <w:lang w:val="mn-MN"/>
        </w:rPr>
      </w:pPr>
      <w:r>
        <w:rPr>
          <w:rFonts w:ascii="Arial" w:hAnsi="Arial" w:cs="Arial"/>
          <w:color w:val="000000"/>
          <w:lang w:val="mn-MN"/>
        </w:rPr>
        <w:t>Мансууруулах эм, сэтгэц нөлөөт бодисын тухай хуул</w:t>
      </w:r>
      <w:r w:rsidRPr="00015411">
        <w:rPr>
          <w:rFonts w:ascii="Arial" w:hAnsi="Arial" w:cs="Arial"/>
          <w:bCs/>
          <w:lang w:val="mn-MN"/>
        </w:rPr>
        <w:t>ийн</w:t>
      </w:r>
      <w:r w:rsidRPr="00015411">
        <w:rPr>
          <w:rFonts w:ascii="Arial" w:hAnsi="Arial" w:cs="Arial"/>
          <w:b/>
          <w:lang w:val="mn-MN"/>
        </w:rPr>
        <w:t xml:space="preserve"> </w:t>
      </w:r>
      <w:r w:rsidRPr="00015411">
        <w:rPr>
          <w:rFonts w:ascii="Arial" w:hAnsi="Arial" w:cs="Arial"/>
          <w:lang w:val="mn-MN"/>
        </w:rPr>
        <w:t xml:space="preserve">төсөл </w:t>
      </w:r>
      <w:r w:rsidR="00A159B7" w:rsidRPr="00015411">
        <w:rPr>
          <w:rFonts w:ascii="Arial" w:hAnsi="Arial" w:cs="Arial"/>
          <w:bCs/>
          <w:lang w:val="mn-MN"/>
        </w:rPr>
        <w:t>батлагдсанаар</w:t>
      </w:r>
      <w:r w:rsidR="00A159B7" w:rsidRPr="00015411">
        <w:rPr>
          <w:rFonts w:ascii="Arial" w:hAnsi="Arial" w:cs="Arial"/>
          <w:b/>
          <w:lang w:val="mn-MN"/>
        </w:rPr>
        <w:t xml:space="preserve"> </w:t>
      </w:r>
      <w:r w:rsidR="00A159B7" w:rsidRPr="00015411">
        <w:rPr>
          <w:rFonts w:ascii="Arial" w:hAnsi="Arial" w:cs="Arial"/>
          <w:lang w:val="mn-MN"/>
        </w:rPr>
        <w:t xml:space="preserve">иргэн болон хуулийн этгээдэд гүйцэтгэх үүргийг тогтоох, цаг хугацаа болон гарч болох зардлыг тооцох, тоон үзүүлэлтийг тооцох шаардлагагүй бөгөөд хуулийн төсөл хэрэгжиж эхэлсэнээр бизнес эрхлэгч иргэн, хуулийн этгээдэд </w:t>
      </w:r>
      <w:r w:rsidR="001E7A17">
        <w:rPr>
          <w:rFonts w:ascii="Arial" w:hAnsi="Arial" w:cs="Arial"/>
          <w:lang w:val="mn-MN"/>
        </w:rPr>
        <w:t>нэмэлт зардал гарахгүй</w:t>
      </w:r>
      <w:r w:rsidR="00075F63">
        <w:rPr>
          <w:rFonts w:ascii="Arial" w:hAnsi="Arial" w:cs="Arial"/>
          <w:lang w:val="mn-MN"/>
        </w:rPr>
        <w:t xml:space="preserve"> гэж үзэж байна</w:t>
      </w:r>
      <w:r w:rsidR="00A159B7" w:rsidRPr="00015411">
        <w:rPr>
          <w:rFonts w:ascii="Arial" w:hAnsi="Arial" w:cs="Arial"/>
          <w:lang w:val="mn-MN"/>
        </w:rPr>
        <w:t xml:space="preserve">. </w:t>
      </w:r>
    </w:p>
    <w:p w14:paraId="77BDC5EF" w14:textId="77777777" w:rsidR="00A159B7" w:rsidRPr="00015411" w:rsidRDefault="00A159B7" w:rsidP="00A159B7">
      <w:pPr>
        <w:widowControl w:val="0"/>
        <w:autoSpaceDE w:val="0"/>
        <w:autoSpaceDN w:val="0"/>
        <w:adjustRightInd w:val="0"/>
        <w:spacing w:line="276" w:lineRule="auto"/>
        <w:ind w:firstLine="567"/>
        <w:jc w:val="both"/>
        <w:rPr>
          <w:rFonts w:ascii="Arial" w:hAnsi="Arial" w:cs="Arial"/>
          <w:lang w:val="mn-MN"/>
        </w:rPr>
      </w:pPr>
    </w:p>
    <w:p w14:paraId="465F4F4B" w14:textId="43D3D778" w:rsidR="00A159B7" w:rsidRPr="00015411" w:rsidRDefault="00A159B7" w:rsidP="00A159B7">
      <w:pPr>
        <w:spacing w:after="160" w:line="276" w:lineRule="auto"/>
        <w:ind w:firstLine="567"/>
        <w:jc w:val="both"/>
        <w:rPr>
          <w:rFonts w:ascii="Arial" w:hAnsi="Arial" w:cs="Arial"/>
          <w:b/>
          <w:lang w:val="mn-MN"/>
        </w:rPr>
      </w:pPr>
      <w:r w:rsidRPr="00015411">
        <w:rPr>
          <w:rFonts w:ascii="Arial" w:hAnsi="Arial" w:cs="Arial"/>
          <w:b/>
          <w:bCs/>
          <w:lang w:val="mn-MN"/>
        </w:rPr>
        <w:t>ХОЁР.</w:t>
      </w:r>
      <w:r w:rsidR="00FC68B6">
        <w:rPr>
          <w:rFonts w:ascii="Arial" w:hAnsi="Arial" w:cs="Arial"/>
          <w:b/>
          <w:bCs/>
          <w:lang w:val="mn-MN"/>
        </w:rPr>
        <w:t xml:space="preserve">МАНСУУРУУЛАХ ЭМ, СЭТГЭЦЭД НӨЛӨӨТ БОДИСЫН ТУХАЙ </w:t>
      </w:r>
      <w:r w:rsidRPr="00015411">
        <w:rPr>
          <w:rFonts w:ascii="Arial" w:hAnsi="Arial" w:cs="Arial"/>
          <w:b/>
          <w:lang w:val="mn-MN"/>
        </w:rPr>
        <w:t xml:space="preserve">ХУУЛИЙН </w:t>
      </w:r>
      <w:r w:rsidRPr="00015411">
        <w:rPr>
          <w:rFonts w:ascii="Arial" w:hAnsi="Arial" w:cs="Arial"/>
          <w:b/>
          <w:bCs/>
          <w:lang w:val="mn-MN"/>
        </w:rPr>
        <w:t xml:space="preserve">ТӨСӨЛ БАТЛАГДСАНААР  ТӨРИЙН БАЙГУУЛЛАГАД ҮҮСЭХ ЗАРДАЛ </w:t>
      </w:r>
    </w:p>
    <w:p w14:paraId="5171D89F" w14:textId="77777777" w:rsidR="00A159B7" w:rsidRPr="00015411" w:rsidRDefault="00A159B7" w:rsidP="00A159B7">
      <w:pPr>
        <w:widowControl w:val="0"/>
        <w:autoSpaceDE w:val="0"/>
        <w:autoSpaceDN w:val="0"/>
        <w:adjustRightInd w:val="0"/>
        <w:spacing w:line="276" w:lineRule="auto"/>
        <w:ind w:firstLine="567"/>
        <w:jc w:val="both"/>
        <w:rPr>
          <w:rFonts w:ascii="Arial" w:hAnsi="Arial" w:cs="Arial"/>
        </w:rPr>
      </w:pPr>
      <w:r w:rsidRPr="00015411">
        <w:rPr>
          <w:rFonts w:ascii="Arial" w:hAnsi="Arial" w:cs="Arial"/>
          <w:lang w:val="mn-MN"/>
        </w:rPr>
        <w:t xml:space="preserve">Ийнхүү үүсэх зардлыг Засгийн газрын 2016 оны 59 дүгээр тогтоолын дөрөвдүгээр хавсралтаар батлагдсан “Хууль тогтоомжийг хэрэгжүүлэхтэй холбогдон гарах зардлын тооцоо хийх аргачлал”-ын 2 дугаар зүйлийн 2.1 дэх хэсэгт заасны дагуу дараах үе шаттайгаар тооцоолно. </w:t>
      </w:r>
      <w:r w:rsidRPr="00015411">
        <w:rPr>
          <w:rFonts w:ascii="Arial" w:hAnsi="Arial" w:cs="Arial"/>
        </w:rPr>
        <w:t xml:space="preserve">Үүнд: </w:t>
      </w:r>
    </w:p>
    <w:p w14:paraId="17902694" w14:textId="77777777" w:rsidR="00A159B7" w:rsidRPr="00015411" w:rsidRDefault="00A159B7" w:rsidP="00A159B7">
      <w:pPr>
        <w:widowControl w:val="0"/>
        <w:numPr>
          <w:ilvl w:val="0"/>
          <w:numId w:val="25"/>
        </w:numPr>
        <w:tabs>
          <w:tab w:val="left" w:pos="220"/>
        </w:tabs>
        <w:autoSpaceDE w:val="0"/>
        <w:autoSpaceDN w:val="0"/>
        <w:adjustRightInd w:val="0"/>
        <w:spacing w:line="276" w:lineRule="auto"/>
        <w:ind w:firstLine="567"/>
        <w:jc w:val="both"/>
        <w:rPr>
          <w:rFonts w:ascii="Arial" w:hAnsi="Arial" w:cs="Arial"/>
        </w:rPr>
      </w:pPr>
      <w:r w:rsidRPr="00015411">
        <w:rPr>
          <w:rFonts w:ascii="Arial" w:hAnsi="Arial" w:cs="Arial"/>
          <w:kern w:val="1"/>
        </w:rPr>
        <w:tab/>
      </w:r>
      <w:r w:rsidRPr="00015411">
        <w:rPr>
          <w:rFonts w:ascii="Arial" w:hAnsi="Arial" w:cs="Arial"/>
          <w:kern w:val="1"/>
        </w:rPr>
        <w:tab/>
      </w:r>
      <w:r w:rsidRPr="00015411">
        <w:rPr>
          <w:rFonts w:ascii="Arial" w:hAnsi="Arial" w:cs="Arial"/>
        </w:rPr>
        <w:t>4.</w:t>
      </w:r>
      <w:proofErr w:type="gramStart"/>
      <w:r w:rsidRPr="00015411">
        <w:rPr>
          <w:rFonts w:ascii="Arial" w:hAnsi="Arial" w:cs="Arial"/>
        </w:rPr>
        <w:t>1.Төрийн</w:t>
      </w:r>
      <w:proofErr w:type="gramEnd"/>
      <w:r w:rsidRPr="00015411">
        <w:rPr>
          <w:rFonts w:ascii="Arial" w:hAnsi="Arial" w:cs="Arial"/>
        </w:rPr>
        <w:t xml:space="preserve"> байгууллагын гүйцэтгэх үүргийг тогтоох; </w:t>
      </w:r>
    </w:p>
    <w:p w14:paraId="1024B4F0" w14:textId="77777777" w:rsidR="00A159B7" w:rsidRPr="00015411" w:rsidRDefault="00A159B7" w:rsidP="00A159B7">
      <w:pPr>
        <w:widowControl w:val="0"/>
        <w:numPr>
          <w:ilvl w:val="0"/>
          <w:numId w:val="25"/>
        </w:numPr>
        <w:tabs>
          <w:tab w:val="left" w:pos="220"/>
        </w:tabs>
        <w:autoSpaceDE w:val="0"/>
        <w:autoSpaceDN w:val="0"/>
        <w:adjustRightInd w:val="0"/>
        <w:spacing w:line="276" w:lineRule="auto"/>
        <w:ind w:firstLine="567"/>
        <w:jc w:val="both"/>
        <w:rPr>
          <w:rFonts w:ascii="Arial" w:hAnsi="Arial" w:cs="Arial"/>
        </w:rPr>
      </w:pPr>
      <w:r w:rsidRPr="00015411">
        <w:rPr>
          <w:rFonts w:ascii="Arial" w:hAnsi="Arial" w:cs="Arial"/>
          <w:kern w:val="1"/>
        </w:rPr>
        <w:tab/>
      </w:r>
      <w:r w:rsidRPr="00015411">
        <w:rPr>
          <w:rFonts w:ascii="Arial" w:hAnsi="Arial" w:cs="Arial"/>
          <w:kern w:val="1"/>
        </w:rPr>
        <w:tab/>
      </w:r>
      <w:r w:rsidRPr="00015411">
        <w:rPr>
          <w:rFonts w:ascii="Arial" w:hAnsi="Arial" w:cs="Arial"/>
        </w:rPr>
        <w:t>4.</w:t>
      </w:r>
      <w:proofErr w:type="gramStart"/>
      <w:r w:rsidRPr="00015411">
        <w:rPr>
          <w:rFonts w:ascii="Arial" w:hAnsi="Arial" w:cs="Arial"/>
        </w:rPr>
        <w:t>2.</w:t>
      </w:r>
      <w:r>
        <w:rPr>
          <w:rFonts w:ascii="Arial" w:hAnsi="Arial" w:cs="Arial"/>
        </w:rPr>
        <w:t>Н</w:t>
      </w:r>
      <w:r w:rsidRPr="00015411">
        <w:rPr>
          <w:rFonts w:ascii="Arial" w:hAnsi="Arial" w:cs="Arial"/>
        </w:rPr>
        <w:t>эг</w:t>
      </w:r>
      <w:proofErr w:type="gramEnd"/>
      <w:r w:rsidRPr="00015411">
        <w:rPr>
          <w:rFonts w:ascii="Arial" w:hAnsi="Arial" w:cs="Arial"/>
        </w:rPr>
        <w:t xml:space="preserve"> бүрийн зардлыг тооцох; </w:t>
      </w:r>
    </w:p>
    <w:p w14:paraId="6B3E255D" w14:textId="77777777" w:rsidR="00A159B7" w:rsidRPr="00015411" w:rsidRDefault="00A159B7" w:rsidP="00A159B7">
      <w:pPr>
        <w:widowControl w:val="0"/>
        <w:numPr>
          <w:ilvl w:val="0"/>
          <w:numId w:val="25"/>
        </w:numPr>
        <w:tabs>
          <w:tab w:val="left" w:pos="220"/>
        </w:tabs>
        <w:autoSpaceDE w:val="0"/>
        <w:autoSpaceDN w:val="0"/>
        <w:adjustRightInd w:val="0"/>
        <w:spacing w:line="276" w:lineRule="auto"/>
        <w:ind w:firstLine="567"/>
        <w:jc w:val="both"/>
        <w:rPr>
          <w:rFonts w:ascii="Arial" w:hAnsi="Arial" w:cs="Arial"/>
        </w:rPr>
      </w:pPr>
      <w:r w:rsidRPr="00015411">
        <w:rPr>
          <w:rFonts w:ascii="Arial" w:hAnsi="Arial" w:cs="Arial"/>
          <w:kern w:val="1"/>
        </w:rPr>
        <w:tab/>
      </w:r>
      <w:r w:rsidRPr="00015411">
        <w:rPr>
          <w:rFonts w:ascii="Arial" w:hAnsi="Arial" w:cs="Arial"/>
          <w:kern w:val="1"/>
        </w:rPr>
        <w:tab/>
      </w:r>
      <w:r w:rsidRPr="00015411">
        <w:rPr>
          <w:rFonts w:ascii="Arial" w:hAnsi="Arial" w:cs="Arial"/>
        </w:rPr>
        <w:t>4.</w:t>
      </w:r>
      <w:proofErr w:type="gramStart"/>
      <w:r w:rsidRPr="00015411">
        <w:rPr>
          <w:rFonts w:ascii="Arial" w:hAnsi="Arial" w:cs="Arial"/>
        </w:rPr>
        <w:t>3.</w:t>
      </w:r>
      <w:r>
        <w:rPr>
          <w:rFonts w:ascii="Arial" w:hAnsi="Arial" w:cs="Arial"/>
        </w:rPr>
        <w:t>Т</w:t>
      </w:r>
      <w:r w:rsidRPr="00015411">
        <w:rPr>
          <w:rFonts w:ascii="Arial" w:hAnsi="Arial" w:cs="Arial"/>
        </w:rPr>
        <w:t>оон</w:t>
      </w:r>
      <w:proofErr w:type="gramEnd"/>
      <w:r w:rsidRPr="00015411">
        <w:rPr>
          <w:rFonts w:ascii="Arial" w:hAnsi="Arial" w:cs="Arial"/>
        </w:rPr>
        <w:t xml:space="preserve"> үзүүлэлтийг тооцох; </w:t>
      </w:r>
    </w:p>
    <w:p w14:paraId="4A2C5A3E" w14:textId="77777777" w:rsidR="00A159B7" w:rsidRPr="00015411" w:rsidRDefault="00A159B7" w:rsidP="00A159B7">
      <w:pPr>
        <w:widowControl w:val="0"/>
        <w:numPr>
          <w:ilvl w:val="0"/>
          <w:numId w:val="25"/>
        </w:numPr>
        <w:tabs>
          <w:tab w:val="left" w:pos="220"/>
        </w:tabs>
        <w:autoSpaceDE w:val="0"/>
        <w:autoSpaceDN w:val="0"/>
        <w:adjustRightInd w:val="0"/>
        <w:spacing w:line="276" w:lineRule="auto"/>
        <w:ind w:firstLine="567"/>
        <w:jc w:val="both"/>
        <w:rPr>
          <w:rFonts w:ascii="Arial" w:hAnsi="Arial" w:cs="Arial"/>
        </w:rPr>
      </w:pPr>
      <w:r w:rsidRPr="00015411">
        <w:rPr>
          <w:rFonts w:ascii="Arial" w:hAnsi="Arial" w:cs="Arial"/>
          <w:kern w:val="1"/>
        </w:rPr>
        <w:lastRenderedPageBreak/>
        <w:tab/>
      </w:r>
      <w:r w:rsidRPr="00015411">
        <w:rPr>
          <w:rFonts w:ascii="Arial" w:hAnsi="Arial" w:cs="Arial"/>
          <w:kern w:val="1"/>
        </w:rPr>
        <w:tab/>
      </w:r>
      <w:r w:rsidRPr="00015411">
        <w:rPr>
          <w:rFonts w:ascii="Arial" w:hAnsi="Arial" w:cs="Arial"/>
        </w:rPr>
        <w:t>4.</w:t>
      </w:r>
      <w:proofErr w:type="gramStart"/>
      <w:r w:rsidRPr="00015411">
        <w:rPr>
          <w:rFonts w:ascii="Arial" w:hAnsi="Arial" w:cs="Arial"/>
        </w:rPr>
        <w:t>4.</w:t>
      </w:r>
      <w:r>
        <w:rPr>
          <w:rFonts w:ascii="Arial" w:hAnsi="Arial" w:cs="Arial"/>
        </w:rPr>
        <w:t>Н</w:t>
      </w:r>
      <w:r w:rsidRPr="00015411">
        <w:rPr>
          <w:rFonts w:ascii="Arial" w:hAnsi="Arial" w:cs="Arial"/>
        </w:rPr>
        <w:t>ийт</w:t>
      </w:r>
      <w:proofErr w:type="gramEnd"/>
      <w:r w:rsidRPr="00015411">
        <w:rPr>
          <w:rFonts w:ascii="Arial" w:hAnsi="Arial" w:cs="Arial"/>
        </w:rPr>
        <w:t xml:space="preserve"> зардлын дүнг тооцож гаргах; </w:t>
      </w:r>
    </w:p>
    <w:p w14:paraId="228EE74C" w14:textId="77777777" w:rsidR="00A159B7" w:rsidRPr="00015411" w:rsidRDefault="00A159B7" w:rsidP="00A159B7">
      <w:pPr>
        <w:widowControl w:val="0"/>
        <w:numPr>
          <w:ilvl w:val="0"/>
          <w:numId w:val="25"/>
        </w:numPr>
        <w:tabs>
          <w:tab w:val="left" w:pos="220"/>
        </w:tabs>
        <w:autoSpaceDE w:val="0"/>
        <w:autoSpaceDN w:val="0"/>
        <w:adjustRightInd w:val="0"/>
        <w:spacing w:line="276" w:lineRule="auto"/>
        <w:ind w:firstLine="567"/>
        <w:jc w:val="both"/>
        <w:rPr>
          <w:rFonts w:ascii="Arial" w:hAnsi="Arial" w:cs="Arial"/>
        </w:rPr>
      </w:pPr>
      <w:r w:rsidRPr="00015411">
        <w:rPr>
          <w:rFonts w:ascii="Arial" w:hAnsi="Arial" w:cs="Arial"/>
          <w:kern w:val="1"/>
        </w:rPr>
        <w:tab/>
      </w:r>
      <w:r w:rsidRPr="00015411">
        <w:rPr>
          <w:rFonts w:ascii="Arial" w:hAnsi="Arial" w:cs="Arial"/>
          <w:kern w:val="1"/>
        </w:rPr>
        <w:tab/>
      </w:r>
      <w:r w:rsidRPr="00015411">
        <w:rPr>
          <w:rFonts w:ascii="Arial" w:hAnsi="Arial" w:cs="Arial"/>
        </w:rPr>
        <w:t>4.</w:t>
      </w:r>
      <w:proofErr w:type="gramStart"/>
      <w:r w:rsidRPr="00015411">
        <w:rPr>
          <w:rFonts w:ascii="Arial" w:hAnsi="Arial" w:cs="Arial"/>
        </w:rPr>
        <w:t>5.</w:t>
      </w:r>
      <w:r>
        <w:rPr>
          <w:rFonts w:ascii="Arial" w:hAnsi="Arial" w:cs="Arial"/>
        </w:rPr>
        <w:t>Х</w:t>
      </w:r>
      <w:r w:rsidRPr="00015411">
        <w:rPr>
          <w:rFonts w:ascii="Arial" w:hAnsi="Arial" w:cs="Arial"/>
        </w:rPr>
        <w:t>ялбарчлах</w:t>
      </w:r>
      <w:proofErr w:type="gramEnd"/>
      <w:r w:rsidRPr="00015411">
        <w:rPr>
          <w:rFonts w:ascii="Arial" w:hAnsi="Arial" w:cs="Arial"/>
        </w:rPr>
        <w:t xml:space="preserve"> боломжийг шалгах; </w:t>
      </w:r>
    </w:p>
    <w:p w14:paraId="5F4C223A" w14:textId="77777777" w:rsidR="00A159B7" w:rsidRPr="00015411" w:rsidRDefault="00A159B7" w:rsidP="00A159B7">
      <w:pPr>
        <w:widowControl w:val="0"/>
        <w:numPr>
          <w:ilvl w:val="0"/>
          <w:numId w:val="25"/>
        </w:numPr>
        <w:tabs>
          <w:tab w:val="left" w:pos="220"/>
        </w:tabs>
        <w:autoSpaceDE w:val="0"/>
        <w:autoSpaceDN w:val="0"/>
        <w:adjustRightInd w:val="0"/>
        <w:spacing w:line="276" w:lineRule="auto"/>
        <w:ind w:firstLine="567"/>
        <w:jc w:val="both"/>
        <w:rPr>
          <w:rFonts w:ascii="Arial" w:hAnsi="Arial" w:cs="Arial"/>
        </w:rPr>
      </w:pPr>
      <w:r w:rsidRPr="00015411">
        <w:rPr>
          <w:rFonts w:ascii="Arial" w:hAnsi="Arial" w:cs="Arial"/>
          <w:kern w:val="1"/>
        </w:rPr>
        <w:tab/>
      </w:r>
      <w:r w:rsidRPr="00015411">
        <w:rPr>
          <w:rFonts w:ascii="Arial" w:hAnsi="Arial" w:cs="Arial"/>
          <w:kern w:val="1"/>
        </w:rPr>
        <w:tab/>
      </w:r>
      <w:r w:rsidRPr="00015411">
        <w:rPr>
          <w:rFonts w:ascii="Arial" w:hAnsi="Arial" w:cs="Arial"/>
        </w:rPr>
        <w:t>4.</w:t>
      </w:r>
      <w:proofErr w:type="gramStart"/>
      <w:r w:rsidRPr="00015411">
        <w:rPr>
          <w:rFonts w:ascii="Arial" w:hAnsi="Arial" w:cs="Arial"/>
        </w:rPr>
        <w:t>6.</w:t>
      </w:r>
      <w:r>
        <w:rPr>
          <w:rFonts w:ascii="Arial" w:hAnsi="Arial" w:cs="Arial"/>
        </w:rPr>
        <w:t>Н</w:t>
      </w:r>
      <w:r w:rsidRPr="00015411">
        <w:rPr>
          <w:rFonts w:ascii="Arial" w:hAnsi="Arial" w:cs="Arial"/>
        </w:rPr>
        <w:t>эмэлт</w:t>
      </w:r>
      <w:proofErr w:type="gramEnd"/>
      <w:r w:rsidRPr="00015411">
        <w:rPr>
          <w:rFonts w:ascii="Arial" w:hAnsi="Arial" w:cs="Arial"/>
        </w:rPr>
        <w:t xml:space="preserve"> зардлыг тооцох. </w:t>
      </w:r>
    </w:p>
    <w:p w14:paraId="06CA0030" w14:textId="77777777" w:rsidR="00A159B7" w:rsidRPr="00015411" w:rsidRDefault="00A159B7" w:rsidP="00A159B7">
      <w:pPr>
        <w:widowControl w:val="0"/>
        <w:numPr>
          <w:ilvl w:val="0"/>
          <w:numId w:val="25"/>
        </w:numPr>
        <w:tabs>
          <w:tab w:val="left" w:pos="220"/>
        </w:tabs>
        <w:autoSpaceDE w:val="0"/>
        <w:autoSpaceDN w:val="0"/>
        <w:adjustRightInd w:val="0"/>
        <w:spacing w:line="276" w:lineRule="auto"/>
        <w:ind w:firstLine="567"/>
        <w:jc w:val="both"/>
        <w:rPr>
          <w:rFonts w:ascii="Arial" w:hAnsi="Arial" w:cs="Arial"/>
        </w:rPr>
      </w:pPr>
    </w:p>
    <w:p w14:paraId="0E75E13F" w14:textId="4C434E23" w:rsidR="00A159B7" w:rsidRPr="00015411" w:rsidRDefault="00A159B7" w:rsidP="00A159B7">
      <w:pPr>
        <w:widowControl w:val="0"/>
        <w:numPr>
          <w:ilvl w:val="0"/>
          <w:numId w:val="25"/>
        </w:numPr>
        <w:tabs>
          <w:tab w:val="left" w:pos="220"/>
        </w:tabs>
        <w:autoSpaceDE w:val="0"/>
        <w:autoSpaceDN w:val="0"/>
        <w:adjustRightInd w:val="0"/>
        <w:spacing w:after="240" w:line="276" w:lineRule="auto"/>
        <w:ind w:firstLine="567"/>
        <w:jc w:val="both"/>
        <w:rPr>
          <w:rFonts w:ascii="Arial" w:hAnsi="Arial" w:cs="Arial"/>
        </w:rPr>
      </w:pPr>
      <w:r w:rsidRPr="00015411">
        <w:rPr>
          <w:rFonts w:ascii="Arial" w:hAnsi="Arial" w:cs="Arial"/>
          <w:b/>
          <w:bCs/>
        </w:rPr>
        <w:t>2.</w:t>
      </w:r>
      <w:proofErr w:type="gramStart"/>
      <w:r w:rsidRPr="00015411">
        <w:rPr>
          <w:rFonts w:ascii="Arial" w:hAnsi="Arial" w:cs="Arial"/>
          <w:b/>
          <w:bCs/>
        </w:rPr>
        <w:t>1.ТӨРИЙН</w:t>
      </w:r>
      <w:proofErr w:type="gramEnd"/>
      <w:r w:rsidRPr="00015411">
        <w:rPr>
          <w:rFonts w:ascii="Arial" w:hAnsi="Arial" w:cs="Arial"/>
          <w:b/>
          <w:bCs/>
        </w:rPr>
        <w:t xml:space="preserve"> БАЙГУУЛЛАГЫН ГҮЙЦЭТГЭХ ҮҮРГИЙГ ТОГТООХ: </w:t>
      </w:r>
    </w:p>
    <w:p w14:paraId="2480FA83" w14:textId="5B85DBB7" w:rsidR="00AE48AE" w:rsidRDefault="00743837" w:rsidP="00AB06FC">
      <w:pPr>
        <w:spacing w:line="276" w:lineRule="auto"/>
        <w:ind w:firstLine="567"/>
        <w:jc w:val="both"/>
        <w:rPr>
          <w:rStyle w:val="IntenseEmphasis"/>
          <w:rFonts w:ascii="Arial" w:eastAsiaTheme="majorEastAsia" w:hAnsi="Arial" w:cs="Arial"/>
          <w:i w:val="0"/>
          <w:iCs w:val="0"/>
          <w:color w:val="000000" w:themeColor="text1"/>
        </w:rPr>
      </w:pPr>
      <w:proofErr w:type="spellStart"/>
      <w:r>
        <w:rPr>
          <w:rStyle w:val="IntenseEmphasis"/>
          <w:rFonts w:ascii="Arial" w:eastAsiaTheme="majorEastAsia" w:hAnsi="Arial" w:cs="Arial"/>
          <w:i w:val="0"/>
          <w:iCs w:val="0"/>
          <w:color w:val="000000" w:themeColor="text1"/>
        </w:rPr>
        <w:t>Хуулийг</w:t>
      </w:r>
      <w:proofErr w:type="spellEnd"/>
      <w:r>
        <w:rPr>
          <w:rStyle w:val="IntenseEmphasis"/>
          <w:rFonts w:ascii="Arial" w:eastAsiaTheme="majorEastAsia" w:hAnsi="Arial" w:cs="Arial"/>
          <w:i w:val="0"/>
          <w:iCs w:val="0"/>
          <w:color w:val="000000" w:themeColor="text1"/>
        </w:rPr>
        <w:t xml:space="preserve"> </w:t>
      </w:r>
      <w:proofErr w:type="spellStart"/>
      <w:r>
        <w:rPr>
          <w:rStyle w:val="IntenseEmphasis"/>
          <w:rFonts w:ascii="Arial" w:eastAsiaTheme="majorEastAsia" w:hAnsi="Arial" w:cs="Arial"/>
          <w:i w:val="0"/>
          <w:iCs w:val="0"/>
          <w:color w:val="000000" w:themeColor="text1"/>
        </w:rPr>
        <w:t>хэрэгжүүлснээр</w:t>
      </w:r>
      <w:proofErr w:type="spellEnd"/>
      <w:r>
        <w:rPr>
          <w:rStyle w:val="IntenseEmphasis"/>
          <w:rFonts w:ascii="Arial" w:eastAsiaTheme="majorEastAsia" w:hAnsi="Arial" w:cs="Arial"/>
          <w:i w:val="0"/>
          <w:iCs w:val="0"/>
          <w:color w:val="000000" w:themeColor="text1"/>
        </w:rPr>
        <w:t xml:space="preserve"> </w:t>
      </w:r>
      <w:proofErr w:type="spellStart"/>
      <w:r w:rsidR="00A159B7" w:rsidRPr="00015411">
        <w:rPr>
          <w:rStyle w:val="IntenseEmphasis"/>
          <w:rFonts w:ascii="Arial" w:eastAsiaTheme="majorEastAsia" w:hAnsi="Arial" w:cs="Arial"/>
          <w:i w:val="0"/>
          <w:iCs w:val="0"/>
          <w:color w:val="000000" w:themeColor="text1"/>
        </w:rPr>
        <w:t>улсын</w:t>
      </w:r>
      <w:proofErr w:type="spellEnd"/>
      <w:r w:rsidR="00A159B7" w:rsidRPr="00015411">
        <w:rPr>
          <w:rStyle w:val="IntenseEmphasis"/>
          <w:rFonts w:ascii="Arial" w:eastAsiaTheme="majorEastAsia" w:hAnsi="Arial" w:cs="Arial"/>
          <w:i w:val="0"/>
          <w:iCs w:val="0"/>
          <w:color w:val="000000" w:themeColor="text1"/>
        </w:rPr>
        <w:t xml:space="preserve"> </w:t>
      </w:r>
      <w:proofErr w:type="spellStart"/>
      <w:r w:rsidR="00A159B7" w:rsidRPr="00015411">
        <w:rPr>
          <w:rStyle w:val="IntenseEmphasis"/>
          <w:rFonts w:ascii="Arial" w:eastAsiaTheme="majorEastAsia" w:hAnsi="Arial" w:cs="Arial"/>
          <w:i w:val="0"/>
          <w:iCs w:val="0"/>
          <w:color w:val="000000" w:themeColor="text1"/>
        </w:rPr>
        <w:t>төсвөөс</w:t>
      </w:r>
      <w:proofErr w:type="spellEnd"/>
      <w:r w:rsidR="00A159B7" w:rsidRPr="00015411">
        <w:rPr>
          <w:rStyle w:val="IntenseEmphasis"/>
          <w:rFonts w:ascii="Arial" w:eastAsiaTheme="majorEastAsia" w:hAnsi="Arial" w:cs="Arial"/>
          <w:i w:val="0"/>
          <w:iCs w:val="0"/>
          <w:color w:val="000000" w:themeColor="text1"/>
        </w:rPr>
        <w:t xml:space="preserve"> </w:t>
      </w:r>
      <w:proofErr w:type="spellStart"/>
      <w:r w:rsidR="00A159B7" w:rsidRPr="00015411">
        <w:rPr>
          <w:rStyle w:val="IntenseEmphasis"/>
          <w:rFonts w:ascii="Arial" w:eastAsiaTheme="majorEastAsia" w:hAnsi="Arial" w:cs="Arial"/>
          <w:i w:val="0"/>
          <w:iCs w:val="0"/>
          <w:color w:val="000000" w:themeColor="text1"/>
        </w:rPr>
        <w:t>зарцуулсан</w:t>
      </w:r>
      <w:proofErr w:type="spellEnd"/>
      <w:r w:rsidR="00A159B7" w:rsidRPr="00015411">
        <w:rPr>
          <w:rStyle w:val="IntenseEmphasis"/>
          <w:rFonts w:ascii="Arial" w:eastAsiaTheme="majorEastAsia" w:hAnsi="Arial" w:cs="Arial"/>
          <w:i w:val="0"/>
          <w:iCs w:val="0"/>
          <w:color w:val="000000" w:themeColor="text1"/>
        </w:rPr>
        <w:t xml:space="preserve"> </w:t>
      </w:r>
      <w:proofErr w:type="spellStart"/>
      <w:r w:rsidR="00A159B7" w:rsidRPr="00015411">
        <w:rPr>
          <w:rStyle w:val="IntenseEmphasis"/>
          <w:rFonts w:ascii="Arial" w:eastAsiaTheme="majorEastAsia" w:hAnsi="Arial" w:cs="Arial"/>
          <w:i w:val="0"/>
          <w:iCs w:val="0"/>
          <w:color w:val="000000" w:themeColor="text1"/>
        </w:rPr>
        <w:t>зардлын</w:t>
      </w:r>
      <w:proofErr w:type="spellEnd"/>
      <w:r w:rsidR="00A159B7" w:rsidRPr="00015411">
        <w:rPr>
          <w:rStyle w:val="IntenseEmphasis"/>
          <w:rFonts w:ascii="Arial" w:eastAsiaTheme="majorEastAsia" w:hAnsi="Arial" w:cs="Arial"/>
          <w:i w:val="0"/>
          <w:iCs w:val="0"/>
          <w:color w:val="000000" w:themeColor="text1"/>
        </w:rPr>
        <w:t xml:space="preserve"> </w:t>
      </w:r>
      <w:proofErr w:type="spellStart"/>
      <w:r w:rsidR="00A159B7" w:rsidRPr="00015411">
        <w:rPr>
          <w:rStyle w:val="IntenseEmphasis"/>
          <w:rFonts w:ascii="Arial" w:eastAsiaTheme="majorEastAsia" w:hAnsi="Arial" w:cs="Arial"/>
          <w:i w:val="0"/>
          <w:iCs w:val="0"/>
          <w:color w:val="000000" w:themeColor="text1"/>
        </w:rPr>
        <w:t>талаарх</w:t>
      </w:r>
      <w:proofErr w:type="spellEnd"/>
      <w:r w:rsidR="00A159B7" w:rsidRPr="00015411">
        <w:rPr>
          <w:rStyle w:val="IntenseEmphasis"/>
          <w:rFonts w:ascii="Arial" w:eastAsiaTheme="majorEastAsia" w:hAnsi="Arial" w:cs="Arial"/>
          <w:i w:val="0"/>
          <w:iCs w:val="0"/>
          <w:color w:val="000000" w:themeColor="text1"/>
        </w:rPr>
        <w:t xml:space="preserve"> </w:t>
      </w:r>
      <w:proofErr w:type="spellStart"/>
      <w:r w:rsidR="00A159B7" w:rsidRPr="00015411">
        <w:rPr>
          <w:rStyle w:val="IntenseEmphasis"/>
          <w:rFonts w:ascii="Arial" w:eastAsiaTheme="majorEastAsia" w:hAnsi="Arial" w:cs="Arial"/>
          <w:i w:val="0"/>
          <w:iCs w:val="0"/>
          <w:color w:val="000000" w:themeColor="text1"/>
        </w:rPr>
        <w:t>албан</w:t>
      </w:r>
      <w:proofErr w:type="spellEnd"/>
      <w:r w:rsidR="00A159B7" w:rsidRPr="00015411">
        <w:rPr>
          <w:rStyle w:val="IntenseEmphasis"/>
          <w:rFonts w:ascii="Arial" w:eastAsiaTheme="majorEastAsia" w:hAnsi="Arial" w:cs="Arial"/>
          <w:i w:val="0"/>
          <w:iCs w:val="0"/>
          <w:color w:val="000000" w:themeColor="text1"/>
        </w:rPr>
        <w:t xml:space="preserve"> </w:t>
      </w:r>
      <w:proofErr w:type="spellStart"/>
      <w:r w:rsidR="00A159B7" w:rsidRPr="00015411">
        <w:rPr>
          <w:rStyle w:val="IntenseEmphasis"/>
          <w:rFonts w:ascii="Arial" w:eastAsiaTheme="majorEastAsia" w:hAnsi="Arial" w:cs="Arial"/>
          <w:i w:val="0"/>
          <w:iCs w:val="0"/>
          <w:color w:val="000000" w:themeColor="text1"/>
        </w:rPr>
        <w:t>ёсны</w:t>
      </w:r>
      <w:proofErr w:type="spellEnd"/>
      <w:r w:rsidR="00A159B7" w:rsidRPr="00015411">
        <w:rPr>
          <w:rStyle w:val="IntenseEmphasis"/>
          <w:rFonts w:ascii="Arial" w:eastAsiaTheme="majorEastAsia" w:hAnsi="Arial" w:cs="Arial"/>
          <w:i w:val="0"/>
          <w:iCs w:val="0"/>
          <w:color w:val="000000" w:themeColor="text1"/>
        </w:rPr>
        <w:t xml:space="preserve">, </w:t>
      </w:r>
      <w:proofErr w:type="spellStart"/>
      <w:r w:rsidR="00A159B7" w:rsidRPr="00015411">
        <w:rPr>
          <w:rStyle w:val="IntenseEmphasis"/>
          <w:rFonts w:ascii="Arial" w:eastAsiaTheme="majorEastAsia" w:hAnsi="Arial" w:cs="Arial"/>
          <w:i w:val="0"/>
          <w:iCs w:val="0"/>
          <w:color w:val="000000" w:themeColor="text1"/>
        </w:rPr>
        <w:t>нарийвчилсан</w:t>
      </w:r>
      <w:proofErr w:type="spellEnd"/>
      <w:r w:rsidR="00A159B7" w:rsidRPr="00015411">
        <w:rPr>
          <w:rStyle w:val="IntenseEmphasis"/>
          <w:rFonts w:ascii="Arial" w:eastAsiaTheme="majorEastAsia" w:hAnsi="Arial" w:cs="Arial"/>
          <w:i w:val="0"/>
          <w:iCs w:val="0"/>
          <w:color w:val="000000" w:themeColor="text1"/>
        </w:rPr>
        <w:t xml:space="preserve"> </w:t>
      </w:r>
      <w:proofErr w:type="spellStart"/>
      <w:r w:rsidR="00A159B7" w:rsidRPr="00015411">
        <w:rPr>
          <w:rStyle w:val="IntenseEmphasis"/>
          <w:rFonts w:ascii="Arial" w:eastAsiaTheme="majorEastAsia" w:hAnsi="Arial" w:cs="Arial"/>
          <w:i w:val="0"/>
          <w:iCs w:val="0"/>
          <w:color w:val="000000" w:themeColor="text1"/>
        </w:rPr>
        <w:t>мэдээлэл</w:t>
      </w:r>
      <w:proofErr w:type="spellEnd"/>
      <w:r w:rsidR="00A159B7" w:rsidRPr="00015411">
        <w:rPr>
          <w:rStyle w:val="IntenseEmphasis"/>
          <w:rFonts w:ascii="Arial" w:eastAsiaTheme="majorEastAsia" w:hAnsi="Arial" w:cs="Arial"/>
          <w:i w:val="0"/>
          <w:iCs w:val="0"/>
          <w:color w:val="000000" w:themeColor="text1"/>
        </w:rPr>
        <w:t xml:space="preserve"> </w:t>
      </w:r>
      <w:proofErr w:type="spellStart"/>
      <w:r w:rsidR="008D4DDF">
        <w:rPr>
          <w:rStyle w:val="IntenseEmphasis"/>
          <w:rFonts w:ascii="Arial" w:eastAsiaTheme="majorEastAsia" w:hAnsi="Arial" w:cs="Arial"/>
          <w:i w:val="0"/>
          <w:iCs w:val="0"/>
          <w:color w:val="000000" w:themeColor="text1"/>
        </w:rPr>
        <w:t>хүртээмжтэй</w:t>
      </w:r>
      <w:proofErr w:type="spellEnd"/>
      <w:r w:rsidR="008D4DDF">
        <w:rPr>
          <w:rStyle w:val="IntenseEmphasis"/>
          <w:rFonts w:ascii="Arial" w:eastAsiaTheme="majorEastAsia" w:hAnsi="Arial" w:cs="Arial"/>
          <w:i w:val="0"/>
          <w:iCs w:val="0"/>
          <w:color w:val="000000" w:themeColor="text1"/>
        </w:rPr>
        <w:t xml:space="preserve"> </w:t>
      </w:r>
      <w:proofErr w:type="spellStart"/>
      <w:r w:rsidR="008D4DDF">
        <w:rPr>
          <w:rStyle w:val="IntenseEmphasis"/>
          <w:rFonts w:ascii="Arial" w:eastAsiaTheme="majorEastAsia" w:hAnsi="Arial" w:cs="Arial"/>
          <w:i w:val="0"/>
          <w:iCs w:val="0"/>
          <w:color w:val="000000" w:themeColor="text1"/>
        </w:rPr>
        <w:t>бус</w:t>
      </w:r>
      <w:proofErr w:type="spellEnd"/>
      <w:r w:rsidR="008D4DDF">
        <w:rPr>
          <w:rStyle w:val="IntenseEmphasis"/>
          <w:rFonts w:ascii="Arial" w:eastAsiaTheme="majorEastAsia" w:hAnsi="Arial" w:cs="Arial"/>
          <w:i w:val="0"/>
          <w:iCs w:val="0"/>
          <w:color w:val="000000" w:themeColor="text1"/>
        </w:rPr>
        <w:t xml:space="preserve">, </w:t>
      </w:r>
      <w:proofErr w:type="spellStart"/>
      <w:r w:rsidR="00A159B7" w:rsidRPr="00015411">
        <w:rPr>
          <w:rStyle w:val="IntenseEmphasis"/>
          <w:rFonts w:ascii="Arial" w:eastAsiaTheme="majorEastAsia" w:hAnsi="Arial" w:cs="Arial"/>
          <w:i w:val="0"/>
          <w:iCs w:val="0"/>
          <w:color w:val="000000" w:themeColor="text1"/>
        </w:rPr>
        <w:t>хязгаарлагдмал</w:t>
      </w:r>
      <w:proofErr w:type="spellEnd"/>
      <w:r w:rsidR="00A159B7" w:rsidRPr="00015411">
        <w:rPr>
          <w:rStyle w:val="IntenseEmphasis"/>
          <w:rFonts w:ascii="Arial" w:eastAsiaTheme="majorEastAsia" w:hAnsi="Arial" w:cs="Arial"/>
          <w:i w:val="0"/>
          <w:iCs w:val="0"/>
          <w:color w:val="000000" w:themeColor="text1"/>
        </w:rPr>
        <w:t xml:space="preserve"> </w:t>
      </w:r>
      <w:proofErr w:type="spellStart"/>
      <w:r w:rsidR="00694225">
        <w:rPr>
          <w:rStyle w:val="IntenseEmphasis"/>
          <w:rFonts w:ascii="Arial" w:eastAsiaTheme="majorEastAsia" w:hAnsi="Arial" w:cs="Arial"/>
          <w:i w:val="0"/>
          <w:iCs w:val="0"/>
          <w:color w:val="000000" w:themeColor="text1"/>
        </w:rPr>
        <w:t>юм</w:t>
      </w:r>
      <w:proofErr w:type="spellEnd"/>
      <w:r w:rsidR="00694225">
        <w:rPr>
          <w:rStyle w:val="IntenseEmphasis"/>
          <w:rFonts w:ascii="Arial" w:eastAsiaTheme="majorEastAsia" w:hAnsi="Arial" w:cs="Arial"/>
          <w:i w:val="0"/>
          <w:iCs w:val="0"/>
          <w:color w:val="000000" w:themeColor="text1"/>
        </w:rPr>
        <w:t>.</w:t>
      </w:r>
      <w:r w:rsidR="00A159B7" w:rsidRPr="00015411">
        <w:rPr>
          <w:rStyle w:val="IntenseEmphasis"/>
          <w:rFonts w:ascii="Arial" w:eastAsiaTheme="majorEastAsia" w:hAnsi="Arial" w:cs="Arial"/>
          <w:i w:val="0"/>
          <w:iCs w:val="0"/>
          <w:color w:val="000000" w:themeColor="text1"/>
        </w:rPr>
        <w:t xml:space="preserve"> </w:t>
      </w:r>
    </w:p>
    <w:p w14:paraId="7E355F6B" w14:textId="1AC4C30C" w:rsidR="007034C5" w:rsidRDefault="00AE48AE" w:rsidP="00AB06FC">
      <w:pPr>
        <w:spacing w:line="276" w:lineRule="auto"/>
        <w:ind w:firstLine="567"/>
        <w:jc w:val="both"/>
        <w:rPr>
          <w:rStyle w:val="IntenseEmphasis"/>
          <w:rFonts w:ascii="Arial" w:eastAsiaTheme="majorEastAsia" w:hAnsi="Arial" w:cs="Arial"/>
          <w:i w:val="0"/>
          <w:iCs w:val="0"/>
          <w:color w:val="000000" w:themeColor="text1"/>
        </w:rPr>
      </w:pPr>
      <w:proofErr w:type="spellStart"/>
      <w:r>
        <w:rPr>
          <w:rStyle w:val="IntenseEmphasis"/>
          <w:rFonts w:ascii="Arial" w:eastAsiaTheme="majorEastAsia" w:hAnsi="Arial" w:cs="Arial"/>
          <w:i w:val="0"/>
          <w:iCs w:val="0"/>
          <w:color w:val="000000" w:themeColor="text1"/>
        </w:rPr>
        <w:t>Мансууруулах</w:t>
      </w:r>
      <w:proofErr w:type="spellEnd"/>
      <w:r>
        <w:rPr>
          <w:rStyle w:val="IntenseEmphasis"/>
          <w:rFonts w:ascii="Arial" w:eastAsiaTheme="majorEastAsia" w:hAnsi="Arial" w:cs="Arial"/>
          <w:i w:val="0"/>
          <w:iCs w:val="0"/>
          <w:color w:val="000000" w:themeColor="text1"/>
        </w:rPr>
        <w:t xml:space="preserve"> </w:t>
      </w:r>
      <w:proofErr w:type="spellStart"/>
      <w:r>
        <w:rPr>
          <w:rStyle w:val="IntenseEmphasis"/>
          <w:rFonts w:ascii="Arial" w:eastAsiaTheme="majorEastAsia" w:hAnsi="Arial" w:cs="Arial"/>
          <w:i w:val="0"/>
          <w:iCs w:val="0"/>
          <w:color w:val="000000" w:themeColor="text1"/>
        </w:rPr>
        <w:t>эм</w:t>
      </w:r>
      <w:proofErr w:type="spellEnd"/>
      <w:r>
        <w:rPr>
          <w:rStyle w:val="IntenseEmphasis"/>
          <w:rFonts w:ascii="Arial" w:eastAsiaTheme="majorEastAsia" w:hAnsi="Arial" w:cs="Arial"/>
          <w:i w:val="0"/>
          <w:iCs w:val="0"/>
          <w:color w:val="000000" w:themeColor="text1"/>
        </w:rPr>
        <w:t xml:space="preserve">, </w:t>
      </w:r>
      <w:proofErr w:type="spellStart"/>
      <w:r>
        <w:rPr>
          <w:rStyle w:val="IntenseEmphasis"/>
          <w:rFonts w:ascii="Arial" w:eastAsiaTheme="majorEastAsia" w:hAnsi="Arial" w:cs="Arial"/>
          <w:i w:val="0"/>
          <w:iCs w:val="0"/>
          <w:color w:val="000000" w:themeColor="text1"/>
        </w:rPr>
        <w:t>сэтгэцэд</w:t>
      </w:r>
      <w:proofErr w:type="spellEnd"/>
      <w:r>
        <w:rPr>
          <w:rStyle w:val="IntenseEmphasis"/>
          <w:rFonts w:ascii="Arial" w:eastAsiaTheme="majorEastAsia" w:hAnsi="Arial" w:cs="Arial"/>
          <w:i w:val="0"/>
          <w:iCs w:val="0"/>
          <w:color w:val="000000" w:themeColor="text1"/>
        </w:rPr>
        <w:t xml:space="preserve"> </w:t>
      </w:r>
      <w:proofErr w:type="spellStart"/>
      <w:r>
        <w:rPr>
          <w:rStyle w:val="IntenseEmphasis"/>
          <w:rFonts w:ascii="Arial" w:eastAsiaTheme="majorEastAsia" w:hAnsi="Arial" w:cs="Arial"/>
          <w:i w:val="0"/>
          <w:iCs w:val="0"/>
          <w:color w:val="000000" w:themeColor="text1"/>
        </w:rPr>
        <w:t>нөлөөт</w:t>
      </w:r>
      <w:proofErr w:type="spellEnd"/>
      <w:r>
        <w:rPr>
          <w:rStyle w:val="IntenseEmphasis"/>
          <w:rFonts w:ascii="Arial" w:eastAsiaTheme="majorEastAsia" w:hAnsi="Arial" w:cs="Arial"/>
          <w:i w:val="0"/>
          <w:iCs w:val="0"/>
          <w:color w:val="000000" w:themeColor="text1"/>
        </w:rPr>
        <w:t xml:space="preserve"> </w:t>
      </w:r>
      <w:proofErr w:type="spellStart"/>
      <w:r>
        <w:rPr>
          <w:rStyle w:val="IntenseEmphasis"/>
          <w:rFonts w:ascii="Arial" w:eastAsiaTheme="majorEastAsia" w:hAnsi="Arial" w:cs="Arial"/>
          <w:i w:val="0"/>
          <w:iCs w:val="0"/>
          <w:color w:val="000000" w:themeColor="text1"/>
        </w:rPr>
        <w:t>бодисын</w:t>
      </w:r>
      <w:proofErr w:type="spellEnd"/>
      <w:r>
        <w:rPr>
          <w:rStyle w:val="IntenseEmphasis"/>
          <w:rFonts w:ascii="Arial" w:eastAsiaTheme="majorEastAsia" w:hAnsi="Arial" w:cs="Arial"/>
          <w:i w:val="0"/>
          <w:iCs w:val="0"/>
          <w:color w:val="000000" w:themeColor="text1"/>
        </w:rPr>
        <w:t xml:space="preserve"> </w:t>
      </w:r>
      <w:proofErr w:type="spellStart"/>
      <w:r>
        <w:rPr>
          <w:rStyle w:val="IntenseEmphasis"/>
          <w:rFonts w:ascii="Arial" w:eastAsiaTheme="majorEastAsia" w:hAnsi="Arial" w:cs="Arial"/>
          <w:i w:val="0"/>
          <w:iCs w:val="0"/>
          <w:color w:val="000000" w:themeColor="text1"/>
        </w:rPr>
        <w:t>хууль</w:t>
      </w:r>
      <w:proofErr w:type="spellEnd"/>
      <w:r>
        <w:rPr>
          <w:rStyle w:val="IntenseEmphasis"/>
          <w:rFonts w:ascii="Arial" w:eastAsiaTheme="majorEastAsia" w:hAnsi="Arial" w:cs="Arial"/>
          <w:i w:val="0"/>
          <w:iCs w:val="0"/>
          <w:color w:val="000000" w:themeColor="text1"/>
        </w:rPr>
        <w:t xml:space="preserve"> </w:t>
      </w:r>
      <w:proofErr w:type="spellStart"/>
      <w:r>
        <w:rPr>
          <w:rStyle w:val="IntenseEmphasis"/>
          <w:rFonts w:ascii="Arial" w:eastAsiaTheme="majorEastAsia" w:hAnsi="Arial" w:cs="Arial"/>
          <w:i w:val="0"/>
          <w:iCs w:val="0"/>
          <w:color w:val="000000" w:themeColor="text1"/>
        </w:rPr>
        <w:t>бус</w:t>
      </w:r>
      <w:proofErr w:type="spellEnd"/>
      <w:r>
        <w:rPr>
          <w:rStyle w:val="IntenseEmphasis"/>
          <w:rFonts w:ascii="Arial" w:eastAsiaTheme="majorEastAsia" w:hAnsi="Arial" w:cs="Arial"/>
          <w:i w:val="0"/>
          <w:iCs w:val="0"/>
          <w:color w:val="000000" w:themeColor="text1"/>
        </w:rPr>
        <w:t xml:space="preserve"> </w:t>
      </w:r>
      <w:proofErr w:type="spellStart"/>
      <w:r>
        <w:rPr>
          <w:rStyle w:val="IntenseEmphasis"/>
          <w:rFonts w:ascii="Arial" w:eastAsiaTheme="majorEastAsia" w:hAnsi="Arial" w:cs="Arial"/>
          <w:i w:val="0"/>
          <w:iCs w:val="0"/>
          <w:color w:val="000000" w:themeColor="text1"/>
        </w:rPr>
        <w:t>эргэлттэй</w:t>
      </w:r>
      <w:proofErr w:type="spellEnd"/>
      <w:r>
        <w:rPr>
          <w:rStyle w:val="IntenseEmphasis"/>
          <w:rFonts w:ascii="Arial" w:eastAsiaTheme="majorEastAsia" w:hAnsi="Arial" w:cs="Arial"/>
          <w:i w:val="0"/>
          <w:iCs w:val="0"/>
          <w:color w:val="000000" w:themeColor="text1"/>
        </w:rPr>
        <w:t xml:space="preserve"> </w:t>
      </w:r>
      <w:proofErr w:type="spellStart"/>
      <w:r>
        <w:rPr>
          <w:rStyle w:val="IntenseEmphasis"/>
          <w:rFonts w:ascii="Arial" w:eastAsiaTheme="majorEastAsia" w:hAnsi="Arial" w:cs="Arial"/>
          <w:i w:val="0"/>
          <w:iCs w:val="0"/>
          <w:color w:val="000000" w:themeColor="text1"/>
        </w:rPr>
        <w:t>холбоотой</w:t>
      </w:r>
      <w:proofErr w:type="spellEnd"/>
      <w:r>
        <w:rPr>
          <w:rStyle w:val="IntenseEmphasis"/>
          <w:rFonts w:ascii="Arial" w:eastAsiaTheme="majorEastAsia" w:hAnsi="Arial" w:cs="Arial"/>
          <w:i w:val="0"/>
          <w:iCs w:val="0"/>
          <w:color w:val="000000" w:themeColor="text1"/>
        </w:rPr>
        <w:t xml:space="preserve"> </w:t>
      </w:r>
      <w:proofErr w:type="spellStart"/>
      <w:r>
        <w:rPr>
          <w:rStyle w:val="IntenseEmphasis"/>
          <w:rFonts w:ascii="Arial" w:eastAsiaTheme="majorEastAsia" w:hAnsi="Arial" w:cs="Arial"/>
          <w:i w:val="0"/>
          <w:iCs w:val="0"/>
          <w:color w:val="000000" w:themeColor="text1"/>
        </w:rPr>
        <w:t>зардлууд</w:t>
      </w:r>
      <w:proofErr w:type="spellEnd"/>
      <w:r>
        <w:rPr>
          <w:rStyle w:val="IntenseEmphasis"/>
          <w:rFonts w:ascii="Arial" w:eastAsiaTheme="majorEastAsia" w:hAnsi="Arial" w:cs="Arial"/>
          <w:i w:val="0"/>
          <w:iCs w:val="0"/>
          <w:color w:val="000000" w:themeColor="text1"/>
        </w:rPr>
        <w:t xml:space="preserve"> </w:t>
      </w:r>
      <w:proofErr w:type="spellStart"/>
      <w:r>
        <w:rPr>
          <w:rStyle w:val="IntenseEmphasis"/>
          <w:rFonts w:ascii="Arial" w:eastAsiaTheme="majorEastAsia" w:hAnsi="Arial" w:cs="Arial"/>
          <w:i w:val="0"/>
          <w:iCs w:val="0"/>
          <w:color w:val="000000" w:themeColor="text1"/>
        </w:rPr>
        <w:t>нь</w:t>
      </w:r>
      <w:proofErr w:type="spellEnd"/>
      <w:r>
        <w:rPr>
          <w:rStyle w:val="IntenseEmphasis"/>
          <w:rFonts w:ascii="Arial" w:eastAsiaTheme="majorEastAsia" w:hAnsi="Arial" w:cs="Arial"/>
          <w:i w:val="0"/>
          <w:iCs w:val="0"/>
          <w:color w:val="000000" w:themeColor="text1"/>
        </w:rPr>
        <w:t xml:space="preserve"> </w:t>
      </w:r>
      <w:proofErr w:type="spellStart"/>
      <w:r>
        <w:rPr>
          <w:rStyle w:val="IntenseEmphasis"/>
          <w:rFonts w:ascii="Arial" w:eastAsiaTheme="majorEastAsia" w:hAnsi="Arial" w:cs="Arial"/>
          <w:i w:val="0"/>
          <w:iCs w:val="0"/>
          <w:color w:val="000000" w:themeColor="text1"/>
        </w:rPr>
        <w:t>төрийн</w:t>
      </w:r>
      <w:proofErr w:type="spellEnd"/>
      <w:r>
        <w:rPr>
          <w:rStyle w:val="IntenseEmphasis"/>
          <w:rFonts w:ascii="Arial" w:eastAsiaTheme="majorEastAsia" w:hAnsi="Arial" w:cs="Arial"/>
          <w:i w:val="0"/>
          <w:iCs w:val="0"/>
          <w:color w:val="000000" w:themeColor="text1"/>
        </w:rPr>
        <w:t xml:space="preserve"> </w:t>
      </w:r>
      <w:proofErr w:type="spellStart"/>
      <w:r>
        <w:rPr>
          <w:rStyle w:val="IntenseEmphasis"/>
          <w:rFonts w:ascii="Arial" w:eastAsiaTheme="majorEastAsia" w:hAnsi="Arial" w:cs="Arial"/>
          <w:i w:val="0"/>
          <w:iCs w:val="0"/>
          <w:color w:val="000000" w:themeColor="text1"/>
        </w:rPr>
        <w:t>байгууллагуудын</w:t>
      </w:r>
      <w:proofErr w:type="spellEnd"/>
      <w:r>
        <w:rPr>
          <w:rStyle w:val="IntenseEmphasis"/>
          <w:rFonts w:ascii="Arial" w:eastAsiaTheme="majorEastAsia" w:hAnsi="Arial" w:cs="Arial"/>
          <w:i w:val="0"/>
          <w:iCs w:val="0"/>
          <w:color w:val="000000" w:themeColor="text1"/>
        </w:rPr>
        <w:t xml:space="preserve"> </w:t>
      </w:r>
      <w:proofErr w:type="spellStart"/>
      <w:r>
        <w:rPr>
          <w:rStyle w:val="IntenseEmphasis"/>
          <w:rFonts w:ascii="Arial" w:eastAsiaTheme="majorEastAsia" w:hAnsi="Arial" w:cs="Arial"/>
          <w:i w:val="0"/>
          <w:iCs w:val="0"/>
          <w:color w:val="000000" w:themeColor="text1"/>
        </w:rPr>
        <w:t>үйл</w:t>
      </w:r>
      <w:proofErr w:type="spellEnd"/>
      <w:r>
        <w:rPr>
          <w:rStyle w:val="IntenseEmphasis"/>
          <w:rFonts w:ascii="Arial" w:eastAsiaTheme="majorEastAsia" w:hAnsi="Arial" w:cs="Arial"/>
          <w:i w:val="0"/>
          <w:iCs w:val="0"/>
          <w:color w:val="000000" w:themeColor="text1"/>
        </w:rPr>
        <w:t xml:space="preserve"> </w:t>
      </w:r>
      <w:proofErr w:type="spellStart"/>
      <w:r>
        <w:rPr>
          <w:rStyle w:val="IntenseEmphasis"/>
          <w:rFonts w:ascii="Arial" w:eastAsiaTheme="majorEastAsia" w:hAnsi="Arial" w:cs="Arial"/>
          <w:i w:val="0"/>
          <w:iCs w:val="0"/>
          <w:color w:val="000000" w:themeColor="text1"/>
        </w:rPr>
        <w:t>ажиллагааны</w:t>
      </w:r>
      <w:proofErr w:type="spellEnd"/>
      <w:r>
        <w:rPr>
          <w:rStyle w:val="IntenseEmphasis"/>
          <w:rFonts w:ascii="Arial" w:eastAsiaTheme="majorEastAsia" w:hAnsi="Arial" w:cs="Arial"/>
          <w:i w:val="0"/>
          <w:iCs w:val="0"/>
          <w:color w:val="000000" w:themeColor="text1"/>
        </w:rPr>
        <w:t xml:space="preserve"> </w:t>
      </w:r>
      <w:proofErr w:type="spellStart"/>
      <w:r>
        <w:rPr>
          <w:rStyle w:val="IntenseEmphasis"/>
          <w:rFonts w:ascii="Arial" w:eastAsiaTheme="majorEastAsia" w:hAnsi="Arial" w:cs="Arial"/>
          <w:i w:val="0"/>
          <w:iCs w:val="0"/>
          <w:color w:val="000000" w:themeColor="text1"/>
        </w:rPr>
        <w:t>зардлаар</w:t>
      </w:r>
      <w:proofErr w:type="spellEnd"/>
      <w:r>
        <w:rPr>
          <w:rStyle w:val="IntenseEmphasis"/>
          <w:rFonts w:ascii="Arial" w:eastAsiaTheme="majorEastAsia" w:hAnsi="Arial" w:cs="Arial"/>
          <w:i w:val="0"/>
          <w:iCs w:val="0"/>
          <w:color w:val="000000" w:themeColor="text1"/>
        </w:rPr>
        <w:t xml:space="preserve"> </w:t>
      </w:r>
      <w:proofErr w:type="spellStart"/>
      <w:r>
        <w:rPr>
          <w:rStyle w:val="IntenseEmphasis"/>
          <w:rFonts w:ascii="Arial" w:eastAsiaTheme="majorEastAsia" w:hAnsi="Arial" w:cs="Arial"/>
          <w:i w:val="0"/>
          <w:iCs w:val="0"/>
          <w:color w:val="000000" w:themeColor="text1"/>
        </w:rPr>
        <w:t>тооцогдон</w:t>
      </w:r>
      <w:proofErr w:type="spellEnd"/>
      <w:r>
        <w:rPr>
          <w:rStyle w:val="IntenseEmphasis"/>
          <w:rFonts w:ascii="Arial" w:eastAsiaTheme="majorEastAsia" w:hAnsi="Arial" w:cs="Arial"/>
          <w:i w:val="0"/>
          <w:iCs w:val="0"/>
          <w:color w:val="000000" w:themeColor="text1"/>
        </w:rPr>
        <w:t xml:space="preserve"> </w:t>
      </w:r>
      <w:proofErr w:type="spellStart"/>
      <w:r>
        <w:rPr>
          <w:rStyle w:val="IntenseEmphasis"/>
          <w:rFonts w:ascii="Arial" w:eastAsiaTheme="majorEastAsia" w:hAnsi="Arial" w:cs="Arial"/>
          <w:i w:val="0"/>
          <w:iCs w:val="0"/>
          <w:color w:val="000000" w:themeColor="text1"/>
        </w:rPr>
        <w:t>төсөвт</w:t>
      </w:r>
      <w:proofErr w:type="spellEnd"/>
      <w:r>
        <w:rPr>
          <w:rStyle w:val="IntenseEmphasis"/>
          <w:rFonts w:ascii="Arial" w:eastAsiaTheme="majorEastAsia" w:hAnsi="Arial" w:cs="Arial"/>
          <w:i w:val="0"/>
          <w:iCs w:val="0"/>
          <w:color w:val="000000" w:themeColor="text1"/>
        </w:rPr>
        <w:t xml:space="preserve"> </w:t>
      </w:r>
      <w:proofErr w:type="spellStart"/>
      <w:r>
        <w:rPr>
          <w:rStyle w:val="IntenseEmphasis"/>
          <w:rFonts w:ascii="Arial" w:eastAsiaTheme="majorEastAsia" w:hAnsi="Arial" w:cs="Arial"/>
          <w:i w:val="0"/>
          <w:iCs w:val="0"/>
          <w:color w:val="000000" w:themeColor="text1"/>
        </w:rPr>
        <w:t>урь</w:t>
      </w:r>
      <w:r w:rsidR="004103F0">
        <w:rPr>
          <w:rStyle w:val="IntenseEmphasis"/>
          <w:rFonts w:ascii="Arial" w:eastAsiaTheme="majorEastAsia" w:hAnsi="Arial" w:cs="Arial"/>
          <w:i w:val="0"/>
          <w:iCs w:val="0"/>
          <w:color w:val="000000" w:themeColor="text1"/>
        </w:rPr>
        <w:t>д</w:t>
      </w:r>
      <w:r>
        <w:rPr>
          <w:rStyle w:val="IntenseEmphasis"/>
          <w:rFonts w:ascii="Arial" w:eastAsiaTheme="majorEastAsia" w:hAnsi="Arial" w:cs="Arial"/>
          <w:i w:val="0"/>
          <w:iCs w:val="0"/>
          <w:color w:val="000000" w:themeColor="text1"/>
        </w:rPr>
        <w:t>чилан</w:t>
      </w:r>
      <w:proofErr w:type="spellEnd"/>
      <w:r>
        <w:rPr>
          <w:rStyle w:val="IntenseEmphasis"/>
          <w:rFonts w:ascii="Arial" w:eastAsiaTheme="majorEastAsia" w:hAnsi="Arial" w:cs="Arial"/>
          <w:i w:val="0"/>
          <w:iCs w:val="0"/>
          <w:color w:val="000000" w:themeColor="text1"/>
        </w:rPr>
        <w:t xml:space="preserve"> </w:t>
      </w:r>
      <w:proofErr w:type="spellStart"/>
      <w:r>
        <w:rPr>
          <w:rStyle w:val="IntenseEmphasis"/>
          <w:rFonts w:ascii="Arial" w:eastAsiaTheme="majorEastAsia" w:hAnsi="Arial" w:cs="Arial"/>
          <w:i w:val="0"/>
          <w:iCs w:val="0"/>
          <w:color w:val="000000" w:themeColor="text1"/>
        </w:rPr>
        <w:t>т</w:t>
      </w:r>
      <w:r w:rsidR="007034C5">
        <w:rPr>
          <w:rStyle w:val="IntenseEmphasis"/>
          <w:rFonts w:ascii="Arial" w:eastAsiaTheme="majorEastAsia" w:hAnsi="Arial" w:cs="Arial"/>
          <w:i w:val="0"/>
          <w:iCs w:val="0"/>
          <w:color w:val="000000" w:themeColor="text1"/>
        </w:rPr>
        <w:t>өсөвлөгддөг</w:t>
      </w:r>
      <w:proofErr w:type="spellEnd"/>
      <w:r w:rsidR="007034C5">
        <w:rPr>
          <w:rStyle w:val="IntenseEmphasis"/>
          <w:rFonts w:ascii="Arial" w:eastAsiaTheme="majorEastAsia" w:hAnsi="Arial" w:cs="Arial"/>
          <w:i w:val="0"/>
          <w:iCs w:val="0"/>
          <w:color w:val="000000" w:themeColor="text1"/>
        </w:rPr>
        <w:t xml:space="preserve"> </w:t>
      </w:r>
      <w:proofErr w:type="spellStart"/>
      <w:r w:rsidR="007034C5">
        <w:rPr>
          <w:rStyle w:val="IntenseEmphasis"/>
          <w:rFonts w:ascii="Arial" w:eastAsiaTheme="majorEastAsia" w:hAnsi="Arial" w:cs="Arial"/>
          <w:i w:val="0"/>
          <w:iCs w:val="0"/>
          <w:color w:val="000000" w:themeColor="text1"/>
        </w:rPr>
        <w:t>тул</w:t>
      </w:r>
      <w:proofErr w:type="spellEnd"/>
      <w:r w:rsidR="007034C5">
        <w:rPr>
          <w:rStyle w:val="IntenseEmphasis"/>
          <w:rFonts w:ascii="Arial" w:eastAsiaTheme="majorEastAsia" w:hAnsi="Arial" w:cs="Arial"/>
          <w:i w:val="0"/>
          <w:iCs w:val="0"/>
          <w:color w:val="000000" w:themeColor="text1"/>
        </w:rPr>
        <w:t xml:space="preserve"> </w:t>
      </w:r>
      <w:proofErr w:type="spellStart"/>
      <w:r w:rsidR="007034C5">
        <w:rPr>
          <w:rStyle w:val="IntenseEmphasis"/>
          <w:rFonts w:ascii="Arial" w:eastAsiaTheme="majorEastAsia" w:hAnsi="Arial" w:cs="Arial"/>
          <w:i w:val="0"/>
          <w:iCs w:val="0"/>
          <w:color w:val="000000" w:themeColor="text1"/>
        </w:rPr>
        <w:t>нэгдсэн</w:t>
      </w:r>
      <w:proofErr w:type="spellEnd"/>
      <w:r w:rsidR="007034C5">
        <w:rPr>
          <w:rStyle w:val="IntenseEmphasis"/>
          <w:rFonts w:ascii="Arial" w:eastAsiaTheme="majorEastAsia" w:hAnsi="Arial" w:cs="Arial"/>
          <w:i w:val="0"/>
          <w:iCs w:val="0"/>
          <w:color w:val="000000" w:themeColor="text1"/>
        </w:rPr>
        <w:t xml:space="preserve"> </w:t>
      </w:r>
      <w:proofErr w:type="spellStart"/>
      <w:r w:rsidR="007034C5">
        <w:rPr>
          <w:rStyle w:val="IntenseEmphasis"/>
          <w:rFonts w:ascii="Arial" w:eastAsiaTheme="majorEastAsia" w:hAnsi="Arial" w:cs="Arial"/>
          <w:i w:val="0"/>
          <w:iCs w:val="0"/>
          <w:color w:val="000000" w:themeColor="text1"/>
        </w:rPr>
        <w:t>тө</w:t>
      </w:r>
      <w:r w:rsidR="004103F0">
        <w:rPr>
          <w:rStyle w:val="IntenseEmphasis"/>
          <w:rFonts w:ascii="Arial" w:eastAsiaTheme="majorEastAsia" w:hAnsi="Arial" w:cs="Arial"/>
          <w:i w:val="0"/>
          <w:iCs w:val="0"/>
          <w:color w:val="000000" w:themeColor="text1"/>
        </w:rPr>
        <w:t>с</w:t>
      </w:r>
      <w:r w:rsidR="007034C5">
        <w:rPr>
          <w:rStyle w:val="IntenseEmphasis"/>
          <w:rFonts w:ascii="Arial" w:eastAsiaTheme="majorEastAsia" w:hAnsi="Arial" w:cs="Arial"/>
          <w:i w:val="0"/>
          <w:iCs w:val="0"/>
          <w:color w:val="000000" w:themeColor="text1"/>
        </w:rPr>
        <w:t>өв</w:t>
      </w:r>
      <w:proofErr w:type="spellEnd"/>
      <w:r w:rsidR="007034C5">
        <w:rPr>
          <w:rStyle w:val="IntenseEmphasis"/>
          <w:rFonts w:ascii="Arial" w:eastAsiaTheme="majorEastAsia" w:hAnsi="Arial" w:cs="Arial"/>
          <w:i w:val="0"/>
          <w:iCs w:val="0"/>
          <w:color w:val="000000" w:themeColor="text1"/>
        </w:rPr>
        <w:t xml:space="preserve">, </w:t>
      </w:r>
      <w:proofErr w:type="spellStart"/>
      <w:r w:rsidR="007034C5">
        <w:rPr>
          <w:rStyle w:val="IntenseEmphasis"/>
          <w:rFonts w:ascii="Arial" w:eastAsiaTheme="majorEastAsia" w:hAnsi="Arial" w:cs="Arial"/>
          <w:i w:val="0"/>
          <w:iCs w:val="0"/>
          <w:color w:val="000000" w:themeColor="text1"/>
        </w:rPr>
        <w:t>өртөг</w:t>
      </w:r>
      <w:proofErr w:type="spellEnd"/>
      <w:r w:rsidR="007034C5">
        <w:rPr>
          <w:rStyle w:val="IntenseEmphasis"/>
          <w:rFonts w:ascii="Arial" w:eastAsiaTheme="majorEastAsia" w:hAnsi="Arial" w:cs="Arial"/>
          <w:i w:val="0"/>
          <w:iCs w:val="0"/>
          <w:color w:val="000000" w:themeColor="text1"/>
        </w:rPr>
        <w:t xml:space="preserve"> </w:t>
      </w:r>
      <w:proofErr w:type="spellStart"/>
      <w:r w:rsidR="007034C5">
        <w:rPr>
          <w:rStyle w:val="IntenseEmphasis"/>
          <w:rFonts w:ascii="Arial" w:eastAsiaTheme="majorEastAsia" w:hAnsi="Arial" w:cs="Arial"/>
          <w:i w:val="0"/>
          <w:iCs w:val="0"/>
          <w:color w:val="000000" w:themeColor="text1"/>
        </w:rPr>
        <w:t>зардлын</w:t>
      </w:r>
      <w:proofErr w:type="spellEnd"/>
      <w:r w:rsidR="007034C5">
        <w:rPr>
          <w:rStyle w:val="IntenseEmphasis"/>
          <w:rFonts w:ascii="Arial" w:eastAsiaTheme="majorEastAsia" w:hAnsi="Arial" w:cs="Arial"/>
          <w:i w:val="0"/>
          <w:iCs w:val="0"/>
          <w:color w:val="000000" w:themeColor="text1"/>
        </w:rPr>
        <w:t xml:space="preserve"> </w:t>
      </w:r>
      <w:proofErr w:type="spellStart"/>
      <w:r w:rsidR="007034C5">
        <w:rPr>
          <w:rStyle w:val="IntenseEmphasis"/>
          <w:rFonts w:ascii="Arial" w:eastAsiaTheme="majorEastAsia" w:hAnsi="Arial" w:cs="Arial"/>
          <w:i w:val="0"/>
          <w:iCs w:val="0"/>
          <w:color w:val="000000" w:themeColor="text1"/>
        </w:rPr>
        <w:t>тооцоо</w:t>
      </w:r>
      <w:proofErr w:type="spellEnd"/>
      <w:r w:rsidR="007034C5">
        <w:rPr>
          <w:rStyle w:val="IntenseEmphasis"/>
          <w:rFonts w:ascii="Arial" w:eastAsiaTheme="majorEastAsia" w:hAnsi="Arial" w:cs="Arial"/>
          <w:i w:val="0"/>
          <w:iCs w:val="0"/>
          <w:color w:val="000000" w:themeColor="text1"/>
        </w:rPr>
        <w:t xml:space="preserve"> </w:t>
      </w:r>
      <w:proofErr w:type="spellStart"/>
      <w:r w:rsidR="007034C5">
        <w:rPr>
          <w:rStyle w:val="IntenseEmphasis"/>
          <w:rFonts w:ascii="Arial" w:eastAsiaTheme="majorEastAsia" w:hAnsi="Arial" w:cs="Arial"/>
          <w:i w:val="0"/>
          <w:iCs w:val="0"/>
          <w:color w:val="000000" w:themeColor="text1"/>
        </w:rPr>
        <w:t>гаргах</w:t>
      </w:r>
      <w:proofErr w:type="spellEnd"/>
      <w:r w:rsidR="007034C5">
        <w:rPr>
          <w:rStyle w:val="IntenseEmphasis"/>
          <w:rFonts w:ascii="Arial" w:eastAsiaTheme="majorEastAsia" w:hAnsi="Arial" w:cs="Arial"/>
          <w:i w:val="0"/>
          <w:iCs w:val="0"/>
          <w:color w:val="000000" w:themeColor="text1"/>
        </w:rPr>
        <w:t xml:space="preserve"> </w:t>
      </w:r>
      <w:proofErr w:type="spellStart"/>
      <w:r w:rsidR="007034C5">
        <w:rPr>
          <w:rStyle w:val="IntenseEmphasis"/>
          <w:rFonts w:ascii="Arial" w:eastAsiaTheme="majorEastAsia" w:hAnsi="Arial" w:cs="Arial"/>
          <w:i w:val="0"/>
          <w:iCs w:val="0"/>
          <w:color w:val="000000" w:themeColor="text1"/>
        </w:rPr>
        <w:t>шаардлагагүй</w:t>
      </w:r>
      <w:proofErr w:type="spellEnd"/>
      <w:r w:rsidR="00A44FEB">
        <w:rPr>
          <w:rStyle w:val="IntenseEmphasis"/>
          <w:rFonts w:ascii="Arial" w:eastAsiaTheme="majorEastAsia" w:hAnsi="Arial" w:cs="Arial"/>
          <w:i w:val="0"/>
          <w:iCs w:val="0"/>
          <w:color w:val="000000" w:themeColor="text1"/>
        </w:rPr>
        <w:t xml:space="preserve"> </w:t>
      </w:r>
      <w:proofErr w:type="spellStart"/>
      <w:r w:rsidR="00A44FEB">
        <w:rPr>
          <w:rStyle w:val="IntenseEmphasis"/>
          <w:rFonts w:ascii="Arial" w:eastAsiaTheme="majorEastAsia" w:hAnsi="Arial" w:cs="Arial"/>
          <w:i w:val="0"/>
          <w:iCs w:val="0"/>
          <w:color w:val="000000" w:themeColor="text1"/>
        </w:rPr>
        <w:t>гэж</w:t>
      </w:r>
      <w:proofErr w:type="spellEnd"/>
      <w:r w:rsidR="00A44FEB">
        <w:rPr>
          <w:rStyle w:val="IntenseEmphasis"/>
          <w:rFonts w:ascii="Arial" w:eastAsiaTheme="majorEastAsia" w:hAnsi="Arial" w:cs="Arial"/>
          <w:i w:val="0"/>
          <w:iCs w:val="0"/>
          <w:color w:val="000000" w:themeColor="text1"/>
        </w:rPr>
        <w:t xml:space="preserve"> </w:t>
      </w:r>
      <w:proofErr w:type="spellStart"/>
      <w:r w:rsidR="00A44FEB">
        <w:rPr>
          <w:rStyle w:val="IntenseEmphasis"/>
          <w:rFonts w:ascii="Arial" w:eastAsiaTheme="majorEastAsia" w:hAnsi="Arial" w:cs="Arial"/>
          <w:i w:val="0"/>
          <w:iCs w:val="0"/>
          <w:color w:val="000000" w:themeColor="text1"/>
        </w:rPr>
        <w:t>үзэж</w:t>
      </w:r>
      <w:proofErr w:type="spellEnd"/>
      <w:r w:rsidR="00A44FEB">
        <w:rPr>
          <w:rStyle w:val="IntenseEmphasis"/>
          <w:rFonts w:ascii="Arial" w:eastAsiaTheme="majorEastAsia" w:hAnsi="Arial" w:cs="Arial"/>
          <w:i w:val="0"/>
          <w:iCs w:val="0"/>
          <w:color w:val="000000" w:themeColor="text1"/>
        </w:rPr>
        <w:t xml:space="preserve"> </w:t>
      </w:r>
      <w:proofErr w:type="spellStart"/>
      <w:r w:rsidR="00A44FEB">
        <w:rPr>
          <w:rStyle w:val="IntenseEmphasis"/>
          <w:rFonts w:ascii="Arial" w:eastAsiaTheme="majorEastAsia" w:hAnsi="Arial" w:cs="Arial"/>
          <w:i w:val="0"/>
          <w:iCs w:val="0"/>
          <w:color w:val="000000" w:themeColor="text1"/>
        </w:rPr>
        <w:t>байна</w:t>
      </w:r>
      <w:proofErr w:type="spellEnd"/>
      <w:r w:rsidR="007034C5">
        <w:rPr>
          <w:rStyle w:val="IntenseEmphasis"/>
          <w:rFonts w:ascii="Arial" w:eastAsiaTheme="majorEastAsia" w:hAnsi="Arial" w:cs="Arial"/>
          <w:i w:val="0"/>
          <w:iCs w:val="0"/>
          <w:color w:val="000000" w:themeColor="text1"/>
        </w:rPr>
        <w:t xml:space="preserve">. </w:t>
      </w:r>
      <w:proofErr w:type="spellStart"/>
      <w:r w:rsidR="007F6B67">
        <w:rPr>
          <w:rStyle w:val="IntenseEmphasis"/>
          <w:rFonts w:ascii="Arial" w:eastAsiaTheme="majorEastAsia" w:hAnsi="Arial" w:cs="Arial"/>
          <w:i w:val="0"/>
          <w:iCs w:val="0"/>
          <w:color w:val="000000" w:themeColor="text1"/>
        </w:rPr>
        <w:t>Т</w:t>
      </w:r>
      <w:r w:rsidR="00A44FEB">
        <w:rPr>
          <w:rStyle w:val="IntenseEmphasis"/>
          <w:rFonts w:ascii="Arial" w:eastAsiaTheme="majorEastAsia" w:hAnsi="Arial" w:cs="Arial"/>
          <w:i w:val="0"/>
          <w:iCs w:val="0"/>
          <w:color w:val="000000" w:themeColor="text1"/>
        </w:rPr>
        <w:t>одруулбал</w:t>
      </w:r>
      <w:proofErr w:type="spellEnd"/>
      <w:r w:rsidR="007F6B67">
        <w:rPr>
          <w:rStyle w:val="IntenseEmphasis"/>
          <w:rFonts w:ascii="Arial" w:eastAsiaTheme="majorEastAsia" w:hAnsi="Arial" w:cs="Arial"/>
          <w:i w:val="0"/>
          <w:iCs w:val="0"/>
          <w:color w:val="000000" w:themeColor="text1"/>
        </w:rPr>
        <w:t xml:space="preserve">: </w:t>
      </w:r>
    </w:p>
    <w:p w14:paraId="4C37596D" w14:textId="6109728F" w:rsidR="00A44FEB" w:rsidRDefault="00F03563" w:rsidP="00AB06FC">
      <w:pPr>
        <w:spacing w:line="276" w:lineRule="auto"/>
        <w:ind w:firstLine="567"/>
        <w:jc w:val="both"/>
        <w:rPr>
          <w:rStyle w:val="IntenseEmphasis"/>
          <w:rFonts w:ascii="Arial" w:eastAsiaTheme="majorEastAsia" w:hAnsi="Arial" w:cs="Arial"/>
          <w:i w:val="0"/>
          <w:iCs w:val="0"/>
          <w:color w:val="000000" w:themeColor="text1"/>
        </w:rPr>
      </w:pPr>
      <w:r>
        <w:rPr>
          <w:rStyle w:val="IntenseEmphasis"/>
          <w:rFonts w:ascii="Arial" w:eastAsiaTheme="majorEastAsia" w:hAnsi="Arial" w:cs="Arial"/>
          <w:i w:val="0"/>
          <w:iCs w:val="0"/>
          <w:color w:val="000000" w:themeColor="text1"/>
        </w:rPr>
        <w:t>-</w:t>
      </w:r>
      <w:proofErr w:type="spellStart"/>
      <w:r w:rsidR="00B071FE">
        <w:rPr>
          <w:rStyle w:val="IntenseEmphasis"/>
          <w:rFonts w:ascii="Arial" w:eastAsiaTheme="majorEastAsia" w:hAnsi="Arial" w:cs="Arial"/>
          <w:i w:val="0"/>
          <w:iCs w:val="0"/>
          <w:color w:val="000000" w:themeColor="text1"/>
        </w:rPr>
        <w:t>Мансууруулах</w:t>
      </w:r>
      <w:proofErr w:type="spellEnd"/>
      <w:r w:rsidR="00B071FE">
        <w:rPr>
          <w:rStyle w:val="IntenseEmphasis"/>
          <w:rFonts w:ascii="Arial" w:eastAsiaTheme="majorEastAsia" w:hAnsi="Arial" w:cs="Arial"/>
          <w:i w:val="0"/>
          <w:iCs w:val="0"/>
          <w:color w:val="000000" w:themeColor="text1"/>
        </w:rPr>
        <w:t xml:space="preserve"> </w:t>
      </w:r>
      <w:proofErr w:type="spellStart"/>
      <w:r w:rsidR="00B071FE">
        <w:rPr>
          <w:rStyle w:val="IntenseEmphasis"/>
          <w:rFonts w:ascii="Arial" w:eastAsiaTheme="majorEastAsia" w:hAnsi="Arial" w:cs="Arial"/>
          <w:i w:val="0"/>
          <w:iCs w:val="0"/>
          <w:color w:val="000000" w:themeColor="text1"/>
        </w:rPr>
        <w:t>эм</w:t>
      </w:r>
      <w:r w:rsidR="00A44FEB">
        <w:rPr>
          <w:rStyle w:val="IntenseEmphasis"/>
          <w:rFonts w:ascii="Arial" w:eastAsiaTheme="majorEastAsia" w:hAnsi="Arial" w:cs="Arial"/>
          <w:i w:val="0"/>
          <w:iCs w:val="0"/>
          <w:color w:val="000000" w:themeColor="text1"/>
        </w:rPr>
        <w:t>ийн</w:t>
      </w:r>
      <w:proofErr w:type="spellEnd"/>
      <w:r w:rsidR="00A44FEB">
        <w:rPr>
          <w:rStyle w:val="IntenseEmphasis"/>
          <w:rFonts w:ascii="Arial" w:eastAsiaTheme="majorEastAsia" w:hAnsi="Arial" w:cs="Arial"/>
          <w:i w:val="0"/>
          <w:iCs w:val="0"/>
          <w:color w:val="000000" w:themeColor="text1"/>
        </w:rPr>
        <w:t xml:space="preserve"> </w:t>
      </w:r>
      <w:proofErr w:type="spellStart"/>
      <w:r w:rsidR="00A44FEB">
        <w:rPr>
          <w:rStyle w:val="IntenseEmphasis"/>
          <w:rFonts w:ascii="Arial" w:eastAsiaTheme="majorEastAsia" w:hAnsi="Arial" w:cs="Arial"/>
          <w:i w:val="0"/>
          <w:iCs w:val="0"/>
          <w:color w:val="000000" w:themeColor="text1"/>
        </w:rPr>
        <w:t>хууль</w:t>
      </w:r>
      <w:proofErr w:type="spellEnd"/>
      <w:r w:rsidR="00A44FEB">
        <w:rPr>
          <w:rStyle w:val="IntenseEmphasis"/>
          <w:rFonts w:ascii="Arial" w:eastAsiaTheme="majorEastAsia" w:hAnsi="Arial" w:cs="Arial"/>
          <w:i w:val="0"/>
          <w:iCs w:val="0"/>
          <w:color w:val="000000" w:themeColor="text1"/>
        </w:rPr>
        <w:t xml:space="preserve"> </w:t>
      </w:r>
      <w:proofErr w:type="spellStart"/>
      <w:r w:rsidR="00A44FEB">
        <w:rPr>
          <w:rStyle w:val="IntenseEmphasis"/>
          <w:rFonts w:ascii="Arial" w:eastAsiaTheme="majorEastAsia" w:hAnsi="Arial" w:cs="Arial"/>
          <w:i w:val="0"/>
          <w:iCs w:val="0"/>
          <w:color w:val="000000" w:themeColor="text1"/>
        </w:rPr>
        <w:t>ёсны</w:t>
      </w:r>
      <w:proofErr w:type="spellEnd"/>
      <w:r w:rsidR="00A44FEB">
        <w:rPr>
          <w:rStyle w:val="IntenseEmphasis"/>
          <w:rFonts w:ascii="Arial" w:eastAsiaTheme="majorEastAsia" w:hAnsi="Arial" w:cs="Arial"/>
          <w:i w:val="0"/>
          <w:iCs w:val="0"/>
          <w:color w:val="000000" w:themeColor="text1"/>
        </w:rPr>
        <w:t xml:space="preserve"> </w:t>
      </w:r>
      <w:proofErr w:type="spellStart"/>
      <w:r w:rsidR="00A44FEB">
        <w:rPr>
          <w:rStyle w:val="IntenseEmphasis"/>
          <w:rFonts w:ascii="Arial" w:eastAsiaTheme="majorEastAsia" w:hAnsi="Arial" w:cs="Arial"/>
          <w:i w:val="0"/>
          <w:iCs w:val="0"/>
          <w:color w:val="000000" w:themeColor="text1"/>
        </w:rPr>
        <w:t>эргэлт</w:t>
      </w:r>
      <w:proofErr w:type="spellEnd"/>
      <w:r w:rsidR="00A44FEB">
        <w:rPr>
          <w:rStyle w:val="IntenseEmphasis"/>
          <w:rFonts w:ascii="Arial" w:eastAsiaTheme="majorEastAsia" w:hAnsi="Arial" w:cs="Arial"/>
          <w:i w:val="0"/>
          <w:iCs w:val="0"/>
          <w:color w:val="000000" w:themeColor="text1"/>
        </w:rPr>
        <w:t xml:space="preserve"> </w:t>
      </w:r>
      <w:proofErr w:type="spellStart"/>
      <w:r w:rsidR="00A44FEB">
        <w:rPr>
          <w:rStyle w:val="IntenseEmphasis"/>
          <w:rFonts w:ascii="Arial" w:eastAsiaTheme="majorEastAsia" w:hAnsi="Arial" w:cs="Arial"/>
          <w:i w:val="0"/>
          <w:iCs w:val="0"/>
          <w:color w:val="000000" w:themeColor="text1"/>
        </w:rPr>
        <w:t>буюу</w:t>
      </w:r>
      <w:proofErr w:type="spellEnd"/>
      <w:r w:rsidR="00A44FEB">
        <w:rPr>
          <w:rStyle w:val="IntenseEmphasis"/>
          <w:rFonts w:ascii="Arial" w:eastAsiaTheme="majorEastAsia" w:hAnsi="Arial" w:cs="Arial"/>
          <w:i w:val="0"/>
          <w:iCs w:val="0"/>
          <w:color w:val="000000" w:themeColor="text1"/>
        </w:rPr>
        <w:t xml:space="preserve"> </w:t>
      </w:r>
      <w:proofErr w:type="spellStart"/>
      <w:r w:rsidR="000D1895">
        <w:rPr>
          <w:rStyle w:val="IntenseEmphasis"/>
          <w:rFonts w:ascii="Arial" w:eastAsiaTheme="majorEastAsia" w:hAnsi="Arial" w:cs="Arial"/>
          <w:i w:val="0"/>
          <w:iCs w:val="0"/>
          <w:color w:val="000000" w:themeColor="text1"/>
        </w:rPr>
        <w:t>эм</w:t>
      </w:r>
      <w:proofErr w:type="spellEnd"/>
      <w:r w:rsidR="000D1895">
        <w:rPr>
          <w:rStyle w:val="IntenseEmphasis"/>
          <w:rFonts w:ascii="Arial" w:eastAsiaTheme="majorEastAsia" w:hAnsi="Arial" w:cs="Arial"/>
          <w:i w:val="0"/>
          <w:iCs w:val="0"/>
          <w:color w:val="000000" w:themeColor="text1"/>
        </w:rPr>
        <w:t xml:space="preserve">, </w:t>
      </w:r>
      <w:proofErr w:type="spellStart"/>
      <w:r w:rsidR="000D1895">
        <w:rPr>
          <w:rStyle w:val="IntenseEmphasis"/>
          <w:rFonts w:ascii="Arial" w:eastAsiaTheme="majorEastAsia" w:hAnsi="Arial" w:cs="Arial"/>
          <w:i w:val="0"/>
          <w:iCs w:val="0"/>
          <w:color w:val="000000" w:themeColor="text1"/>
        </w:rPr>
        <w:t>эмнэлгийн</w:t>
      </w:r>
      <w:proofErr w:type="spellEnd"/>
      <w:r w:rsidR="000D1895">
        <w:rPr>
          <w:rStyle w:val="IntenseEmphasis"/>
          <w:rFonts w:ascii="Arial" w:eastAsiaTheme="majorEastAsia" w:hAnsi="Arial" w:cs="Arial"/>
          <w:i w:val="0"/>
          <w:iCs w:val="0"/>
          <w:color w:val="000000" w:themeColor="text1"/>
        </w:rPr>
        <w:t xml:space="preserve"> </w:t>
      </w:r>
      <w:proofErr w:type="spellStart"/>
      <w:r w:rsidR="000D1895">
        <w:rPr>
          <w:rStyle w:val="IntenseEmphasis"/>
          <w:rFonts w:ascii="Arial" w:eastAsiaTheme="majorEastAsia" w:hAnsi="Arial" w:cs="Arial"/>
          <w:i w:val="0"/>
          <w:iCs w:val="0"/>
          <w:color w:val="000000" w:themeColor="text1"/>
        </w:rPr>
        <w:t>хэрэгслийг</w:t>
      </w:r>
      <w:proofErr w:type="spellEnd"/>
      <w:r w:rsidR="000D1895">
        <w:rPr>
          <w:rStyle w:val="IntenseEmphasis"/>
          <w:rFonts w:ascii="Arial" w:eastAsiaTheme="majorEastAsia" w:hAnsi="Arial" w:cs="Arial"/>
          <w:i w:val="0"/>
          <w:iCs w:val="0"/>
          <w:color w:val="000000" w:themeColor="text1"/>
        </w:rPr>
        <w:t xml:space="preserve"> </w:t>
      </w:r>
      <w:proofErr w:type="spellStart"/>
      <w:r w:rsidR="000D1895">
        <w:rPr>
          <w:rStyle w:val="IntenseEmphasis"/>
          <w:rFonts w:ascii="Arial" w:eastAsiaTheme="majorEastAsia" w:hAnsi="Arial" w:cs="Arial"/>
          <w:i w:val="0"/>
          <w:iCs w:val="0"/>
          <w:color w:val="000000" w:themeColor="text1"/>
        </w:rPr>
        <w:t>шинжлэх</w:t>
      </w:r>
      <w:proofErr w:type="spellEnd"/>
      <w:r w:rsidR="000D1895">
        <w:rPr>
          <w:rStyle w:val="IntenseEmphasis"/>
          <w:rFonts w:ascii="Arial" w:eastAsiaTheme="majorEastAsia" w:hAnsi="Arial" w:cs="Arial"/>
          <w:i w:val="0"/>
          <w:iCs w:val="0"/>
          <w:color w:val="000000" w:themeColor="text1"/>
        </w:rPr>
        <w:t xml:space="preserve"> </w:t>
      </w:r>
      <w:proofErr w:type="spellStart"/>
      <w:r w:rsidR="000D1895">
        <w:rPr>
          <w:rStyle w:val="IntenseEmphasis"/>
          <w:rFonts w:ascii="Arial" w:eastAsiaTheme="majorEastAsia" w:hAnsi="Arial" w:cs="Arial"/>
          <w:i w:val="0"/>
          <w:iCs w:val="0"/>
          <w:color w:val="000000" w:themeColor="text1"/>
        </w:rPr>
        <w:t>ухааны</w:t>
      </w:r>
      <w:proofErr w:type="spellEnd"/>
      <w:r w:rsidR="000D1895">
        <w:rPr>
          <w:rStyle w:val="IntenseEmphasis"/>
          <w:rFonts w:ascii="Arial" w:eastAsiaTheme="majorEastAsia" w:hAnsi="Arial" w:cs="Arial"/>
          <w:i w:val="0"/>
          <w:iCs w:val="0"/>
          <w:color w:val="000000" w:themeColor="text1"/>
        </w:rPr>
        <w:t xml:space="preserve"> </w:t>
      </w:r>
      <w:proofErr w:type="spellStart"/>
      <w:r w:rsidR="000D1895">
        <w:rPr>
          <w:rStyle w:val="IntenseEmphasis"/>
          <w:rFonts w:ascii="Arial" w:eastAsiaTheme="majorEastAsia" w:hAnsi="Arial" w:cs="Arial"/>
          <w:i w:val="0"/>
          <w:iCs w:val="0"/>
          <w:color w:val="000000" w:themeColor="text1"/>
        </w:rPr>
        <w:t>судалгааны</w:t>
      </w:r>
      <w:proofErr w:type="spellEnd"/>
      <w:r w:rsidR="000D1895">
        <w:rPr>
          <w:rStyle w:val="IntenseEmphasis"/>
          <w:rFonts w:ascii="Arial" w:eastAsiaTheme="majorEastAsia" w:hAnsi="Arial" w:cs="Arial"/>
          <w:i w:val="0"/>
          <w:iCs w:val="0"/>
          <w:color w:val="000000" w:themeColor="text1"/>
        </w:rPr>
        <w:t xml:space="preserve"> </w:t>
      </w:r>
      <w:proofErr w:type="spellStart"/>
      <w:r w:rsidR="000D1895">
        <w:rPr>
          <w:rStyle w:val="IntenseEmphasis"/>
          <w:rFonts w:ascii="Arial" w:eastAsiaTheme="majorEastAsia" w:hAnsi="Arial" w:cs="Arial"/>
          <w:i w:val="0"/>
          <w:iCs w:val="0"/>
          <w:color w:val="000000" w:themeColor="text1"/>
        </w:rPr>
        <w:t>эргэлт</w:t>
      </w:r>
      <w:proofErr w:type="spellEnd"/>
      <w:r w:rsidR="000D1895">
        <w:rPr>
          <w:rStyle w:val="IntenseEmphasis"/>
          <w:rFonts w:ascii="Arial" w:eastAsiaTheme="majorEastAsia" w:hAnsi="Arial" w:cs="Arial"/>
          <w:i w:val="0"/>
          <w:iCs w:val="0"/>
          <w:color w:val="000000" w:themeColor="text1"/>
        </w:rPr>
        <w:t xml:space="preserve">, </w:t>
      </w:r>
      <w:proofErr w:type="spellStart"/>
      <w:r w:rsidR="007E1ED2">
        <w:rPr>
          <w:rStyle w:val="IntenseEmphasis"/>
          <w:rFonts w:ascii="Arial" w:eastAsiaTheme="majorEastAsia" w:hAnsi="Arial" w:cs="Arial"/>
          <w:i w:val="0"/>
          <w:iCs w:val="0"/>
          <w:color w:val="000000" w:themeColor="text1"/>
        </w:rPr>
        <w:t>эрүүл</w:t>
      </w:r>
      <w:proofErr w:type="spellEnd"/>
      <w:r w:rsidR="007E1ED2">
        <w:rPr>
          <w:rStyle w:val="IntenseEmphasis"/>
          <w:rFonts w:ascii="Arial" w:eastAsiaTheme="majorEastAsia" w:hAnsi="Arial" w:cs="Arial"/>
          <w:i w:val="0"/>
          <w:iCs w:val="0"/>
          <w:color w:val="000000" w:themeColor="text1"/>
        </w:rPr>
        <w:t xml:space="preserve"> </w:t>
      </w:r>
      <w:proofErr w:type="spellStart"/>
      <w:r w:rsidR="007E1ED2">
        <w:rPr>
          <w:rStyle w:val="IntenseEmphasis"/>
          <w:rFonts w:ascii="Arial" w:eastAsiaTheme="majorEastAsia" w:hAnsi="Arial" w:cs="Arial"/>
          <w:i w:val="0"/>
          <w:iCs w:val="0"/>
          <w:color w:val="000000" w:themeColor="text1"/>
        </w:rPr>
        <w:t>мэндийн</w:t>
      </w:r>
      <w:proofErr w:type="spellEnd"/>
      <w:r w:rsidR="007E1ED2">
        <w:rPr>
          <w:rStyle w:val="IntenseEmphasis"/>
          <w:rFonts w:ascii="Arial" w:eastAsiaTheme="majorEastAsia" w:hAnsi="Arial" w:cs="Arial"/>
          <w:i w:val="0"/>
          <w:iCs w:val="0"/>
          <w:color w:val="000000" w:themeColor="text1"/>
        </w:rPr>
        <w:t xml:space="preserve"> </w:t>
      </w:r>
      <w:proofErr w:type="spellStart"/>
      <w:r w:rsidR="007E1ED2">
        <w:rPr>
          <w:rStyle w:val="IntenseEmphasis"/>
          <w:rFonts w:ascii="Arial" w:eastAsiaTheme="majorEastAsia" w:hAnsi="Arial" w:cs="Arial"/>
          <w:i w:val="0"/>
          <w:iCs w:val="0"/>
          <w:color w:val="000000" w:themeColor="text1"/>
        </w:rPr>
        <w:t>тусламж</w:t>
      </w:r>
      <w:proofErr w:type="spellEnd"/>
      <w:r w:rsidR="007E1ED2">
        <w:rPr>
          <w:rStyle w:val="IntenseEmphasis"/>
          <w:rFonts w:ascii="Arial" w:eastAsiaTheme="majorEastAsia" w:hAnsi="Arial" w:cs="Arial"/>
          <w:i w:val="0"/>
          <w:iCs w:val="0"/>
          <w:color w:val="000000" w:themeColor="text1"/>
        </w:rPr>
        <w:t xml:space="preserve"> </w:t>
      </w:r>
      <w:proofErr w:type="spellStart"/>
      <w:r w:rsidR="007E1ED2">
        <w:rPr>
          <w:rStyle w:val="IntenseEmphasis"/>
          <w:rFonts w:ascii="Arial" w:eastAsiaTheme="majorEastAsia" w:hAnsi="Arial" w:cs="Arial"/>
          <w:i w:val="0"/>
          <w:iCs w:val="0"/>
          <w:color w:val="000000" w:themeColor="text1"/>
        </w:rPr>
        <w:t>үйлчилгээнд</w:t>
      </w:r>
      <w:proofErr w:type="spellEnd"/>
      <w:r w:rsidR="007E1ED2">
        <w:rPr>
          <w:rStyle w:val="IntenseEmphasis"/>
          <w:rFonts w:ascii="Arial" w:eastAsiaTheme="majorEastAsia" w:hAnsi="Arial" w:cs="Arial"/>
          <w:i w:val="0"/>
          <w:iCs w:val="0"/>
          <w:color w:val="000000" w:themeColor="text1"/>
        </w:rPr>
        <w:t xml:space="preserve"> </w:t>
      </w:r>
      <w:proofErr w:type="spellStart"/>
      <w:r w:rsidR="007E1ED2">
        <w:rPr>
          <w:rStyle w:val="IntenseEmphasis"/>
          <w:rFonts w:ascii="Arial" w:eastAsiaTheme="majorEastAsia" w:hAnsi="Arial" w:cs="Arial"/>
          <w:i w:val="0"/>
          <w:iCs w:val="0"/>
          <w:color w:val="000000" w:themeColor="text1"/>
        </w:rPr>
        <w:t>бэлтгэх</w:t>
      </w:r>
      <w:proofErr w:type="spellEnd"/>
      <w:r w:rsidR="007E1ED2">
        <w:rPr>
          <w:rStyle w:val="IntenseEmphasis"/>
          <w:rFonts w:ascii="Arial" w:eastAsiaTheme="majorEastAsia" w:hAnsi="Arial" w:cs="Arial"/>
          <w:i w:val="0"/>
          <w:iCs w:val="0"/>
          <w:color w:val="000000" w:themeColor="text1"/>
        </w:rPr>
        <w:t xml:space="preserve">, </w:t>
      </w:r>
      <w:proofErr w:type="spellStart"/>
      <w:r w:rsidR="007E1ED2">
        <w:rPr>
          <w:rStyle w:val="IntenseEmphasis"/>
          <w:rFonts w:ascii="Arial" w:eastAsiaTheme="majorEastAsia" w:hAnsi="Arial" w:cs="Arial"/>
          <w:i w:val="0"/>
          <w:iCs w:val="0"/>
          <w:color w:val="000000" w:themeColor="text1"/>
        </w:rPr>
        <w:t>үйлдвэрлэх</w:t>
      </w:r>
      <w:proofErr w:type="spellEnd"/>
      <w:r w:rsidR="007E1ED2">
        <w:rPr>
          <w:rStyle w:val="IntenseEmphasis"/>
          <w:rFonts w:ascii="Arial" w:eastAsiaTheme="majorEastAsia" w:hAnsi="Arial" w:cs="Arial"/>
          <w:i w:val="0"/>
          <w:iCs w:val="0"/>
          <w:color w:val="000000" w:themeColor="text1"/>
        </w:rPr>
        <w:t xml:space="preserve">, </w:t>
      </w:r>
      <w:proofErr w:type="spellStart"/>
      <w:r w:rsidR="007E1ED2">
        <w:rPr>
          <w:rStyle w:val="IntenseEmphasis"/>
          <w:rFonts w:ascii="Arial" w:eastAsiaTheme="majorEastAsia" w:hAnsi="Arial" w:cs="Arial"/>
          <w:i w:val="0"/>
          <w:iCs w:val="0"/>
          <w:color w:val="000000" w:themeColor="text1"/>
        </w:rPr>
        <w:t>хадгалах</w:t>
      </w:r>
      <w:proofErr w:type="spellEnd"/>
      <w:r w:rsidR="007E1ED2">
        <w:rPr>
          <w:rStyle w:val="IntenseEmphasis"/>
          <w:rFonts w:ascii="Arial" w:eastAsiaTheme="majorEastAsia" w:hAnsi="Arial" w:cs="Arial"/>
          <w:i w:val="0"/>
          <w:iCs w:val="0"/>
          <w:color w:val="000000" w:themeColor="text1"/>
        </w:rPr>
        <w:t xml:space="preserve">, </w:t>
      </w:r>
      <w:proofErr w:type="spellStart"/>
      <w:r w:rsidR="007E1ED2">
        <w:rPr>
          <w:rStyle w:val="IntenseEmphasis"/>
          <w:rFonts w:ascii="Arial" w:eastAsiaTheme="majorEastAsia" w:hAnsi="Arial" w:cs="Arial"/>
          <w:i w:val="0"/>
          <w:iCs w:val="0"/>
          <w:color w:val="000000" w:themeColor="text1"/>
        </w:rPr>
        <w:t>ашиглах</w:t>
      </w:r>
      <w:proofErr w:type="spellEnd"/>
      <w:r w:rsidR="007E1ED2">
        <w:rPr>
          <w:rStyle w:val="IntenseEmphasis"/>
          <w:rFonts w:ascii="Arial" w:eastAsiaTheme="majorEastAsia" w:hAnsi="Arial" w:cs="Arial"/>
          <w:i w:val="0"/>
          <w:iCs w:val="0"/>
          <w:color w:val="000000" w:themeColor="text1"/>
        </w:rPr>
        <w:t xml:space="preserve"> </w:t>
      </w:r>
      <w:proofErr w:type="spellStart"/>
      <w:r w:rsidR="007E1ED2">
        <w:rPr>
          <w:rStyle w:val="IntenseEmphasis"/>
          <w:rFonts w:ascii="Arial" w:eastAsiaTheme="majorEastAsia" w:hAnsi="Arial" w:cs="Arial"/>
          <w:i w:val="0"/>
          <w:iCs w:val="0"/>
          <w:color w:val="000000" w:themeColor="text1"/>
        </w:rPr>
        <w:t>зөвшөөрөл</w:t>
      </w:r>
      <w:proofErr w:type="spellEnd"/>
      <w:r w:rsidR="00A04242">
        <w:rPr>
          <w:rStyle w:val="IntenseEmphasis"/>
          <w:rFonts w:ascii="Arial" w:eastAsiaTheme="majorEastAsia" w:hAnsi="Arial" w:cs="Arial"/>
          <w:i w:val="0"/>
          <w:iCs w:val="0"/>
          <w:color w:val="000000" w:themeColor="text1"/>
        </w:rPr>
        <w:t xml:space="preserve">, </w:t>
      </w:r>
      <w:proofErr w:type="spellStart"/>
      <w:r w:rsidR="00A04242">
        <w:rPr>
          <w:rStyle w:val="IntenseEmphasis"/>
          <w:rFonts w:ascii="Arial" w:eastAsiaTheme="majorEastAsia" w:hAnsi="Arial" w:cs="Arial"/>
          <w:i w:val="0"/>
          <w:iCs w:val="0"/>
          <w:color w:val="000000" w:themeColor="text1"/>
        </w:rPr>
        <w:t>үйл</w:t>
      </w:r>
      <w:proofErr w:type="spellEnd"/>
      <w:r w:rsidR="00A04242">
        <w:rPr>
          <w:rStyle w:val="IntenseEmphasis"/>
          <w:rFonts w:ascii="Arial" w:eastAsiaTheme="majorEastAsia" w:hAnsi="Arial" w:cs="Arial"/>
          <w:i w:val="0"/>
          <w:iCs w:val="0"/>
          <w:color w:val="000000" w:themeColor="text1"/>
        </w:rPr>
        <w:t xml:space="preserve"> </w:t>
      </w:r>
      <w:proofErr w:type="spellStart"/>
      <w:r w:rsidR="00A04242">
        <w:rPr>
          <w:rStyle w:val="IntenseEmphasis"/>
          <w:rFonts w:ascii="Arial" w:eastAsiaTheme="majorEastAsia" w:hAnsi="Arial" w:cs="Arial"/>
          <w:i w:val="0"/>
          <w:iCs w:val="0"/>
          <w:color w:val="000000" w:themeColor="text1"/>
        </w:rPr>
        <w:t>ажиллагаа</w:t>
      </w:r>
      <w:proofErr w:type="spellEnd"/>
      <w:r w:rsidR="00A04242">
        <w:rPr>
          <w:rStyle w:val="IntenseEmphasis"/>
          <w:rFonts w:ascii="Arial" w:eastAsiaTheme="majorEastAsia" w:hAnsi="Arial" w:cs="Arial"/>
          <w:i w:val="0"/>
          <w:iCs w:val="0"/>
          <w:color w:val="000000" w:themeColor="text1"/>
        </w:rPr>
        <w:t xml:space="preserve"> </w:t>
      </w:r>
      <w:proofErr w:type="spellStart"/>
      <w:r w:rsidR="00A04242">
        <w:rPr>
          <w:rStyle w:val="IntenseEmphasis"/>
          <w:rFonts w:ascii="Arial" w:eastAsiaTheme="majorEastAsia" w:hAnsi="Arial" w:cs="Arial"/>
          <w:i w:val="0"/>
          <w:iCs w:val="0"/>
          <w:color w:val="000000" w:themeColor="text1"/>
        </w:rPr>
        <w:t>нь</w:t>
      </w:r>
      <w:proofErr w:type="spellEnd"/>
      <w:r w:rsidR="00A04242">
        <w:rPr>
          <w:rStyle w:val="IntenseEmphasis"/>
          <w:rFonts w:ascii="Arial" w:eastAsiaTheme="majorEastAsia" w:hAnsi="Arial" w:cs="Arial"/>
          <w:i w:val="0"/>
          <w:iCs w:val="0"/>
          <w:color w:val="000000" w:themeColor="text1"/>
        </w:rPr>
        <w:t xml:space="preserve"> </w:t>
      </w:r>
      <w:proofErr w:type="spellStart"/>
      <w:r w:rsidR="00A04242">
        <w:rPr>
          <w:rStyle w:val="IntenseEmphasis"/>
          <w:rFonts w:ascii="Arial" w:eastAsiaTheme="majorEastAsia" w:hAnsi="Arial" w:cs="Arial"/>
          <w:i w:val="0"/>
          <w:iCs w:val="0"/>
          <w:color w:val="000000" w:themeColor="text1"/>
        </w:rPr>
        <w:t>тухайн</w:t>
      </w:r>
      <w:proofErr w:type="spellEnd"/>
      <w:r w:rsidR="00A04242">
        <w:rPr>
          <w:rStyle w:val="IntenseEmphasis"/>
          <w:rFonts w:ascii="Arial" w:eastAsiaTheme="majorEastAsia" w:hAnsi="Arial" w:cs="Arial"/>
          <w:i w:val="0"/>
          <w:iCs w:val="0"/>
          <w:color w:val="000000" w:themeColor="text1"/>
        </w:rPr>
        <w:t xml:space="preserve"> </w:t>
      </w:r>
      <w:proofErr w:type="spellStart"/>
      <w:r w:rsidR="00A04242">
        <w:rPr>
          <w:rStyle w:val="IntenseEmphasis"/>
          <w:rFonts w:ascii="Arial" w:eastAsiaTheme="majorEastAsia" w:hAnsi="Arial" w:cs="Arial"/>
          <w:i w:val="0"/>
          <w:iCs w:val="0"/>
          <w:color w:val="000000" w:themeColor="text1"/>
        </w:rPr>
        <w:t>салбар</w:t>
      </w:r>
      <w:proofErr w:type="spellEnd"/>
      <w:r w:rsidR="00A04242">
        <w:rPr>
          <w:rStyle w:val="IntenseEmphasis"/>
          <w:rFonts w:ascii="Arial" w:eastAsiaTheme="majorEastAsia" w:hAnsi="Arial" w:cs="Arial"/>
          <w:i w:val="0"/>
          <w:iCs w:val="0"/>
          <w:color w:val="000000" w:themeColor="text1"/>
        </w:rPr>
        <w:t xml:space="preserve"> </w:t>
      </w:r>
      <w:proofErr w:type="spellStart"/>
      <w:r w:rsidR="00A04242">
        <w:rPr>
          <w:rStyle w:val="IntenseEmphasis"/>
          <w:rFonts w:ascii="Arial" w:eastAsiaTheme="majorEastAsia" w:hAnsi="Arial" w:cs="Arial"/>
          <w:i w:val="0"/>
          <w:iCs w:val="0"/>
          <w:color w:val="000000" w:themeColor="text1"/>
        </w:rPr>
        <w:t>болон</w:t>
      </w:r>
      <w:proofErr w:type="spellEnd"/>
      <w:r w:rsidR="00A04242">
        <w:rPr>
          <w:rStyle w:val="IntenseEmphasis"/>
          <w:rFonts w:ascii="Arial" w:eastAsiaTheme="majorEastAsia" w:hAnsi="Arial" w:cs="Arial"/>
          <w:i w:val="0"/>
          <w:iCs w:val="0"/>
          <w:color w:val="000000" w:themeColor="text1"/>
        </w:rPr>
        <w:t xml:space="preserve"> </w:t>
      </w:r>
      <w:proofErr w:type="spellStart"/>
      <w:r w:rsidR="00A04242">
        <w:rPr>
          <w:rStyle w:val="IntenseEmphasis"/>
          <w:rFonts w:ascii="Arial" w:eastAsiaTheme="majorEastAsia" w:hAnsi="Arial" w:cs="Arial"/>
          <w:i w:val="0"/>
          <w:iCs w:val="0"/>
          <w:color w:val="000000" w:themeColor="text1"/>
        </w:rPr>
        <w:t>салбар</w:t>
      </w:r>
      <w:proofErr w:type="spellEnd"/>
      <w:r w:rsidR="00A04242">
        <w:rPr>
          <w:rStyle w:val="IntenseEmphasis"/>
          <w:rFonts w:ascii="Arial" w:eastAsiaTheme="majorEastAsia" w:hAnsi="Arial" w:cs="Arial"/>
          <w:i w:val="0"/>
          <w:iCs w:val="0"/>
          <w:color w:val="000000" w:themeColor="text1"/>
        </w:rPr>
        <w:t xml:space="preserve"> </w:t>
      </w:r>
      <w:proofErr w:type="spellStart"/>
      <w:r w:rsidR="00A04242">
        <w:rPr>
          <w:rStyle w:val="IntenseEmphasis"/>
          <w:rFonts w:ascii="Arial" w:eastAsiaTheme="majorEastAsia" w:hAnsi="Arial" w:cs="Arial"/>
          <w:i w:val="0"/>
          <w:iCs w:val="0"/>
          <w:color w:val="000000" w:themeColor="text1"/>
        </w:rPr>
        <w:t>дундын</w:t>
      </w:r>
      <w:proofErr w:type="spellEnd"/>
      <w:r w:rsidR="00A04242">
        <w:rPr>
          <w:rStyle w:val="IntenseEmphasis"/>
          <w:rFonts w:ascii="Arial" w:eastAsiaTheme="majorEastAsia" w:hAnsi="Arial" w:cs="Arial"/>
          <w:i w:val="0"/>
          <w:iCs w:val="0"/>
          <w:color w:val="000000" w:themeColor="text1"/>
        </w:rPr>
        <w:t xml:space="preserve"> </w:t>
      </w:r>
      <w:proofErr w:type="spellStart"/>
      <w:r w:rsidR="00A04242">
        <w:rPr>
          <w:rStyle w:val="IntenseEmphasis"/>
          <w:rFonts w:ascii="Arial" w:eastAsiaTheme="majorEastAsia" w:hAnsi="Arial" w:cs="Arial"/>
          <w:i w:val="0"/>
          <w:iCs w:val="0"/>
          <w:color w:val="000000" w:themeColor="text1"/>
        </w:rPr>
        <w:t>хууль</w:t>
      </w:r>
      <w:proofErr w:type="spellEnd"/>
      <w:r w:rsidR="00A04242">
        <w:rPr>
          <w:rStyle w:val="IntenseEmphasis"/>
          <w:rFonts w:ascii="Arial" w:eastAsiaTheme="majorEastAsia" w:hAnsi="Arial" w:cs="Arial"/>
          <w:i w:val="0"/>
          <w:iCs w:val="0"/>
          <w:color w:val="000000" w:themeColor="text1"/>
        </w:rPr>
        <w:t xml:space="preserve">, </w:t>
      </w:r>
      <w:proofErr w:type="spellStart"/>
      <w:r w:rsidR="00A04242">
        <w:rPr>
          <w:rStyle w:val="IntenseEmphasis"/>
          <w:rFonts w:ascii="Arial" w:eastAsiaTheme="majorEastAsia" w:hAnsi="Arial" w:cs="Arial"/>
          <w:i w:val="0"/>
          <w:iCs w:val="0"/>
          <w:color w:val="000000" w:themeColor="text1"/>
        </w:rPr>
        <w:t>тогтоомжоор</w:t>
      </w:r>
      <w:proofErr w:type="spellEnd"/>
      <w:r w:rsidR="00A04242">
        <w:rPr>
          <w:rStyle w:val="IntenseEmphasis"/>
          <w:rFonts w:ascii="Arial" w:eastAsiaTheme="majorEastAsia" w:hAnsi="Arial" w:cs="Arial"/>
          <w:i w:val="0"/>
          <w:iCs w:val="0"/>
          <w:color w:val="000000" w:themeColor="text1"/>
        </w:rPr>
        <w:t xml:space="preserve"> </w:t>
      </w:r>
      <w:proofErr w:type="spellStart"/>
      <w:r w:rsidR="00A04242">
        <w:rPr>
          <w:rStyle w:val="IntenseEmphasis"/>
          <w:rFonts w:ascii="Arial" w:eastAsiaTheme="majorEastAsia" w:hAnsi="Arial" w:cs="Arial"/>
          <w:i w:val="0"/>
          <w:iCs w:val="0"/>
          <w:color w:val="000000" w:themeColor="text1"/>
        </w:rPr>
        <w:t>зохицуулагдах</w:t>
      </w:r>
      <w:proofErr w:type="spellEnd"/>
      <w:r w:rsidR="00A04242">
        <w:rPr>
          <w:rStyle w:val="IntenseEmphasis"/>
          <w:rFonts w:ascii="Arial" w:eastAsiaTheme="majorEastAsia" w:hAnsi="Arial" w:cs="Arial"/>
          <w:i w:val="0"/>
          <w:iCs w:val="0"/>
          <w:color w:val="000000" w:themeColor="text1"/>
        </w:rPr>
        <w:t xml:space="preserve"> </w:t>
      </w:r>
      <w:proofErr w:type="spellStart"/>
      <w:r w:rsidR="00A04242">
        <w:rPr>
          <w:rStyle w:val="IntenseEmphasis"/>
          <w:rFonts w:ascii="Arial" w:eastAsiaTheme="majorEastAsia" w:hAnsi="Arial" w:cs="Arial"/>
          <w:i w:val="0"/>
          <w:iCs w:val="0"/>
          <w:color w:val="000000" w:themeColor="text1"/>
        </w:rPr>
        <w:t>тул</w:t>
      </w:r>
      <w:proofErr w:type="spellEnd"/>
      <w:r w:rsidR="00A04242">
        <w:rPr>
          <w:rStyle w:val="IntenseEmphasis"/>
          <w:rFonts w:ascii="Arial" w:eastAsiaTheme="majorEastAsia" w:hAnsi="Arial" w:cs="Arial"/>
          <w:i w:val="0"/>
          <w:iCs w:val="0"/>
          <w:color w:val="000000" w:themeColor="text1"/>
        </w:rPr>
        <w:t xml:space="preserve"> </w:t>
      </w:r>
      <w:proofErr w:type="spellStart"/>
      <w:r w:rsidR="00A04242">
        <w:rPr>
          <w:rStyle w:val="IntenseEmphasis"/>
          <w:rFonts w:ascii="Arial" w:eastAsiaTheme="majorEastAsia" w:hAnsi="Arial" w:cs="Arial"/>
          <w:i w:val="0"/>
          <w:iCs w:val="0"/>
          <w:color w:val="000000" w:themeColor="text1"/>
        </w:rPr>
        <w:t>нэмэлт</w:t>
      </w:r>
      <w:proofErr w:type="spellEnd"/>
      <w:r w:rsidR="00A04242">
        <w:rPr>
          <w:rStyle w:val="IntenseEmphasis"/>
          <w:rFonts w:ascii="Arial" w:eastAsiaTheme="majorEastAsia" w:hAnsi="Arial" w:cs="Arial"/>
          <w:i w:val="0"/>
          <w:iCs w:val="0"/>
          <w:color w:val="000000" w:themeColor="text1"/>
        </w:rPr>
        <w:t xml:space="preserve"> </w:t>
      </w:r>
      <w:proofErr w:type="spellStart"/>
      <w:r w:rsidR="00A04242">
        <w:rPr>
          <w:rStyle w:val="IntenseEmphasis"/>
          <w:rFonts w:ascii="Arial" w:eastAsiaTheme="majorEastAsia" w:hAnsi="Arial" w:cs="Arial"/>
          <w:i w:val="0"/>
          <w:iCs w:val="0"/>
          <w:color w:val="000000" w:themeColor="text1"/>
        </w:rPr>
        <w:t>төсөв</w:t>
      </w:r>
      <w:proofErr w:type="spellEnd"/>
      <w:r>
        <w:rPr>
          <w:rStyle w:val="IntenseEmphasis"/>
          <w:rFonts w:ascii="Arial" w:eastAsiaTheme="majorEastAsia" w:hAnsi="Arial" w:cs="Arial"/>
          <w:i w:val="0"/>
          <w:iCs w:val="0"/>
          <w:color w:val="000000" w:themeColor="text1"/>
        </w:rPr>
        <w:t>,</w:t>
      </w:r>
      <w:r w:rsidR="00A04242">
        <w:rPr>
          <w:rStyle w:val="IntenseEmphasis"/>
          <w:rFonts w:ascii="Arial" w:eastAsiaTheme="majorEastAsia" w:hAnsi="Arial" w:cs="Arial"/>
          <w:i w:val="0"/>
          <w:iCs w:val="0"/>
          <w:color w:val="000000" w:themeColor="text1"/>
        </w:rPr>
        <w:t xml:space="preserve"> </w:t>
      </w:r>
      <w:proofErr w:type="spellStart"/>
      <w:r w:rsidR="00A04242">
        <w:rPr>
          <w:rStyle w:val="IntenseEmphasis"/>
          <w:rFonts w:ascii="Arial" w:eastAsiaTheme="majorEastAsia" w:hAnsi="Arial" w:cs="Arial"/>
          <w:i w:val="0"/>
          <w:iCs w:val="0"/>
          <w:color w:val="000000" w:themeColor="text1"/>
        </w:rPr>
        <w:t>зарда</w:t>
      </w:r>
      <w:r>
        <w:rPr>
          <w:rStyle w:val="IntenseEmphasis"/>
          <w:rFonts w:ascii="Arial" w:eastAsiaTheme="majorEastAsia" w:hAnsi="Arial" w:cs="Arial"/>
          <w:i w:val="0"/>
          <w:iCs w:val="0"/>
          <w:color w:val="000000" w:themeColor="text1"/>
        </w:rPr>
        <w:t>л</w:t>
      </w:r>
      <w:proofErr w:type="spellEnd"/>
      <w:r w:rsidR="00A04242">
        <w:rPr>
          <w:rStyle w:val="IntenseEmphasis"/>
          <w:rFonts w:ascii="Arial" w:eastAsiaTheme="majorEastAsia" w:hAnsi="Arial" w:cs="Arial"/>
          <w:i w:val="0"/>
          <w:iCs w:val="0"/>
          <w:color w:val="000000" w:themeColor="text1"/>
        </w:rPr>
        <w:t xml:space="preserve"> </w:t>
      </w:r>
      <w:proofErr w:type="spellStart"/>
      <w:r w:rsidR="00A04242">
        <w:rPr>
          <w:rStyle w:val="IntenseEmphasis"/>
          <w:rFonts w:ascii="Arial" w:eastAsiaTheme="majorEastAsia" w:hAnsi="Arial" w:cs="Arial"/>
          <w:i w:val="0"/>
          <w:iCs w:val="0"/>
          <w:color w:val="000000" w:themeColor="text1"/>
        </w:rPr>
        <w:t>шаардахгүй</w:t>
      </w:r>
      <w:proofErr w:type="spellEnd"/>
      <w:r w:rsidR="00A04242">
        <w:rPr>
          <w:rStyle w:val="IntenseEmphasis"/>
          <w:rFonts w:ascii="Arial" w:eastAsiaTheme="majorEastAsia" w:hAnsi="Arial" w:cs="Arial"/>
          <w:i w:val="0"/>
          <w:iCs w:val="0"/>
          <w:color w:val="000000" w:themeColor="text1"/>
        </w:rPr>
        <w:t xml:space="preserve">. </w:t>
      </w:r>
    </w:p>
    <w:p w14:paraId="52FFD9B2" w14:textId="77777777" w:rsidR="0048768E" w:rsidRDefault="00F03563" w:rsidP="00AB06FC">
      <w:pPr>
        <w:spacing w:line="276" w:lineRule="auto"/>
        <w:ind w:firstLine="567"/>
        <w:jc w:val="both"/>
        <w:rPr>
          <w:rStyle w:val="IntenseEmphasis"/>
          <w:rFonts w:ascii="Arial" w:eastAsiaTheme="majorEastAsia" w:hAnsi="Arial" w:cs="Arial"/>
          <w:i w:val="0"/>
          <w:iCs w:val="0"/>
          <w:color w:val="000000" w:themeColor="text1"/>
        </w:rPr>
      </w:pPr>
      <w:r>
        <w:rPr>
          <w:rStyle w:val="IntenseEmphasis"/>
          <w:rFonts w:ascii="Arial" w:eastAsiaTheme="majorEastAsia" w:hAnsi="Arial" w:cs="Arial"/>
          <w:i w:val="0"/>
          <w:iCs w:val="0"/>
          <w:color w:val="000000" w:themeColor="text1"/>
        </w:rPr>
        <w:t>-</w:t>
      </w:r>
      <w:proofErr w:type="spellStart"/>
      <w:r>
        <w:rPr>
          <w:rStyle w:val="IntenseEmphasis"/>
          <w:rFonts w:ascii="Arial" w:eastAsiaTheme="majorEastAsia" w:hAnsi="Arial" w:cs="Arial"/>
          <w:i w:val="0"/>
          <w:iCs w:val="0"/>
          <w:color w:val="000000" w:themeColor="text1"/>
        </w:rPr>
        <w:t>Мансууруулах</w:t>
      </w:r>
      <w:proofErr w:type="spellEnd"/>
      <w:r>
        <w:rPr>
          <w:rStyle w:val="IntenseEmphasis"/>
          <w:rFonts w:ascii="Arial" w:eastAsiaTheme="majorEastAsia" w:hAnsi="Arial" w:cs="Arial"/>
          <w:i w:val="0"/>
          <w:iCs w:val="0"/>
          <w:color w:val="000000" w:themeColor="text1"/>
        </w:rPr>
        <w:t xml:space="preserve"> </w:t>
      </w:r>
      <w:proofErr w:type="spellStart"/>
      <w:r>
        <w:rPr>
          <w:rStyle w:val="IntenseEmphasis"/>
          <w:rFonts w:ascii="Arial" w:eastAsiaTheme="majorEastAsia" w:hAnsi="Arial" w:cs="Arial"/>
          <w:i w:val="0"/>
          <w:iCs w:val="0"/>
          <w:color w:val="000000" w:themeColor="text1"/>
        </w:rPr>
        <w:t>эм</w:t>
      </w:r>
      <w:proofErr w:type="spellEnd"/>
      <w:r w:rsidR="00B071FE">
        <w:rPr>
          <w:rStyle w:val="IntenseEmphasis"/>
          <w:rFonts w:ascii="Arial" w:eastAsiaTheme="majorEastAsia" w:hAnsi="Arial" w:cs="Arial"/>
          <w:i w:val="0"/>
          <w:iCs w:val="0"/>
          <w:color w:val="000000" w:themeColor="text1"/>
        </w:rPr>
        <w:t xml:space="preserve">, </w:t>
      </w:r>
      <w:proofErr w:type="spellStart"/>
      <w:r w:rsidR="00B071FE">
        <w:rPr>
          <w:rStyle w:val="IntenseEmphasis"/>
          <w:rFonts w:ascii="Arial" w:eastAsiaTheme="majorEastAsia" w:hAnsi="Arial" w:cs="Arial"/>
          <w:i w:val="0"/>
          <w:iCs w:val="0"/>
          <w:color w:val="000000" w:themeColor="text1"/>
        </w:rPr>
        <w:t>сэтгэцэд</w:t>
      </w:r>
      <w:proofErr w:type="spellEnd"/>
      <w:r w:rsidR="00B071FE">
        <w:rPr>
          <w:rStyle w:val="IntenseEmphasis"/>
          <w:rFonts w:ascii="Arial" w:eastAsiaTheme="majorEastAsia" w:hAnsi="Arial" w:cs="Arial"/>
          <w:i w:val="0"/>
          <w:iCs w:val="0"/>
          <w:color w:val="000000" w:themeColor="text1"/>
        </w:rPr>
        <w:t xml:space="preserve"> </w:t>
      </w:r>
      <w:proofErr w:type="spellStart"/>
      <w:r w:rsidR="00B071FE">
        <w:rPr>
          <w:rStyle w:val="IntenseEmphasis"/>
          <w:rFonts w:ascii="Arial" w:eastAsiaTheme="majorEastAsia" w:hAnsi="Arial" w:cs="Arial"/>
          <w:i w:val="0"/>
          <w:iCs w:val="0"/>
          <w:color w:val="000000" w:themeColor="text1"/>
        </w:rPr>
        <w:t>нөлөөт</w:t>
      </w:r>
      <w:proofErr w:type="spellEnd"/>
      <w:r w:rsidR="00B071FE">
        <w:rPr>
          <w:rStyle w:val="IntenseEmphasis"/>
          <w:rFonts w:ascii="Arial" w:eastAsiaTheme="majorEastAsia" w:hAnsi="Arial" w:cs="Arial"/>
          <w:i w:val="0"/>
          <w:iCs w:val="0"/>
          <w:color w:val="000000" w:themeColor="text1"/>
        </w:rPr>
        <w:t xml:space="preserve"> </w:t>
      </w:r>
      <w:proofErr w:type="spellStart"/>
      <w:r w:rsidR="00B071FE">
        <w:rPr>
          <w:rStyle w:val="IntenseEmphasis"/>
          <w:rFonts w:ascii="Arial" w:eastAsiaTheme="majorEastAsia" w:hAnsi="Arial" w:cs="Arial"/>
          <w:i w:val="0"/>
          <w:iCs w:val="0"/>
          <w:color w:val="000000" w:themeColor="text1"/>
        </w:rPr>
        <w:t>бодисын</w:t>
      </w:r>
      <w:proofErr w:type="spellEnd"/>
      <w:r w:rsidR="00B071FE">
        <w:rPr>
          <w:rStyle w:val="IntenseEmphasis"/>
          <w:rFonts w:ascii="Arial" w:eastAsiaTheme="majorEastAsia" w:hAnsi="Arial" w:cs="Arial"/>
          <w:i w:val="0"/>
          <w:iCs w:val="0"/>
          <w:color w:val="000000" w:themeColor="text1"/>
        </w:rPr>
        <w:t xml:space="preserve"> </w:t>
      </w:r>
      <w:proofErr w:type="spellStart"/>
      <w:r w:rsidR="00B071FE">
        <w:rPr>
          <w:rStyle w:val="IntenseEmphasis"/>
          <w:rFonts w:ascii="Arial" w:eastAsiaTheme="majorEastAsia" w:hAnsi="Arial" w:cs="Arial"/>
          <w:i w:val="0"/>
          <w:iCs w:val="0"/>
          <w:color w:val="000000" w:themeColor="text1"/>
        </w:rPr>
        <w:t>хууль</w:t>
      </w:r>
      <w:proofErr w:type="spellEnd"/>
      <w:r w:rsidR="00B071FE">
        <w:rPr>
          <w:rStyle w:val="IntenseEmphasis"/>
          <w:rFonts w:ascii="Arial" w:eastAsiaTheme="majorEastAsia" w:hAnsi="Arial" w:cs="Arial"/>
          <w:i w:val="0"/>
          <w:iCs w:val="0"/>
          <w:color w:val="000000" w:themeColor="text1"/>
        </w:rPr>
        <w:t xml:space="preserve"> </w:t>
      </w:r>
      <w:proofErr w:type="spellStart"/>
      <w:r w:rsidR="00B071FE">
        <w:rPr>
          <w:rStyle w:val="IntenseEmphasis"/>
          <w:rFonts w:ascii="Arial" w:eastAsiaTheme="majorEastAsia" w:hAnsi="Arial" w:cs="Arial"/>
          <w:i w:val="0"/>
          <w:iCs w:val="0"/>
          <w:color w:val="000000" w:themeColor="text1"/>
        </w:rPr>
        <w:t>бус</w:t>
      </w:r>
      <w:proofErr w:type="spellEnd"/>
      <w:r w:rsidR="00B071FE">
        <w:rPr>
          <w:rStyle w:val="IntenseEmphasis"/>
          <w:rFonts w:ascii="Arial" w:eastAsiaTheme="majorEastAsia" w:hAnsi="Arial" w:cs="Arial"/>
          <w:i w:val="0"/>
          <w:iCs w:val="0"/>
          <w:color w:val="000000" w:themeColor="text1"/>
        </w:rPr>
        <w:t xml:space="preserve"> </w:t>
      </w:r>
      <w:proofErr w:type="spellStart"/>
      <w:r w:rsidR="007E1C9C">
        <w:rPr>
          <w:rStyle w:val="IntenseEmphasis"/>
          <w:rFonts w:ascii="Arial" w:eastAsiaTheme="majorEastAsia" w:hAnsi="Arial" w:cs="Arial"/>
          <w:i w:val="0"/>
          <w:iCs w:val="0"/>
          <w:color w:val="000000" w:themeColor="text1"/>
        </w:rPr>
        <w:t>эргэлттэй</w:t>
      </w:r>
      <w:proofErr w:type="spellEnd"/>
      <w:r w:rsidR="007E1C9C">
        <w:rPr>
          <w:rStyle w:val="IntenseEmphasis"/>
          <w:rFonts w:ascii="Arial" w:eastAsiaTheme="majorEastAsia" w:hAnsi="Arial" w:cs="Arial"/>
          <w:i w:val="0"/>
          <w:iCs w:val="0"/>
          <w:color w:val="000000" w:themeColor="text1"/>
        </w:rPr>
        <w:t xml:space="preserve"> </w:t>
      </w:r>
      <w:proofErr w:type="spellStart"/>
      <w:r w:rsidR="007E1C9C">
        <w:rPr>
          <w:rStyle w:val="IntenseEmphasis"/>
          <w:rFonts w:ascii="Arial" w:eastAsiaTheme="majorEastAsia" w:hAnsi="Arial" w:cs="Arial"/>
          <w:i w:val="0"/>
          <w:iCs w:val="0"/>
          <w:color w:val="000000" w:themeColor="text1"/>
        </w:rPr>
        <w:t>тэмцэх</w:t>
      </w:r>
      <w:proofErr w:type="spellEnd"/>
      <w:r w:rsidR="007E1C9C">
        <w:rPr>
          <w:rStyle w:val="IntenseEmphasis"/>
          <w:rFonts w:ascii="Arial" w:eastAsiaTheme="majorEastAsia" w:hAnsi="Arial" w:cs="Arial"/>
          <w:i w:val="0"/>
          <w:iCs w:val="0"/>
          <w:color w:val="000000" w:themeColor="text1"/>
        </w:rPr>
        <w:t xml:space="preserve"> </w:t>
      </w:r>
      <w:proofErr w:type="spellStart"/>
      <w:r w:rsidR="007E1C9C">
        <w:rPr>
          <w:rStyle w:val="IntenseEmphasis"/>
          <w:rFonts w:ascii="Arial" w:eastAsiaTheme="majorEastAsia" w:hAnsi="Arial" w:cs="Arial"/>
          <w:i w:val="0"/>
          <w:iCs w:val="0"/>
          <w:color w:val="000000" w:themeColor="text1"/>
        </w:rPr>
        <w:t>асуудал</w:t>
      </w:r>
      <w:proofErr w:type="spellEnd"/>
      <w:r w:rsidR="007E1C9C">
        <w:rPr>
          <w:rStyle w:val="IntenseEmphasis"/>
          <w:rFonts w:ascii="Arial" w:eastAsiaTheme="majorEastAsia" w:hAnsi="Arial" w:cs="Arial"/>
          <w:i w:val="0"/>
          <w:iCs w:val="0"/>
          <w:color w:val="000000" w:themeColor="text1"/>
        </w:rPr>
        <w:t xml:space="preserve"> </w:t>
      </w:r>
      <w:proofErr w:type="spellStart"/>
      <w:r w:rsidR="007E1C9C">
        <w:rPr>
          <w:rStyle w:val="IntenseEmphasis"/>
          <w:rFonts w:ascii="Arial" w:eastAsiaTheme="majorEastAsia" w:hAnsi="Arial" w:cs="Arial"/>
          <w:i w:val="0"/>
          <w:iCs w:val="0"/>
          <w:color w:val="000000" w:themeColor="text1"/>
        </w:rPr>
        <w:t>нь</w:t>
      </w:r>
      <w:proofErr w:type="spellEnd"/>
      <w:r w:rsidR="007E1C9C">
        <w:rPr>
          <w:rStyle w:val="IntenseEmphasis"/>
          <w:rFonts w:ascii="Arial" w:eastAsiaTheme="majorEastAsia" w:hAnsi="Arial" w:cs="Arial"/>
          <w:i w:val="0"/>
          <w:iCs w:val="0"/>
          <w:color w:val="000000" w:themeColor="text1"/>
        </w:rPr>
        <w:t xml:space="preserve"> </w:t>
      </w:r>
      <w:proofErr w:type="spellStart"/>
      <w:r w:rsidR="007E1C9C">
        <w:rPr>
          <w:rStyle w:val="IntenseEmphasis"/>
          <w:rFonts w:ascii="Arial" w:eastAsiaTheme="majorEastAsia" w:hAnsi="Arial" w:cs="Arial"/>
          <w:i w:val="0"/>
          <w:iCs w:val="0"/>
          <w:color w:val="000000" w:themeColor="text1"/>
        </w:rPr>
        <w:t>гэмт</w:t>
      </w:r>
      <w:proofErr w:type="spellEnd"/>
      <w:r w:rsidR="007E1C9C">
        <w:rPr>
          <w:rStyle w:val="IntenseEmphasis"/>
          <w:rFonts w:ascii="Arial" w:eastAsiaTheme="majorEastAsia" w:hAnsi="Arial" w:cs="Arial"/>
          <w:i w:val="0"/>
          <w:iCs w:val="0"/>
          <w:color w:val="000000" w:themeColor="text1"/>
        </w:rPr>
        <w:t xml:space="preserve"> </w:t>
      </w:r>
      <w:proofErr w:type="spellStart"/>
      <w:r w:rsidR="007E1C9C">
        <w:rPr>
          <w:rStyle w:val="IntenseEmphasis"/>
          <w:rFonts w:ascii="Arial" w:eastAsiaTheme="majorEastAsia" w:hAnsi="Arial" w:cs="Arial"/>
          <w:i w:val="0"/>
          <w:iCs w:val="0"/>
          <w:color w:val="000000" w:themeColor="text1"/>
        </w:rPr>
        <w:t>хэрэгтэй</w:t>
      </w:r>
      <w:proofErr w:type="spellEnd"/>
      <w:r w:rsidR="007E1C9C">
        <w:rPr>
          <w:rStyle w:val="IntenseEmphasis"/>
          <w:rFonts w:ascii="Arial" w:eastAsiaTheme="majorEastAsia" w:hAnsi="Arial" w:cs="Arial"/>
          <w:i w:val="0"/>
          <w:iCs w:val="0"/>
          <w:color w:val="000000" w:themeColor="text1"/>
        </w:rPr>
        <w:t xml:space="preserve"> </w:t>
      </w:r>
      <w:proofErr w:type="spellStart"/>
      <w:r w:rsidR="007E1C9C">
        <w:rPr>
          <w:rStyle w:val="IntenseEmphasis"/>
          <w:rFonts w:ascii="Arial" w:eastAsiaTheme="majorEastAsia" w:hAnsi="Arial" w:cs="Arial"/>
          <w:i w:val="0"/>
          <w:iCs w:val="0"/>
          <w:color w:val="000000" w:themeColor="text1"/>
        </w:rPr>
        <w:t>тэмцэх</w:t>
      </w:r>
      <w:proofErr w:type="spellEnd"/>
      <w:r w:rsidR="007E1C9C">
        <w:rPr>
          <w:rStyle w:val="IntenseEmphasis"/>
          <w:rFonts w:ascii="Arial" w:eastAsiaTheme="majorEastAsia" w:hAnsi="Arial" w:cs="Arial"/>
          <w:i w:val="0"/>
          <w:iCs w:val="0"/>
          <w:color w:val="000000" w:themeColor="text1"/>
        </w:rPr>
        <w:t xml:space="preserve"> </w:t>
      </w:r>
      <w:proofErr w:type="spellStart"/>
      <w:r w:rsidR="007E1C9C">
        <w:rPr>
          <w:rStyle w:val="IntenseEmphasis"/>
          <w:rFonts w:ascii="Arial" w:eastAsiaTheme="majorEastAsia" w:hAnsi="Arial" w:cs="Arial"/>
          <w:i w:val="0"/>
          <w:iCs w:val="0"/>
          <w:color w:val="000000" w:themeColor="text1"/>
        </w:rPr>
        <w:t>Засгийн</w:t>
      </w:r>
      <w:proofErr w:type="spellEnd"/>
      <w:r w:rsidR="007E1C9C">
        <w:rPr>
          <w:rStyle w:val="IntenseEmphasis"/>
          <w:rFonts w:ascii="Arial" w:eastAsiaTheme="majorEastAsia" w:hAnsi="Arial" w:cs="Arial"/>
          <w:i w:val="0"/>
          <w:iCs w:val="0"/>
          <w:color w:val="000000" w:themeColor="text1"/>
        </w:rPr>
        <w:t xml:space="preserve"> </w:t>
      </w:r>
      <w:proofErr w:type="spellStart"/>
      <w:r w:rsidR="007E1C9C">
        <w:rPr>
          <w:rStyle w:val="IntenseEmphasis"/>
          <w:rFonts w:ascii="Arial" w:eastAsiaTheme="majorEastAsia" w:hAnsi="Arial" w:cs="Arial"/>
          <w:i w:val="0"/>
          <w:iCs w:val="0"/>
          <w:color w:val="000000" w:themeColor="text1"/>
        </w:rPr>
        <w:t>газрын</w:t>
      </w:r>
      <w:proofErr w:type="spellEnd"/>
      <w:r w:rsidR="007E1C9C">
        <w:rPr>
          <w:rStyle w:val="IntenseEmphasis"/>
          <w:rFonts w:ascii="Arial" w:eastAsiaTheme="majorEastAsia" w:hAnsi="Arial" w:cs="Arial"/>
          <w:i w:val="0"/>
          <w:iCs w:val="0"/>
          <w:color w:val="000000" w:themeColor="text1"/>
        </w:rPr>
        <w:t xml:space="preserve"> </w:t>
      </w:r>
      <w:proofErr w:type="spellStart"/>
      <w:r w:rsidR="007E1C9C">
        <w:rPr>
          <w:rStyle w:val="IntenseEmphasis"/>
          <w:rFonts w:ascii="Arial" w:eastAsiaTheme="majorEastAsia" w:hAnsi="Arial" w:cs="Arial"/>
          <w:i w:val="0"/>
          <w:iCs w:val="0"/>
          <w:color w:val="000000" w:themeColor="text1"/>
        </w:rPr>
        <w:t>чиг</w:t>
      </w:r>
      <w:proofErr w:type="spellEnd"/>
      <w:r w:rsidR="007E1C9C">
        <w:rPr>
          <w:rStyle w:val="IntenseEmphasis"/>
          <w:rFonts w:ascii="Arial" w:eastAsiaTheme="majorEastAsia" w:hAnsi="Arial" w:cs="Arial"/>
          <w:i w:val="0"/>
          <w:iCs w:val="0"/>
          <w:color w:val="000000" w:themeColor="text1"/>
        </w:rPr>
        <w:t xml:space="preserve"> </w:t>
      </w:r>
      <w:proofErr w:type="spellStart"/>
      <w:r w:rsidR="007E1C9C">
        <w:rPr>
          <w:rStyle w:val="IntenseEmphasis"/>
          <w:rFonts w:ascii="Arial" w:eastAsiaTheme="majorEastAsia" w:hAnsi="Arial" w:cs="Arial"/>
          <w:i w:val="0"/>
          <w:iCs w:val="0"/>
          <w:color w:val="000000" w:themeColor="text1"/>
        </w:rPr>
        <w:t>үүргийг</w:t>
      </w:r>
      <w:proofErr w:type="spellEnd"/>
      <w:r w:rsidR="007E1C9C">
        <w:rPr>
          <w:rStyle w:val="IntenseEmphasis"/>
          <w:rFonts w:ascii="Arial" w:eastAsiaTheme="majorEastAsia" w:hAnsi="Arial" w:cs="Arial"/>
          <w:i w:val="0"/>
          <w:iCs w:val="0"/>
          <w:color w:val="000000" w:themeColor="text1"/>
        </w:rPr>
        <w:t xml:space="preserve"> </w:t>
      </w:r>
      <w:proofErr w:type="spellStart"/>
      <w:r w:rsidR="007E1C9C">
        <w:rPr>
          <w:rStyle w:val="IntenseEmphasis"/>
          <w:rFonts w:ascii="Arial" w:eastAsiaTheme="majorEastAsia" w:hAnsi="Arial" w:cs="Arial"/>
          <w:i w:val="0"/>
          <w:iCs w:val="0"/>
          <w:color w:val="000000" w:themeColor="text1"/>
        </w:rPr>
        <w:t>хэрэгжүүлэгч</w:t>
      </w:r>
      <w:proofErr w:type="spellEnd"/>
      <w:r w:rsidR="007E1C9C">
        <w:rPr>
          <w:rStyle w:val="IntenseEmphasis"/>
          <w:rFonts w:ascii="Arial" w:eastAsiaTheme="majorEastAsia" w:hAnsi="Arial" w:cs="Arial"/>
          <w:i w:val="0"/>
          <w:iCs w:val="0"/>
          <w:color w:val="000000" w:themeColor="text1"/>
        </w:rPr>
        <w:t xml:space="preserve"> </w:t>
      </w:r>
      <w:proofErr w:type="spellStart"/>
      <w:r w:rsidR="007E1C9C">
        <w:rPr>
          <w:rStyle w:val="IntenseEmphasis"/>
          <w:rFonts w:ascii="Arial" w:eastAsiaTheme="majorEastAsia" w:hAnsi="Arial" w:cs="Arial"/>
          <w:i w:val="0"/>
          <w:iCs w:val="0"/>
          <w:color w:val="000000" w:themeColor="text1"/>
        </w:rPr>
        <w:t>байгууллагууд</w:t>
      </w:r>
      <w:proofErr w:type="spellEnd"/>
      <w:r w:rsidR="007E1C9C">
        <w:rPr>
          <w:rStyle w:val="IntenseEmphasis"/>
          <w:rFonts w:ascii="Arial" w:eastAsiaTheme="majorEastAsia" w:hAnsi="Arial" w:cs="Arial"/>
          <w:i w:val="0"/>
          <w:iCs w:val="0"/>
          <w:color w:val="000000" w:themeColor="text1"/>
        </w:rPr>
        <w:t xml:space="preserve"> </w:t>
      </w:r>
      <w:proofErr w:type="spellStart"/>
      <w:r w:rsidR="007E1C9C">
        <w:rPr>
          <w:rStyle w:val="IntenseEmphasis"/>
          <w:rFonts w:ascii="Arial" w:eastAsiaTheme="majorEastAsia" w:hAnsi="Arial" w:cs="Arial"/>
          <w:i w:val="0"/>
          <w:iCs w:val="0"/>
          <w:color w:val="000000" w:themeColor="text1"/>
        </w:rPr>
        <w:t>болох</w:t>
      </w:r>
      <w:proofErr w:type="spellEnd"/>
      <w:r w:rsidR="007E1C9C">
        <w:rPr>
          <w:rStyle w:val="IntenseEmphasis"/>
          <w:rFonts w:ascii="Arial" w:eastAsiaTheme="majorEastAsia" w:hAnsi="Arial" w:cs="Arial"/>
          <w:i w:val="0"/>
          <w:iCs w:val="0"/>
          <w:color w:val="000000" w:themeColor="text1"/>
        </w:rPr>
        <w:t xml:space="preserve"> </w:t>
      </w:r>
      <w:proofErr w:type="spellStart"/>
      <w:r w:rsidR="007E1C9C">
        <w:rPr>
          <w:rStyle w:val="IntenseEmphasis"/>
          <w:rFonts w:ascii="Arial" w:eastAsiaTheme="majorEastAsia" w:hAnsi="Arial" w:cs="Arial"/>
          <w:i w:val="0"/>
          <w:iCs w:val="0"/>
          <w:color w:val="000000" w:themeColor="text1"/>
        </w:rPr>
        <w:t>Цагдаа</w:t>
      </w:r>
      <w:proofErr w:type="spellEnd"/>
      <w:r w:rsidR="007E1C9C">
        <w:rPr>
          <w:rStyle w:val="IntenseEmphasis"/>
          <w:rFonts w:ascii="Arial" w:eastAsiaTheme="majorEastAsia" w:hAnsi="Arial" w:cs="Arial"/>
          <w:i w:val="0"/>
          <w:iCs w:val="0"/>
          <w:color w:val="000000" w:themeColor="text1"/>
        </w:rPr>
        <w:t xml:space="preserve">, </w:t>
      </w:r>
      <w:proofErr w:type="spellStart"/>
      <w:r w:rsidR="007E1C9C">
        <w:rPr>
          <w:rStyle w:val="IntenseEmphasis"/>
          <w:rFonts w:ascii="Arial" w:eastAsiaTheme="majorEastAsia" w:hAnsi="Arial" w:cs="Arial"/>
          <w:i w:val="0"/>
          <w:iCs w:val="0"/>
          <w:color w:val="000000" w:themeColor="text1"/>
        </w:rPr>
        <w:t>Тагнуулын</w:t>
      </w:r>
      <w:proofErr w:type="spellEnd"/>
      <w:r w:rsidR="007E1C9C">
        <w:rPr>
          <w:rStyle w:val="IntenseEmphasis"/>
          <w:rFonts w:ascii="Arial" w:eastAsiaTheme="majorEastAsia" w:hAnsi="Arial" w:cs="Arial"/>
          <w:i w:val="0"/>
          <w:iCs w:val="0"/>
          <w:color w:val="000000" w:themeColor="text1"/>
        </w:rPr>
        <w:t xml:space="preserve"> </w:t>
      </w:r>
      <w:proofErr w:type="spellStart"/>
      <w:r w:rsidR="007E1C9C">
        <w:rPr>
          <w:rStyle w:val="IntenseEmphasis"/>
          <w:rFonts w:ascii="Arial" w:eastAsiaTheme="majorEastAsia" w:hAnsi="Arial" w:cs="Arial"/>
          <w:i w:val="0"/>
          <w:iCs w:val="0"/>
          <w:color w:val="000000" w:themeColor="text1"/>
        </w:rPr>
        <w:t>байгууллаг</w:t>
      </w:r>
      <w:r w:rsidR="00F53479">
        <w:rPr>
          <w:rStyle w:val="IntenseEmphasis"/>
          <w:rFonts w:ascii="Arial" w:eastAsiaTheme="majorEastAsia" w:hAnsi="Arial" w:cs="Arial"/>
          <w:i w:val="0"/>
          <w:iCs w:val="0"/>
          <w:color w:val="000000" w:themeColor="text1"/>
        </w:rPr>
        <w:t>уудын</w:t>
      </w:r>
      <w:proofErr w:type="spellEnd"/>
      <w:r w:rsidR="00F53479">
        <w:rPr>
          <w:rStyle w:val="IntenseEmphasis"/>
          <w:rFonts w:ascii="Arial" w:eastAsiaTheme="majorEastAsia" w:hAnsi="Arial" w:cs="Arial"/>
          <w:i w:val="0"/>
          <w:iCs w:val="0"/>
          <w:color w:val="000000" w:themeColor="text1"/>
        </w:rPr>
        <w:t xml:space="preserve"> </w:t>
      </w:r>
      <w:proofErr w:type="spellStart"/>
      <w:r w:rsidR="00F53479">
        <w:rPr>
          <w:rStyle w:val="IntenseEmphasis"/>
          <w:rFonts w:ascii="Arial" w:eastAsiaTheme="majorEastAsia" w:hAnsi="Arial" w:cs="Arial"/>
          <w:i w:val="0"/>
          <w:iCs w:val="0"/>
          <w:color w:val="000000" w:themeColor="text1"/>
        </w:rPr>
        <w:t>төсөв</w:t>
      </w:r>
      <w:proofErr w:type="spellEnd"/>
      <w:r w:rsidR="00F53479">
        <w:rPr>
          <w:rStyle w:val="IntenseEmphasis"/>
          <w:rFonts w:ascii="Arial" w:eastAsiaTheme="majorEastAsia" w:hAnsi="Arial" w:cs="Arial"/>
          <w:i w:val="0"/>
          <w:iCs w:val="0"/>
          <w:color w:val="000000" w:themeColor="text1"/>
        </w:rPr>
        <w:t xml:space="preserve">, </w:t>
      </w:r>
      <w:proofErr w:type="spellStart"/>
      <w:r w:rsidR="00F53479">
        <w:rPr>
          <w:rStyle w:val="IntenseEmphasis"/>
          <w:rFonts w:ascii="Arial" w:eastAsiaTheme="majorEastAsia" w:hAnsi="Arial" w:cs="Arial"/>
          <w:i w:val="0"/>
          <w:iCs w:val="0"/>
          <w:color w:val="000000" w:themeColor="text1"/>
        </w:rPr>
        <w:t>Шүүх</w:t>
      </w:r>
      <w:proofErr w:type="spellEnd"/>
      <w:r w:rsidR="00F53479">
        <w:rPr>
          <w:rStyle w:val="IntenseEmphasis"/>
          <w:rFonts w:ascii="Arial" w:eastAsiaTheme="majorEastAsia" w:hAnsi="Arial" w:cs="Arial"/>
          <w:i w:val="0"/>
          <w:iCs w:val="0"/>
          <w:color w:val="000000" w:themeColor="text1"/>
        </w:rPr>
        <w:t xml:space="preserve"> </w:t>
      </w:r>
      <w:proofErr w:type="spellStart"/>
      <w:r w:rsidR="00F53479">
        <w:rPr>
          <w:rStyle w:val="IntenseEmphasis"/>
          <w:rFonts w:ascii="Arial" w:eastAsiaTheme="majorEastAsia" w:hAnsi="Arial" w:cs="Arial"/>
          <w:i w:val="0"/>
          <w:iCs w:val="0"/>
          <w:color w:val="000000" w:themeColor="text1"/>
        </w:rPr>
        <w:t>эрх</w:t>
      </w:r>
      <w:proofErr w:type="spellEnd"/>
      <w:r w:rsidR="00F53479">
        <w:rPr>
          <w:rStyle w:val="IntenseEmphasis"/>
          <w:rFonts w:ascii="Arial" w:eastAsiaTheme="majorEastAsia" w:hAnsi="Arial" w:cs="Arial"/>
          <w:i w:val="0"/>
          <w:iCs w:val="0"/>
          <w:color w:val="000000" w:themeColor="text1"/>
        </w:rPr>
        <w:t xml:space="preserve"> </w:t>
      </w:r>
      <w:proofErr w:type="spellStart"/>
      <w:r w:rsidR="00F53479">
        <w:rPr>
          <w:rStyle w:val="IntenseEmphasis"/>
          <w:rFonts w:ascii="Arial" w:eastAsiaTheme="majorEastAsia" w:hAnsi="Arial" w:cs="Arial"/>
          <w:i w:val="0"/>
          <w:iCs w:val="0"/>
          <w:color w:val="000000" w:themeColor="text1"/>
        </w:rPr>
        <w:t>мэдлийг</w:t>
      </w:r>
      <w:proofErr w:type="spellEnd"/>
      <w:r w:rsidR="00F53479">
        <w:rPr>
          <w:rStyle w:val="IntenseEmphasis"/>
          <w:rFonts w:ascii="Arial" w:eastAsiaTheme="majorEastAsia" w:hAnsi="Arial" w:cs="Arial"/>
          <w:i w:val="0"/>
          <w:iCs w:val="0"/>
          <w:color w:val="000000" w:themeColor="text1"/>
        </w:rPr>
        <w:t xml:space="preserve"> </w:t>
      </w:r>
      <w:proofErr w:type="spellStart"/>
      <w:r w:rsidR="00F53479">
        <w:rPr>
          <w:rStyle w:val="IntenseEmphasis"/>
          <w:rFonts w:ascii="Arial" w:eastAsiaTheme="majorEastAsia" w:hAnsi="Arial" w:cs="Arial"/>
          <w:i w:val="0"/>
          <w:iCs w:val="0"/>
          <w:color w:val="000000" w:themeColor="text1"/>
        </w:rPr>
        <w:t>хэрэгжүүлэгч</w:t>
      </w:r>
      <w:proofErr w:type="spellEnd"/>
      <w:r w:rsidR="00F53479">
        <w:rPr>
          <w:rStyle w:val="IntenseEmphasis"/>
          <w:rFonts w:ascii="Arial" w:eastAsiaTheme="majorEastAsia" w:hAnsi="Arial" w:cs="Arial"/>
          <w:i w:val="0"/>
          <w:iCs w:val="0"/>
          <w:color w:val="000000" w:themeColor="text1"/>
        </w:rPr>
        <w:t xml:space="preserve"> </w:t>
      </w:r>
      <w:proofErr w:type="spellStart"/>
      <w:r w:rsidR="00F53479">
        <w:rPr>
          <w:rStyle w:val="IntenseEmphasis"/>
          <w:rFonts w:ascii="Arial" w:eastAsiaTheme="majorEastAsia" w:hAnsi="Arial" w:cs="Arial"/>
          <w:i w:val="0"/>
          <w:iCs w:val="0"/>
          <w:color w:val="000000" w:themeColor="text1"/>
        </w:rPr>
        <w:t>байгууллага</w:t>
      </w:r>
      <w:proofErr w:type="spellEnd"/>
      <w:r w:rsidR="00F53479">
        <w:rPr>
          <w:rStyle w:val="IntenseEmphasis"/>
          <w:rFonts w:ascii="Arial" w:eastAsiaTheme="majorEastAsia" w:hAnsi="Arial" w:cs="Arial"/>
          <w:i w:val="0"/>
          <w:iCs w:val="0"/>
          <w:color w:val="000000" w:themeColor="text1"/>
        </w:rPr>
        <w:t xml:space="preserve"> </w:t>
      </w:r>
      <w:proofErr w:type="spellStart"/>
      <w:r w:rsidR="00F53479">
        <w:rPr>
          <w:rStyle w:val="IntenseEmphasis"/>
          <w:rFonts w:ascii="Arial" w:eastAsiaTheme="majorEastAsia" w:hAnsi="Arial" w:cs="Arial"/>
          <w:i w:val="0"/>
          <w:iCs w:val="0"/>
          <w:color w:val="000000" w:themeColor="text1"/>
        </w:rPr>
        <w:t>болох</w:t>
      </w:r>
      <w:proofErr w:type="spellEnd"/>
      <w:r w:rsidR="00F53479">
        <w:rPr>
          <w:rStyle w:val="IntenseEmphasis"/>
          <w:rFonts w:ascii="Arial" w:eastAsiaTheme="majorEastAsia" w:hAnsi="Arial" w:cs="Arial"/>
          <w:i w:val="0"/>
          <w:iCs w:val="0"/>
          <w:color w:val="000000" w:themeColor="text1"/>
        </w:rPr>
        <w:t xml:space="preserve"> </w:t>
      </w:r>
      <w:proofErr w:type="spellStart"/>
      <w:r w:rsidR="00F53479">
        <w:rPr>
          <w:rStyle w:val="IntenseEmphasis"/>
          <w:rFonts w:ascii="Arial" w:eastAsiaTheme="majorEastAsia" w:hAnsi="Arial" w:cs="Arial"/>
          <w:i w:val="0"/>
          <w:iCs w:val="0"/>
          <w:color w:val="000000" w:themeColor="text1"/>
        </w:rPr>
        <w:t>Шүүх</w:t>
      </w:r>
      <w:proofErr w:type="spellEnd"/>
      <w:r w:rsidR="00F53479">
        <w:rPr>
          <w:rStyle w:val="IntenseEmphasis"/>
          <w:rFonts w:ascii="Arial" w:eastAsiaTheme="majorEastAsia" w:hAnsi="Arial" w:cs="Arial"/>
          <w:i w:val="0"/>
          <w:iCs w:val="0"/>
          <w:color w:val="000000" w:themeColor="text1"/>
        </w:rPr>
        <w:t xml:space="preserve">, </w:t>
      </w:r>
      <w:proofErr w:type="spellStart"/>
      <w:r w:rsidR="00F53479">
        <w:rPr>
          <w:rStyle w:val="IntenseEmphasis"/>
          <w:rFonts w:ascii="Arial" w:eastAsiaTheme="majorEastAsia" w:hAnsi="Arial" w:cs="Arial"/>
          <w:i w:val="0"/>
          <w:iCs w:val="0"/>
          <w:color w:val="000000" w:themeColor="text1"/>
        </w:rPr>
        <w:t>Прокурорын</w:t>
      </w:r>
      <w:proofErr w:type="spellEnd"/>
      <w:r w:rsidR="00F53479">
        <w:rPr>
          <w:rStyle w:val="IntenseEmphasis"/>
          <w:rFonts w:ascii="Arial" w:eastAsiaTheme="majorEastAsia" w:hAnsi="Arial" w:cs="Arial"/>
          <w:i w:val="0"/>
          <w:iCs w:val="0"/>
          <w:color w:val="000000" w:themeColor="text1"/>
        </w:rPr>
        <w:t xml:space="preserve"> </w:t>
      </w:r>
      <w:proofErr w:type="spellStart"/>
      <w:r w:rsidR="00F53479">
        <w:rPr>
          <w:rStyle w:val="IntenseEmphasis"/>
          <w:rFonts w:ascii="Arial" w:eastAsiaTheme="majorEastAsia" w:hAnsi="Arial" w:cs="Arial"/>
          <w:i w:val="0"/>
          <w:iCs w:val="0"/>
          <w:color w:val="000000" w:themeColor="text1"/>
        </w:rPr>
        <w:t>төсөвт</w:t>
      </w:r>
      <w:proofErr w:type="spellEnd"/>
      <w:r w:rsidR="00F53479">
        <w:rPr>
          <w:rStyle w:val="IntenseEmphasis"/>
          <w:rFonts w:ascii="Arial" w:eastAsiaTheme="majorEastAsia" w:hAnsi="Arial" w:cs="Arial"/>
          <w:i w:val="0"/>
          <w:iCs w:val="0"/>
          <w:color w:val="000000" w:themeColor="text1"/>
        </w:rPr>
        <w:t xml:space="preserve"> </w:t>
      </w:r>
      <w:proofErr w:type="spellStart"/>
      <w:r w:rsidR="001F33E3">
        <w:rPr>
          <w:rStyle w:val="IntenseEmphasis"/>
          <w:rFonts w:ascii="Arial" w:eastAsiaTheme="majorEastAsia" w:hAnsi="Arial" w:cs="Arial"/>
          <w:i w:val="0"/>
          <w:iCs w:val="0"/>
          <w:color w:val="000000" w:themeColor="text1"/>
        </w:rPr>
        <w:t>зааснаар</w:t>
      </w:r>
      <w:proofErr w:type="spellEnd"/>
      <w:r w:rsidR="001F33E3">
        <w:rPr>
          <w:rStyle w:val="IntenseEmphasis"/>
          <w:rFonts w:ascii="Arial" w:eastAsiaTheme="majorEastAsia" w:hAnsi="Arial" w:cs="Arial"/>
          <w:i w:val="0"/>
          <w:iCs w:val="0"/>
          <w:color w:val="000000" w:themeColor="text1"/>
        </w:rPr>
        <w:t xml:space="preserve"> </w:t>
      </w:r>
      <w:proofErr w:type="spellStart"/>
      <w:r w:rsidR="001F33E3">
        <w:rPr>
          <w:rStyle w:val="IntenseEmphasis"/>
          <w:rFonts w:ascii="Arial" w:eastAsiaTheme="majorEastAsia" w:hAnsi="Arial" w:cs="Arial"/>
          <w:i w:val="0"/>
          <w:iCs w:val="0"/>
          <w:color w:val="000000" w:themeColor="text1"/>
        </w:rPr>
        <w:t>шийдвэрлэгдэх</w:t>
      </w:r>
      <w:proofErr w:type="spellEnd"/>
      <w:r w:rsidR="001F33E3">
        <w:rPr>
          <w:rStyle w:val="IntenseEmphasis"/>
          <w:rFonts w:ascii="Arial" w:eastAsiaTheme="majorEastAsia" w:hAnsi="Arial" w:cs="Arial"/>
          <w:i w:val="0"/>
          <w:iCs w:val="0"/>
          <w:color w:val="000000" w:themeColor="text1"/>
        </w:rPr>
        <w:t xml:space="preserve"> </w:t>
      </w:r>
      <w:proofErr w:type="spellStart"/>
      <w:r w:rsidR="001F33E3">
        <w:rPr>
          <w:rStyle w:val="IntenseEmphasis"/>
          <w:rFonts w:ascii="Arial" w:eastAsiaTheme="majorEastAsia" w:hAnsi="Arial" w:cs="Arial"/>
          <w:i w:val="0"/>
          <w:iCs w:val="0"/>
          <w:color w:val="000000" w:themeColor="text1"/>
        </w:rPr>
        <w:t>тул</w:t>
      </w:r>
      <w:proofErr w:type="spellEnd"/>
      <w:r w:rsidR="001F33E3">
        <w:rPr>
          <w:rStyle w:val="IntenseEmphasis"/>
          <w:rFonts w:ascii="Arial" w:eastAsiaTheme="majorEastAsia" w:hAnsi="Arial" w:cs="Arial"/>
          <w:i w:val="0"/>
          <w:iCs w:val="0"/>
          <w:color w:val="000000" w:themeColor="text1"/>
        </w:rPr>
        <w:t xml:space="preserve"> </w:t>
      </w:r>
      <w:proofErr w:type="spellStart"/>
      <w:r w:rsidR="001F33E3">
        <w:rPr>
          <w:rStyle w:val="IntenseEmphasis"/>
          <w:rFonts w:ascii="Arial" w:eastAsiaTheme="majorEastAsia" w:hAnsi="Arial" w:cs="Arial"/>
          <w:i w:val="0"/>
          <w:iCs w:val="0"/>
          <w:color w:val="000000" w:themeColor="text1"/>
        </w:rPr>
        <w:t>нэмэлт</w:t>
      </w:r>
      <w:proofErr w:type="spellEnd"/>
      <w:r w:rsidR="001F33E3">
        <w:rPr>
          <w:rStyle w:val="IntenseEmphasis"/>
          <w:rFonts w:ascii="Arial" w:eastAsiaTheme="majorEastAsia" w:hAnsi="Arial" w:cs="Arial"/>
          <w:i w:val="0"/>
          <w:iCs w:val="0"/>
          <w:color w:val="000000" w:themeColor="text1"/>
        </w:rPr>
        <w:t xml:space="preserve"> </w:t>
      </w:r>
      <w:proofErr w:type="spellStart"/>
      <w:r w:rsidR="001F33E3">
        <w:rPr>
          <w:rStyle w:val="IntenseEmphasis"/>
          <w:rFonts w:ascii="Arial" w:eastAsiaTheme="majorEastAsia" w:hAnsi="Arial" w:cs="Arial"/>
          <w:i w:val="0"/>
          <w:iCs w:val="0"/>
          <w:color w:val="000000" w:themeColor="text1"/>
        </w:rPr>
        <w:t>зардал</w:t>
      </w:r>
      <w:proofErr w:type="spellEnd"/>
      <w:r w:rsidR="001F33E3">
        <w:rPr>
          <w:rStyle w:val="IntenseEmphasis"/>
          <w:rFonts w:ascii="Arial" w:eastAsiaTheme="majorEastAsia" w:hAnsi="Arial" w:cs="Arial"/>
          <w:i w:val="0"/>
          <w:iCs w:val="0"/>
          <w:color w:val="000000" w:themeColor="text1"/>
        </w:rPr>
        <w:t xml:space="preserve">, </w:t>
      </w:r>
      <w:proofErr w:type="spellStart"/>
      <w:r w:rsidR="001F33E3">
        <w:rPr>
          <w:rStyle w:val="IntenseEmphasis"/>
          <w:rFonts w:ascii="Arial" w:eastAsiaTheme="majorEastAsia" w:hAnsi="Arial" w:cs="Arial"/>
          <w:i w:val="0"/>
          <w:iCs w:val="0"/>
          <w:color w:val="000000" w:themeColor="text1"/>
        </w:rPr>
        <w:t>төсөв</w:t>
      </w:r>
      <w:proofErr w:type="spellEnd"/>
      <w:r w:rsidR="001F33E3">
        <w:rPr>
          <w:rStyle w:val="IntenseEmphasis"/>
          <w:rFonts w:ascii="Arial" w:eastAsiaTheme="majorEastAsia" w:hAnsi="Arial" w:cs="Arial"/>
          <w:i w:val="0"/>
          <w:iCs w:val="0"/>
          <w:color w:val="000000" w:themeColor="text1"/>
        </w:rPr>
        <w:t xml:space="preserve"> </w:t>
      </w:r>
      <w:proofErr w:type="spellStart"/>
      <w:r w:rsidR="001F33E3">
        <w:rPr>
          <w:rStyle w:val="IntenseEmphasis"/>
          <w:rFonts w:ascii="Arial" w:eastAsiaTheme="majorEastAsia" w:hAnsi="Arial" w:cs="Arial"/>
          <w:i w:val="0"/>
          <w:iCs w:val="0"/>
          <w:color w:val="000000" w:themeColor="text1"/>
        </w:rPr>
        <w:t>шаардахгүй</w:t>
      </w:r>
      <w:proofErr w:type="spellEnd"/>
      <w:r w:rsidR="001F33E3">
        <w:rPr>
          <w:rStyle w:val="IntenseEmphasis"/>
          <w:rFonts w:ascii="Arial" w:eastAsiaTheme="majorEastAsia" w:hAnsi="Arial" w:cs="Arial"/>
          <w:i w:val="0"/>
          <w:iCs w:val="0"/>
          <w:color w:val="000000" w:themeColor="text1"/>
        </w:rPr>
        <w:t>.</w:t>
      </w:r>
    </w:p>
    <w:p w14:paraId="566AFE89" w14:textId="10C4CCB0" w:rsidR="007F6B67" w:rsidRDefault="0048768E" w:rsidP="00AB06FC">
      <w:pPr>
        <w:spacing w:line="276" w:lineRule="auto"/>
        <w:ind w:firstLine="567"/>
        <w:jc w:val="both"/>
        <w:rPr>
          <w:rStyle w:val="IntenseEmphasis"/>
          <w:rFonts w:ascii="Arial" w:eastAsiaTheme="majorEastAsia" w:hAnsi="Arial" w:cs="Arial"/>
          <w:i w:val="0"/>
          <w:iCs w:val="0"/>
          <w:color w:val="000000" w:themeColor="text1"/>
        </w:rPr>
      </w:pPr>
      <w:r>
        <w:rPr>
          <w:rStyle w:val="IntenseEmphasis"/>
          <w:rFonts w:ascii="Arial" w:eastAsiaTheme="majorEastAsia" w:hAnsi="Arial" w:cs="Arial"/>
          <w:i w:val="0"/>
          <w:iCs w:val="0"/>
          <w:color w:val="000000" w:themeColor="text1"/>
        </w:rPr>
        <w:t>-</w:t>
      </w:r>
      <w:r w:rsidR="007E1C9C">
        <w:rPr>
          <w:rStyle w:val="IntenseEmphasis"/>
          <w:rFonts w:ascii="Arial" w:eastAsiaTheme="majorEastAsia" w:hAnsi="Arial" w:cs="Arial"/>
          <w:i w:val="0"/>
          <w:iCs w:val="0"/>
          <w:color w:val="000000" w:themeColor="text1"/>
        </w:rPr>
        <w:t xml:space="preserve"> </w:t>
      </w:r>
      <w:proofErr w:type="spellStart"/>
      <w:r w:rsidR="0058118E">
        <w:rPr>
          <w:rStyle w:val="IntenseEmphasis"/>
          <w:rFonts w:ascii="Arial" w:eastAsiaTheme="majorEastAsia" w:hAnsi="Arial" w:cs="Arial"/>
          <w:i w:val="0"/>
          <w:iCs w:val="0"/>
          <w:color w:val="000000" w:themeColor="text1"/>
        </w:rPr>
        <w:t>Мансууруулах</w:t>
      </w:r>
      <w:proofErr w:type="spellEnd"/>
      <w:r w:rsidR="0058118E">
        <w:rPr>
          <w:rStyle w:val="IntenseEmphasis"/>
          <w:rFonts w:ascii="Arial" w:eastAsiaTheme="majorEastAsia" w:hAnsi="Arial" w:cs="Arial"/>
          <w:i w:val="0"/>
          <w:iCs w:val="0"/>
          <w:color w:val="000000" w:themeColor="text1"/>
        </w:rPr>
        <w:t xml:space="preserve"> </w:t>
      </w:r>
      <w:proofErr w:type="spellStart"/>
      <w:r w:rsidR="0058118E">
        <w:rPr>
          <w:rStyle w:val="IntenseEmphasis"/>
          <w:rFonts w:ascii="Arial" w:eastAsiaTheme="majorEastAsia" w:hAnsi="Arial" w:cs="Arial"/>
          <w:i w:val="0"/>
          <w:iCs w:val="0"/>
          <w:color w:val="000000" w:themeColor="text1"/>
        </w:rPr>
        <w:t>эм</w:t>
      </w:r>
      <w:proofErr w:type="spellEnd"/>
      <w:r w:rsidR="0058118E">
        <w:rPr>
          <w:rStyle w:val="IntenseEmphasis"/>
          <w:rFonts w:ascii="Arial" w:eastAsiaTheme="majorEastAsia" w:hAnsi="Arial" w:cs="Arial"/>
          <w:i w:val="0"/>
          <w:iCs w:val="0"/>
          <w:color w:val="000000" w:themeColor="text1"/>
        </w:rPr>
        <w:t xml:space="preserve">, </w:t>
      </w:r>
      <w:proofErr w:type="spellStart"/>
      <w:r w:rsidR="0058118E">
        <w:rPr>
          <w:rStyle w:val="IntenseEmphasis"/>
          <w:rFonts w:ascii="Arial" w:eastAsiaTheme="majorEastAsia" w:hAnsi="Arial" w:cs="Arial"/>
          <w:i w:val="0"/>
          <w:iCs w:val="0"/>
          <w:color w:val="000000" w:themeColor="text1"/>
        </w:rPr>
        <w:t>сэтгэцэд</w:t>
      </w:r>
      <w:proofErr w:type="spellEnd"/>
      <w:r w:rsidR="0058118E">
        <w:rPr>
          <w:rStyle w:val="IntenseEmphasis"/>
          <w:rFonts w:ascii="Arial" w:eastAsiaTheme="majorEastAsia" w:hAnsi="Arial" w:cs="Arial"/>
          <w:i w:val="0"/>
          <w:iCs w:val="0"/>
          <w:color w:val="000000" w:themeColor="text1"/>
        </w:rPr>
        <w:t xml:space="preserve"> </w:t>
      </w:r>
      <w:proofErr w:type="spellStart"/>
      <w:r w:rsidR="0058118E">
        <w:rPr>
          <w:rStyle w:val="IntenseEmphasis"/>
          <w:rFonts w:ascii="Arial" w:eastAsiaTheme="majorEastAsia" w:hAnsi="Arial" w:cs="Arial"/>
          <w:i w:val="0"/>
          <w:iCs w:val="0"/>
          <w:color w:val="000000" w:themeColor="text1"/>
        </w:rPr>
        <w:t>нөлөөт</w:t>
      </w:r>
      <w:proofErr w:type="spellEnd"/>
      <w:r w:rsidR="0058118E">
        <w:rPr>
          <w:rStyle w:val="IntenseEmphasis"/>
          <w:rFonts w:ascii="Arial" w:eastAsiaTheme="majorEastAsia" w:hAnsi="Arial" w:cs="Arial"/>
          <w:i w:val="0"/>
          <w:iCs w:val="0"/>
          <w:color w:val="000000" w:themeColor="text1"/>
        </w:rPr>
        <w:t xml:space="preserve"> </w:t>
      </w:r>
      <w:proofErr w:type="spellStart"/>
      <w:r w:rsidR="0058118E">
        <w:rPr>
          <w:rStyle w:val="IntenseEmphasis"/>
          <w:rFonts w:ascii="Arial" w:eastAsiaTheme="majorEastAsia" w:hAnsi="Arial" w:cs="Arial"/>
          <w:i w:val="0"/>
          <w:iCs w:val="0"/>
          <w:color w:val="000000" w:themeColor="text1"/>
        </w:rPr>
        <w:t>бодисын</w:t>
      </w:r>
      <w:proofErr w:type="spellEnd"/>
      <w:r w:rsidR="0058118E">
        <w:rPr>
          <w:rStyle w:val="IntenseEmphasis"/>
          <w:rFonts w:ascii="Arial" w:eastAsiaTheme="majorEastAsia" w:hAnsi="Arial" w:cs="Arial"/>
          <w:i w:val="0"/>
          <w:iCs w:val="0"/>
          <w:color w:val="000000" w:themeColor="text1"/>
        </w:rPr>
        <w:t xml:space="preserve"> </w:t>
      </w:r>
      <w:proofErr w:type="spellStart"/>
      <w:r w:rsidR="0058118E">
        <w:rPr>
          <w:rStyle w:val="IntenseEmphasis"/>
          <w:rFonts w:ascii="Arial" w:eastAsiaTheme="majorEastAsia" w:hAnsi="Arial" w:cs="Arial"/>
          <w:i w:val="0"/>
          <w:iCs w:val="0"/>
          <w:color w:val="000000" w:themeColor="text1"/>
        </w:rPr>
        <w:t>хууль</w:t>
      </w:r>
      <w:proofErr w:type="spellEnd"/>
      <w:r w:rsidR="0058118E">
        <w:rPr>
          <w:rStyle w:val="IntenseEmphasis"/>
          <w:rFonts w:ascii="Arial" w:eastAsiaTheme="majorEastAsia" w:hAnsi="Arial" w:cs="Arial"/>
          <w:i w:val="0"/>
          <w:iCs w:val="0"/>
          <w:color w:val="000000" w:themeColor="text1"/>
        </w:rPr>
        <w:t xml:space="preserve"> </w:t>
      </w:r>
      <w:proofErr w:type="spellStart"/>
      <w:r w:rsidR="0058118E">
        <w:rPr>
          <w:rStyle w:val="IntenseEmphasis"/>
          <w:rFonts w:ascii="Arial" w:eastAsiaTheme="majorEastAsia" w:hAnsi="Arial" w:cs="Arial"/>
          <w:i w:val="0"/>
          <w:iCs w:val="0"/>
          <w:color w:val="000000" w:themeColor="text1"/>
        </w:rPr>
        <w:t>бус</w:t>
      </w:r>
      <w:proofErr w:type="spellEnd"/>
      <w:r w:rsidR="0058118E">
        <w:rPr>
          <w:rStyle w:val="IntenseEmphasis"/>
          <w:rFonts w:ascii="Arial" w:eastAsiaTheme="majorEastAsia" w:hAnsi="Arial" w:cs="Arial"/>
          <w:i w:val="0"/>
          <w:iCs w:val="0"/>
          <w:color w:val="000000" w:themeColor="text1"/>
        </w:rPr>
        <w:t xml:space="preserve"> </w:t>
      </w:r>
      <w:proofErr w:type="spellStart"/>
      <w:r w:rsidR="0058118E">
        <w:rPr>
          <w:rStyle w:val="IntenseEmphasis"/>
          <w:rFonts w:ascii="Arial" w:eastAsiaTheme="majorEastAsia" w:hAnsi="Arial" w:cs="Arial"/>
          <w:i w:val="0"/>
          <w:iCs w:val="0"/>
          <w:color w:val="000000" w:themeColor="text1"/>
        </w:rPr>
        <w:t>эргэлттэй</w:t>
      </w:r>
      <w:proofErr w:type="spellEnd"/>
      <w:r w:rsidR="0058118E">
        <w:rPr>
          <w:rStyle w:val="IntenseEmphasis"/>
          <w:rFonts w:ascii="Arial" w:eastAsiaTheme="majorEastAsia" w:hAnsi="Arial" w:cs="Arial"/>
          <w:i w:val="0"/>
          <w:iCs w:val="0"/>
          <w:color w:val="000000" w:themeColor="text1"/>
        </w:rPr>
        <w:t xml:space="preserve"> </w:t>
      </w:r>
      <w:proofErr w:type="spellStart"/>
      <w:r w:rsidR="0058118E">
        <w:rPr>
          <w:rStyle w:val="IntenseEmphasis"/>
          <w:rFonts w:ascii="Arial" w:eastAsiaTheme="majorEastAsia" w:hAnsi="Arial" w:cs="Arial"/>
          <w:i w:val="0"/>
          <w:iCs w:val="0"/>
          <w:color w:val="000000" w:themeColor="text1"/>
        </w:rPr>
        <w:t>тэмцэх</w:t>
      </w:r>
      <w:proofErr w:type="spellEnd"/>
      <w:r w:rsidR="0058118E">
        <w:rPr>
          <w:rStyle w:val="IntenseEmphasis"/>
          <w:rFonts w:ascii="Arial" w:eastAsiaTheme="majorEastAsia" w:hAnsi="Arial" w:cs="Arial"/>
          <w:i w:val="0"/>
          <w:iCs w:val="0"/>
          <w:color w:val="000000" w:themeColor="text1"/>
        </w:rPr>
        <w:t xml:space="preserve">, </w:t>
      </w:r>
      <w:proofErr w:type="spellStart"/>
      <w:r w:rsidR="0058118E">
        <w:rPr>
          <w:rStyle w:val="IntenseEmphasis"/>
          <w:rFonts w:ascii="Arial" w:eastAsiaTheme="majorEastAsia" w:hAnsi="Arial" w:cs="Arial"/>
          <w:i w:val="0"/>
          <w:iCs w:val="0"/>
          <w:color w:val="000000" w:themeColor="text1"/>
        </w:rPr>
        <w:t>урьдчилан</w:t>
      </w:r>
      <w:proofErr w:type="spellEnd"/>
      <w:r w:rsidR="0058118E">
        <w:rPr>
          <w:rStyle w:val="IntenseEmphasis"/>
          <w:rFonts w:ascii="Arial" w:eastAsiaTheme="majorEastAsia" w:hAnsi="Arial" w:cs="Arial"/>
          <w:i w:val="0"/>
          <w:iCs w:val="0"/>
          <w:color w:val="000000" w:themeColor="text1"/>
        </w:rPr>
        <w:t xml:space="preserve"> </w:t>
      </w:r>
      <w:proofErr w:type="spellStart"/>
      <w:r w:rsidR="0058118E">
        <w:rPr>
          <w:rStyle w:val="IntenseEmphasis"/>
          <w:rFonts w:ascii="Arial" w:eastAsiaTheme="majorEastAsia" w:hAnsi="Arial" w:cs="Arial"/>
          <w:i w:val="0"/>
          <w:iCs w:val="0"/>
          <w:color w:val="000000" w:themeColor="text1"/>
        </w:rPr>
        <w:t>сэргийлэх</w:t>
      </w:r>
      <w:proofErr w:type="spellEnd"/>
      <w:r w:rsidR="0058118E">
        <w:rPr>
          <w:rStyle w:val="IntenseEmphasis"/>
          <w:rFonts w:ascii="Arial" w:eastAsiaTheme="majorEastAsia" w:hAnsi="Arial" w:cs="Arial"/>
          <w:i w:val="0"/>
          <w:iCs w:val="0"/>
          <w:color w:val="000000" w:themeColor="text1"/>
        </w:rPr>
        <w:t xml:space="preserve"> </w:t>
      </w:r>
      <w:proofErr w:type="spellStart"/>
      <w:r w:rsidR="0058118E">
        <w:rPr>
          <w:rStyle w:val="IntenseEmphasis"/>
          <w:rFonts w:ascii="Arial" w:eastAsiaTheme="majorEastAsia" w:hAnsi="Arial" w:cs="Arial"/>
          <w:i w:val="0"/>
          <w:iCs w:val="0"/>
          <w:color w:val="000000" w:themeColor="text1"/>
        </w:rPr>
        <w:t>асуудал</w:t>
      </w:r>
      <w:proofErr w:type="spellEnd"/>
      <w:r w:rsidR="0058118E">
        <w:rPr>
          <w:rStyle w:val="IntenseEmphasis"/>
          <w:rFonts w:ascii="Arial" w:eastAsiaTheme="majorEastAsia" w:hAnsi="Arial" w:cs="Arial"/>
          <w:i w:val="0"/>
          <w:iCs w:val="0"/>
          <w:color w:val="000000" w:themeColor="text1"/>
        </w:rPr>
        <w:t xml:space="preserve"> </w:t>
      </w:r>
      <w:proofErr w:type="spellStart"/>
      <w:r w:rsidR="0058118E">
        <w:rPr>
          <w:rStyle w:val="IntenseEmphasis"/>
          <w:rFonts w:ascii="Arial" w:eastAsiaTheme="majorEastAsia" w:hAnsi="Arial" w:cs="Arial"/>
          <w:i w:val="0"/>
          <w:iCs w:val="0"/>
          <w:color w:val="000000" w:themeColor="text1"/>
        </w:rPr>
        <w:t>нь</w:t>
      </w:r>
      <w:proofErr w:type="spellEnd"/>
      <w:r w:rsidR="0058118E">
        <w:rPr>
          <w:rStyle w:val="IntenseEmphasis"/>
          <w:rFonts w:ascii="Arial" w:eastAsiaTheme="majorEastAsia" w:hAnsi="Arial" w:cs="Arial"/>
          <w:i w:val="0"/>
          <w:iCs w:val="0"/>
          <w:color w:val="000000" w:themeColor="text1"/>
        </w:rPr>
        <w:t xml:space="preserve"> </w:t>
      </w:r>
      <w:proofErr w:type="spellStart"/>
      <w:r w:rsidR="0058118E">
        <w:rPr>
          <w:rStyle w:val="IntenseEmphasis"/>
          <w:rFonts w:ascii="Arial" w:eastAsiaTheme="majorEastAsia" w:hAnsi="Arial" w:cs="Arial"/>
          <w:i w:val="0"/>
          <w:iCs w:val="0"/>
          <w:color w:val="000000" w:themeColor="text1"/>
        </w:rPr>
        <w:t>Засйгийн</w:t>
      </w:r>
      <w:proofErr w:type="spellEnd"/>
      <w:r w:rsidR="0058118E">
        <w:rPr>
          <w:rStyle w:val="IntenseEmphasis"/>
          <w:rFonts w:ascii="Arial" w:eastAsiaTheme="majorEastAsia" w:hAnsi="Arial" w:cs="Arial"/>
          <w:i w:val="0"/>
          <w:iCs w:val="0"/>
          <w:color w:val="000000" w:themeColor="text1"/>
        </w:rPr>
        <w:t xml:space="preserve"> </w:t>
      </w:r>
      <w:proofErr w:type="spellStart"/>
      <w:r w:rsidR="0058118E">
        <w:rPr>
          <w:rStyle w:val="IntenseEmphasis"/>
          <w:rFonts w:ascii="Arial" w:eastAsiaTheme="majorEastAsia" w:hAnsi="Arial" w:cs="Arial"/>
          <w:i w:val="0"/>
          <w:iCs w:val="0"/>
          <w:color w:val="000000" w:themeColor="text1"/>
        </w:rPr>
        <w:t>газрын</w:t>
      </w:r>
      <w:proofErr w:type="spellEnd"/>
      <w:r w:rsidR="0058118E">
        <w:rPr>
          <w:rStyle w:val="IntenseEmphasis"/>
          <w:rFonts w:ascii="Arial" w:eastAsiaTheme="majorEastAsia" w:hAnsi="Arial" w:cs="Arial"/>
          <w:i w:val="0"/>
          <w:iCs w:val="0"/>
          <w:color w:val="000000" w:themeColor="text1"/>
        </w:rPr>
        <w:t xml:space="preserve"> </w:t>
      </w:r>
      <w:proofErr w:type="spellStart"/>
      <w:r w:rsidR="0058118E">
        <w:rPr>
          <w:rStyle w:val="IntenseEmphasis"/>
          <w:rFonts w:ascii="Arial" w:eastAsiaTheme="majorEastAsia" w:hAnsi="Arial" w:cs="Arial"/>
          <w:i w:val="0"/>
          <w:iCs w:val="0"/>
          <w:color w:val="000000" w:themeColor="text1"/>
        </w:rPr>
        <w:t>чиг</w:t>
      </w:r>
      <w:proofErr w:type="spellEnd"/>
      <w:r w:rsidR="0058118E">
        <w:rPr>
          <w:rStyle w:val="IntenseEmphasis"/>
          <w:rFonts w:ascii="Arial" w:eastAsiaTheme="majorEastAsia" w:hAnsi="Arial" w:cs="Arial"/>
          <w:i w:val="0"/>
          <w:iCs w:val="0"/>
          <w:color w:val="000000" w:themeColor="text1"/>
        </w:rPr>
        <w:t xml:space="preserve"> </w:t>
      </w:r>
      <w:proofErr w:type="spellStart"/>
      <w:r w:rsidR="0058118E">
        <w:rPr>
          <w:rStyle w:val="IntenseEmphasis"/>
          <w:rFonts w:ascii="Arial" w:eastAsiaTheme="majorEastAsia" w:hAnsi="Arial" w:cs="Arial"/>
          <w:i w:val="0"/>
          <w:iCs w:val="0"/>
          <w:color w:val="000000" w:themeColor="text1"/>
        </w:rPr>
        <w:t>үүрэгт</w:t>
      </w:r>
      <w:proofErr w:type="spellEnd"/>
      <w:r w:rsidR="0058118E">
        <w:rPr>
          <w:rStyle w:val="IntenseEmphasis"/>
          <w:rFonts w:ascii="Arial" w:eastAsiaTheme="majorEastAsia" w:hAnsi="Arial" w:cs="Arial"/>
          <w:i w:val="0"/>
          <w:iCs w:val="0"/>
          <w:color w:val="000000" w:themeColor="text1"/>
        </w:rPr>
        <w:t xml:space="preserve"> </w:t>
      </w:r>
      <w:proofErr w:type="spellStart"/>
      <w:r w:rsidR="0058118E">
        <w:rPr>
          <w:rStyle w:val="IntenseEmphasis"/>
          <w:rFonts w:ascii="Arial" w:eastAsiaTheme="majorEastAsia" w:hAnsi="Arial" w:cs="Arial"/>
          <w:i w:val="0"/>
          <w:iCs w:val="0"/>
          <w:color w:val="000000" w:themeColor="text1"/>
        </w:rPr>
        <w:t>хамаарах</w:t>
      </w:r>
      <w:proofErr w:type="spellEnd"/>
      <w:r w:rsidR="0058118E">
        <w:rPr>
          <w:rStyle w:val="IntenseEmphasis"/>
          <w:rFonts w:ascii="Arial" w:eastAsiaTheme="majorEastAsia" w:hAnsi="Arial" w:cs="Arial"/>
          <w:i w:val="0"/>
          <w:iCs w:val="0"/>
          <w:color w:val="000000" w:themeColor="text1"/>
        </w:rPr>
        <w:t xml:space="preserve"> </w:t>
      </w:r>
      <w:proofErr w:type="spellStart"/>
      <w:r w:rsidR="0058118E">
        <w:rPr>
          <w:rStyle w:val="IntenseEmphasis"/>
          <w:rFonts w:ascii="Arial" w:eastAsiaTheme="majorEastAsia" w:hAnsi="Arial" w:cs="Arial"/>
          <w:i w:val="0"/>
          <w:iCs w:val="0"/>
          <w:color w:val="000000" w:themeColor="text1"/>
        </w:rPr>
        <w:t>бөгөөд</w:t>
      </w:r>
      <w:proofErr w:type="spellEnd"/>
      <w:r w:rsidR="0058118E">
        <w:rPr>
          <w:rStyle w:val="IntenseEmphasis"/>
          <w:rFonts w:ascii="Arial" w:eastAsiaTheme="majorEastAsia" w:hAnsi="Arial" w:cs="Arial"/>
          <w:i w:val="0"/>
          <w:iCs w:val="0"/>
          <w:color w:val="000000" w:themeColor="text1"/>
        </w:rPr>
        <w:t xml:space="preserve"> </w:t>
      </w:r>
      <w:proofErr w:type="spellStart"/>
      <w:r w:rsidR="0058118E">
        <w:rPr>
          <w:rStyle w:val="IntenseEmphasis"/>
          <w:rFonts w:ascii="Arial" w:eastAsiaTheme="majorEastAsia" w:hAnsi="Arial" w:cs="Arial"/>
          <w:i w:val="0"/>
          <w:iCs w:val="0"/>
          <w:color w:val="000000" w:themeColor="text1"/>
        </w:rPr>
        <w:t>үйл</w:t>
      </w:r>
      <w:proofErr w:type="spellEnd"/>
      <w:r w:rsidR="0058118E">
        <w:rPr>
          <w:rStyle w:val="IntenseEmphasis"/>
          <w:rFonts w:ascii="Arial" w:eastAsiaTheme="majorEastAsia" w:hAnsi="Arial" w:cs="Arial"/>
          <w:i w:val="0"/>
          <w:iCs w:val="0"/>
          <w:color w:val="000000" w:themeColor="text1"/>
        </w:rPr>
        <w:t xml:space="preserve"> </w:t>
      </w:r>
      <w:proofErr w:type="spellStart"/>
      <w:r w:rsidR="0058118E">
        <w:rPr>
          <w:rStyle w:val="IntenseEmphasis"/>
          <w:rFonts w:ascii="Arial" w:eastAsiaTheme="majorEastAsia" w:hAnsi="Arial" w:cs="Arial"/>
          <w:i w:val="0"/>
          <w:iCs w:val="0"/>
          <w:color w:val="000000" w:themeColor="text1"/>
        </w:rPr>
        <w:t>ажиллагаа</w:t>
      </w:r>
      <w:r w:rsidR="00CC5807">
        <w:rPr>
          <w:rStyle w:val="IntenseEmphasis"/>
          <w:rFonts w:ascii="Arial" w:eastAsiaTheme="majorEastAsia" w:hAnsi="Arial" w:cs="Arial"/>
          <w:i w:val="0"/>
          <w:iCs w:val="0"/>
          <w:color w:val="000000" w:themeColor="text1"/>
        </w:rPr>
        <w:t>ны</w:t>
      </w:r>
      <w:proofErr w:type="spellEnd"/>
      <w:r w:rsidR="00CC5807">
        <w:rPr>
          <w:rStyle w:val="IntenseEmphasis"/>
          <w:rFonts w:ascii="Arial" w:eastAsiaTheme="majorEastAsia" w:hAnsi="Arial" w:cs="Arial"/>
          <w:i w:val="0"/>
          <w:iCs w:val="0"/>
          <w:color w:val="000000" w:themeColor="text1"/>
        </w:rPr>
        <w:t xml:space="preserve"> </w:t>
      </w:r>
      <w:proofErr w:type="spellStart"/>
      <w:r w:rsidR="00CC5807">
        <w:rPr>
          <w:rStyle w:val="IntenseEmphasis"/>
          <w:rFonts w:ascii="Arial" w:eastAsiaTheme="majorEastAsia" w:hAnsi="Arial" w:cs="Arial"/>
          <w:i w:val="0"/>
          <w:iCs w:val="0"/>
          <w:color w:val="000000" w:themeColor="text1"/>
        </w:rPr>
        <w:t>зардлы</w:t>
      </w:r>
      <w:r w:rsidR="0058118E">
        <w:rPr>
          <w:rStyle w:val="IntenseEmphasis"/>
          <w:rFonts w:ascii="Arial" w:eastAsiaTheme="majorEastAsia" w:hAnsi="Arial" w:cs="Arial"/>
          <w:i w:val="0"/>
          <w:iCs w:val="0"/>
          <w:color w:val="000000" w:themeColor="text1"/>
        </w:rPr>
        <w:t>г</w:t>
      </w:r>
      <w:proofErr w:type="spellEnd"/>
      <w:r w:rsidR="0058118E">
        <w:rPr>
          <w:rStyle w:val="IntenseEmphasis"/>
          <w:rFonts w:ascii="Arial" w:eastAsiaTheme="majorEastAsia" w:hAnsi="Arial" w:cs="Arial"/>
          <w:i w:val="0"/>
          <w:iCs w:val="0"/>
          <w:color w:val="000000" w:themeColor="text1"/>
        </w:rPr>
        <w:t xml:space="preserve"> </w:t>
      </w:r>
      <w:proofErr w:type="spellStart"/>
      <w:r w:rsidR="0058118E">
        <w:rPr>
          <w:rStyle w:val="IntenseEmphasis"/>
          <w:rFonts w:ascii="Arial" w:eastAsiaTheme="majorEastAsia" w:hAnsi="Arial" w:cs="Arial"/>
          <w:i w:val="0"/>
          <w:iCs w:val="0"/>
          <w:color w:val="000000" w:themeColor="text1"/>
        </w:rPr>
        <w:t>Монгол</w:t>
      </w:r>
      <w:proofErr w:type="spellEnd"/>
      <w:r w:rsidR="0058118E">
        <w:rPr>
          <w:rStyle w:val="IntenseEmphasis"/>
          <w:rFonts w:ascii="Arial" w:eastAsiaTheme="majorEastAsia" w:hAnsi="Arial" w:cs="Arial"/>
          <w:i w:val="0"/>
          <w:iCs w:val="0"/>
          <w:color w:val="000000" w:themeColor="text1"/>
        </w:rPr>
        <w:t xml:space="preserve"> </w:t>
      </w:r>
      <w:proofErr w:type="spellStart"/>
      <w:r w:rsidR="0058118E">
        <w:rPr>
          <w:rStyle w:val="IntenseEmphasis"/>
          <w:rFonts w:ascii="Arial" w:eastAsiaTheme="majorEastAsia" w:hAnsi="Arial" w:cs="Arial"/>
          <w:i w:val="0"/>
          <w:iCs w:val="0"/>
          <w:color w:val="000000" w:themeColor="text1"/>
        </w:rPr>
        <w:t>улсад</w:t>
      </w:r>
      <w:proofErr w:type="spellEnd"/>
      <w:r w:rsidR="0058118E">
        <w:rPr>
          <w:rStyle w:val="IntenseEmphasis"/>
          <w:rFonts w:ascii="Arial" w:eastAsiaTheme="majorEastAsia" w:hAnsi="Arial" w:cs="Arial"/>
          <w:i w:val="0"/>
          <w:iCs w:val="0"/>
          <w:color w:val="000000" w:themeColor="text1"/>
        </w:rPr>
        <w:t xml:space="preserve"> </w:t>
      </w:r>
      <w:proofErr w:type="spellStart"/>
      <w:r w:rsidR="0058118E">
        <w:rPr>
          <w:rStyle w:val="IntenseEmphasis"/>
          <w:rFonts w:ascii="Arial" w:eastAsiaTheme="majorEastAsia" w:hAnsi="Arial" w:cs="Arial"/>
          <w:i w:val="0"/>
          <w:iCs w:val="0"/>
          <w:color w:val="000000" w:themeColor="text1"/>
        </w:rPr>
        <w:t>Гэмт</w:t>
      </w:r>
      <w:proofErr w:type="spellEnd"/>
      <w:r w:rsidR="0058118E">
        <w:rPr>
          <w:rStyle w:val="IntenseEmphasis"/>
          <w:rFonts w:ascii="Arial" w:eastAsiaTheme="majorEastAsia" w:hAnsi="Arial" w:cs="Arial"/>
          <w:i w:val="0"/>
          <w:iCs w:val="0"/>
          <w:color w:val="000000" w:themeColor="text1"/>
        </w:rPr>
        <w:t xml:space="preserve"> </w:t>
      </w:r>
      <w:proofErr w:type="spellStart"/>
      <w:r w:rsidR="0058118E">
        <w:rPr>
          <w:rStyle w:val="IntenseEmphasis"/>
          <w:rFonts w:ascii="Arial" w:eastAsiaTheme="majorEastAsia" w:hAnsi="Arial" w:cs="Arial"/>
          <w:i w:val="0"/>
          <w:iCs w:val="0"/>
          <w:color w:val="000000" w:themeColor="text1"/>
        </w:rPr>
        <w:t>хэргээс</w:t>
      </w:r>
      <w:proofErr w:type="spellEnd"/>
      <w:r w:rsidR="0058118E">
        <w:rPr>
          <w:rStyle w:val="IntenseEmphasis"/>
          <w:rFonts w:ascii="Arial" w:eastAsiaTheme="majorEastAsia" w:hAnsi="Arial" w:cs="Arial"/>
          <w:i w:val="0"/>
          <w:iCs w:val="0"/>
          <w:color w:val="000000" w:themeColor="text1"/>
        </w:rPr>
        <w:t xml:space="preserve"> </w:t>
      </w:r>
      <w:proofErr w:type="spellStart"/>
      <w:r w:rsidR="0058118E">
        <w:rPr>
          <w:rStyle w:val="IntenseEmphasis"/>
          <w:rFonts w:ascii="Arial" w:eastAsiaTheme="majorEastAsia" w:hAnsi="Arial" w:cs="Arial"/>
          <w:i w:val="0"/>
          <w:iCs w:val="0"/>
          <w:color w:val="000000" w:themeColor="text1"/>
        </w:rPr>
        <w:t>уртьдчилан</w:t>
      </w:r>
      <w:proofErr w:type="spellEnd"/>
      <w:r w:rsidR="0058118E">
        <w:rPr>
          <w:rStyle w:val="IntenseEmphasis"/>
          <w:rFonts w:ascii="Arial" w:eastAsiaTheme="majorEastAsia" w:hAnsi="Arial" w:cs="Arial"/>
          <w:i w:val="0"/>
          <w:iCs w:val="0"/>
          <w:color w:val="000000" w:themeColor="text1"/>
        </w:rPr>
        <w:t xml:space="preserve"> </w:t>
      </w:r>
      <w:proofErr w:type="spellStart"/>
      <w:r w:rsidR="0058118E">
        <w:rPr>
          <w:rStyle w:val="IntenseEmphasis"/>
          <w:rFonts w:ascii="Arial" w:eastAsiaTheme="majorEastAsia" w:hAnsi="Arial" w:cs="Arial"/>
          <w:i w:val="0"/>
          <w:iCs w:val="0"/>
          <w:color w:val="000000" w:themeColor="text1"/>
        </w:rPr>
        <w:t>сэргийлэх</w:t>
      </w:r>
      <w:proofErr w:type="spellEnd"/>
      <w:r w:rsidR="0058118E">
        <w:rPr>
          <w:rStyle w:val="IntenseEmphasis"/>
          <w:rFonts w:ascii="Arial" w:eastAsiaTheme="majorEastAsia" w:hAnsi="Arial" w:cs="Arial"/>
          <w:i w:val="0"/>
          <w:iCs w:val="0"/>
          <w:color w:val="000000" w:themeColor="text1"/>
        </w:rPr>
        <w:t xml:space="preserve"> </w:t>
      </w:r>
      <w:proofErr w:type="spellStart"/>
      <w:r w:rsidR="0058118E">
        <w:rPr>
          <w:rStyle w:val="IntenseEmphasis"/>
          <w:rFonts w:ascii="Arial" w:eastAsiaTheme="majorEastAsia" w:hAnsi="Arial" w:cs="Arial"/>
          <w:i w:val="0"/>
          <w:iCs w:val="0"/>
          <w:color w:val="000000" w:themeColor="text1"/>
        </w:rPr>
        <w:t>ажлыг</w:t>
      </w:r>
      <w:proofErr w:type="spellEnd"/>
      <w:r w:rsidR="0058118E">
        <w:rPr>
          <w:rStyle w:val="IntenseEmphasis"/>
          <w:rFonts w:ascii="Arial" w:eastAsiaTheme="majorEastAsia" w:hAnsi="Arial" w:cs="Arial"/>
          <w:i w:val="0"/>
          <w:iCs w:val="0"/>
          <w:color w:val="000000" w:themeColor="text1"/>
        </w:rPr>
        <w:t xml:space="preserve"> </w:t>
      </w:r>
      <w:proofErr w:type="spellStart"/>
      <w:r w:rsidR="0058118E">
        <w:rPr>
          <w:rStyle w:val="IntenseEmphasis"/>
          <w:rFonts w:ascii="Arial" w:eastAsiaTheme="majorEastAsia" w:hAnsi="Arial" w:cs="Arial"/>
          <w:i w:val="0"/>
          <w:iCs w:val="0"/>
          <w:color w:val="000000" w:themeColor="text1"/>
        </w:rPr>
        <w:t>зохицуулах</w:t>
      </w:r>
      <w:proofErr w:type="spellEnd"/>
      <w:r w:rsidR="0058118E">
        <w:rPr>
          <w:rStyle w:val="IntenseEmphasis"/>
          <w:rFonts w:ascii="Arial" w:eastAsiaTheme="majorEastAsia" w:hAnsi="Arial" w:cs="Arial"/>
          <w:i w:val="0"/>
          <w:iCs w:val="0"/>
          <w:color w:val="000000" w:themeColor="text1"/>
        </w:rPr>
        <w:t xml:space="preserve"> </w:t>
      </w:r>
      <w:proofErr w:type="spellStart"/>
      <w:r w:rsidR="0058118E">
        <w:rPr>
          <w:rStyle w:val="IntenseEmphasis"/>
          <w:rFonts w:ascii="Arial" w:eastAsiaTheme="majorEastAsia" w:hAnsi="Arial" w:cs="Arial"/>
          <w:i w:val="0"/>
          <w:iCs w:val="0"/>
          <w:color w:val="000000" w:themeColor="text1"/>
        </w:rPr>
        <w:t>зөвлөлийн</w:t>
      </w:r>
      <w:proofErr w:type="spellEnd"/>
      <w:r w:rsidR="0058118E">
        <w:rPr>
          <w:rStyle w:val="IntenseEmphasis"/>
          <w:rFonts w:ascii="Arial" w:eastAsiaTheme="majorEastAsia" w:hAnsi="Arial" w:cs="Arial"/>
          <w:i w:val="0"/>
          <w:iCs w:val="0"/>
          <w:color w:val="000000" w:themeColor="text1"/>
        </w:rPr>
        <w:t xml:space="preserve"> </w:t>
      </w:r>
      <w:proofErr w:type="spellStart"/>
      <w:r w:rsidR="0058118E">
        <w:rPr>
          <w:rStyle w:val="IntenseEmphasis"/>
          <w:rFonts w:ascii="Arial" w:eastAsiaTheme="majorEastAsia" w:hAnsi="Arial" w:cs="Arial"/>
          <w:i w:val="0"/>
          <w:iCs w:val="0"/>
          <w:color w:val="000000" w:themeColor="text1"/>
        </w:rPr>
        <w:t>ажлын</w:t>
      </w:r>
      <w:proofErr w:type="spellEnd"/>
      <w:r w:rsidR="0058118E">
        <w:rPr>
          <w:rStyle w:val="IntenseEmphasis"/>
          <w:rFonts w:ascii="Arial" w:eastAsiaTheme="majorEastAsia" w:hAnsi="Arial" w:cs="Arial"/>
          <w:i w:val="0"/>
          <w:iCs w:val="0"/>
          <w:color w:val="000000" w:themeColor="text1"/>
        </w:rPr>
        <w:t xml:space="preserve"> </w:t>
      </w:r>
      <w:proofErr w:type="spellStart"/>
      <w:r w:rsidR="0058118E">
        <w:rPr>
          <w:rStyle w:val="IntenseEmphasis"/>
          <w:rFonts w:ascii="Arial" w:eastAsiaTheme="majorEastAsia" w:hAnsi="Arial" w:cs="Arial"/>
          <w:i w:val="0"/>
          <w:iCs w:val="0"/>
          <w:color w:val="000000" w:themeColor="text1"/>
        </w:rPr>
        <w:t>албаны</w:t>
      </w:r>
      <w:proofErr w:type="spellEnd"/>
      <w:r w:rsidR="0058118E">
        <w:rPr>
          <w:rStyle w:val="IntenseEmphasis"/>
          <w:rFonts w:ascii="Arial" w:eastAsiaTheme="majorEastAsia" w:hAnsi="Arial" w:cs="Arial"/>
          <w:i w:val="0"/>
          <w:iCs w:val="0"/>
          <w:color w:val="000000" w:themeColor="text1"/>
        </w:rPr>
        <w:t xml:space="preserve"> </w:t>
      </w:r>
      <w:proofErr w:type="spellStart"/>
      <w:r w:rsidR="0058118E">
        <w:rPr>
          <w:rStyle w:val="IntenseEmphasis"/>
          <w:rFonts w:ascii="Arial" w:eastAsiaTheme="majorEastAsia" w:hAnsi="Arial" w:cs="Arial"/>
          <w:i w:val="0"/>
          <w:iCs w:val="0"/>
          <w:color w:val="000000" w:themeColor="text1"/>
        </w:rPr>
        <w:t>төсвийн</w:t>
      </w:r>
      <w:proofErr w:type="spellEnd"/>
      <w:r w:rsidR="0058118E">
        <w:rPr>
          <w:rStyle w:val="IntenseEmphasis"/>
          <w:rFonts w:ascii="Arial" w:eastAsiaTheme="majorEastAsia" w:hAnsi="Arial" w:cs="Arial"/>
          <w:i w:val="0"/>
          <w:iCs w:val="0"/>
          <w:color w:val="000000" w:themeColor="text1"/>
        </w:rPr>
        <w:t xml:space="preserve"> </w:t>
      </w:r>
      <w:proofErr w:type="spellStart"/>
      <w:r w:rsidR="0058118E">
        <w:rPr>
          <w:rStyle w:val="IntenseEmphasis"/>
          <w:rFonts w:ascii="Arial" w:eastAsiaTheme="majorEastAsia" w:hAnsi="Arial" w:cs="Arial"/>
          <w:i w:val="0"/>
          <w:iCs w:val="0"/>
          <w:color w:val="000000" w:themeColor="text1"/>
        </w:rPr>
        <w:t>хүрээнд</w:t>
      </w:r>
      <w:proofErr w:type="spellEnd"/>
      <w:r w:rsidR="0058118E">
        <w:rPr>
          <w:rStyle w:val="IntenseEmphasis"/>
          <w:rFonts w:ascii="Arial" w:eastAsiaTheme="majorEastAsia" w:hAnsi="Arial" w:cs="Arial"/>
          <w:i w:val="0"/>
          <w:iCs w:val="0"/>
          <w:color w:val="000000" w:themeColor="text1"/>
        </w:rPr>
        <w:t xml:space="preserve"> </w:t>
      </w:r>
      <w:proofErr w:type="spellStart"/>
      <w:r w:rsidR="00661BC1">
        <w:rPr>
          <w:rStyle w:val="IntenseEmphasis"/>
          <w:rFonts w:ascii="Arial" w:eastAsiaTheme="majorEastAsia" w:hAnsi="Arial" w:cs="Arial"/>
          <w:i w:val="0"/>
          <w:iCs w:val="0"/>
          <w:color w:val="000000" w:themeColor="text1"/>
        </w:rPr>
        <w:t>шийдвэрлэх</w:t>
      </w:r>
      <w:proofErr w:type="spellEnd"/>
      <w:r w:rsidR="006C3576">
        <w:rPr>
          <w:rStyle w:val="IntenseEmphasis"/>
          <w:rFonts w:ascii="Arial" w:eastAsiaTheme="majorEastAsia" w:hAnsi="Arial" w:cs="Arial"/>
          <w:i w:val="0"/>
          <w:iCs w:val="0"/>
          <w:color w:val="000000" w:themeColor="text1"/>
        </w:rPr>
        <w:t xml:space="preserve"> </w:t>
      </w:r>
      <w:proofErr w:type="spellStart"/>
      <w:r w:rsidR="006C3576">
        <w:rPr>
          <w:rStyle w:val="IntenseEmphasis"/>
          <w:rFonts w:ascii="Arial" w:eastAsiaTheme="majorEastAsia" w:hAnsi="Arial" w:cs="Arial"/>
          <w:i w:val="0"/>
          <w:iCs w:val="0"/>
          <w:color w:val="000000" w:themeColor="text1"/>
        </w:rPr>
        <w:t>боломжтой</w:t>
      </w:r>
      <w:proofErr w:type="spellEnd"/>
      <w:r w:rsidR="00661BC1">
        <w:rPr>
          <w:rStyle w:val="IntenseEmphasis"/>
          <w:rFonts w:ascii="Arial" w:eastAsiaTheme="majorEastAsia" w:hAnsi="Arial" w:cs="Arial"/>
          <w:i w:val="0"/>
          <w:iCs w:val="0"/>
          <w:color w:val="000000" w:themeColor="text1"/>
        </w:rPr>
        <w:t xml:space="preserve"> </w:t>
      </w:r>
      <w:proofErr w:type="spellStart"/>
      <w:r w:rsidR="00661BC1">
        <w:rPr>
          <w:rStyle w:val="IntenseEmphasis"/>
          <w:rFonts w:ascii="Arial" w:eastAsiaTheme="majorEastAsia" w:hAnsi="Arial" w:cs="Arial"/>
          <w:i w:val="0"/>
          <w:iCs w:val="0"/>
          <w:color w:val="000000" w:themeColor="text1"/>
        </w:rPr>
        <w:t>тул</w:t>
      </w:r>
      <w:proofErr w:type="spellEnd"/>
      <w:r w:rsidR="00661BC1">
        <w:rPr>
          <w:rStyle w:val="IntenseEmphasis"/>
          <w:rFonts w:ascii="Arial" w:eastAsiaTheme="majorEastAsia" w:hAnsi="Arial" w:cs="Arial"/>
          <w:i w:val="0"/>
          <w:iCs w:val="0"/>
          <w:color w:val="000000" w:themeColor="text1"/>
        </w:rPr>
        <w:t xml:space="preserve"> </w:t>
      </w:r>
      <w:proofErr w:type="spellStart"/>
      <w:r w:rsidR="00661BC1">
        <w:rPr>
          <w:rStyle w:val="IntenseEmphasis"/>
          <w:rFonts w:ascii="Arial" w:eastAsiaTheme="majorEastAsia" w:hAnsi="Arial" w:cs="Arial"/>
          <w:i w:val="0"/>
          <w:iCs w:val="0"/>
          <w:color w:val="000000" w:themeColor="text1"/>
        </w:rPr>
        <w:t>мөн</w:t>
      </w:r>
      <w:proofErr w:type="spellEnd"/>
      <w:r w:rsidR="00661BC1">
        <w:rPr>
          <w:rStyle w:val="IntenseEmphasis"/>
          <w:rFonts w:ascii="Arial" w:eastAsiaTheme="majorEastAsia" w:hAnsi="Arial" w:cs="Arial"/>
          <w:i w:val="0"/>
          <w:iCs w:val="0"/>
          <w:color w:val="000000" w:themeColor="text1"/>
        </w:rPr>
        <w:t xml:space="preserve"> </w:t>
      </w:r>
      <w:proofErr w:type="spellStart"/>
      <w:r w:rsidR="00661BC1">
        <w:rPr>
          <w:rStyle w:val="IntenseEmphasis"/>
          <w:rFonts w:ascii="Arial" w:eastAsiaTheme="majorEastAsia" w:hAnsi="Arial" w:cs="Arial"/>
          <w:i w:val="0"/>
          <w:iCs w:val="0"/>
          <w:color w:val="000000" w:themeColor="text1"/>
        </w:rPr>
        <w:t>адил</w:t>
      </w:r>
      <w:proofErr w:type="spellEnd"/>
      <w:r w:rsidR="00661BC1">
        <w:rPr>
          <w:rStyle w:val="IntenseEmphasis"/>
          <w:rFonts w:ascii="Arial" w:eastAsiaTheme="majorEastAsia" w:hAnsi="Arial" w:cs="Arial"/>
          <w:i w:val="0"/>
          <w:iCs w:val="0"/>
          <w:color w:val="000000" w:themeColor="text1"/>
        </w:rPr>
        <w:t xml:space="preserve"> </w:t>
      </w:r>
      <w:proofErr w:type="spellStart"/>
      <w:r w:rsidR="00661BC1">
        <w:rPr>
          <w:rStyle w:val="IntenseEmphasis"/>
          <w:rFonts w:ascii="Arial" w:eastAsiaTheme="majorEastAsia" w:hAnsi="Arial" w:cs="Arial"/>
          <w:i w:val="0"/>
          <w:iCs w:val="0"/>
          <w:color w:val="000000" w:themeColor="text1"/>
        </w:rPr>
        <w:t>нэмэлт</w:t>
      </w:r>
      <w:proofErr w:type="spellEnd"/>
      <w:r w:rsidR="00661BC1">
        <w:rPr>
          <w:rStyle w:val="IntenseEmphasis"/>
          <w:rFonts w:ascii="Arial" w:eastAsiaTheme="majorEastAsia" w:hAnsi="Arial" w:cs="Arial"/>
          <w:i w:val="0"/>
          <w:iCs w:val="0"/>
          <w:color w:val="000000" w:themeColor="text1"/>
        </w:rPr>
        <w:t xml:space="preserve"> </w:t>
      </w:r>
      <w:proofErr w:type="spellStart"/>
      <w:r w:rsidR="00661BC1">
        <w:rPr>
          <w:rStyle w:val="IntenseEmphasis"/>
          <w:rFonts w:ascii="Arial" w:eastAsiaTheme="majorEastAsia" w:hAnsi="Arial" w:cs="Arial"/>
          <w:i w:val="0"/>
          <w:iCs w:val="0"/>
          <w:color w:val="000000" w:themeColor="text1"/>
        </w:rPr>
        <w:t>зардал</w:t>
      </w:r>
      <w:proofErr w:type="spellEnd"/>
      <w:r w:rsidR="00661BC1">
        <w:rPr>
          <w:rStyle w:val="IntenseEmphasis"/>
          <w:rFonts w:ascii="Arial" w:eastAsiaTheme="majorEastAsia" w:hAnsi="Arial" w:cs="Arial"/>
          <w:i w:val="0"/>
          <w:iCs w:val="0"/>
          <w:color w:val="000000" w:themeColor="text1"/>
        </w:rPr>
        <w:t xml:space="preserve">, </w:t>
      </w:r>
      <w:proofErr w:type="spellStart"/>
      <w:r w:rsidR="00661BC1">
        <w:rPr>
          <w:rStyle w:val="IntenseEmphasis"/>
          <w:rFonts w:ascii="Arial" w:eastAsiaTheme="majorEastAsia" w:hAnsi="Arial" w:cs="Arial"/>
          <w:i w:val="0"/>
          <w:iCs w:val="0"/>
          <w:color w:val="000000" w:themeColor="text1"/>
        </w:rPr>
        <w:t>төсөв</w:t>
      </w:r>
      <w:proofErr w:type="spellEnd"/>
      <w:r w:rsidR="00661BC1">
        <w:rPr>
          <w:rStyle w:val="IntenseEmphasis"/>
          <w:rFonts w:ascii="Arial" w:eastAsiaTheme="majorEastAsia" w:hAnsi="Arial" w:cs="Arial"/>
          <w:i w:val="0"/>
          <w:iCs w:val="0"/>
          <w:color w:val="000000" w:themeColor="text1"/>
        </w:rPr>
        <w:t xml:space="preserve"> </w:t>
      </w:r>
      <w:proofErr w:type="spellStart"/>
      <w:proofErr w:type="gramStart"/>
      <w:r w:rsidR="00661BC1">
        <w:rPr>
          <w:rStyle w:val="IntenseEmphasis"/>
          <w:rFonts w:ascii="Arial" w:eastAsiaTheme="majorEastAsia" w:hAnsi="Arial" w:cs="Arial"/>
          <w:i w:val="0"/>
          <w:iCs w:val="0"/>
          <w:color w:val="000000" w:themeColor="text1"/>
        </w:rPr>
        <w:t>шаардагдахгүй</w:t>
      </w:r>
      <w:proofErr w:type="spellEnd"/>
      <w:r w:rsidR="00661BC1">
        <w:rPr>
          <w:rStyle w:val="IntenseEmphasis"/>
          <w:rFonts w:ascii="Arial" w:eastAsiaTheme="majorEastAsia" w:hAnsi="Arial" w:cs="Arial"/>
          <w:i w:val="0"/>
          <w:iCs w:val="0"/>
          <w:color w:val="000000" w:themeColor="text1"/>
        </w:rPr>
        <w:t xml:space="preserve">  </w:t>
      </w:r>
      <w:proofErr w:type="spellStart"/>
      <w:r w:rsidR="00661BC1">
        <w:rPr>
          <w:rStyle w:val="IntenseEmphasis"/>
          <w:rFonts w:ascii="Arial" w:eastAsiaTheme="majorEastAsia" w:hAnsi="Arial" w:cs="Arial"/>
          <w:i w:val="0"/>
          <w:iCs w:val="0"/>
          <w:color w:val="000000" w:themeColor="text1"/>
        </w:rPr>
        <w:t>болно</w:t>
      </w:r>
      <w:proofErr w:type="spellEnd"/>
      <w:proofErr w:type="gramEnd"/>
      <w:r w:rsidR="00661BC1">
        <w:rPr>
          <w:rStyle w:val="IntenseEmphasis"/>
          <w:rFonts w:ascii="Arial" w:eastAsiaTheme="majorEastAsia" w:hAnsi="Arial" w:cs="Arial"/>
          <w:i w:val="0"/>
          <w:iCs w:val="0"/>
          <w:color w:val="000000" w:themeColor="text1"/>
        </w:rPr>
        <w:t xml:space="preserve">. </w:t>
      </w:r>
    </w:p>
    <w:p w14:paraId="3C5BD4F8" w14:textId="46DA877A" w:rsidR="00A159B7" w:rsidRPr="00015411" w:rsidRDefault="00AE48AE" w:rsidP="002D79A7">
      <w:pPr>
        <w:spacing w:line="276" w:lineRule="auto"/>
        <w:ind w:firstLine="567"/>
        <w:jc w:val="both"/>
        <w:rPr>
          <w:rStyle w:val="IntenseEmphasis"/>
          <w:rFonts w:ascii="Arial" w:eastAsiaTheme="majorEastAsia" w:hAnsi="Arial" w:cs="Arial"/>
          <w:i w:val="0"/>
          <w:iCs w:val="0"/>
          <w:color w:val="000000" w:themeColor="text1"/>
        </w:rPr>
      </w:pPr>
      <w:r>
        <w:rPr>
          <w:rStyle w:val="IntenseEmphasis"/>
          <w:rFonts w:ascii="Arial" w:eastAsiaTheme="majorEastAsia" w:hAnsi="Arial" w:cs="Arial"/>
          <w:i w:val="0"/>
          <w:iCs w:val="0"/>
          <w:color w:val="000000" w:themeColor="text1"/>
        </w:rPr>
        <w:t xml:space="preserve"> </w:t>
      </w:r>
    </w:p>
    <w:p w14:paraId="2A060DA1" w14:textId="77777777" w:rsidR="00A159B7" w:rsidRPr="00015411" w:rsidRDefault="00A159B7" w:rsidP="00D77C16">
      <w:pPr>
        <w:spacing w:line="276" w:lineRule="auto"/>
        <w:jc w:val="center"/>
        <w:rPr>
          <w:rStyle w:val="IntenseEmphasis"/>
          <w:rFonts w:ascii="Arial" w:eastAsiaTheme="majorEastAsia" w:hAnsi="Arial" w:cs="Arial"/>
          <w:i w:val="0"/>
          <w:iCs w:val="0"/>
          <w:color w:val="000000" w:themeColor="text1"/>
          <w:lang w:val="mn-MN"/>
        </w:rPr>
      </w:pPr>
      <w:r w:rsidRPr="00015411">
        <w:rPr>
          <w:rStyle w:val="IntenseEmphasis"/>
          <w:rFonts w:ascii="Arial" w:eastAsiaTheme="majorEastAsia" w:hAnsi="Arial" w:cs="Arial"/>
          <w:i w:val="0"/>
          <w:iCs w:val="0"/>
          <w:color w:val="000000" w:themeColor="text1"/>
          <w:lang w:val="mn-MN"/>
        </w:rPr>
        <w:t>Дүгнэлт</w:t>
      </w:r>
    </w:p>
    <w:p w14:paraId="4545A3AB" w14:textId="77777777" w:rsidR="00A159B7" w:rsidRPr="00015411" w:rsidRDefault="00A159B7" w:rsidP="00A159B7">
      <w:pPr>
        <w:spacing w:line="276" w:lineRule="auto"/>
        <w:ind w:firstLine="567"/>
        <w:jc w:val="both"/>
        <w:rPr>
          <w:rStyle w:val="IntenseEmphasis"/>
          <w:rFonts w:ascii="Arial" w:eastAsiaTheme="majorEastAsia" w:hAnsi="Arial" w:cs="Arial"/>
          <w:i w:val="0"/>
          <w:iCs w:val="0"/>
          <w:color w:val="000000" w:themeColor="text1"/>
        </w:rPr>
      </w:pPr>
    </w:p>
    <w:p w14:paraId="33EF0FB9" w14:textId="39C3909A" w:rsidR="00957D3C" w:rsidRDefault="00D77C16" w:rsidP="00957D3C">
      <w:pPr>
        <w:spacing w:line="276" w:lineRule="auto"/>
        <w:ind w:firstLine="567"/>
        <w:jc w:val="both"/>
        <w:rPr>
          <w:rFonts w:ascii="Arial" w:hAnsi="Arial" w:cs="Arial"/>
          <w:color w:val="000000"/>
          <w:lang w:val="mn-MN"/>
        </w:rPr>
      </w:pPr>
      <w:r>
        <w:rPr>
          <w:rFonts w:ascii="Arial" w:hAnsi="Arial" w:cs="Arial"/>
          <w:color w:val="000000" w:themeColor="text1"/>
          <w:lang w:val="mn-MN"/>
        </w:rPr>
        <w:t>Дээрх бүх нөхцөл байдал, боломжууд</w:t>
      </w:r>
      <w:r w:rsidR="00CD2CA6">
        <w:rPr>
          <w:rFonts w:ascii="Arial" w:hAnsi="Arial" w:cs="Arial"/>
          <w:color w:val="000000" w:themeColor="text1"/>
          <w:lang w:val="mn-MN"/>
        </w:rPr>
        <w:t>аас</w:t>
      </w:r>
      <w:r>
        <w:rPr>
          <w:rFonts w:ascii="Arial" w:hAnsi="Arial" w:cs="Arial"/>
          <w:color w:val="000000" w:themeColor="text1"/>
          <w:lang w:val="mn-MN"/>
        </w:rPr>
        <w:t xml:space="preserve"> нэгтгэн дүгнэхэд </w:t>
      </w:r>
      <w:proofErr w:type="spellStart"/>
      <w:r w:rsidR="005F7636">
        <w:rPr>
          <w:rStyle w:val="IntenseEmphasis"/>
          <w:rFonts w:ascii="Arial" w:eastAsiaTheme="majorEastAsia" w:hAnsi="Arial" w:cs="Arial"/>
          <w:i w:val="0"/>
          <w:iCs w:val="0"/>
          <w:color w:val="000000" w:themeColor="text1"/>
        </w:rPr>
        <w:t>Мансууруулах</w:t>
      </w:r>
      <w:proofErr w:type="spellEnd"/>
      <w:r w:rsidR="005F7636">
        <w:rPr>
          <w:rStyle w:val="IntenseEmphasis"/>
          <w:rFonts w:ascii="Arial" w:eastAsiaTheme="majorEastAsia" w:hAnsi="Arial" w:cs="Arial"/>
          <w:i w:val="0"/>
          <w:iCs w:val="0"/>
          <w:color w:val="000000" w:themeColor="text1"/>
        </w:rPr>
        <w:t xml:space="preserve"> </w:t>
      </w:r>
      <w:proofErr w:type="spellStart"/>
      <w:r w:rsidR="005F7636">
        <w:rPr>
          <w:rStyle w:val="IntenseEmphasis"/>
          <w:rFonts w:ascii="Arial" w:eastAsiaTheme="majorEastAsia" w:hAnsi="Arial" w:cs="Arial"/>
          <w:i w:val="0"/>
          <w:iCs w:val="0"/>
          <w:color w:val="000000" w:themeColor="text1"/>
        </w:rPr>
        <w:t>эм</w:t>
      </w:r>
      <w:proofErr w:type="spellEnd"/>
      <w:r w:rsidR="005F7636">
        <w:rPr>
          <w:rStyle w:val="IntenseEmphasis"/>
          <w:rFonts w:ascii="Arial" w:eastAsiaTheme="majorEastAsia" w:hAnsi="Arial" w:cs="Arial"/>
          <w:i w:val="0"/>
          <w:iCs w:val="0"/>
          <w:color w:val="000000" w:themeColor="text1"/>
        </w:rPr>
        <w:t xml:space="preserve">, </w:t>
      </w:r>
      <w:proofErr w:type="spellStart"/>
      <w:r w:rsidR="005F7636">
        <w:rPr>
          <w:rStyle w:val="IntenseEmphasis"/>
          <w:rFonts w:ascii="Arial" w:eastAsiaTheme="majorEastAsia" w:hAnsi="Arial" w:cs="Arial"/>
          <w:i w:val="0"/>
          <w:iCs w:val="0"/>
          <w:color w:val="000000" w:themeColor="text1"/>
        </w:rPr>
        <w:t>сэтгэцэд</w:t>
      </w:r>
      <w:proofErr w:type="spellEnd"/>
      <w:r w:rsidR="005F7636">
        <w:rPr>
          <w:rStyle w:val="IntenseEmphasis"/>
          <w:rFonts w:ascii="Arial" w:eastAsiaTheme="majorEastAsia" w:hAnsi="Arial" w:cs="Arial"/>
          <w:i w:val="0"/>
          <w:iCs w:val="0"/>
          <w:color w:val="000000" w:themeColor="text1"/>
        </w:rPr>
        <w:t xml:space="preserve"> </w:t>
      </w:r>
      <w:proofErr w:type="spellStart"/>
      <w:r w:rsidR="005F7636">
        <w:rPr>
          <w:rStyle w:val="IntenseEmphasis"/>
          <w:rFonts w:ascii="Arial" w:eastAsiaTheme="majorEastAsia" w:hAnsi="Arial" w:cs="Arial"/>
          <w:i w:val="0"/>
          <w:iCs w:val="0"/>
          <w:color w:val="000000" w:themeColor="text1"/>
        </w:rPr>
        <w:t>нөлөөт</w:t>
      </w:r>
      <w:proofErr w:type="spellEnd"/>
      <w:r w:rsidR="005F7636">
        <w:rPr>
          <w:rStyle w:val="IntenseEmphasis"/>
          <w:rFonts w:ascii="Arial" w:eastAsiaTheme="majorEastAsia" w:hAnsi="Arial" w:cs="Arial"/>
          <w:i w:val="0"/>
          <w:iCs w:val="0"/>
          <w:color w:val="000000" w:themeColor="text1"/>
        </w:rPr>
        <w:t xml:space="preserve"> </w:t>
      </w:r>
      <w:proofErr w:type="spellStart"/>
      <w:r w:rsidR="005F7636">
        <w:rPr>
          <w:rStyle w:val="IntenseEmphasis"/>
          <w:rFonts w:ascii="Arial" w:eastAsiaTheme="majorEastAsia" w:hAnsi="Arial" w:cs="Arial"/>
          <w:i w:val="0"/>
          <w:iCs w:val="0"/>
          <w:color w:val="000000" w:themeColor="text1"/>
        </w:rPr>
        <w:t>бодисын</w:t>
      </w:r>
      <w:proofErr w:type="spellEnd"/>
      <w:r w:rsidR="005F7636">
        <w:rPr>
          <w:rStyle w:val="IntenseEmphasis"/>
          <w:rFonts w:ascii="Arial" w:eastAsiaTheme="majorEastAsia" w:hAnsi="Arial" w:cs="Arial"/>
          <w:i w:val="0"/>
          <w:iCs w:val="0"/>
          <w:color w:val="000000" w:themeColor="text1"/>
        </w:rPr>
        <w:t xml:space="preserve"> </w:t>
      </w:r>
      <w:proofErr w:type="spellStart"/>
      <w:r w:rsidR="005F7636">
        <w:rPr>
          <w:rStyle w:val="IntenseEmphasis"/>
          <w:rFonts w:ascii="Arial" w:eastAsiaTheme="majorEastAsia" w:hAnsi="Arial" w:cs="Arial"/>
          <w:i w:val="0"/>
          <w:iCs w:val="0"/>
          <w:color w:val="000000" w:themeColor="text1"/>
        </w:rPr>
        <w:t>хууль</w:t>
      </w:r>
      <w:proofErr w:type="spellEnd"/>
      <w:r w:rsidR="005F7636">
        <w:rPr>
          <w:rStyle w:val="IntenseEmphasis"/>
          <w:rFonts w:ascii="Arial" w:eastAsiaTheme="majorEastAsia" w:hAnsi="Arial" w:cs="Arial"/>
          <w:i w:val="0"/>
          <w:iCs w:val="0"/>
          <w:color w:val="000000" w:themeColor="text1"/>
        </w:rPr>
        <w:t xml:space="preserve"> </w:t>
      </w:r>
      <w:proofErr w:type="spellStart"/>
      <w:r w:rsidR="005F7636">
        <w:rPr>
          <w:rStyle w:val="IntenseEmphasis"/>
          <w:rFonts w:ascii="Arial" w:eastAsiaTheme="majorEastAsia" w:hAnsi="Arial" w:cs="Arial"/>
          <w:i w:val="0"/>
          <w:iCs w:val="0"/>
          <w:color w:val="000000" w:themeColor="text1"/>
        </w:rPr>
        <w:t>батлагдсанаар</w:t>
      </w:r>
      <w:proofErr w:type="spellEnd"/>
      <w:r w:rsidR="005F7636">
        <w:rPr>
          <w:rStyle w:val="IntenseEmphasis"/>
          <w:rFonts w:ascii="Arial" w:eastAsiaTheme="majorEastAsia" w:hAnsi="Arial" w:cs="Arial"/>
          <w:i w:val="0"/>
          <w:iCs w:val="0"/>
          <w:color w:val="000000" w:themeColor="text1"/>
        </w:rPr>
        <w:t xml:space="preserve"> </w:t>
      </w:r>
      <w:r w:rsidR="005F7636">
        <w:rPr>
          <w:rFonts w:ascii="Arial" w:hAnsi="Arial" w:cs="Arial"/>
          <w:color w:val="000000"/>
          <w:lang w:val="mn-MN"/>
        </w:rPr>
        <w:t xml:space="preserve">Монгол Улсын </w:t>
      </w:r>
      <w:r w:rsidR="00DF644C">
        <w:rPr>
          <w:rFonts w:ascii="Arial" w:hAnsi="Arial" w:cs="Arial"/>
          <w:color w:val="000000"/>
          <w:lang w:val="mn-MN"/>
        </w:rPr>
        <w:t>Төсвийн тогтвортой байдлын хуулийн зарчим, агуулгад нийцүүлэн</w:t>
      </w:r>
      <w:r w:rsidR="00957D3C">
        <w:rPr>
          <w:rFonts w:ascii="Arial" w:hAnsi="Arial" w:cs="Arial"/>
          <w:color w:val="000000"/>
          <w:lang w:val="mn-MN"/>
        </w:rPr>
        <w:t xml:space="preserve">, </w:t>
      </w:r>
      <w:r w:rsidR="00887185">
        <w:rPr>
          <w:rFonts w:ascii="Arial" w:hAnsi="Arial" w:cs="Arial"/>
          <w:color w:val="000000"/>
          <w:lang w:val="mn-MN"/>
        </w:rPr>
        <w:t>нэмэлт зард</w:t>
      </w:r>
      <w:r w:rsidR="009440BA">
        <w:rPr>
          <w:rFonts w:ascii="Arial" w:hAnsi="Arial" w:cs="Arial"/>
          <w:color w:val="000000"/>
          <w:lang w:val="mn-MN"/>
        </w:rPr>
        <w:t xml:space="preserve">ал гаргахгүй байх, зайлшгүй тохиолдолд </w:t>
      </w:r>
      <w:r w:rsidR="00887185">
        <w:rPr>
          <w:rFonts w:ascii="Arial" w:hAnsi="Arial" w:cs="Arial"/>
          <w:color w:val="000000"/>
          <w:lang w:val="mn-MN"/>
        </w:rPr>
        <w:t xml:space="preserve">хамгийн бага </w:t>
      </w:r>
      <w:r w:rsidR="009440BA">
        <w:rPr>
          <w:rFonts w:ascii="Arial" w:hAnsi="Arial" w:cs="Arial"/>
          <w:color w:val="000000"/>
          <w:lang w:val="mn-MN"/>
        </w:rPr>
        <w:t xml:space="preserve">байхаар </w:t>
      </w:r>
      <w:r w:rsidR="00887185">
        <w:rPr>
          <w:rFonts w:ascii="Arial" w:hAnsi="Arial" w:cs="Arial"/>
          <w:color w:val="000000"/>
          <w:lang w:val="mn-MN"/>
        </w:rPr>
        <w:t xml:space="preserve">урьдчилан тооцоолж, </w:t>
      </w:r>
      <w:r w:rsidR="009440BA">
        <w:rPr>
          <w:rFonts w:ascii="Arial" w:hAnsi="Arial" w:cs="Arial"/>
          <w:color w:val="000000"/>
          <w:lang w:val="mn-MN"/>
        </w:rPr>
        <w:t xml:space="preserve">хуулийг батлан хэрэгжүүлэх </w:t>
      </w:r>
      <w:r w:rsidR="00957D3C">
        <w:rPr>
          <w:rFonts w:ascii="Arial" w:hAnsi="Arial" w:cs="Arial"/>
          <w:color w:val="000000"/>
          <w:lang w:val="mn-MN"/>
        </w:rPr>
        <w:t xml:space="preserve">боломжтой гэж үзсэн болно. </w:t>
      </w:r>
    </w:p>
    <w:p w14:paraId="1722EAAE" w14:textId="753AED51" w:rsidR="00A159B7" w:rsidRPr="00015411" w:rsidRDefault="00A159B7" w:rsidP="00A159B7">
      <w:pPr>
        <w:pStyle w:val="p2"/>
        <w:spacing w:before="0" w:beforeAutospacing="0" w:after="0" w:afterAutospacing="0" w:line="276" w:lineRule="auto"/>
        <w:ind w:firstLine="720"/>
        <w:jc w:val="both"/>
        <w:rPr>
          <w:rFonts w:ascii="Arial" w:hAnsi="Arial" w:cs="Arial"/>
          <w:color w:val="000000" w:themeColor="text1"/>
          <w:lang w:val="mn-MN"/>
        </w:rPr>
      </w:pPr>
    </w:p>
    <w:p w14:paraId="3191E1DD" w14:textId="77777777" w:rsidR="00A159B7" w:rsidRPr="00015411" w:rsidRDefault="00A159B7" w:rsidP="00A159B7">
      <w:pPr>
        <w:tabs>
          <w:tab w:val="left" w:pos="720"/>
        </w:tabs>
        <w:spacing w:before="60" w:line="276" w:lineRule="auto"/>
        <w:ind w:left="-90" w:firstLine="630"/>
        <w:jc w:val="both"/>
        <w:rPr>
          <w:rFonts w:ascii="Arial" w:hAnsi="Arial" w:cs="Arial"/>
          <w:color w:val="000000" w:themeColor="text1"/>
          <w:lang w:val="mn-MN"/>
        </w:rPr>
      </w:pPr>
    </w:p>
    <w:p w14:paraId="6132A25E" w14:textId="77777777" w:rsidR="00A159B7" w:rsidRDefault="00A159B7" w:rsidP="00A159B7">
      <w:pPr>
        <w:spacing w:line="276" w:lineRule="auto"/>
        <w:jc w:val="right"/>
        <w:rPr>
          <w:rFonts w:ascii="Arial" w:hAnsi="Arial" w:cs="Arial"/>
          <w:color w:val="000000" w:themeColor="text1"/>
          <w:lang w:val="mn-MN"/>
        </w:rPr>
      </w:pPr>
    </w:p>
    <w:sectPr w:rsidR="00A159B7" w:rsidSect="006B66BF">
      <w:pgSz w:w="11906" w:h="16838" w:code="9"/>
      <w:pgMar w:top="1077" w:right="851" w:bottom="107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39379" w14:textId="77777777" w:rsidR="00921C97" w:rsidRDefault="00921C97" w:rsidP="00A159B7">
      <w:r>
        <w:separator/>
      </w:r>
    </w:p>
  </w:endnote>
  <w:endnote w:type="continuationSeparator" w:id="0">
    <w:p w14:paraId="051AB82F" w14:textId="77777777" w:rsidR="00921C97" w:rsidRDefault="00921C97" w:rsidP="00A15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4002EFF" w:usb1="C200247B" w:usb2="00000009" w:usb3="00000000" w:csb0="000001FF" w:csb1="00000000"/>
  </w:font>
  <w:font w:name="Arial Mon">
    <w:altName w:val="Arial"/>
    <w:panose1 w:val="020B0604020202020204"/>
    <w:charset w:val="00"/>
    <w:family w:val="swiss"/>
    <w:pitch w:val="variable"/>
    <w:sig w:usb0="00000201"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28A74" w14:textId="77777777" w:rsidR="00921C97" w:rsidRDefault="00921C97" w:rsidP="00A159B7">
      <w:r>
        <w:separator/>
      </w:r>
    </w:p>
  </w:footnote>
  <w:footnote w:type="continuationSeparator" w:id="0">
    <w:p w14:paraId="393C8F10" w14:textId="77777777" w:rsidR="00921C97" w:rsidRDefault="00921C97" w:rsidP="00A159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7A63AD"/>
    <w:multiLevelType w:val="multilevel"/>
    <w:tmpl w:val="BF4EB0C4"/>
    <w:lvl w:ilvl="0">
      <w:start w:val="1"/>
      <w:numFmt w:val="decimal"/>
      <w:lvlText w:val="%1."/>
      <w:lvlJc w:val="left"/>
      <w:pPr>
        <w:ind w:left="400" w:hanging="400"/>
      </w:pPr>
      <w:rPr>
        <w:rFonts w:hint="default"/>
      </w:rPr>
    </w:lvl>
    <w:lvl w:ilvl="1">
      <w:start w:val="1"/>
      <w:numFmt w:val="decimal"/>
      <w:lvlText w:val="%1.%2."/>
      <w:lvlJc w:val="left"/>
      <w:pPr>
        <w:ind w:left="1280" w:hanging="72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760" w:hanging="108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4240" w:hanging="1440"/>
      </w:pPr>
      <w:rPr>
        <w:rFonts w:hint="default"/>
      </w:rPr>
    </w:lvl>
    <w:lvl w:ilvl="6">
      <w:start w:val="1"/>
      <w:numFmt w:val="decimal"/>
      <w:lvlText w:val="%1.%2.%3.%4.%5.%6.%7."/>
      <w:lvlJc w:val="left"/>
      <w:pPr>
        <w:ind w:left="4800" w:hanging="1440"/>
      </w:pPr>
      <w:rPr>
        <w:rFonts w:hint="default"/>
      </w:rPr>
    </w:lvl>
    <w:lvl w:ilvl="7">
      <w:start w:val="1"/>
      <w:numFmt w:val="decimal"/>
      <w:lvlText w:val="%1.%2.%3.%4.%5.%6.%7.%8."/>
      <w:lvlJc w:val="left"/>
      <w:pPr>
        <w:ind w:left="5720" w:hanging="1800"/>
      </w:pPr>
      <w:rPr>
        <w:rFonts w:hint="default"/>
      </w:rPr>
    </w:lvl>
    <w:lvl w:ilvl="8">
      <w:start w:val="1"/>
      <w:numFmt w:val="decimal"/>
      <w:lvlText w:val="%1.%2.%3.%4.%5.%6.%7.%8.%9."/>
      <w:lvlJc w:val="left"/>
      <w:pPr>
        <w:ind w:left="6640" w:hanging="2160"/>
      </w:pPr>
      <w:rPr>
        <w:rFonts w:hint="default"/>
      </w:rPr>
    </w:lvl>
  </w:abstractNum>
  <w:abstractNum w:abstractNumId="2" w15:restartNumberingAfterBreak="0">
    <w:nsid w:val="0498694D"/>
    <w:multiLevelType w:val="hybridMultilevel"/>
    <w:tmpl w:val="E1D2E3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9861A8"/>
    <w:multiLevelType w:val="hybridMultilevel"/>
    <w:tmpl w:val="6BF62BB8"/>
    <w:lvl w:ilvl="0" w:tplc="0450000F">
      <w:start w:val="1"/>
      <w:numFmt w:val="decimal"/>
      <w:lvlText w:val="%1."/>
      <w:lvlJc w:val="left"/>
      <w:pPr>
        <w:ind w:left="1440" w:hanging="360"/>
      </w:pPr>
    </w:lvl>
    <w:lvl w:ilvl="1" w:tplc="04500019" w:tentative="1">
      <w:start w:val="1"/>
      <w:numFmt w:val="lowerLetter"/>
      <w:lvlText w:val="%2."/>
      <w:lvlJc w:val="left"/>
      <w:pPr>
        <w:ind w:left="2160" w:hanging="360"/>
      </w:pPr>
    </w:lvl>
    <w:lvl w:ilvl="2" w:tplc="0450001B" w:tentative="1">
      <w:start w:val="1"/>
      <w:numFmt w:val="lowerRoman"/>
      <w:lvlText w:val="%3."/>
      <w:lvlJc w:val="right"/>
      <w:pPr>
        <w:ind w:left="2880" w:hanging="180"/>
      </w:pPr>
    </w:lvl>
    <w:lvl w:ilvl="3" w:tplc="0450000F" w:tentative="1">
      <w:start w:val="1"/>
      <w:numFmt w:val="decimal"/>
      <w:lvlText w:val="%4."/>
      <w:lvlJc w:val="left"/>
      <w:pPr>
        <w:ind w:left="3600" w:hanging="360"/>
      </w:pPr>
    </w:lvl>
    <w:lvl w:ilvl="4" w:tplc="04500019" w:tentative="1">
      <w:start w:val="1"/>
      <w:numFmt w:val="lowerLetter"/>
      <w:lvlText w:val="%5."/>
      <w:lvlJc w:val="left"/>
      <w:pPr>
        <w:ind w:left="4320" w:hanging="360"/>
      </w:pPr>
    </w:lvl>
    <w:lvl w:ilvl="5" w:tplc="0450001B" w:tentative="1">
      <w:start w:val="1"/>
      <w:numFmt w:val="lowerRoman"/>
      <w:lvlText w:val="%6."/>
      <w:lvlJc w:val="right"/>
      <w:pPr>
        <w:ind w:left="5040" w:hanging="180"/>
      </w:pPr>
    </w:lvl>
    <w:lvl w:ilvl="6" w:tplc="0450000F" w:tentative="1">
      <w:start w:val="1"/>
      <w:numFmt w:val="decimal"/>
      <w:lvlText w:val="%7."/>
      <w:lvlJc w:val="left"/>
      <w:pPr>
        <w:ind w:left="5760" w:hanging="360"/>
      </w:pPr>
    </w:lvl>
    <w:lvl w:ilvl="7" w:tplc="04500019" w:tentative="1">
      <w:start w:val="1"/>
      <w:numFmt w:val="lowerLetter"/>
      <w:lvlText w:val="%8."/>
      <w:lvlJc w:val="left"/>
      <w:pPr>
        <w:ind w:left="6480" w:hanging="360"/>
      </w:pPr>
    </w:lvl>
    <w:lvl w:ilvl="8" w:tplc="0450001B" w:tentative="1">
      <w:start w:val="1"/>
      <w:numFmt w:val="lowerRoman"/>
      <w:lvlText w:val="%9."/>
      <w:lvlJc w:val="right"/>
      <w:pPr>
        <w:ind w:left="7200" w:hanging="180"/>
      </w:pPr>
    </w:lvl>
  </w:abstractNum>
  <w:abstractNum w:abstractNumId="4" w15:restartNumberingAfterBreak="0">
    <w:nsid w:val="0DC6236B"/>
    <w:multiLevelType w:val="hybridMultilevel"/>
    <w:tmpl w:val="C7DA8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3C1755"/>
    <w:multiLevelType w:val="hybridMultilevel"/>
    <w:tmpl w:val="0BD08320"/>
    <w:lvl w:ilvl="0" w:tplc="5EF2DF38">
      <w:start w:val="10"/>
      <w:numFmt w:val="bullet"/>
      <w:lvlText w:val="-"/>
      <w:lvlJc w:val="left"/>
      <w:pPr>
        <w:ind w:left="1440" w:hanging="360"/>
      </w:pPr>
      <w:rPr>
        <w:rFonts w:ascii="Arial" w:eastAsiaTheme="minorHAnsi" w:hAnsi="Arial" w:cs="Arial" w:hint="default"/>
        <w:color w:val="333333"/>
        <w:sz w:val="18"/>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6" w15:restartNumberingAfterBreak="0">
    <w:nsid w:val="10653696"/>
    <w:multiLevelType w:val="hybridMultilevel"/>
    <w:tmpl w:val="75A26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FF3057"/>
    <w:multiLevelType w:val="hybridMultilevel"/>
    <w:tmpl w:val="69F69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DD7675"/>
    <w:multiLevelType w:val="hybridMultilevel"/>
    <w:tmpl w:val="77822FF2"/>
    <w:lvl w:ilvl="0" w:tplc="04500001">
      <w:start w:val="1"/>
      <w:numFmt w:val="bullet"/>
      <w:lvlText w:val=""/>
      <w:lvlJc w:val="left"/>
      <w:pPr>
        <w:ind w:left="720" w:hanging="360"/>
      </w:pPr>
      <w:rPr>
        <w:rFonts w:ascii="Symbol" w:hAnsi="Symbol" w:hint="default"/>
      </w:rPr>
    </w:lvl>
    <w:lvl w:ilvl="1" w:tplc="04500003">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9" w15:restartNumberingAfterBreak="0">
    <w:nsid w:val="1E624CF7"/>
    <w:multiLevelType w:val="multilevel"/>
    <w:tmpl w:val="E04E9A80"/>
    <w:lvl w:ilvl="0">
      <w:start w:val="1"/>
      <w:numFmt w:val="decimal"/>
      <w:lvlText w:val="%1."/>
      <w:lvlJc w:val="left"/>
      <w:pPr>
        <w:ind w:left="360" w:hanging="360"/>
      </w:pPr>
      <w:rPr>
        <w:rFonts w:hint="default"/>
      </w:rPr>
    </w:lvl>
    <w:lvl w:ilvl="1">
      <w:start w:val="2"/>
      <w:numFmt w:val="decimal"/>
      <w:isLgl/>
      <w:lvlText w:val="%1.%2."/>
      <w:lvlJc w:val="left"/>
      <w:pPr>
        <w:ind w:left="675" w:hanging="49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10" w15:restartNumberingAfterBreak="0">
    <w:nsid w:val="21085FAF"/>
    <w:multiLevelType w:val="hybridMultilevel"/>
    <w:tmpl w:val="817016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DED0C52"/>
    <w:multiLevelType w:val="hybridMultilevel"/>
    <w:tmpl w:val="73424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3656E1"/>
    <w:multiLevelType w:val="hybridMultilevel"/>
    <w:tmpl w:val="35929D5E"/>
    <w:lvl w:ilvl="0" w:tplc="08168F98">
      <w:numFmt w:val="bullet"/>
      <w:lvlText w:val="-"/>
      <w:lvlJc w:val="left"/>
      <w:pPr>
        <w:ind w:left="1211" w:hanging="360"/>
      </w:pPr>
      <w:rPr>
        <w:rFonts w:ascii="Arial" w:eastAsia="Times New Roman" w:hAnsi="Arial" w:cs="Aria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3" w15:restartNumberingAfterBreak="0">
    <w:nsid w:val="31961602"/>
    <w:multiLevelType w:val="hybridMultilevel"/>
    <w:tmpl w:val="1BF29136"/>
    <w:lvl w:ilvl="0" w:tplc="0450000B">
      <w:start w:val="1"/>
      <w:numFmt w:val="bullet"/>
      <w:lvlText w:val=""/>
      <w:lvlJc w:val="left"/>
      <w:pPr>
        <w:ind w:left="720" w:hanging="360"/>
      </w:pPr>
      <w:rPr>
        <w:rFonts w:ascii="Wingdings" w:hAnsi="Wingdings"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14" w15:restartNumberingAfterBreak="0">
    <w:nsid w:val="44F4075A"/>
    <w:multiLevelType w:val="multilevel"/>
    <w:tmpl w:val="C032B612"/>
    <w:lvl w:ilvl="0">
      <w:start w:val="1"/>
      <w:numFmt w:val="decimal"/>
      <w:lvlText w:val="%1."/>
      <w:lvlJc w:val="left"/>
      <w:pPr>
        <w:ind w:left="72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5" w15:restartNumberingAfterBreak="0">
    <w:nsid w:val="4DCE25BD"/>
    <w:multiLevelType w:val="hybridMultilevel"/>
    <w:tmpl w:val="021E7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87466A"/>
    <w:multiLevelType w:val="hybridMultilevel"/>
    <w:tmpl w:val="C63A2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E04381"/>
    <w:multiLevelType w:val="hybridMultilevel"/>
    <w:tmpl w:val="B37C3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CD1920"/>
    <w:multiLevelType w:val="hybridMultilevel"/>
    <w:tmpl w:val="21C618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04F39"/>
    <w:multiLevelType w:val="multilevel"/>
    <w:tmpl w:val="29DE9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B801A14"/>
    <w:multiLevelType w:val="hybridMultilevel"/>
    <w:tmpl w:val="3502EEBC"/>
    <w:lvl w:ilvl="0" w:tplc="AA1C643E">
      <w:start w:val="2"/>
      <w:numFmt w:val="decimal"/>
      <w:lvlText w:val="%1"/>
      <w:lvlJc w:val="left"/>
      <w:pPr>
        <w:ind w:left="720" w:hanging="360"/>
      </w:pPr>
      <w:rPr>
        <w:rFonts w:hint="default"/>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21" w15:restartNumberingAfterBreak="0">
    <w:nsid w:val="62C31550"/>
    <w:multiLevelType w:val="multilevel"/>
    <w:tmpl w:val="BF4EB0C4"/>
    <w:lvl w:ilvl="0">
      <w:start w:val="1"/>
      <w:numFmt w:val="decimal"/>
      <w:lvlText w:val="%1."/>
      <w:lvlJc w:val="left"/>
      <w:pPr>
        <w:ind w:left="400" w:hanging="400"/>
      </w:pPr>
      <w:rPr>
        <w:rFonts w:hint="default"/>
      </w:rPr>
    </w:lvl>
    <w:lvl w:ilvl="1">
      <w:start w:val="1"/>
      <w:numFmt w:val="decimal"/>
      <w:lvlText w:val="%1.%2."/>
      <w:lvlJc w:val="left"/>
      <w:pPr>
        <w:ind w:left="1280" w:hanging="72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760" w:hanging="108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4240" w:hanging="1440"/>
      </w:pPr>
      <w:rPr>
        <w:rFonts w:hint="default"/>
      </w:rPr>
    </w:lvl>
    <w:lvl w:ilvl="6">
      <w:start w:val="1"/>
      <w:numFmt w:val="decimal"/>
      <w:lvlText w:val="%1.%2.%3.%4.%5.%6.%7."/>
      <w:lvlJc w:val="left"/>
      <w:pPr>
        <w:ind w:left="4800" w:hanging="1440"/>
      </w:pPr>
      <w:rPr>
        <w:rFonts w:hint="default"/>
      </w:rPr>
    </w:lvl>
    <w:lvl w:ilvl="7">
      <w:start w:val="1"/>
      <w:numFmt w:val="decimal"/>
      <w:lvlText w:val="%1.%2.%3.%4.%5.%6.%7.%8."/>
      <w:lvlJc w:val="left"/>
      <w:pPr>
        <w:ind w:left="5720" w:hanging="1800"/>
      </w:pPr>
      <w:rPr>
        <w:rFonts w:hint="default"/>
      </w:rPr>
    </w:lvl>
    <w:lvl w:ilvl="8">
      <w:start w:val="1"/>
      <w:numFmt w:val="decimal"/>
      <w:lvlText w:val="%1.%2.%3.%4.%5.%6.%7.%8.%9."/>
      <w:lvlJc w:val="left"/>
      <w:pPr>
        <w:ind w:left="6640" w:hanging="2160"/>
      </w:pPr>
      <w:rPr>
        <w:rFonts w:hint="default"/>
      </w:rPr>
    </w:lvl>
  </w:abstractNum>
  <w:abstractNum w:abstractNumId="22" w15:restartNumberingAfterBreak="0">
    <w:nsid w:val="67DF1BBA"/>
    <w:multiLevelType w:val="hybridMultilevel"/>
    <w:tmpl w:val="46442722"/>
    <w:lvl w:ilvl="0" w:tplc="E0664D10">
      <w:start w:val="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7A70D1"/>
    <w:multiLevelType w:val="hybridMultilevel"/>
    <w:tmpl w:val="A2FA0026"/>
    <w:lvl w:ilvl="0" w:tplc="B6880C78">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197637"/>
    <w:multiLevelType w:val="hybridMultilevel"/>
    <w:tmpl w:val="8500E022"/>
    <w:lvl w:ilvl="0" w:tplc="03541EAE">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FAA68D4"/>
    <w:multiLevelType w:val="multilevel"/>
    <w:tmpl w:val="BF4EB0C4"/>
    <w:lvl w:ilvl="0">
      <w:start w:val="1"/>
      <w:numFmt w:val="decimal"/>
      <w:lvlText w:val="%1."/>
      <w:lvlJc w:val="left"/>
      <w:pPr>
        <w:ind w:left="400" w:hanging="400"/>
      </w:pPr>
      <w:rPr>
        <w:rFonts w:hint="default"/>
      </w:rPr>
    </w:lvl>
    <w:lvl w:ilvl="1">
      <w:start w:val="1"/>
      <w:numFmt w:val="decimal"/>
      <w:lvlText w:val="%1.%2."/>
      <w:lvlJc w:val="left"/>
      <w:pPr>
        <w:ind w:left="1280" w:hanging="72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760" w:hanging="108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4240" w:hanging="1440"/>
      </w:pPr>
      <w:rPr>
        <w:rFonts w:hint="default"/>
      </w:rPr>
    </w:lvl>
    <w:lvl w:ilvl="6">
      <w:start w:val="1"/>
      <w:numFmt w:val="decimal"/>
      <w:lvlText w:val="%1.%2.%3.%4.%5.%6.%7."/>
      <w:lvlJc w:val="left"/>
      <w:pPr>
        <w:ind w:left="4800" w:hanging="1440"/>
      </w:pPr>
      <w:rPr>
        <w:rFonts w:hint="default"/>
      </w:rPr>
    </w:lvl>
    <w:lvl w:ilvl="7">
      <w:start w:val="1"/>
      <w:numFmt w:val="decimal"/>
      <w:lvlText w:val="%1.%2.%3.%4.%5.%6.%7.%8."/>
      <w:lvlJc w:val="left"/>
      <w:pPr>
        <w:ind w:left="5720" w:hanging="1800"/>
      </w:pPr>
      <w:rPr>
        <w:rFonts w:hint="default"/>
      </w:rPr>
    </w:lvl>
    <w:lvl w:ilvl="8">
      <w:start w:val="1"/>
      <w:numFmt w:val="decimal"/>
      <w:lvlText w:val="%1.%2.%3.%4.%5.%6.%7.%8.%9."/>
      <w:lvlJc w:val="left"/>
      <w:pPr>
        <w:ind w:left="6640" w:hanging="2160"/>
      </w:pPr>
      <w:rPr>
        <w:rFonts w:hint="default"/>
      </w:rPr>
    </w:lvl>
  </w:abstractNum>
  <w:num w:numId="1" w16cid:durableId="1041515978">
    <w:abstractNumId w:val="9"/>
  </w:num>
  <w:num w:numId="2" w16cid:durableId="594171580">
    <w:abstractNumId w:val="22"/>
  </w:num>
  <w:num w:numId="3" w16cid:durableId="1113014433">
    <w:abstractNumId w:val="14"/>
  </w:num>
  <w:num w:numId="4" w16cid:durableId="419719269">
    <w:abstractNumId w:val="25"/>
  </w:num>
  <w:num w:numId="5" w16cid:durableId="731735803">
    <w:abstractNumId w:val="16"/>
  </w:num>
  <w:num w:numId="6" w16cid:durableId="1988050191">
    <w:abstractNumId w:val="7"/>
  </w:num>
  <w:num w:numId="7" w16cid:durableId="619916692">
    <w:abstractNumId w:val="18"/>
  </w:num>
  <w:num w:numId="8" w16cid:durableId="1374228483">
    <w:abstractNumId w:val="4"/>
  </w:num>
  <w:num w:numId="9" w16cid:durableId="2119637111">
    <w:abstractNumId w:val="6"/>
  </w:num>
  <w:num w:numId="10" w16cid:durableId="1269460146">
    <w:abstractNumId w:val="10"/>
  </w:num>
  <w:num w:numId="11" w16cid:durableId="659235529">
    <w:abstractNumId w:val="11"/>
  </w:num>
  <w:num w:numId="12" w16cid:durableId="1032420282">
    <w:abstractNumId w:val="21"/>
  </w:num>
  <w:num w:numId="13" w16cid:durableId="1594165301">
    <w:abstractNumId w:val="1"/>
  </w:num>
  <w:num w:numId="14" w16cid:durableId="1055666912">
    <w:abstractNumId w:val="24"/>
  </w:num>
  <w:num w:numId="15" w16cid:durableId="278101012">
    <w:abstractNumId w:val="17"/>
  </w:num>
  <w:num w:numId="16" w16cid:durableId="1308052944">
    <w:abstractNumId w:val="2"/>
  </w:num>
  <w:num w:numId="17" w16cid:durableId="1888452288">
    <w:abstractNumId w:val="5"/>
  </w:num>
  <w:num w:numId="18" w16cid:durableId="1457526931">
    <w:abstractNumId w:val="13"/>
  </w:num>
  <w:num w:numId="19" w16cid:durableId="1976056343">
    <w:abstractNumId w:val="8"/>
  </w:num>
  <w:num w:numId="20" w16cid:durableId="1165709177">
    <w:abstractNumId w:val="15"/>
  </w:num>
  <w:num w:numId="21" w16cid:durableId="191067031">
    <w:abstractNumId w:val="20"/>
  </w:num>
  <w:num w:numId="22" w16cid:durableId="982391044">
    <w:abstractNumId w:val="3"/>
  </w:num>
  <w:num w:numId="23" w16cid:durableId="1417089104">
    <w:abstractNumId w:val="12"/>
  </w:num>
  <w:num w:numId="24" w16cid:durableId="1543010874">
    <w:abstractNumId w:val="23"/>
  </w:num>
  <w:num w:numId="25" w16cid:durableId="1509177603">
    <w:abstractNumId w:val="0"/>
  </w:num>
  <w:num w:numId="26" w16cid:durableId="163479569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9B7"/>
    <w:rsid w:val="00025546"/>
    <w:rsid w:val="00052C71"/>
    <w:rsid w:val="00070138"/>
    <w:rsid w:val="00074684"/>
    <w:rsid w:val="00075F63"/>
    <w:rsid w:val="00090851"/>
    <w:rsid w:val="000C1266"/>
    <w:rsid w:val="000D0FE4"/>
    <w:rsid w:val="000D1895"/>
    <w:rsid w:val="000F3E66"/>
    <w:rsid w:val="00106BC5"/>
    <w:rsid w:val="0013184C"/>
    <w:rsid w:val="001B652C"/>
    <w:rsid w:val="001D750E"/>
    <w:rsid w:val="001E7A17"/>
    <w:rsid w:val="001F33E3"/>
    <w:rsid w:val="00200675"/>
    <w:rsid w:val="002339B0"/>
    <w:rsid w:val="002B3A8B"/>
    <w:rsid w:val="002D146C"/>
    <w:rsid w:val="002D79A7"/>
    <w:rsid w:val="0032551F"/>
    <w:rsid w:val="0033407B"/>
    <w:rsid w:val="003853FE"/>
    <w:rsid w:val="003E25BE"/>
    <w:rsid w:val="003F2C98"/>
    <w:rsid w:val="00400733"/>
    <w:rsid w:val="00405EAA"/>
    <w:rsid w:val="004103F0"/>
    <w:rsid w:val="00416067"/>
    <w:rsid w:val="0041662A"/>
    <w:rsid w:val="00417DEE"/>
    <w:rsid w:val="004322E1"/>
    <w:rsid w:val="00451101"/>
    <w:rsid w:val="00451899"/>
    <w:rsid w:val="00462973"/>
    <w:rsid w:val="0048768E"/>
    <w:rsid w:val="00500257"/>
    <w:rsid w:val="00520419"/>
    <w:rsid w:val="00567017"/>
    <w:rsid w:val="0057077A"/>
    <w:rsid w:val="0058118E"/>
    <w:rsid w:val="005A5E43"/>
    <w:rsid w:val="005B2412"/>
    <w:rsid w:val="005C5B87"/>
    <w:rsid w:val="005F7636"/>
    <w:rsid w:val="00600EBF"/>
    <w:rsid w:val="006238BA"/>
    <w:rsid w:val="006322A2"/>
    <w:rsid w:val="00660AEF"/>
    <w:rsid w:val="0066197F"/>
    <w:rsid w:val="00661BC1"/>
    <w:rsid w:val="006771CB"/>
    <w:rsid w:val="00690D02"/>
    <w:rsid w:val="00694225"/>
    <w:rsid w:val="006B66BF"/>
    <w:rsid w:val="006C3576"/>
    <w:rsid w:val="006D1901"/>
    <w:rsid w:val="0070125D"/>
    <w:rsid w:val="007034C5"/>
    <w:rsid w:val="00722F4E"/>
    <w:rsid w:val="0072306A"/>
    <w:rsid w:val="00743837"/>
    <w:rsid w:val="00783C37"/>
    <w:rsid w:val="007C0A7B"/>
    <w:rsid w:val="007E1C9C"/>
    <w:rsid w:val="007E1ED2"/>
    <w:rsid w:val="007F6B67"/>
    <w:rsid w:val="00811702"/>
    <w:rsid w:val="00822CE1"/>
    <w:rsid w:val="00842D36"/>
    <w:rsid w:val="00863DEB"/>
    <w:rsid w:val="00866A3F"/>
    <w:rsid w:val="00872DF6"/>
    <w:rsid w:val="008753F9"/>
    <w:rsid w:val="00887185"/>
    <w:rsid w:val="008B714F"/>
    <w:rsid w:val="008D4DDF"/>
    <w:rsid w:val="008D4DFA"/>
    <w:rsid w:val="008F6DFC"/>
    <w:rsid w:val="00903C8D"/>
    <w:rsid w:val="00920C9B"/>
    <w:rsid w:val="00921C97"/>
    <w:rsid w:val="00935D2B"/>
    <w:rsid w:val="009440BA"/>
    <w:rsid w:val="0094795F"/>
    <w:rsid w:val="00957D3C"/>
    <w:rsid w:val="009A1994"/>
    <w:rsid w:val="009A3D09"/>
    <w:rsid w:val="00A04242"/>
    <w:rsid w:val="00A159B7"/>
    <w:rsid w:val="00A21794"/>
    <w:rsid w:val="00A44FEB"/>
    <w:rsid w:val="00AA156B"/>
    <w:rsid w:val="00AA470C"/>
    <w:rsid w:val="00AB06FC"/>
    <w:rsid w:val="00AC7ACA"/>
    <w:rsid w:val="00AE48AE"/>
    <w:rsid w:val="00AF631E"/>
    <w:rsid w:val="00B071FE"/>
    <w:rsid w:val="00B34FE6"/>
    <w:rsid w:val="00B56846"/>
    <w:rsid w:val="00B83ECC"/>
    <w:rsid w:val="00B95052"/>
    <w:rsid w:val="00BE639E"/>
    <w:rsid w:val="00C10A84"/>
    <w:rsid w:val="00C204F3"/>
    <w:rsid w:val="00C77458"/>
    <w:rsid w:val="00CA20B8"/>
    <w:rsid w:val="00CC0D11"/>
    <w:rsid w:val="00CC5807"/>
    <w:rsid w:val="00CD2CA6"/>
    <w:rsid w:val="00D0465E"/>
    <w:rsid w:val="00D07BF5"/>
    <w:rsid w:val="00D163DE"/>
    <w:rsid w:val="00D25CC8"/>
    <w:rsid w:val="00D433DF"/>
    <w:rsid w:val="00D707E5"/>
    <w:rsid w:val="00D77C16"/>
    <w:rsid w:val="00D966D6"/>
    <w:rsid w:val="00DA07A8"/>
    <w:rsid w:val="00DC3710"/>
    <w:rsid w:val="00DD278F"/>
    <w:rsid w:val="00DF644C"/>
    <w:rsid w:val="00E00A1F"/>
    <w:rsid w:val="00E05E27"/>
    <w:rsid w:val="00E27D73"/>
    <w:rsid w:val="00E31C24"/>
    <w:rsid w:val="00E425AC"/>
    <w:rsid w:val="00E55A49"/>
    <w:rsid w:val="00E67028"/>
    <w:rsid w:val="00F03563"/>
    <w:rsid w:val="00F53479"/>
    <w:rsid w:val="00F744E5"/>
    <w:rsid w:val="00FC68B6"/>
  </w:rsids>
  <m:mathPr>
    <m:mathFont m:val="Cambria Math"/>
    <m:brkBin m:val="before"/>
    <m:brkBinSub m:val="--"/>
    <m:smallFrac m:val="0"/>
    <m:dispDef/>
    <m:lMargin m:val="0"/>
    <m:rMargin m:val="0"/>
    <m:defJc m:val="centerGroup"/>
    <m:wrapIndent m:val="1440"/>
    <m:intLim m:val="subSup"/>
    <m:naryLim m:val="undOvr"/>
  </m:mathPr>
  <w:themeFontLang w:val="en-US"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278E0"/>
  <w15:chartTrackingRefBased/>
  <w15:docId w15:val="{0345F390-CBB2-4DFA-A7E0-491040C17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en-US" w:eastAsia="en-US" w:bidi="mn-Mong-C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A49"/>
    <w:pPr>
      <w:spacing w:after="0" w:line="240" w:lineRule="auto"/>
    </w:pPr>
    <w:rPr>
      <w:rFonts w:ascii="Times New Roman" w:eastAsia="Times New Roman" w:hAnsi="Times New Roman" w:cs="Times New Roman"/>
      <w:kern w:val="0"/>
      <w:szCs w:val="24"/>
      <w:lang w:bidi="ar-SA"/>
      <w14:ligatures w14:val="none"/>
    </w:rPr>
  </w:style>
  <w:style w:type="paragraph" w:styleId="Heading1">
    <w:name w:val="heading 1"/>
    <w:basedOn w:val="Normal"/>
    <w:next w:val="Normal"/>
    <w:link w:val="Heading1Char"/>
    <w:uiPriority w:val="9"/>
    <w:qFormat/>
    <w:rsid w:val="00A159B7"/>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A159B7"/>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A159B7"/>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A159B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159B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159B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59B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59B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59B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59B7"/>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A159B7"/>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A159B7"/>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A159B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159B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159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59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59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59B7"/>
    <w:rPr>
      <w:rFonts w:eastAsiaTheme="majorEastAsia" w:cstheme="majorBidi"/>
      <w:color w:val="272727" w:themeColor="text1" w:themeTint="D8"/>
    </w:rPr>
  </w:style>
  <w:style w:type="paragraph" w:styleId="Title">
    <w:name w:val="Title"/>
    <w:basedOn w:val="Normal"/>
    <w:next w:val="Normal"/>
    <w:link w:val="TitleChar"/>
    <w:uiPriority w:val="99"/>
    <w:qFormat/>
    <w:rsid w:val="00A159B7"/>
    <w:pPr>
      <w:spacing w:after="80"/>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99"/>
    <w:rsid w:val="00A159B7"/>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A159B7"/>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A159B7"/>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A159B7"/>
    <w:pPr>
      <w:spacing w:before="160"/>
      <w:jc w:val="center"/>
    </w:pPr>
    <w:rPr>
      <w:i/>
      <w:iCs/>
      <w:color w:val="404040" w:themeColor="text1" w:themeTint="BF"/>
    </w:rPr>
  </w:style>
  <w:style w:type="character" w:customStyle="1" w:styleId="QuoteChar">
    <w:name w:val="Quote Char"/>
    <w:basedOn w:val="DefaultParagraphFont"/>
    <w:link w:val="Quote"/>
    <w:uiPriority w:val="29"/>
    <w:rsid w:val="00A159B7"/>
    <w:rPr>
      <w:i/>
      <w:iCs/>
      <w:color w:val="404040" w:themeColor="text1" w:themeTint="BF"/>
    </w:rPr>
  </w:style>
  <w:style w:type="paragraph" w:styleId="ListParagraph">
    <w:name w:val="List Paragraph"/>
    <w:basedOn w:val="Normal"/>
    <w:uiPriority w:val="34"/>
    <w:qFormat/>
    <w:rsid w:val="00A159B7"/>
    <w:pPr>
      <w:ind w:left="720"/>
      <w:contextualSpacing/>
    </w:pPr>
  </w:style>
  <w:style w:type="character" w:styleId="IntenseEmphasis">
    <w:name w:val="Intense Emphasis"/>
    <w:basedOn w:val="DefaultParagraphFont"/>
    <w:uiPriority w:val="21"/>
    <w:qFormat/>
    <w:rsid w:val="00A159B7"/>
    <w:rPr>
      <w:i/>
      <w:iCs/>
      <w:color w:val="2F5496" w:themeColor="accent1" w:themeShade="BF"/>
    </w:rPr>
  </w:style>
  <w:style w:type="paragraph" w:styleId="IntenseQuote">
    <w:name w:val="Intense Quote"/>
    <w:basedOn w:val="Normal"/>
    <w:next w:val="Normal"/>
    <w:link w:val="IntenseQuoteChar"/>
    <w:uiPriority w:val="30"/>
    <w:qFormat/>
    <w:rsid w:val="00A159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159B7"/>
    <w:rPr>
      <w:i/>
      <w:iCs/>
      <w:color w:val="2F5496" w:themeColor="accent1" w:themeShade="BF"/>
    </w:rPr>
  </w:style>
  <w:style w:type="character" w:styleId="IntenseReference">
    <w:name w:val="Intense Reference"/>
    <w:basedOn w:val="DefaultParagraphFont"/>
    <w:uiPriority w:val="32"/>
    <w:qFormat/>
    <w:rsid w:val="00A159B7"/>
    <w:rPr>
      <w:b/>
      <w:bCs/>
      <w:smallCaps/>
      <w:color w:val="2F5496" w:themeColor="accent1" w:themeShade="BF"/>
      <w:spacing w:val="5"/>
    </w:rPr>
  </w:style>
  <w:style w:type="character" w:styleId="Strong">
    <w:name w:val="Strong"/>
    <w:uiPriority w:val="22"/>
    <w:qFormat/>
    <w:rsid w:val="00A159B7"/>
    <w:rPr>
      <w:b/>
      <w:bCs/>
    </w:rPr>
  </w:style>
  <w:style w:type="paragraph" w:customStyle="1" w:styleId="msghead">
    <w:name w:val="msg_head"/>
    <w:basedOn w:val="Normal"/>
    <w:rsid w:val="00A159B7"/>
    <w:pPr>
      <w:spacing w:before="100" w:beforeAutospacing="1" w:after="100" w:afterAutospacing="1"/>
    </w:pPr>
    <w:rPr>
      <w:rFonts w:eastAsia="Calibri"/>
    </w:rPr>
  </w:style>
  <w:style w:type="paragraph" w:styleId="NormalWeb">
    <w:name w:val="Normal (Web)"/>
    <w:basedOn w:val="Normal"/>
    <w:uiPriority w:val="99"/>
    <w:unhideWhenUsed/>
    <w:rsid w:val="00A159B7"/>
    <w:pPr>
      <w:spacing w:before="100" w:beforeAutospacing="1" w:after="100" w:afterAutospacing="1"/>
    </w:pPr>
    <w:rPr>
      <w:rFonts w:eastAsia="Calibri"/>
    </w:rPr>
  </w:style>
  <w:style w:type="character" w:styleId="Emphasis">
    <w:name w:val="Emphasis"/>
    <w:uiPriority w:val="20"/>
    <w:qFormat/>
    <w:rsid w:val="00A159B7"/>
    <w:rPr>
      <w:i/>
      <w:iCs/>
    </w:rPr>
  </w:style>
  <w:style w:type="character" w:styleId="Hyperlink">
    <w:name w:val="Hyperlink"/>
    <w:uiPriority w:val="99"/>
    <w:unhideWhenUsed/>
    <w:rsid w:val="00A159B7"/>
    <w:rPr>
      <w:color w:val="0000FF"/>
      <w:u w:val="single"/>
    </w:rPr>
  </w:style>
  <w:style w:type="paragraph" w:styleId="BodyText">
    <w:name w:val="Body Text"/>
    <w:basedOn w:val="Normal"/>
    <w:link w:val="BodyTextChar"/>
    <w:uiPriority w:val="99"/>
    <w:semiHidden/>
    <w:unhideWhenUsed/>
    <w:rsid w:val="00A159B7"/>
    <w:pPr>
      <w:spacing w:after="120"/>
    </w:pPr>
    <w:rPr>
      <w:rFonts w:ascii="Arial Mon" w:hAnsi="Arial Mon"/>
    </w:rPr>
  </w:style>
  <w:style w:type="character" w:customStyle="1" w:styleId="BodyTextChar">
    <w:name w:val="Body Text Char"/>
    <w:basedOn w:val="DefaultParagraphFont"/>
    <w:link w:val="BodyText"/>
    <w:uiPriority w:val="99"/>
    <w:semiHidden/>
    <w:rsid w:val="00A159B7"/>
    <w:rPr>
      <w:rFonts w:ascii="Arial Mon" w:eastAsia="Times New Roman" w:hAnsi="Arial Mon" w:cs="Times New Roman"/>
      <w:kern w:val="0"/>
      <w:szCs w:val="24"/>
      <w:lang w:bidi="ar-SA"/>
      <w14:ligatures w14:val="none"/>
    </w:rPr>
  </w:style>
  <w:style w:type="table" w:styleId="TableGrid">
    <w:name w:val="Table Grid"/>
    <w:basedOn w:val="TableNormal"/>
    <w:uiPriority w:val="39"/>
    <w:rsid w:val="00A159B7"/>
    <w:pPr>
      <w:spacing w:after="0" w:line="240" w:lineRule="auto"/>
    </w:pPr>
    <w:rPr>
      <w:rFonts w:ascii="Calibri" w:eastAsia="Calibri" w:hAnsi="Calibri" w:cs="Times New Roman"/>
      <w:kern w:val="0"/>
      <w:sz w:val="22"/>
      <w:szCs w:val="22"/>
      <w:lang w:bidi="ar-S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3">
    <w:name w:val="Body Text Indent 3"/>
    <w:basedOn w:val="Normal"/>
    <w:link w:val="BodyTextIndent3Char"/>
    <w:uiPriority w:val="99"/>
    <w:unhideWhenUsed/>
    <w:rsid w:val="00A159B7"/>
    <w:pPr>
      <w:spacing w:after="120" w:line="276" w:lineRule="auto"/>
      <w:ind w:left="360"/>
    </w:pPr>
    <w:rPr>
      <w:rFonts w:ascii="Calibri" w:eastAsia="Calibri" w:hAnsi="Calibri"/>
      <w:sz w:val="16"/>
      <w:szCs w:val="16"/>
    </w:rPr>
  </w:style>
  <w:style w:type="character" w:customStyle="1" w:styleId="BodyTextIndent3Char">
    <w:name w:val="Body Text Indent 3 Char"/>
    <w:basedOn w:val="DefaultParagraphFont"/>
    <w:link w:val="BodyTextIndent3"/>
    <w:uiPriority w:val="99"/>
    <w:rsid w:val="00A159B7"/>
    <w:rPr>
      <w:rFonts w:ascii="Calibri" w:eastAsia="Calibri" w:hAnsi="Calibri" w:cs="Times New Roman"/>
      <w:kern w:val="0"/>
      <w:sz w:val="16"/>
      <w:szCs w:val="16"/>
      <w:lang w:bidi="ar-SA"/>
      <w14:ligatures w14:val="none"/>
    </w:rPr>
  </w:style>
  <w:style w:type="character" w:customStyle="1" w:styleId="highlight">
    <w:name w:val="highlight"/>
    <w:rsid w:val="00A159B7"/>
  </w:style>
  <w:style w:type="paragraph" w:styleId="FootnoteText">
    <w:name w:val="footnote text"/>
    <w:aliases w:val="fn,single space,footnote text,FOOTNOTES,Footnote Text Char Char,Footnote Text Char Char Char Char Char Char,Footnote Text Char2 Char,Footnote Text Char1 Char Char,Footnote Text Char Char Char Char"/>
    <w:basedOn w:val="Normal"/>
    <w:link w:val="FootnoteTextChar"/>
    <w:unhideWhenUsed/>
    <w:rsid w:val="00A159B7"/>
    <w:rPr>
      <w:rFonts w:ascii="Calibri" w:eastAsia="MS Mincho" w:hAnsi="Calibri"/>
      <w:sz w:val="20"/>
      <w:szCs w:val="20"/>
      <w:lang w:eastAsia="ja-JP"/>
    </w:rPr>
  </w:style>
  <w:style w:type="character" w:customStyle="1" w:styleId="FootnoteTextChar">
    <w:name w:val="Footnote Text Char"/>
    <w:aliases w:val="fn Char,single space Char,footnote text Char,FOOTNOTES Char,Footnote Text Char Char Char,Footnote Text Char Char Char Char Char Char Char,Footnote Text Char2 Char Char,Footnote Text Char1 Char Char Char"/>
    <w:basedOn w:val="DefaultParagraphFont"/>
    <w:link w:val="FootnoteText"/>
    <w:rsid w:val="00A159B7"/>
    <w:rPr>
      <w:rFonts w:ascii="Calibri" w:eastAsia="MS Mincho" w:hAnsi="Calibri" w:cs="Times New Roman"/>
      <w:kern w:val="0"/>
      <w:sz w:val="20"/>
      <w:szCs w:val="20"/>
      <w:lang w:eastAsia="ja-JP" w:bidi="ar-SA"/>
      <w14:ligatures w14:val="none"/>
    </w:rPr>
  </w:style>
  <w:style w:type="paragraph" w:styleId="Header">
    <w:name w:val="header"/>
    <w:basedOn w:val="Normal"/>
    <w:link w:val="HeaderChar"/>
    <w:uiPriority w:val="99"/>
    <w:unhideWhenUsed/>
    <w:rsid w:val="00A159B7"/>
    <w:pPr>
      <w:tabs>
        <w:tab w:val="center" w:pos="4680"/>
        <w:tab w:val="right" w:pos="9360"/>
      </w:tabs>
    </w:pPr>
    <w:rPr>
      <w:rFonts w:ascii="Calibri" w:eastAsia="MS Mincho" w:hAnsi="Calibri"/>
      <w:sz w:val="22"/>
      <w:szCs w:val="22"/>
      <w:lang w:eastAsia="ja-JP"/>
    </w:rPr>
  </w:style>
  <w:style w:type="character" w:customStyle="1" w:styleId="HeaderChar">
    <w:name w:val="Header Char"/>
    <w:basedOn w:val="DefaultParagraphFont"/>
    <w:link w:val="Header"/>
    <w:uiPriority w:val="99"/>
    <w:rsid w:val="00A159B7"/>
    <w:rPr>
      <w:rFonts w:ascii="Calibri" w:eastAsia="MS Mincho" w:hAnsi="Calibri" w:cs="Times New Roman"/>
      <w:kern w:val="0"/>
      <w:sz w:val="22"/>
      <w:szCs w:val="22"/>
      <w:lang w:eastAsia="ja-JP" w:bidi="ar-SA"/>
      <w14:ligatures w14:val="none"/>
    </w:rPr>
  </w:style>
  <w:style w:type="paragraph" w:styleId="Footer">
    <w:name w:val="footer"/>
    <w:basedOn w:val="Normal"/>
    <w:link w:val="FooterChar"/>
    <w:uiPriority w:val="99"/>
    <w:unhideWhenUsed/>
    <w:rsid w:val="00A159B7"/>
    <w:pPr>
      <w:tabs>
        <w:tab w:val="center" w:pos="4680"/>
        <w:tab w:val="right" w:pos="9360"/>
      </w:tabs>
    </w:pPr>
    <w:rPr>
      <w:rFonts w:ascii="Calibri" w:eastAsia="MS Mincho" w:hAnsi="Calibri"/>
      <w:sz w:val="22"/>
      <w:szCs w:val="22"/>
      <w:lang w:eastAsia="ja-JP"/>
    </w:rPr>
  </w:style>
  <w:style w:type="character" w:customStyle="1" w:styleId="FooterChar">
    <w:name w:val="Footer Char"/>
    <w:basedOn w:val="DefaultParagraphFont"/>
    <w:link w:val="Footer"/>
    <w:uiPriority w:val="99"/>
    <w:rsid w:val="00A159B7"/>
    <w:rPr>
      <w:rFonts w:ascii="Calibri" w:eastAsia="MS Mincho" w:hAnsi="Calibri" w:cs="Times New Roman"/>
      <w:kern w:val="0"/>
      <w:sz w:val="22"/>
      <w:szCs w:val="22"/>
      <w:lang w:eastAsia="ja-JP" w:bidi="ar-SA"/>
      <w14:ligatures w14:val="none"/>
    </w:rPr>
  </w:style>
  <w:style w:type="character" w:customStyle="1" w:styleId="BalloonTextChar">
    <w:name w:val="Balloon Text Char"/>
    <w:link w:val="BalloonText"/>
    <w:uiPriority w:val="99"/>
    <w:semiHidden/>
    <w:rsid w:val="00A159B7"/>
    <w:rPr>
      <w:rFonts w:eastAsia="MS Mincho"/>
      <w:sz w:val="18"/>
      <w:szCs w:val="18"/>
    </w:rPr>
  </w:style>
  <w:style w:type="paragraph" w:styleId="BalloonText">
    <w:name w:val="Balloon Text"/>
    <w:basedOn w:val="Normal"/>
    <w:link w:val="BalloonTextChar"/>
    <w:uiPriority w:val="99"/>
    <w:semiHidden/>
    <w:unhideWhenUsed/>
    <w:rsid w:val="00A159B7"/>
    <w:rPr>
      <w:rFonts w:asciiTheme="minorHAnsi" w:eastAsia="MS Mincho" w:hAnsiTheme="minorHAnsi" w:cstheme="minorBidi"/>
      <w:kern w:val="2"/>
      <w:sz w:val="18"/>
      <w:szCs w:val="18"/>
      <w:lang w:bidi="mn-Mong-CN"/>
      <w14:ligatures w14:val="standardContextual"/>
    </w:rPr>
  </w:style>
  <w:style w:type="character" w:customStyle="1" w:styleId="BalloonTextChar1">
    <w:name w:val="Balloon Text Char1"/>
    <w:basedOn w:val="DefaultParagraphFont"/>
    <w:uiPriority w:val="99"/>
    <w:semiHidden/>
    <w:rsid w:val="00A159B7"/>
    <w:rPr>
      <w:rFonts w:ascii="Segoe UI" w:eastAsia="Times New Roman" w:hAnsi="Segoe UI" w:cs="Segoe UI"/>
      <w:kern w:val="0"/>
      <w:sz w:val="18"/>
      <w:szCs w:val="18"/>
      <w:lang w:bidi="ar-SA"/>
      <w14:ligatures w14:val="none"/>
    </w:rPr>
  </w:style>
  <w:style w:type="character" w:customStyle="1" w:styleId="apple-converted-space">
    <w:name w:val="apple-converted-space"/>
    <w:rsid w:val="00A159B7"/>
  </w:style>
  <w:style w:type="character" w:styleId="FootnoteReference">
    <w:name w:val="footnote reference"/>
    <w:uiPriority w:val="99"/>
    <w:semiHidden/>
    <w:unhideWhenUsed/>
    <w:rsid w:val="00A159B7"/>
    <w:rPr>
      <w:vertAlign w:val="superscript"/>
    </w:rPr>
  </w:style>
  <w:style w:type="character" w:customStyle="1" w:styleId="ColorfulList-Accent1Char">
    <w:name w:val="Colorful List - Accent 1 Char"/>
    <w:link w:val="ColorfulList-Accent1"/>
    <w:uiPriority w:val="34"/>
    <w:semiHidden/>
    <w:locked/>
    <w:rsid w:val="00A159B7"/>
    <w:rPr>
      <w:rFonts w:eastAsia="MS Mincho"/>
      <w:sz w:val="22"/>
      <w:szCs w:val="22"/>
      <w:lang w:eastAsia="ja-JP"/>
    </w:rPr>
  </w:style>
  <w:style w:type="character" w:customStyle="1" w:styleId="Bodytext6">
    <w:name w:val="Body text (6)_"/>
    <w:link w:val="Bodytext60"/>
    <w:locked/>
    <w:rsid w:val="00A159B7"/>
    <w:rPr>
      <w:spacing w:val="10"/>
      <w:sz w:val="18"/>
      <w:szCs w:val="18"/>
      <w:shd w:val="clear" w:color="auto" w:fill="FFFFFF"/>
    </w:rPr>
  </w:style>
  <w:style w:type="paragraph" w:customStyle="1" w:styleId="Bodytext60">
    <w:name w:val="Body text (6)"/>
    <w:basedOn w:val="Normal"/>
    <w:link w:val="Bodytext6"/>
    <w:rsid w:val="00A159B7"/>
    <w:pPr>
      <w:widowControl w:val="0"/>
      <w:shd w:val="clear" w:color="auto" w:fill="FFFFFF"/>
      <w:spacing w:line="226" w:lineRule="exact"/>
      <w:jc w:val="both"/>
    </w:pPr>
    <w:rPr>
      <w:rFonts w:asciiTheme="minorHAnsi" w:eastAsiaTheme="minorHAnsi" w:hAnsiTheme="minorHAnsi" w:cstheme="minorBidi"/>
      <w:spacing w:val="10"/>
      <w:kern w:val="2"/>
      <w:sz w:val="18"/>
      <w:szCs w:val="18"/>
      <w:lang w:bidi="mn-Mong-CN"/>
      <w14:ligatures w14:val="standardContextual"/>
    </w:rPr>
  </w:style>
  <w:style w:type="character" w:customStyle="1" w:styleId="Bodytext2">
    <w:name w:val="Body text (2)_"/>
    <w:link w:val="Bodytext21"/>
    <w:rsid w:val="00A159B7"/>
    <w:rPr>
      <w:rFonts w:ascii="Arial" w:eastAsia="Arial" w:hAnsi="Arial" w:cs="Arial"/>
      <w:sz w:val="16"/>
      <w:szCs w:val="16"/>
      <w:shd w:val="clear" w:color="auto" w:fill="FFFFFF"/>
    </w:rPr>
  </w:style>
  <w:style w:type="paragraph" w:customStyle="1" w:styleId="Bodytext21">
    <w:name w:val="Body text (2)1"/>
    <w:basedOn w:val="Normal"/>
    <w:link w:val="Bodytext2"/>
    <w:rsid w:val="00A159B7"/>
    <w:pPr>
      <w:shd w:val="clear" w:color="auto" w:fill="FFFFFF"/>
      <w:spacing w:line="221" w:lineRule="exact"/>
      <w:jc w:val="both"/>
    </w:pPr>
    <w:rPr>
      <w:rFonts w:ascii="Arial" w:eastAsia="Arial" w:hAnsi="Arial" w:cs="Arial"/>
      <w:kern w:val="2"/>
      <w:sz w:val="16"/>
      <w:szCs w:val="16"/>
      <w:lang w:bidi="mn-Mong-CN"/>
      <w14:ligatures w14:val="standardContextual"/>
    </w:rPr>
  </w:style>
  <w:style w:type="paragraph" w:customStyle="1" w:styleId="p1">
    <w:name w:val="p1"/>
    <w:basedOn w:val="Normal"/>
    <w:rsid w:val="00A159B7"/>
    <w:rPr>
      <w:rFonts w:ascii="Helvetica" w:eastAsia="Calibri" w:hAnsi="Helvetica"/>
      <w:sz w:val="18"/>
      <w:szCs w:val="18"/>
    </w:rPr>
  </w:style>
  <w:style w:type="paragraph" w:customStyle="1" w:styleId="Style1">
    <w:name w:val="Style1"/>
    <w:basedOn w:val="Normal"/>
    <w:uiPriority w:val="99"/>
    <w:rsid w:val="00A159B7"/>
    <w:pPr>
      <w:autoSpaceDE w:val="0"/>
      <w:autoSpaceDN w:val="0"/>
      <w:adjustRightInd w:val="0"/>
      <w:spacing w:line="309" w:lineRule="exact"/>
      <w:ind w:firstLine="710"/>
      <w:jc w:val="both"/>
    </w:pPr>
    <w:rPr>
      <w:rFonts w:ascii="Arial" w:eastAsia="MS Mincho" w:hAnsi="Arial" w:cs="Arial"/>
    </w:rPr>
  </w:style>
  <w:style w:type="table" w:styleId="ColorfulList-Accent1">
    <w:name w:val="Colorful List Accent 1"/>
    <w:basedOn w:val="TableNormal"/>
    <w:link w:val="ColorfulList-Accent1Char"/>
    <w:uiPriority w:val="34"/>
    <w:semiHidden/>
    <w:unhideWhenUsed/>
    <w:rsid w:val="00A159B7"/>
    <w:pPr>
      <w:spacing w:after="0" w:line="240" w:lineRule="auto"/>
    </w:pPr>
    <w:rPr>
      <w:rFonts w:eastAsia="MS Mincho"/>
      <w:sz w:val="22"/>
      <w:szCs w:val="22"/>
      <w:lang w:eastAsia="ja-JP"/>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customStyle="1" w:styleId="p2">
    <w:name w:val="p2"/>
    <w:basedOn w:val="Normal"/>
    <w:rsid w:val="00A159B7"/>
    <w:pPr>
      <w:spacing w:before="100" w:beforeAutospacing="1" w:after="100" w:afterAutospacing="1"/>
    </w:pPr>
  </w:style>
  <w:style w:type="character" w:styleId="HTMLCite">
    <w:name w:val="HTML Cite"/>
    <w:basedOn w:val="DefaultParagraphFont"/>
    <w:uiPriority w:val="99"/>
    <w:semiHidden/>
    <w:unhideWhenUsed/>
    <w:rsid w:val="00A159B7"/>
    <w:rPr>
      <w:i/>
      <w:iCs/>
    </w:rPr>
  </w:style>
  <w:style w:type="character" w:customStyle="1" w:styleId="highlight2">
    <w:name w:val="highlight2"/>
    <w:basedOn w:val="DefaultParagraphFont"/>
    <w:rsid w:val="00A159B7"/>
  </w:style>
  <w:style w:type="character" w:customStyle="1" w:styleId="pull-right">
    <w:name w:val="pull-right"/>
    <w:basedOn w:val="DefaultParagraphFont"/>
    <w:rsid w:val="00A159B7"/>
  </w:style>
  <w:style w:type="character" w:customStyle="1" w:styleId="UnresolvedMention1">
    <w:name w:val="Unresolved Mention1"/>
    <w:basedOn w:val="DefaultParagraphFont"/>
    <w:uiPriority w:val="99"/>
    <w:semiHidden/>
    <w:unhideWhenUsed/>
    <w:rsid w:val="00A159B7"/>
    <w:rPr>
      <w:color w:val="605E5C"/>
      <w:shd w:val="clear" w:color="auto" w:fill="E1DFDD"/>
    </w:rPr>
  </w:style>
  <w:style w:type="paragraph" w:styleId="BodyTextIndent">
    <w:name w:val="Body Text Indent"/>
    <w:basedOn w:val="Normal"/>
    <w:link w:val="BodyTextIndentChar"/>
    <w:uiPriority w:val="99"/>
    <w:semiHidden/>
    <w:unhideWhenUsed/>
    <w:rsid w:val="00A159B7"/>
    <w:pPr>
      <w:ind w:left="5040"/>
      <w:jc w:val="both"/>
    </w:pPr>
    <w:rPr>
      <w:rFonts w:ascii="Arial Mon" w:hAnsi="Arial Mon"/>
      <w:b/>
      <w:szCs w:val="20"/>
    </w:rPr>
  </w:style>
  <w:style w:type="character" w:customStyle="1" w:styleId="BodyTextIndentChar">
    <w:name w:val="Body Text Indent Char"/>
    <w:basedOn w:val="DefaultParagraphFont"/>
    <w:link w:val="BodyTextIndent"/>
    <w:uiPriority w:val="99"/>
    <w:semiHidden/>
    <w:rsid w:val="00A159B7"/>
    <w:rPr>
      <w:rFonts w:ascii="Arial Mon" w:eastAsia="Times New Roman" w:hAnsi="Arial Mon" w:cs="Times New Roman"/>
      <w:b/>
      <w:kern w:val="0"/>
      <w:szCs w:val="20"/>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8BD22-3C23-F141-BA96-40AA37626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3</Pages>
  <Words>970</Words>
  <Characters>5534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Munkh Erdenebileg</dc:creator>
  <cp:keywords/>
  <dc:description/>
  <cp:lastModifiedBy>Amgalanbaatar</cp:lastModifiedBy>
  <cp:revision>99</cp:revision>
  <cp:lastPrinted>2025-06-18T09:28:00Z</cp:lastPrinted>
  <dcterms:created xsi:type="dcterms:W3CDTF">2025-05-13T03:53:00Z</dcterms:created>
  <dcterms:modified xsi:type="dcterms:W3CDTF">2025-09-17T04:15:00Z</dcterms:modified>
</cp:coreProperties>
</file>