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Төсөл</w:t>
      </w: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2025 оны ... дугаар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:rsidR="00BA0EA3" w:rsidRDefault="00BA0EA3" w:rsidP="00BA0EA3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>АЖ</w:t>
      </w:r>
      <w:r>
        <w:rPr>
          <w:rFonts w:ascii="Arial" w:hAnsi="Arial" w:cs="Arial"/>
          <w:b/>
          <w:bCs/>
          <w:iCs/>
          <w:color w:val="000000" w:themeColor="text1"/>
        </w:rPr>
        <w:t xml:space="preserve"> </w:t>
      </w:r>
      <w:r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АХУЙН НЭГЖИЙН ОРЛОГЫН АЛБАН ТАТВАРЫН 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>ТУХАЙ ХУУЛЬД НЭМЭЛТ ОРУУЛАХ ТУХАЙ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1 дүгээр зүйл.</w:t>
      </w:r>
      <w:r>
        <w:rPr>
          <w:rFonts w:ascii="Arial" w:eastAsia="Times New Roman" w:hAnsi="Arial" w:cs="Arial"/>
          <w:color w:val="000000" w:themeColor="text1"/>
        </w:rPr>
        <w:t>Аж ахуйн нэгжийн орлогын албан татварын тухай хуулийн 22 дугаар зүйлийн 22.9.6 дахь заалтын “баг,” гэсний дараа “Биеийн тамир, спортын тухай хуулийн 10.1.1-д заасны дагуу бүрдүүлсэн үндэсний шигшээ баг,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 түүний харьяалагддаг спорт холбоо,</w:t>
      </w:r>
      <w:r>
        <w:rPr>
          <w:rFonts w:ascii="Arial" w:eastAsia="Times New Roman" w:hAnsi="Arial" w:cs="Arial"/>
          <w:color w:val="000000" w:themeColor="text1"/>
        </w:rPr>
        <w:t xml:space="preserve">” 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>г</w:t>
      </w:r>
      <w:r>
        <w:rPr>
          <w:rFonts w:ascii="Arial" w:eastAsia="Times New Roman" w:hAnsi="Arial" w:cs="Arial"/>
          <w:color w:val="000000" w:themeColor="text1"/>
        </w:rPr>
        <w:t xml:space="preserve">эж нэмсүгэй.  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2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r>
        <w:rPr>
          <w:rFonts w:ascii="Arial" w:eastAsia="Times New Roman" w:hAnsi="Arial" w:cs="Arial"/>
          <w:b/>
          <w:bCs/>
          <w:color w:val="000000" w:themeColor="text1"/>
        </w:rPr>
        <w:t>р зүйл.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>Энэ хуулийг 2025 оны ... дугаар сарын ... ны өдрөөс эхлэн дагаж мөрдөнө.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Гарын үсэг</w:t>
      </w: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Төсөл</w:t>
      </w: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2025 оны ... дугаар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:rsidR="00BA0EA3" w:rsidRDefault="00BA0EA3" w:rsidP="00BA0EA3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ХУВЬ ХҮНИЙ ОРЛОГЫН АЛБАН ТАТВАРЫН 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>ТУХАЙ ХУУЛЬД НЭМЭЛТ ОРУУЛАХ ТУХАЙ</w:t>
      </w:r>
    </w:p>
    <w:p w:rsidR="00BA0EA3" w:rsidRDefault="00BA0EA3" w:rsidP="00BA0EA3">
      <w:pPr>
        <w:ind w:firstLine="720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1 дүгээр зүйл.</w:t>
      </w:r>
      <w:r>
        <w:rPr>
          <w:rFonts w:ascii="Arial" w:eastAsia="Times New Roman" w:hAnsi="Arial" w:cs="Arial"/>
          <w:color w:val="000000" w:themeColor="text1"/>
        </w:rPr>
        <w:t>Хувь хүний орлогын албан татварын тухай хуулийн 22 дугаар зүйлд доор дурдсан агуулгатай 22.1.11 дэх заалт нэмсүгэй.</w:t>
      </w:r>
    </w:p>
    <w:p w:rsidR="00BA0EA3" w:rsidRDefault="00BA0EA3" w:rsidP="00BA0EA3">
      <w:pPr>
        <w:ind w:firstLine="720"/>
        <w:jc w:val="both"/>
      </w:pPr>
      <w:r>
        <w:rPr>
          <w:rFonts w:ascii="Arial" w:eastAsia="Times New Roman" w:hAnsi="Arial" w:cs="Arial"/>
          <w:color w:val="000000" w:themeColor="text1"/>
        </w:rPr>
        <w:t xml:space="preserve">“22.1.11.Биеийн тамир, спортын тухай хуулийн 10.1.1-д заасны дагуу бүрдүүлсэн и-спортын үндэсний шигшээ баг, түүнд бүртгэлтэй тамирчинд олгосон </w:t>
      </w:r>
      <w:r>
        <w:rPr>
          <w:rFonts w:ascii="Arial" w:hAnsi="Arial" w:cs="Arial"/>
          <w:shd w:val="clear" w:color="auto" w:fill="FFFFFF"/>
        </w:rPr>
        <w:t>гадаадын аж ахуйн нэгж, байгууллага, иргэн болон бусад этгээдээс өгсөн бүх төрлийн шагнал, урамшуулал, тэдгээртэй адилтгах орлого.”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2 дугаар зүйл.</w:t>
      </w:r>
      <w:r>
        <w:rPr>
          <w:rFonts w:ascii="Arial" w:eastAsia="Times New Roman" w:hAnsi="Arial" w:cs="Arial"/>
          <w:color w:val="000000" w:themeColor="text1"/>
        </w:rPr>
        <w:t xml:space="preserve">Энэ хуулийг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2025 оны... дугаар сарын ...-ны өдөр баталсан </w:t>
      </w:r>
      <w:r>
        <w:rPr>
          <w:rFonts w:ascii="Arial" w:eastAsia="Times New Roman" w:hAnsi="Arial" w:cs="Arial"/>
          <w:color w:val="000000" w:themeColor="text1"/>
        </w:rPr>
        <w:t>Аж ахуйн нэгжийн орлогын албан татварын тухай хуульд нэмэлт оруулах тухай хууль хүчин төгөлдөр болсон өдрөөс эхлэн дагаж мөрд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>өнө.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Гарын үсэг</w:t>
      </w: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2025 оны ... дугаар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:rsidR="00BA0EA3" w:rsidRDefault="00BA0EA3" w:rsidP="00BA0EA3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ГААЛИЙН ТАРИФ, ГААЛИЙН АЛБАН ТАТВАРЫН ТУХАЙ 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>ХУУЛЬД НЭМЭЛТ, ӨӨРЧЛӨЛТ ОРУУЛАХ ТУХАЙ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1 дүгээр зүйл.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Гаалийн тариф, гаалийн </w:t>
      </w:r>
      <w:r>
        <w:rPr>
          <w:rFonts w:ascii="Arial" w:eastAsia="Times New Roman" w:hAnsi="Arial" w:cs="Arial"/>
          <w:color w:val="000000" w:themeColor="text1"/>
        </w:rPr>
        <w:t xml:space="preserve">албан татварын тухай хуулийн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38 </w:t>
      </w:r>
      <w:r>
        <w:rPr>
          <w:rFonts w:ascii="Arial" w:eastAsia="Times New Roman" w:hAnsi="Arial" w:cs="Arial"/>
          <w:color w:val="000000" w:themeColor="text1"/>
        </w:rPr>
        <w:t xml:space="preserve"> дугаар зүйлийн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 38.1 дэх хэсэгт доор дурдсан агуулгатай  38.1.27 дах заалт</w:t>
      </w:r>
      <w:r>
        <w:rPr>
          <w:rFonts w:ascii="Arial" w:eastAsia="Times New Roman" w:hAnsi="Arial" w:cs="Arial"/>
          <w:color w:val="000000" w:themeColor="text1"/>
        </w:rPr>
        <w:t xml:space="preserve"> нэмсүгэй.  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color w:val="000000" w:themeColor="text1"/>
          <w:lang w:val="mn-MN"/>
        </w:rPr>
        <w:t>“38.1.27.</w:t>
      </w:r>
      <w:r>
        <w:rPr>
          <w:rFonts w:ascii="Arial" w:eastAsia="Times New Roman" w:hAnsi="Arial" w:cs="Arial"/>
          <w:color w:val="000000" w:themeColor="text1"/>
        </w:rPr>
        <w:t xml:space="preserve">Биеийн тамир, спортын тухай хуулийн 10.1.1-д заасны дагуу </w:t>
      </w:r>
      <w:r>
        <w:rPr>
          <w:rFonts w:ascii="Arial" w:eastAsia="Times New Roman" w:hAnsi="Arial" w:cs="Arial"/>
          <w:color w:val="000000" w:themeColor="text1"/>
          <w:lang w:val="mn-MN"/>
        </w:rPr>
        <w:t>бүрдүүлсэн Үндэсний шигшээ багийн хэрэгцээнд зориулан гадаад улсын иргэн, хуулийн этгээдээс хандив, буцалтгүй тусламжаар олгосон тоног, төхөөрөмж.”</w:t>
      </w:r>
    </w:p>
    <w:p w:rsidR="00BA0EA3" w:rsidRPr="00C26BAD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Cs w:val="24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2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r>
        <w:rPr>
          <w:rFonts w:ascii="Arial" w:eastAsia="Times New Roman" w:hAnsi="Arial" w:cs="Arial"/>
          <w:b/>
          <w:bCs/>
          <w:color w:val="000000" w:themeColor="text1"/>
        </w:rPr>
        <w:t>р зүйл.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Гаалийн тариф, гаалийн </w:t>
      </w:r>
      <w:r>
        <w:rPr>
          <w:rFonts w:ascii="Arial" w:eastAsia="Times New Roman" w:hAnsi="Arial" w:cs="Arial"/>
          <w:color w:val="000000" w:themeColor="text1"/>
        </w:rPr>
        <w:t xml:space="preserve">албан татварын тухай хуулийн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38 </w:t>
      </w:r>
      <w:r>
        <w:rPr>
          <w:rFonts w:ascii="Arial" w:eastAsia="Times New Roman" w:hAnsi="Arial" w:cs="Arial"/>
          <w:color w:val="000000" w:themeColor="text1"/>
        </w:rPr>
        <w:t xml:space="preserve"> дугаар зүйлийн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C26BAD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38.2 дахь хэсгийн “</w:t>
      </w:r>
      <w:r w:rsidRPr="00C26BAD">
        <w:rPr>
          <w:rFonts w:ascii="Arial" w:hAnsi="Arial" w:cs="Arial"/>
          <w:color w:val="333333"/>
          <w:szCs w:val="24"/>
          <w:shd w:val="clear" w:color="auto" w:fill="FFFFFF"/>
        </w:rPr>
        <w:t>38.1.24-т</w:t>
      </w:r>
      <w:r w:rsidRPr="00C26BAD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” гэснийг “</w:t>
      </w:r>
      <w:r w:rsidRPr="00C26BAD">
        <w:rPr>
          <w:rFonts w:ascii="Arial" w:hAnsi="Arial" w:cs="Arial"/>
          <w:color w:val="333333"/>
          <w:szCs w:val="24"/>
          <w:shd w:val="clear" w:color="auto" w:fill="FFFFFF"/>
        </w:rPr>
        <w:t>38.1.24</w:t>
      </w:r>
      <w:r w:rsidRPr="00C26BAD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,</w:t>
      </w:r>
      <w:r w:rsidRPr="00C26BAD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>38.1.27-д” гэж өөрчилсүгэй.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 w:hint="cs"/>
          <w:b/>
          <w:bCs/>
          <w:color w:val="000000" w:themeColor="text1"/>
          <w:cs/>
          <w:lang w:val="mn-MN"/>
        </w:rPr>
        <w:t>3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r>
        <w:rPr>
          <w:rFonts w:ascii="Arial" w:eastAsia="Times New Roman" w:hAnsi="Arial" w:cs="Arial"/>
          <w:b/>
          <w:bCs/>
          <w:color w:val="000000" w:themeColor="text1"/>
        </w:rPr>
        <w:t>р зүйл.</w:t>
      </w:r>
      <w:r>
        <w:rPr>
          <w:rFonts w:ascii="Arial" w:eastAsia="Times New Roman" w:hAnsi="Arial" w:cs="Arial"/>
          <w:color w:val="000000" w:themeColor="text1"/>
        </w:rPr>
        <w:t xml:space="preserve">Энэ хуулийг </w:t>
      </w:r>
      <w:r>
        <w:rPr>
          <w:rFonts w:ascii="Arial" w:eastAsia="Times New Roman" w:hAnsi="Arial" w:cs="Arial"/>
          <w:color w:val="000000" w:themeColor="text1"/>
          <w:lang w:val="mn-MN"/>
        </w:rPr>
        <w:t>2025 оны... дугаар сарын ...-ны өдөр баталсан</w:t>
      </w:r>
      <w:r>
        <w:rPr>
          <w:rFonts w:ascii="Arial" w:eastAsia="Times New Roman" w:hAnsi="Arial" w:cs="Arial"/>
          <w:color w:val="000000" w:themeColor="text1"/>
        </w:rPr>
        <w:t xml:space="preserve"> Аж ахуйн нэгжийн орлогын албан татварын тухай хуульд нэмэлт оруулах тухай хууль хүчин төгөлдөр болсон өдрөөс эхлэн дагаж мөрд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>өнө.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Гарын үсэг</w:t>
      </w: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spacing w:after="151" w:line="249" w:lineRule="auto"/>
        <w:jc w:val="both"/>
        <w:rPr>
          <w:rFonts w:ascii="Arial" w:eastAsia="Arial" w:hAnsi="Arial" w:cs="Arial"/>
          <w:color w:val="000000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lastRenderedPageBreak/>
        <w:t>МОНГОЛ УЛСЫН ХУУЛЬ</w:t>
      </w: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2025 оны ... дугаар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:rsidR="00BA0EA3" w:rsidRDefault="00BA0EA3" w:rsidP="00BA0EA3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НЭМЭГДСЭН ӨРТГИЙН АЛБАН ТАТВАРЫН 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>ТУХАЙ ХУУЛЬД НЭМЭЛТ, ӨӨРЧЛӨЛТ ОРУУЛАХ ТУХАЙ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1 дүгээр зүйл.</w:t>
      </w:r>
      <w:r>
        <w:rPr>
          <w:rFonts w:ascii="Arial" w:eastAsia="Times New Roman" w:hAnsi="Arial" w:cs="Arial"/>
          <w:color w:val="000000" w:themeColor="text1"/>
          <w:lang w:val="mn-MN"/>
        </w:rPr>
        <w:t>Нэмэгдсэн өртгийн</w:t>
      </w:r>
      <w:r>
        <w:rPr>
          <w:rFonts w:ascii="Arial" w:eastAsia="Times New Roman" w:hAnsi="Arial" w:cs="Arial"/>
          <w:color w:val="000000" w:themeColor="text1"/>
        </w:rPr>
        <w:t xml:space="preserve"> албан татварын тухай хуулийн </w:t>
      </w:r>
      <w:r>
        <w:rPr>
          <w:rFonts w:ascii="Arial" w:eastAsia="Times New Roman" w:hAnsi="Arial" w:cs="Arial"/>
          <w:color w:val="000000" w:themeColor="text1"/>
          <w:lang w:val="mn-MN"/>
        </w:rPr>
        <w:t>13</w:t>
      </w:r>
      <w:r>
        <w:rPr>
          <w:rFonts w:ascii="Arial" w:eastAsia="Times New Roman" w:hAnsi="Arial" w:cs="Arial"/>
          <w:color w:val="000000" w:themeColor="text1"/>
        </w:rPr>
        <w:t xml:space="preserve"> дугаар зүйлийн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 13.1 дэх хэсэг доор дурдсан агуулгатай 13.1.30 дахь заалт</w:t>
      </w:r>
      <w:r>
        <w:rPr>
          <w:rFonts w:ascii="Arial" w:eastAsia="Times New Roman" w:hAnsi="Arial" w:cs="Arial"/>
          <w:color w:val="000000" w:themeColor="text1"/>
        </w:rPr>
        <w:t xml:space="preserve"> нэмсүгэй.  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color w:val="000000" w:themeColor="text1"/>
          <w:lang w:val="mn-MN"/>
        </w:rPr>
        <w:t>“13.1.30.</w:t>
      </w:r>
      <w:r>
        <w:rPr>
          <w:rFonts w:ascii="Arial" w:eastAsia="Times New Roman" w:hAnsi="Arial" w:cs="Arial"/>
          <w:color w:val="000000" w:themeColor="text1"/>
        </w:rPr>
        <w:t xml:space="preserve">Биеийн тамир, спортын тухай хуулийн 10.1.1-д заасны дагуу </w:t>
      </w:r>
      <w:r>
        <w:rPr>
          <w:rFonts w:ascii="Arial" w:eastAsia="Times New Roman" w:hAnsi="Arial" w:cs="Arial"/>
          <w:color w:val="000000" w:themeColor="text1"/>
          <w:lang w:val="mn-MN"/>
        </w:rPr>
        <w:t>бүрдүүлсэн Үндэсний шигшээ багийн хэрэгцээнд зориулан импортоор оруулж байгаа болон гадаад улсын иргэн, хуулийн этгээдээс хандив, буцалтгүй тусламжаар олгосон тоног, төхөөрөмж.”</w:t>
      </w:r>
    </w:p>
    <w:p w:rsidR="00BA0EA3" w:rsidRPr="0007137B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Cs w:val="24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2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r>
        <w:rPr>
          <w:rFonts w:ascii="Arial" w:eastAsia="Times New Roman" w:hAnsi="Arial" w:cs="Arial"/>
          <w:b/>
          <w:bCs/>
          <w:color w:val="000000" w:themeColor="text1"/>
        </w:rPr>
        <w:t>р зүйл</w:t>
      </w: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.</w:t>
      </w:r>
      <w:r>
        <w:rPr>
          <w:rFonts w:ascii="Arial" w:eastAsia="Times New Roman" w:hAnsi="Arial" w:cs="Arial"/>
          <w:color w:val="000000" w:themeColor="text1"/>
          <w:lang w:val="mn-MN"/>
        </w:rPr>
        <w:t>Нэмэгдсэн өртгийн</w:t>
      </w:r>
      <w:r>
        <w:rPr>
          <w:rFonts w:ascii="Arial" w:eastAsia="Times New Roman" w:hAnsi="Arial" w:cs="Arial"/>
          <w:color w:val="000000" w:themeColor="text1"/>
        </w:rPr>
        <w:t xml:space="preserve"> албан татварын тухай хуулийн </w:t>
      </w:r>
      <w:r>
        <w:rPr>
          <w:rFonts w:ascii="Arial" w:eastAsia="Times New Roman" w:hAnsi="Arial" w:cs="Arial"/>
          <w:color w:val="000000" w:themeColor="text1"/>
          <w:lang w:val="mn-MN"/>
        </w:rPr>
        <w:t>13</w:t>
      </w:r>
      <w:r>
        <w:rPr>
          <w:rFonts w:ascii="Arial" w:eastAsia="Times New Roman" w:hAnsi="Arial" w:cs="Arial"/>
          <w:color w:val="000000" w:themeColor="text1"/>
        </w:rPr>
        <w:t xml:space="preserve"> дугаар зүйлийн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 13.2 дахь хэсгийн </w:t>
      </w:r>
      <w:r w:rsidRPr="0007137B">
        <w:rPr>
          <w:rFonts w:ascii="Arial" w:eastAsia="Times New Roman" w:hAnsi="Arial" w:cs="Arial"/>
          <w:color w:val="000000" w:themeColor="text1"/>
          <w:szCs w:val="24"/>
          <w:lang w:val="mn-MN"/>
        </w:rPr>
        <w:t>“</w:t>
      </w:r>
      <w:r w:rsidRPr="0007137B">
        <w:rPr>
          <w:rFonts w:ascii="Arial" w:hAnsi="Arial" w:cs="Arial"/>
          <w:color w:val="333333"/>
          <w:szCs w:val="24"/>
          <w:shd w:val="clear" w:color="auto" w:fill="FFFFFF"/>
        </w:rPr>
        <w:t>13.1.28-д</w:t>
      </w:r>
      <w:r w:rsidRPr="0007137B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” гэснийг “</w:t>
      </w:r>
      <w:r w:rsidRPr="0007137B">
        <w:rPr>
          <w:rFonts w:ascii="Arial" w:hAnsi="Arial" w:cs="Arial"/>
          <w:color w:val="333333"/>
          <w:szCs w:val="24"/>
          <w:shd w:val="clear" w:color="auto" w:fill="FFFFFF"/>
        </w:rPr>
        <w:t>13.1.28</w:t>
      </w:r>
      <w:r w:rsidRPr="0007137B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, 13.1.30-д” гэж өөрчилсүгэй.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 w:hint="cs"/>
          <w:b/>
          <w:bCs/>
          <w:color w:val="000000" w:themeColor="text1"/>
          <w:cs/>
          <w:lang w:val="mn-MN"/>
        </w:rPr>
        <w:t>3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r>
        <w:rPr>
          <w:rFonts w:ascii="Arial" w:eastAsia="Times New Roman" w:hAnsi="Arial" w:cs="Arial"/>
          <w:b/>
          <w:bCs/>
          <w:color w:val="000000" w:themeColor="text1"/>
        </w:rPr>
        <w:t>р зүйл.</w:t>
      </w:r>
      <w:r>
        <w:rPr>
          <w:rFonts w:ascii="Arial" w:eastAsia="Times New Roman" w:hAnsi="Arial" w:cs="Arial"/>
          <w:color w:val="000000" w:themeColor="text1"/>
        </w:rPr>
        <w:t xml:space="preserve">Энэ хуулийг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2025 оны... дугаар сарын ...-ны өдөр баталсан </w:t>
      </w:r>
      <w:r>
        <w:rPr>
          <w:rFonts w:ascii="Arial" w:eastAsia="Times New Roman" w:hAnsi="Arial" w:cs="Arial"/>
          <w:color w:val="000000" w:themeColor="text1"/>
        </w:rPr>
        <w:t>Аж ахуйн нэгжийн орлогын албан татварын тухай хуульд нэмэлт оруулах тухай хууль хүчин төгөлдөр болсон өдрөөс эхлэн дагаж мөрд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>өнө.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Гарын үсэг</w:t>
      </w: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tabs>
          <w:tab w:val="left" w:pos="4450"/>
        </w:tabs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tabs>
          <w:tab w:val="left" w:pos="4450"/>
        </w:tabs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tabs>
          <w:tab w:val="left" w:pos="4450"/>
        </w:tabs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tabs>
          <w:tab w:val="left" w:pos="4450"/>
        </w:tabs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Pr="00BA0EA3" w:rsidRDefault="00BA0EA3" w:rsidP="00BA0E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Cs w:val="24"/>
          <w:lang w:val="mn-MN"/>
        </w:rPr>
      </w:pPr>
    </w:p>
    <w:p w:rsidR="001B02FB" w:rsidRDefault="001B02FB"/>
    <w:sectPr w:rsidR="001B0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0650" w:rsidRDefault="00540650" w:rsidP="00BA0EA3">
      <w:pPr>
        <w:spacing w:after="0" w:line="240" w:lineRule="auto"/>
      </w:pPr>
      <w:r>
        <w:separator/>
      </w:r>
    </w:p>
  </w:endnote>
  <w:endnote w:type="continuationSeparator" w:id="0">
    <w:p w:rsidR="00540650" w:rsidRDefault="00540650" w:rsidP="00BA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0650" w:rsidRDefault="00540650" w:rsidP="00BA0EA3">
      <w:pPr>
        <w:spacing w:after="0" w:line="240" w:lineRule="auto"/>
      </w:pPr>
      <w:r>
        <w:separator/>
      </w:r>
    </w:p>
  </w:footnote>
  <w:footnote w:type="continuationSeparator" w:id="0">
    <w:p w:rsidR="00540650" w:rsidRDefault="00540650" w:rsidP="00BA0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A3"/>
    <w:rsid w:val="001B02FB"/>
    <w:rsid w:val="00540650"/>
    <w:rsid w:val="00BA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0D924"/>
  <w15:chartTrackingRefBased/>
  <w15:docId w15:val="{EC12F111-AFF5-E243-862C-B80A6383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A3"/>
    <w:pPr>
      <w:spacing w:after="160" w:line="259" w:lineRule="auto"/>
    </w:pPr>
    <w:rPr>
      <w:rFonts w:ascii="Times New Roman" w:hAnsi="Times New Roman"/>
      <w:kern w:val="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sid w:val="00BA0E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A0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A0EA3"/>
    <w:rPr>
      <w:rFonts w:ascii="Times New Roman" w:hAnsi="Times New Roman"/>
      <w:kern w:val="2"/>
      <w:sz w:val="20"/>
      <w:szCs w:val="20"/>
      <w:lang w:val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A0EA3"/>
    <w:rPr>
      <w:rFonts w:eastAsia="SimSun" w:cs="Times New Roman"/>
      <w:kern w:val="0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BA0EA3"/>
    <w:rPr>
      <w:rFonts w:ascii="Times New Roman" w:eastAsia="SimSun" w:hAnsi="Times New Roman" w:cs="Times New Roman"/>
      <w:lang w:val="en-US"/>
    </w:rPr>
  </w:style>
  <w:style w:type="character" w:customStyle="1" w:styleId="highlight2">
    <w:name w:val="highlight2"/>
    <w:basedOn w:val="DefaultParagraphFont"/>
    <w:qFormat/>
    <w:rsid w:val="00BA0EA3"/>
  </w:style>
  <w:style w:type="paragraph" w:customStyle="1" w:styleId="Bodytext2">
    <w:name w:val="Body text (2)"/>
    <w:basedOn w:val="Normal"/>
    <w:qFormat/>
    <w:rsid w:val="00BA0EA3"/>
    <w:pPr>
      <w:widowControl w:val="0"/>
      <w:shd w:val="clear" w:color="auto" w:fill="FFFFFF"/>
      <w:spacing w:after="840" w:line="0" w:lineRule="atLeast"/>
      <w:jc w:val="center"/>
    </w:pPr>
    <w:rPr>
      <w:rFonts w:ascii="Arial" w:eastAsia="Times New Roman" w:hAnsi="Arial" w:cs="Arial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Sainzorig</dc:creator>
  <cp:keywords/>
  <dc:description/>
  <cp:lastModifiedBy>Sainzorig</cp:lastModifiedBy>
  <cp:revision>1</cp:revision>
  <cp:lastPrinted>2025-09-25T07:47:00Z</cp:lastPrinted>
  <dcterms:created xsi:type="dcterms:W3CDTF">2025-09-25T07:46:00Z</dcterms:created>
  <dcterms:modified xsi:type="dcterms:W3CDTF">2025-09-25T07:47:00Z</dcterms:modified>
</cp:coreProperties>
</file>