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A978" w14:textId="2502FBA2" w:rsidR="00687208" w:rsidRPr="00890CDC" w:rsidRDefault="00687208" w:rsidP="007A178D">
      <w:pPr>
        <w:spacing w:after="0" w:line="240" w:lineRule="auto"/>
        <w:jc w:val="right"/>
        <w:rPr>
          <w:rFonts w:ascii="Arial" w:hAnsi="Arial" w:cs="Arial"/>
          <w:sz w:val="24"/>
          <w:szCs w:val="24"/>
          <w:lang w:val="mn-MN"/>
        </w:rPr>
      </w:pPr>
      <w:r w:rsidRPr="00890CDC">
        <w:rPr>
          <w:rFonts w:ascii="Arial" w:hAnsi="Arial" w:cs="Arial"/>
          <w:sz w:val="24"/>
          <w:szCs w:val="24"/>
          <w:lang w:val="mn-MN"/>
        </w:rPr>
        <w:t>Т</w:t>
      </w:r>
      <w:r w:rsidR="007A178D" w:rsidRPr="00890CDC">
        <w:rPr>
          <w:rFonts w:ascii="Arial" w:hAnsi="Arial" w:cs="Arial"/>
          <w:sz w:val="24"/>
          <w:szCs w:val="24"/>
          <w:lang w:val="mn-MN"/>
        </w:rPr>
        <w:t>өсөл</w:t>
      </w:r>
    </w:p>
    <w:p w14:paraId="20CF68D1" w14:textId="77777777" w:rsidR="00687208" w:rsidRPr="00890CDC" w:rsidRDefault="00687208" w:rsidP="007A178D">
      <w:pPr>
        <w:spacing w:after="0" w:line="240" w:lineRule="auto"/>
        <w:ind w:right="49"/>
        <w:jc w:val="center"/>
        <w:rPr>
          <w:rFonts w:ascii="Arial" w:hAnsi="Arial" w:cs="Arial"/>
          <w:b/>
          <w:bCs/>
          <w:color w:val="000000" w:themeColor="text1"/>
          <w:sz w:val="24"/>
          <w:szCs w:val="24"/>
          <w:lang w:val="mn-MN"/>
        </w:rPr>
      </w:pPr>
    </w:p>
    <w:p w14:paraId="4FF4D618" w14:textId="77777777" w:rsidR="00687208" w:rsidRPr="00890CDC" w:rsidRDefault="00687208" w:rsidP="007A178D">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136FD911" w14:textId="77777777" w:rsidR="00687208" w:rsidRPr="00890CDC" w:rsidRDefault="00687208" w:rsidP="007A178D">
      <w:pPr>
        <w:spacing w:after="0" w:line="240" w:lineRule="auto"/>
        <w:ind w:right="49"/>
        <w:rPr>
          <w:rFonts w:ascii="Arial" w:hAnsi="Arial" w:cs="Arial"/>
          <w:b/>
          <w:bCs/>
          <w:color w:val="000000" w:themeColor="text1"/>
          <w:sz w:val="24"/>
          <w:szCs w:val="24"/>
          <w:lang w:val="mn-MN"/>
        </w:rPr>
      </w:pPr>
    </w:p>
    <w:p w14:paraId="589429DF" w14:textId="11E7E345" w:rsidR="007A178D" w:rsidRPr="00890CDC" w:rsidRDefault="00687208" w:rsidP="007A178D">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t xml:space="preserve">   Улаанбаатар</w:t>
      </w:r>
    </w:p>
    <w:p w14:paraId="44E70E35" w14:textId="08069999" w:rsidR="00687208" w:rsidRPr="00890CDC" w:rsidRDefault="00687208" w:rsidP="007A178D">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r>
      <w:r w:rsidR="007A178D" w:rsidRPr="00890CDC">
        <w:rPr>
          <w:rFonts w:ascii="Arial" w:hAnsi="Arial" w:cs="Arial"/>
          <w:color w:val="000000" w:themeColor="text1"/>
          <w:sz w:val="24"/>
          <w:szCs w:val="24"/>
          <w:lang w:val="mn-MN"/>
        </w:rPr>
        <w:tab/>
        <w:t xml:space="preserve">            </w:t>
      </w:r>
      <w:r w:rsidRPr="00890CDC">
        <w:rPr>
          <w:rFonts w:ascii="Arial" w:hAnsi="Arial" w:cs="Arial"/>
          <w:color w:val="000000" w:themeColor="text1"/>
          <w:sz w:val="24"/>
          <w:szCs w:val="24"/>
          <w:lang w:val="mn-MN"/>
        </w:rPr>
        <w:t xml:space="preserve">хот                                                                              </w:t>
      </w:r>
    </w:p>
    <w:p w14:paraId="6F18E776" w14:textId="77777777" w:rsidR="00687208" w:rsidRPr="00890CDC" w:rsidRDefault="00687208" w:rsidP="007A178D">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29747C66" w14:textId="77777777" w:rsidR="00687208" w:rsidRPr="00890CDC" w:rsidRDefault="00687208" w:rsidP="007A178D">
      <w:pPr>
        <w:spacing w:after="0" w:line="240" w:lineRule="auto"/>
        <w:jc w:val="center"/>
        <w:rPr>
          <w:rFonts w:ascii="Arial" w:hAnsi="Arial" w:cs="Arial"/>
          <w:b/>
          <w:bCs/>
          <w:sz w:val="24"/>
          <w:szCs w:val="24"/>
          <w:lang w:val="mn-MN"/>
        </w:rPr>
      </w:pPr>
    </w:p>
    <w:p w14:paraId="7FC3EC67" w14:textId="77777777" w:rsidR="007A178D" w:rsidRPr="00890CDC" w:rsidRDefault="00687208"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ЭРҮҮГИЙ</w:t>
      </w:r>
      <w:r w:rsidR="007A178D" w:rsidRPr="00890CDC">
        <w:rPr>
          <w:rFonts w:ascii="Arial" w:hAnsi="Arial" w:cs="Arial"/>
          <w:b/>
          <w:bCs/>
          <w:sz w:val="24"/>
          <w:szCs w:val="24"/>
          <w:lang w:val="mn-MN"/>
        </w:rPr>
        <w:t xml:space="preserve">Н ХЭРЭГ ХЯНАН ШИЙДВЭРЛЭХ ТУХАЙ </w:t>
      </w:r>
      <w:r w:rsidRPr="00890CDC">
        <w:rPr>
          <w:rFonts w:ascii="Arial" w:hAnsi="Arial" w:cs="Arial"/>
          <w:b/>
          <w:bCs/>
          <w:sz w:val="24"/>
          <w:szCs w:val="24"/>
          <w:lang w:val="mn-MN"/>
        </w:rPr>
        <w:t xml:space="preserve">ХУУЛЬД </w:t>
      </w:r>
    </w:p>
    <w:p w14:paraId="2C791132" w14:textId="1A5119FF" w:rsidR="007A178D" w:rsidRPr="00890CDC" w:rsidRDefault="00687208"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НЭМЭЛТ, ӨӨРЧЛӨЛТ ОРУУЛАХ ТУХАЙ </w:t>
      </w:r>
    </w:p>
    <w:p w14:paraId="6A9D7A0E" w14:textId="3B95871A" w:rsidR="001D7D5D" w:rsidRPr="00890CDC" w:rsidRDefault="00687208"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 </w:t>
      </w:r>
    </w:p>
    <w:p w14:paraId="36604BD2" w14:textId="19A3703C" w:rsidR="001D7D5D" w:rsidRPr="00890CDC" w:rsidRDefault="001D7D5D"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1 дүгээр зүйл.</w:t>
      </w:r>
      <w:r w:rsidRPr="00890CDC">
        <w:rPr>
          <w:rFonts w:ascii="Arial" w:hAnsi="Arial" w:cs="Arial"/>
          <w:sz w:val="24"/>
          <w:szCs w:val="24"/>
          <w:lang w:val="mn-MN"/>
        </w:rPr>
        <w:t xml:space="preserve">Эрүүгийн хэрэг хянан шийдвэрлэх тухай хуульд доор дурдсан агуулгатай дараах </w:t>
      </w:r>
      <w:r w:rsidR="00936221" w:rsidRPr="00890CDC">
        <w:rPr>
          <w:rFonts w:ascii="Arial" w:hAnsi="Arial" w:cs="Arial"/>
          <w:sz w:val="24"/>
          <w:szCs w:val="24"/>
          <w:lang w:val="mn-MN"/>
        </w:rPr>
        <w:t xml:space="preserve">зүйл, </w:t>
      </w:r>
      <w:r w:rsidRPr="00890CDC">
        <w:rPr>
          <w:rFonts w:ascii="Arial" w:hAnsi="Arial" w:cs="Arial"/>
          <w:sz w:val="24"/>
          <w:szCs w:val="24"/>
          <w:lang w:val="mn-MN"/>
        </w:rPr>
        <w:t>хэсэг, заалт нэмсүгэй:</w:t>
      </w:r>
    </w:p>
    <w:p w14:paraId="345F0AF4" w14:textId="77777777" w:rsidR="007A178D" w:rsidRPr="00890CDC" w:rsidRDefault="007A178D" w:rsidP="007A178D">
      <w:pPr>
        <w:spacing w:after="0" w:line="240" w:lineRule="auto"/>
        <w:ind w:firstLine="720"/>
        <w:jc w:val="both"/>
        <w:rPr>
          <w:rFonts w:ascii="Arial" w:hAnsi="Arial" w:cs="Arial"/>
          <w:sz w:val="24"/>
          <w:szCs w:val="24"/>
          <w:lang w:val="mn-MN"/>
        </w:rPr>
      </w:pPr>
    </w:p>
    <w:p w14:paraId="438CD8A8" w14:textId="0DDB9E5F" w:rsidR="00DF2892" w:rsidRPr="00890CDC" w:rsidRDefault="00D13B02"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hAnsi="Arial" w:cs="Arial"/>
          <w:b/>
          <w:bCs/>
          <w:sz w:val="24"/>
          <w:szCs w:val="24"/>
          <w:lang w:val="mn-MN"/>
        </w:rPr>
        <w:t>1/</w:t>
      </w:r>
      <w:r w:rsidR="00DF2892" w:rsidRPr="00890CDC">
        <w:rPr>
          <w:rFonts w:ascii="Arial" w:eastAsia="Times New Roman" w:hAnsi="Arial" w:cs="Arial"/>
          <w:b/>
          <w:sz w:val="24"/>
          <w:szCs w:val="24"/>
          <w:shd w:val="clear" w:color="auto" w:fill="FFFFFF"/>
          <w:lang w:val="mn-MN"/>
        </w:rPr>
        <w:t>1.6 дугаар зүйлийн 7 дахь хэсэг:</w:t>
      </w:r>
    </w:p>
    <w:p w14:paraId="3D33F8C6"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231D8926" w14:textId="7DAFC655" w:rsidR="00DF2892" w:rsidRPr="00890CDC" w:rsidRDefault="00DF289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“7.Бусад хуульд эрүүгийн хэрэг хянан шийдвэрлэх ажиллагааны хэм хэмжээ туссан бол тухайн хуулийн холбогдох заалтыг эрүүгийн хэрэг хянан шийдвэрлэх ажиллагаа явуулахад дагаж мөрдөнө.”</w:t>
      </w:r>
    </w:p>
    <w:p w14:paraId="3D575F34"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5644E8C5" w14:textId="0E7ABA13" w:rsidR="00A43EFB" w:rsidRPr="00890CDC" w:rsidRDefault="00A43EFB"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Pr="00890CDC">
        <w:rPr>
          <w:rFonts w:ascii="Arial" w:eastAsia="Times New Roman" w:hAnsi="Arial" w:cs="Arial"/>
          <w:b/>
          <w:sz w:val="24"/>
          <w:szCs w:val="24"/>
          <w:shd w:val="clear" w:color="auto" w:fill="FFFFFF"/>
          <w:lang w:val="mn-MN"/>
        </w:rPr>
        <w:t>1.7 дугаар зүйлийн 5, 6 дахь хэсэг:</w:t>
      </w:r>
    </w:p>
    <w:p w14:paraId="5BEC2CAC"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5B589F64" w14:textId="513F83F1" w:rsidR="00DF2892" w:rsidRPr="00890CDC" w:rsidRDefault="00A43EFB"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“5.Өмгөөлөгч хэргийн бодит байдлыг тогтооход шаардлагатай ажиллагааг энэ хууль, Өмгөөллийн тухай хуульд заасан эрхийн хүрээнд явуулах эрхтэй.</w:t>
      </w:r>
    </w:p>
    <w:p w14:paraId="15411A7C"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2C82C180" w14:textId="642D99DB" w:rsidR="00A43EFB" w:rsidRPr="00890CDC" w:rsidRDefault="00A43EFB"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6.Мэтгэлцэх зарчим хэрэг, маргааныг хянан шийдвэрлэх шүүхийн бүх шатанд хэрэгжинэ.”</w:t>
      </w:r>
    </w:p>
    <w:p w14:paraId="7DA1C7A2"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2C984D81" w14:textId="436999D1" w:rsidR="00D93EDC" w:rsidRPr="00890CDC" w:rsidRDefault="00A43EFB"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w:t>
      </w:r>
      <w:r w:rsidR="00FD40CC" w:rsidRPr="00890CDC">
        <w:rPr>
          <w:rFonts w:ascii="Arial" w:eastAsia="Times New Roman" w:hAnsi="Arial" w:cs="Arial"/>
          <w:b/>
          <w:sz w:val="24"/>
          <w:szCs w:val="24"/>
          <w:shd w:val="clear" w:color="auto" w:fill="FFFFFF"/>
          <w:lang w:val="mn-MN"/>
        </w:rPr>
        <w:t>3.2 дугаа</w:t>
      </w:r>
      <w:r w:rsidR="00D93EDC" w:rsidRPr="00890CDC">
        <w:rPr>
          <w:rFonts w:ascii="Arial" w:eastAsia="Times New Roman" w:hAnsi="Arial" w:cs="Arial"/>
          <w:b/>
          <w:sz w:val="24"/>
          <w:szCs w:val="24"/>
          <w:shd w:val="clear" w:color="auto" w:fill="FFFFFF"/>
          <w:lang w:val="mn-MN"/>
        </w:rPr>
        <w:t>р зүйлийн 4 дэх хэсэг:</w:t>
      </w:r>
    </w:p>
    <w:p w14:paraId="427481B8"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CDFFB85" w14:textId="1D94B4C8" w:rsidR="00D93EDC" w:rsidRPr="00890CDC" w:rsidRDefault="00D93ED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“4.Энэ хуулийн 29.2 дугаар зүйлд заасны дагуу хэд хэдэн үйлдэл буюу хэргийг нэгтгэсэн хэргийн зарим нь хаалттай явуулах шүүх хуралдаанд хамаарч байгаа бол  хаалттай явуулахаас бусад хэргийг шүүх хуралдааны хэлэлцүүлгийг нээлттэй явуулна.”</w:t>
      </w:r>
    </w:p>
    <w:p w14:paraId="69AE4392"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604A040" w14:textId="5D63238F" w:rsidR="009E5DC2" w:rsidRPr="00890CDC" w:rsidRDefault="00D93EDC"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4/</w:t>
      </w:r>
      <w:r w:rsidR="009E5DC2" w:rsidRPr="00890CDC">
        <w:rPr>
          <w:rFonts w:ascii="Arial" w:eastAsia="Times New Roman" w:hAnsi="Arial" w:cs="Arial"/>
          <w:b/>
          <w:sz w:val="24"/>
          <w:szCs w:val="24"/>
          <w:shd w:val="clear" w:color="auto" w:fill="FFFFFF"/>
          <w:lang w:val="mn-MN"/>
        </w:rPr>
        <w:t>4.2 дугаар зүйлийн 3 дахь хэсэг:</w:t>
      </w:r>
    </w:p>
    <w:p w14:paraId="3F5817E4" w14:textId="77777777" w:rsidR="007A178D" w:rsidRPr="00890CDC" w:rsidRDefault="007A178D" w:rsidP="007A178D">
      <w:pPr>
        <w:spacing w:after="0" w:line="240" w:lineRule="auto"/>
        <w:ind w:left="720" w:firstLine="720"/>
        <w:jc w:val="both"/>
        <w:rPr>
          <w:rFonts w:ascii="Arial" w:eastAsia="Times New Roman" w:hAnsi="Arial" w:cs="Arial"/>
          <w:b/>
          <w:sz w:val="24"/>
          <w:szCs w:val="24"/>
          <w:shd w:val="clear" w:color="auto" w:fill="FFFFFF"/>
          <w:lang w:val="mn-MN"/>
        </w:rPr>
      </w:pPr>
    </w:p>
    <w:p w14:paraId="6CE8251C" w14:textId="0B677903" w:rsidR="00D93EDC" w:rsidRPr="00890CDC" w:rsidRDefault="009E5DC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“3.Прокурор нь оролцогчийн хүсэлт, гомдлын үндэслэл тус бүрийг хянан шалгаж шийдвэрлэх үүрэгтэй.”</w:t>
      </w:r>
    </w:p>
    <w:p w14:paraId="319951BB"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39A8CE2E" w14:textId="1B4DF97A" w:rsidR="000E3D3E" w:rsidRPr="00890CDC" w:rsidRDefault="009E5DC2"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5/</w:t>
      </w:r>
      <w:r w:rsidR="000E3D3E" w:rsidRPr="00890CDC">
        <w:rPr>
          <w:rFonts w:ascii="Arial" w:eastAsia="Times New Roman" w:hAnsi="Arial" w:cs="Arial"/>
          <w:b/>
          <w:sz w:val="24"/>
          <w:szCs w:val="24"/>
          <w:shd w:val="clear" w:color="auto" w:fill="FFFFFF"/>
          <w:lang w:val="mn-MN"/>
        </w:rPr>
        <w:t>5.4 дүгээр зүйлийн 3 дахь хэсэг:</w:t>
      </w:r>
    </w:p>
    <w:p w14:paraId="61E14CD9"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1B9A2037" w14:textId="1BFD1804" w:rsidR="009E5DC2" w:rsidRPr="00890CDC" w:rsidRDefault="000E3D3E"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“3.Өмгөөллийн үйл ажиллагаанд хууль бусаар санаатайгаар саад учруулахыг хориглоно.”</w:t>
      </w:r>
    </w:p>
    <w:p w14:paraId="19686C3A"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3D1A8BAE" w14:textId="560CBBAB" w:rsidR="00626FB0" w:rsidRPr="00890CDC" w:rsidRDefault="000E3D3E"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6/</w:t>
      </w:r>
      <w:r w:rsidR="00626FB0" w:rsidRPr="00890CDC">
        <w:rPr>
          <w:rFonts w:ascii="Arial" w:eastAsia="Times New Roman" w:hAnsi="Arial" w:cs="Arial"/>
          <w:b/>
          <w:sz w:val="24"/>
          <w:szCs w:val="24"/>
          <w:shd w:val="clear" w:color="auto" w:fill="FFFFFF"/>
          <w:lang w:val="mn-MN"/>
        </w:rPr>
        <w:t xml:space="preserve">7.3 дугаар зүйлийн </w:t>
      </w:r>
      <w:r w:rsidR="005F6B9B" w:rsidRPr="00890CDC">
        <w:rPr>
          <w:rFonts w:ascii="Arial" w:eastAsia="Times New Roman" w:hAnsi="Arial" w:cs="Arial"/>
          <w:b/>
          <w:sz w:val="24"/>
          <w:szCs w:val="24"/>
          <w:shd w:val="clear" w:color="auto" w:fill="FFFFFF"/>
          <w:lang w:val="mn-MN"/>
        </w:rPr>
        <w:t>6</w:t>
      </w:r>
      <w:r w:rsidR="00626FB0" w:rsidRPr="00890CDC">
        <w:rPr>
          <w:rFonts w:ascii="Arial" w:eastAsia="Times New Roman" w:hAnsi="Arial" w:cs="Arial"/>
          <w:b/>
          <w:sz w:val="24"/>
          <w:szCs w:val="24"/>
          <w:shd w:val="clear" w:color="auto" w:fill="FFFFFF"/>
          <w:lang w:val="mn-MN"/>
        </w:rPr>
        <w:t xml:space="preserve"> дахь хэсэг:</w:t>
      </w:r>
    </w:p>
    <w:p w14:paraId="41887DB7" w14:textId="77777777" w:rsidR="007A178D" w:rsidRPr="00890CDC" w:rsidRDefault="007A178D" w:rsidP="007A178D">
      <w:pPr>
        <w:spacing w:after="0" w:line="240" w:lineRule="auto"/>
        <w:ind w:left="720" w:firstLine="720"/>
        <w:jc w:val="both"/>
        <w:rPr>
          <w:rFonts w:ascii="Arial" w:eastAsia="Times New Roman" w:hAnsi="Arial" w:cs="Arial"/>
          <w:b/>
          <w:sz w:val="24"/>
          <w:szCs w:val="24"/>
          <w:shd w:val="clear" w:color="auto" w:fill="FFFFFF"/>
          <w:lang w:val="mn-MN"/>
        </w:rPr>
      </w:pPr>
    </w:p>
    <w:p w14:paraId="578F13A7" w14:textId="1002F980" w:rsidR="000E3D3E" w:rsidRPr="00890CDC" w:rsidRDefault="00DE7B6F"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626FB0" w:rsidRPr="00890CDC">
        <w:rPr>
          <w:rFonts w:ascii="Arial" w:eastAsia="Times New Roman" w:hAnsi="Arial" w:cs="Arial"/>
          <w:sz w:val="24"/>
          <w:szCs w:val="24"/>
          <w:shd w:val="clear" w:color="auto" w:fill="FFFFFF"/>
          <w:lang w:val="mn-MN"/>
        </w:rPr>
        <w:t>.Нотлох баримт шалгуулах хүсэлтээ энэ хуулийн 16.15 дугаар зүйлийн 3 дахь хэсэгт заасан журмын дагуу шалгуулах эрхтэй.”</w:t>
      </w:r>
    </w:p>
    <w:p w14:paraId="2C4BB338"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12F57CF3" w14:textId="77777777" w:rsidR="007A178D" w:rsidRPr="00890CDC" w:rsidRDefault="00ED6A81"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7/</w:t>
      </w:r>
      <w:r w:rsidRPr="00890CDC">
        <w:rPr>
          <w:rFonts w:ascii="Arial" w:eastAsia="Times New Roman" w:hAnsi="Arial" w:cs="Arial"/>
          <w:b/>
          <w:sz w:val="24"/>
          <w:szCs w:val="24"/>
          <w:shd w:val="clear" w:color="auto" w:fill="FFFFFF"/>
          <w:lang w:val="mn-MN"/>
        </w:rPr>
        <w:t>7.4 дүгээр зүйлийн 4 дэх хэсэг:</w:t>
      </w:r>
    </w:p>
    <w:p w14:paraId="42582777" w14:textId="77777777" w:rsidR="007A178D" w:rsidRPr="00890CDC" w:rsidRDefault="007A178D" w:rsidP="007A178D">
      <w:pPr>
        <w:spacing w:after="0" w:line="240" w:lineRule="auto"/>
        <w:ind w:left="720" w:firstLine="720"/>
        <w:jc w:val="both"/>
        <w:rPr>
          <w:rFonts w:ascii="Arial" w:eastAsia="Times New Roman" w:hAnsi="Arial" w:cs="Arial"/>
          <w:b/>
          <w:sz w:val="24"/>
          <w:szCs w:val="24"/>
          <w:shd w:val="clear" w:color="auto" w:fill="FFFFFF"/>
          <w:lang w:val="mn-MN"/>
        </w:rPr>
      </w:pPr>
    </w:p>
    <w:p w14:paraId="2881C4D6" w14:textId="0EF7ED74" w:rsidR="00ED6A81" w:rsidRPr="00890CDC" w:rsidRDefault="001F285F" w:rsidP="007A178D">
      <w:pPr>
        <w:spacing w:after="0" w:line="240" w:lineRule="auto"/>
        <w:ind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sz w:val="24"/>
          <w:szCs w:val="24"/>
          <w:shd w:val="clear" w:color="auto" w:fill="FFFFFF"/>
          <w:lang w:val="mn-MN"/>
        </w:rPr>
        <w:t>“</w:t>
      </w:r>
      <w:r w:rsidR="00DE7B6F" w:rsidRPr="00890CDC">
        <w:rPr>
          <w:rFonts w:ascii="Arial" w:eastAsia="Times New Roman" w:hAnsi="Arial" w:cs="Arial"/>
          <w:sz w:val="24"/>
          <w:szCs w:val="24"/>
          <w:shd w:val="clear" w:color="auto" w:fill="FFFFFF"/>
          <w:lang w:val="mn-MN"/>
        </w:rPr>
        <w:t>4.Дараах</w:t>
      </w:r>
      <w:r w:rsidR="00ED6A81" w:rsidRPr="00890CDC">
        <w:rPr>
          <w:rFonts w:ascii="Arial" w:eastAsia="Times New Roman" w:hAnsi="Arial" w:cs="Arial"/>
          <w:sz w:val="24"/>
          <w:szCs w:val="24"/>
          <w:shd w:val="clear" w:color="auto" w:fill="FFFFFF"/>
          <w:lang w:val="mn-MN"/>
        </w:rPr>
        <w:t xml:space="preserve"> тохиолдолд яллагдагчийг хэрэг хянан шийдвэрлэх ажиллагаанд саад учруулсан гэж үзэх үндэслэл болохгүй:</w:t>
      </w:r>
    </w:p>
    <w:p w14:paraId="58B602D2"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74FDEE4C" w14:textId="77777777" w:rsidR="007A178D" w:rsidRPr="00890CDC" w:rsidRDefault="00622E79" w:rsidP="007A178D">
      <w:pPr>
        <w:spacing w:after="0" w:line="240" w:lineRule="auto"/>
        <w:ind w:firstLine="144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w:t>
      </w:r>
      <w:r w:rsidR="007A178D" w:rsidRPr="00890CDC">
        <w:rPr>
          <w:rFonts w:ascii="Arial" w:eastAsia="Times New Roman" w:hAnsi="Arial" w:cs="Arial"/>
          <w:sz w:val="24"/>
          <w:szCs w:val="24"/>
          <w:shd w:val="clear" w:color="auto" w:fill="FFFFFF"/>
          <w:lang w:val="mn-MN"/>
        </w:rPr>
        <w:t>1.</w:t>
      </w:r>
      <w:r w:rsidR="00ED6A81" w:rsidRPr="00890CDC">
        <w:rPr>
          <w:rFonts w:ascii="Arial" w:eastAsia="Times New Roman" w:hAnsi="Arial" w:cs="Arial"/>
          <w:sz w:val="24"/>
          <w:szCs w:val="24"/>
          <w:shd w:val="clear" w:color="auto" w:fill="FFFFFF"/>
          <w:lang w:val="mn-MN"/>
        </w:rPr>
        <w:t>мэдүүлэг өгөхөөс татгалзах, дуугүй байх эрх болон хуульд заасан бусад эрхээ эдэлсэн;</w:t>
      </w:r>
    </w:p>
    <w:p w14:paraId="35A28FB5" w14:textId="77777777" w:rsidR="007A178D" w:rsidRPr="00890CDC" w:rsidRDefault="007A178D" w:rsidP="007A178D">
      <w:pPr>
        <w:spacing w:after="0" w:line="240" w:lineRule="auto"/>
        <w:ind w:firstLine="1440"/>
        <w:jc w:val="both"/>
        <w:rPr>
          <w:rFonts w:ascii="Arial" w:eastAsia="Times New Roman" w:hAnsi="Arial" w:cs="Arial"/>
          <w:sz w:val="24"/>
          <w:szCs w:val="24"/>
          <w:shd w:val="clear" w:color="auto" w:fill="FFFFFF"/>
          <w:lang w:val="mn-MN"/>
        </w:rPr>
      </w:pPr>
    </w:p>
    <w:p w14:paraId="44745514" w14:textId="0BCC1E50" w:rsidR="00A43EFB" w:rsidRPr="00890CDC" w:rsidRDefault="00622E79" w:rsidP="007A178D">
      <w:pPr>
        <w:spacing w:after="0" w:line="240" w:lineRule="auto"/>
        <w:ind w:firstLine="144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w:t>
      </w:r>
      <w:r w:rsidR="00DE7B6F" w:rsidRPr="00890CDC">
        <w:rPr>
          <w:rFonts w:ascii="Arial" w:eastAsia="Times New Roman" w:hAnsi="Arial" w:cs="Arial"/>
          <w:sz w:val="24"/>
          <w:szCs w:val="24"/>
          <w:shd w:val="clear" w:color="auto" w:fill="FFFFFF"/>
          <w:lang w:val="mn-MN"/>
        </w:rPr>
        <w:t>2.э</w:t>
      </w:r>
      <w:r w:rsidR="00ED6A81" w:rsidRPr="00890CDC">
        <w:rPr>
          <w:rFonts w:ascii="Arial" w:eastAsia="Times New Roman" w:hAnsi="Arial" w:cs="Arial"/>
          <w:sz w:val="24"/>
          <w:szCs w:val="24"/>
          <w:shd w:val="clear" w:color="auto" w:fill="FFFFFF"/>
          <w:lang w:val="mn-MN"/>
        </w:rPr>
        <w:t>нэ хуульд заасан журмыг зөрчихгүйгээр яллагдагч өөрийгөө өмгөөлөх нотлох баримт хайсан, цуглуулсан, бүрдүүлсэн.</w:t>
      </w:r>
      <w:r w:rsidR="001F285F" w:rsidRPr="00890CDC">
        <w:rPr>
          <w:rFonts w:ascii="Arial" w:eastAsia="Times New Roman" w:hAnsi="Arial" w:cs="Arial"/>
          <w:sz w:val="24"/>
          <w:szCs w:val="24"/>
          <w:shd w:val="clear" w:color="auto" w:fill="FFFFFF"/>
          <w:lang w:val="mn-MN"/>
        </w:rPr>
        <w:t>”</w:t>
      </w:r>
    </w:p>
    <w:p w14:paraId="78FDA4A7" w14:textId="77777777" w:rsidR="007A178D" w:rsidRPr="00890CDC" w:rsidRDefault="007A178D" w:rsidP="007A178D">
      <w:pPr>
        <w:spacing w:after="0" w:line="240" w:lineRule="auto"/>
        <w:ind w:firstLine="1440"/>
        <w:jc w:val="both"/>
        <w:rPr>
          <w:rFonts w:ascii="Arial" w:eastAsia="Times New Roman" w:hAnsi="Arial" w:cs="Arial"/>
          <w:sz w:val="24"/>
          <w:szCs w:val="24"/>
          <w:shd w:val="clear" w:color="auto" w:fill="FFFFFF"/>
          <w:lang w:val="mn-MN"/>
        </w:rPr>
      </w:pPr>
    </w:p>
    <w:p w14:paraId="7B175D20" w14:textId="386FE21B" w:rsidR="007A4B19" w:rsidRPr="00890CDC" w:rsidRDefault="001F285F"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hAnsi="Arial" w:cs="Arial"/>
          <w:b/>
          <w:bCs/>
          <w:sz w:val="24"/>
          <w:szCs w:val="24"/>
          <w:lang w:val="mn-MN"/>
        </w:rPr>
        <w:t>8/</w:t>
      </w:r>
      <w:r w:rsidR="007A4B19" w:rsidRPr="00890CDC">
        <w:rPr>
          <w:rFonts w:ascii="Arial" w:eastAsia="Times New Roman" w:hAnsi="Arial" w:cs="Arial"/>
          <w:b/>
          <w:sz w:val="24"/>
          <w:szCs w:val="24"/>
          <w:shd w:val="clear" w:color="auto" w:fill="FFFFFF"/>
          <w:lang w:val="mn-MN"/>
        </w:rPr>
        <w:t>9.1 дүгээр зүйлийн 6 дахь хэсэг:</w:t>
      </w:r>
    </w:p>
    <w:p w14:paraId="3741E6FF"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60AA8804" w14:textId="085DCBE6" w:rsidR="00D13B02" w:rsidRPr="00890CDC" w:rsidRDefault="007A4B19"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“6.Өмгөөлөгч нь Шүүх шинжилгээний тухай хуулийн 10 дугаар зүйлд заасан шинжилгээ хийх эрх бүхий бусад этгээдийн өөрийнх нь зөвшөөрснөөр шинжилгээ хийлгэж болно.”</w:t>
      </w:r>
    </w:p>
    <w:p w14:paraId="76479F86"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37D3298" w14:textId="3AEFD722" w:rsidR="00DC1618" w:rsidRPr="00890CDC" w:rsidRDefault="007A4B19"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9/</w:t>
      </w:r>
      <w:r w:rsidR="00DC1618" w:rsidRPr="00890CDC">
        <w:rPr>
          <w:rFonts w:ascii="Arial" w:eastAsia="Times New Roman" w:hAnsi="Arial" w:cs="Arial"/>
          <w:b/>
          <w:sz w:val="24"/>
          <w:szCs w:val="24"/>
          <w:shd w:val="clear" w:color="auto" w:fill="FFFFFF"/>
          <w:lang w:val="mn-MN"/>
        </w:rPr>
        <w:t>9.6 дугаар зүйлийн 9 дэх хэсэг:</w:t>
      </w:r>
    </w:p>
    <w:p w14:paraId="34BFBE2F"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1163DAC0" w14:textId="18A40A06" w:rsidR="007A4B19" w:rsidRPr="00890CDC" w:rsidRDefault="00DC1618"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“9.Сэжигтэн, яллагдагч, шүүгдэгч тухайн хэрэгт урьд гэрчээр мэдүүлэг өгсөн бол түүний гэрчийн мэдүүлгийг нотлох баримтаар тооцохгүй бөгөөд хавтаст хэргийн материалаас хасна.”</w:t>
      </w:r>
    </w:p>
    <w:p w14:paraId="1E1D06D3"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19DB2AD" w14:textId="1C8EECA5" w:rsidR="009171BE" w:rsidRPr="00890CDC" w:rsidRDefault="00DC1618"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10/</w:t>
      </w:r>
      <w:r w:rsidR="009171BE" w:rsidRPr="00890CDC">
        <w:rPr>
          <w:rFonts w:ascii="Arial" w:eastAsia="Times New Roman" w:hAnsi="Arial" w:cs="Arial"/>
          <w:b/>
          <w:sz w:val="24"/>
          <w:szCs w:val="24"/>
          <w:shd w:val="clear" w:color="auto" w:fill="FFFFFF"/>
          <w:lang w:val="mn-MN"/>
        </w:rPr>
        <w:t>10.2 дугаар зүйлийн 4 дэх хэсэг:</w:t>
      </w:r>
    </w:p>
    <w:p w14:paraId="5A9B8D77"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8214ED6" w14:textId="2FB8D875" w:rsidR="00DC1618" w:rsidRPr="00890CDC" w:rsidRDefault="009171BE"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“4.Эрүүгийн хэргийг анхан шатны журмаар хянан шийдвэрлэхэд оролцсон шүүгч шийдвэр хүчингүй болсны улмаас уг хэргийг дахин анхан шатны журмаар хянан шийдвэрлэхэд оролцож болохгүй.”</w:t>
      </w:r>
    </w:p>
    <w:p w14:paraId="32192453"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40A01458" w14:textId="617532BD" w:rsidR="00F07CCE" w:rsidRPr="00890CDC" w:rsidRDefault="009171BE"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11</w:t>
      </w:r>
      <w:r w:rsidR="001641CC" w:rsidRPr="00890CDC">
        <w:rPr>
          <w:rFonts w:ascii="Arial" w:eastAsia="Times New Roman" w:hAnsi="Arial" w:cs="Arial"/>
          <w:b/>
          <w:bCs/>
          <w:sz w:val="24"/>
          <w:szCs w:val="24"/>
          <w:shd w:val="clear" w:color="auto" w:fill="FFFFFF"/>
          <w:lang w:val="mn-MN"/>
        </w:rPr>
        <w:t>/</w:t>
      </w:r>
      <w:r w:rsidR="00F07CCE" w:rsidRPr="00890CDC">
        <w:rPr>
          <w:rFonts w:ascii="Arial" w:eastAsia="Times New Roman" w:hAnsi="Arial" w:cs="Arial"/>
          <w:b/>
          <w:sz w:val="24"/>
          <w:szCs w:val="24"/>
          <w:shd w:val="clear" w:color="auto" w:fill="FFFFFF"/>
          <w:lang w:val="mn-MN"/>
        </w:rPr>
        <w:t>10.3 дугаар зүйлийн 3, 4 д</w:t>
      </w:r>
      <w:r w:rsidR="000A6EF5" w:rsidRPr="00890CDC">
        <w:rPr>
          <w:rFonts w:ascii="Arial" w:eastAsia="Times New Roman" w:hAnsi="Arial" w:cs="Arial"/>
          <w:b/>
          <w:sz w:val="24"/>
          <w:szCs w:val="24"/>
          <w:shd w:val="clear" w:color="auto" w:fill="FFFFFF"/>
          <w:lang w:val="mn-MN"/>
        </w:rPr>
        <w:t>эх</w:t>
      </w:r>
      <w:r w:rsidR="00F07CCE" w:rsidRPr="00890CDC">
        <w:rPr>
          <w:rFonts w:ascii="Arial" w:eastAsia="Times New Roman" w:hAnsi="Arial" w:cs="Arial"/>
          <w:b/>
          <w:sz w:val="24"/>
          <w:szCs w:val="24"/>
          <w:shd w:val="clear" w:color="auto" w:fill="FFFFFF"/>
          <w:lang w:val="mn-MN"/>
        </w:rPr>
        <w:t xml:space="preserve"> хэсэг:</w:t>
      </w:r>
    </w:p>
    <w:p w14:paraId="724AF051" w14:textId="77777777" w:rsidR="007A178D" w:rsidRPr="00890CDC" w:rsidRDefault="007A178D" w:rsidP="007A178D">
      <w:pPr>
        <w:spacing w:after="0" w:line="240" w:lineRule="auto"/>
        <w:ind w:left="720" w:firstLine="720"/>
        <w:jc w:val="both"/>
        <w:rPr>
          <w:rFonts w:ascii="Arial" w:eastAsia="Times New Roman" w:hAnsi="Arial" w:cs="Arial"/>
          <w:b/>
          <w:sz w:val="24"/>
          <w:szCs w:val="24"/>
          <w:shd w:val="clear" w:color="auto" w:fill="FFFFFF"/>
          <w:lang w:val="mn-MN"/>
        </w:rPr>
      </w:pPr>
    </w:p>
    <w:p w14:paraId="606A9DF9" w14:textId="77777777" w:rsidR="00F07CCE" w:rsidRPr="00890CDC" w:rsidRDefault="00F07CCE"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“3.Хэрэг хянан шийдвэрлэх ажиллагааны явцад шүүгч захирамж, шүүх бүрэлдэхүүн тогтоол гаргасан нь шүүгчийг татгалзан гаргах үндэслэл болохгүй.</w:t>
      </w:r>
    </w:p>
    <w:p w14:paraId="3FF254E7"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154D818" w14:textId="4FA21B6D" w:rsidR="009171BE"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w:t>
      </w:r>
      <w:r w:rsidR="00F07CCE" w:rsidRPr="00890CDC">
        <w:rPr>
          <w:rFonts w:ascii="Arial" w:eastAsia="Times New Roman" w:hAnsi="Arial" w:cs="Arial"/>
          <w:sz w:val="24"/>
          <w:szCs w:val="24"/>
          <w:shd w:val="clear" w:color="auto" w:fill="FFFFFF"/>
          <w:lang w:val="mn-MN"/>
        </w:rPr>
        <w:t>Энэ зүйлийн 3 дахь хэсэгт заасныг зөрчиж гаргасан шүүгч, шүүх бүрэлдэхүүнийг татгалзан гаргах хүсэлтийг гаргаагүйд тооцон, шүүх хуралдааныг үргэлжлүүлнэ.”</w:t>
      </w:r>
    </w:p>
    <w:p w14:paraId="1902F932"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1C07D109" w14:textId="5D2955E2" w:rsidR="00D40822" w:rsidRPr="00890CDC" w:rsidRDefault="00D40822"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12/</w:t>
      </w:r>
      <w:r w:rsidRPr="00890CDC">
        <w:rPr>
          <w:rFonts w:ascii="Arial" w:eastAsia="Times New Roman" w:hAnsi="Arial" w:cs="Arial"/>
          <w:b/>
          <w:sz w:val="24"/>
          <w:szCs w:val="24"/>
          <w:shd w:val="clear" w:color="auto" w:fill="FFFFFF"/>
          <w:lang w:val="mn-MN"/>
        </w:rPr>
        <w:t>11.11 дүгээр зүйлийн 7</w:t>
      </w:r>
      <w:r w:rsidR="009E0F7A" w:rsidRPr="00890CDC">
        <w:rPr>
          <w:rFonts w:ascii="Arial" w:eastAsia="Times New Roman" w:hAnsi="Arial" w:cs="Arial"/>
          <w:b/>
          <w:sz w:val="24"/>
          <w:szCs w:val="24"/>
          <w:shd w:val="clear" w:color="auto" w:fill="FFFFFF"/>
          <w:lang w:val="mn-MN"/>
        </w:rPr>
        <w:t>, 8</w:t>
      </w:r>
      <w:r w:rsidRPr="00890CDC">
        <w:rPr>
          <w:rFonts w:ascii="Arial" w:eastAsia="Times New Roman" w:hAnsi="Arial" w:cs="Arial"/>
          <w:b/>
          <w:sz w:val="24"/>
          <w:szCs w:val="24"/>
          <w:shd w:val="clear" w:color="auto" w:fill="FFFFFF"/>
          <w:lang w:val="mn-MN"/>
        </w:rPr>
        <w:t xml:space="preserve"> дахь хэсэг:</w:t>
      </w:r>
    </w:p>
    <w:p w14:paraId="221EA96A"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598847B1" w14:textId="74AE24DC" w:rsidR="00F07CCE" w:rsidRPr="00890CDC" w:rsidRDefault="009E0F7A"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“7.</w:t>
      </w:r>
      <w:r w:rsidR="00D40822" w:rsidRPr="00890CDC">
        <w:rPr>
          <w:rFonts w:ascii="Arial" w:eastAsia="Times New Roman" w:hAnsi="Arial" w:cs="Arial"/>
          <w:sz w:val="24"/>
          <w:szCs w:val="24"/>
          <w:shd w:val="clear" w:color="auto" w:fill="FFFFFF"/>
          <w:lang w:val="mn-MN"/>
        </w:rPr>
        <w:t>Мөрдөгч, прокурор энэ хуулийн 1.7 дугаар зүйлийн 2 дахь хэсэгт заасан арга хэмжээг авахдаа яллах болон цагаатгах нотлох баримтыг хавта</w:t>
      </w:r>
      <w:r w:rsidRPr="00890CDC">
        <w:rPr>
          <w:rFonts w:ascii="Arial" w:eastAsia="Times New Roman" w:hAnsi="Arial" w:cs="Arial"/>
          <w:sz w:val="24"/>
          <w:szCs w:val="24"/>
          <w:shd w:val="clear" w:color="auto" w:fill="FFFFFF"/>
          <w:lang w:val="mn-MN"/>
        </w:rPr>
        <w:t>ст хэрэгт тус тусад нь тусгана.</w:t>
      </w:r>
    </w:p>
    <w:p w14:paraId="3975C598"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4C25773E" w14:textId="2790342C" w:rsidR="007A178D" w:rsidRPr="00890CDC" w:rsidRDefault="009E0F7A" w:rsidP="00EB3C11">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A73A38" w:rsidRPr="00890CDC">
        <w:rPr>
          <w:rFonts w:ascii="Arial" w:eastAsia="Times New Roman" w:hAnsi="Arial" w:cs="Arial"/>
          <w:sz w:val="24"/>
          <w:szCs w:val="24"/>
          <w:shd w:val="clear" w:color="auto" w:fill="FFFFFF"/>
          <w:lang w:val="mn-MN"/>
        </w:rPr>
        <w:t>8.Таслан сэргийлэх арга хэмжээ авахтай холбоотой хэргийн материалыг эрүүгийн хэргийн бусад материалаас тусад нь эрүүгийн хавтаст хэрэгт хавсаргана.”</w:t>
      </w:r>
    </w:p>
    <w:p w14:paraId="33F37FBD" w14:textId="77777777" w:rsidR="00DB1604" w:rsidRPr="00890CDC" w:rsidRDefault="00DB1604" w:rsidP="00EB3C11">
      <w:pPr>
        <w:spacing w:after="0" w:line="240" w:lineRule="auto"/>
        <w:ind w:firstLine="720"/>
        <w:jc w:val="both"/>
        <w:rPr>
          <w:rFonts w:ascii="Arial" w:eastAsia="Times New Roman" w:hAnsi="Arial" w:cs="Arial"/>
          <w:sz w:val="24"/>
          <w:szCs w:val="24"/>
          <w:shd w:val="clear" w:color="auto" w:fill="FFFFFF"/>
          <w:lang w:val="mn-MN"/>
        </w:rPr>
      </w:pPr>
    </w:p>
    <w:p w14:paraId="5F4DA745" w14:textId="40714059" w:rsidR="00492ABF" w:rsidRPr="00890CDC" w:rsidRDefault="00A73A38"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b/>
          <w:bCs/>
          <w:sz w:val="24"/>
          <w:szCs w:val="24"/>
          <w:shd w:val="clear" w:color="auto" w:fill="FFFFFF"/>
          <w:lang w:val="mn-MN"/>
        </w:rPr>
        <w:t>1</w:t>
      </w:r>
      <w:r w:rsidR="00EB3C11" w:rsidRPr="00890CDC">
        <w:rPr>
          <w:rFonts w:ascii="Arial" w:eastAsia="Times New Roman" w:hAnsi="Arial" w:cs="Arial"/>
          <w:b/>
          <w:bCs/>
          <w:sz w:val="24"/>
          <w:szCs w:val="24"/>
          <w:shd w:val="clear" w:color="auto" w:fill="FFFFFF"/>
          <w:lang w:val="mn-MN"/>
        </w:rPr>
        <w:t>3</w:t>
      </w:r>
      <w:r w:rsidRPr="00890CDC">
        <w:rPr>
          <w:rFonts w:ascii="Arial" w:eastAsia="Times New Roman" w:hAnsi="Arial" w:cs="Arial"/>
          <w:b/>
          <w:bCs/>
          <w:sz w:val="24"/>
          <w:szCs w:val="24"/>
          <w:shd w:val="clear" w:color="auto" w:fill="FFFFFF"/>
          <w:lang w:val="mn-MN"/>
        </w:rPr>
        <w:t>/</w:t>
      </w:r>
      <w:r w:rsidR="00492ABF" w:rsidRPr="00890CDC">
        <w:rPr>
          <w:rFonts w:ascii="Arial" w:eastAsia="Times New Roman" w:hAnsi="Arial" w:cs="Arial"/>
          <w:b/>
          <w:sz w:val="24"/>
          <w:szCs w:val="24"/>
          <w:shd w:val="clear" w:color="auto" w:fill="FFFFFF"/>
          <w:lang w:val="mn-MN"/>
        </w:rPr>
        <w:t>15.1 дүгээр зүйлийн 3 дахь хэсэг:</w:t>
      </w:r>
    </w:p>
    <w:p w14:paraId="545C565F"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86E739A" w14:textId="55DC21E7" w:rsidR="00D40822" w:rsidRPr="00890CDC" w:rsidRDefault="00492ABF"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“3.Нэгжих болон эд хөрөнгө битүүмжлэх талаарх мөрдөгч, прокурорын шийдвэр үйл ажиллагаанд гаргасан гомдлыг хянан шийдвэрлэсэн дээд шатны прокурорын шийдвэрийг эс зөвшөөрвөл эрх, хууль ёсны ашиг сонирхлоо зөрчигдсөн гэж үзэж байгаа хүн, хуулийн этгээд шүүхэд гомдол гаргах эрхтэй.”</w:t>
      </w:r>
    </w:p>
    <w:p w14:paraId="18880D10"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07F4C38F" w14:textId="4742E325" w:rsidR="002F5DA5" w:rsidRPr="00890CDC" w:rsidRDefault="00EB3C11"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14</w:t>
      </w:r>
      <w:r w:rsidR="00492ABF" w:rsidRPr="00890CDC">
        <w:rPr>
          <w:rFonts w:ascii="Arial" w:eastAsia="Times New Roman" w:hAnsi="Arial" w:cs="Arial"/>
          <w:b/>
          <w:bCs/>
          <w:sz w:val="24"/>
          <w:szCs w:val="24"/>
          <w:shd w:val="clear" w:color="auto" w:fill="FFFFFF"/>
          <w:lang w:val="mn-MN"/>
        </w:rPr>
        <w:t>/</w:t>
      </w:r>
      <w:r w:rsidR="002F5DA5" w:rsidRPr="00890CDC">
        <w:rPr>
          <w:rFonts w:ascii="Arial" w:eastAsia="Times New Roman" w:hAnsi="Arial" w:cs="Arial"/>
          <w:b/>
          <w:sz w:val="24"/>
          <w:szCs w:val="24"/>
          <w:shd w:val="clear" w:color="auto" w:fill="FFFFFF"/>
          <w:lang w:val="mn-MN"/>
        </w:rPr>
        <w:t>15.4 дүгээр зүйлийн 3 дахь хэсэг:</w:t>
      </w:r>
    </w:p>
    <w:p w14:paraId="1392DF9F"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790D7700" w14:textId="2046E1E0" w:rsidR="00492ABF"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w:t>
      </w:r>
      <w:r w:rsidR="002F5DA5" w:rsidRPr="00890CDC">
        <w:rPr>
          <w:rFonts w:ascii="Arial" w:eastAsia="Times New Roman" w:hAnsi="Arial" w:cs="Arial"/>
          <w:sz w:val="24"/>
          <w:szCs w:val="24"/>
          <w:shd w:val="clear" w:color="auto" w:fill="FFFFFF"/>
          <w:lang w:val="mn-MN"/>
        </w:rPr>
        <w:t>Тухайн хэрэгт хамааралтай хуульд заасны дагуу цуглуулж, бэхжүүлсэн нотлох баримт нь хэргийг хянан шийдвэрлэхэд хангалттай эсэх нь оролцогчийн нотлох баримт гаргуулах, мөрдөн шалгах ажиллагаа явуулах тухай хүсэлтийг шийдвэрлэхээс татгалзах үндэслэл болохгүй.”</w:t>
      </w:r>
    </w:p>
    <w:p w14:paraId="04998406"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0DA56B7B" w14:textId="5CBA5505" w:rsidR="00672CC1" w:rsidRPr="00890CDC" w:rsidRDefault="00EB3C11"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15</w:t>
      </w:r>
      <w:r w:rsidR="002F5DA5" w:rsidRPr="00890CDC">
        <w:rPr>
          <w:rFonts w:ascii="Arial" w:eastAsia="Times New Roman" w:hAnsi="Arial" w:cs="Arial"/>
          <w:b/>
          <w:bCs/>
          <w:sz w:val="24"/>
          <w:szCs w:val="24"/>
          <w:shd w:val="clear" w:color="auto" w:fill="FFFFFF"/>
          <w:lang w:val="mn-MN"/>
        </w:rPr>
        <w:t>/</w:t>
      </w:r>
      <w:r w:rsidR="00672CC1" w:rsidRPr="00890CDC">
        <w:rPr>
          <w:rFonts w:ascii="Arial" w:eastAsia="Times New Roman" w:hAnsi="Arial" w:cs="Arial"/>
          <w:b/>
          <w:sz w:val="24"/>
          <w:szCs w:val="24"/>
          <w:shd w:val="clear" w:color="auto" w:fill="FFFFFF"/>
          <w:lang w:val="mn-MN"/>
        </w:rPr>
        <w:t>15.7 дугаар зүйлийн 6</w:t>
      </w:r>
      <w:r w:rsidR="00125DD8" w:rsidRPr="00890CDC">
        <w:rPr>
          <w:rFonts w:ascii="Arial" w:eastAsia="Times New Roman" w:hAnsi="Arial" w:cs="Arial"/>
          <w:b/>
          <w:sz w:val="24"/>
          <w:szCs w:val="24"/>
          <w:shd w:val="clear" w:color="auto" w:fill="FFFFFF"/>
          <w:lang w:val="mn-MN"/>
        </w:rPr>
        <w:t>-9 дэх хэсэг</w:t>
      </w:r>
      <w:r w:rsidR="00672CC1" w:rsidRPr="00890CDC">
        <w:rPr>
          <w:rFonts w:ascii="Arial" w:eastAsia="Times New Roman" w:hAnsi="Arial" w:cs="Arial"/>
          <w:b/>
          <w:sz w:val="24"/>
          <w:szCs w:val="24"/>
          <w:shd w:val="clear" w:color="auto" w:fill="FFFFFF"/>
          <w:lang w:val="mn-MN"/>
        </w:rPr>
        <w:t>:</w:t>
      </w:r>
    </w:p>
    <w:p w14:paraId="611FCAD7" w14:textId="77777777" w:rsidR="007A178D" w:rsidRPr="00890CDC" w:rsidRDefault="007A178D" w:rsidP="007A178D">
      <w:pPr>
        <w:spacing w:after="0" w:line="240" w:lineRule="auto"/>
        <w:ind w:left="720" w:firstLine="720"/>
        <w:jc w:val="both"/>
        <w:rPr>
          <w:rFonts w:ascii="Arial" w:eastAsia="Times New Roman" w:hAnsi="Arial" w:cs="Arial"/>
          <w:b/>
          <w:sz w:val="24"/>
          <w:szCs w:val="24"/>
          <w:shd w:val="clear" w:color="auto" w:fill="FFFFFF"/>
          <w:lang w:val="mn-MN"/>
        </w:rPr>
      </w:pPr>
    </w:p>
    <w:p w14:paraId="1EDD3466" w14:textId="6519CB61" w:rsidR="00125DD8" w:rsidRPr="00890CDC" w:rsidRDefault="007E04C4"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7A178D" w:rsidRPr="00890CDC">
        <w:rPr>
          <w:rFonts w:ascii="Arial" w:eastAsia="Times New Roman" w:hAnsi="Arial" w:cs="Arial"/>
          <w:sz w:val="24"/>
          <w:szCs w:val="24"/>
          <w:shd w:val="clear" w:color="auto" w:fill="FFFFFF"/>
          <w:lang w:val="mn-MN"/>
        </w:rPr>
        <w:t>6.</w:t>
      </w:r>
      <w:r w:rsidR="00125DD8" w:rsidRPr="00890CDC">
        <w:rPr>
          <w:rFonts w:ascii="Arial" w:eastAsia="Times New Roman" w:hAnsi="Arial" w:cs="Arial"/>
          <w:sz w:val="24"/>
          <w:szCs w:val="24"/>
          <w:shd w:val="clear" w:color="auto" w:fill="FFFFFF"/>
          <w:lang w:val="mn-MN"/>
        </w:rPr>
        <w:t>Дараах шийдвэр, үйл ажиллагаанд гаргасан гомдлыг шийдвэрлэсэн дээд шатны прокурорын шийдвэрийг эс зөвшөөрвөл эрх, хууль ёсны ашиг сонирхлоо зөрчигдсөн гэж үзэж байгаа хүн, хуулийн этгээд шүүхэд гомдол гаргах эрхтэй:</w:t>
      </w:r>
    </w:p>
    <w:p w14:paraId="299C46CB"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272FE75A" w14:textId="42C2D17D" w:rsidR="00125DD8" w:rsidRPr="00890CDC" w:rsidRDefault="00622E79"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125DD8" w:rsidRPr="00890CDC">
        <w:rPr>
          <w:rFonts w:ascii="Arial" w:eastAsia="Times New Roman" w:hAnsi="Arial" w:cs="Arial"/>
          <w:sz w:val="24"/>
          <w:szCs w:val="24"/>
          <w:shd w:val="clear" w:color="auto" w:fill="FFFFFF"/>
          <w:lang w:val="mn-MN"/>
        </w:rPr>
        <w:t>1.нэгжих;</w:t>
      </w:r>
    </w:p>
    <w:p w14:paraId="73CB274E" w14:textId="559A0FC8" w:rsidR="00125DD8" w:rsidRPr="00890CDC" w:rsidRDefault="00622E79"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125DD8" w:rsidRPr="00890CDC">
        <w:rPr>
          <w:rFonts w:ascii="Arial" w:eastAsia="Times New Roman" w:hAnsi="Arial" w:cs="Arial"/>
          <w:sz w:val="24"/>
          <w:szCs w:val="24"/>
          <w:shd w:val="clear" w:color="auto" w:fill="FFFFFF"/>
          <w:lang w:val="mn-MN"/>
        </w:rPr>
        <w:t>2.эд хөрөнгө битүүмжлэх;</w:t>
      </w:r>
    </w:p>
    <w:p w14:paraId="53AFE3B4" w14:textId="46E147B4" w:rsidR="00125DD8" w:rsidRPr="00890CDC" w:rsidRDefault="00622E79"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125DD8" w:rsidRPr="00890CDC">
        <w:rPr>
          <w:rFonts w:ascii="Arial" w:eastAsia="Times New Roman" w:hAnsi="Arial" w:cs="Arial"/>
          <w:sz w:val="24"/>
          <w:szCs w:val="24"/>
          <w:shd w:val="clear" w:color="auto" w:fill="FFFFFF"/>
          <w:lang w:val="mn-MN"/>
        </w:rPr>
        <w:t>3.хэрэг бүртгэлтийн хэрэг нээхээс татгалзсан, хэрэг бүртгэлтийн хэргийг хаасан</w:t>
      </w:r>
      <w:r w:rsidR="007A178D" w:rsidRPr="00890CDC">
        <w:rPr>
          <w:rFonts w:ascii="Arial" w:eastAsia="Times New Roman" w:hAnsi="Arial" w:cs="Arial"/>
          <w:sz w:val="24"/>
          <w:szCs w:val="24"/>
          <w:shd w:val="clear" w:color="auto" w:fill="FFFFFF"/>
          <w:lang w:val="mn-MN"/>
        </w:rPr>
        <w:t>;</w:t>
      </w:r>
    </w:p>
    <w:p w14:paraId="6B54AB91"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1DBF60B6" w14:textId="1BA9387C" w:rsidR="00125DD8" w:rsidRPr="00890CDC" w:rsidRDefault="00622E79"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125DD8" w:rsidRPr="00890CDC">
        <w:rPr>
          <w:rFonts w:ascii="Arial" w:eastAsia="Times New Roman" w:hAnsi="Arial" w:cs="Arial"/>
          <w:sz w:val="24"/>
          <w:szCs w:val="24"/>
          <w:shd w:val="clear" w:color="auto" w:fill="FFFFFF"/>
          <w:lang w:val="mn-MN"/>
        </w:rPr>
        <w:t>4.эрүүгийн хэргийг хэрэгсэхгүй болгосон.</w:t>
      </w:r>
    </w:p>
    <w:p w14:paraId="0E0AD0CA" w14:textId="77777777" w:rsidR="007A178D" w:rsidRPr="00890CDC" w:rsidRDefault="007A178D" w:rsidP="007A178D">
      <w:pPr>
        <w:spacing w:after="0" w:line="240" w:lineRule="auto"/>
        <w:ind w:left="720" w:firstLine="720"/>
        <w:jc w:val="both"/>
        <w:rPr>
          <w:rFonts w:ascii="Arial" w:eastAsia="Times New Roman" w:hAnsi="Arial" w:cs="Arial"/>
          <w:sz w:val="24"/>
          <w:szCs w:val="24"/>
          <w:shd w:val="clear" w:color="auto" w:fill="FFFFFF"/>
          <w:lang w:val="mn-MN"/>
        </w:rPr>
      </w:pPr>
    </w:p>
    <w:p w14:paraId="51EDE44F" w14:textId="57E12AC4" w:rsidR="00125DD8" w:rsidRPr="00890CDC" w:rsidRDefault="00125DD8"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7.Энэ зүйлийн 6 дахь хэсэгт заасны дагуу гаргасан гомдлыг шүүх хүлээн авсан өдрөөс хойш 7 хоногийн дотор прокурор, оролцогчийг байлцуулж шүүгч дангаар захирамж гарган шийдвэрлэнэ.</w:t>
      </w:r>
    </w:p>
    <w:p w14:paraId="4FF887CF"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2E5C7B66" w14:textId="7D4CA323" w:rsidR="00125DD8"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8.</w:t>
      </w:r>
      <w:r w:rsidR="00125DD8" w:rsidRPr="00890CDC">
        <w:rPr>
          <w:rFonts w:ascii="Arial" w:eastAsia="Times New Roman" w:hAnsi="Arial" w:cs="Arial"/>
          <w:sz w:val="24"/>
          <w:szCs w:val="24"/>
          <w:shd w:val="clear" w:color="auto" w:fill="FFFFFF"/>
          <w:lang w:val="mn-MN"/>
        </w:rPr>
        <w:t xml:space="preserve">Энэ зүйлийн 6 дахь хэсэгт заасны дагуу гаргасан гомдлыг хэлэлцэхэд энэ хуульд заасан ердийн журмыг </w:t>
      </w:r>
      <w:r w:rsidR="00300CC1" w:rsidRPr="00890CDC">
        <w:rPr>
          <w:rFonts w:ascii="Arial" w:eastAsia="Times New Roman" w:hAnsi="Arial" w:cs="Arial"/>
          <w:sz w:val="24"/>
          <w:szCs w:val="24"/>
          <w:shd w:val="clear" w:color="auto" w:fill="FFFFFF"/>
          <w:lang w:val="mn-MN"/>
        </w:rPr>
        <w:t>баримтална</w:t>
      </w:r>
      <w:r w:rsidR="00125DD8" w:rsidRPr="00890CDC">
        <w:rPr>
          <w:rFonts w:ascii="Arial" w:eastAsia="Times New Roman" w:hAnsi="Arial" w:cs="Arial"/>
          <w:sz w:val="24"/>
          <w:szCs w:val="24"/>
          <w:shd w:val="clear" w:color="auto" w:fill="FFFFFF"/>
          <w:lang w:val="mn-MN"/>
        </w:rPr>
        <w:t>.</w:t>
      </w:r>
    </w:p>
    <w:p w14:paraId="33745E1B"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4188A09E" w14:textId="5BA804FD" w:rsidR="00125DD8"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9.</w:t>
      </w:r>
      <w:r w:rsidR="00125DD8" w:rsidRPr="00890CDC">
        <w:rPr>
          <w:rFonts w:ascii="Arial" w:eastAsia="Times New Roman" w:hAnsi="Arial" w:cs="Arial"/>
          <w:sz w:val="24"/>
          <w:szCs w:val="24"/>
          <w:shd w:val="clear" w:color="auto" w:fill="FFFFFF"/>
          <w:lang w:val="mn-MN"/>
        </w:rPr>
        <w:t>Энэ зүйлийн 7 дахь хэсэг заасны дагуу гаргасан шүүгчийн захирамжид гомдол гаргахгүй.</w:t>
      </w:r>
    </w:p>
    <w:p w14:paraId="64186A24"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4C371D5F" w14:textId="076AE463" w:rsidR="00ED1529" w:rsidRPr="00890CDC" w:rsidRDefault="00EB3C11" w:rsidP="007A178D">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shd w:val="clear" w:color="auto" w:fill="FFFFFF"/>
          <w:lang w:val="mn-MN"/>
        </w:rPr>
        <w:t>16</w:t>
      </w:r>
      <w:r w:rsidR="00ED1529" w:rsidRPr="00890CDC">
        <w:rPr>
          <w:rFonts w:ascii="Arial" w:eastAsia="Times New Roman" w:hAnsi="Arial" w:cs="Arial"/>
          <w:b/>
          <w:bCs/>
          <w:color w:val="000000" w:themeColor="text1"/>
          <w:sz w:val="24"/>
          <w:szCs w:val="24"/>
          <w:shd w:val="clear" w:color="auto" w:fill="FFFFFF"/>
          <w:lang w:val="mn-MN"/>
        </w:rPr>
        <w:t>/</w:t>
      </w:r>
      <w:r w:rsidR="00ED1529" w:rsidRPr="00890CDC">
        <w:rPr>
          <w:rFonts w:ascii="Arial" w:eastAsia="Times New Roman" w:hAnsi="Arial" w:cs="Arial"/>
          <w:b/>
          <w:color w:val="000000" w:themeColor="text1"/>
          <w:sz w:val="24"/>
          <w:szCs w:val="24"/>
          <w:lang w:val="mn-MN"/>
        </w:rPr>
        <w:t>15.8 дугаар зүйлийн 4 дэх хэсэг:</w:t>
      </w:r>
    </w:p>
    <w:p w14:paraId="17ACC497" w14:textId="77777777" w:rsidR="007A178D" w:rsidRPr="00890CDC" w:rsidRDefault="007A178D" w:rsidP="007A178D">
      <w:pPr>
        <w:spacing w:after="0" w:line="240" w:lineRule="auto"/>
        <w:ind w:firstLine="720"/>
        <w:jc w:val="both"/>
        <w:rPr>
          <w:rFonts w:ascii="Arial" w:eastAsia="Times New Roman" w:hAnsi="Arial" w:cs="Arial"/>
          <w:sz w:val="24"/>
          <w:szCs w:val="24"/>
          <w:lang w:val="mn-MN"/>
        </w:rPr>
      </w:pPr>
    </w:p>
    <w:p w14:paraId="2ABFD33E" w14:textId="40E3B987" w:rsidR="00ED1529" w:rsidRPr="00890CDC" w:rsidRDefault="00ED152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“4.Энэ зүйлийн 3 дахь хэсэгт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дангаар хянан шийдвэрлэж болно.” </w:t>
      </w:r>
    </w:p>
    <w:p w14:paraId="18B4C908"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5F840ECF" w14:textId="2016B87B" w:rsidR="004C0BAB" w:rsidRPr="00890CDC" w:rsidRDefault="0000156C" w:rsidP="007A178D">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17</w:t>
      </w:r>
      <w:r w:rsidR="00672CC1" w:rsidRPr="00890CDC">
        <w:rPr>
          <w:rFonts w:ascii="Arial" w:eastAsia="Times New Roman" w:hAnsi="Arial" w:cs="Arial"/>
          <w:b/>
          <w:bCs/>
          <w:sz w:val="24"/>
          <w:szCs w:val="24"/>
          <w:shd w:val="clear" w:color="auto" w:fill="FFFFFF"/>
          <w:lang w:val="mn-MN"/>
        </w:rPr>
        <w:t>/</w:t>
      </w:r>
      <w:r w:rsidR="006B5B51" w:rsidRPr="00890CDC">
        <w:rPr>
          <w:rFonts w:ascii="Arial" w:eastAsia="Times New Roman" w:hAnsi="Arial" w:cs="Arial"/>
          <w:b/>
          <w:sz w:val="24"/>
          <w:szCs w:val="24"/>
          <w:shd w:val="clear" w:color="auto" w:fill="FFFFFF"/>
          <w:lang w:val="mn-MN"/>
        </w:rPr>
        <w:t xml:space="preserve">16.1 </w:t>
      </w:r>
      <w:r w:rsidR="004C0BAB" w:rsidRPr="00890CDC">
        <w:rPr>
          <w:rFonts w:ascii="Arial" w:eastAsia="Times New Roman" w:hAnsi="Arial" w:cs="Arial"/>
          <w:b/>
          <w:sz w:val="24"/>
          <w:szCs w:val="24"/>
          <w:shd w:val="clear" w:color="auto" w:fill="FFFFFF"/>
          <w:lang w:val="mn-MN"/>
        </w:rPr>
        <w:t>дүгээр зүйлийн 16</w:t>
      </w:r>
      <w:r w:rsidR="00F71205" w:rsidRPr="00890CDC">
        <w:rPr>
          <w:rFonts w:ascii="Arial" w:eastAsia="Times New Roman" w:hAnsi="Arial" w:cs="Arial"/>
          <w:b/>
          <w:sz w:val="24"/>
          <w:szCs w:val="24"/>
          <w:shd w:val="clear" w:color="auto" w:fill="FFFFFF"/>
          <w:lang w:val="mn-MN"/>
        </w:rPr>
        <w:t>, 17, 18</w:t>
      </w:r>
      <w:r w:rsidR="004C0BAB" w:rsidRPr="00890CDC">
        <w:rPr>
          <w:rFonts w:ascii="Arial" w:eastAsia="Times New Roman" w:hAnsi="Arial" w:cs="Arial"/>
          <w:b/>
          <w:sz w:val="24"/>
          <w:szCs w:val="24"/>
          <w:shd w:val="clear" w:color="auto" w:fill="FFFFFF"/>
          <w:lang w:val="mn-MN"/>
        </w:rPr>
        <w:t xml:space="preserve"> дахь хэсэг:</w:t>
      </w:r>
    </w:p>
    <w:p w14:paraId="7388AE62" w14:textId="77777777" w:rsidR="0000156C" w:rsidRPr="00890CDC" w:rsidRDefault="0000156C" w:rsidP="007A178D">
      <w:pPr>
        <w:spacing w:after="0" w:line="240" w:lineRule="auto"/>
        <w:ind w:left="720" w:firstLine="720"/>
        <w:jc w:val="both"/>
        <w:rPr>
          <w:rFonts w:ascii="Arial" w:eastAsia="Times New Roman" w:hAnsi="Arial" w:cs="Arial"/>
          <w:b/>
          <w:sz w:val="24"/>
          <w:szCs w:val="24"/>
          <w:shd w:val="clear" w:color="auto" w:fill="FFFFFF"/>
          <w:lang w:val="mn-MN"/>
        </w:rPr>
      </w:pPr>
    </w:p>
    <w:p w14:paraId="4788E708" w14:textId="5B4E1D06" w:rsidR="00672CC1" w:rsidRPr="00890CDC" w:rsidRDefault="004C0BAB" w:rsidP="007A178D">
      <w:pPr>
        <w:spacing w:after="0" w:line="240" w:lineRule="auto"/>
        <w:ind w:firstLine="720"/>
        <w:jc w:val="both"/>
        <w:rPr>
          <w:rFonts w:ascii="Arial" w:eastAsia="Times New Roman" w:hAnsi="Arial" w:cs="Arial"/>
          <w:b/>
          <w:bCs/>
          <w:sz w:val="24"/>
          <w:szCs w:val="24"/>
          <w:shd w:val="clear" w:color="auto" w:fill="FFFFFF"/>
          <w:lang w:val="mn-MN"/>
        </w:rPr>
      </w:pPr>
      <w:r w:rsidRPr="00890CDC">
        <w:rPr>
          <w:rFonts w:ascii="Arial" w:eastAsia="Times New Roman" w:hAnsi="Arial" w:cs="Arial"/>
          <w:sz w:val="24"/>
          <w:szCs w:val="24"/>
          <w:shd w:val="clear" w:color="auto" w:fill="FFFFFF"/>
          <w:lang w:val="mn-MN"/>
        </w:rPr>
        <w:t>“16.Шүүх хуралдаанаар шинжлэн судалсан боловч шүүхийн шийдвэрийн үндэслэл болгоогүй бол шалтгааныг шүүхийн шийдвэрт тайлбарлан тусгах үүргийг шүүх хүлээнэ</w:t>
      </w:r>
      <w:r w:rsidRPr="00890CDC">
        <w:rPr>
          <w:rFonts w:ascii="Arial" w:eastAsia="Times New Roman" w:hAnsi="Arial" w:cs="Arial"/>
          <w:bCs/>
          <w:sz w:val="24"/>
          <w:szCs w:val="24"/>
          <w:shd w:val="clear" w:color="auto" w:fill="FFFFFF"/>
          <w:lang w:val="mn-MN"/>
        </w:rPr>
        <w:t>.</w:t>
      </w:r>
    </w:p>
    <w:p w14:paraId="55A594A2"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6C4BB222" w14:textId="405E145D" w:rsidR="002F5DA5" w:rsidRPr="00890CDC" w:rsidRDefault="00F71205"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 xml:space="preserve"> 17.Энэ зүйлийн 14, 16 дахь хэсэгт заасан  үндэслэл, шалтгааныг прокурор, шүүхийн шийдвэрт тусгаагүй бол хэрэг хянан шийдвэрлэх ажиллагааны ноцтой зөрчилд тооцно.</w:t>
      </w:r>
    </w:p>
    <w:p w14:paraId="4C43F0FA" w14:textId="77777777" w:rsidR="007A178D" w:rsidRPr="00890CDC" w:rsidRDefault="007A178D" w:rsidP="007A178D">
      <w:pPr>
        <w:spacing w:after="0" w:line="240" w:lineRule="auto"/>
        <w:ind w:firstLine="720"/>
        <w:jc w:val="both"/>
        <w:rPr>
          <w:rFonts w:ascii="Arial" w:eastAsia="Times New Roman" w:hAnsi="Arial" w:cs="Arial"/>
          <w:sz w:val="24"/>
          <w:szCs w:val="24"/>
          <w:shd w:val="clear" w:color="auto" w:fill="FFFFFF"/>
          <w:lang w:val="mn-MN"/>
        </w:rPr>
      </w:pPr>
    </w:p>
    <w:p w14:paraId="5AB968C4" w14:textId="59455D1A" w:rsidR="00D40822" w:rsidRPr="00890CDC" w:rsidRDefault="00F71205"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18.Хөдөлбөргүй үнэн гэж урьдчилан тогтоосон ямар ч нотлох баримт байж болохгүй.”</w:t>
      </w:r>
    </w:p>
    <w:p w14:paraId="56A5160E"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1743A9ED" w14:textId="79D104E6" w:rsidR="00304576" w:rsidRPr="00890CDC" w:rsidRDefault="00D56C19" w:rsidP="00F97D83">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w:t>
      </w:r>
      <w:r w:rsidR="0000156C" w:rsidRPr="00890CDC">
        <w:rPr>
          <w:rFonts w:ascii="Arial" w:eastAsia="Times New Roman" w:hAnsi="Arial" w:cs="Arial"/>
          <w:b/>
          <w:bCs/>
          <w:sz w:val="24"/>
          <w:szCs w:val="24"/>
          <w:shd w:val="clear" w:color="auto" w:fill="FFFFFF"/>
          <w:lang w:val="mn-MN"/>
        </w:rPr>
        <w:t>8</w:t>
      </w:r>
      <w:r w:rsidRPr="00890CDC">
        <w:rPr>
          <w:rFonts w:ascii="Arial" w:eastAsia="Times New Roman" w:hAnsi="Arial" w:cs="Arial"/>
          <w:b/>
          <w:bCs/>
          <w:sz w:val="24"/>
          <w:szCs w:val="24"/>
          <w:shd w:val="clear" w:color="auto" w:fill="FFFFFF"/>
          <w:lang w:val="mn-MN"/>
        </w:rPr>
        <w:t>/</w:t>
      </w:r>
      <w:r w:rsidR="00304576" w:rsidRPr="00890CDC">
        <w:rPr>
          <w:rFonts w:ascii="Arial" w:eastAsia="Times New Roman" w:hAnsi="Arial" w:cs="Arial"/>
          <w:b/>
          <w:sz w:val="24"/>
          <w:szCs w:val="24"/>
          <w:shd w:val="clear" w:color="auto" w:fill="FFFFFF"/>
          <w:lang w:val="mn-MN"/>
        </w:rPr>
        <w:t>16.2 дугаар зүйлийн 1.7 дахь заалт:</w:t>
      </w:r>
    </w:p>
    <w:p w14:paraId="164BFA85"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61A895E4" w14:textId="055D96BC" w:rsidR="00304576" w:rsidRPr="00890CDC" w:rsidRDefault="00304576" w:rsidP="00F97D83">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“1.7.цагаатгах нөхцөл байдал.”</w:t>
      </w:r>
    </w:p>
    <w:p w14:paraId="6D5BA1F5"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1D6FE572" w14:textId="224B2FCD" w:rsidR="003C495E" w:rsidRPr="00890CDC" w:rsidRDefault="0000156C" w:rsidP="00F97D83">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19</w:t>
      </w:r>
      <w:r w:rsidR="00304576" w:rsidRPr="00890CDC">
        <w:rPr>
          <w:rFonts w:ascii="Arial" w:eastAsia="Times New Roman" w:hAnsi="Arial" w:cs="Arial"/>
          <w:b/>
          <w:bCs/>
          <w:sz w:val="24"/>
          <w:szCs w:val="24"/>
          <w:shd w:val="clear" w:color="auto" w:fill="FFFFFF"/>
          <w:lang w:val="mn-MN"/>
        </w:rPr>
        <w:t>/</w:t>
      </w:r>
      <w:r w:rsidR="003C495E" w:rsidRPr="00890CDC">
        <w:rPr>
          <w:rFonts w:ascii="Arial" w:eastAsia="Times New Roman" w:hAnsi="Arial" w:cs="Arial"/>
          <w:b/>
          <w:sz w:val="24"/>
          <w:szCs w:val="24"/>
          <w:shd w:val="clear" w:color="auto" w:fill="FFFFFF"/>
          <w:lang w:val="mn-MN"/>
        </w:rPr>
        <w:t>16.11 дүгээр зүйлийн 4 дэх хэсэг:</w:t>
      </w:r>
    </w:p>
    <w:p w14:paraId="6F613241"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726C6D6E" w14:textId="50CC96A3" w:rsidR="00304576" w:rsidRPr="00890CDC" w:rsidRDefault="003C495E"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“4.Гэрчээр мэдүүлэг өгсөн этгээд тухайн гэмт хэрэгт сэжигтэн, яллагдагч, шүүгдэгч болсон бол түүний гэрчээр өгсөн мэдүүлгийг нотлох баримтаар тооцохгүй.”</w:t>
      </w:r>
    </w:p>
    <w:p w14:paraId="5618CA46"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63008D4B" w14:textId="473954ED" w:rsidR="004377C2" w:rsidRPr="00890CDC" w:rsidRDefault="003C495E" w:rsidP="00F97D83">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00156C" w:rsidRPr="00890CDC">
        <w:rPr>
          <w:rFonts w:ascii="Arial" w:eastAsia="Times New Roman" w:hAnsi="Arial" w:cs="Arial"/>
          <w:b/>
          <w:bCs/>
          <w:sz w:val="24"/>
          <w:szCs w:val="24"/>
          <w:shd w:val="clear" w:color="auto" w:fill="FFFFFF"/>
          <w:lang w:val="mn-MN"/>
        </w:rPr>
        <w:t>0</w:t>
      </w:r>
      <w:r w:rsidRPr="00890CDC">
        <w:rPr>
          <w:rFonts w:ascii="Arial" w:eastAsia="Times New Roman" w:hAnsi="Arial" w:cs="Arial"/>
          <w:b/>
          <w:bCs/>
          <w:sz w:val="24"/>
          <w:szCs w:val="24"/>
          <w:shd w:val="clear" w:color="auto" w:fill="FFFFFF"/>
          <w:lang w:val="mn-MN"/>
        </w:rPr>
        <w:t>/</w:t>
      </w:r>
      <w:r w:rsidR="004377C2" w:rsidRPr="00890CDC">
        <w:rPr>
          <w:rFonts w:ascii="Arial" w:eastAsia="Times New Roman" w:hAnsi="Arial" w:cs="Arial"/>
          <w:b/>
          <w:sz w:val="24"/>
          <w:szCs w:val="24"/>
          <w:shd w:val="clear" w:color="auto" w:fill="FFFFFF"/>
          <w:lang w:val="mn-MN"/>
        </w:rPr>
        <w:t>16.15 дугаар зүйлийн 4 дэх хэсэг:</w:t>
      </w:r>
    </w:p>
    <w:p w14:paraId="0910FB57" w14:textId="77777777" w:rsidR="00F97D83" w:rsidRPr="00890CDC" w:rsidRDefault="00F97D83" w:rsidP="00F97D83">
      <w:pPr>
        <w:spacing w:after="0" w:line="240" w:lineRule="auto"/>
        <w:ind w:left="720" w:firstLine="720"/>
        <w:jc w:val="both"/>
        <w:rPr>
          <w:rFonts w:ascii="Arial" w:eastAsia="Times New Roman" w:hAnsi="Arial" w:cs="Arial"/>
          <w:sz w:val="24"/>
          <w:szCs w:val="24"/>
          <w:shd w:val="clear" w:color="auto" w:fill="FFFFFF"/>
          <w:lang w:val="mn-MN"/>
        </w:rPr>
      </w:pPr>
    </w:p>
    <w:p w14:paraId="11732489" w14:textId="4038A12C" w:rsidR="004377C2" w:rsidRPr="00890CDC" w:rsidRDefault="004377C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“4.Оролцогчийн шинжлэн судлуулсан нотлох баримтыг шүүх үнэлэхгүй, шийдвэрт тусгахгүй орхигдуулж болохгүй.”</w:t>
      </w:r>
    </w:p>
    <w:p w14:paraId="6B86FBF7"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4CA6346C" w14:textId="54C158D0" w:rsidR="00AD335B" w:rsidRPr="00890CDC" w:rsidRDefault="00AA2D47" w:rsidP="00F97D83">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00156C" w:rsidRPr="00890CDC">
        <w:rPr>
          <w:rFonts w:ascii="Arial" w:eastAsia="Times New Roman" w:hAnsi="Arial" w:cs="Arial"/>
          <w:b/>
          <w:bCs/>
          <w:sz w:val="24"/>
          <w:szCs w:val="24"/>
          <w:shd w:val="clear" w:color="auto" w:fill="FFFFFF"/>
          <w:lang w:val="mn-MN"/>
        </w:rPr>
        <w:t>1</w:t>
      </w:r>
      <w:r w:rsidRPr="00890CDC">
        <w:rPr>
          <w:rFonts w:ascii="Arial" w:eastAsia="Times New Roman" w:hAnsi="Arial" w:cs="Arial"/>
          <w:b/>
          <w:bCs/>
          <w:sz w:val="24"/>
          <w:szCs w:val="24"/>
          <w:shd w:val="clear" w:color="auto" w:fill="FFFFFF"/>
          <w:lang w:val="mn-MN"/>
        </w:rPr>
        <w:t>/</w:t>
      </w:r>
      <w:r w:rsidR="00AD335B" w:rsidRPr="00890CDC">
        <w:rPr>
          <w:rFonts w:ascii="Arial" w:eastAsia="Times New Roman" w:hAnsi="Arial" w:cs="Arial"/>
          <w:b/>
          <w:sz w:val="24"/>
          <w:szCs w:val="24"/>
          <w:shd w:val="clear" w:color="auto" w:fill="FFFFFF"/>
          <w:lang w:val="mn-MN"/>
        </w:rPr>
        <w:t>21.2 дугаар зүйлийн 7 дахь хэсэг:</w:t>
      </w:r>
    </w:p>
    <w:p w14:paraId="347D17E2"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578BF381" w14:textId="75F5331B" w:rsidR="00AA2D47" w:rsidRPr="00890CDC" w:rsidRDefault="00AD335B"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“7.Эд хөрөнгө битүүмжлэхдээ аж ахуйн хэвийн үйл ажиллагааг хангах эд зүйлийг ашиглахыг хориглох байдлаар битүүмжилж болохгүй.”</w:t>
      </w:r>
    </w:p>
    <w:p w14:paraId="3E0A1B55"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6D40080A" w14:textId="46FEA62C" w:rsidR="00E677E5" w:rsidRPr="00890CDC" w:rsidRDefault="00AD335B" w:rsidP="00F97D83">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00156C" w:rsidRPr="00890CDC">
        <w:rPr>
          <w:rFonts w:ascii="Arial" w:eastAsia="Times New Roman" w:hAnsi="Arial" w:cs="Arial"/>
          <w:b/>
          <w:bCs/>
          <w:sz w:val="24"/>
          <w:szCs w:val="24"/>
          <w:shd w:val="clear" w:color="auto" w:fill="FFFFFF"/>
          <w:lang w:val="mn-MN"/>
        </w:rPr>
        <w:t>2</w:t>
      </w:r>
      <w:r w:rsidRPr="00890CDC">
        <w:rPr>
          <w:rFonts w:ascii="Arial" w:eastAsia="Times New Roman" w:hAnsi="Arial" w:cs="Arial"/>
          <w:b/>
          <w:bCs/>
          <w:sz w:val="24"/>
          <w:szCs w:val="24"/>
          <w:shd w:val="clear" w:color="auto" w:fill="FFFFFF"/>
          <w:lang w:val="mn-MN"/>
        </w:rPr>
        <w:t>/</w:t>
      </w:r>
      <w:r w:rsidR="00E677E5" w:rsidRPr="00890CDC">
        <w:rPr>
          <w:rFonts w:ascii="Arial" w:eastAsia="Times New Roman" w:hAnsi="Arial" w:cs="Arial"/>
          <w:b/>
          <w:sz w:val="24"/>
          <w:szCs w:val="24"/>
          <w:shd w:val="clear" w:color="auto" w:fill="FFFFFF"/>
          <w:lang w:val="mn-MN"/>
        </w:rPr>
        <w:t>23.1 дүгээр зүйлийн 11 дэх хэсэг:</w:t>
      </w:r>
    </w:p>
    <w:p w14:paraId="24C76ABD"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5AB691BC" w14:textId="28BD0FCF" w:rsidR="00AD335B" w:rsidRPr="00890CDC" w:rsidRDefault="00E677E5"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“11.Үзлэг нь хүний хувийн ба гэр бүл, захидал, цахим хэрэгсэл, цахим харилцаа зэрэг халдашгүй байдал, хувийн нууцад хамааралтай бол үзлэгийг прокурорын зөвшөөрлөөр хийнэ.”</w:t>
      </w:r>
    </w:p>
    <w:p w14:paraId="4531F904" w14:textId="77777777" w:rsidR="00F97D83" w:rsidRPr="00890CDC" w:rsidRDefault="00F97D83" w:rsidP="007A178D">
      <w:pPr>
        <w:spacing w:after="0" w:line="240" w:lineRule="auto"/>
        <w:ind w:firstLine="720"/>
        <w:jc w:val="both"/>
        <w:rPr>
          <w:rFonts w:ascii="Arial" w:eastAsia="Times New Roman" w:hAnsi="Arial" w:cs="Arial"/>
          <w:sz w:val="24"/>
          <w:szCs w:val="24"/>
          <w:shd w:val="clear" w:color="auto" w:fill="FFFFFF"/>
          <w:lang w:val="mn-MN"/>
        </w:rPr>
      </w:pPr>
    </w:p>
    <w:p w14:paraId="3052FB1F" w14:textId="6157914E" w:rsidR="00CF03D2" w:rsidRPr="00890CDC" w:rsidRDefault="00E677E5"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lang w:val="mn-MN"/>
        </w:rPr>
        <w:t>2</w:t>
      </w:r>
      <w:r w:rsidR="0000156C" w:rsidRPr="00890CDC">
        <w:rPr>
          <w:rFonts w:ascii="Arial" w:eastAsia="Times New Roman" w:hAnsi="Arial" w:cs="Arial"/>
          <w:b/>
          <w:bCs/>
          <w:sz w:val="24"/>
          <w:szCs w:val="24"/>
          <w:lang w:val="mn-MN"/>
        </w:rPr>
        <w:t>3</w:t>
      </w:r>
      <w:r w:rsidRPr="00890CDC">
        <w:rPr>
          <w:rFonts w:ascii="Arial" w:eastAsia="Times New Roman" w:hAnsi="Arial" w:cs="Arial"/>
          <w:b/>
          <w:bCs/>
          <w:sz w:val="24"/>
          <w:szCs w:val="24"/>
          <w:lang w:val="mn-MN"/>
        </w:rPr>
        <w:t>/</w:t>
      </w:r>
      <w:r w:rsidR="00CF03D2" w:rsidRPr="00890CDC">
        <w:rPr>
          <w:rFonts w:ascii="Arial" w:eastAsia="Times New Roman" w:hAnsi="Arial" w:cs="Arial"/>
          <w:b/>
          <w:sz w:val="24"/>
          <w:szCs w:val="24"/>
          <w:shd w:val="clear" w:color="auto" w:fill="FFFFFF"/>
          <w:lang w:val="mn-MN"/>
        </w:rPr>
        <w:t>24.1 дүгээр зүйлийн 6 дахь хэсэг:</w:t>
      </w:r>
    </w:p>
    <w:p w14:paraId="40D38B7D"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53BBD0D1" w14:textId="428A2AD0" w:rsidR="003C495E" w:rsidRPr="00890CDC" w:rsidRDefault="00CF03D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“6.Хойшлуулшгүйгээс бусад тохиолдолд нэгжлэг хийх газар нэгжүүлэх этгээд, түүний төлөөлөл байгаа бол прокурорын зөвшөөрлийн хувийг  гардуулж, урьдчилан танилцах боломжоор хангана.”</w:t>
      </w:r>
    </w:p>
    <w:p w14:paraId="0E9B1394"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17D0C6B9" w14:textId="5A222CB3" w:rsidR="00CF03D2" w:rsidRPr="00890CDC" w:rsidRDefault="00CF03D2"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00156C" w:rsidRPr="00890CDC">
        <w:rPr>
          <w:rFonts w:ascii="Arial" w:eastAsia="Times New Roman" w:hAnsi="Arial" w:cs="Arial"/>
          <w:b/>
          <w:bCs/>
          <w:sz w:val="24"/>
          <w:szCs w:val="24"/>
          <w:shd w:val="clear" w:color="auto" w:fill="FFFFFF"/>
          <w:lang w:val="mn-MN"/>
        </w:rPr>
        <w:t>4</w:t>
      </w:r>
      <w:r w:rsidRPr="00890CDC">
        <w:rPr>
          <w:rFonts w:ascii="Arial" w:eastAsia="Times New Roman" w:hAnsi="Arial" w:cs="Arial"/>
          <w:b/>
          <w:bCs/>
          <w:sz w:val="24"/>
          <w:szCs w:val="24"/>
          <w:shd w:val="clear" w:color="auto" w:fill="FFFFFF"/>
          <w:lang w:val="mn-MN"/>
        </w:rPr>
        <w:t>/</w:t>
      </w:r>
      <w:r w:rsidRPr="00890CDC">
        <w:rPr>
          <w:rFonts w:ascii="Arial" w:eastAsia="Times New Roman" w:hAnsi="Arial" w:cs="Arial"/>
          <w:b/>
          <w:sz w:val="24"/>
          <w:szCs w:val="24"/>
          <w:shd w:val="clear" w:color="auto" w:fill="FFFFFF"/>
          <w:lang w:val="mn-MN"/>
        </w:rPr>
        <w:t>25.1 дүгээр зүйлийн 18-21 дэх хэсэг:</w:t>
      </w:r>
    </w:p>
    <w:p w14:paraId="6E4ACE1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105AE6A5" w14:textId="77777777" w:rsidR="00CF03D2" w:rsidRPr="00890CDC" w:rsidRDefault="00CF03D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“18.Мөрдөгч, прокурор хэрэг бүртгэх, мөрдөн байцаалтын явцад урьдчилж олж мэдсэн зүйлээ батлах зорилгоор мэдүүлэг авахыг хориглоно.</w:t>
      </w:r>
    </w:p>
    <w:p w14:paraId="5A17CF06"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499957A9" w14:textId="1041E4C9" w:rsidR="00CF03D2" w:rsidRPr="00890CDC" w:rsidRDefault="00CF03D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19.Гэрч, хохирогч, иргэний нэхэмжлэгч, иргэний хариуцагч, шинжээч, сэжигтэн, яллагдагчаас мэдүүлэг авахад өөр бусад оролцогчийн өмгөөлөгч байлцах эрхтэй. Мэдүүлэг авахад байлцах хүсэлт гаргасан боловч мэдүүлэг авах хугацаанд хүрэлцэн ирээгүй нь мэдүүлэг авахыг хойшлуулах үндэслэл болохгүй.  </w:t>
      </w:r>
    </w:p>
    <w:p w14:paraId="5E6E04A0"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55118DD4" w14:textId="0C973D72" w:rsidR="00D56C19" w:rsidRPr="00890CDC" w:rsidRDefault="00CF03D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20.Мэдүүлэг авахын өмнө болон дараа нь мэдүүлэг авах эрх бүхий этгээд нь тухайн оролцогч, бусад оролцогчтой тухайн хэргийн талаар ярилцах, санал бодлоо хуваалцах, асуулт асуухыг хориглоно. </w:t>
      </w:r>
    </w:p>
    <w:p w14:paraId="3DB45A19"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1EFCCEED" w14:textId="0A50AC6D" w:rsidR="00F71205" w:rsidRPr="00890CDC" w:rsidRDefault="00CF03D2"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21.Согтуурсан, мансуурсан болон сэтгэл санааны хямралд орсон хүнээс мэдүүлэг авахыг хориглоно.”</w:t>
      </w:r>
    </w:p>
    <w:p w14:paraId="4AF1411B"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073A054A" w14:textId="6D1C1200" w:rsidR="00F92EDF" w:rsidRPr="00890CDC" w:rsidRDefault="00F92EDF"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BD229A" w:rsidRPr="00890CDC">
        <w:rPr>
          <w:rFonts w:ascii="Arial" w:eastAsia="Times New Roman" w:hAnsi="Arial" w:cs="Arial"/>
          <w:b/>
          <w:bCs/>
          <w:sz w:val="24"/>
          <w:szCs w:val="24"/>
          <w:shd w:val="clear" w:color="auto" w:fill="FFFFFF"/>
          <w:lang w:val="mn-MN"/>
        </w:rPr>
        <w:t>5</w:t>
      </w:r>
      <w:r w:rsidRPr="00890CDC">
        <w:rPr>
          <w:rFonts w:ascii="Arial" w:eastAsia="Times New Roman" w:hAnsi="Arial" w:cs="Arial"/>
          <w:b/>
          <w:bCs/>
          <w:sz w:val="24"/>
          <w:szCs w:val="24"/>
          <w:shd w:val="clear" w:color="auto" w:fill="FFFFFF"/>
          <w:lang w:val="mn-MN"/>
        </w:rPr>
        <w:t>/</w:t>
      </w:r>
      <w:r w:rsidRPr="00890CDC">
        <w:rPr>
          <w:rFonts w:ascii="Arial" w:eastAsia="Times New Roman" w:hAnsi="Arial" w:cs="Arial"/>
          <w:b/>
          <w:sz w:val="24"/>
          <w:szCs w:val="24"/>
          <w:shd w:val="clear" w:color="auto" w:fill="FFFFFF"/>
          <w:lang w:val="mn-MN"/>
        </w:rPr>
        <w:t>32.1 дүгээр зүйлийн 13 дахь хэсэг:</w:t>
      </w:r>
    </w:p>
    <w:p w14:paraId="65A46C7E" w14:textId="77777777" w:rsidR="007B74F6" w:rsidRPr="00890CDC" w:rsidRDefault="007B74F6" w:rsidP="007B74F6">
      <w:pPr>
        <w:spacing w:after="0" w:line="240" w:lineRule="auto"/>
        <w:ind w:left="720" w:firstLine="720"/>
        <w:jc w:val="both"/>
        <w:rPr>
          <w:rFonts w:ascii="Arial" w:eastAsia="Times New Roman" w:hAnsi="Arial" w:cs="Arial"/>
          <w:b/>
          <w:sz w:val="24"/>
          <w:szCs w:val="24"/>
          <w:shd w:val="clear" w:color="auto" w:fill="FFFFFF"/>
          <w:lang w:val="mn-MN"/>
        </w:rPr>
      </w:pPr>
    </w:p>
    <w:p w14:paraId="0E75B469" w14:textId="0B40C523" w:rsidR="00CF03D2" w:rsidRPr="00890CDC" w:rsidRDefault="00F92EDF"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“13.Мөрдөгч мөрдөн шалгах бүх ажиллагааг хийж дууссан, хэргийн бодит байдлыг бүрэн нотолж тогтоосон гэж үзсэн нь  энэ зүйлийн 6.1, 6.3-т заасны дагуу гаргасан хүсэлтийг хангахгүй байх үндэслэл болохгүй.</w:t>
      </w:r>
      <w:r w:rsidR="007B74F6" w:rsidRPr="00890CDC">
        <w:rPr>
          <w:rFonts w:ascii="Arial" w:eastAsia="Times New Roman" w:hAnsi="Arial" w:cs="Arial"/>
          <w:sz w:val="24"/>
          <w:szCs w:val="24"/>
          <w:shd w:val="clear" w:color="auto" w:fill="FFFFFF"/>
          <w:lang w:val="mn-MN"/>
        </w:rPr>
        <w:t>”</w:t>
      </w:r>
    </w:p>
    <w:p w14:paraId="6FE307A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4B19E9D6" w14:textId="2488F17F" w:rsidR="0019387B" w:rsidRPr="00890CDC" w:rsidRDefault="0019387B"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w:t>
      </w:r>
      <w:r w:rsidR="00B23339" w:rsidRPr="00890CDC">
        <w:rPr>
          <w:rFonts w:ascii="Arial" w:eastAsia="Times New Roman" w:hAnsi="Arial" w:cs="Arial"/>
          <w:b/>
          <w:bCs/>
          <w:sz w:val="24"/>
          <w:szCs w:val="24"/>
          <w:shd w:val="clear" w:color="auto" w:fill="FFFFFF"/>
          <w:lang w:val="mn-MN"/>
        </w:rPr>
        <w:t>6</w:t>
      </w:r>
      <w:r w:rsidRPr="00890CDC">
        <w:rPr>
          <w:rFonts w:ascii="Arial" w:eastAsia="Times New Roman" w:hAnsi="Arial" w:cs="Arial"/>
          <w:b/>
          <w:bCs/>
          <w:sz w:val="24"/>
          <w:szCs w:val="24"/>
          <w:shd w:val="clear" w:color="auto" w:fill="FFFFFF"/>
          <w:lang w:val="mn-MN"/>
        </w:rPr>
        <w:t>/</w:t>
      </w:r>
      <w:r w:rsidRPr="00890CDC">
        <w:rPr>
          <w:rFonts w:ascii="Arial" w:eastAsia="Times New Roman" w:hAnsi="Arial" w:cs="Arial"/>
          <w:b/>
          <w:sz w:val="24"/>
          <w:szCs w:val="24"/>
          <w:shd w:val="clear" w:color="auto" w:fill="FFFFFF"/>
          <w:lang w:val="mn-MN"/>
        </w:rPr>
        <w:t>32.10 дугаар зүйлийн 3.3-3.5 дахь заалт:</w:t>
      </w:r>
    </w:p>
    <w:p w14:paraId="4ED789B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6599C362" w14:textId="4F3BD0D2"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“3.3.</w:t>
      </w:r>
      <w:r w:rsidR="0019387B" w:rsidRPr="00890CDC">
        <w:rPr>
          <w:rFonts w:ascii="Arial" w:eastAsia="Times New Roman" w:hAnsi="Arial" w:cs="Arial"/>
          <w:sz w:val="24"/>
          <w:szCs w:val="24"/>
          <w:shd w:val="clear" w:color="auto" w:fill="FFFFFF"/>
          <w:lang w:val="mn-MN"/>
        </w:rPr>
        <w:t>гэм буруугийн хэлбэр;</w:t>
      </w:r>
    </w:p>
    <w:p w14:paraId="166027D5" w14:textId="77777777"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19387B" w:rsidRPr="00890CDC">
        <w:rPr>
          <w:rFonts w:ascii="Arial" w:eastAsia="Times New Roman" w:hAnsi="Arial" w:cs="Arial"/>
          <w:sz w:val="24"/>
          <w:szCs w:val="24"/>
          <w:shd w:val="clear" w:color="auto" w:fill="FFFFFF"/>
          <w:lang w:val="mn-MN"/>
        </w:rPr>
        <w:t>3.4.гэмт хэргийн ангилал, сэдэлт, зорилго, шинж;</w:t>
      </w:r>
    </w:p>
    <w:p w14:paraId="03F778DE" w14:textId="430F11FD" w:rsidR="00F92EDF" w:rsidRPr="00890CDC" w:rsidRDefault="007B74F6" w:rsidP="007B74F6">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Pr="00890CDC">
        <w:rPr>
          <w:rFonts w:ascii="Arial" w:eastAsia="Times New Roman" w:hAnsi="Arial" w:cs="Arial"/>
          <w:sz w:val="24"/>
          <w:szCs w:val="24"/>
          <w:shd w:val="clear" w:color="auto" w:fill="FFFFFF"/>
          <w:lang w:val="mn-MN"/>
        </w:rPr>
        <w:tab/>
        <w:t xml:space="preserve"> </w:t>
      </w:r>
      <w:r w:rsidR="0019387B" w:rsidRPr="00890CDC">
        <w:rPr>
          <w:rFonts w:ascii="Arial" w:eastAsia="Times New Roman" w:hAnsi="Arial" w:cs="Arial"/>
          <w:sz w:val="24"/>
          <w:szCs w:val="24"/>
          <w:shd w:val="clear" w:color="auto" w:fill="FFFFFF"/>
          <w:lang w:val="mn-MN"/>
        </w:rPr>
        <w:t>3.5.хэд хэдэн яллагдагчид холбогдуулан яллах дүгнэлт үйлдсэн бол яллагдагч тус бүрийн үйлдэл, оролцоо, гэмт хэрэгт хамтран оролцсон хэлбэр.”</w:t>
      </w:r>
    </w:p>
    <w:p w14:paraId="2CE0B6A8" w14:textId="77777777" w:rsidR="007B74F6" w:rsidRPr="00890CDC" w:rsidRDefault="007B74F6" w:rsidP="007A178D">
      <w:pPr>
        <w:spacing w:after="0" w:line="240" w:lineRule="auto"/>
        <w:ind w:left="1440"/>
        <w:jc w:val="both"/>
        <w:rPr>
          <w:rFonts w:ascii="Arial" w:eastAsia="Times New Roman" w:hAnsi="Arial" w:cs="Arial"/>
          <w:sz w:val="24"/>
          <w:szCs w:val="24"/>
          <w:shd w:val="clear" w:color="auto" w:fill="FFFFFF"/>
          <w:lang w:val="mn-MN"/>
        </w:rPr>
      </w:pPr>
    </w:p>
    <w:p w14:paraId="14C2E1F6" w14:textId="1DA164B5" w:rsidR="00C02380"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hAnsi="Arial" w:cs="Arial"/>
          <w:b/>
          <w:bCs/>
          <w:sz w:val="24"/>
          <w:szCs w:val="24"/>
          <w:lang w:val="mn-MN"/>
        </w:rPr>
        <w:t xml:space="preserve"> 27</w:t>
      </w:r>
      <w:r w:rsidR="00C02380" w:rsidRPr="00890CDC">
        <w:rPr>
          <w:rFonts w:ascii="Arial" w:hAnsi="Arial" w:cs="Arial"/>
          <w:b/>
          <w:bCs/>
          <w:sz w:val="24"/>
          <w:szCs w:val="24"/>
          <w:lang w:val="mn-MN"/>
        </w:rPr>
        <w:t>/</w:t>
      </w:r>
      <w:r w:rsidR="00C02380" w:rsidRPr="00890CDC">
        <w:rPr>
          <w:rFonts w:ascii="Arial" w:eastAsia="Times New Roman" w:hAnsi="Arial" w:cs="Arial"/>
          <w:b/>
          <w:sz w:val="24"/>
          <w:szCs w:val="24"/>
          <w:shd w:val="clear" w:color="auto" w:fill="FFFFFF"/>
          <w:lang w:val="mn-MN"/>
        </w:rPr>
        <w:t xml:space="preserve">33.1 дүгээр зүйлийн 6.18-6.20 дахь </w:t>
      </w:r>
      <w:r w:rsidR="00450089" w:rsidRPr="00890CDC">
        <w:rPr>
          <w:rFonts w:ascii="Arial" w:eastAsia="Times New Roman" w:hAnsi="Arial" w:cs="Arial"/>
          <w:b/>
          <w:sz w:val="24"/>
          <w:szCs w:val="24"/>
          <w:shd w:val="clear" w:color="auto" w:fill="FFFFFF"/>
          <w:lang w:val="mn-MN"/>
        </w:rPr>
        <w:t>заалт</w:t>
      </w:r>
      <w:r w:rsidR="00C02380" w:rsidRPr="00890CDC">
        <w:rPr>
          <w:rFonts w:ascii="Arial" w:eastAsia="Times New Roman" w:hAnsi="Arial" w:cs="Arial"/>
          <w:b/>
          <w:sz w:val="24"/>
          <w:szCs w:val="24"/>
          <w:shd w:val="clear" w:color="auto" w:fill="FFFFFF"/>
          <w:lang w:val="mn-MN"/>
        </w:rPr>
        <w:t>:</w:t>
      </w:r>
    </w:p>
    <w:p w14:paraId="781F3EC1" w14:textId="77777777"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p>
    <w:p w14:paraId="03E992C1" w14:textId="34545C33" w:rsidR="00C02380" w:rsidRPr="00890CDC" w:rsidRDefault="00C0238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“6.18.яллах дүгнэлт энэ хуулийн 16 дугаар зүйлийн 2 дахь хэсэг,  32 дугаар зүйлийн 3 дахь хэсэгт заасанд нийцэхгүй байгаа тухай гомдол</w:t>
      </w:r>
      <w:r w:rsidR="00300CC1" w:rsidRPr="00890CDC">
        <w:rPr>
          <w:rFonts w:ascii="Arial" w:eastAsia="Times New Roman" w:hAnsi="Arial" w:cs="Arial"/>
          <w:sz w:val="24"/>
          <w:szCs w:val="24"/>
          <w:shd w:val="clear" w:color="auto" w:fill="FFFFFF"/>
          <w:lang w:val="mn-MN"/>
        </w:rPr>
        <w:t>;</w:t>
      </w:r>
    </w:p>
    <w:p w14:paraId="61B76341"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03CC2CE4" w14:textId="77777777" w:rsidR="00C02380" w:rsidRPr="00890CDC" w:rsidRDefault="00C0238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6.19.хуульд заасан шаардлага хангаагүй нотлох баримтыг хавтаст хэргээс хасах тухай гомдол;</w:t>
      </w:r>
    </w:p>
    <w:p w14:paraId="5367993E"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5A2A84FC" w14:textId="41BD69CD" w:rsidR="00C02380" w:rsidRPr="00890CDC" w:rsidRDefault="00C0238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6.20.Эрүүгийн хуулийн 1.8 дугаар зүйлд заасан хууль үйлчлэх цаг хугацааны асуудал.”</w:t>
      </w:r>
    </w:p>
    <w:p w14:paraId="486EB730"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5CFCFE31" w14:textId="23399536" w:rsidR="00E83363"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28</w:t>
      </w:r>
      <w:r w:rsidR="00DA5F71" w:rsidRPr="00890CDC">
        <w:rPr>
          <w:rFonts w:ascii="Arial" w:eastAsia="Times New Roman" w:hAnsi="Arial" w:cs="Arial"/>
          <w:b/>
          <w:bCs/>
          <w:sz w:val="24"/>
          <w:szCs w:val="24"/>
          <w:shd w:val="clear" w:color="auto" w:fill="FFFFFF"/>
          <w:lang w:val="mn-MN"/>
        </w:rPr>
        <w:t>/</w:t>
      </w:r>
      <w:bookmarkStart w:id="0" w:name="_Hlk190994822"/>
      <w:r w:rsidR="00E83363" w:rsidRPr="00890CDC">
        <w:rPr>
          <w:rFonts w:ascii="Arial" w:eastAsia="Times New Roman" w:hAnsi="Arial" w:cs="Arial"/>
          <w:b/>
          <w:sz w:val="24"/>
          <w:szCs w:val="24"/>
          <w:shd w:val="clear" w:color="auto" w:fill="FFFFFF"/>
          <w:lang w:val="mn-MN"/>
        </w:rPr>
        <w:t>33.1 дүгээр зүйлийн 1</w:t>
      </w:r>
      <w:bookmarkEnd w:id="0"/>
      <w:r w:rsidR="00DD648C" w:rsidRPr="00890CDC">
        <w:rPr>
          <w:rFonts w:ascii="Arial" w:eastAsia="Times New Roman" w:hAnsi="Arial" w:cs="Arial"/>
          <w:b/>
          <w:sz w:val="24"/>
          <w:szCs w:val="24"/>
          <w:shd w:val="clear" w:color="auto" w:fill="FFFFFF"/>
          <w:lang w:val="mn-MN"/>
        </w:rPr>
        <w:t>3, 1</w:t>
      </w:r>
      <w:r w:rsidR="004E5D6A" w:rsidRPr="00890CDC">
        <w:rPr>
          <w:rFonts w:ascii="Arial" w:eastAsia="Times New Roman" w:hAnsi="Arial" w:cs="Arial"/>
          <w:b/>
          <w:sz w:val="24"/>
          <w:szCs w:val="24"/>
          <w:shd w:val="clear" w:color="auto" w:fill="FFFFFF"/>
          <w:lang w:val="mn-MN"/>
        </w:rPr>
        <w:t>4</w:t>
      </w:r>
      <w:r w:rsidR="00DD648C" w:rsidRPr="00890CDC">
        <w:rPr>
          <w:rFonts w:ascii="Arial" w:eastAsia="Times New Roman" w:hAnsi="Arial" w:cs="Arial"/>
          <w:b/>
          <w:sz w:val="24"/>
          <w:szCs w:val="24"/>
          <w:shd w:val="clear" w:color="auto" w:fill="FFFFFF"/>
          <w:lang w:val="mn-MN"/>
        </w:rPr>
        <w:t xml:space="preserve"> </w:t>
      </w:r>
      <w:r w:rsidRPr="00890CDC">
        <w:rPr>
          <w:rFonts w:ascii="Arial" w:eastAsia="Times New Roman" w:hAnsi="Arial" w:cs="Arial"/>
          <w:b/>
          <w:sz w:val="24"/>
          <w:szCs w:val="24"/>
          <w:shd w:val="clear" w:color="auto" w:fill="FFFFFF"/>
          <w:lang w:val="mn-MN"/>
        </w:rPr>
        <w:t>дэх</w:t>
      </w:r>
      <w:r w:rsidR="00E83363" w:rsidRPr="00890CDC">
        <w:rPr>
          <w:rFonts w:ascii="Arial" w:eastAsia="Times New Roman" w:hAnsi="Arial" w:cs="Arial"/>
          <w:b/>
          <w:sz w:val="24"/>
          <w:szCs w:val="24"/>
          <w:shd w:val="clear" w:color="auto" w:fill="FFFFFF"/>
          <w:lang w:val="mn-MN"/>
        </w:rPr>
        <w:t xml:space="preserve"> хэсэг:</w:t>
      </w:r>
    </w:p>
    <w:p w14:paraId="5A769A3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27EF93CF" w14:textId="42590396" w:rsidR="00E83363"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w:t>
      </w:r>
      <w:r w:rsidR="00001CC8" w:rsidRPr="00890CDC">
        <w:rPr>
          <w:rFonts w:ascii="Arial" w:eastAsia="Times New Roman" w:hAnsi="Arial" w:cs="Arial"/>
          <w:sz w:val="24"/>
          <w:szCs w:val="24"/>
          <w:shd w:val="clear" w:color="auto" w:fill="FFFFFF"/>
          <w:lang w:val="mn-MN"/>
        </w:rPr>
        <w:t>13</w:t>
      </w:r>
      <w:r w:rsidRPr="00890CDC">
        <w:rPr>
          <w:rFonts w:ascii="Arial" w:eastAsia="Times New Roman" w:hAnsi="Arial" w:cs="Arial"/>
          <w:sz w:val="24"/>
          <w:szCs w:val="24"/>
          <w:shd w:val="clear" w:color="auto" w:fill="FFFFFF"/>
          <w:lang w:val="mn-MN"/>
        </w:rPr>
        <w:t>.</w:t>
      </w:r>
      <w:r w:rsidR="00E83363" w:rsidRPr="00890CDC">
        <w:rPr>
          <w:rFonts w:ascii="Arial" w:eastAsia="Times New Roman" w:hAnsi="Arial" w:cs="Arial"/>
          <w:sz w:val="24"/>
          <w:szCs w:val="24"/>
          <w:shd w:val="clear" w:color="auto" w:fill="FFFFFF"/>
          <w:lang w:val="mn-MN"/>
        </w:rPr>
        <w:t xml:space="preserve">Энэ хуулийн 32.10 дугаар зүйлийн 8 дахь хэсэгт заасны дагуу гаргасан санал, хүсэлтийг хэрэгт хавсаргасан бол  тухайн санал, хүсэлтийг урьдчилсан хэлэлцүүлгийн үед шүүх шийдвэрлэнэ. </w:t>
      </w:r>
    </w:p>
    <w:p w14:paraId="08F27E4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1A90BCDC" w14:textId="3FAA02C3" w:rsidR="00DA5F71" w:rsidRPr="00890CDC" w:rsidRDefault="00001CC8"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14</w:t>
      </w:r>
      <w:r w:rsidR="007B74F6" w:rsidRPr="00890CDC">
        <w:rPr>
          <w:rFonts w:ascii="Arial" w:eastAsia="Times New Roman" w:hAnsi="Arial" w:cs="Arial"/>
          <w:sz w:val="24"/>
          <w:szCs w:val="24"/>
          <w:shd w:val="clear" w:color="auto" w:fill="FFFFFF"/>
          <w:lang w:val="mn-MN"/>
        </w:rPr>
        <w:t>.</w:t>
      </w:r>
      <w:r w:rsidR="00E83363" w:rsidRPr="00890CDC">
        <w:rPr>
          <w:rFonts w:ascii="Arial" w:eastAsia="Times New Roman" w:hAnsi="Arial" w:cs="Arial"/>
          <w:sz w:val="24"/>
          <w:szCs w:val="24"/>
          <w:shd w:val="clear" w:color="auto" w:fill="FFFFFF"/>
          <w:lang w:val="mn-MN"/>
        </w:rPr>
        <w:t>Хэрэг авагдсан нотлох баримт нь хэргийг хянан шийдвэрлэхэд хангалттай үндэслэлээр энэ зүйлд заасны дагуу гаргасан санал, хүсэлт, гомдлыг хангахгүй орхихыг хориглоно.”</w:t>
      </w:r>
    </w:p>
    <w:p w14:paraId="1BC60F02"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3E571520" w14:textId="5F5016DF" w:rsidR="00AC0787"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29</w:t>
      </w:r>
      <w:r w:rsidR="00AC0787" w:rsidRPr="00890CDC">
        <w:rPr>
          <w:rFonts w:ascii="Arial" w:eastAsia="Times New Roman" w:hAnsi="Arial" w:cs="Arial"/>
          <w:b/>
          <w:bCs/>
          <w:sz w:val="24"/>
          <w:szCs w:val="24"/>
          <w:shd w:val="clear" w:color="auto" w:fill="FFFFFF"/>
          <w:lang w:val="mn-MN"/>
        </w:rPr>
        <w:t>/</w:t>
      </w:r>
      <w:r w:rsidRPr="00890CDC">
        <w:rPr>
          <w:rFonts w:ascii="Arial" w:eastAsia="Times New Roman" w:hAnsi="Arial" w:cs="Arial"/>
          <w:b/>
          <w:sz w:val="24"/>
          <w:szCs w:val="24"/>
          <w:shd w:val="clear" w:color="auto" w:fill="FFFFFF"/>
          <w:lang w:val="mn-MN"/>
        </w:rPr>
        <w:t>34.14 дүгээр зүйлийн 3, 4 дэх</w:t>
      </w:r>
      <w:r w:rsidR="00AC0787" w:rsidRPr="00890CDC">
        <w:rPr>
          <w:rFonts w:ascii="Arial" w:eastAsia="Times New Roman" w:hAnsi="Arial" w:cs="Arial"/>
          <w:b/>
          <w:sz w:val="24"/>
          <w:szCs w:val="24"/>
          <w:shd w:val="clear" w:color="auto" w:fill="FFFFFF"/>
          <w:lang w:val="mn-MN"/>
        </w:rPr>
        <w:t xml:space="preserve"> хэсэг:</w:t>
      </w:r>
    </w:p>
    <w:p w14:paraId="182583C0" w14:textId="77777777" w:rsidR="007B74F6" w:rsidRPr="00890CDC" w:rsidRDefault="007B74F6" w:rsidP="007B74F6">
      <w:pPr>
        <w:spacing w:after="0" w:line="240" w:lineRule="auto"/>
        <w:ind w:left="720" w:firstLine="720"/>
        <w:jc w:val="both"/>
        <w:rPr>
          <w:rFonts w:ascii="Arial" w:eastAsia="Times New Roman" w:hAnsi="Arial" w:cs="Arial"/>
          <w:b/>
          <w:sz w:val="24"/>
          <w:szCs w:val="24"/>
          <w:shd w:val="clear" w:color="auto" w:fill="FFFFFF"/>
          <w:lang w:val="mn-MN"/>
        </w:rPr>
      </w:pPr>
    </w:p>
    <w:p w14:paraId="01001D0F" w14:textId="2B4E77E8" w:rsidR="00AC0787"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w:t>
      </w:r>
      <w:r w:rsidR="00AC0787" w:rsidRPr="00890CDC">
        <w:rPr>
          <w:rFonts w:ascii="Arial" w:eastAsia="Times New Roman" w:hAnsi="Arial" w:cs="Arial"/>
          <w:sz w:val="24"/>
          <w:szCs w:val="24"/>
          <w:shd w:val="clear" w:color="auto" w:fill="FFFFFF"/>
          <w:lang w:val="mn-MN"/>
        </w:rPr>
        <w:t>3.Хэрэг хянан шийдвэрлэх ажиллагааны явцад ноцтой зөрчил гарсан нь оролцогчийн эрх зүйн байдлыг дордуулах нөхцөл болсон гэж үзсэнээс бусад тохиолдолд шүүхийн аль ч шатнаас хэргийг хэрэг бүртгэлт, мөрдөн байцаалтад буцаахгүй.</w:t>
      </w:r>
    </w:p>
    <w:p w14:paraId="7C5ACEDA"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4DD351F6" w14:textId="430D296E" w:rsidR="00AC0787" w:rsidRPr="00890CDC" w:rsidRDefault="00AC0787"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4.Шүүхийн аль ч  шатнаас хэргийг шүүхийн урьдчилсан хэлэлцүүлэг рүү хэрэг буцаахгүй.”</w:t>
      </w:r>
    </w:p>
    <w:p w14:paraId="42BE7DA7"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7A97266E" w14:textId="0A5E792F" w:rsidR="00105F4E"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30</w:t>
      </w:r>
      <w:r w:rsidR="00B0502D" w:rsidRPr="00890CDC">
        <w:rPr>
          <w:rFonts w:ascii="Arial" w:eastAsia="Times New Roman" w:hAnsi="Arial" w:cs="Arial"/>
          <w:b/>
          <w:bCs/>
          <w:sz w:val="24"/>
          <w:szCs w:val="24"/>
          <w:shd w:val="clear" w:color="auto" w:fill="FFFFFF"/>
          <w:lang w:val="mn-MN"/>
        </w:rPr>
        <w:t>/</w:t>
      </w:r>
      <w:r w:rsidR="00355600" w:rsidRPr="00890CDC">
        <w:rPr>
          <w:rFonts w:ascii="Arial" w:eastAsia="Times New Roman" w:hAnsi="Arial" w:cs="Arial"/>
          <w:b/>
          <w:sz w:val="24"/>
          <w:szCs w:val="24"/>
          <w:shd w:val="clear" w:color="auto" w:fill="FFFFFF"/>
          <w:lang w:val="mn-MN"/>
        </w:rPr>
        <w:t>35.23</w:t>
      </w:r>
      <w:r w:rsidR="00355600" w:rsidRPr="00890CDC">
        <w:rPr>
          <w:rFonts w:ascii="Arial" w:eastAsia="Times New Roman" w:hAnsi="Arial" w:cs="Arial"/>
          <w:b/>
          <w:sz w:val="24"/>
          <w:szCs w:val="24"/>
          <w:shd w:val="clear" w:color="auto" w:fill="FFFFFF"/>
          <w:vertAlign w:val="superscript"/>
          <w:lang w:val="mn-MN"/>
        </w:rPr>
        <w:t>1</w:t>
      </w:r>
      <w:r w:rsidRPr="00890CDC">
        <w:rPr>
          <w:rFonts w:ascii="Arial" w:eastAsia="Times New Roman" w:hAnsi="Arial" w:cs="Arial"/>
          <w:b/>
          <w:sz w:val="24"/>
          <w:szCs w:val="24"/>
          <w:shd w:val="clear" w:color="auto" w:fill="FFFFFF"/>
          <w:lang w:val="mn-MN"/>
        </w:rPr>
        <w:t xml:space="preserve"> дүгээ</w:t>
      </w:r>
      <w:r w:rsidR="00355600" w:rsidRPr="00890CDC">
        <w:rPr>
          <w:rFonts w:ascii="Arial" w:eastAsia="Times New Roman" w:hAnsi="Arial" w:cs="Arial"/>
          <w:b/>
          <w:sz w:val="24"/>
          <w:szCs w:val="24"/>
          <w:shd w:val="clear" w:color="auto" w:fill="FFFFFF"/>
          <w:lang w:val="mn-MN"/>
        </w:rPr>
        <w:t>р  зүйл</w:t>
      </w:r>
      <w:r w:rsidR="00105F4E" w:rsidRPr="00890CDC">
        <w:rPr>
          <w:rFonts w:ascii="Arial" w:eastAsia="Times New Roman" w:hAnsi="Arial" w:cs="Arial"/>
          <w:b/>
          <w:sz w:val="24"/>
          <w:szCs w:val="24"/>
          <w:shd w:val="clear" w:color="auto" w:fill="FFFFFF"/>
          <w:lang w:val="mn-MN"/>
        </w:rPr>
        <w:t>:</w:t>
      </w:r>
    </w:p>
    <w:p w14:paraId="20E73E45" w14:textId="77777777"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p>
    <w:p w14:paraId="07CC6988" w14:textId="2B658809" w:rsidR="007B74F6" w:rsidRPr="00890CDC" w:rsidRDefault="00105F4E" w:rsidP="007B74F6">
      <w:pPr>
        <w:spacing w:after="0" w:line="240" w:lineRule="auto"/>
        <w:ind w:left="720"/>
        <w:jc w:val="both"/>
        <w:rPr>
          <w:rFonts w:ascii="Arial" w:eastAsia="Times New Roman" w:hAnsi="Arial" w:cs="Arial"/>
          <w:b/>
          <w:sz w:val="24"/>
          <w:szCs w:val="24"/>
          <w:shd w:val="clear" w:color="auto" w:fill="FFFFFF"/>
          <w:lang w:val="mn-MN"/>
        </w:rPr>
      </w:pPr>
      <w:r w:rsidRPr="00890CDC">
        <w:rPr>
          <w:rFonts w:ascii="Arial" w:eastAsia="Times New Roman" w:hAnsi="Arial" w:cs="Arial"/>
          <w:sz w:val="24"/>
          <w:szCs w:val="24"/>
          <w:shd w:val="clear" w:color="auto" w:fill="FFFFFF"/>
          <w:lang w:val="mn-MN"/>
        </w:rPr>
        <w:t>“</w:t>
      </w:r>
      <w:r w:rsidRPr="00890CDC">
        <w:rPr>
          <w:rFonts w:ascii="Arial" w:eastAsia="Times New Roman" w:hAnsi="Arial" w:cs="Arial"/>
          <w:b/>
          <w:sz w:val="24"/>
          <w:szCs w:val="24"/>
          <w:shd w:val="clear" w:color="auto" w:fill="FFFFFF"/>
          <w:lang w:val="mn-MN"/>
        </w:rPr>
        <w:t>35.23</w:t>
      </w:r>
      <w:r w:rsidRPr="00890CDC">
        <w:rPr>
          <w:rFonts w:ascii="Arial" w:eastAsia="Times New Roman" w:hAnsi="Arial" w:cs="Arial"/>
          <w:b/>
          <w:sz w:val="24"/>
          <w:szCs w:val="24"/>
          <w:shd w:val="clear" w:color="auto" w:fill="FFFFFF"/>
          <w:vertAlign w:val="superscript"/>
          <w:lang w:val="mn-MN"/>
        </w:rPr>
        <w:t>1</w:t>
      </w:r>
      <w:r w:rsidR="00001CC8" w:rsidRPr="00890CDC">
        <w:rPr>
          <w:rFonts w:ascii="Arial" w:eastAsia="Times New Roman" w:hAnsi="Arial" w:cs="Arial"/>
          <w:b/>
          <w:sz w:val="24"/>
          <w:szCs w:val="24"/>
          <w:shd w:val="clear" w:color="auto" w:fill="FFFFFF"/>
          <w:lang w:val="mn-MN"/>
        </w:rPr>
        <w:t xml:space="preserve"> </w:t>
      </w:r>
      <w:r w:rsidR="007B74F6" w:rsidRPr="00890CDC">
        <w:rPr>
          <w:rFonts w:ascii="Arial" w:eastAsia="Times New Roman" w:hAnsi="Arial" w:cs="Arial"/>
          <w:b/>
          <w:sz w:val="24"/>
          <w:szCs w:val="24"/>
          <w:shd w:val="clear" w:color="auto" w:fill="FFFFFF"/>
          <w:lang w:val="mn-MN"/>
        </w:rPr>
        <w:t>дүгээ</w:t>
      </w:r>
      <w:r w:rsidRPr="00890CDC">
        <w:rPr>
          <w:rFonts w:ascii="Arial" w:eastAsia="Times New Roman" w:hAnsi="Arial" w:cs="Arial"/>
          <w:b/>
          <w:sz w:val="24"/>
          <w:szCs w:val="24"/>
          <w:shd w:val="clear" w:color="auto" w:fill="FFFFFF"/>
          <w:lang w:val="mn-MN"/>
        </w:rPr>
        <w:t>р  зүйл</w:t>
      </w:r>
      <w:r w:rsidR="00355600" w:rsidRPr="00890CDC">
        <w:rPr>
          <w:rFonts w:ascii="Arial" w:eastAsia="Times New Roman" w:hAnsi="Arial" w:cs="Arial"/>
          <w:b/>
          <w:sz w:val="24"/>
          <w:szCs w:val="24"/>
          <w:shd w:val="clear" w:color="auto" w:fill="FFFFFF"/>
          <w:lang w:val="mn-MN"/>
        </w:rPr>
        <w:t xml:space="preserve">.Хэлэлцүүлгийн үед үүссэн нөхцөл байдалтай </w:t>
      </w:r>
      <w:r w:rsidR="007B74F6" w:rsidRPr="00890CDC">
        <w:rPr>
          <w:rFonts w:ascii="Arial" w:eastAsia="Times New Roman" w:hAnsi="Arial" w:cs="Arial"/>
          <w:b/>
          <w:sz w:val="24"/>
          <w:szCs w:val="24"/>
          <w:shd w:val="clear" w:color="auto" w:fill="FFFFFF"/>
          <w:lang w:val="mn-MN"/>
        </w:rPr>
        <w:t xml:space="preserve">               </w:t>
      </w:r>
    </w:p>
    <w:p w14:paraId="7F7B7CEC" w14:textId="3D42DAE3" w:rsidR="00355600" w:rsidRPr="00890CDC" w:rsidRDefault="007B74F6" w:rsidP="007B74F6">
      <w:pPr>
        <w:spacing w:after="0" w:line="240" w:lineRule="auto"/>
        <w:ind w:left="720"/>
        <w:jc w:val="both"/>
        <w:rPr>
          <w:rFonts w:ascii="Arial" w:eastAsia="Times New Roman" w:hAnsi="Arial" w:cs="Arial"/>
          <w:b/>
          <w:sz w:val="24"/>
          <w:szCs w:val="24"/>
          <w:shd w:val="clear" w:color="auto" w:fill="FFFFFF"/>
          <w:lang w:val="mn-MN"/>
        </w:rPr>
      </w:pPr>
      <w:r w:rsidRPr="00890CDC">
        <w:rPr>
          <w:rFonts w:ascii="Arial" w:eastAsia="Times New Roman" w:hAnsi="Arial" w:cs="Arial"/>
          <w:b/>
          <w:sz w:val="24"/>
          <w:szCs w:val="24"/>
          <w:shd w:val="clear" w:color="auto" w:fill="FFFFFF"/>
          <w:lang w:val="mn-MN"/>
        </w:rPr>
        <w:t xml:space="preserve">                                                  </w:t>
      </w:r>
      <w:r w:rsidR="00355600" w:rsidRPr="00890CDC">
        <w:rPr>
          <w:rFonts w:ascii="Arial" w:eastAsia="Times New Roman" w:hAnsi="Arial" w:cs="Arial"/>
          <w:b/>
          <w:sz w:val="24"/>
          <w:szCs w:val="24"/>
          <w:shd w:val="clear" w:color="auto" w:fill="FFFFFF"/>
          <w:lang w:val="mn-MN"/>
        </w:rPr>
        <w:t>холбоотой санал, хүсэлт гаргах</w:t>
      </w:r>
    </w:p>
    <w:p w14:paraId="62E5D23A" w14:textId="77777777" w:rsidR="007B74F6" w:rsidRPr="00890CDC" w:rsidRDefault="007B74F6" w:rsidP="007B74F6">
      <w:pPr>
        <w:spacing w:after="0" w:line="240" w:lineRule="auto"/>
        <w:ind w:left="720"/>
        <w:jc w:val="both"/>
        <w:rPr>
          <w:rFonts w:ascii="Arial" w:eastAsia="Times New Roman" w:hAnsi="Arial" w:cs="Arial"/>
          <w:b/>
          <w:sz w:val="24"/>
          <w:szCs w:val="24"/>
          <w:shd w:val="clear" w:color="auto" w:fill="FFFFFF"/>
          <w:lang w:val="mn-MN"/>
        </w:rPr>
      </w:pPr>
    </w:p>
    <w:p w14:paraId="3F745482" w14:textId="30B11A7C" w:rsidR="00355600" w:rsidRPr="00890CDC" w:rsidRDefault="0035560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1.Шүүхийн хэлэлцүүлгээр мөрдөн шалгах ажиллагааны явцад тогтоогдоогүй нөхцөл байдал үүссэн, эсхүл нотлох баримт шинжлэн судлах </w:t>
      </w:r>
      <w:r w:rsidR="007B74F6" w:rsidRPr="00890CDC">
        <w:rPr>
          <w:rFonts w:ascii="Arial" w:eastAsia="Times New Roman" w:hAnsi="Arial" w:cs="Arial"/>
          <w:sz w:val="24"/>
          <w:szCs w:val="24"/>
          <w:shd w:val="clear" w:color="auto" w:fill="FFFFFF"/>
          <w:lang w:val="mn-MN"/>
        </w:rPr>
        <w:t xml:space="preserve">явцад үндэслэл бүхий эргэлзээ </w:t>
      </w:r>
      <w:r w:rsidRPr="00890CDC">
        <w:rPr>
          <w:rFonts w:ascii="Arial" w:eastAsia="Times New Roman" w:hAnsi="Arial" w:cs="Arial"/>
          <w:sz w:val="24"/>
          <w:szCs w:val="24"/>
          <w:shd w:val="clear" w:color="auto" w:fill="FFFFFF"/>
          <w:lang w:val="mn-MN"/>
        </w:rPr>
        <w:t>үүссэн гэж үзвэл энэ талаарх үндэслэлээ тайлбарлаж шүүх хуралдаан завсарлуулах хүсэлтийг оролцогч, түүний өмгөөлөгч гаргах эрхтэй. </w:t>
      </w:r>
    </w:p>
    <w:p w14:paraId="18E6A21C"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6CDAD2EB" w14:textId="77777777" w:rsidR="00355600" w:rsidRPr="00890CDC" w:rsidRDefault="0035560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2.Энэ зүйлийн 1 дэх хэсэгт заасны дагуу гаргасан хүсэлтийг шүүх хангаж шийдвэрлэсэн бол энэ талаар шүүгч захирамж, шүүх бүрэлдэхүүн тогтоол гаргана. Захирамж, тогтоолд нэмж гаргуулах нотлох баримтын талаар, шүүх хуралдаанаар нөхөн гүйцэтгэх боломжтой ямар мөрдөн шалгах ажиллагаа явуулах талаар болон шүүх хуралдааныг хэзээ, хаана үргэлжлүүлэх талаар оролцогчдод уншиж сонсгоно. </w:t>
      </w:r>
    </w:p>
    <w:p w14:paraId="25BEF4E8"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21DA7D74" w14:textId="77777777" w:rsidR="00355600" w:rsidRPr="00890CDC" w:rsidRDefault="0035560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3.Энэ зүйлд заасан журмын дагуу нотлох баримт шинээр гаргасан нотлох баримт, явуулсан мөрдөн шалгах ажиллагааны үр дүнг нотлох баримтаар тооцож, шинжлэн судална.</w:t>
      </w:r>
    </w:p>
    <w:p w14:paraId="29C62919"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560B9D30" w14:textId="0FF00649" w:rsidR="00355600" w:rsidRPr="00890CDC" w:rsidRDefault="00355600"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4.Шүүх хуралдаан завсарласан нь шүүгч, прокурор өөр хэрэг хянан шийдвэрлэх ажиллагааг явуулах, өмгөөлөгч өөр хэрэг хянан шийдвэрлэх ажиллагаанд оролцоход саад болохгүй.</w:t>
      </w:r>
      <w:r w:rsidR="00105F4E" w:rsidRPr="00890CDC">
        <w:rPr>
          <w:rFonts w:ascii="Arial" w:eastAsia="Times New Roman" w:hAnsi="Arial" w:cs="Arial"/>
          <w:sz w:val="24"/>
          <w:szCs w:val="24"/>
          <w:shd w:val="clear" w:color="auto" w:fill="FFFFFF"/>
          <w:lang w:val="mn-MN"/>
        </w:rPr>
        <w:t>”</w:t>
      </w:r>
    </w:p>
    <w:p w14:paraId="32235C21"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06A7F807" w14:textId="0B79A916" w:rsidR="00B36719"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31</w:t>
      </w:r>
      <w:r w:rsidR="00B36719" w:rsidRPr="00890CDC">
        <w:rPr>
          <w:rFonts w:ascii="Arial" w:eastAsia="Times New Roman" w:hAnsi="Arial" w:cs="Arial"/>
          <w:b/>
          <w:bCs/>
          <w:sz w:val="24"/>
          <w:szCs w:val="24"/>
          <w:shd w:val="clear" w:color="auto" w:fill="FFFFFF"/>
          <w:lang w:val="mn-MN"/>
        </w:rPr>
        <w:t>/</w:t>
      </w:r>
      <w:r w:rsidR="00B36719" w:rsidRPr="00890CDC">
        <w:rPr>
          <w:rFonts w:ascii="Arial" w:eastAsia="Times New Roman" w:hAnsi="Arial" w:cs="Arial"/>
          <w:b/>
          <w:sz w:val="24"/>
          <w:szCs w:val="24"/>
          <w:shd w:val="clear" w:color="auto" w:fill="FFFFFF"/>
          <w:lang w:val="mn-MN"/>
        </w:rPr>
        <w:t>35.27 дугаар зүйлийн 2 дахь хэсэг:</w:t>
      </w:r>
    </w:p>
    <w:p w14:paraId="7D1CA4F3"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062DD393" w14:textId="3016BC2A" w:rsidR="00105F4E" w:rsidRPr="00890CDC" w:rsidRDefault="00B36719"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“2.Шүүх зөвлөлдөхөд хуралдааны тэмдэглэл шаардлагатай гэж үзвэл тэмдэглэл бичгээр бүрэн гарах хүртэл шүүх хуралдааныг завсарлуулж болно.”</w:t>
      </w:r>
    </w:p>
    <w:p w14:paraId="4EF0F9AF" w14:textId="77777777" w:rsidR="007B74F6" w:rsidRPr="00890CDC" w:rsidRDefault="007B74F6" w:rsidP="007A178D">
      <w:pPr>
        <w:spacing w:after="0" w:line="240" w:lineRule="auto"/>
        <w:ind w:firstLine="720"/>
        <w:jc w:val="both"/>
        <w:rPr>
          <w:rFonts w:ascii="Arial" w:eastAsia="Times New Roman" w:hAnsi="Arial" w:cs="Arial"/>
          <w:sz w:val="24"/>
          <w:szCs w:val="24"/>
          <w:lang w:val="mn-MN"/>
        </w:rPr>
      </w:pPr>
    </w:p>
    <w:p w14:paraId="54CB89D6" w14:textId="19ED8E68" w:rsidR="00C3630D" w:rsidRPr="00890CDC" w:rsidRDefault="00001CC8"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32</w:t>
      </w:r>
      <w:r w:rsidR="00A44B8C" w:rsidRPr="00890CDC">
        <w:rPr>
          <w:rFonts w:ascii="Arial" w:eastAsia="Times New Roman" w:hAnsi="Arial" w:cs="Arial"/>
          <w:b/>
          <w:bCs/>
          <w:sz w:val="24"/>
          <w:szCs w:val="24"/>
          <w:shd w:val="clear" w:color="auto" w:fill="FFFFFF"/>
          <w:lang w:val="mn-MN"/>
        </w:rPr>
        <w:t>/</w:t>
      </w:r>
      <w:r w:rsidR="00C3630D" w:rsidRPr="00890CDC">
        <w:rPr>
          <w:rFonts w:ascii="Arial" w:eastAsia="Times New Roman" w:hAnsi="Arial" w:cs="Arial"/>
          <w:b/>
          <w:sz w:val="24"/>
          <w:szCs w:val="24"/>
          <w:shd w:val="clear" w:color="auto" w:fill="FFFFFF"/>
          <w:lang w:val="mn-MN"/>
        </w:rPr>
        <w:t>38.2 дугаар зүйлийн 9 дэх хэсэг:</w:t>
      </w:r>
    </w:p>
    <w:p w14:paraId="701A9150" w14:textId="77777777"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p>
    <w:p w14:paraId="0EF17BA7" w14:textId="5B83752B" w:rsidR="00B0502D" w:rsidRPr="00890CDC" w:rsidRDefault="00C3630D"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“9.Шүүгдэгч, түүний өмгөөлөгчөөс бусад оролцогч нь хэргийн зүйлчлэл, ялын хэмжээний асуудлаар давж заалдах гомдол гаргах эрх эдлэхгүй.</w:t>
      </w:r>
      <w:r w:rsidR="007B74F6" w:rsidRPr="00890CDC">
        <w:rPr>
          <w:rFonts w:ascii="Arial" w:eastAsia="Times New Roman" w:hAnsi="Arial" w:cs="Arial"/>
          <w:sz w:val="24"/>
          <w:szCs w:val="24"/>
          <w:shd w:val="clear" w:color="auto" w:fill="FFFFFF"/>
          <w:lang w:val="mn-MN"/>
        </w:rPr>
        <w:t>”</w:t>
      </w:r>
    </w:p>
    <w:p w14:paraId="4645A8EB"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005E91EB" w14:textId="6AE267DE" w:rsidR="00F322A9" w:rsidRPr="00890CDC" w:rsidRDefault="00001CC8" w:rsidP="007B74F6">
      <w:pPr>
        <w:spacing w:after="0" w:line="240" w:lineRule="auto"/>
        <w:ind w:left="720" w:firstLine="720"/>
        <w:jc w:val="both"/>
        <w:rPr>
          <w:rFonts w:ascii="Arial" w:eastAsia="Times New Roman" w:hAnsi="Arial" w:cs="Arial"/>
          <w:b/>
          <w:bCs/>
          <w:color w:val="000000" w:themeColor="text1"/>
          <w:sz w:val="24"/>
          <w:szCs w:val="24"/>
          <w:shd w:val="clear" w:color="auto" w:fill="FFFFFF"/>
          <w:lang w:val="mn-MN"/>
        </w:rPr>
      </w:pPr>
      <w:r w:rsidRPr="00890CDC">
        <w:rPr>
          <w:rFonts w:ascii="Arial" w:eastAsia="Times New Roman" w:hAnsi="Arial" w:cs="Arial"/>
          <w:b/>
          <w:bCs/>
          <w:color w:val="000000" w:themeColor="text1"/>
          <w:sz w:val="24"/>
          <w:szCs w:val="24"/>
          <w:shd w:val="clear" w:color="auto" w:fill="FFFFFF"/>
          <w:lang w:val="mn-MN"/>
        </w:rPr>
        <w:t>33</w:t>
      </w:r>
      <w:r w:rsidR="00F322A9" w:rsidRPr="00890CDC">
        <w:rPr>
          <w:rFonts w:ascii="Arial" w:eastAsia="Times New Roman" w:hAnsi="Arial" w:cs="Arial"/>
          <w:b/>
          <w:bCs/>
          <w:color w:val="000000" w:themeColor="text1"/>
          <w:sz w:val="24"/>
          <w:szCs w:val="24"/>
          <w:shd w:val="clear" w:color="auto" w:fill="FFFFFF"/>
          <w:lang w:val="mn-MN"/>
        </w:rPr>
        <w:t>/</w:t>
      </w:r>
      <w:r w:rsidRPr="00890CDC">
        <w:rPr>
          <w:rFonts w:ascii="Arial" w:eastAsia="Times New Roman" w:hAnsi="Arial" w:cs="Arial"/>
          <w:b/>
          <w:bCs/>
          <w:color w:val="000000" w:themeColor="text1"/>
          <w:sz w:val="24"/>
          <w:szCs w:val="24"/>
          <w:shd w:val="clear" w:color="auto" w:fill="FFFFFF"/>
          <w:lang w:val="mn-MN"/>
        </w:rPr>
        <w:t>39.9 дүгээр зүйлийн 1.6</w:t>
      </w:r>
      <w:r w:rsidR="00F322A9" w:rsidRPr="00890CDC">
        <w:rPr>
          <w:rFonts w:ascii="Arial" w:eastAsia="Times New Roman" w:hAnsi="Arial" w:cs="Arial"/>
          <w:b/>
          <w:bCs/>
          <w:color w:val="000000" w:themeColor="text1"/>
          <w:sz w:val="24"/>
          <w:szCs w:val="24"/>
          <w:shd w:val="clear" w:color="auto" w:fill="FFFFFF"/>
          <w:lang w:val="mn-MN"/>
        </w:rPr>
        <w:t xml:space="preserve"> дахь заалт:</w:t>
      </w:r>
    </w:p>
    <w:p w14:paraId="5D32D7C6" w14:textId="77777777" w:rsidR="007B74F6" w:rsidRPr="00890CDC" w:rsidRDefault="007B74F6" w:rsidP="007A178D">
      <w:pPr>
        <w:spacing w:after="0" w:line="240" w:lineRule="auto"/>
        <w:ind w:firstLine="720"/>
        <w:jc w:val="both"/>
        <w:rPr>
          <w:rFonts w:ascii="Arial" w:eastAsia="Times New Roman" w:hAnsi="Arial" w:cs="Arial"/>
          <w:color w:val="FF0000"/>
          <w:sz w:val="24"/>
          <w:szCs w:val="24"/>
          <w:shd w:val="clear" w:color="auto" w:fill="FFFFFF"/>
          <w:lang w:val="mn-MN"/>
        </w:rPr>
      </w:pPr>
    </w:p>
    <w:p w14:paraId="432FD81A" w14:textId="74A905D3" w:rsidR="00F322A9" w:rsidRPr="00890CDC" w:rsidRDefault="00001CC8"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“1.6</w:t>
      </w:r>
      <w:r w:rsidR="00F322A9" w:rsidRPr="00890CDC">
        <w:rPr>
          <w:rFonts w:ascii="Arial" w:eastAsia="Times New Roman" w:hAnsi="Arial" w:cs="Arial"/>
          <w:sz w:val="24"/>
          <w:szCs w:val="24"/>
          <w:shd w:val="clear" w:color="auto" w:fill="FFFFFF"/>
          <w:lang w:val="mn-MN"/>
        </w:rPr>
        <w:t xml:space="preserve">.Энэ хуулийн 39.8 дугаар зүйлийн 1 дэх хэсэгт заасан зөрчил тогтоогдсон </w:t>
      </w:r>
      <w:r w:rsidR="009F3A39" w:rsidRPr="00890CDC">
        <w:rPr>
          <w:rFonts w:ascii="Arial" w:eastAsia="Times New Roman" w:hAnsi="Arial" w:cs="Arial"/>
          <w:sz w:val="24"/>
          <w:szCs w:val="24"/>
          <w:shd w:val="clear" w:color="auto" w:fill="FFFFFF"/>
          <w:lang w:val="mn-MN"/>
        </w:rPr>
        <w:t xml:space="preserve">бол </w:t>
      </w:r>
      <w:r w:rsidR="00F322A9" w:rsidRPr="00890CDC">
        <w:rPr>
          <w:rFonts w:ascii="Arial" w:eastAsia="Times New Roman" w:hAnsi="Arial" w:cs="Arial"/>
          <w:sz w:val="24"/>
          <w:szCs w:val="24"/>
          <w:shd w:val="clear" w:color="auto" w:fill="FFFFFF"/>
          <w:lang w:val="mn-MN"/>
        </w:rPr>
        <w:t>анхан шатны шүүхийн шийдвэрийг хүчингүй бол</w:t>
      </w:r>
      <w:r w:rsidR="00395F27" w:rsidRPr="00890CDC">
        <w:rPr>
          <w:rFonts w:ascii="Arial" w:eastAsia="Times New Roman" w:hAnsi="Arial" w:cs="Arial"/>
          <w:sz w:val="24"/>
          <w:szCs w:val="24"/>
          <w:shd w:val="clear" w:color="auto" w:fill="FFFFFF"/>
          <w:lang w:val="mn-MN"/>
        </w:rPr>
        <w:t>гож дахин хэлэлцүүлэхээр буцаах.</w:t>
      </w:r>
      <w:r w:rsidR="00F322A9" w:rsidRPr="00890CDC">
        <w:rPr>
          <w:rFonts w:ascii="Arial" w:eastAsia="Times New Roman" w:hAnsi="Arial" w:cs="Arial"/>
          <w:sz w:val="24"/>
          <w:szCs w:val="24"/>
          <w:shd w:val="clear" w:color="auto" w:fill="FFFFFF"/>
          <w:lang w:val="mn-MN"/>
        </w:rPr>
        <w:t>”</w:t>
      </w:r>
    </w:p>
    <w:p w14:paraId="693CA903"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7CFF8F74" w14:textId="326E8213" w:rsidR="006311D5" w:rsidRPr="00890CDC" w:rsidRDefault="00395F27"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34</w:t>
      </w:r>
      <w:r w:rsidR="00734FBC" w:rsidRPr="00890CDC">
        <w:rPr>
          <w:rFonts w:ascii="Arial" w:eastAsia="Times New Roman" w:hAnsi="Arial" w:cs="Arial"/>
          <w:b/>
          <w:bCs/>
          <w:sz w:val="24"/>
          <w:szCs w:val="24"/>
          <w:shd w:val="clear" w:color="auto" w:fill="FFFFFF"/>
          <w:lang w:val="mn-MN"/>
        </w:rPr>
        <w:t>/</w:t>
      </w:r>
      <w:r w:rsidR="006311D5" w:rsidRPr="00890CDC">
        <w:rPr>
          <w:rFonts w:ascii="Arial" w:eastAsia="Times New Roman" w:hAnsi="Arial" w:cs="Arial"/>
          <w:b/>
          <w:sz w:val="24"/>
          <w:szCs w:val="24"/>
          <w:shd w:val="clear" w:color="auto" w:fill="FFFFFF"/>
          <w:lang w:val="mn-MN"/>
        </w:rPr>
        <w:t>40.1 дүгээр зүйлийн 1.5 дахь заалт:</w:t>
      </w:r>
    </w:p>
    <w:p w14:paraId="69AFD4C1" w14:textId="77777777" w:rsidR="007B74F6" w:rsidRPr="00890CDC" w:rsidRDefault="007B74F6" w:rsidP="007B74F6">
      <w:pPr>
        <w:spacing w:after="0" w:line="240" w:lineRule="auto"/>
        <w:ind w:left="720" w:firstLine="720"/>
        <w:jc w:val="both"/>
        <w:rPr>
          <w:rFonts w:ascii="Arial" w:eastAsia="Times New Roman" w:hAnsi="Arial" w:cs="Arial"/>
          <w:b/>
          <w:sz w:val="24"/>
          <w:szCs w:val="24"/>
          <w:shd w:val="clear" w:color="auto" w:fill="FFFFFF"/>
          <w:lang w:val="mn-MN"/>
        </w:rPr>
      </w:pPr>
    </w:p>
    <w:p w14:paraId="78746776" w14:textId="24E53387" w:rsidR="00734FBC"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“1.5.</w:t>
      </w:r>
      <w:r w:rsidR="006311D5" w:rsidRPr="00890CDC">
        <w:rPr>
          <w:rFonts w:ascii="Arial" w:eastAsia="Times New Roman" w:hAnsi="Arial" w:cs="Arial"/>
          <w:sz w:val="24"/>
          <w:szCs w:val="24"/>
          <w:shd w:val="clear" w:color="auto" w:fill="FFFFFF"/>
          <w:lang w:val="mn-MN"/>
        </w:rPr>
        <w:t>хууль зөрчсөн.”</w:t>
      </w:r>
    </w:p>
    <w:p w14:paraId="07F68ABA" w14:textId="77777777" w:rsidR="007B74F6" w:rsidRPr="00890CDC" w:rsidRDefault="007B74F6" w:rsidP="007B74F6">
      <w:pPr>
        <w:spacing w:after="0" w:line="240" w:lineRule="auto"/>
        <w:ind w:left="720" w:firstLine="720"/>
        <w:jc w:val="both"/>
        <w:rPr>
          <w:rFonts w:ascii="Arial" w:eastAsia="Times New Roman" w:hAnsi="Arial" w:cs="Arial"/>
          <w:sz w:val="24"/>
          <w:szCs w:val="24"/>
          <w:shd w:val="clear" w:color="auto" w:fill="FFFFFF"/>
          <w:lang w:val="mn-MN"/>
        </w:rPr>
      </w:pPr>
    </w:p>
    <w:p w14:paraId="398C4CD4" w14:textId="5054BD77" w:rsidR="006311D5" w:rsidRPr="00890CDC" w:rsidRDefault="00395F27" w:rsidP="007B74F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35</w:t>
      </w:r>
      <w:r w:rsidR="006311D5" w:rsidRPr="00890CDC">
        <w:rPr>
          <w:rFonts w:ascii="Arial" w:eastAsia="Times New Roman" w:hAnsi="Arial" w:cs="Arial"/>
          <w:b/>
          <w:bCs/>
          <w:sz w:val="24"/>
          <w:szCs w:val="24"/>
          <w:shd w:val="clear" w:color="auto" w:fill="FFFFFF"/>
          <w:lang w:val="mn-MN"/>
        </w:rPr>
        <w:t>/</w:t>
      </w:r>
      <w:r w:rsidR="006311D5" w:rsidRPr="00890CDC">
        <w:rPr>
          <w:rFonts w:ascii="Arial" w:eastAsia="Times New Roman" w:hAnsi="Arial" w:cs="Arial"/>
          <w:b/>
          <w:sz w:val="24"/>
          <w:szCs w:val="24"/>
          <w:shd w:val="clear" w:color="auto" w:fill="FFFFFF"/>
          <w:lang w:val="mn-MN"/>
        </w:rPr>
        <w:t>40.1 дүгээр зүйлийн 11 дэх хэсэг:</w:t>
      </w:r>
    </w:p>
    <w:p w14:paraId="1834BC64"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5CC5EA57" w14:textId="44CA1044" w:rsidR="006311D5" w:rsidRPr="00890CDC" w:rsidRDefault="006311D5"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 xml:space="preserve">“11.Эрүүгийн хэрэг хянан шийдвэрлэх тухай хууль ноцтой зөрчсөн зөрчлийн улмаас анхан шатны шүүхийн шийдвэрийг хүчингүй болгож, хэргийг прокурорт, эсхүл </w:t>
      </w:r>
      <w:bookmarkStart w:id="1" w:name="_Hlk191058366"/>
      <w:r w:rsidRPr="00890CDC">
        <w:rPr>
          <w:rFonts w:ascii="Arial" w:eastAsia="Times New Roman" w:hAnsi="Arial" w:cs="Arial"/>
          <w:sz w:val="24"/>
          <w:szCs w:val="24"/>
          <w:shd w:val="clear" w:color="auto" w:fill="FFFFFF"/>
          <w:lang w:val="mn-MN"/>
        </w:rPr>
        <w:t>дахин хэлэлцүүлэхээр анхан шатны шүүхэд буцаасан давж заалдах шатны шүүхийн магадлалд хяналтын журмаар гомдол гаргахгүй.</w:t>
      </w:r>
      <w:bookmarkEnd w:id="1"/>
      <w:r w:rsidRPr="00890CDC">
        <w:rPr>
          <w:rFonts w:ascii="Arial" w:eastAsia="Times New Roman" w:hAnsi="Arial" w:cs="Arial"/>
          <w:sz w:val="24"/>
          <w:szCs w:val="24"/>
          <w:shd w:val="clear" w:color="auto" w:fill="FFFFFF"/>
          <w:lang w:val="mn-MN"/>
        </w:rPr>
        <w:t>”</w:t>
      </w:r>
    </w:p>
    <w:p w14:paraId="47C91895"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6223B551" w14:textId="5697DD23" w:rsidR="00B95A9B" w:rsidRPr="00890CDC" w:rsidRDefault="00395F27" w:rsidP="004C1CB2">
      <w:pPr>
        <w:spacing w:after="0" w:line="240" w:lineRule="auto"/>
        <w:ind w:left="720" w:firstLine="720"/>
        <w:jc w:val="both"/>
        <w:rPr>
          <w:rFonts w:ascii="Arial" w:eastAsia="Times New Roman" w:hAnsi="Arial" w:cs="Arial"/>
          <w:b/>
          <w:color w:val="000000" w:themeColor="text1"/>
          <w:sz w:val="24"/>
          <w:szCs w:val="24"/>
          <w:shd w:val="clear" w:color="auto" w:fill="FFFFFF"/>
          <w:lang w:val="mn-MN"/>
        </w:rPr>
      </w:pPr>
      <w:r w:rsidRPr="00890CDC">
        <w:rPr>
          <w:rFonts w:ascii="Arial" w:eastAsia="Times New Roman" w:hAnsi="Arial" w:cs="Arial"/>
          <w:b/>
          <w:bCs/>
          <w:color w:val="000000" w:themeColor="text1"/>
          <w:sz w:val="24"/>
          <w:szCs w:val="24"/>
          <w:shd w:val="clear" w:color="auto" w:fill="FFFFFF"/>
          <w:lang w:val="mn-MN"/>
        </w:rPr>
        <w:t>36</w:t>
      </w:r>
      <w:r w:rsidR="006311D5" w:rsidRPr="00890CDC">
        <w:rPr>
          <w:rFonts w:ascii="Arial" w:eastAsia="Times New Roman" w:hAnsi="Arial" w:cs="Arial"/>
          <w:b/>
          <w:bCs/>
          <w:color w:val="000000" w:themeColor="text1"/>
          <w:sz w:val="24"/>
          <w:szCs w:val="24"/>
          <w:shd w:val="clear" w:color="auto" w:fill="FFFFFF"/>
          <w:lang w:val="mn-MN"/>
        </w:rPr>
        <w:t>/</w:t>
      </w:r>
      <w:r w:rsidRPr="00890CDC">
        <w:rPr>
          <w:rFonts w:ascii="Arial" w:eastAsia="Times New Roman" w:hAnsi="Arial" w:cs="Arial"/>
          <w:b/>
          <w:color w:val="000000" w:themeColor="text1"/>
          <w:sz w:val="24"/>
          <w:szCs w:val="24"/>
          <w:shd w:val="clear" w:color="auto" w:fill="FFFFFF"/>
          <w:lang w:val="mn-MN"/>
        </w:rPr>
        <w:t>40.8 дугаар зүйлийн 1.8</w:t>
      </w:r>
      <w:r w:rsidR="00B95A9B" w:rsidRPr="00890CDC">
        <w:rPr>
          <w:rFonts w:ascii="Arial" w:eastAsia="Times New Roman" w:hAnsi="Arial" w:cs="Arial"/>
          <w:b/>
          <w:color w:val="000000" w:themeColor="text1"/>
          <w:sz w:val="24"/>
          <w:szCs w:val="24"/>
          <w:shd w:val="clear" w:color="auto" w:fill="FFFFFF"/>
          <w:lang w:val="mn-MN"/>
        </w:rPr>
        <w:t xml:space="preserve"> дахь </w:t>
      </w:r>
      <w:r w:rsidR="00DF11B8" w:rsidRPr="00890CDC">
        <w:rPr>
          <w:rFonts w:ascii="Arial" w:eastAsia="Times New Roman" w:hAnsi="Arial" w:cs="Arial"/>
          <w:b/>
          <w:color w:val="000000" w:themeColor="text1"/>
          <w:sz w:val="24"/>
          <w:szCs w:val="24"/>
          <w:shd w:val="clear" w:color="auto" w:fill="FFFFFF"/>
          <w:lang w:val="mn-MN"/>
        </w:rPr>
        <w:t>заалт:</w:t>
      </w:r>
    </w:p>
    <w:p w14:paraId="694663A7"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106EE551" w14:textId="20D5344E" w:rsidR="00B95A9B" w:rsidRPr="00890CDC" w:rsidRDefault="00395F27"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“1.8</w:t>
      </w:r>
      <w:r w:rsidR="00B95A9B" w:rsidRPr="00890CDC">
        <w:rPr>
          <w:rFonts w:ascii="Arial" w:eastAsia="Times New Roman" w:hAnsi="Arial" w:cs="Arial"/>
          <w:sz w:val="24"/>
          <w:szCs w:val="24"/>
          <w:shd w:val="clear" w:color="auto" w:fill="FFFFFF"/>
          <w:lang w:val="mn-MN"/>
        </w:rPr>
        <w:t>.Энэ хуулийн 39.8 дугаар зүйлийн 1 дэх хэсэгт заасан зөрчил тогтоогдсон</w:t>
      </w:r>
      <w:r w:rsidR="009F3A39" w:rsidRPr="00890CDC">
        <w:rPr>
          <w:rFonts w:ascii="Arial" w:eastAsia="Times New Roman" w:hAnsi="Arial" w:cs="Arial"/>
          <w:sz w:val="24"/>
          <w:szCs w:val="24"/>
          <w:shd w:val="clear" w:color="auto" w:fill="FFFFFF"/>
          <w:lang w:val="mn-MN"/>
        </w:rPr>
        <w:t xml:space="preserve"> бол </w:t>
      </w:r>
      <w:r w:rsidR="00B95A9B" w:rsidRPr="00890CDC">
        <w:rPr>
          <w:rFonts w:ascii="Arial" w:eastAsia="Times New Roman" w:hAnsi="Arial" w:cs="Arial"/>
          <w:sz w:val="24"/>
          <w:szCs w:val="24"/>
          <w:shd w:val="clear" w:color="auto" w:fill="FFFFFF"/>
          <w:lang w:val="mn-MN"/>
        </w:rPr>
        <w:t>шийдвэр, магадлалыг хүчингүй болгож хэргийг дахин хэлэлцүүлэхээр хэргийг</w:t>
      </w:r>
      <w:r w:rsidR="00DD52C7" w:rsidRPr="00890CDC">
        <w:rPr>
          <w:rFonts w:ascii="Arial" w:eastAsia="Times New Roman" w:hAnsi="Arial" w:cs="Arial"/>
          <w:sz w:val="24"/>
          <w:szCs w:val="24"/>
          <w:shd w:val="clear" w:color="auto" w:fill="FFFFFF"/>
          <w:lang w:val="mn-MN"/>
        </w:rPr>
        <w:t xml:space="preserve"> тухайн </w:t>
      </w:r>
      <w:r w:rsidR="00B95A9B" w:rsidRPr="00890CDC">
        <w:rPr>
          <w:rFonts w:ascii="Arial" w:eastAsia="Times New Roman" w:hAnsi="Arial" w:cs="Arial"/>
          <w:sz w:val="24"/>
          <w:szCs w:val="24"/>
          <w:shd w:val="clear" w:color="auto" w:fill="FFFFFF"/>
          <w:lang w:val="mn-MN"/>
        </w:rPr>
        <w:t>шатны шүүхэд буцаах.</w:t>
      </w:r>
      <w:r w:rsidR="004C1CB2" w:rsidRPr="00890CDC">
        <w:rPr>
          <w:rFonts w:ascii="Arial" w:eastAsia="Times New Roman" w:hAnsi="Arial" w:cs="Arial"/>
          <w:sz w:val="24"/>
          <w:szCs w:val="24"/>
          <w:shd w:val="clear" w:color="auto" w:fill="FFFFFF"/>
          <w:lang w:val="mn-MN"/>
        </w:rPr>
        <w:t>”</w:t>
      </w:r>
    </w:p>
    <w:p w14:paraId="4C69FDF2"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26234281" w14:textId="4AADCDA2" w:rsidR="004C1CB2" w:rsidRPr="00890CDC" w:rsidRDefault="00652707" w:rsidP="004C1CB2">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37</w:t>
      </w:r>
      <w:r w:rsidR="004C1CB2" w:rsidRPr="00890CDC">
        <w:rPr>
          <w:rFonts w:ascii="Arial" w:eastAsia="Times New Roman" w:hAnsi="Arial" w:cs="Arial"/>
          <w:b/>
          <w:bCs/>
          <w:sz w:val="24"/>
          <w:szCs w:val="24"/>
          <w:shd w:val="clear" w:color="auto" w:fill="FFFFFF"/>
          <w:lang w:val="mn-MN"/>
        </w:rPr>
        <w:t>/</w:t>
      </w:r>
      <w:r w:rsidR="004C1CB2" w:rsidRPr="00890CDC">
        <w:rPr>
          <w:rFonts w:ascii="Arial" w:eastAsia="Times New Roman" w:hAnsi="Arial" w:cs="Arial"/>
          <w:b/>
          <w:sz w:val="24"/>
          <w:szCs w:val="24"/>
          <w:shd w:val="clear" w:color="auto" w:fill="FFFFFF"/>
          <w:lang w:val="mn-MN"/>
        </w:rPr>
        <w:t>40.8 дугаар зүйлийн 6 дахь хэсэг:</w:t>
      </w:r>
    </w:p>
    <w:p w14:paraId="1BCA7A23" w14:textId="77777777" w:rsidR="004C1CB2" w:rsidRPr="00890CDC" w:rsidRDefault="004C1CB2" w:rsidP="004C1CB2">
      <w:pPr>
        <w:spacing w:after="0" w:line="240" w:lineRule="auto"/>
        <w:ind w:left="720" w:firstLine="720"/>
        <w:jc w:val="both"/>
        <w:rPr>
          <w:rFonts w:ascii="Arial" w:eastAsia="Times New Roman" w:hAnsi="Arial" w:cs="Arial"/>
          <w:sz w:val="24"/>
          <w:szCs w:val="24"/>
          <w:shd w:val="clear" w:color="auto" w:fill="FFFFFF"/>
          <w:lang w:val="mn-MN"/>
        </w:rPr>
      </w:pPr>
    </w:p>
    <w:p w14:paraId="5097E56E" w14:textId="5461C32D" w:rsidR="00B45FE8"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“6.</w:t>
      </w:r>
      <w:r w:rsidR="00B45FE8" w:rsidRPr="00890CDC">
        <w:rPr>
          <w:rFonts w:ascii="Arial" w:eastAsia="Times New Roman" w:hAnsi="Arial" w:cs="Arial"/>
          <w:sz w:val="24"/>
          <w:szCs w:val="24"/>
          <w:shd w:val="clear" w:color="auto" w:fill="FFFFFF"/>
          <w:lang w:val="mn-MN"/>
        </w:rPr>
        <w:t>Хяналтын журмаар гаргасан гомдол, эсэргүүцэлд дурдагдаагүй, түүнчлэн хяналтын шатны шүүх хуралдаанаар хэлэлцээгүй асуудлыг зөвлөлдөх тасалгаанд хэлэлцэж болохгүй бөгөөд шийдвэрийн үндэслэл болгохгүй.”</w:t>
      </w:r>
    </w:p>
    <w:p w14:paraId="58AEB928" w14:textId="77777777" w:rsidR="007B74F6" w:rsidRPr="00890CDC" w:rsidRDefault="007B74F6" w:rsidP="007A178D">
      <w:pPr>
        <w:spacing w:after="0" w:line="240" w:lineRule="auto"/>
        <w:ind w:firstLine="720"/>
        <w:jc w:val="both"/>
        <w:rPr>
          <w:rFonts w:ascii="Arial" w:eastAsia="Times New Roman" w:hAnsi="Arial" w:cs="Arial"/>
          <w:sz w:val="24"/>
          <w:szCs w:val="24"/>
          <w:shd w:val="clear" w:color="auto" w:fill="FFFFFF"/>
          <w:lang w:val="mn-MN"/>
        </w:rPr>
      </w:pPr>
    </w:p>
    <w:p w14:paraId="05BA13E6" w14:textId="5E5019B3" w:rsidR="00837FD5" w:rsidRPr="00890CDC" w:rsidRDefault="00B60AFE" w:rsidP="004C1CB2">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38</w:t>
      </w:r>
      <w:r w:rsidR="00837FD5" w:rsidRPr="00890CDC">
        <w:rPr>
          <w:rFonts w:ascii="Arial" w:eastAsia="Times New Roman" w:hAnsi="Arial" w:cs="Arial"/>
          <w:b/>
          <w:bCs/>
          <w:color w:val="000000" w:themeColor="text1"/>
          <w:sz w:val="24"/>
          <w:szCs w:val="24"/>
          <w:lang w:val="mn-MN"/>
        </w:rPr>
        <w:t>/</w:t>
      </w:r>
      <w:r w:rsidR="00652707" w:rsidRPr="00890CDC">
        <w:rPr>
          <w:rFonts w:ascii="Arial" w:eastAsia="Times New Roman" w:hAnsi="Arial" w:cs="Arial"/>
          <w:b/>
          <w:color w:val="000000" w:themeColor="text1"/>
          <w:sz w:val="24"/>
          <w:szCs w:val="24"/>
          <w:lang w:val="mn-MN"/>
        </w:rPr>
        <w:t>40.13</w:t>
      </w:r>
      <w:r w:rsidR="00837FD5" w:rsidRPr="00890CDC">
        <w:rPr>
          <w:rFonts w:ascii="Arial" w:eastAsia="Times New Roman" w:hAnsi="Arial" w:cs="Arial"/>
          <w:b/>
          <w:color w:val="000000" w:themeColor="text1"/>
          <w:sz w:val="24"/>
          <w:szCs w:val="24"/>
          <w:lang w:val="mn-MN"/>
        </w:rPr>
        <w:t xml:space="preserve"> дугаар зүйл:</w:t>
      </w:r>
    </w:p>
    <w:p w14:paraId="4FFB9168" w14:textId="77777777" w:rsidR="004C1CB2" w:rsidRPr="00890CDC" w:rsidRDefault="004C1CB2" w:rsidP="004C1CB2">
      <w:pPr>
        <w:spacing w:after="0" w:line="240" w:lineRule="auto"/>
        <w:ind w:left="720" w:firstLine="720"/>
        <w:jc w:val="both"/>
        <w:rPr>
          <w:rFonts w:ascii="Arial" w:eastAsia="Times New Roman" w:hAnsi="Arial" w:cs="Arial"/>
          <w:color w:val="000000" w:themeColor="text1"/>
          <w:sz w:val="24"/>
          <w:szCs w:val="24"/>
          <w:lang w:val="mn-MN"/>
        </w:rPr>
      </w:pPr>
    </w:p>
    <w:p w14:paraId="76D4D775" w14:textId="77777777" w:rsidR="00652707" w:rsidRPr="00890CDC" w:rsidRDefault="00837FD5" w:rsidP="007A178D">
      <w:pPr>
        <w:spacing w:after="0" w:line="240" w:lineRule="auto"/>
        <w:ind w:firstLine="720"/>
        <w:jc w:val="both"/>
        <w:rPr>
          <w:rFonts w:ascii="Arial" w:eastAsia="Times New Roman" w:hAnsi="Arial" w:cs="Arial"/>
          <w:b/>
          <w:color w:val="000000" w:themeColor="text1"/>
          <w:sz w:val="24"/>
          <w:szCs w:val="24"/>
          <w:lang w:val="mn-MN"/>
        </w:rPr>
      </w:pPr>
      <w:r w:rsidRPr="00890CDC">
        <w:rPr>
          <w:rFonts w:ascii="Arial" w:eastAsia="Times New Roman" w:hAnsi="Arial" w:cs="Arial"/>
          <w:color w:val="000000" w:themeColor="text1"/>
          <w:sz w:val="24"/>
          <w:szCs w:val="24"/>
          <w:lang w:val="mn-MN"/>
        </w:rPr>
        <w:t>“</w:t>
      </w:r>
      <w:r w:rsidR="00652707" w:rsidRPr="00890CDC">
        <w:rPr>
          <w:rFonts w:ascii="Arial" w:eastAsia="Times New Roman" w:hAnsi="Arial" w:cs="Arial"/>
          <w:b/>
          <w:color w:val="000000" w:themeColor="text1"/>
          <w:sz w:val="24"/>
          <w:szCs w:val="24"/>
          <w:lang w:val="mn-MN"/>
        </w:rPr>
        <w:t>40.13</w:t>
      </w:r>
      <w:r w:rsidRPr="00890CDC">
        <w:rPr>
          <w:rFonts w:ascii="Arial" w:eastAsia="Times New Roman" w:hAnsi="Arial" w:cs="Arial"/>
          <w:b/>
          <w:color w:val="000000" w:themeColor="text1"/>
          <w:sz w:val="24"/>
          <w:szCs w:val="24"/>
          <w:lang w:val="mn-MN"/>
        </w:rPr>
        <w:t xml:space="preserve"> дугаар зүйл.Хяналтын шатны шүүхийн шийдвэрт </w:t>
      </w:r>
    </w:p>
    <w:p w14:paraId="4C25E0BE" w14:textId="5480FCEF" w:rsidR="00837FD5" w:rsidRPr="00890CDC" w:rsidRDefault="00652707" w:rsidP="007A178D">
      <w:pPr>
        <w:spacing w:after="0" w:line="240" w:lineRule="auto"/>
        <w:ind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color w:val="000000" w:themeColor="text1"/>
          <w:sz w:val="24"/>
          <w:szCs w:val="24"/>
          <w:lang w:val="mn-MN"/>
        </w:rPr>
        <w:t xml:space="preserve">                                                   </w:t>
      </w:r>
      <w:r w:rsidR="00837FD5" w:rsidRPr="00890CDC">
        <w:rPr>
          <w:rFonts w:ascii="Arial" w:eastAsia="Times New Roman" w:hAnsi="Arial" w:cs="Arial"/>
          <w:b/>
          <w:color w:val="000000" w:themeColor="text1"/>
          <w:sz w:val="24"/>
          <w:szCs w:val="24"/>
          <w:lang w:val="mn-MN"/>
        </w:rPr>
        <w:t>гомдол гаргах</w:t>
      </w:r>
    </w:p>
    <w:p w14:paraId="6328AA0F"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642BB675" w14:textId="3A21873C" w:rsidR="00837FD5" w:rsidRPr="00890CDC" w:rsidRDefault="00837FD5"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1.Хяналтын шатны шүүхийн шийдвэр Үндсэн хуулиар баталгаажсан хүний эрх, эрх чөлөөг  зөрчсөн гэж үзвэл шүүгдэгч, түүний өмгөөлөгч уг шийдвэрийг гардан авснаас хойш 30 хоногийн дотор Улсын дээд шүүхийн Ерөнхий шүүгчид гомдол гаргаж болно.</w:t>
      </w:r>
    </w:p>
    <w:p w14:paraId="2A10FC7C"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7C0393BF" w14:textId="77777777" w:rsidR="00837FD5" w:rsidRPr="00890CDC" w:rsidRDefault="00837FD5"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2.Улсын дээд шүүхийн Ерөнхий шүүгч гомдлыг хянан үзэж  30 хоногийн дотор дүгнэлт гаргана. Дүгнэлтэд гомдол үндэслэлтэй, эсхүл үндэслэлгүй талаар тусгасан байна.</w:t>
      </w:r>
    </w:p>
    <w:p w14:paraId="68B2E9BA"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30480025" w14:textId="77777777" w:rsidR="00837FD5" w:rsidRPr="00890CDC" w:rsidRDefault="00837FD5"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32BD65C1"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553A6BB9" w14:textId="53851FA3" w:rsidR="00837FD5" w:rsidRPr="00890CDC" w:rsidRDefault="004C1CB2"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4.</w:t>
      </w:r>
      <w:r w:rsidR="00837FD5" w:rsidRPr="00890CDC">
        <w:rPr>
          <w:rFonts w:ascii="Arial" w:eastAsia="Times New Roman" w:hAnsi="Arial" w:cs="Arial"/>
          <w:sz w:val="24"/>
          <w:szCs w:val="24"/>
          <w:lang w:val="mn-MN"/>
        </w:rPr>
        <w:t>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26F56725"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3D4381B5" w14:textId="77777777" w:rsidR="00837FD5" w:rsidRPr="00890CDC" w:rsidRDefault="00837FD5"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2F82BB9A" w14:textId="77777777" w:rsidR="004C1CB2" w:rsidRPr="00890CDC" w:rsidRDefault="004C1CB2" w:rsidP="007A178D">
      <w:pPr>
        <w:spacing w:after="0" w:line="240" w:lineRule="auto"/>
        <w:ind w:firstLine="720"/>
        <w:jc w:val="both"/>
        <w:rPr>
          <w:rFonts w:ascii="Arial" w:eastAsia="Times New Roman" w:hAnsi="Arial" w:cs="Arial"/>
          <w:sz w:val="24"/>
          <w:szCs w:val="24"/>
          <w:lang w:val="mn-MN"/>
        </w:rPr>
      </w:pPr>
    </w:p>
    <w:p w14:paraId="33F0FEFA" w14:textId="211D1396" w:rsidR="00837FD5" w:rsidRPr="00890CDC" w:rsidRDefault="004C1CB2"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6.</w:t>
      </w:r>
      <w:r w:rsidR="00837FD5" w:rsidRPr="00890CDC">
        <w:rPr>
          <w:rFonts w:ascii="Arial" w:eastAsia="Times New Roman" w:hAnsi="Arial" w:cs="Arial"/>
          <w:sz w:val="24"/>
          <w:szCs w:val="24"/>
          <w:lang w:val="mn-MN"/>
        </w:rPr>
        <w:t>Улсын дээд шүүхийн шийдвэр эцсийн байна. Улсын дээд шүүхийн шийдвэр хуульд харшилбал түүнийг Улсын дээд шүүх өөрөө хүчингүй болгоно.”</w:t>
      </w:r>
    </w:p>
    <w:p w14:paraId="4C9F05B5" w14:textId="77777777" w:rsidR="00A114E3" w:rsidRPr="00890CDC" w:rsidRDefault="00A114E3" w:rsidP="007A178D">
      <w:pPr>
        <w:spacing w:after="0" w:line="240" w:lineRule="auto"/>
        <w:ind w:firstLine="720"/>
        <w:jc w:val="both"/>
        <w:rPr>
          <w:rFonts w:ascii="Arial" w:hAnsi="Arial" w:cs="Arial"/>
          <w:sz w:val="24"/>
          <w:szCs w:val="24"/>
          <w:lang w:val="mn-MN"/>
        </w:rPr>
      </w:pPr>
    </w:p>
    <w:p w14:paraId="181F5C3B" w14:textId="0A581223" w:rsidR="001D7D5D" w:rsidRPr="00890CDC" w:rsidRDefault="001D7D5D" w:rsidP="008A790E">
      <w:pPr>
        <w:spacing w:after="0" w:line="240" w:lineRule="auto"/>
        <w:ind w:firstLine="720"/>
        <w:jc w:val="both"/>
        <w:rPr>
          <w:rFonts w:ascii="Arial" w:hAnsi="Arial" w:cs="Arial"/>
          <w:strike/>
          <w:color w:val="000000" w:themeColor="text1"/>
          <w:sz w:val="24"/>
          <w:szCs w:val="24"/>
          <w:lang w:val="mn-MN"/>
        </w:rPr>
      </w:pPr>
      <w:r w:rsidRPr="00890CDC">
        <w:rPr>
          <w:rFonts w:ascii="Arial" w:hAnsi="Arial" w:cs="Arial"/>
          <w:b/>
          <w:bCs/>
          <w:sz w:val="24"/>
          <w:szCs w:val="24"/>
          <w:lang w:val="mn-MN"/>
        </w:rPr>
        <w:t>2 дугаар зүйл.</w:t>
      </w:r>
      <w:r w:rsidRPr="00890CDC">
        <w:rPr>
          <w:rFonts w:ascii="Arial" w:hAnsi="Arial" w:cs="Arial"/>
          <w:sz w:val="24"/>
          <w:szCs w:val="24"/>
          <w:lang w:val="mn-MN"/>
        </w:rPr>
        <w:t xml:space="preserve">Эрүүгийн хэрэг хянан шийдвэрлэх тухай хуулийн </w:t>
      </w:r>
      <w:r w:rsidR="00652707" w:rsidRPr="00890CDC">
        <w:rPr>
          <w:rFonts w:ascii="Arial" w:eastAsia="Times New Roman" w:hAnsi="Arial" w:cs="Arial"/>
          <w:sz w:val="24"/>
          <w:szCs w:val="24"/>
          <w:shd w:val="clear" w:color="auto" w:fill="FFFFFF"/>
          <w:lang w:val="mn-MN"/>
        </w:rPr>
        <w:t xml:space="preserve">1.1 дүгээр </w:t>
      </w:r>
      <w:r w:rsidR="00652707" w:rsidRPr="00890CDC">
        <w:rPr>
          <w:rFonts w:ascii="Arial" w:eastAsia="Times New Roman" w:hAnsi="Arial" w:cs="Arial"/>
          <w:color w:val="000000" w:themeColor="text1"/>
          <w:sz w:val="24"/>
          <w:szCs w:val="24"/>
          <w:shd w:val="clear" w:color="auto" w:fill="FFFFFF"/>
          <w:lang w:val="mn-MN"/>
        </w:rPr>
        <w:t>зүйлийн 1 дэх хэсгийн</w:t>
      </w:r>
      <w:r w:rsidR="001F51FF" w:rsidRPr="00890CDC">
        <w:rPr>
          <w:rFonts w:ascii="Arial" w:eastAsia="Times New Roman" w:hAnsi="Arial" w:cs="Arial"/>
          <w:color w:val="000000" w:themeColor="text1"/>
          <w:sz w:val="24"/>
          <w:szCs w:val="24"/>
          <w:shd w:val="clear" w:color="auto" w:fill="FFFFFF"/>
          <w:lang w:val="mn-MN"/>
        </w:rPr>
        <w:t xml:space="preserve"> “хамгаалах” гэсний дараа “шударгаар шүүлгэх эрхийг хангах” гэж, 1.7 дугаар зүйлийн 2 дахь хэс</w:t>
      </w:r>
      <w:r w:rsidR="00652707" w:rsidRPr="00890CDC">
        <w:rPr>
          <w:rFonts w:ascii="Arial" w:eastAsia="Times New Roman" w:hAnsi="Arial" w:cs="Arial"/>
          <w:color w:val="000000" w:themeColor="text1"/>
          <w:sz w:val="24"/>
          <w:szCs w:val="24"/>
          <w:shd w:val="clear" w:color="auto" w:fill="FFFFFF"/>
          <w:lang w:val="mn-MN"/>
        </w:rPr>
        <w:t>гийн</w:t>
      </w:r>
      <w:r w:rsidR="001F51FF" w:rsidRPr="00890CDC">
        <w:rPr>
          <w:rFonts w:ascii="Arial" w:eastAsia="Times New Roman" w:hAnsi="Arial" w:cs="Arial"/>
          <w:color w:val="000000" w:themeColor="text1"/>
          <w:sz w:val="24"/>
          <w:szCs w:val="24"/>
          <w:shd w:val="clear" w:color="auto" w:fill="FFFFFF"/>
          <w:lang w:val="mn-MN"/>
        </w:rPr>
        <w:t xml:space="preserve"> “авч” гэсний дараа “сэжигтэн</w:t>
      </w:r>
      <w:r w:rsidR="00652707" w:rsidRPr="00890CDC">
        <w:rPr>
          <w:rFonts w:ascii="Arial" w:eastAsia="Times New Roman" w:hAnsi="Arial" w:cs="Arial"/>
          <w:color w:val="000000" w:themeColor="text1"/>
          <w:sz w:val="24"/>
          <w:szCs w:val="24"/>
          <w:shd w:val="clear" w:color="auto" w:fill="FFFFFF"/>
          <w:lang w:val="mn-MN"/>
        </w:rPr>
        <w:t>,</w:t>
      </w:r>
      <w:r w:rsidR="001F51FF" w:rsidRPr="00890CDC">
        <w:rPr>
          <w:rFonts w:ascii="Arial" w:eastAsia="Times New Roman" w:hAnsi="Arial" w:cs="Arial"/>
          <w:color w:val="000000" w:themeColor="text1"/>
          <w:sz w:val="24"/>
          <w:szCs w:val="24"/>
          <w:shd w:val="clear" w:color="auto" w:fill="FFFFFF"/>
          <w:lang w:val="mn-MN"/>
        </w:rPr>
        <w:t xml:space="preserve">” гэж, 1.11 </w:t>
      </w:r>
      <w:r w:rsidR="001F51FF" w:rsidRPr="00890CDC">
        <w:rPr>
          <w:rFonts w:ascii="Arial" w:eastAsia="Times New Roman" w:hAnsi="Arial" w:cs="Arial"/>
          <w:color w:val="000000" w:themeColor="text1"/>
          <w:sz w:val="24"/>
          <w:szCs w:val="24"/>
          <w:shd w:val="clear" w:color="auto" w:fill="FFFFFF"/>
          <w:lang w:val="mn-MN"/>
        </w:rPr>
        <w:lastRenderedPageBreak/>
        <w:t xml:space="preserve">дүгээр зүйлийн 1 дэх </w:t>
      </w:r>
      <w:r w:rsidR="00652707" w:rsidRPr="00890CDC">
        <w:rPr>
          <w:rFonts w:ascii="Arial" w:eastAsia="Times New Roman" w:hAnsi="Arial" w:cs="Arial"/>
          <w:color w:val="000000" w:themeColor="text1"/>
          <w:sz w:val="24"/>
          <w:szCs w:val="24"/>
          <w:shd w:val="clear" w:color="auto" w:fill="FFFFFF"/>
          <w:lang w:val="mn-MN"/>
        </w:rPr>
        <w:t xml:space="preserve">хэсгийн </w:t>
      </w:r>
      <w:r w:rsidR="001F51FF" w:rsidRPr="00890CDC">
        <w:rPr>
          <w:rFonts w:ascii="Arial" w:eastAsia="Times New Roman" w:hAnsi="Arial" w:cs="Arial"/>
          <w:color w:val="000000" w:themeColor="text1"/>
          <w:sz w:val="24"/>
          <w:szCs w:val="24"/>
          <w:shd w:val="clear" w:color="auto" w:fill="FFFFFF"/>
          <w:lang w:val="mn-MN"/>
        </w:rPr>
        <w:t>“захидал” гэсний дараа “</w:t>
      </w:r>
      <w:r w:rsidR="00652707" w:rsidRPr="00890CDC">
        <w:rPr>
          <w:rFonts w:ascii="Arial" w:eastAsia="Times New Roman" w:hAnsi="Arial" w:cs="Arial"/>
          <w:color w:val="000000" w:themeColor="text1"/>
          <w:sz w:val="24"/>
          <w:szCs w:val="24"/>
          <w:shd w:val="clear" w:color="auto" w:fill="FFFFFF"/>
          <w:lang w:val="mn-MN"/>
        </w:rPr>
        <w:t xml:space="preserve">, </w:t>
      </w:r>
      <w:r w:rsidR="001F51FF" w:rsidRPr="00890CDC">
        <w:rPr>
          <w:rFonts w:ascii="Arial" w:eastAsia="Times New Roman" w:hAnsi="Arial" w:cs="Arial"/>
          <w:color w:val="000000" w:themeColor="text1"/>
          <w:sz w:val="24"/>
          <w:szCs w:val="24"/>
          <w:shd w:val="clear" w:color="auto" w:fill="FFFFFF"/>
          <w:lang w:val="mn-MN"/>
        </w:rPr>
        <w:t xml:space="preserve">цахим хэрэгсэл, цахим харилцааны”  гэж, </w:t>
      </w:r>
      <w:bookmarkStart w:id="2" w:name="_Hlk190296652"/>
      <w:r w:rsidR="00E63C94" w:rsidRPr="00890CDC">
        <w:rPr>
          <w:rFonts w:ascii="Arial" w:eastAsia="Times New Roman" w:hAnsi="Arial" w:cs="Arial"/>
          <w:color w:val="000000" w:themeColor="text1"/>
          <w:sz w:val="24"/>
          <w:szCs w:val="24"/>
          <w:shd w:val="clear" w:color="auto" w:fill="FFFFFF"/>
          <w:lang w:val="mn-MN"/>
        </w:rPr>
        <w:t>3.1 д</w:t>
      </w:r>
      <w:r w:rsidR="00652707" w:rsidRPr="00890CDC">
        <w:rPr>
          <w:rFonts w:ascii="Arial" w:eastAsia="Times New Roman" w:hAnsi="Arial" w:cs="Arial"/>
          <w:color w:val="000000" w:themeColor="text1"/>
          <w:sz w:val="24"/>
          <w:szCs w:val="24"/>
          <w:shd w:val="clear" w:color="auto" w:fill="FFFFFF"/>
          <w:lang w:val="mn-MN"/>
        </w:rPr>
        <w:t>үгээр</w:t>
      </w:r>
      <w:r w:rsidR="00E63C94" w:rsidRPr="00890CDC">
        <w:rPr>
          <w:rFonts w:ascii="Arial" w:eastAsia="Times New Roman" w:hAnsi="Arial" w:cs="Arial"/>
          <w:color w:val="000000" w:themeColor="text1"/>
          <w:sz w:val="24"/>
          <w:szCs w:val="24"/>
          <w:shd w:val="clear" w:color="auto" w:fill="FFFFFF"/>
          <w:lang w:val="mn-MN"/>
        </w:rPr>
        <w:t xml:space="preserve"> зүйлийн 3 дахь </w:t>
      </w:r>
      <w:r w:rsidR="00652707" w:rsidRPr="00890CDC">
        <w:rPr>
          <w:rFonts w:ascii="Arial" w:eastAsia="Times New Roman" w:hAnsi="Arial" w:cs="Arial"/>
          <w:color w:val="000000" w:themeColor="text1"/>
          <w:sz w:val="24"/>
          <w:szCs w:val="24"/>
          <w:shd w:val="clear" w:color="auto" w:fill="FFFFFF"/>
          <w:lang w:val="mn-MN"/>
        </w:rPr>
        <w:t>хэсгийн</w:t>
      </w:r>
      <w:r w:rsidR="00E63C94" w:rsidRPr="00890CDC">
        <w:rPr>
          <w:rFonts w:ascii="Arial" w:eastAsia="Times New Roman" w:hAnsi="Arial" w:cs="Arial"/>
          <w:color w:val="000000" w:themeColor="text1"/>
          <w:sz w:val="24"/>
          <w:szCs w:val="24"/>
          <w:shd w:val="clear" w:color="auto" w:fill="FFFFFF"/>
          <w:lang w:val="mn-MN"/>
        </w:rPr>
        <w:t xml:space="preserve">  “зөрчсөн эсэх” гэсний дараа “</w:t>
      </w:r>
      <w:r w:rsidR="004C7202" w:rsidRPr="00890CDC">
        <w:rPr>
          <w:rFonts w:ascii="Arial" w:eastAsia="Times New Roman" w:hAnsi="Arial" w:cs="Arial"/>
          <w:color w:val="000000" w:themeColor="text1"/>
          <w:sz w:val="24"/>
          <w:szCs w:val="24"/>
          <w:shd w:val="clear" w:color="auto" w:fill="FFFFFF"/>
          <w:lang w:val="mn-MN"/>
        </w:rPr>
        <w:t xml:space="preserve">, </w:t>
      </w:r>
      <w:r w:rsidR="00E63C94" w:rsidRPr="00890CDC">
        <w:rPr>
          <w:rFonts w:ascii="Arial" w:eastAsia="Times New Roman" w:hAnsi="Arial" w:cs="Arial"/>
          <w:color w:val="000000" w:themeColor="text1"/>
          <w:sz w:val="24"/>
          <w:szCs w:val="24"/>
          <w:shd w:val="clear" w:color="auto" w:fill="FFFFFF"/>
          <w:lang w:val="mn-MN"/>
        </w:rPr>
        <w:t>Үндсэн хуулиар баталгаажсан хүний үндсэн эрх, эрх чөлөө зөрчигдсөн эсэх маргааныг   хянан шийдвэрлэнэ.</w:t>
      </w:r>
      <w:bookmarkEnd w:id="2"/>
      <w:r w:rsidR="00633E0D" w:rsidRPr="00890CDC">
        <w:rPr>
          <w:rFonts w:ascii="Arial" w:eastAsia="Times New Roman" w:hAnsi="Arial" w:cs="Arial"/>
          <w:color w:val="000000" w:themeColor="text1"/>
          <w:sz w:val="24"/>
          <w:szCs w:val="24"/>
          <w:shd w:val="clear" w:color="auto" w:fill="FFFFFF"/>
          <w:lang w:val="mn-MN"/>
        </w:rPr>
        <w:t>” гэж,</w:t>
      </w:r>
      <w:r w:rsidR="004C7202" w:rsidRPr="00890CDC">
        <w:rPr>
          <w:rFonts w:ascii="Arial" w:hAnsi="Arial" w:cs="Arial"/>
          <w:color w:val="000000" w:themeColor="text1"/>
          <w:sz w:val="24"/>
          <w:szCs w:val="24"/>
          <w:lang w:val="mn-MN"/>
        </w:rPr>
        <w:t xml:space="preserve"> </w:t>
      </w:r>
      <w:r w:rsidR="00E63C94" w:rsidRPr="00890CDC">
        <w:rPr>
          <w:rFonts w:ascii="Arial" w:eastAsia="Times New Roman" w:hAnsi="Arial" w:cs="Arial"/>
          <w:color w:val="000000" w:themeColor="text1"/>
          <w:sz w:val="24"/>
          <w:szCs w:val="24"/>
          <w:shd w:val="clear" w:color="auto" w:fill="FFFFFF"/>
          <w:lang w:val="mn-MN"/>
        </w:rPr>
        <w:t>5.1 дүгээр зүйлийн 2.2</w:t>
      </w:r>
      <w:r w:rsidR="000A1240" w:rsidRPr="00890CDC">
        <w:rPr>
          <w:rFonts w:ascii="Arial" w:eastAsia="Times New Roman" w:hAnsi="Arial" w:cs="Arial"/>
          <w:color w:val="000000" w:themeColor="text1"/>
          <w:sz w:val="24"/>
          <w:szCs w:val="24"/>
          <w:shd w:val="clear" w:color="auto" w:fill="FFFFFF"/>
          <w:lang w:val="mn-MN"/>
        </w:rPr>
        <w:t xml:space="preserve"> дахь заалт</w:t>
      </w:r>
      <w:r w:rsidR="004C7202" w:rsidRPr="00890CDC">
        <w:rPr>
          <w:rFonts w:ascii="Arial" w:eastAsia="Times New Roman" w:hAnsi="Arial" w:cs="Arial"/>
          <w:color w:val="000000" w:themeColor="text1"/>
          <w:sz w:val="24"/>
          <w:szCs w:val="24"/>
          <w:shd w:val="clear" w:color="auto" w:fill="FFFFFF"/>
          <w:lang w:val="mn-MN"/>
        </w:rPr>
        <w:t>ын</w:t>
      </w:r>
      <w:r w:rsidR="000A1240" w:rsidRPr="00890CDC">
        <w:rPr>
          <w:rFonts w:ascii="Arial" w:eastAsia="Times New Roman" w:hAnsi="Arial" w:cs="Arial"/>
          <w:color w:val="000000" w:themeColor="text1"/>
          <w:sz w:val="24"/>
          <w:szCs w:val="24"/>
          <w:shd w:val="clear" w:color="auto" w:fill="FFFFFF"/>
          <w:lang w:val="mn-MN"/>
        </w:rPr>
        <w:t xml:space="preserve"> </w:t>
      </w:r>
      <w:r w:rsidR="00E63C94" w:rsidRPr="00890CDC">
        <w:rPr>
          <w:rFonts w:ascii="Arial" w:eastAsia="Times New Roman" w:hAnsi="Arial" w:cs="Arial"/>
          <w:color w:val="000000" w:themeColor="text1"/>
          <w:sz w:val="24"/>
          <w:szCs w:val="24"/>
          <w:shd w:val="clear" w:color="auto" w:fill="FFFFFF"/>
          <w:lang w:val="mn-MN"/>
        </w:rPr>
        <w:t>“гаргах” гэсний дараа “</w:t>
      </w:r>
      <w:r w:rsidR="004C7202" w:rsidRPr="00890CDC">
        <w:rPr>
          <w:rFonts w:ascii="Arial" w:eastAsia="Times New Roman" w:hAnsi="Arial" w:cs="Arial"/>
          <w:color w:val="000000" w:themeColor="text1"/>
          <w:sz w:val="24"/>
          <w:szCs w:val="24"/>
          <w:shd w:val="clear" w:color="auto" w:fill="FFFFFF"/>
          <w:lang w:val="mn-MN"/>
        </w:rPr>
        <w:t xml:space="preserve">, </w:t>
      </w:r>
      <w:r w:rsidR="00E63C94" w:rsidRPr="00890CDC">
        <w:rPr>
          <w:rFonts w:ascii="Arial" w:eastAsia="Times New Roman" w:hAnsi="Arial" w:cs="Arial"/>
          <w:color w:val="000000" w:themeColor="text1"/>
          <w:sz w:val="24"/>
          <w:szCs w:val="24"/>
          <w:shd w:val="clear" w:color="auto" w:fill="FFFFFF"/>
          <w:lang w:val="mn-MN"/>
        </w:rPr>
        <w:t>түүнчлэн хэргийн байдлыг нэмж тодруулах үүднээс урьд мэдүүлэг өгсөн хохирогч, гэрч, шинжээчээс нэмж мэдүүлэг авахуулахаар хүсэлт гаргах, тэдгээрээс асуух</w:t>
      </w:r>
      <w:r w:rsidR="004C7202" w:rsidRPr="00890CDC">
        <w:rPr>
          <w:rFonts w:ascii="Arial" w:eastAsia="Times New Roman" w:hAnsi="Arial" w:cs="Arial"/>
          <w:color w:val="000000" w:themeColor="text1"/>
          <w:sz w:val="24"/>
          <w:szCs w:val="24"/>
          <w:shd w:val="clear" w:color="auto" w:fill="FFFFFF"/>
          <w:lang w:val="mn-MN"/>
        </w:rPr>
        <w:t xml:space="preserve"> асуултаа урьдчилан тодорхойлох</w:t>
      </w:r>
      <w:r w:rsidR="00E63C94" w:rsidRPr="00890CDC">
        <w:rPr>
          <w:rFonts w:ascii="Arial" w:eastAsia="Times New Roman" w:hAnsi="Arial" w:cs="Arial"/>
          <w:color w:val="000000" w:themeColor="text1"/>
          <w:sz w:val="24"/>
          <w:szCs w:val="24"/>
          <w:shd w:val="clear" w:color="auto" w:fill="FFFFFF"/>
          <w:lang w:val="mn-MN"/>
        </w:rPr>
        <w:t>” гэж</w:t>
      </w:r>
      <w:r w:rsidR="00633E0D" w:rsidRPr="00890CDC">
        <w:rPr>
          <w:rFonts w:ascii="Arial" w:eastAsia="Times New Roman" w:hAnsi="Arial" w:cs="Arial"/>
          <w:color w:val="000000" w:themeColor="text1"/>
          <w:sz w:val="24"/>
          <w:szCs w:val="24"/>
          <w:shd w:val="clear" w:color="auto" w:fill="FFFFFF"/>
          <w:lang w:val="mn-MN"/>
        </w:rPr>
        <w:t>,</w:t>
      </w:r>
      <w:r w:rsidR="004C7202" w:rsidRPr="00890CDC">
        <w:rPr>
          <w:rFonts w:ascii="Arial" w:hAnsi="Arial" w:cs="Arial"/>
          <w:color w:val="000000" w:themeColor="text1"/>
          <w:sz w:val="24"/>
          <w:szCs w:val="24"/>
          <w:lang w:val="mn-MN"/>
        </w:rPr>
        <w:t xml:space="preserve"> </w:t>
      </w:r>
      <w:r w:rsidR="000A1240" w:rsidRPr="00890CDC">
        <w:rPr>
          <w:rFonts w:ascii="Arial" w:eastAsia="Times New Roman" w:hAnsi="Arial" w:cs="Arial"/>
          <w:color w:val="000000" w:themeColor="text1"/>
          <w:sz w:val="24"/>
          <w:szCs w:val="24"/>
          <w:shd w:val="clear" w:color="auto" w:fill="FFFFFF"/>
          <w:lang w:val="mn-MN"/>
        </w:rPr>
        <w:t>5.1 дүгээр зүйлийн 2.8 дахь заалт</w:t>
      </w:r>
      <w:r w:rsidR="004C7202" w:rsidRPr="00890CDC">
        <w:rPr>
          <w:rFonts w:ascii="Arial" w:eastAsia="Times New Roman" w:hAnsi="Arial" w:cs="Arial"/>
          <w:color w:val="000000" w:themeColor="text1"/>
          <w:sz w:val="24"/>
          <w:szCs w:val="24"/>
          <w:shd w:val="clear" w:color="auto" w:fill="FFFFFF"/>
          <w:lang w:val="mn-MN"/>
        </w:rPr>
        <w:t>ын</w:t>
      </w:r>
      <w:r w:rsidR="000A1240" w:rsidRPr="00890CDC">
        <w:rPr>
          <w:rFonts w:ascii="Arial" w:eastAsia="Times New Roman" w:hAnsi="Arial" w:cs="Arial"/>
          <w:color w:val="000000" w:themeColor="text1"/>
          <w:sz w:val="24"/>
          <w:szCs w:val="24"/>
          <w:shd w:val="clear" w:color="auto" w:fill="FFFFFF"/>
          <w:lang w:val="mn-MN"/>
        </w:rPr>
        <w:t xml:space="preserve"> “гаргуулж авах” гэсний дараа “</w:t>
      </w:r>
      <w:r w:rsidR="004C7202" w:rsidRPr="00890CDC">
        <w:rPr>
          <w:rFonts w:ascii="Arial" w:eastAsia="Times New Roman" w:hAnsi="Arial" w:cs="Arial"/>
          <w:color w:val="000000" w:themeColor="text1"/>
          <w:sz w:val="24"/>
          <w:szCs w:val="24"/>
          <w:shd w:val="clear" w:color="auto" w:fill="FFFFFF"/>
          <w:lang w:val="mn-MN"/>
        </w:rPr>
        <w:t xml:space="preserve">, </w:t>
      </w:r>
      <w:r w:rsidR="000A1240" w:rsidRPr="00890CDC">
        <w:rPr>
          <w:rFonts w:ascii="Arial" w:eastAsia="Times New Roman" w:hAnsi="Arial" w:cs="Arial"/>
          <w:color w:val="000000" w:themeColor="text1"/>
          <w:sz w:val="24"/>
          <w:szCs w:val="24"/>
          <w:shd w:val="clear" w:color="auto" w:fill="FFFFFF"/>
          <w:lang w:val="mn-MN"/>
        </w:rPr>
        <w:t>шү</w:t>
      </w:r>
      <w:r w:rsidR="004C7202" w:rsidRPr="00890CDC">
        <w:rPr>
          <w:rFonts w:ascii="Arial" w:eastAsia="Times New Roman" w:hAnsi="Arial" w:cs="Arial"/>
          <w:color w:val="000000" w:themeColor="text1"/>
          <w:sz w:val="24"/>
          <w:szCs w:val="24"/>
          <w:shd w:val="clear" w:color="auto" w:fill="FFFFFF"/>
          <w:lang w:val="mn-MN"/>
        </w:rPr>
        <w:t>үх хуралдаанд дуудан оролцуулах</w:t>
      </w:r>
      <w:r w:rsidR="000A1240" w:rsidRPr="00890CDC">
        <w:rPr>
          <w:rFonts w:ascii="Arial" w:eastAsia="Times New Roman" w:hAnsi="Arial" w:cs="Arial"/>
          <w:color w:val="000000" w:themeColor="text1"/>
          <w:sz w:val="24"/>
          <w:szCs w:val="24"/>
          <w:shd w:val="clear" w:color="auto" w:fill="FFFFFF"/>
          <w:lang w:val="mn-MN"/>
        </w:rPr>
        <w:t>” гэж</w:t>
      </w:r>
      <w:r w:rsidR="00633E0D" w:rsidRPr="00890CDC">
        <w:rPr>
          <w:rFonts w:ascii="Arial" w:eastAsia="Times New Roman" w:hAnsi="Arial" w:cs="Arial"/>
          <w:color w:val="000000" w:themeColor="text1"/>
          <w:sz w:val="24"/>
          <w:szCs w:val="24"/>
          <w:shd w:val="clear" w:color="auto" w:fill="FFFFFF"/>
          <w:lang w:val="mn-MN"/>
        </w:rPr>
        <w:t>,</w:t>
      </w:r>
      <w:r w:rsidR="004C7202" w:rsidRPr="00890CDC">
        <w:rPr>
          <w:rFonts w:ascii="Arial" w:hAnsi="Arial" w:cs="Arial"/>
          <w:color w:val="000000" w:themeColor="text1"/>
          <w:sz w:val="24"/>
          <w:szCs w:val="24"/>
          <w:lang w:val="mn-MN"/>
        </w:rPr>
        <w:t xml:space="preserve"> </w:t>
      </w:r>
      <w:r w:rsidR="00633E0D" w:rsidRPr="00890CDC">
        <w:rPr>
          <w:rFonts w:ascii="Arial" w:eastAsia="Times New Roman" w:hAnsi="Arial" w:cs="Arial"/>
          <w:color w:val="000000" w:themeColor="text1"/>
          <w:sz w:val="24"/>
          <w:szCs w:val="24"/>
          <w:shd w:val="clear" w:color="auto" w:fill="FFFFFF"/>
          <w:lang w:val="mn-MN"/>
        </w:rPr>
        <w:t xml:space="preserve">5.1 дүгээр </w:t>
      </w:r>
      <w:r w:rsidR="004C7202" w:rsidRPr="00890CDC">
        <w:rPr>
          <w:rFonts w:ascii="Arial" w:eastAsia="Times New Roman" w:hAnsi="Arial" w:cs="Arial"/>
          <w:color w:val="000000" w:themeColor="text1"/>
          <w:sz w:val="24"/>
          <w:szCs w:val="24"/>
          <w:shd w:val="clear" w:color="auto" w:fill="FFFFFF"/>
          <w:lang w:val="mn-MN"/>
        </w:rPr>
        <w:t xml:space="preserve">мөн </w:t>
      </w:r>
      <w:r w:rsidR="00633E0D" w:rsidRPr="00890CDC">
        <w:rPr>
          <w:rFonts w:ascii="Arial" w:eastAsia="Times New Roman" w:hAnsi="Arial" w:cs="Arial"/>
          <w:color w:val="000000" w:themeColor="text1"/>
          <w:sz w:val="24"/>
          <w:szCs w:val="24"/>
          <w:shd w:val="clear" w:color="auto" w:fill="FFFFFF"/>
          <w:lang w:val="mn-MN"/>
        </w:rPr>
        <w:t xml:space="preserve">зүйлийн </w:t>
      </w:r>
      <w:r w:rsidR="00633E0D" w:rsidRPr="00890CDC">
        <w:rPr>
          <w:rFonts w:ascii="Arial" w:eastAsia="Times New Roman" w:hAnsi="Arial" w:cs="Arial"/>
          <w:color w:val="000000" w:themeColor="text1"/>
          <w:sz w:val="24"/>
          <w:szCs w:val="24"/>
          <w:lang w:val="mn-MN"/>
        </w:rPr>
        <w:t>2.16 дахь заалт</w:t>
      </w:r>
      <w:r w:rsidR="004C7202" w:rsidRPr="00890CDC">
        <w:rPr>
          <w:rFonts w:ascii="Arial" w:eastAsia="Times New Roman" w:hAnsi="Arial" w:cs="Arial"/>
          <w:color w:val="000000" w:themeColor="text1"/>
          <w:sz w:val="24"/>
          <w:szCs w:val="24"/>
          <w:lang w:val="mn-MN"/>
        </w:rPr>
        <w:t>ын</w:t>
      </w:r>
      <w:r w:rsidR="00633E0D" w:rsidRPr="00890CDC">
        <w:rPr>
          <w:rFonts w:ascii="Arial" w:eastAsia="Times New Roman" w:hAnsi="Arial" w:cs="Arial"/>
          <w:color w:val="000000" w:themeColor="text1"/>
          <w:sz w:val="24"/>
          <w:szCs w:val="24"/>
          <w:lang w:val="mn-MN"/>
        </w:rPr>
        <w:t xml:space="preserve"> “энэ” гэсний өмнө “Өмгөөллийн тухай хууль</w:t>
      </w:r>
      <w:r w:rsidR="004C7202" w:rsidRPr="00890CDC">
        <w:rPr>
          <w:rFonts w:ascii="Arial" w:eastAsia="Times New Roman" w:hAnsi="Arial" w:cs="Arial"/>
          <w:color w:val="000000" w:themeColor="text1"/>
          <w:sz w:val="24"/>
          <w:szCs w:val="24"/>
          <w:lang w:val="mn-MN"/>
        </w:rPr>
        <w:t>,</w:t>
      </w:r>
      <w:r w:rsidR="00633E0D" w:rsidRPr="00890CDC">
        <w:rPr>
          <w:rFonts w:ascii="Arial" w:eastAsia="Times New Roman" w:hAnsi="Arial" w:cs="Arial"/>
          <w:color w:val="000000" w:themeColor="text1"/>
          <w:sz w:val="24"/>
          <w:szCs w:val="24"/>
          <w:lang w:val="mn-MN"/>
        </w:rPr>
        <w:t>” гэж,</w:t>
      </w:r>
      <w:r w:rsidR="004C7202" w:rsidRPr="00890CDC">
        <w:rPr>
          <w:rFonts w:ascii="Arial" w:hAnsi="Arial" w:cs="Arial"/>
          <w:color w:val="000000" w:themeColor="text1"/>
          <w:sz w:val="24"/>
          <w:szCs w:val="24"/>
          <w:lang w:val="mn-MN"/>
        </w:rPr>
        <w:t xml:space="preserve"> </w:t>
      </w:r>
      <w:r w:rsidR="00B71BC0" w:rsidRPr="00890CDC">
        <w:rPr>
          <w:rFonts w:ascii="Arial" w:eastAsia="Times New Roman" w:hAnsi="Arial" w:cs="Arial"/>
          <w:color w:val="000000" w:themeColor="text1"/>
          <w:sz w:val="24"/>
          <w:szCs w:val="24"/>
          <w:shd w:val="clear" w:color="auto" w:fill="FFFFFF"/>
          <w:lang w:val="mn-MN"/>
        </w:rPr>
        <w:t>7.1 дүгээр зүйлийн 2 дахь хэс</w:t>
      </w:r>
      <w:r w:rsidR="008A790E" w:rsidRPr="00890CDC">
        <w:rPr>
          <w:rFonts w:ascii="Arial" w:eastAsia="Times New Roman" w:hAnsi="Arial" w:cs="Arial"/>
          <w:color w:val="000000" w:themeColor="text1"/>
          <w:sz w:val="24"/>
          <w:szCs w:val="24"/>
          <w:shd w:val="clear" w:color="auto" w:fill="FFFFFF"/>
          <w:lang w:val="mn-MN"/>
        </w:rPr>
        <w:t>гийн</w:t>
      </w:r>
      <w:r w:rsidR="00B71BC0" w:rsidRPr="00890CDC">
        <w:rPr>
          <w:rFonts w:ascii="Arial" w:eastAsia="Times New Roman" w:hAnsi="Arial" w:cs="Arial"/>
          <w:color w:val="000000" w:themeColor="text1"/>
          <w:sz w:val="24"/>
          <w:szCs w:val="24"/>
          <w:shd w:val="clear" w:color="auto" w:fill="FFFFFF"/>
          <w:lang w:val="mn-MN"/>
        </w:rPr>
        <w:t xml:space="preserve"> “байгаа” гэсний дараа “сэжигтэн,” гэж, </w:t>
      </w:r>
      <w:r w:rsidR="0052397B" w:rsidRPr="00890CDC">
        <w:rPr>
          <w:rFonts w:ascii="Arial" w:eastAsia="Times New Roman" w:hAnsi="Arial" w:cs="Arial"/>
          <w:color w:val="000000" w:themeColor="text1"/>
          <w:sz w:val="24"/>
          <w:szCs w:val="24"/>
          <w:lang w:val="mn-MN"/>
        </w:rPr>
        <w:t xml:space="preserve">7.4 дүгээр зүйлийн </w:t>
      </w:r>
      <w:r w:rsidR="0052397B" w:rsidRPr="00890CDC">
        <w:rPr>
          <w:rFonts w:ascii="Arial" w:eastAsia="Times New Roman" w:hAnsi="Arial" w:cs="Arial"/>
          <w:color w:val="000000" w:themeColor="text1"/>
          <w:sz w:val="24"/>
          <w:szCs w:val="24"/>
          <w:shd w:val="clear" w:color="auto" w:fill="FFFFFF"/>
          <w:lang w:val="mn-MN"/>
        </w:rPr>
        <w:t>1 дэх хэс</w:t>
      </w:r>
      <w:r w:rsidR="008A790E" w:rsidRPr="00890CDC">
        <w:rPr>
          <w:rFonts w:ascii="Arial" w:eastAsia="Times New Roman" w:hAnsi="Arial" w:cs="Arial"/>
          <w:color w:val="000000" w:themeColor="text1"/>
          <w:sz w:val="24"/>
          <w:szCs w:val="24"/>
          <w:shd w:val="clear" w:color="auto" w:fill="FFFFFF"/>
          <w:lang w:val="mn-MN"/>
        </w:rPr>
        <w:t xml:space="preserve">гийн </w:t>
      </w:r>
      <w:r w:rsidR="0052397B" w:rsidRPr="00890CDC">
        <w:rPr>
          <w:rFonts w:ascii="Arial" w:eastAsia="Times New Roman" w:hAnsi="Arial" w:cs="Arial"/>
          <w:color w:val="000000" w:themeColor="text1"/>
          <w:sz w:val="24"/>
          <w:szCs w:val="24"/>
          <w:shd w:val="clear" w:color="auto" w:fill="FFFFFF"/>
          <w:lang w:val="mn-MN"/>
        </w:rPr>
        <w:t>“татгалзах” гэсний дараа “дуугүй байх” гэж,</w:t>
      </w:r>
      <w:r w:rsidR="0052397B" w:rsidRPr="00890CDC">
        <w:rPr>
          <w:rFonts w:ascii="Arial" w:eastAsia="Times New Roman" w:hAnsi="Arial" w:cs="Arial"/>
          <w:b/>
          <w:bCs/>
          <w:color w:val="000000" w:themeColor="text1"/>
          <w:sz w:val="24"/>
          <w:szCs w:val="24"/>
          <w:shd w:val="clear" w:color="auto" w:fill="FFFFFF"/>
          <w:lang w:val="mn-MN"/>
        </w:rPr>
        <w:t xml:space="preserve"> </w:t>
      </w:r>
      <w:r w:rsidR="000841E9" w:rsidRPr="00890CDC">
        <w:rPr>
          <w:rFonts w:ascii="Arial" w:eastAsia="Times New Roman" w:hAnsi="Arial" w:cs="Arial"/>
          <w:color w:val="000000" w:themeColor="text1"/>
          <w:sz w:val="24"/>
          <w:szCs w:val="24"/>
          <w:shd w:val="clear" w:color="auto" w:fill="FFFFFF"/>
          <w:lang w:val="mn-MN"/>
        </w:rPr>
        <w:t>16.1 дүгээр зүйлийн 2 дахь хэс</w:t>
      </w:r>
      <w:r w:rsidR="008A790E" w:rsidRPr="00890CDC">
        <w:rPr>
          <w:rFonts w:ascii="Arial" w:eastAsia="Times New Roman" w:hAnsi="Arial" w:cs="Arial"/>
          <w:color w:val="000000" w:themeColor="text1"/>
          <w:sz w:val="24"/>
          <w:szCs w:val="24"/>
          <w:shd w:val="clear" w:color="auto" w:fill="FFFFFF"/>
          <w:lang w:val="mn-MN"/>
        </w:rPr>
        <w:t>гийн</w:t>
      </w:r>
      <w:r w:rsidR="000841E9" w:rsidRPr="00890CDC">
        <w:rPr>
          <w:rFonts w:ascii="Arial" w:eastAsia="Times New Roman" w:hAnsi="Arial" w:cs="Arial"/>
          <w:color w:val="000000" w:themeColor="text1"/>
          <w:sz w:val="24"/>
          <w:szCs w:val="24"/>
          <w:shd w:val="clear" w:color="auto" w:fill="FFFFFF"/>
          <w:lang w:val="mn-MN"/>
        </w:rPr>
        <w:t xml:space="preserve"> </w:t>
      </w:r>
      <w:r w:rsidR="008A790E" w:rsidRPr="00890CDC">
        <w:rPr>
          <w:rFonts w:ascii="Arial" w:eastAsia="Times New Roman" w:hAnsi="Arial" w:cs="Arial"/>
          <w:color w:val="000000" w:themeColor="text1"/>
          <w:sz w:val="24"/>
          <w:szCs w:val="24"/>
          <w:shd w:val="clear" w:color="auto" w:fill="FFFFFF"/>
          <w:lang w:val="mn-MN"/>
        </w:rPr>
        <w:t xml:space="preserve">“шинжээчийн </w:t>
      </w:r>
      <w:r w:rsidR="000841E9" w:rsidRPr="00890CDC">
        <w:rPr>
          <w:rFonts w:ascii="Arial" w:eastAsia="Times New Roman" w:hAnsi="Arial" w:cs="Arial"/>
          <w:color w:val="000000" w:themeColor="text1"/>
          <w:sz w:val="24"/>
          <w:szCs w:val="24"/>
          <w:shd w:val="clear" w:color="auto" w:fill="FFFFFF"/>
          <w:lang w:val="mn-MN"/>
        </w:rPr>
        <w:t>дүгнэлт, мэдүүлэг” гэсний дараа “хүн, хуулийн этгээдийн хэрэгт ач холбогдол бүхий тайлбар, баримт бичиг, лавлагаа, тодорхойлолт” гэж,</w:t>
      </w:r>
      <w:r w:rsidR="000841E9" w:rsidRPr="00890CDC">
        <w:rPr>
          <w:rFonts w:ascii="Arial" w:eastAsia="Times New Roman" w:hAnsi="Arial" w:cs="Arial"/>
          <w:b/>
          <w:bCs/>
          <w:color w:val="000000" w:themeColor="text1"/>
          <w:sz w:val="24"/>
          <w:szCs w:val="24"/>
          <w:shd w:val="clear" w:color="auto" w:fill="FFFFFF"/>
          <w:lang w:val="mn-MN"/>
        </w:rPr>
        <w:t xml:space="preserve"> </w:t>
      </w:r>
      <w:r w:rsidR="00056798" w:rsidRPr="00890CDC">
        <w:rPr>
          <w:rFonts w:ascii="Arial" w:eastAsia="Times New Roman" w:hAnsi="Arial" w:cs="Arial"/>
          <w:color w:val="000000" w:themeColor="text1"/>
          <w:sz w:val="24"/>
          <w:szCs w:val="24"/>
          <w:shd w:val="clear" w:color="auto" w:fill="FFFFFF"/>
          <w:lang w:val="mn-MN"/>
        </w:rPr>
        <w:t xml:space="preserve">16.1 дүгээр </w:t>
      </w:r>
      <w:r w:rsidR="008A790E" w:rsidRPr="00890CDC">
        <w:rPr>
          <w:rFonts w:ascii="Arial" w:eastAsia="Times New Roman" w:hAnsi="Arial" w:cs="Arial"/>
          <w:color w:val="000000" w:themeColor="text1"/>
          <w:sz w:val="24"/>
          <w:szCs w:val="24"/>
          <w:shd w:val="clear" w:color="auto" w:fill="FFFFFF"/>
          <w:lang w:val="mn-MN"/>
        </w:rPr>
        <w:t xml:space="preserve">мөн </w:t>
      </w:r>
      <w:r w:rsidR="00056798" w:rsidRPr="00890CDC">
        <w:rPr>
          <w:rFonts w:ascii="Arial" w:eastAsia="Times New Roman" w:hAnsi="Arial" w:cs="Arial"/>
          <w:color w:val="000000" w:themeColor="text1"/>
          <w:sz w:val="24"/>
          <w:szCs w:val="24"/>
          <w:shd w:val="clear" w:color="auto" w:fill="FFFFFF"/>
          <w:lang w:val="mn-MN"/>
        </w:rPr>
        <w:t>зүйлийн 14 дэх хэс</w:t>
      </w:r>
      <w:r w:rsidR="008A790E" w:rsidRPr="00890CDC">
        <w:rPr>
          <w:rFonts w:ascii="Arial" w:eastAsia="Times New Roman" w:hAnsi="Arial" w:cs="Arial"/>
          <w:color w:val="000000" w:themeColor="text1"/>
          <w:sz w:val="24"/>
          <w:szCs w:val="24"/>
          <w:shd w:val="clear" w:color="auto" w:fill="FFFFFF"/>
          <w:lang w:val="mn-MN"/>
        </w:rPr>
        <w:t>гийн</w:t>
      </w:r>
      <w:r w:rsidR="00056798" w:rsidRPr="00890CDC">
        <w:rPr>
          <w:rFonts w:ascii="Arial" w:eastAsia="Times New Roman" w:hAnsi="Arial" w:cs="Arial"/>
          <w:color w:val="000000" w:themeColor="text1"/>
          <w:sz w:val="24"/>
          <w:szCs w:val="24"/>
          <w:shd w:val="clear" w:color="auto" w:fill="FFFFFF"/>
          <w:lang w:val="mn-MN"/>
        </w:rPr>
        <w:t xml:space="preserve"> “болгохгүй” гэсний дараа “бөгөөд эргэлзэх үндэслэлээ шү</w:t>
      </w:r>
      <w:r w:rsidR="008A790E" w:rsidRPr="00890CDC">
        <w:rPr>
          <w:rFonts w:ascii="Arial" w:eastAsia="Times New Roman" w:hAnsi="Arial" w:cs="Arial"/>
          <w:color w:val="000000" w:themeColor="text1"/>
          <w:sz w:val="24"/>
          <w:szCs w:val="24"/>
          <w:shd w:val="clear" w:color="auto" w:fill="FFFFFF"/>
          <w:lang w:val="mn-MN"/>
        </w:rPr>
        <w:t>үх, прокурорын шийдвэрт тусгана</w:t>
      </w:r>
      <w:r w:rsidR="00056798" w:rsidRPr="00890CDC">
        <w:rPr>
          <w:rFonts w:ascii="Arial" w:eastAsia="Times New Roman" w:hAnsi="Arial" w:cs="Arial"/>
          <w:color w:val="000000" w:themeColor="text1"/>
          <w:sz w:val="24"/>
          <w:szCs w:val="24"/>
          <w:shd w:val="clear" w:color="auto" w:fill="FFFFFF"/>
          <w:lang w:val="mn-MN"/>
        </w:rPr>
        <w:t xml:space="preserve">” гэж, </w:t>
      </w:r>
      <w:r w:rsidR="008A790E" w:rsidRPr="00890CDC">
        <w:rPr>
          <w:rFonts w:ascii="Arial" w:eastAsia="Times New Roman" w:hAnsi="Arial" w:cs="Arial"/>
          <w:color w:val="000000" w:themeColor="text1"/>
          <w:sz w:val="24"/>
          <w:szCs w:val="24"/>
          <w:shd w:val="clear" w:color="auto" w:fill="FFFFFF"/>
          <w:lang w:val="mn-MN"/>
        </w:rPr>
        <w:t>16.8 дугаар зүйлийн 1 хэсгийн</w:t>
      </w:r>
      <w:r w:rsidR="00A16092" w:rsidRPr="00890CDC">
        <w:rPr>
          <w:rFonts w:ascii="Arial" w:eastAsia="Times New Roman" w:hAnsi="Arial" w:cs="Arial"/>
          <w:color w:val="000000" w:themeColor="text1"/>
          <w:sz w:val="24"/>
          <w:szCs w:val="24"/>
          <w:shd w:val="clear" w:color="auto" w:fill="FFFFFF"/>
          <w:lang w:val="mn-MN"/>
        </w:rPr>
        <w:t xml:space="preserve"> “хуульд” гэсний өмнө “Энэ” гэж,</w:t>
      </w:r>
      <w:r w:rsidR="00A16092" w:rsidRPr="00890CDC">
        <w:rPr>
          <w:rFonts w:ascii="Arial" w:eastAsia="Times New Roman" w:hAnsi="Arial" w:cs="Arial"/>
          <w:b/>
          <w:bCs/>
          <w:color w:val="000000" w:themeColor="text1"/>
          <w:sz w:val="24"/>
          <w:szCs w:val="24"/>
          <w:shd w:val="clear" w:color="auto" w:fill="FFFFFF"/>
          <w:lang w:val="mn-MN"/>
        </w:rPr>
        <w:t xml:space="preserve"> </w:t>
      </w:r>
      <w:r w:rsidR="00A16092" w:rsidRPr="00890CDC">
        <w:rPr>
          <w:rFonts w:ascii="Arial" w:eastAsia="Times New Roman" w:hAnsi="Arial" w:cs="Arial"/>
          <w:color w:val="000000" w:themeColor="text1"/>
          <w:sz w:val="24"/>
          <w:szCs w:val="24"/>
          <w:shd w:val="clear" w:color="auto" w:fill="FFFFFF"/>
          <w:lang w:val="mn-MN"/>
        </w:rPr>
        <w:t xml:space="preserve"> 31.11 дүгээр зүйлийн 1.1 дэх заалт</w:t>
      </w:r>
      <w:r w:rsidR="008A790E" w:rsidRPr="00890CDC">
        <w:rPr>
          <w:rFonts w:ascii="Arial" w:eastAsia="Times New Roman" w:hAnsi="Arial" w:cs="Arial"/>
          <w:color w:val="000000" w:themeColor="text1"/>
          <w:sz w:val="24"/>
          <w:szCs w:val="24"/>
          <w:shd w:val="clear" w:color="auto" w:fill="FFFFFF"/>
          <w:lang w:val="mn-MN"/>
        </w:rPr>
        <w:t>ын</w:t>
      </w:r>
      <w:r w:rsidR="00A16092" w:rsidRPr="00890CDC">
        <w:rPr>
          <w:rFonts w:ascii="Arial" w:eastAsia="Times New Roman" w:hAnsi="Arial" w:cs="Arial"/>
          <w:color w:val="000000" w:themeColor="text1"/>
          <w:sz w:val="24"/>
          <w:szCs w:val="24"/>
          <w:shd w:val="clear" w:color="auto" w:fill="FFFFFF"/>
          <w:lang w:val="mn-MN"/>
        </w:rPr>
        <w:t xml:space="preserve">  “мэдүүлэг өгөхгүй </w:t>
      </w:r>
      <w:r w:rsidR="008A790E" w:rsidRPr="00890CDC">
        <w:rPr>
          <w:rFonts w:ascii="Arial" w:eastAsia="Times New Roman" w:hAnsi="Arial" w:cs="Arial"/>
          <w:color w:val="000000" w:themeColor="text1"/>
          <w:sz w:val="24"/>
          <w:szCs w:val="24"/>
          <w:shd w:val="clear" w:color="auto" w:fill="FFFFFF"/>
          <w:lang w:val="mn-MN"/>
        </w:rPr>
        <w:t>байх” гэсний дараа “дуугүй байх</w:t>
      </w:r>
      <w:r w:rsidR="00A16092" w:rsidRPr="00890CDC">
        <w:rPr>
          <w:rFonts w:ascii="Arial" w:eastAsia="Times New Roman" w:hAnsi="Arial" w:cs="Arial"/>
          <w:color w:val="000000" w:themeColor="text1"/>
          <w:sz w:val="24"/>
          <w:szCs w:val="24"/>
          <w:shd w:val="clear" w:color="auto" w:fill="FFFFFF"/>
          <w:lang w:val="mn-MN"/>
        </w:rPr>
        <w:t>”</w:t>
      </w:r>
      <w:r w:rsidR="00A16092" w:rsidRPr="00890CDC">
        <w:rPr>
          <w:rFonts w:ascii="Arial" w:eastAsia="Times New Roman" w:hAnsi="Arial" w:cs="Arial"/>
          <w:b/>
          <w:bCs/>
          <w:color w:val="000000" w:themeColor="text1"/>
          <w:sz w:val="24"/>
          <w:szCs w:val="24"/>
          <w:shd w:val="clear" w:color="auto" w:fill="FFFFFF"/>
          <w:lang w:val="mn-MN"/>
        </w:rPr>
        <w:t xml:space="preserve"> </w:t>
      </w:r>
      <w:r w:rsidR="00A16092" w:rsidRPr="00890CDC">
        <w:rPr>
          <w:rFonts w:ascii="Arial" w:eastAsia="Times New Roman" w:hAnsi="Arial" w:cs="Arial"/>
          <w:color w:val="000000" w:themeColor="text1"/>
          <w:sz w:val="24"/>
          <w:szCs w:val="24"/>
          <w:shd w:val="clear" w:color="auto" w:fill="FFFFFF"/>
          <w:lang w:val="mn-MN"/>
        </w:rPr>
        <w:t xml:space="preserve">гэж, </w:t>
      </w:r>
      <w:r w:rsidR="008A790E" w:rsidRPr="00890CDC">
        <w:rPr>
          <w:rFonts w:ascii="Arial" w:eastAsia="Times New Roman" w:hAnsi="Arial" w:cs="Arial"/>
          <w:color w:val="000000" w:themeColor="text1"/>
          <w:sz w:val="24"/>
          <w:szCs w:val="24"/>
          <w:shd w:val="clear" w:color="auto" w:fill="FFFFFF"/>
          <w:lang w:val="mn-MN"/>
        </w:rPr>
        <w:t xml:space="preserve">36.7 дугаар зүйлийн 2.4 дэх заалтын </w:t>
      </w:r>
      <w:r w:rsidR="0081062D" w:rsidRPr="00890CDC">
        <w:rPr>
          <w:rFonts w:ascii="Arial" w:eastAsia="Times New Roman" w:hAnsi="Arial" w:cs="Arial"/>
          <w:color w:val="000000" w:themeColor="text1"/>
          <w:sz w:val="24"/>
          <w:szCs w:val="24"/>
          <w:shd w:val="clear" w:color="auto" w:fill="FFFFFF"/>
          <w:lang w:val="mn-MN"/>
        </w:rPr>
        <w:t>“хууль зүйн дүгнэлт” гэсний дараа “</w:t>
      </w:r>
      <w:r w:rsidR="00E31416" w:rsidRPr="00890CDC">
        <w:rPr>
          <w:rFonts w:ascii="Arial" w:eastAsia="Times New Roman" w:hAnsi="Arial" w:cs="Arial"/>
          <w:color w:val="000000" w:themeColor="text1"/>
          <w:sz w:val="24"/>
          <w:szCs w:val="24"/>
          <w:shd w:val="clear" w:color="auto" w:fill="FFFFFF"/>
          <w:lang w:val="mn-MN"/>
        </w:rPr>
        <w:t>Эрүүгийн хууль, Эрүүгийн хэрэг хянан шийдвэрлэх тухай хуул</w:t>
      </w:r>
      <w:r w:rsidR="002503AD" w:rsidRPr="00890CDC">
        <w:rPr>
          <w:rFonts w:ascii="Arial" w:eastAsia="Times New Roman" w:hAnsi="Arial" w:cs="Arial"/>
          <w:color w:val="000000" w:themeColor="text1"/>
          <w:sz w:val="24"/>
          <w:szCs w:val="24"/>
          <w:shd w:val="clear" w:color="auto" w:fill="FFFFFF"/>
          <w:lang w:val="mn-MN"/>
        </w:rPr>
        <w:t>ь бусад хуул</w:t>
      </w:r>
      <w:r w:rsidR="0023615E" w:rsidRPr="00890CDC">
        <w:rPr>
          <w:rFonts w:ascii="Arial" w:eastAsia="Times New Roman" w:hAnsi="Arial" w:cs="Arial"/>
          <w:color w:val="000000" w:themeColor="text1"/>
          <w:sz w:val="24"/>
          <w:szCs w:val="24"/>
          <w:shd w:val="clear" w:color="auto" w:fill="FFFFFF"/>
          <w:lang w:val="mn-MN"/>
        </w:rPr>
        <w:t xml:space="preserve">ь тогтоомж </w:t>
      </w:r>
      <w:r w:rsidR="00E31416" w:rsidRPr="00890CDC">
        <w:rPr>
          <w:rFonts w:ascii="Arial" w:eastAsia="Times New Roman" w:hAnsi="Arial" w:cs="Arial"/>
          <w:color w:val="000000" w:themeColor="text1"/>
          <w:sz w:val="24"/>
          <w:szCs w:val="24"/>
          <w:shd w:val="clear" w:color="auto" w:fill="FFFFFF"/>
          <w:lang w:val="mn-MN"/>
        </w:rPr>
        <w:t>бодит нөхцөл байдалд хэрхэн тайлбарлаж хэрэглэсэн талаар</w:t>
      </w:r>
      <w:r w:rsidR="0081062D" w:rsidRPr="00890CDC">
        <w:rPr>
          <w:rFonts w:ascii="Arial" w:eastAsia="Times New Roman" w:hAnsi="Arial" w:cs="Arial"/>
          <w:color w:val="000000" w:themeColor="text1"/>
          <w:sz w:val="24"/>
          <w:szCs w:val="24"/>
          <w:shd w:val="clear" w:color="auto" w:fill="FFFFFF"/>
          <w:lang w:val="mn-MN"/>
        </w:rPr>
        <w:t>” гэж</w:t>
      </w:r>
      <w:r w:rsidR="0043534C" w:rsidRPr="00890CDC">
        <w:rPr>
          <w:rFonts w:ascii="Arial" w:eastAsia="Times New Roman" w:hAnsi="Arial" w:cs="Arial"/>
          <w:b/>
          <w:bCs/>
          <w:color w:val="000000" w:themeColor="text1"/>
          <w:sz w:val="24"/>
          <w:szCs w:val="24"/>
          <w:shd w:val="clear" w:color="auto" w:fill="FFFFFF"/>
          <w:lang w:val="mn-MN"/>
        </w:rPr>
        <w:t xml:space="preserve"> </w:t>
      </w:r>
      <w:r w:rsidRPr="00890CDC">
        <w:rPr>
          <w:rFonts w:ascii="Arial" w:hAnsi="Arial" w:cs="Arial"/>
          <w:color w:val="000000" w:themeColor="text1"/>
          <w:sz w:val="24"/>
          <w:szCs w:val="24"/>
          <w:lang w:val="mn-MN"/>
        </w:rPr>
        <w:t>гэж тус тус нэмсүгэй.</w:t>
      </w:r>
    </w:p>
    <w:p w14:paraId="5CB45D49" w14:textId="77777777" w:rsidR="00AE12EA" w:rsidRPr="00890CDC" w:rsidRDefault="00AE12EA" w:rsidP="007A178D">
      <w:pPr>
        <w:spacing w:after="0" w:line="240" w:lineRule="auto"/>
        <w:ind w:firstLine="720"/>
        <w:jc w:val="both"/>
        <w:rPr>
          <w:rFonts w:ascii="Arial" w:hAnsi="Arial" w:cs="Arial"/>
          <w:b/>
          <w:bCs/>
          <w:sz w:val="24"/>
          <w:szCs w:val="24"/>
          <w:lang w:val="mn-MN"/>
        </w:rPr>
      </w:pPr>
    </w:p>
    <w:p w14:paraId="74A18611" w14:textId="46249DA6" w:rsidR="001D7D5D" w:rsidRPr="00890CDC" w:rsidRDefault="001D7D5D"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3 дугаар зүйл.</w:t>
      </w:r>
      <w:r w:rsidRPr="00890CDC">
        <w:rPr>
          <w:rFonts w:ascii="Arial" w:hAnsi="Arial" w:cs="Arial"/>
          <w:sz w:val="24"/>
          <w:szCs w:val="24"/>
          <w:lang w:val="mn-MN"/>
        </w:rPr>
        <w:t xml:space="preserve">Эрүүгийн хэрэг хянан шийдвэрлэх тухай хуулийн дараах </w:t>
      </w:r>
      <w:r w:rsidR="00352207" w:rsidRPr="00890CDC">
        <w:rPr>
          <w:rFonts w:ascii="Arial" w:hAnsi="Arial" w:cs="Arial"/>
          <w:sz w:val="24"/>
          <w:szCs w:val="24"/>
          <w:lang w:val="mn-MN"/>
        </w:rPr>
        <w:t xml:space="preserve">зүйл, </w:t>
      </w:r>
      <w:r w:rsidRPr="00890CDC">
        <w:rPr>
          <w:rFonts w:ascii="Arial" w:hAnsi="Arial" w:cs="Arial"/>
          <w:sz w:val="24"/>
          <w:szCs w:val="24"/>
          <w:lang w:val="mn-MN"/>
        </w:rPr>
        <w:t>хэсэг, заалтыг доор дурдсанаар өөрчлөн найруулсугай:</w:t>
      </w:r>
    </w:p>
    <w:p w14:paraId="6FBC8721" w14:textId="77777777" w:rsidR="008A790E" w:rsidRPr="00890CDC" w:rsidRDefault="008A790E" w:rsidP="007A178D">
      <w:pPr>
        <w:spacing w:after="0" w:line="240" w:lineRule="auto"/>
        <w:ind w:firstLine="720"/>
        <w:jc w:val="both"/>
        <w:rPr>
          <w:rFonts w:ascii="Arial" w:hAnsi="Arial" w:cs="Arial"/>
          <w:sz w:val="24"/>
          <w:szCs w:val="24"/>
          <w:lang w:val="mn-MN"/>
        </w:rPr>
      </w:pPr>
    </w:p>
    <w:p w14:paraId="678BAF41" w14:textId="2E98E298" w:rsidR="00352207" w:rsidRPr="00890CDC" w:rsidRDefault="00352207" w:rsidP="008A790E">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hAnsi="Arial" w:cs="Arial"/>
          <w:b/>
          <w:bCs/>
          <w:sz w:val="24"/>
          <w:szCs w:val="24"/>
          <w:lang w:val="mn-MN"/>
        </w:rPr>
        <w:t>1/</w:t>
      </w:r>
      <w:r w:rsidRPr="00890CDC">
        <w:rPr>
          <w:rFonts w:ascii="Arial" w:eastAsia="Times New Roman" w:hAnsi="Arial" w:cs="Arial"/>
          <w:b/>
          <w:sz w:val="24"/>
          <w:szCs w:val="24"/>
          <w:shd w:val="clear" w:color="auto" w:fill="FFFFFF"/>
          <w:lang w:val="mn-MN"/>
        </w:rPr>
        <w:t>15.8 дугаар зүйлийн 3 дахь хэсэг:</w:t>
      </w:r>
    </w:p>
    <w:p w14:paraId="3A39A062" w14:textId="77777777" w:rsidR="008A790E" w:rsidRPr="00890CDC" w:rsidRDefault="008A790E" w:rsidP="008A790E">
      <w:pPr>
        <w:spacing w:after="0" w:line="240" w:lineRule="auto"/>
        <w:ind w:left="720" w:firstLine="720"/>
        <w:jc w:val="both"/>
        <w:rPr>
          <w:rFonts w:ascii="Arial" w:eastAsia="Times New Roman" w:hAnsi="Arial" w:cs="Arial"/>
          <w:b/>
          <w:sz w:val="24"/>
          <w:szCs w:val="24"/>
          <w:shd w:val="clear" w:color="auto" w:fill="FFFFFF"/>
          <w:lang w:val="mn-MN"/>
        </w:rPr>
      </w:pPr>
    </w:p>
    <w:p w14:paraId="5BB9BE9D" w14:textId="4A3D5FA1" w:rsidR="00352207" w:rsidRPr="00890CDC" w:rsidRDefault="00352207"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shd w:val="clear" w:color="auto" w:fill="FFFFFF"/>
          <w:lang w:val="mn-MN"/>
        </w:rPr>
        <w:t xml:space="preserve">“3.Хэрэг бүртгэлт, мөрдөн байцаалтын явцад шүүгч дангаар гаргасан шийдвэрийн талаархи гомдлыг хүлээн </w:t>
      </w:r>
      <w:r w:rsidRPr="00890CDC">
        <w:rPr>
          <w:rFonts w:ascii="Arial" w:eastAsia="Times New Roman" w:hAnsi="Arial" w:cs="Arial"/>
          <w:sz w:val="24"/>
          <w:szCs w:val="24"/>
          <w:lang w:val="mn-MN"/>
        </w:rPr>
        <w:t>авснаас хойш ажлын 5 хоногт багтаан тухайн шатны шүүх гурван шүүгчийн бүрэлдэхүүнтэйгээр шийдвэрлэж, дараахь тогтоол гаргана. Энэхүү шийдвэр нь эцсийн байна.”</w:t>
      </w:r>
    </w:p>
    <w:p w14:paraId="4FCAAE29" w14:textId="77777777" w:rsidR="008A790E" w:rsidRPr="00890CDC" w:rsidRDefault="008A790E" w:rsidP="007A178D">
      <w:pPr>
        <w:spacing w:after="0" w:line="240" w:lineRule="auto"/>
        <w:ind w:firstLine="720"/>
        <w:jc w:val="both"/>
        <w:rPr>
          <w:rFonts w:ascii="Arial" w:eastAsia="Times New Roman" w:hAnsi="Arial" w:cs="Arial"/>
          <w:sz w:val="24"/>
          <w:szCs w:val="24"/>
          <w:lang w:val="mn-MN"/>
        </w:rPr>
      </w:pPr>
    </w:p>
    <w:p w14:paraId="06533D98" w14:textId="61F4397C" w:rsidR="00526CBB" w:rsidRPr="00890CDC" w:rsidRDefault="00352207" w:rsidP="00617E1E">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color w:val="000000" w:themeColor="text1"/>
          <w:sz w:val="24"/>
          <w:szCs w:val="24"/>
          <w:lang w:val="mn-MN"/>
        </w:rPr>
        <w:t>2/</w:t>
      </w:r>
      <w:r w:rsidR="00526CBB" w:rsidRPr="00890CDC">
        <w:rPr>
          <w:rFonts w:ascii="Arial" w:eastAsia="Times New Roman" w:hAnsi="Arial" w:cs="Arial"/>
          <w:b/>
          <w:color w:val="000000" w:themeColor="text1"/>
          <w:sz w:val="24"/>
          <w:szCs w:val="24"/>
          <w:shd w:val="clear" w:color="auto" w:fill="FFFFFF"/>
          <w:lang w:val="mn-MN"/>
        </w:rPr>
        <w:t>16.1 дүгээр зүйлийн 13 дахь хэсэг:</w:t>
      </w:r>
    </w:p>
    <w:p w14:paraId="714E2588" w14:textId="77777777" w:rsidR="00617E1E" w:rsidRPr="00890CDC" w:rsidRDefault="00617E1E" w:rsidP="00617E1E">
      <w:pPr>
        <w:spacing w:after="0" w:line="240" w:lineRule="auto"/>
        <w:ind w:left="720" w:firstLine="720"/>
        <w:jc w:val="both"/>
        <w:rPr>
          <w:rFonts w:ascii="Arial" w:eastAsia="Times New Roman" w:hAnsi="Arial" w:cs="Arial"/>
          <w:sz w:val="24"/>
          <w:szCs w:val="24"/>
          <w:shd w:val="clear" w:color="auto" w:fill="FFFFFF"/>
          <w:lang w:val="mn-MN"/>
        </w:rPr>
      </w:pPr>
    </w:p>
    <w:p w14:paraId="141669ED" w14:textId="6EA427D1" w:rsidR="00526CBB" w:rsidRPr="00890CDC" w:rsidRDefault="00526CBB"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“13.Прокурор,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 Ийнхүү үнэлсэн нь оролцогчоос гаргасан нотлох баримт гаргуулах, өөр бусад мөрдөн шалгах ажиллагаа явуулах хүсэлтийг хангахаас татгалзах үндэслэл болохгүй.”</w:t>
      </w:r>
    </w:p>
    <w:p w14:paraId="5E02CA4A" w14:textId="77777777" w:rsidR="00617E1E" w:rsidRPr="00890CDC" w:rsidRDefault="00617E1E" w:rsidP="007A178D">
      <w:pPr>
        <w:spacing w:after="0" w:line="240" w:lineRule="auto"/>
        <w:ind w:firstLine="720"/>
        <w:jc w:val="both"/>
        <w:rPr>
          <w:rFonts w:ascii="Arial" w:eastAsia="Times New Roman" w:hAnsi="Arial" w:cs="Arial"/>
          <w:sz w:val="24"/>
          <w:szCs w:val="24"/>
          <w:shd w:val="clear" w:color="auto" w:fill="FFFFFF"/>
          <w:lang w:val="mn-MN"/>
        </w:rPr>
      </w:pPr>
    </w:p>
    <w:p w14:paraId="2640752D" w14:textId="2C176AB3" w:rsidR="00427827" w:rsidRPr="00890CDC" w:rsidRDefault="00526CBB" w:rsidP="00617E1E">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b/>
          <w:bCs/>
          <w:sz w:val="24"/>
          <w:szCs w:val="24"/>
          <w:shd w:val="clear" w:color="auto" w:fill="FFFFFF"/>
          <w:lang w:val="mn-MN"/>
        </w:rPr>
        <w:t>3/</w:t>
      </w:r>
      <w:r w:rsidR="00427827" w:rsidRPr="00890CDC">
        <w:rPr>
          <w:rFonts w:ascii="Arial" w:eastAsia="Times New Roman" w:hAnsi="Arial" w:cs="Arial"/>
          <w:b/>
          <w:sz w:val="24"/>
          <w:szCs w:val="24"/>
          <w:shd w:val="clear" w:color="auto" w:fill="FFFFFF"/>
          <w:lang w:val="mn-MN"/>
        </w:rPr>
        <w:t>30.12 дугаар зүйлийн 2 дахь хэсэг:</w:t>
      </w:r>
    </w:p>
    <w:p w14:paraId="19652B7F" w14:textId="77777777" w:rsidR="00617E1E" w:rsidRPr="00890CDC" w:rsidRDefault="00617E1E" w:rsidP="00617E1E">
      <w:pPr>
        <w:spacing w:after="0" w:line="240" w:lineRule="auto"/>
        <w:ind w:left="720" w:firstLine="720"/>
        <w:jc w:val="both"/>
        <w:rPr>
          <w:rFonts w:ascii="Arial" w:eastAsia="Times New Roman" w:hAnsi="Arial" w:cs="Arial"/>
          <w:sz w:val="24"/>
          <w:szCs w:val="24"/>
          <w:shd w:val="clear" w:color="auto" w:fill="FFFFFF"/>
          <w:lang w:val="mn-MN"/>
        </w:rPr>
      </w:pPr>
    </w:p>
    <w:p w14:paraId="2A986022" w14:textId="04269C7F" w:rsidR="00526CBB" w:rsidRPr="00890CDC" w:rsidRDefault="00427827"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“2.Хэрэг бүртгэлтийн хэрэг үүсгэснээс хойш Эрүүгийн хуулийн 1.10 дугаар зүйлийн 1 дэх хэсэгт заасан тухайн хэргийг хөөн хэлэлцэх хугацааг хоёр дахин нэмэгдүүлсэнтэй тэнцэх хугацаа өнгөрсөн бол хэрэг бүртгэлтийн хугацааг сунгахгүй.”</w:t>
      </w:r>
    </w:p>
    <w:p w14:paraId="3137D1EF"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003791EC" w14:textId="79D1F8BC" w:rsidR="00FE6BCC" w:rsidRPr="00890CDC" w:rsidRDefault="00427827" w:rsidP="00530245">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4/</w:t>
      </w:r>
      <w:r w:rsidR="00FE6BCC" w:rsidRPr="00890CDC">
        <w:rPr>
          <w:rFonts w:ascii="Arial" w:eastAsia="Times New Roman" w:hAnsi="Arial" w:cs="Arial"/>
          <w:b/>
          <w:sz w:val="24"/>
          <w:szCs w:val="24"/>
          <w:shd w:val="clear" w:color="auto" w:fill="FFFFFF"/>
          <w:lang w:val="mn-MN"/>
        </w:rPr>
        <w:t>32.8 дугаар зүйл:</w:t>
      </w:r>
    </w:p>
    <w:p w14:paraId="457D7A84" w14:textId="77777777" w:rsidR="00530245" w:rsidRPr="00890CDC" w:rsidRDefault="00530245" w:rsidP="00530245">
      <w:pPr>
        <w:spacing w:after="0" w:line="240" w:lineRule="auto"/>
        <w:ind w:left="720" w:firstLine="720"/>
        <w:jc w:val="both"/>
        <w:rPr>
          <w:rFonts w:ascii="Arial" w:eastAsia="Times New Roman" w:hAnsi="Arial" w:cs="Arial"/>
          <w:sz w:val="24"/>
          <w:szCs w:val="24"/>
          <w:shd w:val="clear" w:color="auto" w:fill="FFFFFF"/>
          <w:lang w:val="mn-MN"/>
        </w:rPr>
      </w:pPr>
    </w:p>
    <w:p w14:paraId="2B1E3DB0" w14:textId="07403BE3" w:rsidR="00FE6BCC" w:rsidRPr="00890CDC" w:rsidRDefault="00FE6BCC" w:rsidP="007A178D">
      <w:pPr>
        <w:spacing w:after="0" w:line="240" w:lineRule="auto"/>
        <w:ind w:firstLine="720"/>
        <w:jc w:val="both"/>
        <w:rPr>
          <w:rFonts w:ascii="Arial" w:eastAsia="Times New Roman" w:hAnsi="Arial" w:cs="Arial"/>
          <w:b/>
          <w:bCs/>
          <w:sz w:val="24"/>
          <w:szCs w:val="24"/>
          <w:shd w:val="clear" w:color="auto" w:fill="FFFFFF"/>
          <w:lang w:val="mn-MN"/>
        </w:rPr>
      </w:pPr>
      <w:r w:rsidRPr="00890CDC">
        <w:rPr>
          <w:rFonts w:ascii="Arial" w:eastAsia="Times New Roman" w:hAnsi="Arial" w:cs="Arial"/>
          <w:sz w:val="24"/>
          <w:szCs w:val="24"/>
          <w:shd w:val="clear" w:color="auto" w:fill="FFFFFF"/>
          <w:lang w:val="mn-MN"/>
        </w:rPr>
        <w:t>“</w:t>
      </w:r>
      <w:r w:rsidRPr="00890CDC">
        <w:rPr>
          <w:rFonts w:ascii="Arial" w:eastAsia="Times New Roman" w:hAnsi="Arial" w:cs="Arial"/>
          <w:b/>
          <w:bCs/>
          <w:sz w:val="24"/>
          <w:szCs w:val="24"/>
          <w:shd w:val="clear" w:color="auto" w:fill="FFFFFF"/>
          <w:lang w:val="mn-MN"/>
        </w:rPr>
        <w:t>32.8 дугаар зүйл.Хэрэгсэхгүй болгосон хэргийг сэргээх</w:t>
      </w:r>
    </w:p>
    <w:p w14:paraId="6EE5C759" w14:textId="6DCA5CD1" w:rsidR="00FE6BCC" w:rsidRPr="00890CDC" w:rsidRDefault="00FE6BC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1.Энэ хуулийн 41.1 дүгээр зүйлийн 1 дэх хэсэгт заасан шинээр илэрсэн нөхцөл байдал илэрсэн бол эрүүгийн хэрэг үүсгэж яллагдагчаар татах тухай тогтоолыг хүчингүй болгосон прокурорын шийдвэрийг хүчингүй болгох эсэхийг шүүх шийдвэрлэнэ.</w:t>
      </w:r>
    </w:p>
    <w:p w14:paraId="4646230B"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001D9F84" w14:textId="77777777" w:rsidR="00FE6BCC" w:rsidRPr="00890CDC" w:rsidRDefault="00FE6BC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2.Энэ хуулийн 41.1 дүгээр зүйлийн 1 дэх хэсэгт заасан шинээр илэрсэн нөхцөл байдал  үүсвэл прокурор шинэ нөхцөл байдал илэрсэн гэж үзэн эрүүгийн хэрэг үүсгэж яллагдагчаар татах тухай тогтоолыг хүчингүй болгох саналаа холбогдох баримтын хамт шүүхэд хүргүүлнэ.</w:t>
      </w:r>
    </w:p>
    <w:p w14:paraId="0BBB43F3"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0B7D4853" w14:textId="77777777" w:rsidR="00FE6BCC" w:rsidRPr="00890CDC" w:rsidRDefault="00FE6BC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3.Шинээр илэрсэн нөхцөл байдлын  улмаас прокурорын гаргасан саналыг шийдвэрлэхэд энэ хуулийн Гучин дөрөвдүгээр бүлэгт заасан шүүх хуралдааны ерөнхий нөхцөл хамаарна.</w:t>
      </w:r>
    </w:p>
    <w:p w14:paraId="2A2A8AC9"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604C4290" w14:textId="77777777" w:rsidR="00FE6BCC" w:rsidRPr="00890CDC" w:rsidRDefault="00FE6BC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4.Энэ зүйлийн 1 дэх хэсэгт заасан шүүхийн шийдвэрт гомдол, эсэргүүцэл гаргахгүй.</w:t>
      </w:r>
    </w:p>
    <w:p w14:paraId="64EF66FB"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584E53FB" w14:textId="55883479" w:rsidR="00427827" w:rsidRPr="00890CDC" w:rsidRDefault="00FE6BC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5.Тухайн хэрэгт өөр этгээдийг холбогдуулан мөрдөн шалгах ажиллагаа явуулахад энэ зүйл хамаарахгүй.”</w:t>
      </w:r>
    </w:p>
    <w:p w14:paraId="4F4E9DC0" w14:textId="77777777" w:rsidR="00530245" w:rsidRPr="00890CDC" w:rsidRDefault="00530245" w:rsidP="007A178D">
      <w:pPr>
        <w:spacing w:after="0" w:line="240" w:lineRule="auto"/>
        <w:ind w:firstLine="720"/>
        <w:jc w:val="both"/>
        <w:rPr>
          <w:rFonts w:ascii="Arial" w:eastAsia="Times New Roman" w:hAnsi="Arial" w:cs="Arial"/>
          <w:sz w:val="24"/>
          <w:szCs w:val="24"/>
          <w:shd w:val="clear" w:color="auto" w:fill="FFFFFF"/>
          <w:lang w:val="mn-MN"/>
        </w:rPr>
      </w:pPr>
    </w:p>
    <w:p w14:paraId="18B92363" w14:textId="5C0B8BC8" w:rsidR="003C398F" w:rsidRPr="00890CDC" w:rsidRDefault="003C398F" w:rsidP="000D3766">
      <w:pPr>
        <w:shd w:val="clear" w:color="auto" w:fill="FFFFFF"/>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b/>
          <w:bCs/>
          <w:sz w:val="24"/>
          <w:szCs w:val="24"/>
          <w:shd w:val="clear" w:color="auto" w:fill="FFFFFF"/>
          <w:lang w:val="mn-MN"/>
        </w:rPr>
        <w:t>5/</w:t>
      </w:r>
      <w:r w:rsidRPr="00890CDC">
        <w:rPr>
          <w:rFonts w:ascii="Arial" w:eastAsia="Times New Roman" w:hAnsi="Arial" w:cs="Arial"/>
          <w:b/>
          <w:sz w:val="24"/>
          <w:szCs w:val="24"/>
          <w:shd w:val="clear" w:color="auto" w:fill="FFFFFF"/>
          <w:lang w:val="mn-MN"/>
        </w:rPr>
        <w:t>33.3 дугаар зүйл</w:t>
      </w:r>
      <w:r w:rsidR="006E2AC3" w:rsidRPr="00890CDC">
        <w:rPr>
          <w:rFonts w:ascii="Arial" w:eastAsia="Times New Roman" w:hAnsi="Arial" w:cs="Arial"/>
          <w:b/>
          <w:sz w:val="24"/>
          <w:szCs w:val="24"/>
          <w:shd w:val="clear" w:color="auto" w:fill="FFFFFF"/>
          <w:lang w:val="mn-MN"/>
        </w:rPr>
        <w:t>:</w:t>
      </w:r>
    </w:p>
    <w:p w14:paraId="41FE5E29" w14:textId="77777777" w:rsidR="000D3766" w:rsidRPr="00890CDC" w:rsidRDefault="000D3766" w:rsidP="000D3766">
      <w:pPr>
        <w:shd w:val="clear" w:color="auto" w:fill="FFFFFF"/>
        <w:spacing w:after="0" w:line="240" w:lineRule="auto"/>
        <w:ind w:left="720" w:firstLine="720"/>
        <w:jc w:val="both"/>
        <w:rPr>
          <w:rFonts w:ascii="Arial" w:eastAsia="Times New Roman" w:hAnsi="Arial" w:cs="Arial"/>
          <w:b/>
          <w:bCs/>
          <w:sz w:val="24"/>
          <w:szCs w:val="24"/>
          <w:shd w:val="clear" w:color="auto" w:fill="FFFFFF"/>
          <w:lang w:val="mn-MN"/>
        </w:rPr>
      </w:pPr>
    </w:p>
    <w:p w14:paraId="3E3CC6EB" w14:textId="0FD2DF27" w:rsidR="006E2AC3" w:rsidRPr="00890CDC" w:rsidRDefault="006E2AC3" w:rsidP="007A178D">
      <w:pPr>
        <w:shd w:val="clear" w:color="auto" w:fill="FFFFFF"/>
        <w:spacing w:after="0" w:line="240" w:lineRule="auto"/>
        <w:ind w:firstLine="720"/>
        <w:jc w:val="both"/>
        <w:rPr>
          <w:rFonts w:ascii="Arial" w:eastAsia="Times New Roman" w:hAnsi="Arial" w:cs="Arial"/>
          <w:b/>
          <w:bCs/>
          <w:sz w:val="24"/>
          <w:szCs w:val="24"/>
          <w:shd w:val="clear" w:color="auto" w:fill="FFFFFF"/>
          <w:lang w:val="mn-MN"/>
        </w:rPr>
      </w:pPr>
      <w:r w:rsidRPr="00890CDC">
        <w:rPr>
          <w:rFonts w:ascii="Arial" w:eastAsia="Times New Roman" w:hAnsi="Arial" w:cs="Arial"/>
          <w:b/>
          <w:bCs/>
          <w:sz w:val="24"/>
          <w:szCs w:val="24"/>
          <w:shd w:val="clear" w:color="auto" w:fill="FFFFFF"/>
          <w:lang w:val="mn-MN"/>
        </w:rPr>
        <w:t>“33.3 дугаар зүйл.Хэргийг прокурорт буцаах</w:t>
      </w:r>
    </w:p>
    <w:p w14:paraId="566F10F4" w14:textId="77777777" w:rsidR="000D3766" w:rsidRPr="00890CDC" w:rsidRDefault="000D3766" w:rsidP="007A178D">
      <w:pPr>
        <w:shd w:val="clear" w:color="auto" w:fill="FFFFFF"/>
        <w:spacing w:after="0" w:line="240" w:lineRule="auto"/>
        <w:ind w:firstLine="720"/>
        <w:jc w:val="both"/>
        <w:rPr>
          <w:rFonts w:ascii="Arial" w:eastAsia="Times New Roman" w:hAnsi="Arial" w:cs="Arial"/>
          <w:b/>
          <w:bCs/>
          <w:sz w:val="24"/>
          <w:szCs w:val="24"/>
          <w:shd w:val="clear" w:color="auto" w:fill="FFFFFF"/>
          <w:lang w:val="mn-MN"/>
        </w:rPr>
      </w:pPr>
    </w:p>
    <w:p w14:paraId="31724B26" w14:textId="1CDDFD5A" w:rsidR="006E2AC3" w:rsidRPr="00890CDC" w:rsidRDefault="003C398F" w:rsidP="007A178D">
      <w:pPr>
        <w:shd w:val="clear" w:color="auto" w:fill="FFFFFF"/>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1.Шүүхийн урьдчилсан хэлэлцүүлгээр яллах дүгнэлтэд заасан гэмт хэргийн хүрээнд талуудын гаргасан санал, хүсэлт, гомдол үндэслэлтэй гэж үзсэн, эсхүл шүүгч өөрийн санаачилгаар асуудлыг хянан шийдвэрлэсэн нь нэмэлт мөрдөн шалгах ажиллагаа явуулахад хамааралтай бол хэргийг прокурорт буцаана.</w:t>
      </w:r>
    </w:p>
    <w:p w14:paraId="7DEA341B" w14:textId="77777777" w:rsidR="000D3766" w:rsidRPr="00890CDC" w:rsidRDefault="000D3766" w:rsidP="007A178D">
      <w:pPr>
        <w:shd w:val="clear" w:color="auto" w:fill="FFFFFF"/>
        <w:spacing w:after="0" w:line="240" w:lineRule="auto"/>
        <w:ind w:firstLine="720"/>
        <w:jc w:val="both"/>
        <w:rPr>
          <w:rFonts w:ascii="Arial" w:eastAsia="Times New Roman" w:hAnsi="Arial" w:cs="Arial"/>
          <w:sz w:val="24"/>
          <w:szCs w:val="24"/>
          <w:lang w:val="mn-MN"/>
        </w:rPr>
      </w:pPr>
    </w:p>
    <w:p w14:paraId="48B5B5FB" w14:textId="77777777" w:rsidR="006E2AC3" w:rsidRPr="00890CDC" w:rsidRDefault="003C398F" w:rsidP="007A178D">
      <w:pPr>
        <w:shd w:val="clear" w:color="auto" w:fill="FFFFFF"/>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2.Мөрдөн шалгах ажиллагааг шүүх хуралдаанаар нөхөн гүйцэтгэх боломжтой гэж шүүх үзвэл энэ зүйлийн 1 дэх хэсэг хамаарахгүй.</w:t>
      </w:r>
    </w:p>
    <w:p w14:paraId="0B4D1DD2" w14:textId="77777777" w:rsidR="000D3766" w:rsidRPr="00890CDC" w:rsidRDefault="000D3766" w:rsidP="007A178D">
      <w:pPr>
        <w:shd w:val="clear" w:color="auto" w:fill="FFFFFF"/>
        <w:spacing w:after="0" w:line="240" w:lineRule="auto"/>
        <w:ind w:firstLine="720"/>
        <w:jc w:val="both"/>
        <w:rPr>
          <w:rFonts w:ascii="Arial" w:eastAsia="Times New Roman" w:hAnsi="Arial" w:cs="Arial"/>
          <w:sz w:val="24"/>
          <w:szCs w:val="24"/>
          <w:lang w:val="mn-MN"/>
        </w:rPr>
      </w:pPr>
    </w:p>
    <w:p w14:paraId="55C2DAA4" w14:textId="588385ED" w:rsidR="003C398F" w:rsidRPr="00890CDC" w:rsidRDefault="003C398F" w:rsidP="007A178D">
      <w:pPr>
        <w:shd w:val="clear" w:color="auto" w:fill="FFFFFF"/>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3.Хэргийг буруу тусгаарласан, буруу нэгтгэсэн, яллах дүгнэлт хуульд заасан шаардлага хангаагүй нь хэргийг прокурорт буцаах үндэслэл болно.</w:t>
      </w:r>
    </w:p>
    <w:p w14:paraId="287DB6A4" w14:textId="77777777" w:rsidR="000D3766" w:rsidRPr="00890CDC" w:rsidRDefault="000D3766" w:rsidP="007A178D">
      <w:pPr>
        <w:shd w:val="clear" w:color="auto" w:fill="FFFFFF"/>
        <w:spacing w:after="0" w:line="240" w:lineRule="auto"/>
        <w:ind w:firstLine="720"/>
        <w:jc w:val="both"/>
        <w:rPr>
          <w:rFonts w:ascii="Arial" w:eastAsia="Times New Roman" w:hAnsi="Arial" w:cs="Arial"/>
          <w:sz w:val="24"/>
          <w:szCs w:val="24"/>
          <w:lang w:val="mn-MN"/>
        </w:rPr>
      </w:pPr>
    </w:p>
    <w:p w14:paraId="6551F18D" w14:textId="5B1CA531" w:rsidR="00FE6BCC" w:rsidRPr="00890CDC" w:rsidRDefault="003C398F"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4.Хэргийг прокурорт буцаасан шийдвэрт гомдол, эсэргүүцэл гаргахгүй.</w:t>
      </w:r>
      <w:r w:rsidR="006E2AC3" w:rsidRPr="00890CDC">
        <w:rPr>
          <w:rFonts w:ascii="Arial" w:eastAsia="Times New Roman" w:hAnsi="Arial" w:cs="Arial"/>
          <w:sz w:val="24"/>
          <w:szCs w:val="24"/>
          <w:shd w:val="clear" w:color="auto" w:fill="FFFFFF"/>
          <w:lang w:val="mn-MN"/>
        </w:rPr>
        <w:t>”</w:t>
      </w:r>
    </w:p>
    <w:p w14:paraId="79D471A3" w14:textId="77777777" w:rsidR="000D3766" w:rsidRPr="00890CDC" w:rsidRDefault="000D3766" w:rsidP="007A178D">
      <w:pPr>
        <w:spacing w:after="0" w:line="240" w:lineRule="auto"/>
        <w:ind w:firstLine="720"/>
        <w:jc w:val="both"/>
        <w:rPr>
          <w:rFonts w:ascii="Arial" w:eastAsia="Times New Roman" w:hAnsi="Arial" w:cs="Arial"/>
          <w:sz w:val="24"/>
          <w:szCs w:val="24"/>
          <w:shd w:val="clear" w:color="auto" w:fill="FFFFFF"/>
          <w:lang w:val="mn-MN"/>
        </w:rPr>
      </w:pPr>
    </w:p>
    <w:p w14:paraId="31CD4734" w14:textId="66188607" w:rsidR="00350FDA" w:rsidRPr="00890CDC" w:rsidRDefault="00350FDA" w:rsidP="000D3766">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6/</w:t>
      </w:r>
      <w:r w:rsidRPr="00890CDC">
        <w:rPr>
          <w:rFonts w:ascii="Arial" w:eastAsia="Times New Roman" w:hAnsi="Arial" w:cs="Arial"/>
          <w:b/>
          <w:sz w:val="24"/>
          <w:szCs w:val="24"/>
          <w:shd w:val="clear" w:color="auto" w:fill="FFFFFF"/>
          <w:lang w:val="mn-MN"/>
        </w:rPr>
        <w:t>34.20 дугаар зүйлийн 2 дахь хэсэг:</w:t>
      </w:r>
    </w:p>
    <w:p w14:paraId="55DAB8A5" w14:textId="77777777" w:rsidR="000D3766" w:rsidRPr="00890CDC" w:rsidRDefault="000D3766" w:rsidP="000D3766">
      <w:pPr>
        <w:spacing w:after="0" w:line="240" w:lineRule="auto"/>
        <w:ind w:left="720" w:firstLine="720"/>
        <w:jc w:val="both"/>
        <w:rPr>
          <w:rFonts w:ascii="Arial" w:eastAsia="Times New Roman" w:hAnsi="Arial" w:cs="Arial"/>
          <w:sz w:val="24"/>
          <w:szCs w:val="24"/>
          <w:shd w:val="clear" w:color="auto" w:fill="FFFFFF"/>
          <w:lang w:val="mn-MN"/>
        </w:rPr>
      </w:pPr>
    </w:p>
    <w:p w14:paraId="6DC2A4AC" w14:textId="3A3D9AE7" w:rsidR="00AD13A1" w:rsidRPr="00890CDC" w:rsidRDefault="00350FDA"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shd w:val="clear" w:color="auto" w:fill="FFFFFF"/>
          <w:lang w:val="mn-MN"/>
        </w:rPr>
        <w:t>“2</w:t>
      </w:r>
      <w:r w:rsidRPr="00890CDC">
        <w:rPr>
          <w:rFonts w:ascii="Arial" w:eastAsia="Times New Roman" w:hAnsi="Arial" w:cs="Arial"/>
          <w:bCs/>
          <w:sz w:val="24"/>
          <w:szCs w:val="24"/>
          <w:shd w:val="clear" w:color="auto" w:fill="FFFFFF"/>
          <w:lang w:val="mn-MN"/>
        </w:rPr>
        <w:t>.</w:t>
      </w:r>
      <w:r w:rsidRPr="00890CDC">
        <w:rPr>
          <w:rFonts w:ascii="Arial" w:eastAsia="Times New Roman" w:hAnsi="Arial" w:cs="Arial"/>
          <w:sz w:val="24"/>
          <w:szCs w:val="24"/>
          <w:lang w:val="mn-MN"/>
        </w:rPr>
        <w:t>Шүүхийн хуралдааны танхимын зохион байгуулалт, техникийн шаардлагын улмаас шүүх  хуралдаанд оролцогч шүүхэд хандаж үг хэлэх, тайлбар, мэдүүлэг өгөх, дүгнэлт гаргахдаа шүүх хуралдаан даргалагчийн зөвшөөрснөөр босож эсхүл  суудлаасаа мэдүүлэг өгнө.”</w:t>
      </w:r>
    </w:p>
    <w:p w14:paraId="42EA86AE" w14:textId="77777777" w:rsidR="000D3766" w:rsidRPr="00890CDC" w:rsidRDefault="000D3766" w:rsidP="007A178D">
      <w:pPr>
        <w:spacing w:after="0" w:line="240" w:lineRule="auto"/>
        <w:ind w:firstLine="720"/>
        <w:jc w:val="both"/>
        <w:rPr>
          <w:rFonts w:ascii="Arial" w:eastAsia="Times New Roman" w:hAnsi="Arial" w:cs="Arial"/>
          <w:sz w:val="24"/>
          <w:szCs w:val="24"/>
          <w:lang w:val="mn-MN"/>
        </w:rPr>
      </w:pPr>
    </w:p>
    <w:p w14:paraId="671944E5" w14:textId="56B3C435" w:rsidR="00501744" w:rsidRPr="00890CDC" w:rsidRDefault="00AD13A1" w:rsidP="00A008E0">
      <w:pPr>
        <w:spacing w:after="0" w:line="240" w:lineRule="auto"/>
        <w:ind w:left="720" w:firstLine="720"/>
        <w:jc w:val="both"/>
        <w:rPr>
          <w:rFonts w:ascii="Arial" w:eastAsia="Times New Roman" w:hAnsi="Arial" w:cs="Arial"/>
          <w:b/>
          <w:bCs/>
          <w:color w:val="000000" w:themeColor="text1"/>
          <w:sz w:val="24"/>
          <w:szCs w:val="24"/>
          <w:shd w:val="clear" w:color="auto" w:fill="FFFFFF"/>
          <w:lang w:val="mn-MN"/>
        </w:rPr>
      </w:pPr>
      <w:r w:rsidRPr="00890CDC">
        <w:rPr>
          <w:rFonts w:ascii="Arial" w:eastAsia="Times New Roman" w:hAnsi="Arial" w:cs="Arial"/>
          <w:b/>
          <w:bCs/>
          <w:color w:val="000000" w:themeColor="text1"/>
          <w:sz w:val="24"/>
          <w:szCs w:val="24"/>
          <w:lang w:val="mn-MN"/>
        </w:rPr>
        <w:t>7/</w:t>
      </w:r>
      <w:r w:rsidR="00501744" w:rsidRPr="00890CDC">
        <w:rPr>
          <w:rFonts w:ascii="Arial" w:eastAsia="Times New Roman" w:hAnsi="Arial" w:cs="Arial"/>
          <w:b/>
          <w:bCs/>
          <w:color w:val="000000" w:themeColor="text1"/>
          <w:sz w:val="24"/>
          <w:szCs w:val="24"/>
          <w:shd w:val="clear" w:color="auto" w:fill="FFFFFF"/>
          <w:lang w:val="mn-MN"/>
        </w:rPr>
        <w:t xml:space="preserve">36.1 дүгээр зүйлийн </w:t>
      </w:r>
      <w:r w:rsidR="00AD155E" w:rsidRPr="00890CDC">
        <w:rPr>
          <w:rFonts w:ascii="Arial" w:eastAsia="Times New Roman" w:hAnsi="Arial" w:cs="Arial"/>
          <w:b/>
          <w:bCs/>
          <w:color w:val="000000" w:themeColor="text1"/>
          <w:sz w:val="24"/>
          <w:szCs w:val="24"/>
          <w:shd w:val="clear" w:color="auto" w:fill="FFFFFF"/>
          <w:lang w:val="mn-MN"/>
        </w:rPr>
        <w:t>5.1, 5.2 дахь заалт:</w:t>
      </w:r>
    </w:p>
    <w:p w14:paraId="177DF885" w14:textId="77777777" w:rsidR="00A008E0" w:rsidRPr="00890CDC" w:rsidRDefault="00A008E0" w:rsidP="00A008E0">
      <w:pPr>
        <w:spacing w:after="0" w:line="240" w:lineRule="auto"/>
        <w:ind w:left="720" w:firstLine="720"/>
        <w:jc w:val="both"/>
        <w:rPr>
          <w:rFonts w:ascii="Arial" w:eastAsia="Times New Roman" w:hAnsi="Arial" w:cs="Arial"/>
          <w:color w:val="000000" w:themeColor="text1"/>
          <w:sz w:val="24"/>
          <w:szCs w:val="24"/>
          <w:shd w:val="clear" w:color="auto" w:fill="FFFFFF"/>
          <w:lang w:val="mn-MN"/>
        </w:rPr>
      </w:pPr>
    </w:p>
    <w:p w14:paraId="3C2364D7" w14:textId="2442B5B6" w:rsidR="00501744" w:rsidRPr="00890CDC" w:rsidRDefault="00E97B88" w:rsidP="007A178D">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890CDC">
        <w:rPr>
          <w:rFonts w:ascii="Arial" w:eastAsia="Times New Roman" w:hAnsi="Arial" w:cs="Arial"/>
          <w:color w:val="000000" w:themeColor="text1"/>
          <w:sz w:val="24"/>
          <w:szCs w:val="24"/>
          <w:shd w:val="clear" w:color="auto" w:fill="FFFFFF"/>
          <w:lang w:val="mn-MN"/>
        </w:rPr>
        <w:t>“</w:t>
      </w:r>
      <w:r w:rsidR="00501744" w:rsidRPr="00890CDC">
        <w:rPr>
          <w:rFonts w:ascii="Arial" w:eastAsia="Times New Roman" w:hAnsi="Arial" w:cs="Arial"/>
          <w:color w:val="000000" w:themeColor="text1"/>
          <w:sz w:val="24"/>
          <w:szCs w:val="24"/>
          <w:shd w:val="clear" w:color="auto" w:fill="FFFFFF"/>
          <w:lang w:val="mn-MN"/>
        </w:rPr>
        <w:t>5.Шүүх шүүгдэгч гэмт хэрэг үйлдсэн гэм буруутай эсэхийг шийдвэрлэхдээ зөвлөлдөх тасалгаанд  дараахь асуудал тус бүрийг хэлэлцэнэ:</w:t>
      </w:r>
    </w:p>
    <w:p w14:paraId="236A2E17" w14:textId="77777777" w:rsidR="00501744" w:rsidRPr="00890CDC" w:rsidRDefault="00501744" w:rsidP="00A008E0">
      <w:pPr>
        <w:spacing w:after="0" w:line="240" w:lineRule="auto"/>
        <w:ind w:firstLine="144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5.1.шүүх хуралдаанаар улсын яллагч, өмгөөлөгч, иргэдийн төлөөлөгчийн дүгнэлт;</w:t>
      </w:r>
    </w:p>
    <w:p w14:paraId="6F2014E1" w14:textId="77777777" w:rsidR="00A008E0" w:rsidRPr="00890CDC" w:rsidRDefault="00A008E0" w:rsidP="007A178D">
      <w:pPr>
        <w:spacing w:after="0" w:line="240" w:lineRule="auto"/>
        <w:ind w:left="720" w:firstLine="720"/>
        <w:jc w:val="both"/>
        <w:rPr>
          <w:rFonts w:ascii="Arial" w:eastAsia="Times New Roman" w:hAnsi="Arial" w:cs="Arial"/>
          <w:sz w:val="24"/>
          <w:szCs w:val="24"/>
          <w:shd w:val="clear" w:color="auto" w:fill="FFFFFF"/>
          <w:lang w:val="mn-MN"/>
        </w:rPr>
      </w:pPr>
    </w:p>
    <w:p w14:paraId="508ACB58" w14:textId="238A007A" w:rsidR="00501744" w:rsidRPr="00890CDC" w:rsidRDefault="00501744" w:rsidP="007A178D">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5.2.гэмт хэргийн талаарх дараах нөхцөл байдал</w:t>
      </w:r>
      <w:r w:rsidR="00D75F7D" w:rsidRPr="00890CDC">
        <w:rPr>
          <w:rFonts w:ascii="Arial" w:eastAsia="Times New Roman" w:hAnsi="Arial" w:cs="Arial"/>
          <w:sz w:val="24"/>
          <w:szCs w:val="24"/>
          <w:shd w:val="clear" w:color="auto" w:fill="FFFFFF"/>
          <w:lang w:val="mn-MN"/>
        </w:rPr>
        <w:t>;</w:t>
      </w:r>
    </w:p>
    <w:p w14:paraId="3CCDEB15" w14:textId="77777777" w:rsidR="00A008E0" w:rsidRPr="00890CDC" w:rsidRDefault="00A008E0" w:rsidP="007A178D">
      <w:pPr>
        <w:spacing w:after="0" w:line="240" w:lineRule="auto"/>
        <w:ind w:left="720" w:firstLine="720"/>
        <w:jc w:val="both"/>
        <w:rPr>
          <w:rFonts w:ascii="Arial" w:eastAsia="Times New Roman" w:hAnsi="Arial" w:cs="Arial"/>
          <w:sz w:val="24"/>
          <w:szCs w:val="24"/>
          <w:shd w:val="clear" w:color="auto" w:fill="FFFFFF"/>
          <w:lang w:val="mn-MN"/>
        </w:rPr>
      </w:pPr>
    </w:p>
    <w:p w14:paraId="4A71CBED" w14:textId="6881F870" w:rsidR="00501744" w:rsidRPr="00890CDC" w:rsidRDefault="00A008E0" w:rsidP="00A008E0">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501744" w:rsidRPr="00890CDC">
        <w:rPr>
          <w:rFonts w:ascii="Arial" w:eastAsia="Times New Roman" w:hAnsi="Arial" w:cs="Arial"/>
          <w:sz w:val="24"/>
          <w:szCs w:val="24"/>
          <w:shd w:val="clear" w:color="auto" w:fill="FFFFFF"/>
          <w:lang w:val="mn-MN"/>
        </w:rPr>
        <w:t>а/шүүх хуралдаанаар тогтоогдсон шүүгдэгчийн үйлдэл, эс үйлдэхүй гэмт хэрэг мөн эсэх;</w:t>
      </w:r>
    </w:p>
    <w:p w14:paraId="42C05B79" w14:textId="77777777" w:rsidR="00A008E0" w:rsidRPr="00890CDC" w:rsidRDefault="00A008E0" w:rsidP="007A178D">
      <w:pPr>
        <w:spacing w:after="0" w:line="240" w:lineRule="auto"/>
        <w:ind w:left="1440" w:firstLine="720"/>
        <w:jc w:val="both"/>
        <w:rPr>
          <w:rFonts w:ascii="Arial" w:eastAsia="Times New Roman" w:hAnsi="Arial" w:cs="Arial"/>
          <w:sz w:val="24"/>
          <w:szCs w:val="24"/>
          <w:shd w:val="clear" w:color="auto" w:fill="FFFFFF"/>
          <w:lang w:val="mn-MN"/>
        </w:rPr>
      </w:pPr>
    </w:p>
    <w:p w14:paraId="6F8AF388" w14:textId="77777777" w:rsidR="00501744" w:rsidRPr="00890CDC" w:rsidRDefault="00501744" w:rsidP="007A178D">
      <w:pPr>
        <w:spacing w:after="0" w:line="240" w:lineRule="auto"/>
        <w:ind w:left="144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б/тухайн гэмт хэрэгт шүүгдэгч гэм буруутай эсэх;</w:t>
      </w:r>
    </w:p>
    <w:p w14:paraId="1837F162" w14:textId="77777777" w:rsidR="00501744" w:rsidRPr="00890CDC" w:rsidRDefault="00501744" w:rsidP="007A178D">
      <w:pPr>
        <w:spacing w:after="0" w:line="240" w:lineRule="auto"/>
        <w:ind w:left="144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в/гэмт хэрэг үйлдэгдсэн газар, цаг хугацаа;</w:t>
      </w:r>
    </w:p>
    <w:p w14:paraId="669A162D" w14:textId="77777777" w:rsidR="00501744" w:rsidRPr="00890CDC" w:rsidRDefault="00501744" w:rsidP="007A178D">
      <w:pPr>
        <w:spacing w:after="0" w:line="240" w:lineRule="auto"/>
        <w:ind w:left="144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г/гэм буруугийн хэлбэр;</w:t>
      </w:r>
    </w:p>
    <w:p w14:paraId="700AAB99" w14:textId="77777777" w:rsidR="00501744" w:rsidRPr="00890CDC" w:rsidRDefault="00501744" w:rsidP="007A178D">
      <w:pPr>
        <w:spacing w:after="0" w:line="240" w:lineRule="auto"/>
        <w:ind w:left="1440"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д/гэмт хэргийн ангилал, сэдэлт, зорилго;</w:t>
      </w:r>
    </w:p>
    <w:p w14:paraId="0EAC8CE6" w14:textId="47420FE8" w:rsidR="00501744" w:rsidRPr="00890CDC" w:rsidRDefault="00501744" w:rsidP="00A008E0">
      <w:pPr>
        <w:spacing w:after="0" w:line="240" w:lineRule="auto"/>
        <w:ind w:firstLine="216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е/шүүх хэд хэдэн шүүгдэгчид холбогдох хэргийг шийдвэрлэж байгаа бол шүүгдэгч тус бүрийн үйлдэл, оролцоо, гэмт</w:t>
      </w:r>
      <w:r w:rsidR="00A008E0" w:rsidRPr="00890CDC">
        <w:rPr>
          <w:rFonts w:ascii="Arial" w:eastAsia="Times New Roman" w:hAnsi="Arial" w:cs="Arial"/>
          <w:sz w:val="24"/>
          <w:szCs w:val="24"/>
          <w:shd w:val="clear" w:color="auto" w:fill="FFFFFF"/>
          <w:lang w:val="mn-MN"/>
        </w:rPr>
        <w:t xml:space="preserve"> хэрэгт хамтран оролцсон хэлбэр.</w:t>
      </w:r>
    </w:p>
    <w:p w14:paraId="5D24C577" w14:textId="77777777" w:rsidR="00A008E0" w:rsidRPr="00890CDC" w:rsidRDefault="00A008E0" w:rsidP="00A008E0">
      <w:pPr>
        <w:spacing w:after="0" w:line="240" w:lineRule="auto"/>
        <w:ind w:firstLine="2160"/>
        <w:jc w:val="both"/>
        <w:rPr>
          <w:rFonts w:ascii="Arial" w:eastAsia="Times New Roman" w:hAnsi="Arial" w:cs="Arial"/>
          <w:color w:val="000000" w:themeColor="text1"/>
          <w:sz w:val="24"/>
          <w:szCs w:val="24"/>
          <w:shd w:val="clear" w:color="auto" w:fill="FFFFFF"/>
          <w:lang w:val="mn-MN"/>
        </w:rPr>
      </w:pPr>
    </w:p>
    <w:p w14:paraId="68FE15FE" w14:textId="77777777" w:rsidR="00E97B88" w:rsidRPr="00890CDC" w:rsidRDefault="00501744" w:rsidP="00A008E0">
      <w:pPr>
        <w:spacing w:after="0" w:line="240" w:lineRule="auto"/>
        <w:ind w:firstLine="1440"/>
        <w:jc w:val="both"/>
        <w:rPr>
          <w:rFonts w:ascii="Arial" w:eastAsia="Times New Roman" w:hAnsi="Arial" w:cs="Arial"/>
          <w:color w:val="000000" w:themeColor="text1"/>
          <w:sz w:val="24"/>
          <w:szCs w:val="24"/>
          <w:shd w:val="clear" w:color="auto" w:fill="FFFFFF"/>
          <w:lang w:val="mn-MN"/>
        </w:rPr>
      </w:pPr>
      <w:r w:rsidRPr="00890CDC">
        <w:rPr>
          <w:rFonts w:ascii="Arial" w:eastAsia="Times New Roman" w:hAnsi="Arial" w:cs="Arial"/>
          <w:color w:val="000000" w:themeColor="text1"/>
          <w:sz w:val="24"/>
          <w:szCs w:val="24"/>
          <w:shd w:val="clear" w:color="auto" w:fill="FFFFFF"/>
          <w:lang w:val="mn-MN"/>
        </w:rPr>
        <w:t>5.3.шүүгдэгчийн үйлдсэн гэмт хэрэг нь Эрүүгийн хуулийн ямар зүйл, хэсэг, заалтад заасны дагуу зүйлчлэгдэх;</w:t>
      </w:r>
    </w:p>
    <w:p w14:paraId="4C6915D7" w14:textId="77777777" w:rsidR="00A008E0" w:rsidRPr="00890CDC" w:rsidRDefault="00A008E0" w:rsidP="007A178D">
      <w:pPr>
        <w:spacing w:after="0" w:line="240" w:lineRule="auto"/>
        <w:ind w:left="720" w:firstLine="720"/>
        <w:jc w:val="both"/>
        <w:rPr>
          <w:rFonts w:ascii="Arial" w:eastAsia="Times New Roman" w:hAnsi="Arial" w:cs="Arial"/>
          <w:color w:val="000000" w:themeColor="text1"/>
          <w:sz w:val="24"/>
          <w:szCs w:val="24"/>
          <w:shd w:val="clear" w:color="auto" w:fill="FFFFFF"/>
          <w:lang w:val="mn-MN"/>
        </w:rPr>
      </w:pPr>
    </w:p>
    <w:p w14:paraId="5ABF96FE" w14:textId="77777777" w:rsidR="00E97B88" w:rsidRPr="00890CDC" w:rsidRDefault="00501744" w:rsidP="00A008E0">
      <w:pPr>
        <w:spacing w:after="0" w:line="240" w:lineRule="auto"/>
        <w:ind w:firstLine="1440"/>
        <w:jc w:val="both"/>
        <w:rPr>
          <w:rFonts w:ascii="Arial" w:eastAsia="Times New Roman" w:hAnsi="Arial" w:cs="Arial"/>
          <w:color w:val="000000" w:themeColor="text1"/>
          <w:sz w:val="24"/>
          <w:szCs w:val="24"/>
          <w:shd w:val="clear" w:color="auto" w:fill="FFFFFF"/>
          <w:lang w:val="mn-MN"/>
        </w:rPr>
      </w:pPr>
      <w:r w:rsidRPr="00890CDC">
        <w:rPr>
          <w:rFonts w:ascii="Arial" w:eastAsia="Times New Roman" w:hAnsi="Arial" w:cs="Arial"/>
          <w:color w:val="000000" w:themeColor="text1"/>
          <w:sz w:val="24"/>
          <w:szCs w:val="24"/>
          <w:shd w:val="clear" w:color="auto" w:fill="FFFFFF"/>
          <w:lang w:val="mn-MN"/>
        </w:rPr>
        <w:t>5.4.гэмт хэргийн улмаас учирсан хохирол, хор уршгийн хэмжээг тогтоох, шүүгдэгч тус бүрээс ямар хэмжээгээр гаргуулах.</w:t>
      </w:r>
      <w:r w:rsidR="00E97B88" w:rsidRPr="00890CDC">
        <w:rPr>
          <w:rFonts w:ascii="Arial" w:eastAsia="Times New Roman" w:hAnsi="Arial" w:cs="Arial"/>
          <w:color w:val="000000" w:themeColor="text1"/>
          <w:sz w:val="24"/>
          <w:szCs w:val="24"/>
          <w:shd w:val="clear" w:color="auto" w:fill="FFFFFF"/>
          <w:lang w:val="mn-MN"/>
        </w:rPr>
        <w:t>”</w:t>
      </w:r>
    </w:p>
    <w:p w14:paraId="7677BBC8" w14:textId="77777777" w:rsidR="00A008E0" w:rsidRPr="00890CDC" w:rsidRDefault="00A008E0" w:rsidP="00A008E0">
      <w:pPr>
        <w:spacing w:after="0" w:line="240" w:lineRule="auto"/>
        <w:ind w:firstLine="1440"/>
        <w:jc w:val="both"/>
        <w:rPr>
          <w:rFonts w:ascii="Arial" w:eastAsia="Times New Roman" w:hAnsi="Arial" w:cs="Arial"/>
          <w:sz w:val="24"/>
          <w:szCs w:val="24"/>
          <w:shd w:val="clear" w:color="auto" w:fill="FFFFFF"/>
          <w:lang w:val="mn-MN"/>
        </w:rPr>
      </w:pPr>
    </w:p>
    <w:p w14:paraId="39886CFD" w14:textId="63352E00" w:rsidR="00B430A5" w:rsidRPr="00890CDC" w:rsidRDefault="00E97B88" w:rsidP="00F3166F">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8/</w:t>
      </w:r>
      <w:r w:rsidR="00B430A5" w:rsidRPr="00890CDC">
        <w:rPr>
          <w:rFonts w:ascii="Arial" w:eastAsia="Times New Roman" w:hAnsi="Arial" w:cs="Arial"/>
          <w:b/>
          <w:sz w:val="24"/>
          <w:szCs w:val="24"/>
          <w:shd w:val="clear" w:color="auto" w:fill="FFFFFF"/>
          <w:lang w:val="mn-MN"/>
        </w:rPr>
        <w:t>36.7 дугаар зүйлийн 2.3 дахь заалт:</w:t>
      </w:r>
    </w:p>
    <w:p w14:paraId="0A32B41C" w14:textId="77777777" w:rsidR="00F3166F" w:rsidRPr="00890CDC" w:rsidRDefault="00F3166F" w:rsidP="00F3166F">
      <w:pPr>
        <w:spacing w:after="0" w:line="240" w:lineRule="auto"/>
        <w:ind w:left="720" w:firstLine="720"/>
        <w:jc w:val="both"/>
        <w:rPr>
          <w:rFonts w:ascii="Arial" w:eastAsia="Times New Roman" w:hAnsi="Arial" w:cs="Arial"/>
          <w:sz w:val="24"/>
          <w:szCs w:val="24"/>
          <w:shd w:val="clear" w:color="auto" w:fill="FFFFFF"/>
          <w:lang w:val="mn-MN"/>
        </w:rPr>
      </w:pPr>
    </w:p>
    <w:p w14:paraId="3A5CF593" w14:textId="0E45E533" w:rsidR="00B430A5" w:rsidRPr="00890CDC" w:rsidRDefault="00B430A5"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“2.3.шүүхийн шийдвэрийн үндэслэл болсон нотлох баримтын асуудал:</w:t>
      </w:r>
    </w:p>
    <w:p w14:paraId="70165E3C" w14:textId="77777777" w:rsidR="009C1B95" w:rsidRPr="00890CDC" w:rsidRDefault="009C1B95" w:rsidP="007A178D">
      <w:pPr>
        <w:spacing w:after="0" w:line="240" w:lineRule="auto"/>
        <w:ind w:firstLine="720"/>
        <w:jc w:val="both"/>
        <w:rPr>
          <w:rFonts w:ascii="Arial" w:eastAsia="Times New Roman" w:hAnsi="Arial" w:cs="Arial"/>
          <w:sz w:val="24"/>
          <w:szCs w:val="24"/>
          <w:lang w:val="mn-MN"/>
        </w:rPr>
      </w:pPr>
    </w:p>
    <w:p w14:paraId="1682CE5D" w14:textId="3DBBB920" w:rsidR="00B430A5" w:rsidRPr="00890CDC" w:rsidRDefault="009C1B95" w:rsidP="009C1B95">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B430A5" w:rsidRPr="00890CDC">
        <w:rPr>
          <w:rFonts w:ascii="Arial" w:eastAsia="Times New Roman" w:hAnsi="Arial" w:cs="Arial"/>
          <w:sz w:val="24"/>
          <w:szCs w:val="24"/>
          <w:shd w:val="clear" w:color="auto" w:fill="FFFFFF"/>
          <w:lang w:val="mn-MN"/>
        </w:rPr>
        <w:t>а/шүүгдэгчийг гэмт хэрэг үйлдсэн, гэм буруутайд тооцсон шүүхийн шийдвэрийн үндэслэл болсон нотлох баримт түүний агуулга;</w:t>
      </w:r>
    </w:p>
    <w:p w14:paraId="252A17DD" w14:textId="77777777" w:rsidR="009C1B95" w:rsidRPr="00890CDC" w:rsidRDefault="009C1B95" w:rsidP="007A178D">
      <w:pPr>
        <w:spacing w:after="0" w:line="240" w:lineRule="auto"/>
        <w:ind w:left="720" w:firstLine="720"/>
        <w:jc w:val="both"/>
        <w:rPr>
          <w:rFonts w:ascii="Arial" w:eastAsia="Times New Roman" w:hAnsi="Arial" w:cs="Arial"/>
          <w:sz w:val="24"/>
          <w:szCs w:val="24"/>
          <w:lang w:val="mn-MN"/>
        </w:rPr>
      </w:pPr>
    </w:p>
    <w:p w14:paraId="329D609B" w14:textId="77777777" w:rsidR="00B430A5" w:rsidRPr="00890CDC" w:rsidRDefault="00B430A5" w:rsidP="009C1B95">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shd w:val="clear" w:color="auto" w:fill="FFFFFF"/>
          <w:lang w:val="mn-MN"/>
        </w:rPr>
        <w:t>б/улсын яллагч ба өмгөөлөгчийн  дүгнэлтийн үндэслэл болгосон нотлох баримтыг авсан эсхүл няцаан үгүйсгэсэн үндэслэл;</w:t>
      </w:r>
    </w:p>
    <w:p w14:paraId="49170F3D" w14:textId="77777777" w:rsidR="009C1B95" w:rsidRPr="00890CDC" w:rsidRDefault="009C1B95" w:rsidP="009C1B95">
      <w:pPr>
        <w:spacing w:after="0" w:line="240" w:lineRule="auto"/>
        <w:ind w:firstLine="720"/>
        <w:jc w:val="both"/>
        <w:rPr>
          <w:rFonts w:ascii="Arial" w:eastAsia="Times New Roman" w:hAnsi="Arial" w:cs="Arial"/>
          <w:sz w:val="24"/>
          <w:szCs w:val="24"/>
          <w:shd w:val="clear" w:color="auto" w:fill="FFFFFF"/>
          <w:lang w:val="mn-MN"/>
        </w:rPr>
      </w:pPr>
    </w:p>
    <w:p w14:paraId="1535401E" w14:textId="14B078DF" w:rsidR="00B430A5" w:rsidRPr="00890CDC" w:rsidRDefault="009C1B95" w:rsidP="009C1B95">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в/</w:t>
      </w:r>
      <w:r w:rsidR="00B430A5" w:rsidRPr="00890CDC">
        <w:rPr>
          <w:rFonts w:ascii="Arial" w:eastAsia="Times New Roman" w:hAnsi="Arial" w:cs="Arial"/>
          <w:sz w:val="24"/>
          <w:szCs w:val="24"/>
          <w:shd w:val="clear" w:color="auto" w:fill="FFFFFF"/>
          <w:lang w:val="mn-MN"/>
        </w:rPr>
        <w:t>улсын яллагч ба өмгөөлөгчийн хууль зүйн дүгнэлтийг авсан болон няцаасан үндэслэл;</w:t>
      </w:r>
    </w:p>
    <w:p w14:paraId="5119B118" w14:textId="77777777" w:rsidR="009C1B95" w:rsidRPr="00890CDC" w:rsidRDefault="009C1B95" w:rsidP="009C1B95">
      <w:pPr>
        <w:spacing w:after="0" w:line="240" w:lineRule="auto"/>
        <w:ind w:firstLine="720"/>
        <w:jc w:val="both"/>
        <w:rPr>
          <w:rFonts w:ascii="Arial" w:eastAsia="Times New Roman" w:hAnsi="Arial" w:cs="Arial"/>
          <w:sz w:val="24"/>
          <w:szCs w:val="24"/>
          <w:shd w:val="clear" w:color="auto" w:fill="FFFFFF"/>
          <w:lang w:val="mn-MN"/>
        </w:rPr>
      </w:pPr>
    </w:p>
    <w:p w14:paraId="450057D2" w14:textId="59CFE571" w:rsidR="00B430A5" w:rsidRPr="00890CDC" w:rsidRDefault="00B430A5" w:rsidP="007A178D">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г/иргэдийн төлөөлөгчийн дүгнэл</w:t>
      </w:r>
      <w:r w:rsidR="009C1B95" w:rsidRPr="00890CDC">
        <w:rPr>
          <w:rFonts w:ascii="Arial" w:eastAsia="Times New Roman" w:hAnsi="Arial" w:cs="Arial"/>
          <w:sz w:val="24"/>
          <w:szCs w:val="24"/>
          <w:lang w:val="mn-MN"/>
        </w:rPr>
        <w:t>тийг няцаан үгүйсгэсэн үндэслэл.</w:t>
      </w:r>
    </w:p>
    <w:p w14:paraId="61ABB464" w14:textId="77777777" w:rsidR="009C1B95" w:rsidRPr="00890CDC" w:rsidRDefault="009C1B95" w:rsidP="007A178D">
      <w:pPr>
        <w:spacing w:after="0" w:line="240" w:lineRule="auto"/>
        <w:ind w:left="720" w:firstLine="720"/>
        <w:jc w:val="both"/>
        <w:rPr>
          <w:rFonts w:ascii="Arial" w:eastAsia="Times New Roman" w:hAnsi="Arial" w:cs="Arial"/>
          <w:sz w:val="24"/>
          <w:szCs w:val="24"/>
          <w:lang w:val="mn-MN"/>
        </w:rPr>
      </w:pPr>
    </w:p>
    <w:p w14:paraId="2A8959A8" w14:textId="3D60E177" w:rsidR="00B973E8" w:rsidRPr="00890CDC" w:rsidRDefault="00296702" w:rsidP="007A178D">
      <w:pPr>
        <w:spacing w:after="0" w:line="240" w:lineRule="auto"/>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ab/>
      </w:r>
      <w:r w:rsidR="009C1B95" w:rsidRPr="00890CDC">
        <w:rPr>
          <w:rFonts w:ascii="Arial" w:eastAsia="Times New Roman" w:hAnsi="Arial" w:cs="Arial"/>
          <w:sz w:val="24"/>
          <w:szCs w:val="24"/>
          <w:shd w:val="clear" w:color="auto" w:fill="FFFFFF"/>
          <w:lang w:val="mn-MN"/>
        </w:rPr>
        <w:tab/>
      </w:r>
      <w:r w:rsidRPr="00890CDC">
        <w:rPr>
          <w:rFonts w:ascii="Arial" w:eastAsia="Times New Roman" w:hAnsi="Arial" w:cs="Arial"/>
          <w:b/>
          <w:bCs/>
          <w:sz w:val="24"/>
          <w:szCs w:val="24"/>
          <w:shd w:val="clear" w:color="auto" w:fill="FFFFFF"/>
          <w:lang w:val="mn-MN"/>
        </w:rPr>
        <w:t>9/</w:t>
      </w:r>
      <w:r w:rsidR="00B973E8" w:rsidRPr="00890CDC">
        <w:rPr>
          <w:rFonts w:ascii="Arial" w:eastAsia="Times New Roman" w:hAnsi="Arial" w:cs="Arial"/>
          <w:b/>
          <w:sz w:val="24"/>
          <w:szCs w:val="24"/>
          <w:shd w:val="clear" w:color="auto" w:fill="FFFFFF"/>
          <w:lang w:val="mn-MN"/>
        </w:rPr>
        <w:t>39.8 дугаар зүйлийн 1.10 дахь заалт</w:t>
      </w:r>
      <w:r w:rsidR="00B973E8" w:rsidRPr="00890CDC">
        <w:rPr>
          <w:rFonts w:ascii="Arial" w:eastAsia="Times New Roman" w:hAnsi="Arial" w:cs="Arial"/>
          <w:sz w:val="24"/>
          <w:szCs w:val="24"/>
          <w:shd w:val="clear" w:color="auto" w:fill="FFFFFF"/>
          <w:lang w:val="mn-MN"/>
        </w:rPr>
        <w:t>:</w:t>
      </w:r>
    </w:p>
    <w:p w14:paraId="5B845F98" w14:textId="77777777" w:rsidR="009C1B95" w:rsidRPr="00890CDC" w:rsidRDefault="009C1B95" w:rsidP="007A178D">
      <w:pPr>
        <w:spacing w:after="0" w:line="240" w:lineRule="auto"/>
        <w:jc w:val="both"/>
        <w:rPr>
          <w:rFonts w:ascii="Arial" w:eastAsia="Times New Roman" w:hAnsi="Arial" w:cs="Arial"/>
          <w:sz w:val="24"/>
          <w:szCs w:val="24"/>
          <w:shd w:val="clear" w:color="auto" w:fill="FFFFFF"/>
          <w:lang w:val="mn-MN"/>
        </w:rPr>
      </w:pPr>
    </w:p>
    <w:p w14:paraId="4302D333" w14:textId="4D438898" w:rsidR="00B973E8" w:rsidRPr="00890CDC" w:rsidRDefault="00B973E8" w:rsidP="009C1B95">
      <w:pPr>
        <w:spacing w:after="0" w:line="240" w:lineRule="auto"/>
        <w:ind w:firstLine="144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“1.10.талуудаас шүүхийн хэлэлцүүлэгт шинжлэн судалсан нотлох баримтыг үнэлэхгүй орхигдуулсан.”</w:t>
      </w:r>
    </w:p>
    <w:p w14:paraId="0054257C" w14:textId="77777777" w:rsidR="009C1B95" w:rsidRPr="00890CDC" w:rsidRDefault="009C1B95" w:rsidP="009C1B95">
      <w:pPr>
        <w:spacing w:after="0" w:line="240" w:lineRule="auto"/>
        <w:ind w:firstLine="1440"/>
        <w:jc w:val="both"/>
        <w:rPr>
          <w:rFonts w:ascii="Arial" w:eastAsia="Times New Roman" w:hAnsi="Arial" w:cs="Arial"/>
          <w:sz w:val="24"/>
          <w:szCs w:val="24"/>
          <w:shd w:val="clear" w:color="auto" w:fill="FFFFFF"/>
          <w:lang w:val="mn-MN"/>
        </w:rPr>
      </w:pPr>
    </w:p>
    <w:p w14:paraId="4F3B619E" w14:textId="372EC2AA" w:rsidR="00D91406" w:rsidRPr="00890CDC" w:rsidRDefault="00B973E8" w:rsidP="009C1B95">
      <w:pPr>
        <w:spacing w:after="0" w:line="240" w:lineRule="auto"/>
        <w:ind w:left="720" w:firstLine="720"/>
        <w:jc w:val="both"/>
        <w:rPr>
          <w:rFonts w:ascii="Arial" w:eastAsia="Times New Roman" w:hAnsi="Arial" w:cs="Arial"/>
          <w:sz w:val="24"/>
          <w:szCs w:val="24"/>
          <w:shd w:val="clear" w:color="auto" w:fill="FFFFFF"/>
          <w:lang w:val="mn-MN"/>
        </w:rPr>
      </w:pPr>
      <w:r w:rsidRPr="00890CDC">
        <w:rPr>
          <w:rFonts w:ascii="Arial" w:eastAsia="Times New Roman" w:hAnsi="Arial" w:cs="Arial"/>
          <w:b/>
          <w:bCs/>
          <w:sz w:val="24"/>
          <w:szCs w:val="24"/>
          <w:shd w:val="clear" w:color="auto" w:fill="FFFFFF"/>
          <w:lang w:val="mn-MN"/>
        </w:rPr>
        <w:t>10/</w:t>
      </w:r>
      <w:r w:rsidR="00D91406" w:rsidRPr="00890CDC">
        <w:rPr>
          <w:rFonts w:ascii="Arial" w:eastAsia="Times New Roman" w:hAnsi="Arial" w:cs="Arial"/>
          <w:b/>
          <w:sz w:val="24"/>
          <w:szCs w:val="24"/>
          <w:shd w:val="clear" w:color="auto" w:fill="FFFFFF"/>
          <w:lang w:val="mn-MN"/>
        </w:rPr>
        <w:t>40.1 дүгээр зүйлийн 1.2 дахь заалт:</w:t>
      </w:r>
    </w:p>
    <w:p w14:paraId="17EECB94" w14:textId="77777777" w:rsidR="009C1B95" w:rsidRPr="00890CDC" w:rsidRDefault="009C1B95" w:rsidP="009C1B95">
      <w:pPr>
        <w:spacing w:after="0" w:line="240" w:lineRule="auto"/>
        <w:ind w:left="720" w:firstLine="720"/>
        <w:jc w:val="both"/>
        <w:rPr>
          <w:rFonts w:ascii="Arial" w:eastAsia="Times New Roman" w:hAnsi="Arial" w:cs="Arial"/>
          <w:sz w:val="24"/>
          <w:szCs w:val="24"/>
          <w:shd w:val="clear" w:color="auto" w:fill="FFFFFF"/>
          <w:lang w:val="mn-MN"/>
        </w:rPr>
      </w:pPr>
    </w:p>
    <w:p w14:paraId="32DC0683" w14:textId="5CE82793" w:rsidR="00B973E8" w:rsidRPr="00890CDC" w:rsidRDefault="009C1B95" w:rsidP="009C1B95">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 xml:space="preserve">           </w:t>
      </w:r>
      <w:r w:rsidR="00D91406" w:rsidRPr="00890CDC">
        <w:rPr>
          <w:rFonts w:ascii="Arial" w:eastAsia="Times New Roman" w:hAnsi="Arial" w:cs="Arial"/>
          <w:sz w:val="24"/>
          <w:szCs w:val="24"/>
          <w:shd w:val="clear" w:color="auto" w:fill="FFFFFF"/>
          <w:lang w:val="mn-MN"/>
        </w:rPr>
        <w:t>“1.2.Энэ хуулийн 39.8 дугаар зүйлийн 1 дэх хэсэгт заасан зөрчил нь шүүхийн шийдвэрт ноцтой нөлөөлсөн;”</w:t>
      </w:r>
    </w:p>
    <w:p w14:paraId="3F04AA22" w14:textId="77777777" w:rsidR="009C1B95" w:rsidRPr="00890CDC" w:rsidRDefault="009C1B95" w:rsidP="007A178D">
      <w:pPr>
        <w:spacing w:after="0" w:line="240" w:lineRule="auto"/>
        <w:ind w:firstLine="720"/>
        <w:jc w:val="both"/>
        <w:rPr>
          <w:rFonts w:ascii="Arial" w:eastAsia="Times New Roman" w:hAnsi="Arial" w:cs="Arial"/>
          <w:sz w:val="24"/>
          <w:szCs w:val="24"/>
          <w:shd w:val="clear" w:color="auto" w:fill="FFFFFF"/>
          <w:lang w:val="mn-MN"/>
        </w:rPr>
      </w:pPr>
    </w:p>
    <w:p w14:paraId="00EC5734" w14:textId="02EFEDD1" w:rsidR="00223464" w:rsidRPr="00890CDC" w:rsidRDefault="00941ADB" w:rsidP="00E328F4">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11/</w:t>
      </w:r>
      <w:r w:rsidR="00223464" w:rsidRPr="00890CDC">
        <w:rPr>
          <w:rFonts w:ascii="Arial" w:eastAsia="Times New Roman" w:hAnsi="Arial" w:cs="Arial"/>
          <w:b/>
          <w:sz w:val="24"/>
          <w:szCs w:val="24"/>
          <w:shd w:val="clear" w:color="auto" w:fill="FFFFFF"/>
          <w:lang w:val="mn-MN"/>
        </w:rPr>
        <w:t>40.2 дугаар зүйлийн 3 дахь хэсэг:</w:t>
      </w:r>
    </w:p>
    <w:p w14:paraId="4D76DADB" w14:textId="77777777" w:rsidR="006D79B4" w:rsidRPr="00890CDC" w:rsidRDefault="006D79B4" w:rsidP="00E328F4">
      <w:pPr>
        <w:spacing w:after="0" w:line="240" w:lineRule="auto"/>
        <w:ind w:left="720" w:firstLine="720"/>
        <w:jc w:val="both"/>
        <w:rPr>
          <w:rFonts w:ascii="Arial" w:eastAsia="Times New Roman" w:hAnsi="Arial" w:cs="Arial"/>
          <w:sz w:val="24"/>
          <w:szCs w:val="24"/>
          <w:shd w:val="clear" w:color="auto" w:fill="FFFFFF"/>
          <w:lang w:val="mn-MN"/>
        </w:rPr>
      </w:pPr>
    </w:p>
    <w:p w14:paraId="6A7811F9" w14:textId="25D4523F" w:rsidR="00941ADB" w:rsidRPr="00890CDC" w:rsidRDefault="00223464"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lastRenderedPageBreak/>
        <w:t>“3.Хяналтын шатны шүүх гомдол, эсэргүүцлийг хүлээн авснаас хойш 21 хоногийн дотор энэ хуулийн 40.1 дүгээр зүйлийн 1 дэх хэсэгт заасан үндэслэлээр гомдол гаргасан эсэхийг танхимын нийт шүүгчийн хуралдаанаар хэлэлцэж, хуульд заасан үндэслэл, журмын дагуу гомдол гаргасан гэж дөрөв, түүнээс дээш шүүгч санал гаргавал хэргийг хяналтын шатны шүүх хуралдаанаар хэлэлцүүлэх тогтоол гаргана.”</w:t>
      </w:r>
    </w:p>
    <w:p w14:paraId="63B6E197" w14:textId="77777777" w:rsidR="006D79B4" w:rsidRPr="00890CDC" w:rsidRDefault="006D79B4" w:rsidP="007A178D">
      <w:pPr>
        <w:spacing w:after="0" w:line="240" w:lineRule="auto"/>
        <w:ind w:firstLine="720"/>
        <w:jc w:val="both"/>
        <w:rPr>
          <w:rFonts w:ascii="Arial" w:eastAsia="Times New Roman" w:hAnsi="Arial" w:cs="Arial"/>
          <w:sz w:val="24"/>
          <w:szCs w:val="24"/>
          <w:shd w:val="clear" w:color="auto" w:fill="FFFFFF"/>
          <w:lang w:val="mn-MN"/>
        </w:rPr>
      </w:pPr>
    </w:p>
    <w:p w14:paraId="1BEBA117" w14:textId="6E5DD9D6" w:rsidR="00435FB7" w:rsidRPr="00890CDC" w:rsidRDefault="00D310B2" w:rsidP="006D79B4">
      <w:pPr>
        <w:spacing w:after="0" w:line="240" w:lineRule="auto"/>
        <w:ind w:left="720" w:firstLine="720"/>
        <w:jc w:val="both"/>
        <w:rPr>
          <w:rFonts w:ascii="Arial" w:eastAsia="Times New Roman" w:hAnsi="Arial" w:cs="Arial"/>
          <w:b/>
          <w:color w:val="000000" w:themeColor="text1"/>
          <w:sz w:val="24"/>
          <w:szCs w:val="24"/>
          <w:shd w:val="clear" w:color="auto" w:fill="FFFFFF"/>
          <w:lang w:val="mn-MN"/>
        </w:rPr>
      </w:pPr>
      <w:r w:rsidRPr="00890CDC">
        <w:rPr>
          <w:rFonts w:ascii="Arial" w:eastAsia="Times New Roman" w:hAnsi="Arial" w:cs="Arial"/>
          <w:b/>
          <w:bCs/>
          <w:color w:val="000000" w:themeColor="text1"/>
          <w:sz w:val="24"/>
          <w:szCs w:val="24"/>
          <w:shd w:val="clear" w:color="auto" w:fill="FFFFFF"/>
          <w:lang w:val="mn-MN"/>
        </w:rPr>
        <w:t>12/</w:t>
      </w:r>
      <w:r w:rsidR="00435FB7" w:rsidRPr="00890CDC">
        <w:rPr>
          <w:rFonts w:ascii="Arial" w:eastAsia="Times New Roman" w:hAnsi="Arial" w:cs="Arial"/>
          <w:b/>
          <w:color w:val="000000" w:themeColor="text1"/>
          <w:sz w:val="24"/>
          <w:szCs w:val="24"/>
          <w:shd w:val="clear" w:color="auto" w:fill="FFFFFF"/>
          <w:lang w:val="mn-MN"/>
        </w:rPr>
        <w:t>40.8 дугаар зүйлийн 1 дэх хэсэг:</w:t>
      </w:r>
    </w:p>
    <w:p w14:paraId="79F95C7B" w14:textId="77777777" w:rsidR="006D79B4" w:rsidRPr="00890CDC" w:rsidRDefault="006D79B4" w:rsidP="007A178D">
      <w:pPr>
        <w:spacing w:after="0" w:line="240" w:lineRule="auto"/>
        <w:ind w:firstLine="720"/>
        <w:jc w:val="both"/>
        <w:rPr>
          <w:rFonts w:ascii="Arial" w:eastAsia="Times New Roman" w:hAnsi="Arial" w:cs="Arial"/>
          <w:color w:val="FF0000"/>
          <w:sz w:val="24"/>
          <w:szCs w:val="24"/>
          <w:shd w:val="clear" w:color="auto" w:fill="FFFFFF"/>
          <w:lang w:val="mn-MN"/>
        </w:rPr>
      </w:pPr>
    </w:p>
    <w:p w14:paraId="5D64098F" w14:textId="56925343" w:rsidR="00D310B2" w:rsidRPr="00890CDC" w:rsidRDefault="00435FB7" w:rsidP="007A178D">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890CDC">
        <w:rPr>
          <w:rFonts w:ascii="Arial" w:eastAsia="Times New Roman" w:hAnsi="Arial" w:cs="Arial"/>
          <w:color w:val="000000" w:themeColor="text1"/>
          <w:sz w:val="24"/>
          <w:szCs w:val="24"/>
          <w:shd w:val="clear" w:color="auto" w:fill="FFFFFF"/>
          <w:lang w:val="mn-MN"/>
        </w:rPr>
        <w:t>“1.Хяналтын шатны шүүх хяналтын журмаар гаргасан гомдол, эсэргүүцлийн үндэслэл, шаардлагын хүрээнд дараахь шийдвэрийн аль нэгийг гаргана:”</w:t>
      </w:r>
    </w:p>
    <w:p w14:paraId="217ACA06" w14:textId="77777777" w:rsidR="006D79B4" w:rsidRPr="00890CDC" w:rsidRDefault="006D79B4" w:rsidP="007A178D">
      <w:pPr>
        <w:spacing w:after="0" w:line="240" w:lineRule="auto"/>
        <w:ind w:firstLine="720"/>
        <w:jc w:val="both"/>
        <w:rPr>
          <w:rFonts w:ascii="Arial" w:eastAsia="Times New Roman" w:hAnsi="Arial" w:cs="Arial"/>
          <w:sz w:val="24"/>
          <w:szCs w:val="24"/>
          <w:shd w:val="clear" w:color="auto" w:fill="FFFFFF"/>
          <w:lang w:val="mn-MN"/>
        </w:rPr>
      </w:pPr>
    </w:p>
    <w:p w14:paraId="19BD4218" w14:textId="28AC49F4" w:rsidR="00B9208E" w:rsidRPr="00890CDC" w:rsidRDefault="00435FB7" w:rsidP="006D79B4">
      <w:pPr>
        <w:spacing w:after="0" w:line="240" w:lineRule="auto"/>
        <w:ind w:left="720" w:firstLine="720"/>
        <w:jc w:val="both"/>
        <w:rPr>
          <w:rFonts w:ascii="Arial" w:hAnsi="Arial" w:cs="Arial"/>
          <w:b/>
          <w:sz w:val="24"/>
          <w:szCs w:val="24"/>
          <w:shd w:val="clear" w:color="auto" w:fill="FFFFFF"/>
          <w:lang w:val="mn-MN"/>
        </w:rPr>
      </w:pPr>
      <w:r w:rsidRPr="00890CDC">
        <w:rPr>
          <w:rFonts w:ascii="Arial" w:eastAsia="Times New Roman" w:hAnsi="Arial" w:cs="Arial"/>
          <w:b/>
          <w:bCs/>
          <w:sz w:val="24"/>
          <w:szCs w:val="24"/>
          <w:shd w:val="clear" w:color="auto" w:fill="FFFFFF"/>
          <w:lang w:val="mn-MN"/>
        </w:rPr>
        <w:t>13/</w:t>
      </w:r>
      <w:r w:rsidR="00B9208E" w:rsidRPr="00890CDC">
        <w:rPr>
          <w:rFonts w:ascii="Arial" w:eastAsia="Times New Roman" w:hAnsi="Arial" w:cs="Arial"/>
          <w:b/>
          <w:sz w:val="24"/>
          <w:szCs w:val="24"/>
          <w:shd w:val="clear" w:color="auto" w:fill="FFFFFF"/>
          <w:lang w:val="mn-MN"/>
        </w:rPr>
        <w:t xml:space="preserve">40.8 дугаар зүйлийн </w:t>
      </w:r>
      <w:r w:rsidR="00B9208E" w:rsidRPr="00890CDC">
        <w:rPr>
          <w:rFonts w:ascii="Arial" w:hAnsi="Arial" w:cs="Arial"/>
          <w:b/>
          <w:sz w:val="24"/>
          <w:szCs w:val="24"/>
          <w:shd w:val="clear" w:color="auto" w:fill="FFFFFF"/>
          <w:lang w:val="mn-MN"/>
        </w:rPr>
        <w:t>4 дэх хэсэг:</w:t>
      </w:r>
    </w:p>
    <w:p w14:paraId="749DCC09" w14:textId="77777777" w:rsidR="006D79B4" w:rsidRPr="00890CDC" w:rsidRDefault="006D79B4" w:rsidP="006D79B4">
      <w:pPr>
        <w:spacing w:after="0" w:line="240" w:lineRule="auto"/>
        <w:ind w:left="720" w:firstLine="720"/>
        <w:jc w:val="both"/>
        <w:rPr>
          <w:rFonts w:ascii="Arial" w:hAnsi="Arial" w:cs="Arial"/>
          <w:b/>
          <w:sz w:val="24"/>
          <w:szCs w:val="24"/>
          <w:shd w:val="clear" w:color="auto" w:fill="FFFFFF"/>
          <w:lang w:val="mn-MN"/>
        </w:rPr>
      </w:pPr>
    </w:p>
    <w:p w14:paraId="469110B9" w14:textId="55D70EB7" w:rsidR="00435FB7" w:rsidRPr="00890CDC" w:rsidRDefault="00B9208E" w:rsidP="007A178D">
      <w:pPr>
        <w:spacing w:after="0" w:line="240" w:lineRule="auto"/>
        <w:ind w:firstLine="720"/>
        <w:jc w:val="both"/>
        <w:rPr>
          <w:rFonts w:ascii="Arial" w:hAnsi="Arial" w:cs="Arial"/>
          <w:sz w:val="24"/>
          <w:szCs w:val="24"/>
          <w:shd w:val="clear" w:color="auto" w:fill="FFFFFF"/>
          <w:lang w:val="mn-MN"/>
        </w:rPr>
      </w:pPr>
      <w:r w:rsidRPr="00890CDC">
        <w:rPr>
          <w:rFonts w:ascii="Arial" w:hAnsi="Arial" w:cs="Arial"/>
          <w:sz w:val="24"/>
          <w:szCs w:val="24"/>
          <w:shd w:val="clear" w:color="auto" w:fill="FFFFFF"/>
          <w:lang w:val="mn-MN"/>
        </w:rPr>
        <w:t>“4.Энэ хуульд</w:t>
      </w:r>
      <w:r w:rsidR="005D1254" w:rsidRPr="00890CDC">
        <w:rPr>
          <w:rFonts w:ascii="Arial" w:hAnsi="Arial" w:cs="Arial"/>
          <w:sz w:val="24"/>
          <w:szCs w:val="24"/>
          <w:shd w:val="clear" w:color="auto" w:fill="FFFFFF"/>
          <w:lang w:val="mn-MN"/>
        </w:rPr>
        <w:t xml:space="preserve"> өөрөөр заагаагүй бол </w:t>
      </w:r>
      <w:r w:rsidRPr="00890CDC">
        <w:rPr>
          <w:rFonts w:ascii="Arial" w:hAnsi="Arial" w:cs="Arial"/>
          <w:sz w:val="24"/>
          <w:szCs w:val="24"/>
          <w:shd w:val="clear" w:color="auto" w:fill="FFFFFF"/>
          <w:lang w:val="mn-MN"/>
        </w:rPr>
        <w:t>хяналтын шатны шүүхийн тогтоолд гомдол гаргахгүй.”</w:t>
      </w:r>
    </w:p>
    <w:p w14:paraId="1920F66D" w14:textId="2B1B811B" w:rsidR="00352207" w:rsidRPr="00890CDC" w:rsidRDefault="0082511A" w:rsidP="007A178D">
      <w:pPr>
        <w:spacing w:after="0" w:line="240" w:lineRule="auto"/>
        <w:ind w:firstLine="720"/>
        <w:jc w:val="both"/>
        <w:rPr>
          <w:rFonts w:ascii="Arial" w:hAnsi="Arial" w:cs="Arial"/>
          <w:b/>
          <w:bCs/>
          <w:sz w:val="24"/>
          <w:szCs w:val="24"/>
          <w:lang w:val="mn-MN"/>
        </w:rPr>
      </w:pPr>
      <w:r w:rsidRPr="00890CDC">
        <w:rPr>
          <w:rFonts w:ascii="Arial" w:hAnsi="Arial" w:cs="Arial"/>
          <w:sz w:val="24"/>
          <w:szCs w:val="24"/>
          <w:shd w:val="clear" w:color="auto" w:fill="FFFFFF"/>
          <w:lang w:val="mn-MN"/>
        </w:rPr>
        <w:t xml:space="preserve"> </w:t>
      </w:r>
    </w:p>
    <w:p w14:paraId="291473B9" w14:textId="0ED6C7AF" w:rsidR="009E69CB" w:rsidRPr="00890CDC" w:rsidRDefault="001D7D5D" w:rsidP="00AA263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4 дүгээр зүйл.</w:t>
      </w:r>
      <w:r w:rsidRPr="00890CDC">
        <w:rPr>
          <w:rFonts w:ascii="Arial" w:hAnsi="Arial" w:cs="Arial"/>
          <w:color w:val="000000" w:themeColor="text1"/>
          <w:sz w:val="24"/>
          <w:szCs w:val="24"/>
          <w:lang w:val="mn-MN"/>
        </w:rPr>
        <w:t xml:space="preserve">Эрүүгийн хэрэг хянан шийдвэрлэх тухай хуулийн </w:t>
      </w:r>
      <w:r w:rsidR="008C4577" w:rsidRPr="00890CDC">
        <w:rPr>
          <w:rFonts w:ascii="Arial" w:eastAsia="Times New Roman" w:hAnsi="Arial" w:cs="Arial"/>
          <w:color w:val="000000" w:themeColor="text1"/>
          <w:sz w:val="24"/>
          <w:szCs w:val="24"/>
          <w:shd w:val="clear" w:color="auto" w:fill="FFFFFF"/>
          <w:lang w:val="mn-MN"/>
        </w:rPr>
        <w:t>25.1 дүгээр зүйлийн 1 дэх хэсгийн “бүлэгт” гэснийг  “хуульд” гэж</w:t>
      </w:r>
      <w:r w:rsidR="00DF624D" w:rsidRPr="00890CDC">
        <w:rPr>
          <w:rFonts w:ascii="Arial" w:eastAsia="Times New Roman" w:hAnsi="Arial" w:cs="Arial"/>
          <w:color w:val="000000" w:themeColor="text1"/>
          <w:sz w:val="24"/>
          <w:szCs w:val="24"/>
          <w:shd w:val="clear" w:color="auto" w:fill="FFFFFF"/>
          <w:lang w:val="mn-MN"/>
        </w:rPr>
        <w:t>,</w:t>
      </w:r>
      <w:r w:rsidR="006D79B4" w:rsidRPr="00890CDC">
        <w:rPr>
          <w:rFonts w:ascii="Arial" w:hAnsi="Arial" w:cs="Arial"/>
          <w:color w:val="000000" w:themeColor="text1"/>
          <w:sz w:val="24"/>
          <w:szCs w:val="24"/>
          <w:lang w:val="mn-MN"/>
        </w:rPr>
        <w:t xml:space="preserve"> </w:t>
      </w:r>
      <w:r w:rsidR="008C4577" w:rsidRPr="00890CDC">
        <w:rPr>
          <w:rFonts w:ascii="Arial" w:eastAsia="Times New Roman" w:hAnsi="Arial" w:cs="Arial"/>
          <w:color w:val="000000" w:themeColor="text1"/>
          <w:sz w:val="24"/>
          <w:szCs w:val="24"/>
          <w:shd w:val="clear" w:color="auto" w:fill="FFFFFF"/>
          <w:lang w:val="mn-MN"/>
        </w:rPr>
        <w:t xml:space="preserve">34.3 дугаар зүйлийн 1 дэх хэсгийн </w:t>
      </w:r>
      <w:bookmarkStart w:id="3" w:name="_Hlk189916257"/>
      <w:r w:rsidR="006D79B4" w:rsidRPr="00890CDC">
        <w:rPr>
          <w:rFonts w:ascii="Arial" w:eastAsia="Times New Roman" w:hAnsi="Arial" w:cs="Arial"/>
          <w:color w:val="000000" w:themeColor="text1"/>
          <w:sz w:val="24"/>
          <w:szCs w:val="24"/>
          <w:shd w:val="clear" w:color="auto" w:fill="FFFFFF"/>
          <w:lang w:val="mn-MN"/>
        </w:rPr>
        <w:t>“өдрийн цагаар явуулах” гэснийг</w:t>
      </w:r>
      <w:r w:rsidR="008C4577" w:rsidRPr="00890CDC">
        <w:rPr>
          <w:rFonts w:ascii="Arial" w:eastAsia="Times New Roman" w:hAnsi="Arial" w:cs="Arial"/>
          <w:color w:val="000000" w:themeColor="text1"/>
          <w:sz w:val="24"/>
          <w:szCs w:val="24"/>
          <w:shd w:val="clear" w:color="auto" w:fill="FFFFFF"/>
          <w:lang w:val="mn-MN"/>
        </w:rPr>
        <w:t xml:space="preserve"> “ажлын цагаар явуулах ба энэ хуульд заасны дагуу шүүх хуралдааныг завсарлуулсан болон” </w:t>
      </w:r>
      <w:bookmarkEnd w:id="3"/>
      <w:r w:rsidR="008C4577" w:rsidRPr="00890CDC">
        <w:rPr>
          <w:rFonts w:ascii="Arial" w:eastAsia="Times New Roman" w:hAnsi="Arial" w:cs="Arial"/>
          <w:color w:val="000000" w:themeColor="text1"/>
          <w:sz w:val="24"/>
          <w:szCs w:val="24"/>
          <w:shd w:val="clear" w:color="auto" w:fill="FFFFFF"/>
          <w:lang w:val="mn-MN"/>
        </w:rPr>
        <w:t>гэж,</w:t>
      </w:r>
      <w:r w:rsidR="006D79B4" w:rsidRPr="00890CDC">
        <w:rPr>
          <w:rFonts w:ascii="Arial" w:hAnsi="Arial" w:cs="Arial"/>
          <w:color w:val="000000" w:themeColor="text1"/>
          <w:sz w:val="24"/>
          <w:szCs w:val="24"/>
          <w:lang w:val="mn-MN"/>
        </w:rPr>
        <w:t xml:space="preserve"> </w:t>
      </w:r>
      <w:r w:rsidR="00CE3112" w:rsidRPr="00890CDC">
        <w:rPr>
          <w:rFonts w:ascii="Arial" w:eastAsia="Times New Roman" w:hAnsi="Arial" w:cs="Arial"/>
          <w:color w:val="000000" w:themeColor="text1"/>
          <w:sz w:val="24"/>
          <w:szCs w:val="24"/>
          <w:shd w:val="clear" w:color="auto" w:fill="FFFFFF"/>
          <w:lang w:val="mn-MN"/>
        </w:rPr>
        <w:t xml:space="preserve">35.25 дугаар зүйлийн </w:t>
      </w:r>
      <w:r w:rsidR="00AA263D" w:rsidRPr="00890CDC">
        <w:rPr>
          <w:rFonts w:ascii="Arial" w:eastAsia="Times New Roman" w:hAnsi="Arial" w:cs="Arial"/>
          <w:b/>
          <w:color w:val="000000" w:themeColor="text1"/>
          <w:sz w:val="24"/>
          <w:szCs w:val="24"/>
          <w:shd w:val="clear" w:color="auto" w:fill="FFFFFF"/>
          <w:lang w:val="mn-MN"/>
        </w:rPr>
        <w:t>гарчгийн</w:t>
      </w:r>
      <w:r w:rsidR="006D79B4" w:rsidRPr="00890CDC">
        <w:rPr>
          <w:rFonts w:ascii="Arial" w:eastAsia="Times New Roman" w:hAnsi="Arial" w:cs="Arial"/>
          <w:b/>
          <w:color w:val="000000" w:themeColor="text1"/>
          <w:sz w:val="24"/>
          <w:szCs w:val="24"/>
          <w:shd w:val="clear" w:color="auto" w:fill="FFFFFF"/>
          <w:lang w:val="mn-MN"/>
        </w:rPr>
        <w:t xml:space="preserve"> </w:t>
      </w:r>
      <w:r w:rsidR="00CE3112" w:rsidRPr="00890CDC">
        <w:rPr>
          <w:rFonts w:ascii="Arial" w:eastAsia="Times New Roman" w:hAnsi="Arial" w:cs="Arial"/>
          <w:color w:val="000000" w:themeColor="text1"/>
          <w:sz w:val="24"/>
          <w:szCs w:val="24"/>
          <w:shd w:val="clear" w:color="auto" w:fill="FFFFFF"/>
          <w:lang w:val="mn-MN"/>
        </w:rPr>
        <w:t>“эцсийн үг” гэснийг “сүүлийн мэдүүлэг” гэж</w:t>
      </w:r>
      <w:r w:rsidR="00CE3112" w:rsidRPr="00890CDC">
        <w:rPr>
          <w:rFonts w:ascii="Arial" w:eastAsia="Times New Roman" w:hAnsi="Arial" w:cs="Arial"/>
          <w:b/>
          <w:bCs/>
          <w:color w:val="000000" w:themeColor="text1"/>
          <w:sz w:val="24"/>
          <w:szCs w:val="24"/>
          <w:shd w:val="clear" w:color="auto" w:fill="FFFFFF"/>
          <w:lang w:val="mn-MN"/>
        </w:rPr>
        <w:t>,</w:t>
      </w:r>
      <w:r w:rsidR="00CE3112" w:rsidRPr="00890CDC">
        <w:rPr>
          <w:rFonts w:ascii="Arial" w:eastAsia="Times New Roman" w:hAnsi="Arial" w:cs="Arial"/>
          <w:bCs/>
          <w:color w:val="000000" w:themeColor="text1"/>
          <w:sz w:val="24"/>
          <w:szCs w:val="24"/>
          <w:shd w:val="clear" w:color="auto" w:fill="FFFFFF"/>
          <w:lang w:val="mn-MN"/>
        </w:rPr>
        <w:t xml:space="preserve"> </w:t>
      </w:r>
      <w:r w:rsidR="006D79B4" w:rsidRPr="00890CDC">
        <w:rPr>
          <w:rFonts w:ascii="Arial" w:eastAsia="Times New Roman" w:hAnsi="Arial" w:cs="Arial"/>
          <w:b/>
          <w:color w:val="000000" w:themeColor="text1"/>
          <w:sz w:val="24"/>
          <w:szCs w:val="24"/>
          <w:shd w:val="clear" w:color="auto" w:fill="FFFFFF"/>
          <w:lang w:val="mn-MN"/>
        </w:rPr>
        <w:t>мөн</w:t>
      </w:r>
      <w:r w:rsidR="00CE3112" w:rsidRPr="00890CDC">
        <w:rPr>
          <w:rFonts w:ascii="Arial" w:eastAsia="Times New Roman" w:hAnsi="Arial" w:cs="Arial"/>
          <w:color w:val="000000" w:themeColor="text1"/>
          <w:sz w:val="24"/>
          <w:szCs w:val="24"/>
          <w:shd w:val="clear" w:color="auto" w:fill="FFFFFF"/>
          <w:lang w:val="mn-MN"/>
        </w:rPr>
        <w:t xml:space="preserve"> зүйлийн 1 дэх хэс</w:t>
      </w:r>
      <w:r w:rsidR="006D79B4" w:rsidRPr="00890CDC">
        <w:rPr>
          <w:rFonts w:ascii="Arial" w:eastAsia="Times New Roman" w:hAnsi="Arial" w:cs="Arial"/>
          <w:color w:val="000000" w:themeColor="text1"/>
          <w:sz w:val="24"/>
          <w:szCs w:val="24"/>
          <w:shd w:val="clear" w:color="auto" w:fill="FFFFFF"/>
          <w:lang w:val="mn-MN"/>
        </w:rPr>
        <w:t>гийн</w:t>
      </w:r>
      <w:r w:rsidR="00AA263D" w:rsidRPr="00890CDC">
        <w:rPr>
          <w:rFonts w:ascii="Arial" w:eastAsia="Times New Roman" w:hAnsi="Arial" w:cs="Arial"/>
          <w:color w:val="000000" w:themeColor="text1"/>
          <w:sz w:val="24"/>
          <w:szCs w:val="24"/>
          <w:shd w:val="clear" w:color="auto" w:fill="FFFFFF"/>
          <w:lang w:val="mn-MN"/>
        </w:rPr>
        <w:t xml:space="preserve"> </w:t>
      </w:r>
      <w:r w:rsidR="00CE3112" w:rsidRPr="00890CDC">
        <w:rPr>
          <w:rFonts w:ascii="Arial" w:eastAsia="Times New Roman" w:hAnsi="Arial" w:cs="Arial"/>
          <w:color w:val="000000" w:themeColor="text1"/>
          <w:sz w:val="24"/>
          <w:szCs w:val="24"/>
          <w:shd w:val="clear" w:color="auto" w:fill="FFFFFF"/>
          <w:lang w:val="mn-MN"/>
        </w:rPr>
        <w:t>“</w:t>
      </w:r>
      <w:r w:rsidR="009824AE" w:rsidRPr="00890CDC">
        <w:rPr>
          <w:rFonts w:ascii="Arial" w:eastAsia="Times New Roman" w:hAnsi="Arial" w:cs="Arial"/>
          <w:color w:val="000000" w:themeColor="text1"/>
          <w:sz w:val="24"/>
          <w:szCs w:val="24"/>
          <w:shd w:val="clear" w:color="auto" w:fill="FFFFFF"/>
          <w:lang w:val="mn-MN"/>
        </w:rPr>
        <w:t xml:space="preserve">эцсийн </w:t>
      </w:r>
      <w:r w:rsidR="00CE3112" w:rsidRPr="00890CDC">
        <w:rPr>
          <w:rFonts w:ascii="Arial" w:eastAsia="Times New Roman" w:hAnsi="Arial" w:cs="Arial"/>
          <w:color w:val="000000" w:themeColor="text1"/>
          <w:sz w:val="24"/>
          <w:szCs w:val="24"/>
          <w:shd w:val="clear" w:color="auto" w:fill="FFFFFF"/>
          <w:lang w:val="mn-MN"/>
        </w:rPr>
        <w:t>үг”</w:t>
      </w:r>
      <w:r w:rsidR="00382822" w:rsidRPr="00890CDC">
        <w:rPr>
          <w:rFonts w:ascii="Arial" w:eastAsia="Times New Roman" w:hAnsi="Arial" w:cs="Arial"/>
          <w:color w:val="000000" w:themeColor="text1"/>
          <w:sz w:val="24"/>
          <w:szCs w:val="24"/>
          <w:shd w:val="clear" w:color="auto" w:fill="FFFFFF"/>
          <w:lang w:val="mn-MN"/>
        </w:rPr>
        <w:t xml:space="preserve"> гэснийг “сүүлийн мэдүүлэг”</w:t>
      </w:r>
      <w:r w:rsidR="009824AE" w:rsidRPr="00890CDC">
        <w:rPr>
          <w:rFonts w:ascii="Arial" w:eastAsia="Times New Roman" w:hAnsi="Arial" w:cs="Arial"/>
          <w:color w:val="000000" w:themeColor="text1"/>
          <w:sz w:val="24"/>
          <w:szCs w:val="24"/>
          <w:shd w:val="clear" w:color="auto" w:fill="FFFFFF"/>
          <w:lang w:val="mn-MN"/>
        </w:rPr>
        <w:t xml:space="preserve"> гэж</w:t>
      </w:r>
      <w:r w:rsidR="00382822" w:rsidRPr="00890CDC">
        <w:rPr>
          <w:rFonts w:ascii="Arial" w:eastAsia="Times New Roman" w:hAnsi="Arial" w:cs="Arial"/>
          <w:color w:val="000000" w:themeColor="text1"/>
          <w:sz w:val="24"/>
          <w:szCs w:val="24"/>
          <w:shd w:val="clear" w:color="auto" w:fill="FFFFFF"/>
          <w:lang w:val="mn-MN"/>
        </w:rPr>
        <w:t xml:space="preserve">, “үг хэлж” гэснийг “сүүлийн мэдүүлэг өгч” гэж, </w:t>
      </w:r>
      <w:r w:rsidR="00AA263D" w:rsidRPr="00890CDC">
        <w:rPr>
          <w:rFonts w:ascii="Arial" w:eastAsia="Times New Roman" w:hAnsi="Arial" w:cs="Arial"/>
          <w:b/>
          <w:color w:val="000000" w:themeColor="text1"/>
          <w:sz w:val="24"/>
          <w:szCs w:val="24"/>
          <w:shd w:val="clear" w:color="auto" w:fill="FFFFFF"/>
          <w:lang w:val="mn-MN"/>
        </w:rPr>
        <w:t>мөн зүйлийн</w:t>
      </w:r>
      <w:r w:rsidR="00AA263D" w:rsidRPr="00890CDC">
        <w:rPr>
          <w:rFonts w:ascii="Arial" w:eastAsia="Times New Roman" w:hAnsi="Arial" w:cs="Arial"/>
          <w:color w:val="000000" w:themeColor="text1"/>
          <w:sz w:val="24"/>
          <w:szCs w:val="24"/>
          <w:shd w:val="clear" w:color="auto" w:fill="FFFFFF"/>
          <w:lang w:val="mn-MN"/>
        </w:rPr>
        <w:t xml:space="preserve"> </w:t>
      </w:r>
      <w:r w:rsidR="00382822" w:rsidRPr="00890CDC">
        <w:rPr>
          <w:rFonts w:ascii="Arial" w:eastAsia="Times New Roman" w:hAnsi="Arial" w:cs="Arial"/>
          <w:color w:val="000000" w:themeColor="text1"/>
          <w:sz w:val="24"/>
          <w:szCs w:val="24"/>
          <w:shd w:val="clear" w:color="auto" w:fill="FFFFFF"/>
          <w:lang w:val="mn-MN"/>
        </w:rPr>
        <w:t xml:space="preserve">2 дахь </w:t>
      </w:r>
      <w:r w:rsidR="00AA263D" w:rsidRPr="00890CDC">
        <w:rPr>
          <w:rFonts w:ascii="Arial" w:eastAsia="Times New Roman" w:hAnsi="Arial" w:cs="Arial"/>
          <w:b/>
          <w:color w:val="000000" w:themeColor="text1"/>
          <w:sz w:val="24"/>
          <w:szCs w:val="24"/>
          <w:shd w:val="clear" w:color="auto" w:fill="FFFFFF"/>
          <w:lang w:val="mn-MN"/>
        </w:rPr>
        <w:t>хэсэг</w:t>
      </w:r>
      <w:r w:rsidR="00AA263D" w:rsidRPr="00890CDC">
        <w:rPr>
          <w:rFonts w:ascii="Arial" w:eastAsia="Times New Roman" w:hAnsi="Arial" w:cs="Arial"/>
          <w:color w:val="000000" w:themeColor="text1"/>
          <w:sz w:val="24"/>
          <w:szCs w:val="24"/>
          <w:shd w:val="clear" w:color="auto" w:fill="FFFFFF"/>
          <w:lang w:val="mn-MN"/>
        </w:rPr>
        <w:t xml:space="preserve"> </w:t>
      </w:r>
      <w:r w:rsidR="00382822" w:rsidRPr="00890CDC">
        <w:rPr>
          <w:rFonts w:ascii="Arial" w:eastAsia="Times New Roman" w:hAnsi="Arial" w:cs="Arial"/>
          <w:color w:val="000000" w:themeColor="text1"/>
          <w:sz w:val="24"/>
          <w:szCs w:val="24"/>
          <w:shd w:val="clear" w:color="auto" w:fill="FFFFFF"/>
          <w:lang w:val="mn-MN"/>
        </w:rPr>
        <w:t xml:space="preserve">“эцсийн үгийг” гэснийг “сүүлийн мэдүүлгийг” гэж, </w:t>
      </w:r>
      <w:r w:rsidR="001D3061" w:rsidRPr="00890CDC">
        <w:rPr>
          <w:rFonts w:ascii="Arial" w:eastAsia="Times New Roman" w:hAnsi="Arial" w:cs="Arial"/>
          <w:color w:val="000000" w:themeColor="text1"/>
          <w:sz w:val="24"/>
          <w:szCs w:val="24"/>
          <w:shd w:val="clear" w:color="auto" w:fill="FFFFFF"/>
          <w:lang w:val="mn-MN"/>
        </w:rPr>
        <w:t xml:space="preserve">35.27 дугаар зүйлийн 1 дэх </w:t>
      </w:r>
      <w:r w:rsidR="001D3061" w:rsidRPr="00890CDC">
        <w:rPr>
          <w:rFonts w:ascii="Arial" w:eastAsia="Times New Roman" w:hAnsi="Arial" w:cs="Arial"/>
          <w:b/>
          <w:color w:val="000000" w:themeColor="text1"/>
          <w:sz w:val="24"/>
          <w:szCs w:val="24"/>
          <w:shd w:val="clear" w:color="auto" w:fill="FFFFFF"/>
          <w:lang w:val="mn-MN"/>
        </w:rPr>
        <w:t>хэс</w:t>
      </w:r>
      <w:r w:rsidR="00AA263D" w:rsidRPr="00890CDC">
        <w:rPr>
          <w:rFonts w:ascii="Arial" w:eastAsia="Times New Roman" w:hAnsi="Arial" w:cs="Arial"/>
          <w:b/>
          <w:color w:val="000000" w:themeColor="text1"/>
          <w:sz w:val="24"/>
          <w:szCs w:val="24"/>
          <w:shd w:val="clear" w:color="auto" w:fill="FFFFFF"/>
          <w:lang w:val="mn-MN"/>
        </w:rPr>
        <w:t>гийн</w:t>
      </w:r>
      <w:r w:rsidR="001D3061" w:rsidRPr="00890CDC">
        <w:rPr>
          <w:rFonts w:ascii="Arial" w:eastAsia="Times New Roman" w:hAnsi="Arial" w:cs="Arial"/>
          <w:color w:val="000000" w:themeColor="text1"/>
          <w:sz w:val="24"/>
          <w:szCs w:val="24"/>
          <w:shd w:val="clear" w:color="auto" w:fill="FFFFFF"/>
          <w:lang w:val="mn-MN"/>
        </w:rPr>
        <w:t xml:space="preserve"> “эцсийн үгийг” гэснийг “сүүлийн мэдүүлгийг” гэж,</w:t>
      </w:r>
      <w:r w:rsidR="001D3061" w:rsidRPr="00890CDC">
        <w:rPr>
          <w:rFonts w:ascii="Arial" w:eastAsia="Times New Roman" w:hAnsi="Arial" w:cs="Arial"/>
          <w:b/>
          <w:bCs/>
          <w:color w:val="000000" w:themeColor="text1"/>
          <w:sz w:val="24"/>
          <w:szCs w:val="24"/>
          <w:shd w:val="clear" w:color="auto" w:fill="FFFFFF"/>
          <w:lang w:val="mn-MN"/>
        </w:rPr>
        <w:t xml:space="preserve"> </w:t>
      </w:r>
      <w:r w:rsidR="002E286C" w:rsidRPr="00890CDC">
        <w:rPr>
          <w:rFonts w:ascii="Arial" w:eastAsia="Times New Roman" w:hAnsi="Arial" w:cs="Arial"/>
          <w:color w:val="000000" w:themeColor="text1"/>
          <w:sz w:val="24"/>
          <w:szCs w:val="24"/>
          <w:shd w:val="clear" w:color="auto" w:fill="FFFFFF"/>
          <w:lang w:val="mn-MN"/>
        </w:rPr>
        <w:t>3</w:t>
      </w:r>
      <w:r w:rsidR="00AA263D" w:rsidRPr="00890CDC">
        <w:rPr>
          <w:rFonts w:ascii="Arial" w:eastAsia="Times New Roman" w:hAnsi="Arial" w:cs="Arial"/>
          <w:color w:val="000000" w:themeColor="text1"/>
          <w:sz w:val="24"/>
          <w:szCs w:val="24"/>
          <w:shd w:val="clear" w:color="auto" w:fill="FFFFFF"/>
          <w:lang w:val="mn-MN"/>
        </w:rPr>
        <w:t xml:space="preserve">6.2 дугаар зүйлийн 2 дахь хэсэг, </w:t>
      </w:r>
      <w:r w:rsidR="00AA263D" w:rsidRPr="00890CDC">
        <w:rPr>
          <w:rFonts w:ascii="Arial" w:eastAsia="Times New Roman" w:hAnsi="Arial" w:cs="Arial"/>
          <w:b/>
          <w:color w:val="000000" w:themeColor="text1"/>
          <w:sz w:val="24"/>
          <w:szCs w:val="24"/>
          <w:shd w:val="clear" w:color="auto" w:fill="FFFFFF"/>
          <w:lang w:val="mn-MN"/>
        </w:rPr>
        <w:t>36.7 дугаар зүйлийн гарчиг, мөн зүйлийн 1 дэх хэсэг, 36.9 дүгээр зүйлийн 1, 3 дахь хэсгийн</w:t>
      </w:r>
      <w:r w:rsidR="00AA263D" w:rsidRPr="00890CDC">
        <w:rPr>
          <w:rFonts w:ascii="Arial" w:eastAsia="Times New Roman" w:hAnsi="Arial" w:cs="Arial"/>
          <w:color w:val="000000" w:themeColor="text1"/>
          <w:sz w:val="24"/>
          <w:szCs w:val="24"/>
          <w:shd w:val="clear" w:color="auto" w:fill="FFFFFF"/>
          <w:lang w:val="mn-MN"/>
        </w:rPr>
        <w:t xml:space="preserve"> </w:t>
      </w:r>
      <w:r w:rsidR="002E286C" w:rsidRPr="00890CDC">
        <w:rPr>
          <w:rFonts w:ascii="Arial" w:eastAsia="Times New Roman" w:hAnsi="Arial" w:cs="Arial"/>
          <w:color w:val="000000" w:themeColor="text1"/>
          <w:sz w:val="24"/>
          <w:szCs w:val="24"/>
          <w:shd w:val="clear" w:color="auto" w:fill="FFFFFF"/>
          <w:lang w:val="mn-MN"/>
        </w:rPr>
        <w:t>“тодорхойлох” гэснийг “үндэслэх” гэж,</w:t>
      </w:r>
      <w:r w:rsidR="002E286C" w:rsidRPr="00890CDC">
        <w:rPr>
          <w:rFonts w:ascii="Arial" w:eastAsia="Times New Roman" w:hAnsi="Arial" w:cs="Arial"/>
          <w:b/>
          <w:bCs/>
          <w:color w:val="000000" w:themeColor="text1"/>
          <w:sz w:val="24"/>
          <w:szCs w:val="24"/>
          <w:shd w:val="clear" w:color="auto" w:fill="FFFFFF"/>
          <w:lang w:val="mn-MN"/>
        </w:rPr>
        <w:t xml:space="preserve"> </w:t>
      </w:r>
      <w:r w:rsidR="008E08DC" w:rsidRPr="00890CDC">
        <w:rPr>
          <w:rFonts w:ascii="Arial" w:eastAsia="Times New Roman" w:hAnsi="Arial" w:cs="Arial"/>
          <w:color w:val="000000" w:themeColor="text1"/>
          <w:sz w:val="24"/>
          <w:szCs w:val="24"/>
          <w:shd w:val="clear" w:color="auto" w:fill="FFFFFF"/>
          <w:lang w:val="mn-MN"/>
        </w:rPr>
        <w:t>39</w:t>
      </w:r>
      <w:r w:rsidR="00AA263D" w:rsidRPr="00890CDC">
        <w:rPr>
          <w:rFonts w:ascii="Arial" w:eastAsia="Times New Roman" w:hAnsi="Arial" w:cs="Arial"/>
          <w:color w:val="000000" w:themeColor="text1"/>
          <w:sz w:val="24"/>
          <w:szCs w:val="24"/>
          <w:shd w:val="clear" w:color="auto" w:fill="FFFFFF"/>
          <w:lang w:val="mn-MN"/>
        </w:rPr>
        <w:t xml:space="preserve">.1 дүгээр зүйлийн  1 дэх </w:t>
      </w:r>
      <w:r w:rsidR="00AA263D" w:rsidRPr="00890CDC">
        <w:rPr>
          <w:rFonts w:ascii="Arial" w:eastAsia="Times New Roman" w:hAnsi="Arial" w:cs="Arial"/>
          <w:b/>
          <w:color w:val="000000" w:themeColor="text1"/>
          <w:sz w:val="24"/>
          <w:szCs w:val="24"/>
          <w:shd w:val="clear" w:color="auto" w:fill="FFFFFF"/>
          <w:lang w:val="mn-MN"/>
        </w:rPr>
        <w:t>хэсгийн</w:t>
      </w:r>
      <w:r w:rsidR="00AA263D" w:rsidRPr="00890CDC">
        <w:rPr>
          <w:rFonts w:ascii="Arial" w:eastAsia="Times New Roman" w:hAnsi="Arial" w:cs="Arial"/>
          <w:color w:val="000000" w:themeColor="text1"/>
          <w:sz w:val="24"/>
          <w:szCs w:val="24"/>
          <w:shd w:val="clear" w:color="auto" w:fill="FFFFFF"/>
          <w:lang w:val="mn-MN"/>
        </w:rPr>
        <w:t xml:space="preserve"> </w:t>
      </w:r>
      <w:r w:rsidR="008E08DC" w:rsidRPr="00890CDC">
        <w:rPr>
          <w:rFonts w:ascii="Arial" w:eastAsia="Times New Roman" w:hAnsi="Arial" w:cs="Arial"/>
          <w:color w:val="000000" w:themeColor="text1"/>
          <w:sz w:val="24"/>
          <w:szCs w:val="24"/>
          <w:shd w:val="clear" w:color="auto" w:fill="FFFFFF"/>
          <w:lang w:val="mn-MN"/>
        </w:rPr>
        <w:t>“хянана.” гэснийг  “хянан үзэх бөгөөд давж заалдах шатны шүүх хуралдаанаар хэлэлцээгүй асуудлыг  шийдвэрийн үндэслэл болгохгүй.”</w:t>
      </w:r>
      <w:r w:rsidR="00734BEA" w:rsidRPr="00890CDC">
        <w:rPr>
          <w:rFonts w:ascii="Arial" w:eastAsia="Times New Roman" w:hAnsi="Arial" w:cs="Arial"/>
          <w:color w:val="000000" w:themeColor="text1"/>
          <w:sz w:val="24"/>
          <w:szCs w:val="24"/>
          <w:shd w:val="clear" w:color="auto" w:fill="FFFFFF"/>
          <w:lang w:val="mn-MN"/>
        </w:rPr>
        <w:t xml:space="preserve"> </w:t>
      </w:r>
      <w:r w:rsidR="00AA263D" w:rsidRPr="00890CDC">
        <w:rPr>
          <w:rFonts w:ascii="Arial" w:hAnsi="Arial" w:cs="Arial"/>
          <w:color w:val="000000" w:themeColor="text1"/>
          <w:sz w:val="24"/>
          <w:szCs w:val="24"/>
          <w:lang w:val="mn-MN"/>
        </w:rPr>
        <w:t>г</w:t>
      </w:r>
      <w:r w:rsidRPr="00890CDC">
        <w:rPr>
          <w:rFonts w:ascii="Arial" w:hAnsi="Arial" w:cs="Arial"/>
          <w:color w:val="000000" w:themeColor="text1"/>
          <w:sz w:val="24"/>
          <w:szCs w:val="24"/>
          <w:lang w:val="mn-MN"/>
        </w:rPr>
        <w:t>эж</w:t>
      </w:r>
      <w:r w:rsidR="00AA263D" w:rsidRPr="00890CDC">
        <w:rPr>
          <w:rFonts w:ascii="Arial" w:hAnsi="Arial" w:cs="Arial"/>
          <w:color w:val="000000" w:themeColor="text1"/>
          <w:sz w:val="24"/>
          <w:szCs w:val="24"/>
          <w:lang w:val="mn-MN"/>
        </w:rPr>
        <w:t xml:space="preserve">, </w:t>
      </w:r>
      <w:r w:rsidR="00AA263D" w:rsidRPr="00890CDC">
        <w:rPr>
          <w:rFonts w:ascii="Arial" w:hAnsi="Arial" w:cs="Arial"/>
          <w:b/>
          <w:color w:val="000000" w:themeColor="text1"/>
          <w:sz w:val="24"/>
          <w:szCs w:val="24"/>
          <w:lang w:val="mn-MN"/>
        </w:rPr>
        <w:t>15.8 дугаар зүйлийн 4-6 дахь хэсгийн дугаарыг “5-7” гэж</w:t>
      </w:r>
      <w:r w:rsidRPr="00890CDC">
        <w:rPr>
          <w:rFonts w:ascii="Arial" w:hAnsi="Arial" w:cs="Arial"/>
          <w:color w:val="000000" w:themeColor="text1"/>
          <w:sz w:val="24"/>
          <w:szCs w:val="24"/>
          <w:lang w:val="mn-MN"/>
        </w:rPr>
        <w:t xml:space="preserve"> тус тус өөрчилсүгэй.</w:t>
      </w:r>
    </w:p>
    <w:p w14:paraId="2921C030" w14:textId="77777777" w:rsidR="00AA263D" w:rsidRPr="00890CDC" w:rsidRDefault="00AA263D" w:rsidP="00AA263D">
      <w:pPr>
        <w:spacing w:after="0" w:line="240" w:lineRule="auto"/>
        <w:ind w:firstLine="720"/>
        <w:jc w:val="both"/>
        <w:rPr>
          <w:rFonts w:ascii="Arial" w:hAnsi="Arial" w:cs="Arial"/>
          <w:sz w:val="24"/>
          <w:szCs w:val="24"/>
          <w:lang w:val="mn-MN"/>
        </w:rPr>
      </w:pPr>
    </w:p>
    <w:p w14:paraId="138F7B8C" w14:textId="00C58EE0" w:rsidR="00CC1CEB" w:rsidRPr="00890CDC" w:rsidRDefault="00D13B02" w:rsidP="007A178D">
      <w:pPr>
        <w:shd w:val="clear" w:color="auto" w:fill="FFFFFF"/>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5 дугаар зүйл.</w:t>
      </w:r>
      <w:r w:rsidRPr="00890CDC">
        <w:rPr>
          <w:rFonts w:ascii="Arial" w:hAnsi="Arial" w:cs="Arial"/>
          <w:sz w:val="24"/>
          <w:szCs w:val="24"/>
          <w:lang w:val="mn-MN"/>
        </w:rPr>
        <w:t>Эрүүгийн хэрэг хянан шийдвэрлэх тухай хуулийн</w:t>
      </w:r>
      <w:r w:rsidR="00AA263D" w:rsidRPr="00890CDC">
        <w:rPr>
          <w:rFonts w:ascii="Arial" w:hAnsi="Arial" w:cs="Arial"/>
          <w:sz w:val="24"/>
          <w:szCs w:val="24"/>
          <w:lang w:val="mn-MN"/>
        </w:rPr>
        <w:t xml:space="preserve"> </w:t>
      </w:r>
      <w:r w:rsidR="006C24C1" w:rsidRPr="00890CDC">
        <w:rPr>
          <w:rFonts w:ascii="Arial" w:hAnsi="Arial" w:cs="Arial"/>
          <w:sz w:val="24"/>
          <w:szCs w:val="24"/>
          <w:lang w:val="mn-MN"/>
        </w:rPr>
        <w:t xml:space="preserve">1.4 дүгээр зүйлийн 1.25 дахь </w:t>
      </w:r>
      <w:r w:rsidR="006C24C1" w:rsidRPr="00890CDC">
        <w:rPr>
          <w:rFonts w:ascii="Arial" w:hAnsi="Arial" w:cs="Arial"/>
          <w:b/>
          <w:color w:val="000000" w:themeColor="text1"/>
          <w:sz w:val="24"/>
          <w:szCs w:val="24"/>
          <w:lang w:val="mn-MN"/>
        </w:rPr>
        <w:t>заалт</w:t>
      </w:r>
      <w:r w:rsidR="00AA263D" w:rsidRPr="00890CDC">
        <w:rPr>
          <w:rFonts w:ascii="Arial" w:hAnsi="Arial" w:cs="Arial"/>
          <w:b/>
          <w:color w:val="000000" w:themeColor="text1"/>
          <w:sz w:val="24"/>
          <w:szCs w:val="24"/>
          <w:lang w:val="mn-MN"/>
        </w:rPr>
        <w:t>ын</w:t>
      </w:r>
      <w:r w:rsidR="0089102F" w:rsidRPr="00890CDC">
        <w:rPr>
          <w:rFonts w:ascii="Arial" w:hAnsi="Arial" w:cs="Arial"/>
          <w:b/>
          <w:color w:val="000000" w:themeColor="text1"/>
          <w:sz w:val="24"/>
          <w:szCs w:val="24"/>
          <w:lang w:val="mn-MN"/>
        </w:rPr>
        <w:t xml:space="preserve"> </w:t>
      </w:r>
      <w:r w:rsidR="006C24C1" w:rsidRPr="00890CDC">
        <w:rPr>
          <w:rFonts w:ascii="Arial" w:hAnsi="Arial" w:cs="Arial"/>
          <w:color w:val="000000" w:themeColor="text1"/>
          <w:sz w:val="24"/>
          <w:szCs w:val="24"/>
          <w:lang w:val="mn-MN"/>
        </w:rPr>
        <w:t>“шүүх</w:t>
      </w:r>
      <w:r w:rsidR="0058165F" w:rsidRPr="00890CDC">
        <w:rPr>
          <w:rFonts w:ascii="Arial" w:hAnsi="Arial" w:cs="Arial"/>
          <w:b/>
          <w:color w:val="000000" w:themeColor="text1"/>
          <w:sz w:val="24"/>
          <w:szCs w:val="24"/>
          <w:lang w:val="mn-MN"/>
        </w:rPr>
        <w:t>,</w:t>
      </w:r>
      <w:r w:rsidR="0058165F" w:rsidRPr="00890CDC">
        <w:rPr>
          <w:rFonts w:ascii="Arial" w:hAnsi="Arial" w:cs="Arial"/>
          <w:color w:val="000000" w:themeColor="text1"/>
          <w:sz w:val="24"/>
          <w:szCs w:val="24"/>
          <w:lang w:val="mn-MN"/>
        </w:rPr>
        <w:t xml:space="preserve">” гэснийг, </w:t>
      </w:r>
      <w:r w:rsidR="006C24C1" w:rsidRPr="00890CDC">
        <w:rPr>
          <w:rFonts w:ascii="Arial" w:hAnsi="Arial" w:cs="Arial"/>
          <w:color w:val="000000" w:themeColor="text1"/>
          <w:sz w:val="24"/>
          <w:szCs w:val="24"/>
          <w:lang w:val="mn-MN"/>
        </w:rPr>
        <w:t>3</w:t>
      </w:r>
      <w:r w:rsidR="0058165F" w:rsidRPr="00890CDC">
        <w:rPr>
          <w:rFonts w:ascii="Arial" w:hAnsi="Arial" w:cs="Arial"/>
          <w:color w:val="000000" w:themeColor="text1"/>
          <w:sz w:val="24"/>
          <w:szCs w:val="24"/>
          <w:lang w:val="mn-MN"/>
        </w:rPr>
        <w:t xml:space="preserve">1.13 дугаар зүйлийн 1 дэх </w:t>
      </w:r>
      <w:r w:rsidR="0058165F" w:rsidRPr="00890CDC">
        <w:rPr>
          <w:rFonts w:ascii="Arial" w:hAnsi="Arial" w:cs="Arial"/>
          <w:b/>
          <w:color w:val="000000" w:themeColor="text1"/>
          <w:sz w:val="24"/>
          <w:szCs w:val="24"/>
          <w:lang w:val="mn-MN"/>
        </w:rPr>
        <w:t>хэсгийн</w:t>
      </w:r>
      <w:r w:rsidR="006C24C1" w:rsidRPr="00890CDC">
        <w:rPr>
          <w:rFonts w:ascii="Arial" w:hAnsi="Arial" w:cs="Arial"/>
          <w:b/>
          <w:color w:val="000000" w:themeColor="text1"/>
          <w:sz w:val="24"/>
          <w:szCs w:val="24"/>
          <w:lang w:val="mn-MN"/>
        </w:rPr>
        <w:t xml:space="preserve"> </w:t>
      </w:r>
      <w:r w:rsidR="006C24C1" w:rsidRPr="00890CDC">
        <w:rPr>
          <w:rFonts w:ascii="Arial" w:hAnsi="Arial" w:cs="Arial"/>
          <w:color w:val="000000" w:themeColor="text1"/>
          <w:sz w:val="24"/>
          <w:szCs w:val="24"/>
          <w:lang w:val="mn-MN"/>
        </w:rPr>
        <w:t>“хугацааг хоёр дахин н</w:t>
      </w:r>
      <w:r w:rsidR="0058165F" w:rsidRPr="00890CDC">
        <w:rPr>
          <w:rFonts w:ascii="Arial" w:hAnsi="Arial" w:cs="Arial"/>
          <w:color w:val="000000" w:themeColor="text1"/>
          <w:sz w:val="24"/>
          <w:szCs w:val="24"/>
          <w:lang w:val="mn-MN"/>
        </w:rPr>
        <w:t xml:space="preserve">эмэгдүүлсэнтэй тэнцэх” гэснийг </w:t>
      </w:r>
      <w:r w:rsidRPr="00890CDC">
        <w:rPr>
          <w:rFonts w:ascii="Arial" w:hAnsi="Arial" w:cs="Arial"/>
          <w:color w:val="000000" w:themeColor="text1"/>
          <w:sz w:val="24"/>
          <w:szCs w:val="24"/>
          <w:lang w:val="mn-MN"/>
        </w:rPr>
        <w:t>тус тус хассугай.</w:t>
      </w:r>
    </w:p>
    <w:p w14:paraId="3064A241" w14:textId="77777777" w:rsidR="00AA263D" w:rsidRPr="00890CDC" w:rsidRDefault="00AA263D" w:rsidP="007A178D">
      <w:pPr>
        <w:shd w:val="clear" w:color="auto" w:fill="FFFFFF"/>
        <w:spacing w:after="0" w:line="240" w:lineRule="auto"/>
        <w:ind w:firstLine="720"/>
        <w:jc w:val="both"/>
        <w:rPr>
          <w:rFonts w:ascii="Arial" w:eastAsia="Times New Roman" w:hAnsi="Arial" w:cs="Arial"/>
          <w:sz w:val="24"/>
          <w:szCs w:val="24"/>
          <w:shd w:val="clear" w:color="auto" w:fill="FFFFFF"/>
          <w:lang w:val="mn-MN"/>
        </w:rPr>
      </w:pPr>
    </w:p>
    <w:p w14:paraId="73D5266C" w14:textId="77777777" w:rsidR="003E06DF" w:rsidRPr="00890CDC" w:rsidRDefault="006F3DF8" w:rsidP="003E06DF">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hAnsi="Arial" w:cs="Arial"/>
          <w:b/>
          <w:bCs/>
          <w:sz w:val="24"/>
          <w:szCs w:val="24"/>
          <w:lang w:val="mn-MN"/>
        </w:rPr>
        <w:t>6 дугаар зүйл.</w:t>
      </w:r>
      <w:r w:rsidR="00143E4E" w:rsidRPr="00890CDC">
        <w:rPr>
          <w:rFonts w:ascii="Arial" w:hAnsi="Arial" w:cs="Arial"/>
          <w:sz w:val="24"/>
          <w:szCs w:val="24"/>
          <w:lang w:val="mn-MN"/>
        </w:rPr>
        <w:t xml:space="preserve">Эрүүгийн хэрэг хянан шийдвэрлэх тухай хуулийн </w:t>
      </w:r>
      <w:r w:rsidR="00143E4E" w:rsidRPr="00890CDC">
        <w:rPr>
          <w:rFonts w:ascii="Arial" w:eastAsia="Times New Roman" w:hAnsi="Arial" w:cs="Arial"/>
          <w:sz w:val="24"/>
          <w:szCs w:val="24"/>
          <w:shd w:val="clear" w:color="auto" w:fill="FFFFFF"/>
          <w:lang w:val="mn-MN"/>
        </w:rPr>
        <w:t xml:space="preserve">33.1 дүгээр зүйлийн 12 дахь хэсэг, </w:t>
      </w:r>
      <w:r w:rsidR="00536ACE" w:rsidRPr="00890CDC">
        <w:rPr>
          <w:rFonts w:ascii="Arial" w:hAnsi="Arial" w:cs="Arial"/>
          <w:sz w:val="24"/>
          <w:szCs w:val="24"/>
          <w:lang w:val="mn-MN"/>
        </w:rPr>
        <w:t>34.20 дугаар зүйлийн 3 дахь хэс</w:t>
      </w:r>
      <w:r w:rsidR="00143E4E" w:rsidRPr="00890CDC">
        <w:rPr>
          <w:rFonts w:ascii="Arial" w:hAnsi="Arial" w:cs="Arial"/>
          <w:sz w:val="24"/>
          <w:szCs w:val="24"/>
          <w:lang w:val="mn-MN"/>
        </w:rPr>
        <w:t>г</w:t>
      </w:r>
      <w:r w:rsidR="00536ACE" w:rsidRPr="00890CDC">
        <w:rPr>
          <w:rFonts w:ascii="Arial" w:hAnsi="Arial" w:cs="Arial"/>
          <w:sz w:val="24"/>
          <w:szCs w:val="24"/>
          <w:lang w:val="mn-MN"/>
        </w:rPr>
        <w:t>ийг</w:t>
      </w:r>
      <w:r w:rsidR="00536ACE" w:rsidRPr="00890CDC">
        <w:rPr>
          <w:rFonts w:ascii="Arial" w:hAnsi="Arial" w:cs="Arial"/>
          <w:color w:val="000000" w:themeColor="text1"/>
          <w:sz w:val="24"/>
          <w:szCs w:val="24"/>
          <w:lang w:val="mn-MN"/>
        </w:rPr>
        <w:t xml:space="preserve"> </w:t>
      </w:r>
      <w:r w:rsidR="006039F4" w:rsidRPr="00890CDC">
        <w:rPr>
          <w:rFonts w:ascii="Arial" w:hAnsi="Arial" w:cs="Arial"/>
          <w:b/>
          <w:color w:val="000000" w:themeColor="text1"/>
          <w:sz w:val="24"/>
          <w:szCs w:val="24"/>
          <w:lang w:val="mn-MN"/>
        </w:rPr>
        <w:t>тус тус</w:t>
      </w:r>
      <w:r w:rsidR="006039F4" w:rsidRPr="00890CDC">
        <w:rPr>
          <w:rFonts w:ascii="Arial" w:hAnsi="Arial" w:cs="Arial"/>
          <w:color w:val="000000" w:themeColor="text1"/>
          <w:sz w:val="24"/>
          <w:szCs w:val="24"/>
          <w:lang w:val="mn-MN"/>
        </w:rPr>
        <w:t xml:space="preserve"> </w:t>
      </w:r>
      <w:r w:rsidR="00536ACE" w:rsidRPr="00890CDC">
        <w:rPr>
          <w:rFonts w:ascii="Arial" w:hAnsi="Arial" w:cs="Arial"/>
          <w:sz w:val="24"/>
          <w:szCs w:val="24"/>
          <w:lang w:val="mn-MN"/>
        </w:rPr>
        <w:t>хүчингүй бол</w:t>
      </w:r>
      <w:r w:rsidR="00CC1CEB" w:rsidRPr="00890CDC">
        <w:rPr>
          <w:rFonts w:ascii="Arial" w:hAnsi="Arial" w:cs="Arial"/>
          <w:sz w:val="24"/>
          <w:szCs w:val="24"/>
          <w:lang w:val="mn-MN"/>
        </w:rPr>
        <w:t>сонд тооцсугай.</w:t>
      </w:r>
    </w:p>
    <w:p w14:paraId="7093C09B" w14:textId="77777777" w:rsidR="003E06DF" w:rsidRPr="00890CDC" w:rsidRDefault="003E06DF" w:rsidP="003E06DF">
      <w:pPr>
        <w:spacing w:after="0" w:line="240" w:lineRule="auto"/>
        <w:ind w:firstLine="720"/>
        <w:jc w:val="both"/>
        <w:rPr>
          <w:rFonts w:ascii="Arial" w:eastAsia="Times New Roman" w:hAnsi="Arial" w:cs="Arial"/>
          <w:sz w:val="24"/>
          <w:szCs w:val="24"/>
          <w:shd w:val="clear" w:color="auto" w:fill="FFFFFF"/>
          <w:lang w:val="mn-MN"/>
        </w:rPr>
      </w:pPr>
    </w:p>
    <w:p w14:paraId="6F50E827" w14:textId="77777777" w:rsidR="003E06DF" w:rsidRPr="00890CDC" w:rsidRDefault="003E06DF" w:rsidP="003E06DF">
      <w:pPr>
        <w:spacing w:after="0" w:line="240" w:lineRule="auto"/>
        <w:ind w:firstLine="720"/>
        <w:jc w:val="both"/>
        <w:rPr>
          <w:rFonts w:ascii="Arial" w:eastAsia="Times New Roman" w:hAnsi="Arial" w:cs="Arial"/>
          <w:sz w:val="24"/>
          <w:szCs w:val="24"/>
          <w:shd w:val="clear" w:color="auto" w:fill="FFFFFF"/>
          <w:lang w:val="mn-MN"/>
        </w:rPr>
      </w:pPr>
    </w:p>
    <w:p w14:paraId="0DE7051A" w14:textId="77777777" w:rsidR="003E06DF" w:rsidRPr="00890CDC" w:rsidRDefault="003E06DF" w:rsidP="003E06DF">
      <w:pPr>
        <w:spacing w:after="0" w:line="240" w:lineRule="auto"/>
        <w:ind w:firstLine="720"/>
        <w:jc w:val="both"/>
        <w:rPr>
          <w:rFonts w:ascii="Arial" w:eastAsia="Times New Roman" w:hAnsi="Arial" w:cs="Arial"/>
          <w:sz w:val="24"/>
          <w:szCs w:val="24"/>
          <w:shd w:val="clear" w:color="auto" w:fill="FFFFFF"/>
          <w:lang w:val="mn-MN"/>
        </w:rPr>
      </w:pPr>
    </w:p>
    <w:p w14:paraId="0413DB60" w14:textId="72BB5D55" w:rsidR="003B04E6" w:rsidRPr="00890CDC" w:rsidRDefault="006039F4" w:rsidP="003E06DF">
      <w:pPr>
        <w:spacing w:after="0" w:line="240" w:lineRule="auto"/>
        <w:ind w:firstLine="720"/>
        <w:jc w:val="center"/>
        <w:rPr>
          <w:rFonts w:ascii="Arial" w:eastAsia="Times New Roman" w:hAnsi="Arial" w:cs="Arial"/>
          <w:sz w:val="24"/>
          <w:szCs w:val="24"/>
          <w:shd w:val="clear" w:color="auto" w:fill="FFFFFF"/>
          <w:lang w:val="mn-MN"/>
        </w:rPr>
      </w:pPr>
      <w:r w:rsidRPr="00890CDC">
        <w:rPr>
          <w:rFonts w:ascii="Arial" w:hAnsi="Arial" w:cs="Arial"/>
          <w:sz w:val="24"/>
          <w:szCs w:val="24"/>
          <w:lang w:val="mn-MN"/>
        </w:rPr>
        <w:t>Гарын үсэг</w:t>
      </w:r>
    </w:p>
    <w:p w14:paraId="76FF2685" w14:textId="3575B6FA" w:rsidR="00A13A1C" w:rsidRPr="00890CDC" w:rsidRDefault="00A13A1C" w:rsidP="007A178D">
      <w:pPr>
        <w:spacing w:after="0" w:line="240" w:lineRule="auto"/>
        <w:jc w:val="center"/>
        <w:rPr>
          <w:rFonts w:ascii="Arial" w:hAnsi="Arial" w:cs="Arial"/>
          <w:sz w:val="24"/>
          <w:szCs w:val="24"/>
          <w:lang w:val="mn-MN"/>
        </w:rPr>
      </w:pPr>
    </w:p>
    <w:p w14:paraId="7FF955A1" w14:textId="1B570644" w:rsidR="00A13A1C" w:rsidRPr="00890CDC" w:rsidRDefault="00A13A1C" w:rsidP="007A178D">
      <w:pPr>
        <w:spacing w:after="0" w:line="240" w:lineRule="auto"/>
        <w:jc w:val="center"/>
        <w:rPr>
          <w:rFonts w:ascii="Arial" w:hAnsi="Arial" w:cs="Arial"/>
          <w:sz w:val="24"/>
          <w:szCs w:val="24"/>
          <w:lang w:val="mn-MN"/>
        </w:rPr>
      </w:pPr>
    </w:p>
    <w:p w14:paraId="74980D15" w14:textId="083AC92E" w:rsidR="00A13A1C" w:rsidRPr="00890CDC" w:rsidRDefault="00A13A1C" w:rsidP="007A178D">
      <w:pPr>
        <w:spacing w:after="0" w:line="240" w:lineRule="auto"/>
        <w:jc w:val="center"/>
        <w:rPr>
          <w:rFonts w:ascii="Arial" w:hAnsi="Arial" w:cs="Arial"/>
          <w:sz w:val="24"/>
          <w:szCs w:val="24"/>
          <w:lang w:val="mn-MN"/>
        </w:rPr>
      </w:pPr>
    </w:p>
    <w:p w14:paraId="5244A893" w14:textId="2F03F874" w:rsidR="00A13A1C" w:rsidRPr="00890CDC" w:rsidRDefault="00A13A1C" w:rsidP="007A178D">
      <w:pPr>
        <w:spacing w:after="0" w:line="240" w:lineRule="auto"/>
        <w:jc w:val="center"/>
        <w:rPr>
          <w:rFonts w:ascii="Arial" w:hAnsi="Arial" w:cs="Arial"/>
          <w:sz w:val="24"/>
          <w:szCs w:val="24"/>
          <w:lang w:val="mn-MN"/>
        </w:rPr>
      </w:pPr>
    </w:p>
    <w:p w14:paraId="465F46F1" w14:textId="50316C5C" w:rsidR="00A13A1C" w:rsidRPr="00890CDC" w:rsidRDefault="00A13A1C" w:rsidP="007A178D">
      <w:pPr>
        <w:spacing w:after="0" w:line="240" w:lineRule="auto"/>
        <w:jc w:val="center"/>
        <w:rPr>
          <w:rFonts w:ascii="Arial" w:hAnsi="Arial" w:cs="Arial"/>
          <w:sz w:val="24"/>
          <w:szCs w:val="24"/>
          <w:lang w:val="mn-MN"/>
        </w:rPr>
      </w:pPr>
    </w:p>
    <w:p w14:paraId="1316D2FA" w14:textId="6DA87438" w:rsidR="00A13A1C" w:rsidRPr="00890CDC" w:rsidRDefault="00A13A1C" w:rsidP="007A178D">
      <w:pPr>
        <w:spacing w:after="0" w:line="240" w:lineRule="auto"/>
        <w:jc w:val="center"/>
        <w:rPr>
          <w:rFonts w:ascii="Arial" w:hAnsi="Arial" w:cs="Arial"/>
          <w:sz w:val="24"/>
          <w:szCs w:val="24"/>
          <w:lang w:val="mn-MN"/>
        </w:rPr>
      </w:pPr>
    </w:p>
    <w:p w14:paraId="727F7968" w14:textId="1F618EBB" w:rsidR="00A13A1C" w:rsidRPr="00890CDC" w:rsidRDefault="00A13A1C" w:rsidP="007A178D">
      <w:pPr>
        <w:spacing w:after="0" w:line="240" w:lineRule="auto"/>
        <w:jc w:val="center"/>
        <w:rPr>
          <w:rFonts w:ascii="Arial" w:hAnsi="Arial" w:cs="Arial"/>
          <w:sz w:val="24"/>
          <w:szCs w:val="24"/>
          <w:lang w:val="mn-MN"/>
        </w:rPr>
      </w:pPr>
    </w:p>
    <w:p w14:paraId="7CAD70D3" w14:textId="24CE4724" w:rsidR="00A13A1C" w:rsidRPr="00890CDC" w:rsidRDefault="00A13A1C" w:rsidP="007A178D">
      <w:pPr>
        <w:spacing w:after="0" w:line="240" w:lineRule="auto"/>
        <w:jc w:val="center"/>
        <w:rPr>
          <w:rFonts w:ascii="Arial" w:hAnsi="Arial" w:cs="Arial"/>
          <w:sz w:val="24"/>
          <w:szCs w:val="24"/>
          <w:lang w:val="mn-MN"/>
        </w:rPr>
      </w:pPr>
    </w:p>
    <w:p w14:paraId="1898357C" w14:textId="77777777" w:rsidR="006039F4" w:rsidRPr="00890CDC" w:rsidRDefault="006039F4" w:rsidP="006039F4">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22489D3B" w14:textId="77777777" w:rsidR="006039F4" w:rsidRPr="00890CDC" w:rsidRDefault="006039F4" w:rsidP="006039F4">
      <w:pPr>
        <w:spacing w:after="0" w:line="240" w:lineRule="auto"/>
        <w:ind w:right="49"/>
        <w:jc w:val="center"/>
        <w:rPr>
          <w:rFonts w:ascii="Arial" w:hAnsi="Arial" w:cs="Arial"/>
          <w:b/>
          <w:bCs/>
          <w:color w:val="000000" w:themeColor="text1"/>
          <w:sz w:val="24"/>
          <w:szCs w:val="24"/>
          <w:lang w:val="mn-MN"/>
        </w:rPr>
      </w:pPr>
    </w:p>
    <w:p w14:paraId="51A13E54" w14:textId="2194BEF5" w:rsidR="006039F4" w:rsidRPr="00890CDC" w:rsidRDefault="006039F4" w:rsidP="006039F4">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31E1008C" w14:textId="77777777" w:rsidR="006039F4" w:rsidRPr="00890CDC" w:rsidRDefault="006039F4" w:rsidP="006039F4">
      <w:pPr>
        <w:spacing w:after="0" w:line="240" w:lineRule="auto"/>
        <w:ind w:right="49"/>
        <w:rPr>
          <w:rFonts w:ascii="Arial" w:hAnsi="Arial" w:cs="Arial"/>
          <w:b/>
          <w:bCs/>
          <w:color w:val="000000" w:themeColor="text1"/>
          <w:sz w:val="24"/>
          <w:szCs w:val="24"/>
          <w:lang w:val="mn-MN"/>
        </w:rPr>
      </w:pPr>
    </w:p>
    <w:p w14:paraId="1FDEC125" w14:textId="77777777" w:rsidR="006039F4" w:rsidRPr="00890CDC" w:rsidRDefault="006039F4" w:rsidP="006039F4">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3FA46A74" w14:textId="77777777" w:rsidR="006039F4" w:rsidRPr="00890CDC" w:rsidRDefault="006039F4" w:rsidP="006039F4">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35AA862A" w14:textId="77777777" w:rsidR="00A13A1C" w:rsidRPr="00890CDC" w:rsidRDefault="00A13A1C" w:rsidP="007A178D">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69E9D98A" w14:textId="77777777" w:rsidR="00A13A1C" w:rsidRPr="00890CDC" w:rsidRDefault="00A13A1C" w:rsidP="007A178D">
      <w:pPr>
        <w:spacing w:after="0" w:line="240" w:lineRule="auto"/>
        <w:jc w:val="center"/>
        <w:rPr>
          <w:rFonts w:ascii="Arial" w:hAnsi="Arial" w:cs="Arial"/>
          <w:b/>
          <w:bCs/>
          <w:sz w:val="24"/>
          <w:szCs w:val="24"/>
          <w:lang w:val="mn-MN"/>
        </w:rPr>
      </w:pPr>
    </w:p>
    <w:p w14:paraId="4B4B6CA2" w14:textId="77777777" w:rsidR="00A13A1C" w:rsidRPr="00890CDC" w:rsidRDefault="00A13A1C"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ИРГЭНИЙ ХЭРЭГ ШҮҮХЭД ХЯНАН ШИЙДВЭРЛЭХ ТУХАЙ </w:t>
      </w:r>
      <w:r w:rsidRPr="00890CDC">
        <w:rPr>
          <w:rFonts w:ascii="Arial" w:hAnsi="Arial" w:cs="Arial"/>
          <w:b/>
          <w:bCs/>
          <w:sz w:val="24"/>
          <w:szCs w:val="24"/>
          <w:lang w:val="mn-MN"/>
        </w:rPr>
        <w:br/>
        <w:t xml:space="preserve">ХУУЛЬД НЭМЭЛТ, ӨӨРЧЛӨЛТ ОРУУЛАХ ТУХАЙ </w:t>
      </w:r>
    </w:p>
    <w:p w14:paraId="33D8F705" w14:textId="77777777" w:rsidR="00EA36BD" w:rsidRPr="00890CDC" w:rsidRDefault="00EA36BD" w:rsidP="00EA36BD">
      <w:pPr>
        <w:spacing w:after="0" w:line="240" w:lineRule="auto"/>
        <w:rPr>
          <w:rFonts w:ascii="Arial" w:hAnsi="Arial" w:cs="Arial"/>
          <w:b/>
          <w:bCs/>
          <w:sz w:val="24"/>
          <w:szCs w:val="24"/>
          <w:lang w:val="mn-MN"/>
        </w:rPr>
      </w:pPr>
    </w:p>
    <w:p w14:paraId="59E7D486" w14:textId="77777777" w:rsidR="00A13A1C" w:rsidRPr="00890CDC" w:rsidRDefault="00A13A1C" w:rsidP="00EA36BD">
      <w:pPr>
        <w:spacing w:after="0" w:line="240" w:lineRule="auto"/>
        <w:rPr>
          <w:rFonts w:ascii="Arial" w:hAnsi="Arial" w:cs="Arial"/>
          <w:sz w:val="24"/>
          <w:szCs w:val="24"/>
          <w:lang w:val="mn-MN"/>
        </w:rPr>
      </w:pPr>
      <w:r w:rsidRPr="00890CDC">
        <w:rPr>
          <w:rFonts w:ascii="Arial" w:hAnsi="Arial" w:cs="Arial"/>
          <w:b/>
          <w:bCs/>
          <w:sz w:val="24"/>
          <w:szCs w:val="24"/>
          <w:lang w:val="mn-MN"/>
        </w:rPr>
        <w:t xml:space="preserve"> </w:t>
      </w:r>
    </w:p>
    <w:p w14:paraId="2DD10ED8" w14:textId="6207EF6A" w:rsidR="00A13A1C" w:rsidRPr="00890CDC" w:rsidRDefault="00A13A1C"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1 дүгээр зүйл.</w:t>
      </w:r>
      <w:r w:rsidRPr="00890CDC">
        <w:rPr>
          <w:rFonts w:ascii="Arial" w:hAnsi="Arial" w:cs="Arial"/>
          <w:sz w:val="24"/>
          <w:szCs w:val="24"/>
          <w:lang w:val="mn-MN"/>
        </w:rPr>
        <w:t>Иргэний хэрэг шүүхэд</w:t>
      </w:r>
      <w:r w:rsidRPr="00890CDC">
        <w:rPr>
          <w:rFonts w:ascii="Arial" w:hAnsi="Arial" w:cs="Arial"/>
          <w:b/>
          <w:bCs/>
          <w:sz w:val="24"/>
          <w:szCs w:val="24"/>
          <w:lang w:val="mn-MN"/>
        </w:rPr>
        <w:t xml:space="preserve"> </w:t>
      </w:r>
      <w:r w:rsidRPr="00890CDC">
        <w:rPr>
          <w:rFonts w:ascii="Arial" w:hAnsi="Arial" w:cs="Arial"/>
          <w:sz w:val="24"/>
          <w:szCs w:val="24"/>
          <w:lang w:val="mn-MN"/>
        </w:rPr>
        <w:t>хянан шийдвэрлэх тухай хуульд доор дурдсан агуулгатай дараах бүлэг, зүйл, хэсэг, заалт нэмсүгэй:</w:t>
      </w:r>
    </w:p>
    <w:p w14:paraId="65789A6F" w14:textId="77777777" w:rsidR="00F81C39" w:rsidRPr="00890CDC" w:rsidRDefault="00F81C39" w:rsidP="007A178D">
      <w:pPr>
        <w:spacing w:after="0" w:line="240" w:lineRule="auto"/>
        <w:ind w:firstLine="720"/>
        <w:jc w:val="both"/>
        <w:rPr>
          <w:rFonts w:ascii="Arial" w:hAnsi="Arial" w:cs="Arial"/>
          <w:sz w:val="24"/>
          <w:szCs w:val="24"/>
          <w:lang w:val="mn-MN"/>
        </w:rPr>
      </w:pPr>
    </w:p>
    <w:p w14:paraId="4833391A" w14:textId="5EC987DD" w:rsidR="00A13A1C" w:rsidRPr="00890CDC" w:rsidRDefault="00A13A1C" w:rsidP="00F81C39">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1/</w:t>
      </w:r>
      <w:r w:rsidRPr="00890CDC">
        <w:rPr>
          <w:rFonts w:ascii="Arial" w:eastAsia="Times New Roman" w:hAnsi="Arial" w:cs="Arial"/>
          <w:b/>
          <w:sz w:val="24"/>
          <w:szCs w:val="24"/>
          <w:lang w:val="mn-MN"/>
        </w:rPr>
        <w:t>62 дугаар зүйлийн 62.4 дэх хэсэг:</w:t>
      </w:r>
    </w:p>
    <w:p w14:paraId="746E0691" w14:textId="77777777" w:rsidR="00F81C39" w:rsidRPr="00890CDC" w:rsidRDefault="00F81C39" w:rsidP="00F81C39">
      <w:pPr>
        <w:spacing w:after="0" w:line="240" w:lineRule="auto"/>
        <w:ind w:left="720" w:firstLine="720"/>
        <w:jc w:val="both"/>
        <w:rPr>
          <w:rFonts w:ascii="Arial" w:hAnsi="Arial" w:cs="Arial"/>
          <w:b/>
          <w:sz w:val="24"/>
          <w:szCs w:val="24"/>
          <w:lang w:val="mn-MN"/>
        </w:rPr>
      </w:pPr>
    </w:p>
    <w:p w14:paraId="702282F8"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hAnsi="Arial" w:cs="Arial"/>
          <w:sz w:val="24"/>
          <w:szCs w:val="24"/>
          <w:lang w:val="mn-MN"/>
        </w:rPr>
        <w:t>“62.4</w:t>
      </w:r>
      <w:r w:rsidRPr="00890CDC">
        <w:rPr>
          <w:rFonts w:ascii="Arial" w:eastAsia="Times New Roman" w:hAnsi="Arial" w:cs="Arial"/>
          <w:sz w:val="24"/>
          <w:szCs w:val="24"/>
          <w:lang w:val="mn-MN"/>
        </w:rPr>
        <w:t>.Нэхэмжлэлд нэхэмжлэгч, хариуцагч, гуравдагч этгээдийн утасны дугаар, цахим хаяг,  цахим сүлжээн дэх харилцаа холбооны программ хангамжид холбогдсон утасны дугаарыг хавсарган ирүүлж болно.”</w:t>
      </w:r>
    </w:p>
    <w:p w14:paraId="3BFEEE59" w14:textId="77777777" w:rsidR="00F81C39" w:rsidRPr="00890CDC" w:rsidRDefault="00F81C39" w:rsidP="007A178D">
      <w:pPr>
        <w:spacing w:after="0" w:line="240" w:lineRule="auto"/>
        <w:ind w:firstLine="720"/>
        <w:jc w:val="both"/>
        <w:rPr>
          <w:rFonts w:ascii="Arial" w:eastAsia="Times New Roman" w:hAnsi="Arial" w:cs="Arial"/>
          <w:sz w:val="24"/>
          <w:szCs w:val="24"/>
          <w:lang w:val="mn-MN"/>
        </w:rPr>
      </w:pPr>
    </w:p>
    <w:p w14:paraId="77074CD7" w14:textId="5542D2C8" w:rsidR="00A13A1C" w:rsidRPr="00890CDC" w:rsidRDefault="00F81C39" w:rsidP="00F81C39">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b/>
          <w:bCs/>
          <w:sz w:val="24"/>
          <w:szCs w:val="24"/>
          <w:lang w:val="mn-MN"/>
        </w:rPr>
        <w:t>2/</w:t>
      </w:r>
      <w:r w:rsidR="00A13A1C" w:rsidRPr="00890CDC">
        <w:rPr>
          <w:rFonts w:ascii="Arial" w:eastAsia="Times New Roman" w:hAnsi="Arial" w:cs="Arial"/>
          <w:b/>
          <w:sz w:val="24"/>
          <w:szCs w:val="24"/>
          <w:lang w:val="mn-MN"/>
        </w:rPr>
        <w:t>ДОЛДУГААР</w:t>
      </w:r>
      <w:r w:rsidRPr="00890CDC">
        <w:rPr>
          <w:rFonts w:ascii="Arial" w:eastAsia="Times New Roman" w:hAnsi="Arial" w:cs="Arial"/>
          <w:b/>
          <w:color w:val="000000" w:themeColor="text1"/>
          <w:sz w:val="24"/>
          <w:szCs w:val="24"/>
          <w:vertAlign w:val="superscript"/>
          <w:lang w:val="mn-MN"/>
        </w:rPr>
        <w:t>2</w:t>
      </w:r>
      <w:r w:rsidR="00A13A1C" w:rsidRPr="00890CDC">
        <w:rPr>
          <w:rFonts w:ascii="Arial" w:eastAsia="Times New Roman" w:hAnsi="Arial" w:cs="Arial"/>
          <w:b/>
          <w:sz w:val="24"/>
          <w:szCs w:val="24"/>
          <w:lang w:val="mn-MN"/>
        </w:rPr>
        <w:t xml:space="preserve"> БҮЛЭГ:</w:t>
      </w:r>
      <w:r w:rsidR="00A13A1C" w:rsidRPr="00890CDC">
        <w:rPr>
          <w:rFonts w:ascii="Arial" w:eastAsia="Times New Roman" w:hAnsi="Arial" w:cs="Arial"/>
          <w:sz w:val="24"/>
          <w:szCs w:val="24"/>
          <w:lang w:val="mn-MN"/>
        </w:rPr>
        <w:t xml:space="preserve"> </w:t>
      </w:r>
    </w:p>
    <w:p w14:paraId="164D6ECD" w14:textId="77777777" w:rsidR="00F81C39" w:rsidRPr="00890CDC" w:rsidRDefault="00F81C39" w:rsidP="00F81C39">
      <w:pPr>
        <w:spacing w:after="0" w:line="240" w:lineRule="auto"/>
        <w:ind w:left="720" w:firstLine="720"/>
        <w:jc w:val="both"/>
        <w:rPr>
          <w:rFonts w:ascii="Arial" w:eastAsia="Times New Roman" w:hAnsi="Arial" w:cs="Arial"/>
          <w:sz w:val="24"/>
          <w:szCs w:val="24"/>
          <w:lang w:val="mn-MN"/>
        </w:rPr>
      </w:pPr>
    </w:p>
    <w:p w14:paraId="0A37ECD9" w14:textId="77777777" w:rsidR="00F81C39" w:rsidRPr="00890CDC" w:rsidRDefault="00A13A1C" w:rsidP="00F81C39">
      <w:pPr>
        <w:spacing w:after="0" w:line="240" w:lineRule="auto"/>
        <w:ind w:firstLine="720"/>
        <w:jc w:val="center"/>
        <w:rPr>
          <w:rFonts w:ascii="Arial" w:eastAsia="Times New Roman" w:hAnsi="Arial" w:cs="Arial"/>
          <w:b/>
          <w:sz w:val="24"/>
          <w:szCs w:val="24"/>
          <w:lang w:val="mn-MN"/>
        </w:rPr>
      </w:pPr>
      <w:r w:rsidRPr="00890CDC">
        <w:rPr>
          <w:rFonts w:ascii="Arial" w:eastAsia="Times New Roman" w:hAnsi="Arial" w:cs="Arial"/>
          <w:b/>
          <w:bCs/>
          <w:sz w:val="24"/>
          <w:szCs w:val="24"/>
          <w:lang w:val="mn-MN"/>
        </w:rPr>
        <w:t>“</w:t>
      </w:r>
      <w:r w:rsidRPr="00890CDC">
        <w:rPr>
          <w:rFonts w:ascii="Arial" w:eastAsia="Times New Roman" w:hAnsi="Arial" w:cs="Arial"/>
          <w:b/>
          <w:sz w:val="24"/>
          <w:szCs w:val="24"/>
          <w:lang w:val="mn-MN"/>
        </w:rPr>
        <w:t>ДОЛДУГААР</w:t>
      </w:r>
      <w:r w:rsidR="00F81C39" w:rsidRPr="00890CDC">
        <w:rPr>
          <w:rFonts w:ascii="Arial" w:eastAsia="Times New Roman" w:hAnsi="Arial" w:cs="Arial"/>
          <w:b/>
          <w:color w:val="000000" w:themeColor="text1"/>
          <w:sz w:val="24"/>
          <w:szCs w:val="24"/>
          <w:vertAlign w:val="superscript"/>
          <w:lang w:val="mn-MN"/>
        </w:rPr>
        <w:t>2</w:t>
      </w:r>
      <w:r w:rsidR="00F81C39" w:rsidRPr="00890CDC">
        <w:rPr>
          <w:rFonts w:ascii="Arial" w:eastAsia="Times New Roman" w:hAnsi="Arial" w:cs="Arial"/>
          <w:b/>
          <w:sz w:val="24"/>
          <w:szCs w:val="24"/>
          <w:lang w:val="mn-MN"/>
        </w:rPr>
        <w:t xml:space="preserve"> </w:t>
      </w:r>
      <w:r w:rsidRPr="00890CDC">
        <w:rPr>
          <w:rFonts w:ascii="Arial" w:eastAsia="Times New Roman" w:hAnsi="Arial" w:cs="Arial"/>
          <w:b/>
          <w:sz w:val="24"/>
          <w:szCs w:val="24"/>
          <w:lang w:val="mn-MN"/>
        </w:rPr>
        <w:t>БҮЛЭГ</w:t>
      </w:r>
    </w:p>
    <w:p w14:paraId="6E1BD1E8" w14:textId="1E85F762" w:rsidR="00A13A1C" w:rsidRPr="00890CDC" w:rsidRDefault="00A13A1C" w:rsidP="00F81C39">
      <w:pPr>
        <w:spacing w:after="0" w:line="240" w:lineRule="auto"/>
        <w:ind w:firstLine="720"/>
        <w:jc w:val="center"/>
        <w:rPr>
          <w:rFonts w:ascii="Arial" w:eastAsia="Times New Roman" w:hAnsi="Arial" w:cs="Arial"/>
          <w:b/>
          <w:sz w:val="24"/>
          <w:szCs w:val="24"/>
          <w:lang w:val="mn-MN"/>
        </w:rPr>
      </w:pPr>
      <w:r w:rsidRPr="00890CDC">
        <w:rPr>
          <w:rFonts w:ascii="Arial" w:eastAsia="Times New Roman" w:hAnsi="Arial" w:cs="Arial"/>
          <w:b/>
          <w:sz w:val="24"/>
          <w:szCs w:val="24"/>
          <w:lang w:val="mn-MN"/>
        </w:rPr>
        <w:t>ШҮҮХИЙН УРЬДЧИЛСАН ХЭЛЭЛЦҮҮЛЭГ</w:t>
      </w:r>
    </w:p>
    <w:p w14:paraId="3B6EFD33" w14:textId="77777777" w:rsidR="00F81C39" w:rsidRPr="00890CDC" w:rsidRDefault="00F81C39" w:rsidP="00F81C39">
      <w:pPr>
        <w:spacing w:after="0" w:line="240" w:lineRule="auto"/>
        <w:ind w:firstLine="720"/>
        <w:rPr>
          <w:rFonts w:ascii="Arial" w:eastAsia="Times New Roman" w:hAnsi="Arial" w:cs="Arial"/>
          <w:sz w:val="24"/>
          <w:szCs w:val="24"/>
          <w:lang w:val="mn-MN"/>
        </w:rPr>
      </w:pPr>
    </w:p>
    <w:p w14:paraId="2BF453BD" w14:textId="7A9719C3" w:rsidR="00F81C39" w:rsidRPr="00890CDC" w:rsidRDefault="00A13A1C" w:rsidP="00F81C39">
      <w:pPr>
        <w:spacing w:after="0" w:line="240" w:lineRule="auto"/>
        <w:ind w:firstLine="720"/>
        <w:rPr>
          <w:rFonts w:ascii="Arial" w:eastAsia="Times New Roman" w:hAnsi="Arial" w:cs="Arial"/>
          <w:b/>
          <w:sz w:val="24"/>
          <w:szCs w:val="24"/>
          <w:lang w:val="mn-MN"/>
        </w:rPr>
      </w:pPr>
      <w:r w:rsidRPr="00890CDC">
        <w:rPr>
          <w:rFonts w:ascii="Arial" w:eastAsia="Times New Roman" w:hAnsi="Arial" w:cs="Arial"/>
          <w:b/>
          <w:sz w:val="24"/>
          <w:szCs w:val="24"/>
          <w:lang w:val="mn-MN"/>
        </w:rPr>
        <w:t>75</w:t>
      </w:r>
      <w:r w:rsidRPr="00890CDC">
        <w:rPr>
          <w:rFonts w:ascii="Arial" w:eastAsia="Times New Roman" w:hAnsi="Arial" w:cs="Arial"/>
          <w:b/>
          <w:sz w:val="24"/>
          <w:szCs w:val="24"/>
          <w:vertAlign w:val="superscript"/>
          <w:lang w:val="mn-MN"/>
        </w:rPr>
        <w:t>12</w:t>
      </w:r>
      <w:r w:rsidR="00F81C39" w:rsidRPr="00890CDC">
        <w:rPr>
          <w:rFonts w:ascii="Arial" w:eastAsia="Times New Roman" w:hAnsi="Arial" w:cs="Arial"/>
          <w:b/>
          <w:sz w:val="24"/>
          <w:szCs w:val="24"/>
          <w:lang w:val="mn-MN"/>
        </w:rPr>
        <w:t xml:space="preserve"> дугаар зүйл.</w:t>
      </w:r>
      <w:r w:rsidRPr="00890CDC">
        <w:rPr>
          <w:rFonts w:ascii="Arial" w:eastAsia="Times New Roman" w:hAnsi="Arial" w:cs="Arial"/>
          <w:b/>
          <w:sz w:val="24"/>
          <w:szCs w:val="24"/>
          <w:lang w:val="mn-MN"/>
        </w:rPr>
        <w:t xml:space="preserve">Шүүхийн урьдчилсан хэлэлцүүлэг </w:t>
      </w:r>
    </w:p>
    <w:p w14:paraId="3C50B096" w14:textId="621BBC53" w:rsidR="00A13A1C" w:rsidRPr="00890CDC" w:rsidRDefault="00F81C39" w:rsidP="00F81C39">
      <w:pPr>
        <w:spacing w:after="0" w:line="240" w:lineRule="auto"/>
        <w:ind w:firstLine="720"/>
        <w:rPr>
          <w:rFonts w:ascii="Arial" w:eastAsia="Times New Roman" w:hAnsi="Arial" w:cs="Arial"/>
          <w:b/>
          <w:sz w:val="24"/>
          <w:szCs w:val="24"/>
          <w:lang w:val="mn-MN"/>
        </w:rPr>
      </w:pPr>
      <w:r w:rsidRPr="00890CDC">
        <w:rPr>
          <w:rFonts w:ascii="Arial" w:eastAsia="Times New Roman" w:hAnsi="Arial" w:cs="Arial"/>
          <w:b/>
          <w:sz w:val="24"/>
          <w:szCs w:val="24"/>
          <w:lang w:val="mn-MN"/>
        </w:rPr>
        <w:t xml:space="preserve">                                                </w:t>
      </w:r>
      <w:r w:rsidR="00A13A1C" w:rsidRPr="00890CDC">
        <w:rPr>
          <w:rFonts w:ascii="Arial" w:eastAsia="Times New Roman" w:hAnsi="Arial" w:cs="Arial"/>
          <w:b/>
          <w:sz w:val="24"/>
          <w:szCs w:val="24"/>
          <w:lang w:val="mn-MN"/>
        </w:rPr>
        <w:t>явуулах журам</w:t>
      </w:r>
    </w:p>
    <w:p w14:paraId="77135349" w14:textId="77777777" w:rsidR="00F81C39" w:rsidRPr="00890CDC" w:rsidRDefault="00F81C39" w:rsidP="007A178D">
      <w:pPr>
        <w:spacing w:after="0" w:line="240" w:lineRule="auto"/>
        <w:ind w:firstLine="720"/>
        <w:jc w:val="center"/>
        <w:rPr>
          <w:rFonts w:ascii="Arial" w:eastAsia="Times New Roman" w:hAnsi="Arial" w:cs="Arial"/>
          <w:sz w:val="24"/>
          <w:szCs w:val="24"/>
          <w:lang w:val="mn-MN"/>
        </w:rPr>
      </w:pPr>
    </w:p>
    <w:p w14:paraId="7E933558"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.1.Шүүгч дараахь хүсэлтийг урьдчилсан хэлэлцүүлгээр хянан хэлэлцэнэ:</w:t>
      </w:r>
    </w:p>
    <w:p w14:paraId="11C4358B" w14:textId="77777777" w:rsidR="00F81C39" w:rsidRPr="00890CDC" w:rsidRDefault="00F81C39" w:rsidP="007A178D">
      <w:pPr>
        <w:spacing w:after="0" w:line="240" w:lineRule="auto"/>
        <w:ind w:firstLine="720"/>
        <w:jc w:val="both"/>
        <w:rPr>
          <w:rFonts w:ascii="Arial" w:eastAsia="Times New Roman" w:hAnsi="Arial" w:cs="Arial"/>
          <w:sz w:val="24"/>
          <w:szCs w:val="24"/>
          <w:lang w:val="mn-MN"/>
        </w:rPr>
      </w:pPr>
    </w:p>
    <w:p w14:paraId="2DFE9175"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1.1.зохигч талуудын өөрөө олж авах боломжгүй нотлох баримтыг шүүхийн журмаар гаргуулах;</w:t>
      </w:r>
    </w:p>
    <w:p w14:paraId="33DBDD4E" w14:textId="77777777" w:rsidR="00F81C39" w:rsidRPr="00890CDC" w:rsidRDefault="00F81C39" w:rsidP="00F81C39">
      <w:pPr>
        <w:spacing w:after="0" w:line="240" w:lineRule="auto"/>
        <w:ind w:firstLine="1440"/>
        <w:jc w:val="both"/>
        <w:rPr>
          <w:rFonts w:ascii="Arial" w:eastAsia="Times New Roman" w:hAnsi="Arial" w:cs="Arial"/>
          <w:sz w:val="24"/>
          <w:szCs w:val="24"/>
          <w:lang w:val="mn-MN"/>
        </w:rPr>
      </w:pPr>
    </w:p>
    <w:p w14:paraId="0DC3DFD2"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1.2.шүүхээс гарах шийдвэ</w:t>
      </w:r>
      <w:r w:rsidR="00F81C39" w:rsidRPr="00890CDC">
        <w:rPr>
          <w:rFonts w:ascii="Arial" w:eastAsia="Times New Roman" w:hAnsi="Arial" w:cs="Arial"/>
          <w:sz w:val="24"/>
          <w:szCs w:val="24"/>
          <w:lang w:val="mn-MN"/>
        </w:rPr>
        <w:t>рийн биелэлтийг баталгаажуулах;</w:t>
      </w:r>
    </w:p>
    <w:p w14:paraId="331E55C7"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1.3.хэрэг хянан шийдвэрлэх ажиллагааг түдгэлзүүлэх;</w:t>
      </w:r>
    </w:p>
    <w:p w14:paraId="50C0D285"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1.4.нэхэмжлэл хүлээн авахаас татгалзах үндэслэл байгаа үндэслэлээр хэргийг хэрэгсэхгүй болгож, нэхэмжлэлийг хүлээн авахаас татгалзах;</w:t>
      </w:r>
    </w:p>
    <w:p w14:paraId="4300A6E1" w14:textId="77777777" w:rsidR="00F81C39" w:rsidRPr="00890CDC" w:rsidRDefault="00F81C39" w:rsidP="00F81C39">
      <w:pPr>
        <w:spacing w:after="0" w:line="240" w:lineRule="auto"/>
        <w:ind w:firstLine="1440"/>
        <w:jc w:val="both"/>
        <w:rPr>
          <w:rFonts w:ascii="Arial" w:eastAsia="Times New Roman" w:hAnsi="Arial" w:cs="Arial"/>
          <w:sz w:val="24"/>
          <w:szCs w:val="24"/>
          <w:lang w:val="mn-MN"/>
        </w:rPr>
      </w:pPr>
    </w:p>
    <w:p w14:paraId="51DB2282"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1.5.тэмдэгтийн хураамжийн хэмжээний асуудал;</w:t>
      </w:r>
    </w:p>
    <w:p w14:paraId="541CBF04"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1.6.хэргийг хялбаршуулсан журмаар шийдвэрлэх асуудал;</w:t>
      </w:r>
    </w:p>
    <w:p w14:paraId="1FF7ABB2"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1.7.хэрэг хянан шийдвэрлэх ажиллагаатай холбоотой бусад асуудал;</w:t>
      </w:r>
    </w:p>
    <w:p w14:paraId="58D5B3EE" w14:textId="77777777" w:rsidR="00F81C39" w:rsidRPr="00890CDC" w:rsidRDefault="00F81C39" w:rsidP="00F81C39">
      <w:pPr>
        <w:spacing w:after="0" w:line="240" w:lineRule="auto"/>
        <w:ind w:firstLine="1440"/>
        <w:jc w:val="both"/>
        <w:rPr>
          <w:rFonts w:ascii="Arial" w:eastAsia="Times New Roman" w:hAnsi="Arial" w:cs="Arial"/>
          <w:sz w:val="24"/>
          <w:szCs w:val="24"/>
          <w:lang w:val="mn-MN"/>
        </w:rPr>
      </w:pPr>
    </w:p>
    <w:p w14:paraId="4226D04C" w14:textId="77777777" w:rsidR="00F81C39"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w:t>
      </w:r>
      <w:r w:rsidR="00F81C39" w:rsidRPr="00890CDC">
        <w:rPr>
          <w:rFonts w:ascii="Arial" w:eastAsia="Times New Roman" w:hAnsi="Arial" w:cs="Arial"/>
          <w:sz w:val="24"/>
          <w:szCs w:val="24"/>
          <w:lang w:val="mn-MN"/>
        </w:rPr>
        <w:t>8.шүүх хуралдаан товлох асуудал.</w:t>
      </w:r>
    </w:p>
    <w:p w14:paraId="137A88E7" w14:textId="6611DC95" w:rsidR="00A13A1C" w:rsidRPr="00890CDC" w:rsidRDefault="00A13A1C" w:rsidP="00F81C39">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 </w:t>
      </w:r>
    </w:p>
    <w:p w14:paraId="11085FCF"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.2.Шүүх хуралдааныг товлон зарлахад урьдчилсан хэлэлцүүлэг хийнэ.</w:t>
      </w:r>
    </w:p>
    <w:p w14:paraId="66926792"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676C45DC" w14:textId="3FC0F33F"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hAnsi="Arial" w:cs="Arial"/>
          <w:sz w:val="24"/>
          <w:szCs w:val="24"/>
          <w:lang w:val="mn-MN"/>
        </w:rPr>
        <w:t>75</w:t>
      </w:r>
      <w:r w:rsidRPr="00890CDC">
        <w:rPr>
          <w:rFonts w:ascii="Arial" w:hAnsi="Arial" w:cs="Arial"/>
          <w:sz w:val="24"/>
          <w:szCs w:val="24"/>
          <w:vertAlign w:val="superscript"/>
          <w:lang w:val="mn-MN"/>
        </w:rPr>
        <w:t>12</w:t>
      </w:r>
      <w:r w:rsidRPr="00890CDC">
        <w:rPr>
          <w:rFonts w:ascii="Arial" w:hAnsi="Arial" w:cs="Arial"/>
          <w:sz w:val="24"/>
          <w:szCs w:val="24"/>
          <w:lang w:val="mn-MN"/>
        </w:rPr>
        <w:t>.3.Шүүхийн урьдчилсан хэлэлцүүлгийн товыг гурваас доошгүй хоногийн өмнө хэргийн оролцогчид, тэдгээрийн төлөөлөгч, өмгөөлөгчид мэдэгдэнэ.</w:t>
      </w:r>
    </w:p>
    <w:p w14:paraId="0EB08EEE"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lastRenderedPageBreak/>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.4.Хэргийн оролцогч, тэдгээрийн төлөөлөгч, өмгөөлөгч урьдчилсан хэлэлцүүлэгт оролцохгүй тухай шүүхэд мэдэгдэх бөгөөд мэдэгдээгүй нь урьдчилсан хэлэлцүүлэг явуулахад саад болохгүй.</w:t>
      </w:r>
    </w:p>
    <w:p w14:paraId="7C22FA13"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170BBF6C"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.5.Шүүхийн урьдчилсан хэлэлцүүлэг мэтгэлцэх зарчмаар явагдах бөгөөд хэргийн оролцогчид гаргасан хүсэлт, татгалзлын үндэслэлээ нотолно.</w:t>
      </w:r>
    </w:p>
    <w:p w14:paraId="04DB385E"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5527CC57"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.6.Хэргийн оролцогч, тэдгээрийн төлөөлөгч, өмгөөлөгч хүндэтгэн үзэх шалтгаангүйгээр хүрэлцэн ирээгүй нь шүүхийн урьдчилсан хэлэлцүүлгийг хойшлуулах үндэслэл болохгүй.</w:t>
      </w:r>
    </w:p>
    <w:p w14:paraId="3D20E971"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7F67B9B5"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.7.Шаардлагатай бол энэ хуулийн 70.1-д заасан хугацааг нэг удаа 10 хүртэл хоногоор шүүгч сунгаж болно.</w:t>
      </w:r>
    </w:p>
    <w:p w14:paraId="10C5C85B"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47625D2B"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.8.Шүүхийн урьдчилсан хэлэлцүүлгийг шүүгч дангаар удирдан явуулах бөгөөд шүүхийн хэлэлцүүлгийн тэмдэглэлтэй хэргийн оролцогч танилцаж болно.</w:t>
      </w:r>
    </w:p>
    <w:p w14:paraId="5F264202"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1614780C"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.9.Шүүхийн урьдчилсан хэлэлцүүлгээр маргааны үйл баримт, нэхэмжлэлийн шаардлагатай холбоотой асуудлыг хэлэлцэхгүй.</w:t>
      </w:r>
    </w:p>
    <w:p w14:paraId="11AA5645"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297C9F8E" w14:textId="77777777" w:rsidR="00F81C39"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 xml:space="preserve">.10.Хариуцагчийн тайлбар гаргах хуульд заасан хугацаа дууссан нь шүүхийн урьдчилсан хэлэлцүүлэг явуулах үндэслэл болно. </w:t>
      </w:r>
    </w:p>
    <w:p w14:paraId="3BC7A53A"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15466040" w14:textId="2D01DEA8" w:rsidR="00A13A1C" w:rsidRPr="00890CDC" w:rsidRDefault="00A13A1C"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75</w:t>
      </w:r>
      <w:r w:rsidRPr="00890CDC">
        <w:rPr>
          <w:rFonts w:ascii="Arial" w:eastAsia="Times New Roman" w:hAnsi="Arial" w:cs="Arial"/>
          <w:sz w:val="24"/>
          <w:szCs w:val="24"/>
          <w:vertAlign w:val="superscript"/>
          <w:lang w:val="mn-MN"/>
        </w:rPr>
        <w:t>12</w:t>
      </w:r>
      <w:r w:rsidRPr="00890CDC">
        <w:rPr>
          <w:rFonts w:ascii="Arial" w:eastAsia="Times New Roman" w:hAnsi="Arial" w:cs="Arial"/>
          <w:sz w:val="24"/>
          <w:szCs w:val="24"/>
          <w:lang w:val="mn-MN"/>
        </w:rPr>
        <w:t>.11.Хариуцагч сөрөг нэхэмжлэл гаргасан, нэхэмжлэгч нэхэмжлэлийн шаардлагаа нэмэгдүүлсэн, өөрчилсөн бол урьдчилсан хэлэлцүүлгийг хойшлуулж, хариуцагч тал тайлбар өгөх боломжоор шүүх хангана.”</w:t>
      </w:r>
    </w:p>
    <w:p w14:paraId="751A85DF"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47E73956" w14:textId="158EBA1E" w:rsidR="00A13A1C" w:rsidRPr="00890CDC" w:rsidRDefault="00A13A1C" w:rsidP="00F81C39">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3/</w:t>
      </w:r>
      <w:r w:rsidRPr="00890CDC">
        <w:rPr>
          <w:rFonts w:ascii="Arial" w:eastAsia="Times New Roman" w:hAnsi="Arial" w:cs="Arial"/>
          <w:b/>
          <w:sz w:val="24"/>
          <w:szCs w:val="24"/>
          <w:lang w:val="mn-MN"/>
        </w:rPr>
        <w:t>84 дүгээр зүйлийн 84.3 дахь хэсэг:</w:t>
      </w:r>
    </w:p>
    <w:p w14:paraId="1F86DF5A" w14:textId="77777777" w:rsidR="00F81C39" w:rsidRPr="00890CDC" w:rsidRDefault="00F81C39" w:rsidP="00F81C39">
      <w:pPr>
        <w:spacing w:after="0" w:line="240" w:lineRule="auto"/>
        <w:ind w:left="720" w:firstLine="720"/>
        <w:jc w:val="both"/>
        <w:rPr>
          <w:rFonts w:ascii="Arial" w:eastAsia="Times New Roman" w:hAnsi="Arial" w:cs="Arial"/>
          <w:b/>
          <w:sz w:val="24"/>
          <w:szCs w:val="24"/>
          <w:lang w:val="mn-MN"/>
        </w:rPr>
      </w:pPr>
    </w:p>
    <w:p w14:paraId="0C8F7A07"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“84.3.Иргэний хэргийг анхан шатны журмаар хянан шийдвэрлэхэд оролцсон шүүгч шийдвэр хүчингүй болсны улмаас уг хэргийг дахин анхан шатны журмаар хянан шийдвэрлэхэд оролцож болохгүй.”</w:t>
      </w:r>
    </w:p>
    <w:p w14:paraId="143339FE" w14:textId="77777777" w:rsidR="00F81C39" w:rsidRPr="00890CDC" w:rsidRDefault="00F81C39" w:rsidP="007A178D">
      <w:pPr>
        <w:spacing w:after="0" w:line="240" w:lineRule="auto"/>
        <w:ind w:firstLine="720"/>
        <w:jc w:val="both"/>
        <w:rPr>
          <w:rFonts w:ascii="Arial" w:eastAsia="Times New Roman" w:hAnsi="Arial" w:cs="Arial"/>
          <w:sz w:val="24"/>
          <w:szCs w:val="24"/>
          <w:lang w:val="mn-MN"/>
        </w:rPr>
      </w:pPr>
    </w:p>
    <w:p w14:paraId="77491397" w14:textId="248C1DEA" w:rsidR="00A13A1C" w:rsidRPr="00890CDC" w:rsidRDefault="00A13A1C" w:rsidP="00F81C39">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4/</w:t>
      </w:r>
      <w:r w:rsidRPr="00890CDC">
        <w:rPr>
          <w:rFonts w:ascii="Arial" w:eastAsia="Times New Roman" w:hAnsi="Arial" w:cs="Arial"/>
          <w:b/>
          <w:sz w:val="24"/>
          <w:szCs w:val="24"/>
          <w:lang w:val="mn-MN"/>
        </w:rPr>
        <w:t>92 дугаар зүйлийн 92.9, 92.10 дахь хэсэг:</w:t>
      </w:r>
    </w:p>
    <w:p w14:paraId="2E645833" w14:textId="77777777" w:rsidR="00F81C39" w:rsidRPr="00890CDC" w:rsidRDefault="00F81C39" w:rsidP="00F81C39">
      <w:pPr>
        <w:spacing w:after="0" w:line="240" w:lineRule="auto"/>
        <w:ind w:left="720" w:firstLine="720"/>
        <w:jc w:val="both"/>
        <w:rPr>
          <w:rFonts w:ascii="Arial" w:eastAsia="Times New Roman" w:hAnsi="Arial" w:cs="Arial"/>
          <w:sz w:val="24"/>
          <w:szCs w:val="24"/>
          <w:lang w:val="mn-MN"/>
        </w:rPr>
      </w:pPr>
    </w:p>
    <w:p w14:paraId="498178C6"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“92.9.Хэрэг хянан шийдвэрлэх ажиллагааны явцад хэрэг хянан шийдвэрлэх ажиллагаатай холбогдуулан шүүгч захирамж, шүүх бүрэлдэхүүн тогтоол гаргасан нь шүүгчийг татгалзан гаргах үндэслэл болохгүй.</w:t>
      </w:r>
    </w:p>
    <w:p w14:paraId="5A986D39" w14:textId="77777777" w:rsidR="00F81C39" w:rsidRPr="00890CDC" w:rsidRDefault="00F81C39" w:rsidP="007A178D">
      <w:pPr>
        <w:spacing w:after="0" w:line="240" w:lineRule="auto"/>
        <w:ind w:firstLine="720"/>
        <w:jc w:val="both"/>
        <w:rPr>
          <w:rFonts w:ascii="Arial" w:eastAsia="Times New Roman" w:hAnsi="Arial" w:cs="Arial"/>
          <w:sz w:val="24"/>
          <w:szCs w:val="24"/>
          <w:lang w:val="mn-MN"/>
        </w:rPr>
      </w:pPr>
    </w:p>
    <w:p w14:paraId="07031395" w14:textId="1CBCC2B3" w:rsidR="00A13A1C" w:rsidRPr="00890CDC" w:rsidRDefault="00F81C3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92.10.</w:t>
      </w:r>
      <w:r w:rsidR="00A13A1C" w:rsidRPr="00890CDC">
        <w:rPr>
          <w:rFonts w:ascii="Arial" w:eastAsia="Times New Roman" w:hAnsi="Arial" w:cs="Arial"/>
          <w:sz w:val="24"/>
          <w:szCs w:val="24"/>
          <w:lang w:val="mn-MN"/>
        </w:rPr>
        <w:t>Энэ хуулийн 92.9-д заасныг зөрчиж гаргасан шүүгч, шүүх бүрэлдэхүүнийг татгалзан гаргах хүсэлтийг гаргаагүйд тооцон, шүүх хуралдааныг үргэлжлүүлнэ.”</w:t>
      </w:r>
    </w:p>
    <w:p w14:paraId="24A3159A" w14:textId="77777777" w:rsidR="00F81C39" w:rsidRPr="00890CDC" w:rsidRDefault="00F81C39" w:rsidP="007A178D">
      <w:pPr>
        <w:spacing w:after="0" w:line="240" w:lineRule="auto"/>
        <w:ind w:firstLine="720"/>
        <w:jc w:val="both"/>
        <w:rPr>
          <w:rFonts w:ascii="Arial" w:eastAsia="Times New Roman" w:hAnsi="Arial" w:cs="Arial"/>
          <w:sz w:val="24"/>
          <w:szCs w:val="24"/>
          <w:lang w:val="mn-MN"/>
        </w:rPr>
      </w:pPr>
    </w:p>
    <w:p w14:paraId="1C12F1D4" w14:textId="65939263" w:rsidR="00A13A1C" w:rsidRPr="00890CDC" w:rsidRDefault="00A13A1C" w:rsidP="00F81C39">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5/</w:t>
      </w:r>
      <w:r w:rsidR="00F81C39" w:rsidRPr="00890CDC">
        <w:rPr>
          <w:rFonts w:ascii="Arial" w:eastAsia="Times New Roman" w:hAnsi="Arial" w:cs="Arial"/>
          <w:b/>
          <w:sz w:val="24"/>
          <w:szCs w:val="24"/>
          <w:lang w:val="mn-MN"/>
        </w:rPr>
        <w:t xml:space="preserve">94 </w:t>
      </w:r>
      <w:r w:rsidR="00F81C39" w:rsidRPr="00890CDC">
        <w:rPr>
          <w:rFonts w:ascii="Arial" w:eastAsia="Times New Roman" w:hAnsi="Arial" w:cs="Arial"/>
          <w:b/>
          <w:color w:val="000000" w:themeColor="text1"/>
          <w:sz w:val="24"/>
          <w:szCs w:val="24"/>
          <w:lang w:val="mn-MN"/>
        </w:rPr>
        <w:t>дүгээ</w:t>
      </w:r>
      <w:r w:rsidRPr="00890CDC">
        <w:rPr>
          <w:rFonts w:ascii="Arial" w:eastAsia="Times New Roman" w:hAnsi="Arial" w:cs="Arial"/>
          <w:b/>
          <w:color w:val="000000" w:themeColor="text1"/>
          <w:sz w:val="24"/>
          <w:szCs w:val="24"/>
          <w:lang w:val="mn-MN"/>
        </w:rPr>
        <w:t>р</w:t>
      </w:r>
      <w:r w:rsidR="00866A0A" w:rsidRPr="00890CDC">
        <w:rPr>
          <w:rFonts w:ascii="Arial" w:eastAsia="Times New Roman" w:hAnsi="Arial" w:cs="Arial"/>
          <w:b/>
          <w:color w:val="000000" w:themeColor="text1"/>
          <w:sz w:val="24"/>
          <w:szCs w:val="24"/>
          <w:lang w:val="mn-MN"/>
        </w:rPr>
        <w:t xml:space="preserve"> </w:t>
      </w:r>
      <w:r w:rsidRPr="00890CDC">
        <w:rPr>
          <w:rFonts w:ascii="Arial" w:eastAsia="Times New Roman" w:hAnsi="Arial" w:cs="Arial"/>
          <w:b/>
          <w:sz w:val="24"/>
          <w:szCs w:val="24"/>
          <w:lang w:val="mn-MN"/>
        </w:rPr>
        <w:t xml:space="preserve">зүйлийн 94.3 дахь хэсэг: </w:t>
      </w:r>
    </w:p>
    <w:p w14:paraId="4C807C7F" w14:textId="77777777" w:rsidR="00F81C39" w:rsidRPr="00890CDC" w:rsidRDefault="00F81C39" w:rsidP="00F81C39">
      <w:pPr>
        <w:spacing w:after="0" w:line="240" w:lineRule="auto"/>
        <w:ind w:left="720" w:firstLine="720"/>
        <w:jc w:val="both"/>
        <w:rPr>
          <w:rFonts w:ascii="Arial" w:eastAsia="Times New Roman" w:hAnsi="Arial" w:cs="Arial"/>
          <w:sz w:val="24"/>
          <w:szCs w:val="24"/>
          <w:lang w:val="mn-MN"/>
        </w:rPr>
      </w:pPr>
    </w:p>
    <w:p w14:paraId="1DD41C6C"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“94.3.Хэрэг, маргааныг  шийдвэрлэхдээ зөвлөлдөх тасалгаанд дараахь асуудал тус бүрийг хэлэлцэнэ:</w:t>
      </w:r>
    </w:p>
    <w:p w14:paraId="151E0F5E" w14:textId="77777777" w:rsidR="00F81C39" w:rsidRPr="00890CDC" w:rsidRDefault="00F81C39" w:rsidP="00F81C39">
      <w:pPr>
        <w:spacing w:after="0" w:line="240" w:lineRule="auto"/>
        <w:jc w:val="both"/>
        <w:rPr>
          <w:rFonts w:ascii="Arial" w:eastAsia="Times New Roman" w:hAnsi="Arial" w:cs="Arial"/>
          <w:sz w:val="24"/>
          <w:szCs w:val="24"/>
          <w:lang w:val="mn-MN"/>
        </w:rPr>
      </w:pPr>
    </w:p>
    <w:p w14:paraId="6403BC10" w14:textId="77777777" w:rsidR="00F81C39" w:rsidRPr="00890CDC" w:rsidRDefault="00A13A1C" w:rsidP="00F81C39">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94.3.1.нэхэмжлэлийн үндэслэл;</w:t>
      </w:r>
    </w:p>
    <w:p w14:paraId="4282B1B1" w14:textId="77777777" w:rsidR="00F81C39" w:rsidRPr="00890CDC" w:rsidRDefault="00A13A1C" w:rsidP="00F81C39">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94.3.2.хариу тайлбарын үндэслэл;</w:t>
      </w:r>
    </w:p>
    <w:p w14:paraId="21ECBEE4" w14:textId="704C53AE" w:rsidR="00F81C39" w:rsidRPr="00890CDC" w:rsidRDefault="00F81C39"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lastRenderedPageBreak/>
        <w:t xml:space="preserve">           94.3.3.</w:t>
      </w:r>
      <w:r w:rsidR="00A13A1C" w:rsidRPr="00890CDC">
        <w:rPr>
          <w:rFonts w:ascii="Arial" w:eastAsia="Times New Roman" w:hAnsi="Arial" w:cs="Arial"/>
          <w:sz w:val="24"/>
          <w:szCs w:val="24"/>
          <w:lang w:val="mn-MN"/>
        </w:rPr>
        <w:t>гуравдагч этгээдтэй хэргийн тухайд гуравдагч этгээдийн тайлбарын үндэслэл;</w:t>
      </w:r>
    </w:p>
    <w:p w14:paraId="1F8A7B5E" w14:textId="77777777" w:rsidR="00F81C39" w:rsidRPr="00890CDC" w:rsidRDefault="00F81C39" w:rsidP="00F81C39">
      <w:pPr>
        <w:spacing w:after="0" w:line="240" w:lineRule="auto"/>
        <w:ind w:firstLine="720"/>
        <w:jc w:val="both"/>
        <w:rPr>
          <w:rFonts w:ascii="Arial" w:eastAsia="Times New Roman" w:hAnsi="Arial" w:cs="Arial"/>
          <w:sz w:val="24"/>
          <w:szCs w:val="24"/>
          <w:lang w:val="mn-MN"/>
        </w:rPr>
      </w:pPr>
    </w:p>
    <w:p w14:paraId="73A6CB58" w14:textId="3B33200A" w:rsidR="00A13A1C" w:rsidRPr="00890CDC" w:rsidRDefault="00F81C39" w:rsidP="00F81C39">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           94.3.4.</w:t>
      </w:r>
      <w:r w:rsidR="00A13A1C" w:rsidRPr="00890CDC">
        <w:rPr>
          <w:rFonts w:ascii="Arial" w:eastAsia="Times New Roman" w:hAnsi="Arial" w:cs="Arial"/>
          <w:sz w:val="24"/>
          <w:szCs w:val="24"/>
          <w:lang w:val="mn-MN"/>
        </w:rPr>
        <w:t>шүүх хуралдаанд иргэдийн төлөөлөгч оролцсон бол түүний дүгнэлт.”</w:t>
      </w:r>
    </w:p>
    <w:p w14:paraId="1EAB9998" w14:textId="77777777" w:rsidR="00F81C39" w:rsidRPr="00890CDC" w:rsidRDefault="00F81C39" w:rsidP="00F81C39">
      <w:pPr>
        <w:spacing w:after="0" w:line="240" w:lineRule="auto"/>
        <w:ind w:firstLine="720"/>
        <w:jc w:val="both"/>
        <w:rPr>
          <w:rFonts w:ascii="Arial" w:eastAsia="Times New Roman" w:hAnsi="Arial" w:cs="Arial"/>
          <w:color w:val="000000" w:themeColor="text1"/>
          <w:sz w:val="24"/>
          <w:szCs w:val="24"/>
          <w:lang w:val="mn-MN"/>
        </w:rPr>
      </w:pPr>
    </w:p>
    <w:p w14:paraId="60D3F610" w14:textId="12E754D9" w:rsidR="00A13A1C" w:rsidRPr="00890CDC" w:rsidRDefault="00A13A1C" w:rsidP="00866A0A">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6/</w:t>
      </w:r>
      <w:r w:rsidRPr="00890CDC">
        <w:rPr>
          <w:rFonts w:ascii="Arial" w:eastAsia="Times New Roman" w:hAnsi="Arial" w:cs="Arial"/>
          <w:b/>
          <w:color w:val="000000" w:themeColor="text1"/>
          <w:sz w:val="24"/>
          <w:szCs w:val="24"/>
          <w:lang w:val="mn-MN"/>
        </w:rPr>
        <w:t xml:space="preserve">114 дүгээр зүйлийн </w:t>
      </w:r>
      <w:r w:rsidR="00902897" w:rsidRPr="00890CDC">
        <w:rPr>
          <w:rFonts w:ascii="Arial" w:eastAsia="Times New Roman" w:hAnsi="Arial" w:cs="Arial"/>
          <w:b/>
          <w:color w:val="000000" w:themeColor="text1"/>
          <w:sz w:val="24"/>
          <w:szCs w:val="24"/>
          <w:lang w:val="mn-MN"/>
        </w:rPr>
        <w:t xml:space="preserve">114.5 </w:t>
      </w:r>
      <w:r w:rsidRPr="00890CDC">
        <w:rPr>
          <w:rFonts w:ascii="Arial" w:eastAsia="Times New Roman" w:hAnsi="Arial" w:cs="Arial"/>
          <w:b/>
          <w:color w:val="000000" w:themeColor="text1"/>
          <w:sz w:val="24"/>
          <w:szCs w:val="24"/>
          <w:lang w:val="mn-MN"/>
        </w:rPr>
        <w:t>д</w:t>
      </w:r>
      <w:r w:rsidR="00902897" w:rsidRPr="00890CDC">
        <w:rPr>
          <w:rFonts w:ascii="Arial" w:eastAsia="Times New Roman" w:hAnsi="Arial" w:cs="Arial"/>
          <w:b/>
          <w:color w:val="000000" w:themeColor="text1"/>
          <w:sz w:val="24"/>
          <w:szCs w:val="24"/>
          <w:lang w:val="mn-MN"/>
        </w:rPr>
        <w:t>ахь</w:t>
      </w:r>
      <w:r w:rsidRPr="00890CDC">
        <w:rPr>
          <w:rFonts w:ascii="Arial" w:eastAsia="Times New Roman" w:hAnsi="Arial" w:cs="Arial"/>
          <w:b/>
          <w:color w:val="000000" w:themeColor="text1"/>
          <w:sz w:val="24"/>
          <w:szCs w:val="24"/>
          <w:lang w:val="mn-MN"/>
        </w:rPr>
        <w:t xml:space="preserve"> хэсэг:</w:t>
      </w:r>
    </w:p>
    <w:p w14:paraId="7039E922" w14:textId="77777777" w:rsidR="00866A0A" w:rsidRPr="00890CDC" w:rsidRDefault="00866A0A" w:rsidP="00866A0A">
      <w:pPr>
        <w:spacing w:after="0" w:line="240" w:lineRule="auto"/>
        <w:ind w:left="720" w:firstLine="720"/>
        <w:jc w:val="both"/>
        <w:rPr>
          <w:rFonts w:ascii="Arial" w:eastAsia="Times New Roman" w:hAnsi="Arial" w:cs="Arial"/>
          <w:b/>
          <w:color w:val="000000" w:themeColor="text1"/>
          <w:sz w:val="24"/>
          <w:szCs w:val="24"/>
          <w:lang w:val="mn-MN"/>
        </w:rPr>
      </w:pPr>
    </w:p>
    <w:p w14:paraId="3E93B0D5" w14:textId="20B80E0C" w:rsidR="00A13A1C" w:rsidRPr="00890CDC" w:rsidRDefault="00902897"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“114.5</w:t>
      </w:r>
      <w:r w:rsidR="00A13A1C" w:rsidRPr="00890CDC">
        <w:rPr>
          <w:rFonts w:ascii="Arial" w:eastAsia="Times New Roman" w:hAnsi="Arial" w:cs="Arial"/>
          <w:color w:val="000000" w:themeColor="text1"/>
          <w:sz w:val="24"/>
          <w:szCs w:val="24"/>
          <w:lang w:val="mn-MN"/>
        </w:rPr>
        <w:t>.Шүүх зөвлөлдөхөд хуралдааны тэмдэглэл шаардлагатай гэж үзвэл тэмдэглэл бичгээр бүрэн гарах хүртэл шүүх хуралдааныг завсарлуулж болно.”</w:t>
      </w:r>
    </w:p>
    <w:p w14:paraId="78B1A952" w14:textId="77777777" w:rsidR="00866A0A" w:rsidRPr="00890CDC" w:rsidRDefault="00866A0A" w:rsidP="007A178D">
      <w:pPr>
        <w:spacing w:after="0" w:line="240" w:lineRule="auto"/>
        <w:ind w:firstLine="720"/>
        <w:jc w:val="both"/>
        <w:rPr>
          <w:rFonts w:ascii="Arial" w:eastAsia="Times New Roman" w:hAnsi="Arial" w:cs="Arial"/>
          <w:color w:val="000000" w:themeColor="text1"/>
          <w:sz w:val="24"/>
          <w:szCs w:val="24"/>
          <w:lang w:val="mn-MN"/>
        </w:rPr>
      </w:pPr>
    </w:p>
    <w:p w14:paraId="42F3C03C" w14:textId="52B9A540" w:rsidR="00A13A1C" w:rsidRPr="00890CDC" w:rsidRDefault="00A13A1C" w:rsidP="00866A0A">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7/</w:t>
      </w:r>
      <w:r w:rsidRPr="00890CDC">
        <w:rPr>
          <w:rFonts w:ascii="Arial" w:eastAsia="Times New Roman" w:hAnsi="Arial" w:cs="Arial"/>
          <w:b/>
          <w:color w:val="000000" w:themeColor="text1"/>
          <w:sz w:val="24"/>
          <w:szCs w:val="24"/>
          <w:lang w:val="mn-MN"/>
        </w:rPr>
        <w:t>117 дугаар зүйлийн 117.2 дахь хэсэг:</w:t>
      </w:r>
    </w:p>
    <w:p w14:paraId="678BFEBC" w14:textId="77777777" w:rsidR="00902897" w:rsidRPr="00890CDC" w:rsidRDefault="00902897" w:rsidP="00866A0A">
      <w:pPr>
        <w:spacing w:after="0" w:line="240" w:lineRule="auto"/>
        <w:ind w:left="720" w:firstLine="720"/>
        <w:jc w:val="both"/>
        <w:rPr>
          <w:rFonts w:ascii="Arial" w:eastAsia="Times New Roman" w:hAnsi="Arial" w:cs="Arial"/>
          <w:color w:val="000000" w:themeColor="text1"/>
          <w:sz w:val="24"/>
          <w:szCs w:val="24"/>
          <w:lang w:val="mn-MN"/>
        </w:rPr>
      </w:pPr>
    </w:p>
    <w:p w14:paraId="1C228402" w14:textId="77777777" w:rsidR="00A13A1C" w:rsidRPr="00890CDC" w:rsidRDefault="00A13A1C"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“117.2.Шүүхийн урьдчилсан хэлэлцүүлгээр хэргийг хэрэгсэхгүй болгох асуудлыг хэлэлцэн шүүгчийн захирамж гарснаас  хойш хэрэгт шинэ нотлох баримт цугларсан бол энэ хуулийн 117.1-ны дагуу хэргийг хэрэгсэхгүй болгох үндэслэл болно.”</w:t>
      </w:r>
    </w:p>
    <w:p w14:paraId="4FFF93F6" w14:textId="77777777" w:rsidR="00902897" w:rsidRPr="00890CDC" w:rsidRDefault="00902897" w:rsidP="007A178D">
      <w:pPr>
        <w:spacing w:after="0" w:line="240" w:lineRule="auto"/>
        <w:ind w:firstLine="720"/>
        <w:jc w:val="both"/>
        <w:rPr>
          <w:rFonts w:ascii="Arial" w:eastAsia="Times New Roman" w:hAnsi="Arial" w:cs="Arial"/>
          <w:color w:val="000000" w:themeColor="text1"/>
          <w:sz w:val="24"/>
          <w:szCs w:val="24"/>
          <w:lang w:val="mn-MN"/>
        </w:rPr>
      </w:pPr>
    </w:p>
    <w:p w14:paraId="732EFBC4" w14:textId="2F75AAE1" w:rsidR="00A13A1C" w:rsidRPr="00890CDC" w:rsidRDefault="00A13A1C" w:rsidP="00902897">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8/</w:t>
      </w:r>
      <w:r w:rsidRPr="00890CDC">
        <w:rPr>
          <w:rFonts w:ascii="Arial" w:eastAsia="Times New Roman" w:hAnsi="Arial" w:cs="Arial"/>
          <w:b/>
          <w:color w:val="000000" w:themeColor="text1"/>
          <w:sz w:val="24"/>
          <w:szCs w:val="24"/>
          <w:lang w:val="mn-MN"/>
        </w:rPr>
        <w:t xml:space="preserve">170 дугаар зүйлийн </w:t>
      </w:r>
      <w:r w:rsidR="00902897" w:rsidRPr="00890CDC">
        <w:rPr>
          <w:rFonts w:ascii="Arial" w:eastAsia="Times New Roman" w:hAnsi="Arial" w:cs="Arial"/>
          <w:b/>
          <w:color w:val="000000" w:themeColor="text1"/>
          <w:sz w:val="24"/>
          <w:szCs w:val="24"/>
          <w:lang w:val="mn-MN"/>
        </w:rPr>
        <w:t xml:space="preserve">170.5 </w:t>
      </w:r>
      <w:r w:rsidRPr="00890CDC">
        <w:rPr>
          <w:rFonts w:ascii="Arial" w:eastAsia="Times New Roman" w:hAnsi="Arial" w:cs="Arial"/>
          <w:b/>
          <w:color w:val="000000" w:themeColor="text1"/>
          <w:sz w:val="24"/>
          <w:szCs w:val="24"/>
          <w:lang w:val="mn-MN"/>
        </w:rPr>
        <w:t>дахь хэсэг:</w:t>
      </w:r>
    </w:p>
    <w:p w14:paraId="0D11BFCE" w14:textId="77777777" w:rsidR="00902897" w:rsidRPr="00890CDC" w:rsidRDefault="00902897" w:rsidP="00902897">
      <w:pPr>
        <w:spacing w:after="0" w:line="240" w:lineRule="auto"/>
        <w:ind w:left="720" w:firstLine="720"/>
        <w:jc w:val="both"/>
        <w:rPr>
          <w:rFonts w:ascii="Arial" w:eastAsia="Times New Roman" w:hAnsi="Arial" w:cs="Arial"/>
          <w:color w:val="000000" w:themeColor="text1"/>
          <w:sz w:val="24"/>
          <w:szCs w:val="24"/>
          <w:lang w:val="mn-MN"/>
        </w:rPr>
      </w:pPr>
    </w:p>
    <w:p w14:paraId="6C7D9380" w14:textId="51B99052" w:rsidR="00A13A1C" w:rsidRPr="00890CDC" w:rsidRDefault="00902897"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“170.5</w:t>
      </w:r>
      <w:r w:rsidR="00A13A1C" w:rsidRPr="00890CDC">
        <w:rPr>
          <w:rFonts w:ascii="Arial" w:eastAsia="Times New Roman" w:hAnsi="Arial" w:cs="Arial"/>
          <w:color w:val="000000" w:themeColor="text1"/>
          <w:sz w:val="24"/>
          <w:szCs w:val="24"/>
          <w:lang w:val="mn-MN"/>
        </w:rPr>
        <w:t>.Энэ хуулийн 170.1-д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дангаар хянан шийдвэрлэж болно.”</w:t>
      </w:r>
    </w:p>
    <w:p w14:paraId="7CF7EEB7" w14:textId="77777777" w:rsidR="00902897" w:rsidRPr="00890CDC" w:rsidRDefault="00902897" w:rsidP="007A178D">
      <w:pPr>
        <w:spacing w:after="0" w:line="240" w:lineRule="auto"/>
        <w:ind w:firstLine="720"/>
        <w:jc w:val="both"/>
        <w:rPr>
          <w:rFonts w:ascii="Arial" w:eastAsia="Times New Roman" w:hAnsi="Arial" w:cs="Arial"/>
          <w:sz w:val="24"/>
          <w:szCs w:val="24"/>
          <w:lang w:val="mn-MN"/>
        </w:rPr>
      </w:pPr>
    </w:p>
    <w:p w14:paraId="289074BC" w14:textId="064F009E" w:rsidR="00A13A1C" w:rsidRPr="00890CDC" w:rsidRDefault="00902897" w:rsidP="00902897">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b/>
          <w:bCs/>
          <w:color w:val="000000" w:themeColor="text1"/>
          <w:sz w:val="24"/>
          <w:szCs w:val="24"/>
          <w:lang w:val="mn-MN"/>
        </w:rPr>
        <w:t>9</w:t>
      </w:r>
      <w:r w:rsidR="00A13A1C" w:rsidRPr="00890CDC">
        <w:rPr>
          <w:rFonts w:ascii="Arial" w:eastAsia="Times New Roman" w:hAnsi="Arial" w:cs="Arial"/>
          <w:b/>
          <w:bCs/>
          <w:color w:val="000000" w:themeColor="text1"/>
          <w:sz w:val="24"/>
          <w:szCs w:val="24"/>
          <w:lang w:val="mn-MN"/>
        </w:rPr>
        <w:t>/</w:t>
      </w:r>
      <w:bookmarkStart w:id="4" w:name="_Hlk205755444"/>
      <w:r w:rsidR="00A13A1C" w:rsidRPr="00890CDC">
        <w:rPr>
          <w:rFonts w:ascii="Arial" w:eastAsia="Times New Roman" w:hAnsi="Arial" w:cs="Arial"/>
          <w:b/>
          <w:color w:val="000000" w:themeColor="text1"/>
          <w:sz w:val="24"/>
          <w:szCs w:val="24"/>
          <w:lang w:val="mn-MN"/>
        </w:rPr>
        <w:t>171 дүгээр зүйлийн 171.3 дахь хэсэг:</w:t>
      </w:r>
    </w:p>
    <w:p w14:paraId="1FD75291" w14:textId="77777777" w:rsidR="00902897" w:rsidRPr="00890CDC" w:rsidRDefault="00902897" w:rsidP="00902897">
      <w:pPr>
        <w:spacing w:after="0" w:line="240" w:lineRule="auto"/>
        <w:ind w:left="720" w:firstLine="720"/>
        <w:jc w:val="both"/>
        <w:rPr>
          <w:rFonts w:ascii="Arial" w:eastAsia="Times New Roman" w:hAnsi="Arial" w:cs="Arial"/>
          <w:color w:val="000000" w:themeColor="text1"/>
          <w:sz w:val="24"/>
          <w:szCs w:val="24"/>
          <w:lang w:val="mn-MN"/>
        </w:rPr>
      </w:pPr>
    </w:p>
    <w:p w14:paraId="48DB250A" w14:textId="77777777" w:rsidR="00A13A1C" w:rsidRPr="00890CDC" w:rsidRDefault="00A13A1C"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“171.3.Нэхэмжлэл хүлээн авахаас татгалзсан шүүгчийн захирамжид гаргасан гомдлыг хангахгүй орхисон бол нэхэмжлэгч давж заалдах шатны болон хяналтын журмаар гомдол гаргах эрхтэй.</w:t>
      </w:r>
      <w:bookmarkEnd w:id="4"/>
      <w:r w:rsidRPr="00890CDC">
        <w:rPr>
          <w:rFonts w:ascii="Arial" w:eastAsia="Times New Roman" w:hAnsi="Arial" w:cs="Arial"/>
          <w:color w:val="000000" w:themeColor="text1"/>
          <w:sz w:val="24"/>
          <w:szCs w:val="24"/>
          <w:lang w:val="mn-MN"/>
        </w:rPr>
        <w:t>”</w:t>
      </w:r>
    </w:p>
    <w:p w14:paraId="4676209F" w14:textId="77777777" w:rsidR="00902897" w:rsidRPr="00890CDC" w:rsidRDefault="00902897" w:rsidP="007A178D">
      <w:pPr>
        <w:spacing w:after="0" w:line="240" w:lineRule="auto"/>
        <w:ind w:firstLine="720"/>
        <w:jc w:val="both"/>
        <w:rPr>
          <w:rFonts w:ascii="Arial" w:eastAsia="Times New Roman" w:hAnsi="Arial" w:cs="Arial"/>
          <w:color w:val="000000" w:themeColor="text1"/>
          <w:sz w:val="24"/>
          <w:szCs w:val="24"/>
          <w:lang w:val="mn-MN"/>
        </w:rPr>
      </w:pPr>
    </w:p>
    <w:p w14:paraId="1A28DB2F" w14:textId="0C701340" w:rsidR="00A13A1C" w:rsidRPr="00890CDC" w:rsidRDefault="00902897" w:rsidP="00902897">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10</w:t>
      </w:r>
      <w:r w:rsidR="00A13A1C" w:rsidRPr="00890CDC">
        <w:rPr>
          <w:rFonts w:ascii="Arial" w:eastAsia="Times New Roman" w:hAnsi="Arial" w:cs="Arial"/>
          <w:b/>
          <w:bCs/>
          <w:color w:val="000000" w:themeColor="text1"/>
          <w:sz w:val="24"/>
          <w:szCs w:val="24"/>
          <w:lang w:val="mn-MN"/>
        </w:rPr>
        <w:t>/</w:t>
      </w:r>
      <w:r w:rsidR="00A13A1C" w:rsidRPr="00890CDC">
        <w:rPr>
          <w:rFonts w:ascii="Arial" w:eastAsia="Times New Roman" w:hAnsi="Arial" w:cs="Arial"/>
          <w:b/>
          <w:color w:val="000000" w:themeColor="text1"/>
          <w:sz w:val="24"/>
          <w:szCs w:val="24"/>
          <w:lang w:val="mn-MN"/>
        </w:rPr>
        <w:t>172 дугаар зүйлийн 172.2.5 дахь заалт:</w:t>
      </w:r>
    </w:p>
    <w:p w14:paraId="429F3E8A" w14:textId="77777777" w:rsidR="00902897" w:rsidRPr="00890CDC" w:rsidRDefault="00902897" w:rsidP="00902897">
      <w:pPr>
        <w:spacing w:after="0" w:line="240" w:lineRule="auto"/>
        <w:ind w:left="720" w:firstLine="720"/>
        <w:jc w:val="both"/>
        <w:rPr>
          <w:rFonts w:ascii="Arial" w:eastAsia="Times New Roman" w:hAnsi="Arial" w:cs="Arial"/>
          <w:color w:val="000000" w:themeColor="text1"/>
          <w:sz w:val="24"/>
          <w:szCs w:val="24"/>
          <w:lang w:val="mn-MN"/>
        </w:rPr>
      </w:pPr>
    </w:p>
    <w:p w14:paraId="2C6D58CA" w14:textId="77777777" w:rsidR="00A13A1C" w:rsidRPr="00890CDC" w:rsidRDefault="00A13A1C" w:rsidP="00902897">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“172.2.5.хууль зөрчсөн.”</w:t>
      </w:r>
    </w:p>
    <w:p w14:paraId="722F0820" w14:textId="77777777" w:rsidR="00902897" w:rsidRPr="00890CDC" w:rsidRDefault="00902897" w:rsidP="00902897">
      <w:pPr>
        <w:spacing w:after="0" w:line="240" w:lineRule="auto"/>
        <w:ind w:left="720" w:firstLine="720"/>
        <w:jc w:val="both"/>
        <w:rPr>
          <w:rFonts w:ascii="Arial" w:eastAsia="Times New Roman" w:hAnsi="Arial" w:cs="Arial"/>
          <w:color w:val="000000" w:themeColor="text1"/>
          <w:sz w:val="24"/>
          <w:szCs w:val="24"/>
          <w:lang w:val="mn-MN"/>
        </w:rPr>
      </w:pPr>
    </w:p>
    <w:p w14:paraId="79F4187E" w14:textId="6C62E06C" w:rsidR="00A13A1C" w:rsidRPr="00890CDC" w:rsidRDefault="00433BCF" w:rsidP="00433BCF">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b/>
          <w:bCs/>
          <w:color w:val="000000" w:themeColor="text1"/>
          <w:sz w:val="24"/>
          <w:szCs w:val="24"/>
          <w:lang w:val="mn-MN"/>
        </w:rPr>
        <w:t>11</w:t>
      </w:r>
      <w:r w:rsidR="00A13A1C" w:rsidRPr="00890CDC">
        <w:rPr>
          <w:rFonts w:ascii="Arial" w:eastAsia="Times New Roman" w:hAnsi="Arial" w:cs="Arial"/>
          <w:b/>
          <w:bCs/>
          <w:color w:val="000000" w:themeColor="text1"/>
          <w:sz w:val="24"/>
          <w:szCs w:val="24"/>
          <w:lang w:val="mn-MN"/>
        </w:rPr>
        <w:t>/</w:t>
      </w:r>
      <w:r w:rsidR="00A13A1C" w:rsidRPr="00890CDC">
        <w:rPr>
          <w:rFonts w:ascii="Arial" w:eastAsia="Times New Roman" w:hAnsi="Arial" w:cs="Arial"/>
          <w:b/>
          <w:color w:val="000000" w:themeColor="text1"/>
          <w:sz w:val="24"/>
          <w:szCs w:val="24"/>
          <w:lang w:val="mn-MN"/>
        </w:rPr>
        <w:t>172 дугаар зүйлийн 172.5 дахь заалт:</w:t>
      </w:r>
    </w:p>
    <w:p w14:paraId="284888C5" w14:textId="77777777" w:rsidR="00433BCF" w:rsidRPr="00890CDC" w:rsidRDefault="00433BCF" w:rsidP="00433BCF">
      <w:pPr>
        <w:spacing w:after="0" w:line="240" w:lineRule="auto"/>
        <w:ind w:left="720" w:firstLine="720"/>
        <w:jc w:val="both"/>
        <w:rPr>
          <w:rFonts w:ascii="Arial" w:eastAsia="Times New Roman" w:hAnsi="Arial" w:cs="Arial"/>
          <w:color w:val="000000" w:themeColor="text1"/>
          <w:sz w:val="24"/>
          <w:szCs w:val="24"/>
          <w:lang w:val="mn-MN"/>
        </w:rPr>
      </w:pPr>
    </w:p>
    <w:p w14:paraId="245C952F" w14:textId="77777777" w:rsidR="00A13A1C" w:rsidRPr="00890CDC" w:rsidRDefault="00A13A1C"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“172.5.Шийдвэрийг хүчингүй болгож дахин шийдвэрлүүлэхээр анхан шатны шүүхэд буцаасан магадлалд хяналтын журмаар гомдол гаргахгүй.”</w:t>
      </w:r>
    </w:p>
    <w:p w14:paraId="01B3B906" w14:textId="77777777" w:rsidR="00433BCF" w:rsidRPr="00890CDC" w:rsidRDefault="00433BCF" w:rsidP="007A178D">
      <w:pPr>
        <w:spacing w:after="0" w:line="240" w:lineRule="auto"/>
        <w:ind w:firstLine="720"/>
        <w:jc w:val="both"/>
        <w:rPr>
          <w:rFonts w:ascii="Arial" w:eastAsia="Times New Roman" w:hAnsi="Arial" w:cs="Arial"/>
          <w:color w:val="000000" w:themeColor="text1"/>
          <w:sz w:val="24"/>
          <w:szCs w:val="24"/>
          <w:lang w:val="mn-MN"/>
        </w:rPr>
      </w:pPr>
    </w:p>
    <w:p w14:paraId="0ED3E5D9" w14:textId="3AAD8B37" w:rsidR="00A13A1C" w:rsidRPr="00890CDC" w:rsidRDefault="00AC74A7" w:rsidP="00AC74A7">
      <w:pPr>
        <w:spacing w:after="0" w:line="240" w:lineRule="auto"/>
        <w:ind w:left="720" w:firstLine="720"/>
        <w:jc w:val="both"/>
        <w:rPr>
          <w:rFonts w:ascii="Arial" w:eastAsia="Times New Roman" w:hAnsi="Arial" w:cs="Arial"/>
          <w:b/>
          <w:color w:val="000000" w:themeColor="text1"/>
          <w:sz w:val="24"/>
          <w:szCs w:val="24"/>
          <w:shd w:val="clear" w:color="auto" w:fill="FFFFFF"/>
          <w:lang w:val="mn-MN"/>
        </w:rPr>
      </w:pPr>
      <w:r w:rsidRPr="00890CDC">
        <w:rPr>
          <w:rFonts w:ascii="Arial" w:eastAsia="Times New Roman" w:hAnsi="Arial" w:cs="Arial"/>
          <w:b/>
          <w:bCs/>
          <w:color w:val="000000" w:themeColor="text1"/>
          <w:sz w:val="24"/>
          <w:szCs w:val="24"/>
          <w:lang w:val="mn-MN"/>
        </w:rPr>
        <w:t>12</w:t>
      </w:r>
      <w:r w:rsidR="00A13A1C" w:rsidRPr="00890CDC">
        <w:rPr>
          <w:rFonts w:ascii="Arial" w:eastAsia="Times New Roman" w:hAnsi="Arial" w:cs="Arial"/>
          <w:b/>
          <w:bCs/>
          <w:color w:val="000000" w:themeColor="text1"/>
          <w:sz w:val="24"/>
          <w:szCs w:val="24"/>
          <w:lang w:val="mn-MN"/>
        </w:rPr>
        <w:t>/</w:t>
      </w:r>
      <w:r w:rsidR="00A13A1C" w:rsidRPr="00890CDC">
        <w:rPr>
          <w:rFonts w:ascii="Arial" w:eastAsia="Times New Roman" w:hAnsi="Arial" w:cs="Arial"/>
          <w:b/>
          <w:color w:val="000000" w:themeColor="text1"/>
          <w:sz w:val="24"/>
          <w:szCs w:val="24"/>
          <w:lang w:val="mn-MN"/>
        </w:rPr>
        <w:t xml:space="preserve">176 дугаар зүйлийн </w:t>
      </w:r>
      <w:r w:rsidR="00A13A1C" w:rsidRPr="00890CDC">
        <w:rPr>
          <w:rFonts w:ascii="Arial" w:eastAsia="Times New Roman" w:hAnsi="Arial" w:cs="Arial"/>
          <w:b/>
          <w:color w:val="000000" w:themeColor="text1"/>
          <w:sz w:val="24"/>
          <w:szCs w:val="24"/>
          <w:shd w:val="clear" w:color="auto" w:fill="FFFFFF"/>
          <w:lang w:val="mn-MN"/>
        </w:rPr>
        <w:t>176.7 дахь заалт:</w:t>
      </w:r>
    </w:p>
    <w:p w14:paraId="2EC28A4F" w14:textId="77777777" w:rsidR="00AC74A7" w:rsidRPr="00890CDC" w:rsidRDefault="00AC74A7" w:rsidP="00AC74A7">
      <w:pPr>
        <w:spacing w:after="0" w:line="240" w:lineRule="auto"/>
        <w:ind w:left="720" w:firstLine="720"/>
        <w:jc w:val="both"/>
        <w:rPr>
          <w:rFonts w:ascii="Arial" w:eastAsia="Times New Roman" w:hAnsi="Arial" w:cs="Arial"/>
          <w:sz w:val="24"/>
          <w:szCs w:val="24"/>
          <w:shd w:val="clear" w:color="auto" w:fill="FFFFFF"/>
          <w:lang w:val="mn-MN"/>
        </w:rPr>
      </w:pPr>
    </w:p>
    <w:p w14:paraId="72256B07" w14:textId="7840BD8E" w:rsidR="00A13A1C" w:rsidRPr="00890CDC" w:rsidRDefault="00A13A1C"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“176.7.Хяналтын журмаар гаргасан гомдол, тайлбарт дурдагдаагүй, түүнчлэн хяналтын шатны шүүх хуралдаанаар хэлэлцээгүй асуудлыг зөвлөлдөх тасалгаанд хэлэлцэхгүй бөгөөд бөгөөд шийдвэрийн үндэслэл болгохгүй.”</w:t>
      </w:r>
    </w:p>
    <w:p w14:paraId="2C59D65C" w14:textId="77777777" w:rsidR="00D75F7D" w:rsidRPr="00890CDC" w:rsidRDefault="00D75F7D" w:rsidP="007A178D">
      <w:pPr>
        <w:spacing w:after="0" w:line="240" w:lineRule="auto"/>
        <w:ind w:firstLine="720"/>
        <w:jc w:val="both"/>
        <w:rPr>
          <w:rFonts w:ascii="Arial" w:eastAsia="Times New Roman" w:hAnsi="Arial" w:cs="Arial"/>
          <w:sz w:val="24"/>
          <w:szCs w:val="24"/>
          <w:shd w:val="clear" w:color="auto" w:fill="FFFFFF"/>
          <w:lang w:val="mn-MN"/>
        </w:rPr>
      </w:pPr>
    </w:p>
    <w:p w14:paraId="36CDC0E7" w14:textId="77777777" w:rsidR="00D75F7D" w:rsidRPr="00890CDC" w:rsidRDefault="00D75F7D" w:rsidP="007A178D">
      <w:pPr>
        <w:spacing w:after="0" w:line="240" w:lineRule="auto"/>
        <w:ind w:firstLine="720"/>
        <w:jc w:val="both"/>
        <w:rPr>
          <w:rFonts w:ascii="Arial" w:eastAsia="Times New Roman" w:hAnsi="Arial" w:cs="Arial"/>
          <w:sz w:val="24"/>
          <w:szCs w:val="24"/>
          <w:shd w:val="clear" w:color="auto" w:fill="FFFFFF"/>
          <w:lang w:val="mn-MN"/>
        </w:rPr>
      </w:pPr>
    </w:p>
    <w:p w14:paraId="32BA5D8B" w14:textId="77777777" w:rsidR="00D75F7D" w:rsidRPr="00890CDC" w:rsidRDefault="00D75F7D" w:rsidP="007A178D">
      <w:pPr>
        <w:spacing w:after="0" w:line="240" w:lineRule="auto"/>
        <w:ind w:firstLine="720"/>
        <w:jc w:val="both"/>
        <w:rPr>
          <w:rFonts w:ascii="Arial" w:eastAsia="Times New Roman" w:hAnsi="Arial" w:cs="Arial"/>
          <w:sz w:val="24"/>
          <w:szCs w:val="24"/>
          <w:shd w:val="clear" w:color="auto" w:fill="FFFFFF"/>
          <w:lang w:val="mn-MN"/>
        </w:rPr>
      </w:pPr>
    </w:p>
    <w:p w14:paraId="3FBC42BD" w14:textId="77777777" w:rsidR="00D75F7D" w:rsidRPr="00890CDC" w:rsidRDefault="00D75F7D" w:rsidP="007A178D">
      <w:pPr>
        <w:spacing w:after="0" w:line="240" w:lineRule="auto"/>
        <w:ind w:firstLine="720"/>
        <w:jc w:val="both"/>
        <w:rPr>
          <w:rFonts w:ascii="Arial" w:eastAsia="Times New Roman" w:hAnsi="Arial" w:cs="Arial"/>
          <w:sz w:val="24"/>
          <w:szCs w:val="24"/>
          <w:shd w:val="clear" w:color="auto" w:fill="FFFFFF"/>
          <w:lang w:val="mn-MN"/>
        </w:rPr>
      </w:pPr>
    </w:p>
    <w:p w14:paraId="5C54A097" w14:textId="77777777" w:rsidR="00D75F7D" w:rsidRPr="00890CDC" w:rsidRDefault="00D75F7D" w:rsidP="007A178D">
      <w:pPr>
        <w:spacing w:after="0" w:line="240" w:lineRule="auto"/>
        <w:ind w:firstLine="720"/>
        <w:jc w:val="both"/>
        <w:rPr>
          <w:rFonts w:ascii="Arial" w:eastAsia="Times New Roman" w:hAnsi="Arial" w:cs="Arial"/>
          <w:sz w:val="24"/>
          <w:szCs w:val="24"/>
          <w:shd w:val="clear" w:color="auto" w:fill="FFFFFF"/>
          <w:lang w:val="mn-MN"/>
        </w:rPr>
      </w:pPr>
    </w:p>
    <w:p w14:paraId="66B4EE04" w14:textId="77777777" w:rsidR="00AC74A7" w:rsidRPr="00890CDC" w:rsidRDefault="00AC74A7" w:rsidP="007A178D">
      <w:pPr>
        <w:spacing w:after="0" w:line="240" w:lineRule="auto"/>
        <w:ind w:firstLine="720"/>
        <w:jc w:val="both"/>
        <w:rPr>
          <w:rFonts w:ascii="Arial" w:eastAsia="Times New Roman" w:hAnsi="Arial" w:cs="Arial"/>
          <w:sz w:val="24"/>
          <w:szCs w:val="24"/>
          <w:shd w:val="clear" w:color="auto" w:fill="FFFFFF"/>
          <w:lang w:val="mn-MN"/>
        </w:rPr>
      </w:pPr>
    </w:p>
    <w:p w14:paraId="2087EA66" w14:textId="78FBC621" w:rsidR="00A13A1C" w:rsidRPr="00890CDC" w:rsidRDefault="00A13A1C"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sz w:val="24"/>
          <w:szCs w:val="24"/>
          <w:shd w:val="clear" w:color="auto" w:fill="FFFFFF"/>
          <w:lang w:val="mn-MN"/>
        </w:rPr>
        <w:lastRenderedPageBreak/>
        <w:t xml:space="preserve"> </w:t>
      </w:r>
      <w:r w:rsidR="00AC74A7" w:rsidRPr="00890CDC">
        <w:rPr>
          <w:rFonts w:ascii="Arial" w:eastAsia="Times New Roman" w:hAnsi="Arial" w:cs="Arial"/>
          <w:sz w:val="24"/>
          <w:szCs w:val="24"/>
          <w:shd w:val="clear" w:color="auto" w:fill="FFFFFF"/>
          <w:lang w:val="mn-MN"/>
        </w:rPr>
        <w:tab/>
      </w:r>
      <w:r w:rsidR="00AC74A7" w:rsidRPr="00890CDC">
        <w:rPr>
          <w:rFonts w:ascii="Arial" w:eastAsia="Times New Roman" w:hAnsi="Arial" w:cs="Arial"/>
          <w:b/>
          <w:bCs/>
          <w:sz w:val="24"/>
          <w:szCs w:val="24"/>
          <w:shd w:val="clear" w:color="auto" w:fill="FFFFFF"/>
          <w:lang w:val="mn-MN"/>
        </w:rPr>
        <w:t>13</w:t>
      </w:r>
      <w:r w:rsidRPr="00890CDC">
        <w:rPr>
          <w:rFonts w:ascii="Arial" w:eastAsia="Times New Roman" w:hAnsi="Arial" w:cs="Arial"/>
          <w:b/>
          <w:bCs/>
          <w:sz w:val="24"/>
          <w:szCs w:val="24"/>
          <w:shd w:val="clear" w:color="auto" w:fill="FFFFFF"/>
          <w:lang w:val="mn-MN"/>
        </w:rPr>
        <w:t>/</w:t>
      </w:r>
      <w:r w:rsidRPr="00890CDC">
        <w:rPr>
          <w:rFonts w:ascii="Arial" w:eastAsia="Times New Roman" w:hAnsi="Arial" w:cs="Arial"/>
          <w:b/>
          <w:sz w:val="24"/>
          <w:szCs w:val="24"/>
          <w:lang w:val="mn-MN"/>
        </w:rPr>
        <w:t>176</w:t>
      </w:r>
      <w:r w:rsidRPr="00890CDC">
        <w:rPr>
          <w:rFonts w:ascii="Arial" w:eastAsia="Times New Roman" w:hAnsi="Arial" w:cs="Arial"/>
          <w:b/>
          <w:sz w:val="24"/>
          <w:szCs w:val="24"/>
          <w:vertAlign w:val="superscript"/>
          <w:lang w:val="mn-MN"/>
        </w:rPr>
        <w:t>1</w:t>
      </w:r>
      <w:r w:rsidR="00AC74A7" w:rsidRPr="00890CDC">
        <w:rPr>
          <w:rFonts w:ascii="Arial" w:eastAsia="Times New Roman" w:hAnsi="Arial" w:cs="Arial"/>
          <w:b/>
          <w:sz w:val="24"/>
          <w:szCs w:val="24"/>
          <w:lang w:val="mn-MN"/>
        </w:rPr>
        <w:t xml:space="preserve"> дүгээ</w:t>
      </w:r>
      <w:r w:rsidRPr="00890CDC">
        <w:rPr>
          <w:rFonts w:ascii="Arial" w:eastAsia="Times New Roman" w:hAnsi="Arial" w:cs="Arial"/>
          <w:b/>
          <w:sz w:val="24"/>
          <w:szCs w:val="24"/>
          <w:lang w:val="mn-MN"/>
        </w:rPr>
        <w:t>р зүйл:</w:t>
      </w:r>
    </w:p>
    <w:p w14:paraId="0C7B354A" w14:textId="77777777" w:rsidR="00AC74A7" w:rsidRPr="00890CDC" w:rsidRDefault="00AC74A7" w:rsidP="007A178D">
      <w:pPr>
        <w:spacing w:after="0" w:line="240" w:lineRule="auto"/>
        <w:ind w:firstLine="720"/>
        <w:jc w:val="both"/>
        <w:rPr>
          <w:rFonts w:ascii="Arial" w:eastAsia="Times New Roman" w:hAnsi="Arial" w:cs="Arial"/>
          <w:b/>
          <w:sz w:val="24"/>
          <w:szCs w:val="24"/>
          <w:lang w:val="mn-MN"/>
        </w:rPr>
      </w:pPr>
    </w:p>
    <w:p w14:paraId="62769D8B" w14:textId="77777777" w:rsidR="00AC74A7" w:rsidRPr="00890CDC" w:rsidRDefault="00A13A1C" w:rsidP="007A178D">
      <w:pPr>
        <w:spacing w:after="0" w:line="240" w:lineRule="auto"/>
        <w:ind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sz w:val="24"/>
          <w:szCs w:val="24"/>
          <w:lang w:val="mn-MN"/>
        </w:rPr>
        <w:t>“176</w:t>
      </w:r>
      <w:r w:rsidRPr="00890CDC">
        <w:rPr>
          <w:rFonts w:ascii="Arial" w:eastAsia="Times New Roman" w:hAnsi="Arial" w:cs="Arial"/>
          <w:b/>
          <w:sz w:val="24"/>
          <w:szCs w:val="24"/>
          <w:vertAlign w:val="superscript"/>
          <w:lang w:val="mn-MN"/>
        </w:rPr>
        <w:t>1</w:t>
      </w:r>
      <w:r w:rsidR="00AC74A7" w:rsidRPr="00890CDC">
        <w:rPr>
          <w:rFonts w:ascii="Arial" w:eastAsia="Times New Roman" w:hAnsi="Arial" w:cs="Arial"/>
          <w:b/>
          <w:sz w:val="24"/>
          <w:szCs w:val="24"/>
          <w:lang w:val="mn-MN"/>
        </w:rPr>
        <w:t xml:space="preserve"> дүгээ</w:t>
      </w:r>
      <w:r w:rsidRPr="00890CDC">
        <w:rPr>
          <w:rFonts w:ascii="Arial" w:eastAsia="Times New Roman" w:hAnsi="Arial" w:cs="Arial"/>
          <w:b/>
          <w:sz w:val="24"/>
          <w:szCs w:val="24"/>
          <w:lang w:val="mn-MN"/>
        </w:rPr>
        <w:t>р зүйл.</w:t>
      </w:r>
      <w:r w:rsidRPr="00890CDC">
        <w:rPr>
          <w:rFonts w:ascii="Arial" w:eastAsia="Times New Roman" w:hAnsi="Arial" w:cs="Arial"/>
          <w:b/>
          <w:sz w:val="24"/>
          <w:szCs w:val="24"/>
          <w:shd w:val="clear" w:color="auto" w:fill="FFFFFF"/>
          <w:lang w:val="mn-MN"/>
        </w:rPr>
        <w:t xml:space="preserve">Хяналтын шатны шүүхийн шийдвэрт </w:t>
      </w:r>
    </w:p>
    <w:p w14:paraId="19381277" w14:textId="7B3F83E2" w:rsidR="00A13A1C" w:rsidRPr="00890CDC" w:rsidRDefault="00AC74A7"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b/>
          <w:sz w:val="24"/>
          <w:szCs w:val="24"/>
          <w:shd w:val="clear" w:color="auto" w:fill="FFFFFF"/>
          <w:lang w:val="mn-MN"/>
        </w:rPr>
        <w:t xml:space="preserve">                                                   </w:t>
      </w:r>
      <w:r w:rsidR="00A13A1C" w:rsidRPr="00890CDC">
        <w:rPr>
          <w:rFonts w:ascii="Arial" w:eastAsia="Times New Roman" w:hAnsi="Arial" w:cs="Arial"/>
          <w:b/>
          <w:sz w:val="24"/>
          <w:szCs w:val="24"/>
          <w:shd w:val="clear" w:color="auto" w:fill="FFFFFF"/>
          <w:lang w:val="mn-MN"/>
        </w:rPr>
        <w:t>гомдол гаргах</w:t>
      </w:r>
    </w:p>
    <w:p w14:paraId="172916AE" w14:textId="77777777" w:rsidR="00A13A1C" w:rsidRPr="00890CDC" w:rsidRDefault="00A13A1C" w:rsidP="007A178D">
      <w:pPr>
        <w:spacing w:after="0" w:line="240" w:lineRule="auto"/>
        <w:ind w:firstLine="720"/>
        <w:jc w:val="both"/>
        <w:rPr>
          <w:rFonts w:ascii="Arial" w:eastAsia="Calibri" w:hAnsi="Arial" w:cs="Arial"/>
          <w:sz w:val="24"/>
          <w:szCs w:val="24"/>
          <w:shd w:val="clear" w:color="auto" w:fill="FFFFFF"/>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Pr="00890CDC">
        <w:rPr>
          <w:rFonts w:ascii="Arial" w:eastAsia="Times New Roman" w:hAnsi="Arial" w:cs="Arial"/>
          <w:sz w:val="24"/>
          <w:szCs w:val="24"/>
          <w:shd w:val="clear" w:color="auto" w:fill="FFFFFF"/>
          <w:lang w:val="mn-MN"/>
        </w:rPr>
        <w:t>.</w:t>
      </w:r>
      <w:r w:rsidRPr="00890CDC">
        <w:rPr>
          <w:rFonts w:ascii="Arial" w:eastAsia="Calibri" w:hAnsi="Arial" w:cs="Arial"/>
          <w:sz w:val="24"/>
          <w:szCs w:val="24"/>
          <w:shd w:val="clear" w:color="auto" w:fill="FFFFFF"/>
          <w:lang w:val="mn-MN"/>
        </w:rPr>
        <w:t>1.Хяналтын шатны шүүхийн шийдвэр Үндсэн хуулиар баталгаажсан хүний эрх, эрх чөлөөг  зөрчсөн гэж үзвэл хэргийн оролцогч уг шийдвэрийг гардан авснаас хойш 30 хоногийн дотор Улсын дээд шүүхийн Ерөнхий шүүгчид гомдол гаргаж болно.</w:t>
      </w:r>
    </w:p>
    <w:p w14:paraId="4EB3754E" w14:textId="77777777" w:rsidR="00AC74A7" w:rsidRPr="00890CDC" w:rsidRDefault="00AC74A7" w:rsidP="007A178D">
      <w:pPr>
        <w:spacing w:after="0" w:line="240" w:lineRule="auto"/>
        <w:ind w:firstLine="720"/>
        <w:jc w:val="both"/>
        <w:rPr>
          <w:rFonts w:ascii="Arial" w:eastAsia="Times New Roman" w:hAnsi="Arial" w:cs="Arial"/>
          <w:sz w:val="24"/>
          <w:szCs w:val="24"/>
          <w:shd w:val="clear" w:color="auto" w:fill="FFFFFF"/>
          <w:lang w:val="mn-MN"/>
        </w:rPr>
      </w:pPr>
    </w:p>
    <w:p w14:paraId="1E57D493"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Pr="00890CDC">
        <w:rPr>
          <w:rFonts w:ascii="Arial" w:eastAsia="Times New Roman" w:hAnsi="Arial" w:cs="Arial"/>
          <w:sz w:val="24"/>
          <w:szCs w:val="24"/>
          <w:lang w:val="mn-MN"/>
        </w:rPr>
        <w:t>.2.Улсын дээд шүүхийн Ерөнхий шүүгч гомдлыг хянан үзэж  30 хоногийн дотор дүгнэлт гаргана. Дүгнэлтэд гомдол үндэслэлтэй, эсхүл үндэслэлгүй талаар тусгасан байна.</w:t>
      </w:r>
    </w:p>
    <w:p w14:paraId="55A80315" w14:textId="77777777" w:rsidR="00AC74A7" w:rsidRPr="00890CDC" w:rsidRDefault="00AC74A7" w:rsidP="007A178D">
      <w:pPr>
        <w:spacing w:after="0" w:line="240" w:lineRule="auto"/>
        <w:ind w:firstLine="720"/>
        <w:jc w:val="both"/>
        <w:rPr>
          <w:rFonts w:ascii="Arial" w:eastAsia="Times New Roman" w:hAnsi="Arial" w:cs="Arial"/>
          <w:sz w:val="24"/>
          <w:szCs w:val="24"/>
          <w:lang w:val="mn-MN"/>
        </w:rPr>
      </w:pPr>
    </w:p>
    <w:p w14:paraId="2A82CA32"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Pr="00890CDC">
        <w:rPr>
          <w:rFonts w:ascii="Arial" w:eastAsia="Times New Roman" w:hAnsi="Arial" w:cs="Arial"/>
          <w:sz w:val="24"/>
          <w:szCs w:val="24"/>
          <w:lang w:val="mn-MN"/>
        </w:rPr>
        <w:t xml:space="preserve">.3.Гомдол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298B1CFD" w14:textId="77777777" w:rsidR="00AC74A7" w:rsidRPr="00890CDC" w:rsidRDefault="00AC74A7" w:rsidP="007A178D">
      <w:pPr>
        <w:spacing w:after="0" w:line="240" w:lineRule="auto"/>
        <w:ind w:firstLine="720"/>
        <w:jc w:val="both"/>
        <w:rPr>
          <w:rFonts w:ascii="Arial" w:eastAsia="Times New Roman" w:hAnsi="Arial" w:cs="Arial"/>
          <w:sz w:val="24"/>
          <w:szCs w:val="24"/>
          <w:lang w:val="mn-MN"/>
        </w:rPr>
      </w:pPr>
    </w:p>
    <w:p w14:paraId="76939BE1" w14:textId="7CFF7BAF"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00B52094" w:rsidRPr="00890CDC">
        <w:rPr>
          <w:rFonts w:ascii="Arial" w:eastAsia="Times New Roman" w:hAnsi="Arial" w:cs="Arial"/>
          <w:sz w:val="24"/>
          <w:szCs w:val="24"/>
          <w:lang w:val="mn-MN"/>
        </w:rPr>
        <w:t>.4.</w:t>
      </w:r>
      <w:r w:rsidRPr="00890CDC">
        <w:rPr>
          <w:rFonts w:ascii="Arial" w:eastAsia="Times New Roman" w:hAnsi="Arial" w:cs="Arial"/>
          <w:sz w:val="24"/>
          <w:szCs w:val="24"/>
          <w:lang w:val="mn-MN"/>
        </w:rPr>
        <w:t>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58E3E003" w14:textId="77777777" w:rsidR="00AC74A7" w:rsidRPr="00890CDC" w:rsidRDefault="00AC74A7" w:rsidP="007A178D">
      <w:pPr>
        <w:spacing w:after="0" w:line="240" w:lineRule="auto"/>
        <w:ind w:firstLine="720"/>
        <w:jc w:val="both"/>
        <w:rPr>
          <w:rFonts w:ascii="Arial" w:eastAsia="Times New Roman" w:hAnsi="Arial" w:cs="Arial"/>
          <w:sz w:val="24"/>
          <w:szCs w:val="24"/>
          <w:lang w:val="mn-MN"/>
        </w:rPr>
      </w:pPr>
    </w:p>
    <w:p w14:paraId="17CFFE07"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Pr="00890CDC">
        <w:rPr>
          <w:rFonts w:ascii="Arial" w:eastAsia="Times New Roman" w:hAnsi="Arial" w:cs="Arial"/>
          <w:sz w:val="24"/>
          <w:szCs w:val="24"/>
          <w:lang w:val="mn-MN"/>
        </w:rPr>
        <w:t>.5.Улсын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3915C595" w14:textId="77777777" w:rsidR="00AC74A7" w:rsidRPr="00890CDC" w:rsidRDefault="00AC74A7" w:rsidP="007A178D">
      <w:pPr>
        <w:spacing w:after="0" w:line="240" w:lineRule="auto"/>
        <w:ind w:firstLine="720"/>
        <w:jc w:val="both"/>
        <w:rPr>
          <w:rFonts w:ascii="Arial" w:eastAsia="Times New Roman" w:hAnsi="Arial" w:cs="Arial"/>
          <w:sz w:val="24"/>
          <w:szCs w:val="24"/>
          <w:lang w:val="mn-MN"/>
        </w:rPr>
      </w:pPr>
    </w:p>
    <w:p w14:paraId="21510C9D" w14:textId="4B04A136" w:rsidR="00A13A1C" w:rsidRPr="00890CDC" w:rsidRDefault="00A13A1C" w:rsidP="007A178D">
      <w:pPr>
        <w:spacing w:after="0" w:line="240" w:lineRule="auto"/>
        <w:ind w:firstLine="720"/>
        <w:jc w:val="both"/>
        <w:rPr>
          <w:rFonts w:ascii="Arial" w:eastAsia="Calibri" w:hAnsi="Arial" w:cs="Arial"/>
          <w:sz w:val="24"/>
          <w:szCs w:val="24"/>
          <w:shd w:val="clear" w:color="auto" w:fill="FFFFFF"/>
          <w:lang w:val="mn-MN"/>
        </w:rPr>
      </w:pPr>
      <w:r w:rsidRPr="00890CDC">
        <w:rPr>
          <w:rFonts w:ascii="Arial" w:eastAsia="Times New Roman" w:hAnsi="Arial" w:cs="Arial"/>
          <w:sz w:val="24"/>
          <w:szCs w:val="24"/>
          <w:lang w:val="mn-MN"/>
        </w:rPr>
        <w:t>176</w:t>
      </w:r>
      <w:r w:rsidRPr="00890CDC">
        <w:rPr>
          <w:rFonts w:ascii="Arial" w:eastAsia="Times New Roman" w:hAnsi="Arial" w:cs="Arial"/>
          <w:sz w:val="24"/>
          <w:szCs w:val="24"/>
          <w:vertAlign w:val="superscript"/>
          <w:lang w:val="mn-MN"/>
        </w:rPr>
        <w:t>1</w:t>
      </w:r>
      <w:r w:rsidR="00AC74A7" w:rsidRPr="00890CDC">
        <w:rPr>
          <w:rFonts w:ascii="Arial" w:eastAsia="Times New Roman" w:hAnsi="Arial" w:cs="Arial"/>
          <w:sz w:val="24"/>
          <w:szCs w:val="24"/>
          <w:lang w:val="mn-MN"/>
        </w:rPr>
        <w:t>.</w:t>
      </w:r>
      <w:r w:rsidRPr="00890CDC">
        <w:rPr>
          <w:rFonts w:ascii="Arial" w:eastAsia="Times New Roman" w:hAnsi="Arial" w:cs="Arial"/>
          <w:sz w:val="24"/>
          <w:szCs w:val="24"/>
          <w:lang w:val="mn-MN"/>
        </w:rPr>
        <w:t>6.</w:t>
      </w:r>
      <w:r w:rsidRPr="00890CDC">
        <w:rPr>
          <w:rFonts w:ascii="Arial" w:eastAsia="Calibri" w:hAnsi="Arial" w:cs="Arial"/>
          <w:sz w:val="24"/>
          <w:szCs w:val="24"/>
          <w:shd w:val="clear" w:color="auto" w:fill="FFFFFF"/>
          <w:lang w:val="mn-MN"/>
        </w:rPr>
        <w:t>Улсын дээд шүүхийн шийдвэр эцсийн байна. Улсын дээд шүүхийн шийдвэр хуульд харшилбал түүнийг Улсын дээд шүүх өөрөө хүчингүй болгоно.</w:t>
      </w:r>
      <w:r w:rsidR="00B52094" w:rsidRPr="00890CDC">
        <w:rPr>
          <w:rFonts w:ascii="Arial" w:eastAsia="Calibri" w:hAnsi="Arial" w:cs="Arial"/>
          <w:sz w:val="24"/>
          <w:szCs w:val="24"/>
          <w:shd w:val="clear" w:color="auto" w:fill="FFFFFF"/>
          <w:lang w:val="mn-MN"/>
        </w:rPr>
        <w:t>”</w:t>
      </w:r>
    </w:p>
    <w:p w14:paraId="0C951FC6" w14:textId="77777777" w:rsidR="00AC74A7" w:rsidRPr="00890CDC" w:rsidRDefault="00AC74A7" w:rsidP="007A178D">
      <w:pPr>
        <w:spacing w:after="0" w:line="240" w:lineRule="auto"/>
        <w:ind w:firstLine="720"/>
        <w:jc w:val="both"/>
        <w:rPr>
          <w:rFonts w:ascii="Arial" w:eastAsia="Times New Roman" w:hAnsi="Arial" w:cs="Arial"/>
          <w:sz w:val="24"/>
          <w:szCs w:val="24"/>
          <w:lang w:val="mn-MN"/>
        </w:rPr>
      </w:pPr>
    </w:p>
    <w:p w14:paraId="2D5BBC7A" w14:textId="7482C78C" w:rsidR="00A13A1C" w:rsidRPr="00890CDC" w:rsidRDefault="00A13A1C" w:rsidP="00B52094">
      <w:pPr>
        <w:spacing w:after="0" w:line="240" w:lineRule="auto"/>
        <w:ind w:firstLine="720"/>
        <w:jc w:val="both"/>
        <w:rPr>
          <w:rFonts w:ascii="Arial" w:eastAsia="Times New Roman" w:hAnsi="Arial" w:cs="Arial"/>
          <w:color w:val="000000" w:themeColor="text1"/>
          <w:sz w:val="24"/>
          <w:szCs w:val="24"/>
          <w:lang w:val="mn-MN"/>
        </w:rPr>
      </w:pPr>
      <w:r w:rsidRPr="00890CDC">
        <w:rPr>
          <w:rFonts w:ascii="Arial" w:hAnsi="Arial" w:cs="Arial"/>
          <w:b/>
          <w:bCs/>
          <w:color w:val="000000" w:themeColor="text1"/>
          <w:sz w:val="24"/>
          <w:szCs w:val="24"/>
          <w:lang w:val="mn-MN"/>
        </w:rPr>
        <w:t xml:space="preserve">2 дугаар зүйл. </w:t>
      </w:r>
      <w:r w:rsidRPr="00890CDC">
        <w:rPr>
          <w:rFonts w:ascii="Arial" w:hAnsi="Arial" w:cs="Arial"/>
          <w:color w:val="000000" w:themeColor="text1"/>
          <w:sz w:val="24"/>
          <w:szCs w:val="24"/>
          <w:lang w:val="mn-MN"/>
        </w:rPr>
        <w:t>Иргэний хэрэг шүүхэд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хянан шийдвэрлэх тухай хуулийн</w:t>
      </w:r>
      <w:r w:rsidR="00B52094" w:rsidRPr="00890CDC">
        <w:rPr>
          <w:rFonts w:ascii="Arial" w:hAnsi="Arial" w:cs="Arial"/>
          <w:color w:val="000000" w:themeColor="text1"/>
          <w:sz w:val="24"/>
          <w:szCs w:val="24"/>
          <w:lang w:val="mn-MN"/>
        </w:rPr>
        <w:t xml:space="preserve"> </w:t>
      </w:r>
      <w:r w:rsidRPr="00890CDC">
        <w:rPr>
          <w:rFonts w:ascii="Arial" w:hAnsi="Arial" w:cs="Arial"/>
          <w:color w:val="000000" w:themeColor="text1"/>
          <w:sz w:val="24"/>
          <w:szCs w:val="24"/>
          <w:lang w:val="mn-MN"/>
        </w:rPr>
        <w:t>9 дүгээр зүйлийн 9.2 дахь хэс</w:t>
      </w:r>
      <w:r w:rsidR="00B52094" w:rsidRPr="00890CDC">
        <w:rPr>
          <w:rFonts w:ascii="Arial" w:hAnsi="Arial" w:cs="Arial"/>
          <w:color w:val="000000" w:themeColor="text1"/>
          <w:sz w:val="24"/>
          <w:szCs w:val="24"/>
          <w:lang w:val="mn-MN"/>
        </w:rPr>
        <w:t>гийн</w:t>
      </w:r>
      <w:r w:rsidRPr="00890CDC">
        <w:rPr>
          <w:rFonts w:ascii="Arial" w:hAnsi="Arial" w:cs="Arial"/>
          <w:color w:val="000000" w:themeColor="text1"/>
          <w:sz w:val="24"/>
          <w:szCs w:val="24"/>
          <w:lang w:val="mn-MN"/>
        </w:rPr>
        <w:t xml:space="preserve"> </w:t>
      </w:r>
      <w:r w:rsidRPr="00890CDC">
        <w:rPr>
          <w:rFonts w:ascii="Arial" w:hAnsi="Arial" w:cs="Arial"/>
          <w:bCs/>
          <w:color w:val="000000" w:themeColor="text1"/>
          <w:sz w:val="24"/>
          <w:szCs w:val="24"/>
          <w:lang w:val="mn-MN"/>
        </w:rPr>
        <w:t>“</w:t>
      </w:r>
      <w:r w:rsidRPr="00890CDC">
        <w:rPr>
          <w:rFonts w:ascii="Arial" w:eastAsia="Times New Roman" w:hAnsi="Arial" w:cs="Arial"/>
          <w:color w:val="000000" w:themeColor="text1"/>
          <w:sz w:val="24"/>
          <w:szCs w:val="24"/>
          <w:lang w:val="mn-MN"/>
        </w:rPr>
        <w:t>түдгэлзүүлэх” гэсний дараа “энэ хуульд заасны дагуу шүүх</w:t>
      </w:r>
      <w:r w:rsidR="00B52094" w:rsidRPr="00890CDC">
        <w:rPr>
          <w:rFonts w:ascii="Arial" w:eastAsia="Times New Roman" w:hAnsi="Arial" w:cs="Arial"/>
          <w:color w:val="000000" w:themeColor="text1"/>
          <w:sz w:val="24"/>
          <w:szCs w:val="24"/>
          <w:lang w:val="mn-MN"/>
        </w:rPr>
        <w:t xml:space="preserve"> хуралдааныг завсарлуулах” гэж,</w:t>
      </w:r>
      <w:r w:rsidRPr="00890CDC">
        <w:rPr>
          <w:rFonts w:ascii="Arial" w:eastAsia="Times New Roman" w:hAnsi="Arial" w:cs="Arial"/>
          <w:color w:val="000000" w:themeColor="text1"/>
          <w:sz w:val="24"/>
          <w:szCs w:val="24"/>
          <w:lang w:val="mn-MN"/>
        </w:rPr>
        <w:t xml:space="preserve"> 77 дугаар зүйлийн 77.2 дахь </w:t>
      </w:r>
      <w:r w:rsidR="00B52094" w:rsidRPr="00890CDC">
        <w:rPr>
          <w:rFonts w:ascii="Arial" w:hAnsi="Arial" w:cs="Arial"/>
          <w:color w:val="000000" w:themeColor="text1"/>
          <w:sz w:val="24"/>
          <w:szCs w:val="24"/>
          <w:lang w:val="mn-MN"/>
        </w:rPr>
        <w:t>хэсгийн</w:t>
      </w:r>
      <w:r w:rsidR="00B52094" w:rsidRPr="00890CDC">
        <w:rPr>
          <w:rFonts w:ascii="Arial" w:eastAsia="Times New Roman"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“утас</w:t>
      </w:r>
      <w:r w:rsidR="00B52094" w:rsidRPr="00890CDC">
        <w:rPr>
          <w:rFonts w:ascii="Arial" w:eastAsia="Times New Roman" w:hAnsi="Arial" w:cs="Arial"/>
          <w:color w:val="000000" w:themeColor="text1"/>
          <w:sz w:val="24"/>
          <w:szCs w:val="24"/>
          <w:lang w:val="mn-MN"/>
        </w:rPr>
        <w:t>,</w:t>
      </w:r>
      <w:r w:rsidRPr="00890CDC">
        <w:rPr>
          <w:rFonts w:ascii="Arial" w:eastAsia="Times New Roman" w:hAnsi="Arial" w:cs="Arial"/>
          <w:color w:val="000000" w:themeColor="text1"/>
          <w:sz w:val="24"/>
          <w:szCs w:val="24"/>
          <w:lang w:val="mn-MN"/>
        </w:rPr>
        <w:t>” гэсний дараа “мессеж, цахим сүлжээн дэх харилцаа холбооны программ хангамж, цахим хаяг</w:t>
      </w:r>
      <w:r w:rsidR="00B52094" w:rsidRPr="00890CDC">
        <w:rPr>
          <w:rFonts w:ascii="Arial" w:eastAsia="Times New Roman"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 xml:space="preserve">гэж, 170 дугаар зүйлийн 170.1 дэх </w:t>
      </w:r>
      <w:r w:rsidR="00B52094" w:rsidRPr="00890CDC">
        <w:rPr>
          <w:rFonts w:ascii="Arial"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“65.1.10” гэсний дараа “</w:t>
      </w:r>
      <w:r w:rsidR="00B52094" w:rsidRPr="00890CDC">
        <w:rPr>
          <w:rFonts w:ascii="Arial" w:eastAsia="Times New Roman" w:hAnsi="Arial" w:cs="Arial"/>
          <w:color w:val="000000" w:themeColor="text1"/>
          <w:sz w:val="24"/>
          <w:szCs w:val="24"/>
          <w:lang w:val="mn-MN"/>
        </w:rPr>
        <w:t>, 65.1.11” гэж</w:t>
      </w:r>
      <w:r w:rsidR="00B52094" w:rsidRPr="00890CDC">
        <w:rPr>
          <w:rFonts w:ascii="Arial"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171 дүгээр зүйлийн 171.2 дахь хэсэгт “Энэ хуульд” гэсний өмнө “Энэ хуульд өөрөөр заагаагүй бол” гэж</w:t>
      </w:r>
      <w:r w:rsidR="00B52094" w:rsidRPr="00890CDC">
        <w:rPr>
          <w:rFonts w:ascii="Arial"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 xml:space="preserve">176 дугаар зүйлийн 176.4 дэх </w:t>
      </w:r>
      <w:r w:rsidR="00B52094"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“Хяналтын шатны” гэсний өмнө “Энэ хуульд өөрөөр заагаагүй бол” гэж тус тус нэмсүгэй.</w:t>
      </w:r>
    </w:p>
    <w:p w14:paraId="582E466F" w14:textId="77777777" w:rsidR="00B52094" w:rsidRPr="00890CDC" w:rsidRDefault="00B52094" w:rsidP="00B52094">
      <w:pPr>
        <w:spacing w:after="0" w:line="240" w:lineRule="auto"/>
        <w:ind w:firstLine="720"/>
        <w:jc w:val="both"/>
        <w:rPr>
          <w:rFonts w:ascii="Arial" w:hAnsi="Arial" w:cs="Arial"/>
          <w:sz w:val="24"/>
          <w:szCs w:val="24"/>
          <w:lang w:val="mn-MN"/>
        </w:rPr>
      </w:pPr>
    </w:p>
    <w:p w14:paraId="335A67DE" w14:textId="793370E3" w:rsidR="00A13A1C" w:rsidRPr="00890CDC" w:rsidRDefault="00A13A1C"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3 дугаар зүйл.</w:t>
      </w:r>
      <w:r w:rsidRPr="00890CDC">
        <w:rPr>
          <w:rFonts w:ascii="Arial" w:hAnsi="Arial" w:cs="Arial"/>
          <w:sz w:val="24"/>
          <w:szCs w:val="24"/>
          <w:lang w:val="mn-MN"/>
        </w:rPr>
        <w:t>Иргэний хэрэг шүүхэд</w:t>
      </w:r>
      <w:r w:rsidRPr="00890CDC">
        <w:rPr>
          <w:rFonts w:ascii="Arial" w:hAnsi="Arial" w:cs="Arial"/>
          <w:b/>
          <w:bCs/>
          <w:sz w:val="24"/>
          <w:szCs w:val="24"/>
          <w:lang w:val="mn-MN"/>
        </w:rPr>
        <w:t xml:space="preserve"> </w:t>
      </w:r>
      <w:r w:rsidRPr="00890CDC">
        <w:rPr>
          <w:rFonts w:ascii="Arial" w:hAnsi="Arial" w:cs="Arial"/>
          <w:sz w:val="24"/>
          <w:szCs w:val="24"/>
          <w:lang w:val="mn-MN"/>
        </w:rPr>
        <w:t>хянан шийдвэрлэх тухай хуулийн дараах зүйл, хэсэг, заалтыг доор дурдсанаар өөрчлөн найруулсугай:</w:t>
      </w:r>
    </w:p>
    <w:p w14:paraId="025104D8" w14:textId="77777777" w:rsidR="00B52094" w:rsidRPr="00890CDC" w:rsidRDefault="00B52094" w:rsidP="007A178D">
      <w:pPr>
        <w:spacing w:after="0" w:line="240" w:lineRule="auto"/>
        <w:ind w:firstLine="720"/>
        <w:jc w:val="both"/>
        <w:rPr>
          <w:rFonts w:ascii="Arial" w:hAnsi="Arial" w:cs="Arial"/>
          <w:sz w:val="24"/>
          <w:szCs w:val="24"/>
          <w:lang w:val="mn-MN"/>
        </w:rPr>
      </w:pPr>
    </w:p>
    <w:p w14:paraId="2E4F776E" w14:textId="457EAAEE" w:rsidR="00A13A1C" w:rsidRPr="00890CDC" w:rsidRDefault="00A13A1C" w:rsidP="00B52094">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1/</w:t>
      </w:r>
      <w:r w:rsidRPr="00890CDC">
        <w:rPr>
          <w:rFonts w:ascii="Arial" w:eastAsia="Times New Roman" w:hAnsi="Arial" w:cs="Arial"/>
          <w:b/>
          <w:sz w:val="24"/>
          <w:szCs w:val="24"/>
          <w:lang w:val="mn-MN"/>
        </w:rPr>
        <w:t>67 дугаар зүйлийн 67.1.1 дэх заалт:</w:t>
      </w:r>
    </w:p>
    <w:p w14:paraId="2D6D9D04" w14:textId="77777777" w:rsidR="00B52094" w:rsidRPr="00890CDC" w:rsidRDefault="00B52094" w:rsidP="00B52094">
      <w:pPr>
        <w:spacing w:after="0" w:line="240" w:lineRule="auto"/>
        <w:ind w:left="720" w:firstLine="720"/>
        <w:jc w:val="both"/>
        <w:rPr>
          <w:rFonts w:ascii="Arial" w:eastAsia="Times New Roman" w:hAnsi="Arial" w:cs="Arial"/>
          <w:b/>
          <w:sz w:val="24"/>
          <w:szCs w:val="24"/>
          <w:lang w:val="mn-MN"/>
        </w:rPr>
      </w:pPr>
    </w:p>
    <w:p w14:paraId="39A59140" w14:textId="77777777" w:rsidR="00A13A1C" w:rsidRPr="00890CDC" w:rsidRDefault="00A13A1C" w:rsidP="00B52094">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“67.1.1.зохигч, гуравдагч этгээд, тэдгээрийн төлөөлөгчийг дуудан ирүүлж шаардлага ба татгалзлаа үндэслэж буй нотлох баримтаа өөрөө гаргаж нотлох үүрэгтэйг танилцуулж, хуульд заасан эдлэх эрхийг нь тайлбарлан өгч энэ тухайгаа баримтжуулах;”</w:t>
      </w:r>
    </w:p>
    <w:p w14:paraId="612D6B95"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1FC2195F" w14:textId="5B8263D9" w:rsidR="00A13A1C" w:rsidRPr="00890CDC" w:rsidRDefault="00A13A1C" w:rsidP="00B52094">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b/>
          <w:bCs/>
          <w:sz w:val="24"/>
          <w:szCs w:val="24"/>
          <w:lang w:val="mn-MN"/>
        </w:rPr>
        <w:t>2/</w:t>
      </w:r>
      <w:r w:rsidRPr="00890CDC">
        <w:rPr>
          <w:rFonts w:ascii="Arial" w:eastAsia="Times New Roman" w:hAnsi="Arial" w:cs="Arial"/>
          <w:b/>
          <w:sz w:val="24"/>
          <w:szCs w:val="24"/>
          <w:lang w:val="mn-MN"/>
        </w:rPr>
        <w:t>76 дугаар зүйлийн 76.1.1 дэх заалт:</w:t>
      </w:r>
    </w:p>
    <w:p w14:paraId="30A4D24E" w14:textId="77777777" w:rsidR="00B52094" w:rsidRPr="00890CDC" w:rsidRDefault="00B52094" w:rsidP="00B52094">
      <w:pPr>
        <w:spacing w:after="0" w:line="240" w:lineRule="auto"/>
        <w:jc w:val="both"/>
        <w:rPr>
          <w:rFonts w:ascii="Arial" w:eastAsia="Times New Roman" w:hAnsi="Arial" w:cs="Arial"/>
          <w:sz w:val="24"/>
          <w:szCs w:val="24"/>
          <w:lang w:val="mn-MN"/>
        </w:rPr>
      </w:pPr>
    </w:p>
    <w:p w14:paraId="7454122C" w14:textId="77777777" w:rsidR="00A13A1C" w:rsidRPr="00890CDC" w:rsidRDefault="00A13A1C" w:rsidP="00B52094">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lastRenderedPageBreak/>
        <w:t>“76.1.1.хариуцагч хариу тайлбараа ирүүлсэн, эсхүл хуульд заасан 14 хоногийн дотор буюу шүүгчээс тогтоосон хугацаанд хариу тайлбараа ирүүлээгүй, түүнчлэн шаардлагатай бусад тохиолдолд шүүх хуралдааныг хэзээ, хаана болохыг урьдчилсан хэлэлцүүлгийн журмаар товлож, долоо, түүнээс доошгүй хоногийн өмнө зарлаж, хэргийн оролцогч, бусад оролцогчид хурлын товыг мэдэгдэнэ.”</w:t>
      </w:r>
    </w:p>
    <w:p w14:paraId="7F9E9014" w14:textId="77777777" w:rsidR="00D75F7D" w:rsidRPr="00890CDC" w:rsidRDefault="00D75F7D" w:rsidP="00B52094">
      <w:pPr>
        <w:spacing w:after="0" w:line="240" w:lineRule="auto"/>
        <w:ind w:firstLine="1440"/>
        <w:jc w:val="both"/>
        <w:rPr>
          <w:rFonts w:ascii="Arial" w:eastAsia="Times New Roman" w:hAnsi="Arial" w:cs="Arial"/>
          <w:sz w:val="24"/>
          <w:szCs w:val="24"/>
          <w:lang w:val="mn-MN"/>
        </w:rPr>
      </w:pPr>
    </w:p>
    <w:p w14:paraId="584A18D2" w14:textId="7EAC0AAC" w:rsidR="00A13A1C" w:rsidRPr="00890CDC" w:rsidRDefault="00A13A1C" w:rsidP="00B52094">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3/</w:t>
      </w:r>
      <w:r w:rsidRPr="00890CDC">
        <w:rPr>
          <w:rFonts w:ascii="Arial" w:eastAsia="Times New Roman" w:hAnsi="Arial" w:cs="Arial"/>
          <w:b/>
          <w:sz w:val="24"/>
          <w:szCs w:val="24"/>
          <w:lang w:val="mn-MN"/>
        </w:rPr>
        <w:t>90 дүгээр зүйлийн 90.2 дахь хэсэг:</w:t>
      </w:r>
    </w:p>
    <w:p w14:paraId="29226F48" w14:textId="77777777" w:rsidR="00B52094" w:rsidRPr="00890CDC" w:rsidRDefault="00B52094" w:rsidP="00B52094">
      <w:pPr>
        <w:spacing w:after="0" w:line="240" w:lineRule="auto"/>
        <w:ind w:left="720" w:firstLine="720"/>
        <w:jc w:val="both"/>
        <w:rPr>
          <w:rFonts w:ascii="Arial" w:eastAsia="Times New Roman" w:hAnsi="Arial" w:cs="Arial"/>
          <w:sz w:val="24"/>
          <w:szCs w:val="24"/>
          <w:lang w:val="mn-MN"/>
        </w:rPr>
      </w:pPr>
    </w:p>
    <w:p w14:paraId="2DA70D6D"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“90.2.Шүүхийн хуралдааны танхимын зохион байгуулалт, техникийн шаардлагын улмаас шүүх  хуралдаанд оролцогч тайлбар, мэдүүлэг өгөх, дүгнэлт гаргахдаа шүүх хуралдаан даргалагчийн зөвшөөрснөөр босож эсхүл  суудлаасаа мэдүүлэг өгнө.”</w:t>
      </w:r>
    </w:p>
    <w:p w14:paraId="1F34C2C6"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7CBADFF7" w14:textId="4620EF22" w:rsidR="00A13A1C" w:rsidRPr="00890CDC" w:rsidRDefault="00A13A1C" w:rsidP="00B52094">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4/</w:t>
      </w:r>
      <w:r w:rsidRPr="00890CDC">
        <w:rPr>
          <w:rFonts w:ascii="Arial" w:eastAsia="Times New Roman" w:hAnsi="Arial" w:cs="Arial"/>
          <w:b/>
          <w:sz w:val="24"/>
          <w:szCs w:val="24"/>
          <w:lang w:val="mn-MN"/>
        </w:rPr>
        <w:t>104 дүгээр зүйл:</w:t>
      </w:r>
    </w:p>
    <w:p w14:paraId="7882D6F2" w14:textId="77777777" w:rsidR="00B52094" w:rsidRPr="00890CDC" w:rsidRDefault="00B52094" w:rsidP="00B52094">
      <w:pPr>
        <w:spacing w:after="0" w:line="240" w:lineRule="auto"/>
        <w:ind w:left="720" w:firstLine="720"/>
        <w:jc w:val="both"/>
        <w:rPr>
          <w:rFonts w:ascii="Arial" w:eastAsia="Times New Roman" w:hAnsi="Arial" w:cs="Arial"/>
          <w:sz w:val="24"/>
          <w:szCs w:val="24"/>
          <w:lang w:val="mn-MN"/>
        </w:rPr>
      </w:pPr>
    </w:p>
    <w:p w14:paraId="282F10FA"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w:t>
      </w:r>
      <w:r w:rsidRPr="00890CDC">
        <w:rPr>
          <w:rFonts w:ascii="Arial" w:eastAsia="Times New Roman" w:hAnsi="Arial" w:cs="Arial"/>
          <w:b/>
          <w:sz w:val="24"/>
          <w:szCs w:val="24"/>
          <w:lang w:val="mn-MN"/>
        </w:rPr>
        <w:t>104 дүгээр зүйл.Хэргийн оролцогчийн эрх, үүргийг тайлбарлах</w:t>
      </w:r>
    </w:p>
    <w:p w14:paraId="4E7CFBD2"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30AAFF3E" w14:textId="2BD59583"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104.1.Хэргийн оролцогч энэ хуулийн 67.1.1-д заасны дагуу эрх, үүрэгтэй танилцаж баримтжуулсан эсэхийг шүүх хуралдаан даргалагч шалгана. </w:t>
      </w:r>
      <w:bookmarkStart w:id="5" w:name="_Hlk206142727"/>
    </w:p>
    <w:p w14:paraId="3BD57D7C"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2B0EBEBF"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104.2.Хэргийн оролцогчид эрх, үүрэгтэй   танилцаагүй бол эрх, үүргийг тайлбарлан өгч энэ тухай баримтжуулна.</w:t>
      </w:r>
    </w:p>
    <w:p w14:paraId="14CB7E5B"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6FB87B54"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104.3.Хэргийн оролцогчдоос эрх, үүргээс ойлгоогүй зүйл байвал энэ талаар шүүх хуралдаан даргалагч нэмж тайлбарлаж өгнө.”</w:t>
      </w:r>
    </w:p>
    <w:p w14:paraId="385F1278"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13602C78" w14:textId="268E6008" w:rsidR="00A13A1C" w:rsidRPr="00890CDC" w:rsidRDefault="00A13A1C" w:rsidP="00B52094">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5/</w:t>
      </w:r>
      <w:r w:rsidRPr="00890CDC">
        <w:rPr>
          <w:rFonts w:ascii="Arial" w:eastAsia="Times New Roman" w:hAnsi="Arial" w:cs="Arial"/>
          <w:b/>
          <w:sz w:val="24"/>
          <w:szCs w:val="24"/>
          <w:lang w:val="mn-MN"/>
        </w:rPr>
        <w:t>105 дугаар зүйл:</w:t>
      </w:r>
    </w:p>
    <w:p w14:paraId="3F06EACC" w14:textId="77777777" w:rsidR="00B52094" w:rsidRPr="00890CDC" w:rsidRDefault="00B52094" w:rsidP="00B52094">
      <w:pPr>
        <w:spacing w:after="0" w:line="240" w:lineRule="auto"/>
        <w:ind w:left="720" w:firstLine="720"/>
        <w:jc w:val="both"/>
        <w:rPr>
          <w:rFonts w:ascii="Arial" w:eastAsia="Times New Roman" w:hAnsi="Arial" w:cs="Arial"/>
          <w:b/>
          <w:sz w:val="24"/>
          <w:szCs w:val="24"/>
          <w:lang w:val="mn-MN"/>
        </w:rPr>
      </w:pPr>
    </w:p>
    <w:p w14:paraId="1967B0AF" w14:textId="77777777" w:rsidR="00B52094" w:rsidRPr="00890CDC" w:rsidRDefault="00A13A1C"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sz w:val="24"/>
          <w:szCs w:val="24"/>
          <w:lang w:val="mn-MN"/>
        </w:rPr>
        <w:t>“</w:t>
      </w:r>
      <w:r w:rsidRPr="00890CDC">
        <w:rPr>
          <w:rFonts w:ascii="Arial" w:eastAsia="Times New Roman" w:hAnsi="Arial" w:cs="Arial"/>
          <w:b/>
          <w:sz w:val="24"/>
          <w:szCs w:val="24"/>
          <w:lang w:val="mn-MN"/>
        </w:rPr>
        <w:t>105 дугаар зүйл.Хэргийн оролцогчоос гаргасан хүсэлтийг</w:t>
      </w:r>
    </w:p>
    <w:p w14:paraId="6B96C13F" w14:textId="1146900A" w:rsidR="00A13A1C" w:rsidRPr="00890CDC" w:rsidRDefault="00B52094"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b/>
          <w:sz w:val="24"/>
          <w:szCs w:val="24"/>
          <w:lang w:val="mn-MN"/>
        </w:rPr>
        <w:t xml:space="preserve">                                                    </w:t>
      </w:r>
      <w:r w:rsidR="00A13A1C" w:rsidRPr="00890CDC">
        <w:rPr>
          <w:rFonts w:ascii="Arial" w:eastAsia="Times New Roman" w:hAnsi="Arial" w:cs="Arial"/>
          <w:b/>
          <w:sz w:val="24"/>
          <w:szCs w:val="24"/>
          <w:lang w:val="mn-MN"/>
        </w:rPr>
        <w:t xml:space="preserve"> шийдвэрлэх</w:t>
      </w:r>
    </w:p>
    <w:p w14:paraId="076A706D"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11807CEF" w14:textId="5B109A43" w:rsidR="00A13A1C" w:rsidRPr="00890CDC" w:rsidRDefault="00A13A1C" w:rsidP="00B52094">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105.1.Шүүхийн урьдчилсан хэлэлцүүлгээс хойш шинэ нотлох баримт цугларсантай холбогдуулан хэрэг хянан шийдвэрлэх ажиллагаатай холбогдсон асуудлаар  хэргийн оролцогчийн гаргасан хүсэлтийг шүүх бүрэлдэхүүн буюу шүүгч даруй шийдвэрлэнэ.</w:t>
      </w:r>
    </w:p>
    <w:p w14:paraId="26FAD2E2" w14:textId="77777777" w:rsidR="00B52094" w:rsidRPr="00890CDC" w:rsidRDefault="00B52094" w:rsidP="00B52094">
      <w:pPr>
        <w:spacing w:after="0" w:line="240" w:lineRule="auto"/>
        <w:ind w:firstLine="720"/>
        <w:jc w:val="both"/>
        <w:rPr>
          <w:rFonts w:ascii="Arial" w:eastAsia="Times New Roman" w:hAnsi="Arial" w:cs="Arial"/>
          <w:sz w:val="24"/>
          <w:szCs w:val="24"/>
          <w:lang w:val="mn-MN"/>
        </w:rPr>
      </w:pPr>
    </w:p>
    <w:p w14:paraId="094597CC" w14:textId="7F78FA12" w:rsidR="00A13A1C" w:rsidRPr="00890CDC" w:rsidRDefault="00A13A1C" w:rsidP="007A178D">
      <w:pPr>
        <w:spacing w:after="0" w:line="240" w:lineRule="auto"/>
        <w:ind w:firstLine="720"/>
        <w:jc w:val="both"/>
        <w:rPr>
          <w:rFonts w:ascii="Arial" w:eastAsia="Times New Roman" w:hAnsi="Arial" w:cs="Arial"/>
          <w:b/>
          <w:bCs/>
          <w:sz w:val="24"/>
          <w:szCs w:val="24"/>
          <w:lang w:val="mn-MN"/>
        </w:rPr>
      </w:pPr>
      <w:r w:rsidRPr="00890CDC">
        <w:rPr>
          <w:rFonts w:ascii="Arial" w:eastAsia="Times New Roman" w:hAnsi="Arial" w:cs="Arial"/>
          <w:sz w:val="24"/>
          <w:szCs w:val="24"/>
          <w:lang w:val="mn-MN"/>
        </w:rPr>
        <w:t>105.2.Энэ хуулийн 105.1-д заасны дагуу гаргасан хүсэлтийг шүүх хүлээн авч шийдвэрлэсэн бол шүүх хуралдааныг завсарлуулна.</w:t>
      </w:r>
      <w:r w:rsidRPr="00890CDC">
        <w:rPr>
          <w:rFonts w:ascii="Arial" w:eastAsia="Times New Roman" w:hAnsi="Arial" w:cs="Arial"/>
          <w:b/>
          <w:bCs/>
          <w:sz w:val="24"/>
          <w:szCs w:val="24"/>
          <w:lang w:val="mn-MN"/>
        </w:rPr>
        <w:t> </w:t>
      </w:r>
    </w:p>
    <w:p w14:paraId="5F1E79CD" w14:textId="77777777" w:rsidR="00B52094" w:rsidRPr="00890CDC" w:rsidRDefault="00B52094" w:rsidP="007A178D">
      <w:pPr>
        <w:spacing w:after="0" w:line="240" w:lineRule="auto"/>
        <w:ind w:firstLine="720"/>
        <w:jc w:val="both"/>
        <w:rPr>
          <w:rFonts w:ascii="Arial" w:eastAsia="Times New Roman" w:hAnsi="Arial" w:cs="Arial"/>
          <w:sz w:val="24"/>
          <w:szCs w:val="24"/>
          <w:lang w:val="mn-MN"/>
        </w:rPr>
      </w:pPr>
    </w:p>
    <w:p w14:paraId="4DDD1EB6"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105.3.Энэ хуулийн 105.2-т заасны дагуу шүүх хуралдааныг завсарлуулсан бол хэзээ үргэлжлэх, эсхүл тодорхойгүй хугацаагаар завсарласан бол энэ талаар хэргийн оролцогч болон тэдгээрийн өмгөөлөгчид мэдэгдэж энэ тухай баримтжуулна.</w:t>
      </w:r>
    </w:p>
    <w:p w14:paraId="098B0FEF"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36F00F66"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105.4.Энэ хуулийн 105.2-т заасны дагуу завсарлуулсан шүүх хуралдааныг завсарласан үеэс нь үргэлжлүүлнэ.</w:t>
      </w:r>
    </w:p>
    <w:p w14:paraId="36EF0B28"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328B8962"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105.5.Энэ хуульд заасны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p w14:paraId="0B8BD460"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2E223976" w14:textId="0E5F2E5C" w:rsidR="00A13A1C" w:rsidRPr="00890CDC" w:rsidRDefault="00A13A1C" w:rsidP="00D411F8">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6/</w:t>
      </w:r>
      <w:r w:rsidRPr="00890CDC">
        <w:rPr>
          <w:rFonts w:ascii="Arial" w:eastAsia="Times New Roman" w:hAnsi="Arial" w:cs="Arial"/>
          <w:b/>
          <w:sz w:val="24"/>
          <w:szCs w:val="24"/>
          <w:lang w:val="mn-MN"/>
        </w:rPr>
        <w:t>112 дугаар зүйл:</w:t>
      </w:r>
    </w:p>
    <w:p w14:paraId="74823DD6" w14:textId="77777777" w:rsidR="00D411F8" w:rsidRPr="00890CDC" w:rsidRDefault="00D411F8" w:rsidP="00D411F8">
      <w:pPr>
        <w:spacing w:after="0" w:line="240" w:lineRule="auto"/>
        <w:ind w:left="720" w:firstLine="720"/>
        <w:jc w:val="both"/>
        <w:rPr>
          <w:rFonts w:ascii="Arial" w:eastAsia="Times New Roman" w:hAnsi="Arial" w:cs="Arial"/>
          <w:sz w:val="24"/>
          <w:szCs w:val="24"/>
          <w:lang w:val="mn-MN"/>
        </w:rPr>
      </w:pPr>
    </w:p>
    <w:p w14:paraId="72033AEE"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w:t>
      </w:r>
      <w:r w:rsidRPr="00890CDC">
        <w:rPr>
          <w:rFonts w:ascii="Arial" w:eastAsia="Times New Roman" w:hAnsi="Arial" w:cs="Arial"/>
          <w:b/>
          <w:sz w:val="24"/>
          <w:szCs w:val="24"/>
          <w:lang w:val="mn-MN"/>
        </w:rPr>
        <w:t>112 дугаар зүйл.Хэргийн оролцогчоос нэмж тодруулах</w:t>
      </w:r>
    </w:p>
    <w:p w14:paraId="00F8BF37"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112.1.Нотлох баримт шинжлэн судалсны дараа шүүх хуралдаан даргалагч нэмж тодруулах зүйл байгаа эсэхийг зохигч, гуравдагч этгээд, тэдгээрийн төлөөлөгч буюу өмгөөлөгчөөс асууна.</w:t>
      </w:r>
    </w:p>
    <w:p w14:paraId="438B2058"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61CC531B"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112.2.Нотлох баримт шинжлэн судалсантай холбогдуулан зайлшгүй нэмэлт нотлох баримт шаардлагатай талаар хэргийн оролцогчоос  гаргасан хүсэлт үндэслэлтэй гэж үзвэл нотлох баримтыг гаргуулах, шинжлэн судлахаар шүүх хуралдааныг завсарлуулж болно.</w:t>
      </w:r>
    </w:p>
    <w:p w14:paraId="4B64B57F"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769D2080"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112.3.Энэ хуулийн 112.2-т заасны дагуу завсарлуулсан шүүх хуралдааныг завсарласан үеэс нь үргэлжлүүлэх бөгөөд зөвхөн шинээр цугларсан нотлох баримтыг шинжлэн судална.”</w:t>
      </w:r>
    </w:p>
    <w:p w14:paraId="7193A7B2" w14:textId="77777777" w:rsidR="00D411F8" w:rsidRPr="00890CDC" w:rsidRDefault="00D411F8" w:rsidP="007A178D">
      <w:pPr>
        <w:spacing w:after="0" w:line="240" w:lineRule="auto"/>
        <w:ind w:firstLine="720"/>
        <w:jc w:val="both"/>
        <w:rPr>
          <w:rFonts w:ascii="Arial" w:eastAsia="Times New Roman" w:hAnsi="Arial" w:cs="Arial"/>
          <w:b/>
          <w:sz w:val="24"/>
          <w:szCs w:val="24"/>
          <w:lang w:val="mn-MN"/>
        </w:rPr>
      </w:pPr>
    </w:p>
    <w:p w14:paraId="04F4D72C" w14:textId="48953A58" w:rsidR="00A13A1C" w:rsidRPr="00890CDC" w:rsidRDefault="00A13A1C" w:rsidP="00D411F8">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7/</w:t>
      </w:r>
      <w:r w:rsidRPr="00890CDC">
        <w:rPr>
          <w:rFonts w:ascii="Arial" w:eastAsia="Times New Roman" w:hAnsi="Arial" w:cs="Arial"/>
          <w:b/>
          <w:sz w:val="24"/>
          <w:szCs w:val="24"/>
          <w:lang w:val="mn-MN"/>
        </w:rPr>
        <w:t>114 дүгээр зүйлийн 114.2 дахь хэсэг:</w:t>
      </w:r>
    </w:p>
    <w:p w14:paraId="1FEC245A" w14:textId="77777777" w:rsidR="00D411F8" w:rsidRPr="00890CDC" w:rsidRDefault="00D411F8" w:rsidP="00D411F8">
      <w:pPr>
        <w:spacing w:after="0" w:line="240" w:lineRule="auto"/>
        <w:ind w:left="720" w:firstLine="720"/>
        <w:jc w:val="both"/>
        <w:rPr>
          <w:rFonts w:ascii="Arial" w:eastAsia="Times New Roman" w:hAnsi="Arial" w:cs="Arial"/>
          <w:b/>
          <w:sz w:val="24"/>
          <w:szCs w:val="24"/>
          <w:lang w:val="mn-MN"/>
        </w:rPr>
      </w:pPr>
    </w:p>
    <w:p w14:paraId="3FEF7273"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“114.2.Шүүх зөвлөлдөх тасалгаанд орсон үед зохигч, өмгөөлөгчийг шүүх хуралдааныг орхиж явахыг хориглоно.”</w:t>
      </w:r>
    </w:p>
    <w:p w14:paraId="413B5721"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600679D8" w14:textId="7B0BBBE2" w:rsidR="00A13A1C" w:rsidRPr="00890CDC" w:rsidRDefault="00A13A1C" w:rsidP="00D411F8">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8/</w:t>
      </w:r>
      <w:r w:rsidRPr="00890CDC">
        <w:rPr>
          <w:rFonts w:ascii="Arial" w:eastAsia="Times New Roman" w:hAnsi="Arial" w:cs="Arial"/>
          <w:b/>
          <w:sz w:val="24"/>
          <w:szCs w:val="24"/>
          <w:lang w:val="mn-MN"/>
        </w:rPr>
        <w:t>118 дугаар зүйлийн 118.4 дэх хэсэг:</w:t>
      </w:r>
    </w:p>
    <w:p w14:paraId="0C33D5B3" w14:textId="77777777" w:rsidR="00D411F8" w:rsidRPr="00890CDC" w:rsidRDefault="00D411F8" w:rsidP="00D411F8">
      <w:pPr>
        <w:spacing w:after="0" w:line="240" w:lineRule="auto"/>
        <w:ind w:left="720" w:firstLine="720"/>
        <w:jc w:val="both"/>
        <w:rPr>
          <w:rFonts w:ascii="Arial" w:eastAsia="Times New Roman" w:hAnsi="Arial" w:cs="Arial"/>
          <w:b/>
          <w:sz w:val="24"/>
          <w:szCs w:val="24"/>
          <w:lang w:val="mn-MN"/>
        </w:rPr>
      </w:pPr>
    </w:p>
    <w:p w14:paraId="737D4C07"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“118.4.Үндэслэх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шүүхийн шийдвэрийн үндэслэл болсон хууль, олон улсын гэрээ, хуульд заасны дагуу гаргасан Засгийн газрын хэм хэмжээ агуулсан, нийтээр дагаж мөрдөх эрх зүйн акт тэдгээрийг бодит нөхцөл байдалд хэрхэн тайлбарлаж хэрэглэсэн талаар тусгана.”</w:t>
      </w:r>
    </w:p>
    <w:p w14:paraId="3B99EC99" w14:textId="77777777" w:rsidR="00D411F8" w:rsidRPr="00890CDC" w:rsidRDefault="00D411F8" w:rsidP="007A178D">
      <w:pPr>
        <w:spacing w:after="0" w:line="240" w:lineRule="auto"/>
        <w:ind w:firstLine="720"/>
        <w:jc w:val="both"/>
        <w:rPr>
          <w:rFonts w:ascii="Arial" w:eastAsia="Times New Roman" w:hAnsi="Arial" w:cs="Arial"/>
          <w:b/>
          <w:sz w:val="24"/>
          <w:szCs w:val="24"/>
          <w:lang w:val="mn-MN"/>
        </w:rPr>
      </w:pPr>
    </w:p>
    <w:p w14:paraId="28DA8C59" w14:textId="1B1688BE" w:rsidR="00A13A1C" w:rsidRPr="00890CDC" w:rsidRDefault="00A13A1C" w:rsidP="00D411F8">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9/</w:t>
      </w:r>
      <w:r w:rsidRPr="00890CDC">
        <w:rPr>
          <w:rFonts w:ascii="Arial" w:eastAsia="Times New Roman" w:hAnsi="Arial" w:cs="Arial"/>
          <w:b/>
          <w:sz w:val="24"/>
          <w:szCs w:val="24"/>
          <w:lang w:val="mn-MN"/>
        </w:rPr>
        <w:t>166 дугаар зүйлийн 166.4 дэх хэсэг:</w:t>
      </w:r>
    </w:p>
    <w:p w14:paraId="4A88AEB9" w14:textId="77777777" w:rsidR="00D411F8" w:rsidRPr="00890CDC" w:rsidRDefault="00D411F8" w:rsidP="00D411F8">
      <w:pPr>
        <w:spacing w:after="0" w:line="240" w:lineRule="auto"/>
        <w:ind w:left="720" w:firstLine="720"/>
        <w:jc w:val="both"/>
        <w:rPr>
          <w:rFonts w:ascii="Arial" w:eastAsia="Times New Roman" w:hAnsi="Arial" w:cs="Arial"/>
          <w:b/>
          <w:sz w:val="24"/>
          <w:szCs w:val="24"/>
          <w:lang w:val="mn-MN"/>
        </w:rPr>
      </w:pPr>
    </w:p>
    <w:p w14:paraId="63470A12"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“166.4.Давж заалдах журмаар хэрэг хянан шийдвэрлэж буй шүүх зөвхөн гомдол, тайлбарт  дурдсан үндэслэлээр хязгаарлалгүй хэргийг бүхэлд нь хянан үзэх бөгөөд давж заалдах шатны шүүх хуралдаанаар хэлэлцээгүй асуудлыг  шийдвэрийн үндэслэл болгохгүй.”</w:t>
      </w:r>
    </w:p>
    <w:p w14:paraId="78A3D6E8"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375A4947" w14:textId="40786B1B" w:rsidR="00A13A1C" w:rsidRPr="00890CDC" w:rsidRDefault="00A13A1C" w:rsidP="00D411F8">
      <w:pPr>
        <w:spacing w:after="0" w:line="240" w:lineRule="auto"/>
        <w:ind w:left="720" w:firstLine="720"/>
        <w:jc w:val="both"/>
        <w:rPr>
          <w:rFonts w:ascii="Arial" w:eastAsia="Times New Roman" w:hAnsi="Arial" w:cs="Arial"/>
          <w:b/>
          <w:sz w:val="24"/>
          <w:szCs w:val="24"/>
          <w:shd w:val="clear" w:color="auto" w:fill="FFFFFF"/>
          <w:lang w:val="mn-MN"/>
        </w:rPr>
      </w:pPr>
      <w:r w:rsidRPr="00890CDC">
        <w:rPr>
          <w:rFonts w:ascii="Arial" w:eastAsia="Times New Roman" w:hAnsi="Arial" w:cs="Arial"/>
          <w:b/>
          <w:bCs/>
          <w:sz w:val="24"/>
          <w:szCs w:val="24"/>
          <w:lang w:val="mn-MN"/>
        </w:rPr>
        <w:t>10/</w:t>
      </w:r>
      <w:r w:rsidRPr="00890CDC">
        <w:rPr>
          <w:rFonts w:ascii="Arial" w:eastAsia="Times New Roman" w:hAnsi="Arial" w:cs="Arial"/>
          <w:b/>
          <w:sz w:val="24"/>
          <w:szCs w:val="24"/>
          <w:lang w:val="mn-MN"/>
        </w:rPr>
        <w:t xml:space="preserve">173 дугаар зүйлийн </w:t>
      </w:r>
      <w:r w:rsidRPr="00890CDC">
        <w:rPr>
          <w:rFonts w:ascii="Arial" w:eastAsia="Times New Roman" w:hAnsi="Arial" w:cs="Arial"/>
          <w:b/>
          <w:sz w:val="24"/>
          <w:szCs w:val="24"/>
          <w:shd w:val="clear" w:color="auto" w:fill="FFFFFF"/>
          <w:lang w:val="mn-MN"/>
        </w:rPr>
        <w:t>173.5 дахь хэсэг:</w:t>
      </w:r>
    </w:p>
    <w:p w14:paraId="66B1C924" w14:textId="77777777" w:rsidR="00D411F8" w:rsidRPr="00890CDC" w:rsidRDefault="00D411F8" w:rsidP="00D411F8">
      <w:pPr>
        <w:spacing w:after="0" w:line="240" w:lineRule="auto"/>
        <w:ind w:left="720" w:firstLine="720"/>
        <w:jc w:val="both"/>
        <w:rPr>
          <w:rFonts w:ascii="Arial" w:eastAsia="Times New Roman" w:hAnsi="Arial" w:cs="Arial"/>
          <w:sz w:val="24"/>
          <w:szCs w:val="24"/>
          <w:shd w:val="clear" w:color="auto" w:fill="FFFFFF"/>
          <w:lang w:val="mn-MN"/>
        </w:rPr>
      </w:pPr>
    </w:p>
    <w:p w14:paraId="1DBA027C" w14:textId="6E1125B9" w:rsidR="00A13A1C" w:rsidRPr="00890CDC" w:rsidRDefault="00D411F8" w:rsidP="007A178D">
      <w:pPr>
        <w:spacing w:after="0" w:line="240" w:lineRule="auto"/>
        <w:ind w:firstLine="720"/>
        <w:jc w:val="both"/>
        <w:rPr>
          <w:rFonts w:ascii="Arial" w:eastAsia="Times New Roman" w:hAnsi="Arial" w:cs="Arial"/>
          <w:sz w:val="24"/>
          <w:szCs w:val="24"/>
          <w:shd w:val="clear" w:color="auto" w:fill="FFFFFF"/>
          <w:lang w:val="mn-MN"/>
        </w:rPr>
      </w:pPr>
      <w:r w:rsidRPr="00890CDC">
        <w:rPr>
          <w:rFonts w:ascii="Arial" w:eastAsia="Times New Roman" w:hAnsi="Arial" w:cs="Arial"/>
          <w:sz w:val="24"/>
          <w:szCs w:val="24"/>
          <w:shd w:val="clear" w:color="auto" w:fill="FFFFFF"/>
          <w:lang w:val="mn-MN"/>
        </w:rPr>
        <w:t>“173.5.</w:t>
      </w:r>
      <w:r w:rsidR="00A13A1C" w:rsidRPr="00890CDC">
        <w:rPr>
          <w:rFonts w:ascii="Arial" w:eastAsia="Times New Roman" w:hAnsi="Arial" w:cs="Arial"/>
          <w:sz w:val="24"/>
          <w:szCs w:val="24"/>
          <w:shd w:val="clear" w:color="auto" w:fill="FFFFFF"/>
          <w:lang w:val="mn-MN"/>
        </w:rPr>
        <w:t>Хяналтын шатны шүүх гомдол, эсэргүүцлийг хүлээн авснаас хойш 21 хоногийн дотор энэ хуулийн  172.2.1-172.2.5-т заасан үндэслэлээр гомдол гаргасан эсэхийг</w:t>
      </w:r>
      <w:r w:rsidR="00A13A1C" w:rsidRPr="00890CDC">
        <w:rPr>
          <w:rFonts w:ascii="Arial" w:eastAsia="Times New Roman" w:hAnsi="Arial" w:cs="Arial"/>
          <w:b/>
          <w:bCs/>
          <w:sz w:val="24"/>
          <w:szCs w:val="24"/>
          <w:shd w:val="clear" w:color="auto" w:fill="FFFFFF"/>
          <w:lang w:val="mn-MN"/>
        </w:rPr>
        <w:t xml:space="preserve"> </w:t>
      </w:r>
      <w:r w:rsidR="00A13A1C" w:rsidRPr="00890CDC">
        <w:rPr>
          <w:rFonts w:ascii="Arial" w:eastAsia="Times New Roman" w:hAnsi="Arial" w:cs="Arial"/>
          <w:sz w:val="24"/>
          <w:szCs w:val="24"/>
          <w:shd w:val="clear" w:color="auto" w:fill="FFFFFF"/>
          <w:lang w:val="mn-MN"/>
        </w:rPr>
        <w:t xml:space="preserve"> танхимын нийт шүүгчийн хуралдаанаар хэлэлцэж, хуульд заасан үндэслэл, журмын дагуу гомдол гаргасан гэж дөрөв, түүнээс дээш шүүгч санал гаргавал хэргийг хяналтын шатны шүүх хуралдаанаар хэлэлцүүлэх тогтоол гаргана.”</w:t>
      </w:r>
    </w:p>
    <w:p w14:paraId="6B47B28F"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p w14:paraId="03FE12C9" w14:textId="3899F96F" w:rsidR="00A13A1C" w:rsidRPr="00890CDC" w:rsidRDefault="00A13A1C" w:rsidP="00D411F8">
      <w:pPr>
        <w:spacing w:after="0" w:line="240" w:lineRule="auto"/>
        <w:ind w:left="720" w:firstLine="720"/>
        <w:jc w:val="both"/>
        <w:rPr>
          <w:rFonts w:ascii="Arial" w:eastAsia="Calibri" w:hAnsi="Arial" w:cs="Arial"/>
          <w:b/>
          <w:sz w:val="24"/>
          <w:szCs w:val="24"/>
          <w:shd w:val="clear" w:color="auto" w:fill="FFFFFF"/>
          <w:lang w:val="mn-MN"/>
        </w:rPr>
      </w:pPr>
      <w:r w:rsidRPr="00890CDC">
        <w:rPr>
          <w:rFonts w:ascii="Arial" w:eastAsia="Calibri" w:hAnsi="Arial" w:cs="Arial"/>
          <w:b/>
          <w:bCs/>
          <w:sz w:val="24"/>
          <w:szCs w:val="24"/>
          <w:shd w:val="clear" w:color="auto" w:fill="FFFFFF"/>
          <w:lang w:val="mn-MN"/>
        </w:rPr>
        <w:t>11/</w:t>
      </w:r>
      <w:r w:rsidRPr="00890CDC">
        <w:rPr>
          <w:rFonts w:ascii="Arial" w:eastAsia="Calibri" w:hAnsi="Arial" w:cs="Arial"/>
          <w:b/>
          <w:sz w:val="24"/>
          <w:szCs w:val="24"/>
          <w:shd w:val="clear" w:color="auto" w:fill="FFFFFF"/>
          <w:lang w:val="mn-MN"/>
        </w:rPr>
        <w:t>176 дугаар зүйлийн 176.2 дахь хэсэг:</w:t>
      </w:r>
    </w:p>
    <w:p w14:paraId="0602D6F1" w14:textId="77777777" w:rsidR="00D411F8" w:rsidRPr="00890CDC" w:rsidRDefault="00D411F8" w:rsidP="00D411F8">
      <w:pPr>
        <w:spacing w:after="0" w:line="240" w:lineRule="auto"/>
        <w:ind w:left="720" w:firstLine="720"/>
        <w:jc w:val="both"/>
        <w:rPr>
          <w:rFonts w:ascii="Arial" w:eastAsia="Calibri" w:hAnsi="Arial" w:cs="Arial"/>
          <w:sz w:val="24"/>
          <w:szCs w:val="24"/>
          <w:shd w:val="clear" w:color="auto" w:fill="FFFFFF"/>
          <w:lang w:val="mn-MN"/>
        </w:rPr>
      </w:pPr>
    </w:p>
    <w:p w14:paraId="4523644A"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eastAsia="Calibri" w:hAnsi="Arial" w:cs="Arial"/>
          <w:sz w:val="24"/>
          <w:szCs w:val="24"/>
          <w:shd w:val="clear" w:color="auto" w:fill="FFFFFF"/>
          <w:lang w:val="mn-MN"/>
        </w:rPr>
        <w:lastRenderedPageBreak/>
        <w:t>“176.2.</w:t>
      </w:r>
      <w:r w:rsidRPr="00890CDC">
        <w:rPr>
          <w:rFonts w:ascii="Arial" w:eastAsia="Times New Roman" w:hAnsi="Arial" w:cs="Arial"/>
          <w:sz w:val="24"/>
          <w:szCs w:val="24"/>
          <w:lang w:val="mn-MN"/>
        </w:rPr>
        <w:t>Хяналтын шатны шүүх хяналтын журмаар гаргасан гомдлын үндэслэл, шаардлагын хүрээнд хэргийг дараахь байдлаар хянан шийдвэрлэж тогтоол гаргана:”</w:t>
      </w:r>
    </w:p>
    <w:p w14:paraId="35FC9732" w14:textId="77777777" w:rsidR="00D411F8" w:rsidRPr="00890CDC" w:rsidRDefault="00D411F8" w:rsidP="007A178D">
      <w:pPr>
        <w:spacing w:after="0" w:line="240" w:lineRule="auto"/>
        <w:ind w:firstLine="720"/>
        <w:jc w:val="both"/>
        <w:rPr>
          <w:rFonts w:ascii="Arial" w:eastAsia="Times New Roman" w:hAnsi="Arial" w:cs="Arial"/>
          <w:sz w:val="24"/>
          <w:szCs w:val="24"/>
          <w:lang w:val="mn-MN"/>
        </w:rPr>
      </w:pPr>
    </w:p>
    <w:bookmarkEnd w:id="5"/>
    <w:p w14:paraId="0AE10C33" w14:textId="580BE2B6" w:rsidR="00A13A1C" w:rsidRPr="00890CDC" w:rsidRDefault="00A13A1C" w:rsidP="00D411F8">
      <w:pPr>
        <w:spacing w:after="0" w:line="240" w:lineRule="auto"/>
        <w:ind w:firstLine="720"/>
        <w:jc w:val="both"/>
        <w:rPr>
          <w:rFonts w:ascii="Arial" w:eastAsia="Times New Roman" w:hAnsi="Arial" w:cs="Arial"/>
          <w:color w:val="000000" w:themeColor="text1"/>
          <w:sz w:val="24"/>
          <w:szCs w:val="24"/>
          <w:lang w:val="mn-MN"/>
        </w:rPr>
      </w:pPr>
      <w:r w:rsidRPr="00890CDC">
        <w:rPr>
          <w:rFonts w:ascii="Arial" w:hAnsi="Arial" w:cs="Arial"/>
          <w:b/>
          <w:bCs/>
          <w:color w:val="000000" w:themeColor="text1"/>
          <w:sz w:val="24"/>
          <w:szCs w:val="24"/>
          <w:lang w:val="mn-MN"/>
        </w:rPr>
        <w:t>4 дүгээр зүйл.</w:t>
      </w:r>
      <w:r w:rsidRPr="00890CDC">
        <w:rPr>
          <w:rFonts w:ascii="Arial" w:hAnsi="Arial" w:cs="Arial"/>
          <w:color w:val="000000" w:themeColor="text1"/>
          <w:sz w:val="24"/>
          <w:szCs w:val="24"/>
          <w:lang w:val="mn-MN"/>
        </w:rPr>
        <w:t>Иргэний хэрэг шүүхэд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хянан шийдвэрлэх тухай хуулийн</w:t>
      </w:r>
      <w:r w:rsidRPr="00890CDC">
        <w:rPr>
          <w:rFonts w:ascii="Arial" w:eastAsia="Times New Roman" w:hAnsi="Arial" w:cs="Arial"/>
          <w:color w:val="000000" w:themeColor="text1"/>
          <w:sz w:val="24"/>
          <w:szCs w:val="24"/>
          <w:lang w:val="mn-MN"/>
        </w:rPr>
        <w:t xml:space="preserve"> </w:t>
      </w:r>
      <w:r w:rsidR="00D411F8" w:rsidRPr="00890CDC">
        <w:rPr>
          <w:rFonts w:ascii="Arial" w:eastAsia="Times New Roman"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1 дүгээр зүйлийн 1.1 дэх хэс</w:t>
      </w:r>
      <w:r w:rsidR="00D411F8" w:rsidRPr="00890CDC">
        <w:rPr>
          <w:rFonts w:ascii="Arial" w:eastAsia="Times New Roman" w:hAnsi="Arial" w:cs="Arial"/>
          <w:color w:val="000000" w:themeColor="text1"/>
          <w:sz w:val="24"/>
          <w:szCs w:val="24"/>
          <w:lang w:val="mn-MN"/>
        </w:rPr>
        <w:t>гийн “шийдвэрлэхтэй” гэснийг “хэргийн оролцогчийн</w:t>
      </w:r>
      <w:r w:rsidRPr="00890CDC">
        <w:rPr>
          <w:rFonts w:ascii="Arial" w:eastAsia="Times New Roman" w:hAnsi="Arial" w:cs="Arial"/>
          <w:color w:val="000000" w:themeColor="text1"/>
          <w:sz w:val="24"/>
          <w:szCs w:val="24"/>
          <w:lang w:val="mn-MN"/>
        </w:rPr>
        <w:t xml:space="preserve"> шудар</w:t>
      </w:r>
      <w:r w:rsidR="00D411F8" w:rsidRPr="00890CDC">
        <w:rPr>
          <w:rFonts w:ascii="Arial" w:eastAsia="Times New Roman" w:hAnsi="Arial" w:cs="Arial"/>
          <w:color w:val="000000" w:themeColor="text1"/>
          <w:sz w:val="24"/>
          <w:szCs w:val="24"/>
          <w:lang w:val="mn-MN"/>
        </w:rPr>
        <w:t xml:space="preserve">гаар шүүлгэх эрхийг хангахтай” </w:t>
      </w:r>
      <w:r w:rsidRPr="00890CDC">
        <w:rPr>
          <w:rFonts w:ascii="Arial" w:eastAsia="Times New Roman" w:hAnsi="Arial" w:cs="Arial"/>
          <w:color w:val="000000" w:themeColor="text1"/>
          <w:sz w:val="24"/>
          <w:szCs w:val="24"/>
          <w:lang w:val="mn-MN"/>
        </w:rPr>
        <w:t>гэж, 9 дүгээр зүйлийн 9.1 дэх хэс</w:t>
      </w:r>
      <w:r w:rsidR="00D411F8" w:rsidRPr="00890CDC">
        <w:rPr>
          <w:rFonts w:ascii="Arial" w:eastAsia="Times New Roman" w:hAnsi="Arial" w:cs="Arial"/>
          <w:color w:val="000000" w:themeColor="text1"/>
          <w:sz w:val="24"/>
          <w:szCs w:val="24"/>
          <w:lang w:val="mn-MN"/>
        </w:rPr>
        <w:t>гийн</w:t>
      </w:r>
      <w:r w:rsidRPr="00890CDC">
        <w:rPr>
          <w:rFonts w:ascii="Arial" w:eastAsia="Times New Roman" w:hAnsi="Arial" w:cs="Arial"/>
          <w:color w:val="000000" w:themeColor="text1"/>
          <w:sz w:val="24"/>
          <w:szCs w:val="24"/>
          <w:lang w:val="mn-MN"/>
        </w:rPr>
        <w:t xml:space="preserve"> “өдрийн цагаар</w:t>
      </w:r>
      <w:r w:rsidR="00D411F8" w:rsidRPr="00890CDC">
        <w:rPr>
          <w:rFonts w:ascii="Arial" w:eastAsia="Times New Roman" w:hAnsi="Arial" w:cs="Arial"/>
          <w:b/>
          <w:color w:val="000000" w:themeColor="text1"/>
          <w:sz w:val="24"/>
          <w:szCs w:val="24"/>
          <w:lang w:val="mn-MN"/>
        </w:rPr>
        <w:t>,</w:t>
      </w:r>
      <w:r w:rsidRPr="00890CDC">
        <w:rPr>
          <w:rFonts w:ascii="Arial" w:eastAsia="Times New Roman" w:hAnsi="Arial" w:cs="Arial"/>
          <w:color w:val="000000" w:themeColor="text1"/>
          <w:sz w:val="24"/>
          <w:szCs w:val="24"/>
          <w:lang w:val="mn-MN"/>
        </w:rPr>
        <w:t>” гэснийг “ажлын цагаар явуулах ба энэ хуульд заасны дагуу шүүх хуралдааныг завсарлуулсан болон” гэж, 65 дугаар зүйлийн 65.1.8 дахь заалт</w:t>
      </w:r>
      <w:r w:rsidR="00D411F8" w:rsidRPr="00890CDC">
        <w:rPr>
          <w:rFonts w:ascii="Arial" w:eastAsia="Times New Roman" w:hAnsi="Arial" w:cs="Arial"/>
          <w:color w:val="000000" w:themeColor="text1"/>
          <w:sz w:val="24"/>
          <w:szCs w:val="24"/>
          <w:lang w:val="mn-MN"/>
        </w:rPr>
        <w:t>ын</w:t>
      </w:r>
      <w:r w:rsidRPr="00890CDC">
        <w:rPr>
          <w:rFonts w:ascii="Arial" w:eastAsia="Times New Roman" w:hAnsi="Arial" w:cs="Arial"/>
          <w:color w:val="000000" w:themeColor="text1"/>
          <w:sz w:val="24"/>
          <w:szCs w:val="24"/>
          <w:lang w:val="mn-MN"/>
        </w:rPr>
        <w:t xml:space="preserve"> “журмаар” гэснийг “хэрэг үүсгэн” гэж, 69 дүгээр зүйлийн 69.1 дэх </w:t>
      </w:r>
      <w:r w:rsidR="00D411F8" w:rsidRPr="00890CDC">
        <w:rPr>
          <w:rFonts w:ascii="Arial" w:eastAsia="Times New Roman" w:hAnsi="Arial" w:cs="Arial"/>
          <w:color w:val="000000" w:themeColor="text1"/>
          <w:sz w:val="24"/>
          <w:szCs w:val="24"/>
          <w:lang w:val="mn-MN"/>
        </w:rPr>
        <w:t xml:space="preserve">хэсгийн </w:t>
      </w:r>
      <w:r w:rsidRPr="00890CDC">
        <w:rPr>
          <w:rFonts w:ascii="Arial" w:eastAsia="Times New Roman" w:hAnsi="Arial" w:cs="Arial"/>
          <w:color w:val="000000" w:themeColor="text1"/>
          <w:sz w:val="24"/>
          <w:szCs w:val="24"/>
          <w:lang w:val="mn-MN"/>
        </w:rPr>
        <w:t>“хэрэг үүсгэхдээ буюу үүсгэсний дараа” гэснийг “шүүхийн урьдчилсан хэлэлцүүлгээр”</w:t>
      </w:r>
      <w:r w:rsidR="00D411F8" w:rsidRPr="00890CDC">
        <w:rPr>
          <w:rFonts w:ascii="Arial" w:eastAsia="Times New Roman" w:hAnsi="Arial" w:cs="Arial"/>
          <w:color w:val="000000" w:themeColor="text1"/>
          <w:sz w:val="24"/>
          <w:szCs w:val="24"/>
          <w:lang w:val="mn-MN"/>
        </w:rPr>
        <w:t xml:space="preserve"> гэж, </w:t>
      </w:r>
      <w:r w:rsidRPr="00890CDC">
        <w:rPr>
          <w:rFonts w:ascii="Arial" w:eastAsia="Times New Roman" w:hAnsi="Arial" w:cs="Arial"/>
          <w:color w:val="000000" w:themeColor="text1"/>
          <w:sz w:val="24"/>
          <w:szCs w:val="24"/>
          <w:lang w:val="mn-MN"/>
        </w:rPr>
        <w:t xml:space="preserve">77 дугаар зүйлийн 77.1 дэх </w:t>
      </w:r>
      <w:r w:rsidR="00D411F8" w:rsidRPr="00890CDC">
        <w:rPr>
          <w:rFonts w:ascii="Arial" w:eastAsia="Times New Roman" w:hAnsi="Arial" w:cs="Arial"/>
          <w:color w:val="000000" w:themeColor="text1"/>
          <w:sz w:val="24"/>
          <w:szCs w:val="24"/>
          <w:lang w:val="mn-MN"/>
        </w:rPr>
        <w:t xml:space="preserve">хэсгийн </w:t>
      </w:r>
      <w:r w:rsidRPr="00890CDC">
        <w:rPr>
          <w:rFonts w:ascii="Arial" w:eastAsia="Times New Roman" w:hAnsi="Arial" w:cs="Arial"/>
          <w:color w:val="000000" w:themeColor="text1"/>
          <w:sz w:val="24"/>
          <w:szCs w:val="24"/>
          <w:lang w:val="mn-MN"/>
        </w:rPr>
        <w:t xml:space="preserve">“хэзээ, хаана болохыг” гэснийг “хэзээ, </w:t>
      </w:r>
      <w:r w:rsidR="00D411F8" w:rsidRPr="00890CDC">
        <w:rPr>
          <w:rFonts w:ascii="Arial" w:eastAsia="Times New Roman" w:hAnsi="Arial" w:cs="Arial"/>
          <w:color w:val="000000" w:themeColor="text1"/>
          <w:sz w:val="24"/>
          <w:szCs w:val="24"/>
          <w:lang w:val="mn-MN"/>
        </w:rPr>
        <w:t xml:space="preserve">хаана болох, үргэлжлэх талаар” </w:t>
      </w:r>
      <w:r w:rsidRPr="00890CDC">
        <w:rPr>
          <w:rFonts w:ascii="Arial" w:eastAsia="Times New Roman" w:hAnsi="Arial" w:cs="Arial"/>
          <w:color w:val="000000" w:themeColor="text1"/>
          <w:sz w:val="24"/>
          <w:szCs w:val="24"/>
          <w:lang w:val="mn-MN"/>
        </w:rPr>
        <w:t xml:space="preserve">гэж, 118 дугаар зүйлийн 118.5 дахь </w:t>
      </w:r>
      <w:r w:rsidR="00D411F8"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“хуулийн” гэснийг “хууль, олон улсын гэрээ, хэм хэ</w:t>
      </w:r>
      <w:r w:rsidR="00D411F8" w:rsidRPr="00890CDC">
        <w:rPr>
          <w:rFonts w:ascii="Arial" w:eastAsia="Times New Roman" w:hAnsi="Arial" w:cs="Arial"/>
          <w:color w:val="000000" w:themeColor="text1"/>
          <w:sz w:val="24"/>
          <w:szCs w:val="24"/>
          <w:lang w:val="mn-MN"/>
        </w:rPr>
        <w:t>мжээ тогтоосон эрх зүйн актын” гэж тус тус</w:t>
      </w:r>
      <w:r w:rsidRPr="00890CDC">
        <w:rPr>
          <w:rFonts w:ascii="Arial" w:eastAsia="Times New Roman" w:hAnsi="Arial" w:cs="Arial"/>
          <w:color w:val="000000" w:themeColor="text1"/>
          <w:sz w:val="24"/>
          <w:szCs w:val="24"/>
          <w:lang w:val="mn-MN"/>
        </w:rPr>
        <w:t xml:space="preserve"> өөрчилсүгэй.</w:t>
      </w:r>
    </w:p>
    <w:p w14:paraId="18F86A23" w14:textId="77777777" w:rsidR="003E06DF" w:rsidRPr="00890CDC" w:rsidRDefault="003E06DF" w:rsidP="007A178D">
      <w:pPr>
        <w:spacing w:after="0" w:line="240" w:lineRule="auto"/>
        <w:ind w:firstLine="720"/>
        <w:jc w:val="both"/>
        <w:rPr>
          <w:rFonts w:ascii="Arial" w:eastAsia="Times New Roman" w:hAnsi="Arial" w:cs="Arial"/>
          <w:color w:val="000000" w:themeColor="text1"/>
          <w:sz w:val="24"/>
          <w:szCs w:val="24"/>
          <w:lang w:val="mn-MN"/>
        </w:rPr>
      </w:pPr>
    </w:p>
    <w:p w14:paraId="0D0C75B1" w14:textId="77777777" w:rsidR="003E06DF" w:rsidRPr="00890CDC" w:rsidRDefault="003E06DF" w:rsidP="007A178D">
      <w:pPr>
        <w:spacing w:after="0" w:line="240" w:lineRule="auto"/>
        <w:ind w:firstLine="720"/>
        <w:jc w:val="both"/>
        <w:rPr>
          <w:rFonts w:ascii="Arial" w:eastAsia="Times New Roman" w:hAnsi="Arial" w:cs="Arial"/>
          <w:color w:val="000000" w:themeColor="text1"/>
          <w:sz w:val="24"/>
          <w:szCs w:val="24"/>
          <w:lang w:val="mn-MN"/>
        </w:rPr>
      </w:pPr>
    </w:p>
    <w:p w14:paraId="320BCAE3" w14:textId="7A572CE8" w:rsidR="003E06DF" w:rsidRPr="00890CDC" w:rsidRDefault="00D411F8"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171 дүгээр зүйлийн 171.2 дахь хэсэгт “Энэ хуульд” гэсний өмнө “Энэ хуульд өөрөөр заагаагүй бол” гэж</w:t>
      </w:r>
      <w:r w:rsidRPr="00890CDC">
        <w:rPr>
          <w:rFonts w:ascii="Arial"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176 дугаар зүйлийн 176.4 дэх хэсгийн “Хяналтын шатны” гэсний өмнө “Энэ хуульд өөрөөр заагаагүй бол” гэж</w:t>
      </w:r>
    </w:p>
    <w:p w14:paraId="05944961" w14:textId="77777777" w:rsidR="00D75F7D" w:rsidRPr="00890CDC" w:rsidRDefault="00D75F7D" w:rsidP="007A178D">
      <w:pPr>
        <w:spacing w:after="0" w:line="240" w:lineRule="auto"/>
        <w:ind w:firstLine="720"/>
        <w:jc w:val="both"/>
        <w:rPr>
          <w:rFonts w:ascii="Arial" w:eastAsia="Times New Roman" w:hAnsi="Arial" w:cs="Arial"/>
          <w:sz w:val="24"/>
          <w:szCs w:val="24"/>
          <w:lang w:val="mn-MN"/>
        </w:rPr>
      </w:pPr>
    </w:p>
    <w:p w14:paraId="248B0C9D"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09733A2A" w14:textId="77777777" w:rsidR="003E06DF" w:rsidRPr="00890CDC" w:rsidRDefault="003E06DF" w:rsidP="007A178D">
      <w:pPr>
        <w:spacing w:after="0" w:line="240" w:lineRule="auto"/>
        <w:ind w:firstLine="720"/>
        <w:jc w:val="both"/>
        <w:rPr>
          <w:rFonts w:ascii="Arial" w:eastAsia="Times New Roman" w:hAnsi="Arial" w:cs="Arial"/>
          <w:sz w:val="24"/>
          <w:szCs w:val="24"/>
          <w:lang w:val="mn-MN"/>
        </w:rPr>
      </w:pPr>
    </w:p>
    <w:p w14:paraId="769DB63F" w14:textId="77777777" w:rsidR="00A13A1C" w:rsidRPr="00890CDC" w:rsidRDefault="00A13A1C" w:rsidP="007A178D">
      <w:pPr>
        <w:spacing w:after="0" w:line="240" w:lineRule="auto"/>
        <w:ind w:firstLine="720"/>
        <w:jc w:val="both"/>
        <w:rPr>
          <w:rFonts w:ascii="Arial" w:eastAsia="Times New Roman" w:hAnsi="Arial" w:cs="Arial"/>
          <w:sz w:val="24"/>
          <w:szCs w:val="24"/>
          <w:lang w:val="mn-MN"/>
        </w:rPr>
      </w:pPr>
      <w:r w:rsidRPr="00890CDC">
        <w:rPr>
          <w:rFonts w:ascii="Arial" w:hAnsi="Arial" w:cs="Arial"/>
          <w:sz w:val="24"/>
          <w:szCs w:val="24"/>
          <w:lang w:val="mn-MN"/>
        </w:rPr>
        <w:t xml:space="preserve"> </w:t>
      </w:r>
    </w:p>
    <w:p w14:paraId="1B659828" w14:textId="77777777" w:rsidR="00A13A1C" w:rsidRPr="00890CDC" w:rsidRDefault="00A13A1C" w:rsidP="007A178D">
      <w:pPr>
        <w:spacing w:after="0" w:line="240" w:lineRule="auto"/>
        <w:jc w:val="center"/>
        <w:rPr>
          <w:rFonts w:ascii="Arial" w:hAnsi="Arial" w:cs="Arial"/>
          <w:sz w:val="24"/>
          <w:szCs w:val="24"/>
          <w:lang w:val="mn-MN"/>
        </w:rPr>
      </w:pPr>
    </w:p>
    <w:p w14:paraId="238B0762" w14:textId="77777777" w:rsidR="00A13A1C" w:rsidRPr="00890CDC" w:rsidRDefault="00A13A1C" w:rsidP="007A178D">
      <w:pPr>
        <w:spacing w:after="0" w:line="240" w:lineRule="auto"/>
        <w:jc w:val="center"/>
        <w:rPr>
          <w:rFonts w:ascii="Arial" w:hAnsi="Arial" w:cs="Arial"/>
          <w:sz w:val="24"/>
          <w:szCs w:val="24"/>
          <w:lang w:val="mn-MN"/>
        </w:rPr>
      </w:pPr>
    </w:p>
    <w:p w14:paraId="27A6EDB4" w14:textId="77777777" w:rsidR="00A13A1C" w:rsidRPr="00890CDC" w:rsidRDefault="00A13A1C" w:rsidP="007A178D">
      <w:pPr>
        <w:spacing w:after="0" w:line="240" w:lineRule="auto"/>
        <w:jc w:val="center"/>
        <w:rPr>
          <w:rFonts w:ascii="Arial" w:hAnsi="Arial" w:cs="Arial"/>
          <w:sz w:val="24"/>
          <w:szCs w:val="24"/>
          <w:lang w:val="mn-MN"/>
        </w:rPr>
      </w:pPr>
    </w:p>
    <w:p w14:paraId="13362D20" w14:textId="77777777" w:rsidR="00A13A1C" w:rsidRPr="00890CDC" w:rsidRDefault="00A13A1C" w:rsidP="007A178D">
      <w:pPr>
        <w:spacing w:after="0" w:line="240" w:lineRule="auto"/>
        <w:rPr>
          <w:rFonts w:ascii="Arial" w:hAnsi="Arial" w:cs="Arial"/>
          <w:sz w:val="24"/>
          <w:szCs w:val="24"/>
          <w:lang w:val="mn-MN"/>
        </w:rPr>
      </w:pPr>
    </w:p>
    <w:p w14:paraId="206DF0FB" w14:textId="30ADE65F" w:rsidR="00A13A1C" w:rsidRPr="00890CDC" w:rsidRDefault="00A13A1C" w:rsidP="007A178D">
      <w:pPr>
        <w:spacing w:after="0" w:line="240" w:lineRule="auto"/>
        <w:rPr>
          <w:rFonts w:ascii="Arial" w:hAnsi="Arial" w:cs="Arial"/>
          <w:sz w:val="24"/>
          <w:szCs w:val="24"/>
          <w:lang w:val="mn-MN"/>
        </w:rPr>
      </w:pPr>
    </w:p>
    <w:p w14:paraId="1A6B9584" w14:textId="2C53BBFA" w:rsidR="006313E9" w:rsidRPr="00890CDC" w:rsidRDefault="006313E9" w:rsidP="007A178D">
      <w:pPr>
        <w:spacing w:after="0" w:line="240" w:lineRule="auto"/>
        <w:rPr>
          <w:rFonts w:ascii="Arial" w:hAnsi="Arial" w:cs="Arial"/>
          <w:sz w:val="24"/>
          <w:szCs w:val="24"/>
          <w:lang w:val="mn-MN"/>
        </w:rPr>
      </w:pPr>
    </w:p>
    <w:p w14:paraId="626E762C" w14:textId="77777777" w:rsidR="006039F4" w:rsidRPr="00890CDC" w:rsidRDefault="006039F4" w:rsidP="007A178D">
      <w:pPr>
        <w:spacing w:after="0" w:line="240" w:lineRule="auto"/>
        <w:rPr>
          <w:rFonts w:ascii="Arial" w:hAnsi="Arial" w:cs="Arial"/>
          <w:sz w:val="24"/>
          <w:szCs w:val="24"/>
          <w:lang w:val="mn-MN"/>
        </w:rPr>
      </w:pPr>
    </w:p>
    <w:p w14:paraId="42B86687" w14:textId="77777777" w:rsidR="006039F4" w:rsidRPr="00890CDC" w:rsidRDefault="006039F4" w:rsidP="007A178D">
      <w:pPr>
        <w:spacing w:after="0" w:line="240" w:lineRule="auto"/>
        <w:rPr>
          <w:rFonts w:ascii="Arial" w:hAnsi="Arial" w:cs="Arial"/>
          <w:sz w:val="24"/>
          <w:szCs w:val="24"/>
          <w:lang w:val="mn-MN"/>
        </w:rPr>
      </w:pPr>
    </w:p>
    <w:p w14:paraId="37421C24" w14:textId="77777777" w:rsidR="006039F4" w:rsidRPr="00890CDC" w:rsidRDefault="006039F4" w:rsidP="007A178D">
      <w:pPr>
        <w:spacing w:after="0" w:line="240" w:lineRule="auto"/>
        <w:rPr>
          <w:rFonts w:ascii="Arial" w:hAnsi="Arial" w:cs="Arial"/>
          <w:sz w:val="24"/>
          <w:szCs w:val="24"/>
          <w:lang w:val="mn-MN"/>
        </w:rPr>
      </w:pPr>
    </w:p>
    <w:p w14:paraId="7E3E5569" w14:textId="77777777" w:rsidR="006039F4" w:rsidRPr="00890CDC" w:rsidRDefault="006039F4" w:rsidP="007A178D">
      <w:pPr>
        <w:spacing w:after="0" w:line="240" w:lineRule="auto"/>
        <w:rPr>
          <w:rFonts w:ascii="Arial" w:hAnsi="Arial" w:cs="Arial"/>
          <w:sz w:val="24"/>
          <w:szCs w:val="24"/>
          <w:lang w:val="mn-MN"/>
        </w:rPr>
      </w:pPr>
    </w:p>
    <w:p w14:paraId="385F9029" w14:textId="77777777" w:rsidR="006039F4" w:rsidRPr="00890CDC" w:rsidRDefault="006039F4" w:rsidP="007A178D">
      <w:pPr>
        <w:spacing w:after="0" w:line="240" w:lineRule="auto"/>
        <w:rPr>
          <w:rFonts w:ascii="Arial" w:hAnsi="Arial" w:cs="Arial"/>
          <w:sz w:val="24"/>
          <w:szCs w:val="24"/>
          <w:lang w:val="mn-MN"/>
        </w:rPr>
      </w:pPr>
    </w:p>
    <w:p w14:paraId="235F2330" w14:textId="13D5B937" w:rsidR="006313E9" w:rsidRPr="00890CDC" w:rsidRDefault="006313E9" w:rsidP="007A178D">
      <w:pPr>
        <w:spacing w:after="0" w:line="240" w:lineRule="auto"/>
        <w:rPr>
          <w:rFonts w:ascii="Arial" w:hAnsi="Arial" w:cs="Arial"/>
          <w:sz w:val="24"/>
          <w:szCs w:val="24"/>
          <w:lang w:val="mn-MN"/>
        </w:rPr>
      </w:pPr>
    </w:p>
    <w:p w14:paraId="092F1F1E" w14:textId="6FC974D9" w:rsidR="006313E9" w:rsidRPr="00890CDC" w:rsidRDefault="006313E9" w:rsidP="007A178D">
      <w:pPr>
        <w:spacing w:after="0" w:line="240" w:lineRule="auto"/>
        <w:rPr>
          <w:rFonts w:ascii="Arial" w:hAnsi="Arial" w:cs="Arial"/>
          <w:sz w:val="24"/>
          <w:szCs w:val="24"/>
          <w:lang w:val="mn-MN"/>
        </w:rPr>
      </w:pPr>
    </w:p>
    <w:p w14:paraId="149DCE4A" w14:textId="77777777" w:rsidR="003E06DF" w:rsidRPr="00890CDC" w:rsidRDefault="003E06DF" w:rsidP="007A178D">
      <w:pPr>
        <w:spacing w:after="0" w:line="240" w:lineRule="auto"/>
        <w:rPr>
          <w:rFonts w:ascii="Arial" w:hAnsi="Arial" w:cs="Arial"/>
          <w:sz w:val="24"/>
          <w:szCs w:val="24"/>
          <w:lang w:val="mn-MN"/>
        </w:rPr>
      </w:pPr>
    </w:p>
    <w:p w14:paraId="056FB516" w14:textId="77777777" w:rsidR="003E06DF" w:rsidRPr="00890CDC" w:rsidRDefault="003E06DF" w:rsidP="007A178D">
      <w:pPr>
        <w:spacing w:after="0" w:line="240" w:lineRule="auto"/>
        <w:rPr>
          <w:rFonts w:ascii="Arial" w:hAnsi="Arial" w:cs="Arial"/>
          <w:sz w:val="24"/>
          <w:szCs w:val="24"/>
          <w:lang w:val="mn-MN"/>
        </w:rPr>
      </w:pPr>
    </w:p>
    <w:p w14:paraId="04FF986C" w14:textId="77777777" w:rsidR="003E06DF" w:rsidRPr="00890CDC" w:rsidRDefault="003E06DF" w:rsidP="007A178D">
      <w:pPr>
        <w:spacing w:after="0" w:line="240" w:lineRule="auto"/>
        <w:rPr>
          <w:rFonts w:ascii="Arial" w:hAnsi="Arial" w:cs="Arial"/>
          <w:sz w:val="24"/>
          <w:szCs w:val="24"/>
          <w:lang w:val="mn-MN"/>
        </w:rPr>
      </w:pPr>
    </w:p>
    <w:p w14:paraId="78824A5D" w14:textId="77777777" w:rsidR="007D063D" w:rsidRPr="00890CDC" w:rsidRDefault="007D063D" w:rsidP="007A178D">
      <w:pPr>
        <w:spacing w:after="0" w:line="240" w:lineRule="auto"/>
        <w:rPr>
          <w:rFonts w:ascii="Arial" w:hAnsi="Arial" w:cs="Arial"/>
          <w:sz w:val="24"/>
          <w:szCs w:val="24"/>
          <w:lang w:val="mn-MN"/>
        </w:rPr>
      </w:pPr>
    </w:p>
    <w:p w14:paraId="396BC879" w14:textId="77777777" w:rsidR="007D063D" w:rsidRPr="00890CDC" w:rsidRDefault="007D063D" w:rsidP="007A178D">
      <w:pPr>
        <w:spacing w:after="0" w:line="240" w:lineRule="auto"/>
        <w:rPr>
          <w:rFonts w:ascii="Arial" w:hAnsi="Arial" w:cs="Arial"/>
          <w:sz w:val="24"/>
          <w:szCs w:val="24"/>
          <w:lang w:val="mn-MN"/>
        </w:rPr>
      </w:pPr>
    </w:p>
    <w:p w14:paraId="76F69901" w14:textId="77777777" w:rsidR="007D063D" w:rsidRPr="00890CDC" w:rsidRDefault="007D063D" w:rsidP="007A178D">
      <w:pPr>
        <w:spacing w:after="0" w:line="240" w:lineRule="auto"/>
        <w:rPr>
          <w:rFonts w:ascii="Arial" w:hAnsi="Arial" w:cs="Arial"/>
          <w:sz w:val="24"/>
          <w:szCs w:val="24"/>
          <w:lang w:val="mn-MN"/>
        </w:rPr>
      </w:pPr>
    </w:p>
    <w:p w14:paraId="6D58AD67" w14:textId="77777777" w:rsidR="007D063D" w:rsidRPr="00890CDC" w:rsidRDefault="007D063D" w:rsidP="007A178D">
      <w:pPr>
        <w:spacing w:after="0" w:line="240" w:lineRule="auto"/>
        <w:rPr>
          <w:rFonts w:ascii="Arial" w:hAnsi="Arial" w:cs="Arial"/>
          <w:sz w:val="24"/>
          <w:szCs w:val="24"/>
          <w:lang w:val="mn-MN"/>
        </w:rPr>
      </w:pPr>
    </w:p>
    <w:p w14:paraId="7E0133F0" w14:textId="77777777" w:rsidR="007D063D" w:rsidRPr="00890CDC" w:rsidRDefault="007D063D" w:rsidP="007A178D">
      <w:pPr>
        <w:spacing w:after="0" w:line="240" w:lineRule="auto"/>
        <w:rPr>
          <w:rFonts w:ascii="Arial" w:hAnsi="Arial" w:cs="Arial"/>
          <w:sz w:val="24"/>
          <w:szCs w:val="24"/>
          <w:lang w:val="mn-MN"/>
        </w:rPr>
      </w:pPr>
    </w:p>
    <w:p w14:paraId="0F327135" w14:textId="77777777" w:rsidR="007D063D" w:rsidRPr="00890CDC" w:rsidRDefault="007D063D" w:rsidP="007A178D">
      <w:pPr>
        <w:spacing w:after="0" w:line="240" w:lineRule="auto"/>
        <w:rPr>
          <w:rFonts w:ascii="Arial" w:hAnsi="Arial" w:cs="Arial"/>
          <w:sz w:val="24"/>
          <w:szCs w:val="24"/>
          <w:lang w:val="mn-MN"/>
        </w:rPr>
      </w:pPr>
    </w:p>
    <w:p w14:paraId="1D2DAAD7" w14:textId="77777777" w:rsidR="007D063D" w:rsidRPr="00890CDC" w:rsidRDefault="007D063D" w:rsidP="007A178D">
      <w:pPr>
        <w:spacing w:after="0" w:line="240" w:lineRule="auto"/>
        <w:rPr>
          <w:rFonts w:ascii="Arial" w:hAnsi="Arial" w:cs="Arial"/>
          <w:sz w:val="24"/>
          <w:szCs w:val="24"/>
          <w:lang w:val="mn-MN"/>
        </w:rPr>
      </w:pPr>
    </w:p>
    <w:p w14:paraId="7BFFB080" w14:textId="77777777" w:rsidR="007D063D" w:rsidRPr="00890CDC" w:rsidRDefault="007D063D" w:rsidP="007A178D">
      <w:pPr>
        <w:spacing w:after="0" w:line="240" w:lineRule="auto"/>
        <w:rPr>
          <w:rFonts w:ascii="Arial" w:hAnsi="Arial" w:cs="Arial"/>
          <w:sz w:val="24"/>
          <w:szCs w:val="24"/>
          <w:lang w:val="mn-MN"/>
        </w:rPr>
      </w:pPr>
    </w:p>
    <w:p w14:paraId="1B2319C2" w14:textId="77777777" w:rsidR="007D063D" w:rsidRPr="00890CDC" w:rsidRDefault="007D063D" w:rsidP="007A178D">
      <w:pPr>
        <w:spacing w:after="0" w:line="240" w:lineRule="auto"/>
        <w:rPr>
          <w:rFonts w:ascii="Arial" w:hAnsi="Arial" w:cs="Arial"/>
          <w:sz w:val="24"/>
          <w:szCs w:val="24"/>
          <w:lang w:val="mn-MN"/>
        </w:rPr>
      </w:pPr>
    </w:p>
    <w:p w14:paraId="2C9FF9AD" w14:textId="77777777" w:rsidR="007D063D" w:rsidRPr="00890CDC" w:rsidRDefault="007D063D" w:rsidP="007A178D">
      <w:pPr>
        <w:spacing w:after="0" w:line="240" w:lineRule="auto"/>
        <w:rPr>
          <w:rFonts w:ascii="Arial" w:hAnsi="Arial" w:cs="Arial"/>
          <w:sz w:val="24"/>
          <w:szCs w:val="24"/>
          <w:lang w:val="mn-MN"/>
        </w:rPr>
      </w:pPr>
    </w:p>
    <w:p w14:paraId="103A1F4B" w14:textId="77777777" w:rsidR="007D063D" w:rsidRPr="00890CDC" w:rsidRDefault="007D063D" w:rsidP="007A178D">
      <w:pPr>
        <w:spacing w:after="0" w:line="240" w:lineRule="auto"/>
        <w:rPr>
          <w:rFonts w:ascii="Arial" w:hAnsi="Arial" w:cs="Arial"/>
          <w:sz w:val="24"/>
          <w:szCs w:val="24"/>
          <w:lang w:val="mn-MN"/>
        </w:rPr>
      </w:pPr>
    </w:p>
    <w:p w14:paraId="5DB64880" w14:textId="35083C2E" w:rsidR="006313E9" w:rsidRPr="00890CDC" w:rsidRDefault="006313E9" w:rsidP="007A178D">
      <w:pPr>
        <w:spacing w:after="0" w:line="240" w:lineRule="auto"/>
        <w:rPr>
          <w:rFonts w:ascii="Arial" w:hAnsi="Arial" w:cs="Arial"/>
          <w:sz w:val="24"/>
          <w:szCs w:val="24"/>
          <w:lang w:val="mn-MN"/>
        </w:rPr>
      </w:pPr>
    </w:p>
    <w:p w14:paraId="436988B3" w14:textId="77777777"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t>Төсөл</w:t>
      </w:r>
    </w:p>
    <w:p w14:paraId="42AE07E7"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297210B2"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17F74619"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0448E0DD"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7AE71F1A"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793AA27D" w14:textId="32179748" w:rsidR="006313E9" w:rsidRPr="00890CDC" w:rsidRDefault="006313E9"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5978850D" w14:textId="77777777" w:rsidR="006313E9" w:rsidRPr="00890CDC" w:rsidRDefault="006313E9" w:rsidP="007A178D">
      <w:pPr>
        <w:spacing w:after="0" w:line="240" w:lineRule="auto"/>
        <w:jc w:val="center"/>
        <w:rPr>
          <w:rFonts w:ascii="Arial" w:hAnsi="Arial" w:cs="Arial"/>
          <w:b/>
          <w:bCs/>
          <w:sz w:val="24"/>
          <w:szCs w:val="24"/>
          <w:lang w:val="mn-MN"/>
        </w:rPr>
      </w:pPr>
    </w:p>
    <w:p w14:paraId="7F95366F" w14:textId="77777777" w:rsidR="006313E9" w:rsidRPr="00890CDC" w:rsidRDefault="006313E9"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ЗАХИРГААНЫ ХЭРЭГ ШҮҮХЭД ХЯНАН ШИЙДВЭРЛЭХ ТУХАЙ </w:t>
      </w:r>
      <w:r w:rsidRPr="00890CDC">
        <w:rPr>
          <w:rFonts w:ascii="Arial" w:hAnsi="Arial" w:cs="Arial"/>
          <w:b/>
          <w:bCs/>
          <w:sz w:val="24"/>
          <w:szCs w:val="24"/>
          <w:lang w:val="mn-MN"/>
        </w:rPr>
        <w:br/>
        <w:t>ХУУЛЬД НЭМЭЛТ, ӨӨРЧЛӨЛТ ОРУУЛАХ ТУХАЙ</w:t>
      </w:r>
    </w:p>
    <w:p w14:paraId="1A56440D" w14:textId="77777777" w:rsidR="006313E9" w:rsidRPr="00890CDC" w:rsidRDefault="006313E9" w:rsidP="007A178D">
      <w:pPr>
        <w:spacing w:after="0" w:line="240" w:lineRule="auto"/>
        <w:jc w:val="both"/>
        <w:rPr>
          <w:rFonts w:ascii="Arial" w:hAnsi="Arial" w:cs="Arial"/>
          <w:b/>
          <w:bCs/>
          <w:sz w:val="24"/>
          <w:szCs w:val="24"/>
          <w:lang w:val="mn-MN"/>
        </w:rPr>
      </w:pPr>
    </w:p>
    <w:p w14:paraId="7A7D66C8"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hAnsi="Arial" w:cs="Arial"/>
          <w:b/>
          <w:bCs/>
          <w:sz w:val="24"/>
          <w:szCs w:val="24"/>
          <w:lang w:val="mn-MN"/>
        </w:rPr>
        <w:t>1 дүгээр зүйл.</w:t>
      </w:r>
      <w:r w:rsidRPr="00890CDC">
        <w:rPr>
          <w:rFonts w:ascii="Arial" w:hAnsi="Arial" w:cs="Arial"/>
          <w:sz w:val="24"/>
          <w:szCs w:val="24"/>
          <w:lang w:val="mn-MN"/>
        </w:rPr>
        <w:t>Захиргааны хэрэг шүүхэд</w:t>
      </w:r>
      <w:r w:rsidRPr="00890CDC">
        <w:rPr>
          <w:rFonts w:ascii="Arial" w:hAnsi="Arial" w:cs="Arial"/>
          <w:b/>
          <w:bCs/>
          <w:sz w:val="24"/>
          <w:szCs w:val="24"/>
          <w:lang w:val="mn-MN"/>
        </w:rPr>
        <w:t xml:space="preserve"> </w:t>
      </w:r>
      <w:r w:rsidRPr="00890CDC">
        <w:rPr>
          <w:rFonts w:ascii="Arial" w:hAnsi="Arial" w:cs="Arial"/>
          <w:sz w:val="24"/>
          <w:szCs w:val="24"/>
          <w:lang w:val="mn-MN"/>
        </w:rPr>
        <w:t>хэрэг хянан шийдвэрлэх тухай хуульд доор дурдсан агуулгатай дараах зүйл, хэсэг, заалт нэмсүгэй:</w:t>
      </w:r>
      <w:r w:rsidRPr="00890CDC">
        <w:rPr>
          <w:rFonts w:ascii="Arial" w:eastAsia="Times New Roman" w:hAnsi="Arial" w:cs="Arial"/>
          <w:sz w:val="24"/>
          <w:szCs w:val="24"/>
          <w:lang w:val="mn-MN"/>
        </w:rPr>
        <w:t xml:space="preserve"> </w:t>
      </w:r>
    </w:p>
    <w:p w14:paraId="7792AAF8" w14:textId="77777777" w:rsidR="0008340C" w:rsidRPr="00890CDC" w:rsidRDefault="0008340C" w:rsidP="007A178D">
      <w:pPr>
        <w:spacing w:after="0" w:line="240" w:lineRule="auto"/>
        <w:ind w:firstLine="720"/>
        <w:jc w:val="both"/>
        <w:rPr>
          <w:rFonts w:ascii="Arial" w:hAnsi="Arial" w:cs="Arial"/>
          <w:sz w:val="24"/>
          <w:szCs w:val="24"/>
          <w:lang w:val="mn-MN"/>
        </w:rPr>
      </w:pPr>
    </w:p>
    <w:p w14:paraId="37DD1279" w14:textId="44554B16" w:rsidR="006313E9" w:rsidRPr="00890CDC" w:rsidRDefault="006313E9" w:rsidP="00626875">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1/</w:t>
      </w:r>
      <w:r w:rsidRPr="00890CDC">
        <w:rPr>
          <w:rFonts w:ascii="Arial" w:eastAsia="Times New Roman" w:hAnsi="Arial" w:cs="Arial"/>
          <w:b/>
          <w:sz w:val="24"/>
          <w:szCs w:val="24"/>
          <w:lang w:val="mn-MN"/>
        </w:rPr>
        <w:t>85 дугаар зүйлийн 85.8, 85.9 дэх хэсэг:</w:t>
      </w:r>
    </w:p>
    <w:p w14:paraId="138A8677" w14:textId="77777777" w:rsidR="00626875" w:rsidRPr="00890CDC" w:rsidRDefault="00626875" w:rsidP="007A178D">
      <w:pPr>
        <w:spacing w:after="0" w:line="240" w:lineRule="auto"/>
        <w:ind w:firstLine="720"/>
        <w:jc w:val="both"/>
        <w:rPr>
          <w:rFonts w:ascii="Arial" w:eastAsia="Times New Roman" w:hAnsi="Arial" w:cs="Arial"/>
          <w:sz w:val="24"/>
          <w:szCs w:val="24"/>
          <w:lang w:val="mn-MN"/>
        </w:rPr>
      </w:pPr>
    </w:p>
    <w:p w14:paraId="371A83B3"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“85.8.Хэрэг хянан шийдвэрлэх ажиллагааны явцад хэрэг хянан шийдвэрлэх ажиллагаатай холбогдуулан шүүгч захирамж, шүүх бүрэлдэхүүн тогтоол гаргасан нь шүүгчийг татгалзан гаргах үндэслэл болохгүй.</w:t>
      </w:r>
    </w:p>
    <w:p w14:paraId="172E6C40" w14:textId="77777777" w:rsidR="00626875" w:rsidRPr="00890CDC" w:rsidRDefault="00626875" w:rsidP="007A178D">
      <w:pPr>
        <w:spacing w:after="0" w:line="240" w:lineRule="auto"/>
        <w:ind w:firstLine="720"/>
        <w:jc w:val="both"/>
        <w:rPr>
          <w:rFonts w:ascii="Arial" w:hAnsi="Arial" w:cs="Arial"/>
          <w:sz w:val="24"/>
          <w:szCs w:val="24"/>
          <w:lang w:val="mn-MN"/>
        </w:rPr>
      </w:pPr>
    </w:p>
    <w:p w14:paraId="0F3B3868"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85.9. Энэ хуулийн 85.8-д заасныг зөрчиж гаргасан шүүгч, шүүх бүрэлдэхүүнийг татгалзан гаргах хүсэлтийг гаргаагүйд тооцон, шүүх хуралдааныг үргэлжлүүлнэ.”</w:t>
      </w:r>
    </w:p>
    <w:p w14:paraId="6AFBA43F" w14:textId="77777777" w:rsidR="00626875" w:rsidRPr="00890CDC" w:rsidRDefault="00626875" w:rsidP="007A178D">
      <w:pPr>
        <w:spacing w:after="0" w:line="240" w:lineRule="auto"/>
        <w:ind w:firstLine="720"/>
        <w:jc w:val="both"/>
        <w:rPr>
          <w:rFonts w:ascii="Arial" w:eastAsia="Times New Roman" w:hAnsi="Arial" w:cs="Arial"/>
          <w:sz w:val="24"/>
          <w:szCs w:val="24"/>
          <w:lang w:val="mn-MN"/>
        </w:rPr>
      </w:pPr>
    </w:p>
    <w:p w14:paraId="6DEFA11B" w14:textId="6C45DB5E" w:rsidR="006313E9" w:rsidRPr="00890CDC" w:rsidRDefault="006313E9" w:rsidP="00626875">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2/</w:t>
      </w:r>
      <w:r w:rsidRPr="00890CDC">
        <w:rPr>
          <w:rFonts w:ascii="Arial" w:eastAsia="Times New Roman" w:hAnsi="Arial" w:cs="Arial"/>
          <w:b/>
          <w:sz w:val="24"/>
          <w:szCs w:val="24"/>
          <w:lang w:val="mn-MN"/>
        </w:rPr>
        <w:t>122 дугаар зүйлийн 122.8 дахь хэсэг:</w:t>
      </w:r>
    </w:p>
    <w:p w14:paraId="4EFD940B" w14:textId="77777777" w:rsidR="00626875" w:rsidRPr="00890CDC" w:rsidRDefault="00626875" w:rsidP="00626875">
      <w:pPr>
        <w:spacing w:after="0" w:line="240" w:lineRule="auto"/>
        <w:ind w:left="720" w:firstLine="720"/>
        <w:jc w:val="both"/>
        <w:rPr>
          <w:rFonts w:ascii="Arial" w:eastAsia="Times New Roman" w:hAnsi="Arial" w:cs="Arial"/>
          <w:b/>
          <w:sz w:val="24"/>
          <w:szCs w:val="24"/>
          <w:lang w:val="mn-MN"/>
        </w:rPr>
      </w:pPr>
    </w:p>
    <w:p w14:paraId="1D0472E9"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“122.8.Энэ хуулийн 122.6-д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дангаар хянан шийдвэрлэж болно.”</w:t>
      </w:r>
    </w:p>
    <w:p w14:paraId="71253D3D" w14:textId="77777777" w:rsidR="00626875" w:rsidRPr="00890CDC" w:rsidRDefault="00626875" w:rsidP="007A178D">
      <w:pPr>
        <w:spacing w:after="0" w:line="240" w:lineRule="auto"/>
        <w:ind w:firstLine="720"/>
        <w:jc w:val="both"/>
        <w:rPr>
          <w:rFonts w:ascii="Arial" w:eastAsia="Times New Roman" w:hAnsi="Arial" w:cs="Arial"/>
          <w:sz w:val="24"/>
          <w:szCs w:val="24"/>
          <w:lang w:val="mn-MN"/>
        </w:rPr>
      </w:pPr>
    </w:p>
    <w:p w14:paraId="477B6B8C" w14:textId="43854E61" w:rsidR="00E5049D" w:rsidRPr="00890CDC" w:rsidRDefault="006313E9" w:rsidP="00626875">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3/</w:t>
      </w:r>
      <w:r w:rsidRPr="00890CDC">
        <w:rPr>
          <w:rFonts w:ascii="Arial" w:eastAsia="Times New Roman" w:hAnsi="Arial" w:cs="Arial"/>
          <w:b/>
          <w:color w:val="000000" w:themeColor="text1"/>
          <w:sz w:val="24"/>
          <w:szCs w:val="24"/>
          <w:lang w:val="mn-MN"/>
        </w:rPr>
        <w:t>123 дуг</w:t>
      </w:r>
      <w:r w:rsidR="00E5049D" w:rsidRPr="00890CDC">
        <w:rPr>
          <w:rFonts w:ascii="Arial" w:eastAsia="Times New Roman" w:hAnsi="Arial" w:cs="Arial"/>
          <w:b/>
          <w:color w:val="000000" w:themeColor="text1"/>
          <w:sz w:val="24"/>
          <w:szCs w:val="24"/>
          <w:lang w:val="mn-MN"/>
        </w:rPr>
        <w:t>аар зүйлийн 123.2.5 дахь заалт:</w:t>
      </w:r>
    </w:p>
    <w:p w14:paraId="5C183574" w14:textId="77777777" w:rsidR="00E5049D" w:rsidRPr="00890CDC" w:rsidRDefault="00E5049D" w:rsidP="00626875">
      <w:pPr>
        <w:spacing w:after="0" w:line="240" w:lineRule="auto"/>
        <w:ind w:left="720" w:firstLine="720"/>
        <w:jc w:val="both"/>
        <w:rPr>
          <w:rFonts w:ascii="Arial" w:eastAsia="Times New Roman" w:hAnsi="Arial" w:cs="Arial"/>
          <w:b/>
          <w:color w:val="000000" w:themeColor="text1"/>
          <w:sz w:val="24"/>
          <w:szCs w:val="24"/>
          <w:lang w:val="mn-MN"/>
        </w:rPr>
      </w:pPr>
    </w:p>
    <w:p w14:paraId="4DD41436" w14:textId="77777777" w:rsidR="00E5049D" w:rsidRPr="00890CDC" w:rsidRDefault="00E5049D" w:rsidP="00E5049D">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“123.2.5.хууль зөрчсөн.”</w:t>
      </w:r>
    </w:p>
    <w:p w14:paraId="14DB22B0" w14:textId="77777777" w:rsidR="00E5049D" w:rsidRPr="00890CDC" w:rsidRDefault="00E5049D" w:rsidP="00626875">
      <w:pPr>
        <w:spacing w:after="0" w:line="240" w:lineRule="auto"/>
        <w:ind w:left="720" w:firstLine="720"/>
        <w:jc w:val="both"/>
        <w:rPr>
          <w:rFonts w:ascii="Arial" w:eastAsia="Times New Roman" w:hAnsi="Arial" w:cs="Arial"/>
          <w:color w:val="000000" w:themeColor="text1"/>
          <w:sz w:val="24"/>
          <w:szCs w:val="24"/>
          <w:lang w:val="mn-MN"/>
        </w:rPr>
      </w:pPr>
    </w:p>
    <w:p w14:paraId="6C1CC896" w14:textId="27C79B2D" w:rsidR="00E5049D" w:rsidRPr="00890CDC" w:rsidRDefault="00E5049D" w:rsidP="00E5049D">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b/>
          <w:bCs/>
          <w:color w:val="000000" w:themeColor="text1"/>
          <w:sz w:val="24"/>
          <w:szCs w:val="24"/>
          <w:lang w:val="mn-MN"/>
        </w:rPr>
        <w:t>4/</w:t>
      </w:r>
      <w:r w:rsidRPr="00890CDC">
        <w:rPr>
          <w:rFonts w:ascii="Arial" w:eastAsia="Times New Roman" w:hAnsi="Arial" w:cs="Arial"/>
          <w:b/>
          <w:color w:val="000000" w:themeColor="text1"/>
          <w:sz w:val="24"/>
          <w:szCs w:val="24"/>
          <w:lang w:val="mn-MN"/>
        </w:rPr>
        <w:t>123 дугаар зүйлийн 123.8 дахь хэсэг:</w:t>
      </w:r>
    </w:p>
    <w:p w14:paraId="27480B2B" w14:textId="77777777" w:rsidR="00E5049D" w:rsidRPr="00890CDC" w:rsidRDefault="00E5049D" w:rsidP="007A178D">
      <w:pPr>
        <w:spacing w:after="0" w:line="240" w:lineRule="auto"/>
        <w:ind w:firstLine="720"/>
        <w:jc w:val="both"/>
        <w:rPr>
          <w:rFonts w:ascii="Arial" w:eastAsia="Times New Roman" w:hAnsi="Arial" w:cs="Arial"/>
          <w:color w:val="000000" w:themeColor="text1"/>
          <w:sz w:val="24"/>
          <w:szCs w:val="24"/>
          <w:lang w:val="mn-MN"/>
        </w:rPr>
      </w:pPr>
    </w:p>
    <w:p w14:paraId="36D6D4D8" w14:textId="6EBA0637" w:rsidR="006313E9" w:rsidRPr="00890CDC" w:rsidRDefault="00E5049D"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w:t>
      </w:r>
      <w:r w:rsidR="006313E9" w:rsidRPr="00890CDC">
        <w:rPr>
          <w:rFonts w:ascii="Arial" w:eastAsia="Times New Roman" w:hAnsi="Arial" w:cs="Arial"/>
          <w:color w:val="000000" w:themeColor="text1"/>
          <w:sz w:val="24"/>
          <w:szCs w:val="24"/>
          <w:lang w:val="mn-MN"/>
        </w:rPr>
        <w:t>123.8.Шийдвэрийг хүчингүй болгож дахин шийдвэрлүүлэхээр анхан шатны шүүхэд буцаасан магадлалд хяналтын журмаар гомдол гаргахгүй.”</w:t>
      </w:r>
    </w:p>
    <w:p w14:paraId="718D5E51" w14:textId="77777777" w:rsidR="00E5049D" w:rsidRPr="00890CDC" w:rsidRDefault="00E5049D" w:rsidP="007A178D">
      <w:pPr>
        <w:spacing w:after="0" w:line="240" w:lineRule="auto"/>
        <w:ind w:firstLine="720"/>
        <w:jc w:val="both"/>
        <w:rPr>
          <w:rFonts w:ascii="Arial" w:eastAsia="Times New Roman" w:hAnsi="Arial" w:cs="Arial"/>
          <w:color w:val="000000" w:themeColor="text1"/>
          <w:sz w:val="24"/>
          <w:szCs w:val="24"/>
          <w:lang w:val="mn-MN"/>
        </w:rPr>
      </w:pPr>
    </w:p>
    <w:p w14:paraId="6AB0314B" w14:textId="6B53F119" w:rsidR="006313E9" w:rsidRPr="00890CDC" w:rsidRDefault="00E5049D" w:rsidP="00E5049D">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5</w:t>
      </w:r>
      <w:r w:rsidR="006313E9" w:rsidRPr="00890CDC">
        <w:rPr>
          <w:rFonts w:ascii="Arial" w:eastAsia="Times New Roman" w:hAnsi="Arial" w:cs="Arial"/>
          <w:b/>
          <w:bCs/>
          <w:color w:val="000000" w:themeColor="text1"/>
          <w:sz w:val="24"/>
          <w:szCs w:val="24"/>
          <w:lang w:val="mn-MN"/>
        </w:rPr>
        <w:t>/</w:t>
      </w:r>
      <w:r w:rsidR="006313E9" w:rsidRPr="00890CDC">
        <w:rPr>
          <w:rFonts w:ascii="Arial" w:eastAsia="Times New Roman" w:hAnsi="Arial" w:cs="Arial"/>
          <w:b/>
          <w:color w:val="000000" w:themeColor="text1"/>
          <w:sz w:val="24"/>
          <w:szCs w:val="24"/>
          <w:lang w:val="mn-MN"/>
        </w:rPr>
        <w:t>127 дугаар зүйлийн 127.7 дахь хэсэг:</w:t>
      </w:r>
    </w:p>
    <w:p w14:paraId="57F16AD2" w14:textId="77777777" w:rsidR="00E5049D" w:rsidRPr="00890CDC" w:rsidRDefault="00E5049D" w:rsidP="00E5049D">
      <w:pPr>
        <w:spacing w:after="0" w:line="240" w:lineRule="auto"/>
        <w:ind w:left="720" w:firstLine="720"/>
        <w:jc w:val="both"/>
        <w:rPr>
          <w:rFonts w:ascii="Arial" w:eastAsia="Times New Roman" w:hAnsi="Arial" w:cs="Arial"/>
          <w:sz w:val="24"/>
          <w:szCs w:val="24"/>
          <w:lang w:val="mn-MN"/>
        </w:rPr>
      </w:pPr>
    </w:p>
    <w:p w14:paraId="045FE763"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“127.7.Хяналтын журмаар гаргасан гомдол, тайлбарт дурдагдаагүй, түүнчлэн хяналтын шатны шүүх хуралдаанаар хэлэлцээгүй асуудлыг зөвлөлдөх тасалгаанд хэлэлцэхгүй бөгөөд шийдвэрийн үндэслэл болгохгүй.”</w:t>
      </w:r>
    </w:p>
    <w:p w14:paraId="0E5545C5"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6E3C6BF9" w14:textId="6EAC7F88" w:rsidR="006313E9" w:rsidRPr="00890CDC" w:rsidRDefault="00E5049D" w:rsidP="00E5049D">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bCs/>
          <w:color w:val="000000" w:themeColor="text1"/>
          <w:sz w:val="24"/>
          <w:szCs w:val="24"/>
          <w:lang w:val="mn-MN"/>
        </w:rPr>
        <w:t>6</w:t>
      </w:r>
      <w:r w:rsidR="006313E9" w:rsidRPr="00890CDC">
        <w:rPr>
          <w:rFonts w:ascii="Arial" w:eastAsia="Times New Roman" w:hAnsi="Arial" w:cs="Arial"/>
          <w:b/>
          <w:bCs/>
          <w:color w:val="000000" w:themeColor="text1"/>
          <w:sz w:val="24"/>
          <w:szCs w:val="24"/>
          <w:lang w:val="mn-MN"/>
        </w:rPr>
        <w:t>/</w:t>
      </w:r>
      <w:r w:rsidR="006313E9" w:rsidRPr="00890CDC">
        <w:rPr>
          <w:rFonts w:ascii="Arial" w:eastAsia="Times New Roman" w:hAnsi="Arial" w:cs="Arial"/>
          <w:b/>
          <w:color w:val="000000" w:themeColor="text1"/>
          <w:sz w:val="24"/>
          <w:szCs w:val="24"/>
          <w:lang w:val="mn-MN"/>
        </w:rPr>
        <w:t>128 дугаар зүйл:</w:t>
      </w:r>
    </w:p>
    <w:p w14:paraId="6AA58402" w14:textId="77777777" w:rsidR="00E5049D" w:rsidRPr="00890CDC" w:rsidRDefault="00E5049D" w:rsidP="00E5049D">
      <w:pPr>
        <w:spacing w:after="0" w:line="240" w:lineRule="auto"/>
        <w:ind w:left="720" w:firstLine="720"/>
        <w:jc w:val="both"/>
        <w:rPr>
          <w:rFonts w:ascii="Arial" w:eastAsia="Times New Roman" w:hAnsi="Arial" w:cs="Arial"/>
          <w:color w:val="000000" w:themeColor="text1"/>
          <w:sz w:val="24"/>
          <w:szCs w:val="24"/>
          <w:lang w:val="mn-MN"/>
        </w:rPr>
      </w:pPr>
    </w:p>
    <w:p w14:paraId="1F071357" w14:textId="4EE4681A" w:rsidR="006313E9" w:rsidRPr="00890CDC" w:rsidRDefault="00E5049D"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w:t>
      </w:r>
      <w:r w:rsidRPr="00890CDC">
        <w:rPr>
          <w:rFonts w:ascii="Arial" w:eastAsia="Times New Roman" w:hAnsi="Arial" w:cs="Arial"/>
          <w:b/>
          <w:color w:val="000000" w:themeColor="text1"/>
          <w:sz w:val="24"/>
          <w:szCs w:val="24"/>
          <w:lang w:val="mn-MN"/>
        </w:rPr>
        <w:t>128 дугаар зүйл.</w:t>
      </w:r>
      <w:r w:rsidR="006313E9" w:rsidRPr="00890CDC">
        <w:rPr>
          <w:rFonts w:ascii="Arial" w:eastAsia="Times New Roman" w:hAnsi="Arial" w:cs="Arial"/>
          <w:b/>
          <w:color w:val="000000" w:themeColor="text1"/>
          <w:sz w:val="24"/>
          <w:szCs w:val="24"/>
          <w:lang w:val="mn-MN"/>
        </w:rPr>
        <w:t>Хяналтын шатны шүүхийн шийдвэрт гомдол гаргах</w:t>
      </w:r>
    </w:p>
    <w:p w14:paraId="6D7DA906"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lastRenderedPageBreak/>
        <w:t>128.1.Хяналтын шатны шүүхийн шийдвэр Үндсэн хуулиар баталгаажсан хүний эрх, эрх чөлөөг  зөрчсөн гэж үзвэл хэргийн оролцогч уг шийдвэрийг гардан авснаас хойш 30 хоногийн дотор Улсын дээд шүүхийн Ерөнхий шүүгчид гомдол гаргаж болно.</w:t>
      </w:r>
    </w:p>
    <w:p w14:paraId="2B7A9B11"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08CA42C5"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128.2.Улсын дээд шүүхийн Ерөнхий шүүгч гомдлыг хянан үзэж  30 хоногийн дотор дүгнэлт гаргана. Дүгнэлтэд гомдол үндэслэлтэй, эсхүл үндэслэлгүй талаар тусгасан байна.</w:t>
      </w:r>
    </w:p>
    <w:p w14:paraId="199BAB0D"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52702F25"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128.3.Гомдол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03FDDD54"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34CD8565"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128.4. 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3D209D8F"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4B833D32"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128.5.Улсын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274939B6"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04CF8846"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128.6. Улсын дээд шүүхийн шийдвэр эцсийн байна. Улсын дээд шүүхийн шийдвэр хуульд харшилбал түүнийг Улсын дээд шүүх өөрөө хүчингүй болгоно.”</w:t>
      </w:r>
    </w:p>
    <w:p w14:paraId="3F37CEE3" w14:textId="77777777" w:rsidR="00E5049D" w:rsidRPr="00890CDC" w:rsidRDefault="00E5049D" w:rsidP="007A178D">
      <w:pPr>
        <w:spacing w:after="0" w:line="240" w:lineRule="auto"/>
        <w:ind w:firstLine="720"/>
        <w:jc w:val="both"/>
        <w:rPr>
          <w:rFonts w:ascii="Arial" w:eastAsia="Times New Roman" w:hAnsi="Arial" w:cs="Arial"/>
          <w:sz w:val="24"/>
          <w:szCs w:val="24"/>
          <w:lang w:val="mn-MN"/>
        </w:rPr>
      </w:pPr>
    </w:p>
    <w:p w14:paraId="31494054" w14:textId="5712F138" w:rsidR="006313E9" w:rsidRPr="00890CDC" w:rsidRDefault="006313E9" w:rsidP="00E5049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2 дугаар зүйл.</w:t>
      </w:r>
      <w:r w:rsidRPr="00890CDC">
        <w:rPr>
          <w:rFonts w:ascii="Arial" w:hAnsi="Arial" w:cs="Arial"/>
          <w:color w:val="000000" w:themeColor="text1"/>
          <w:sz w:val="24"/>
          <w:szCs w:val="24"/>
          <w:lang w:val="mn-MN"/>
        </w:rPr>
        <w:t xml:space="preserve"> Захиргааны хэрэг шүүхэд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хэрэг</w:t>
      </w:r>
      <w:r w:rsidR="00E5049D" w:rsidRPr="00890CDC">
        <w:rPr>
          <w:rFonts w:ascii="Arial" w:hAnsi="Arial" w:cs="Arial"/>
          <w:color w:val="000000" w:themeColor="text1"/>
          <w:sz w:val="24"/>
          <w:szCs w:val="24"/>
          <w:lang w:val="mn-MN"/>
        </w:rPr>
        <w:t xml:space="preserve"> хянан шийдвэрлэх тухай хуулийн </w:t>
      </w:r>
      <w:r w:rsidRPr="00890CDC">
        <w:rPr>
          <w:rFonts w:ascii="Arial" w:hAnsi="Arial" w:cs="Arial"/>
          <w:color w:val="000000" w:themeColor="text1"/>
          <w:sz w:val="24"/>
          <w:szCs w:val="24"/>
          <w:lang w:val="mn-MN"/>
        </w:rPr>
        <w:t xml:space="preserve">10 дугаар зүйлийн 10.2 дахь </w:t>
      </w:r>
      <w:r w:rsidR="00E5049D" w:rsidRPr="00890CDC">
        <w:rPr>
          <w:rFonts w:ascii="Arial" w:hAnsi="Arial" w:cs="Arial"/>
          <w:color w:val="000000" w:themeColor="text1"/>
          <w:sz w:val="24"/>
          <w:szCs w:val="24"/>
          <w:lang w:val="mn-MN"/>
        </w:rPr>
        <w:t>хэсгийн</w:t>
      </w:r>
      <w:r w:rsidRPr="00890CDC">
        <w:rPr>
          <w:rFonts w:ascii="Arial"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 xml:space="preserve">түдгэлзүүлэх” гэсний дараа “энэ хуульд заасны дагуу шүүх хуралдааныг завсарлуулах” гэж, 52 дугаар зүйлийн 52.2.7 дахь </w:t>
      </w:r>
      <w:r w:rsidR="00E5049D" w:rsidRPr="00890CDC">
        <w:rPr>
          <w:rFonts w:ascii="Arial"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“цахим хаяг” гэсний дараа “цахим сүлжээн дэх харилцаа холбооны программ хангамжид холбогдсон утасны дугаар” гэж, 59 дүгээр зүйлийн  59.3 дахь </w:t>
      </w:r>
      <w:r w:rsidR="00E5049D" w:rsidRPr="00890CDC">
        <w:rPr>
          <w:rFonts w:ascii="Arial" w:hAnsi="Arial" w:cs="Arial"/>
          <w:color w:val="000000" w:themeColor="text1"/>
          <w:sz w:val="24"/>
          <w:szCs w:val="24"/>
          <w:lang w:val="mn-MN"/>
        </w:rPr>
        <w:t xml:space="preserve">хэсгийн </w:t>
      </w:r>
      <w:r w:rsidRPr="00890CDC">
        <w:rPr>
          <w:rFonts w:ascii="Arial" w:eastAsia="Times New Roman" w:hAnsi="Arial" w:cs="Arial"/>
          <w:color w:val="000000" w:themeColor="text1"/>
          <w:sz w:val="24"/>
          <w:szCs w:val="24"/>
          <w:lang w:val="mn-MN"/>
        </w:rPr>
        <w:t>“цахим шуудан” гэсний дараа “</w:t>
      </w:r>
      <w:r w:rsidR="00E5049D" w:rsidRPr="00890CDC">
        <w:rPr>
          <w:rFonts w:ascii="Arial" w:eastAsia="Times New Roman"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 xml:space="preserve">цахим сүлжээн дэх харилцаа холбооны программ хангамж” гэж, 124 дүгээр дугаар зүйлийн 124.3 дахь </w:t>
      </w:r>
      <w:r w:rsidR="00E5049D" w:rsidRPr="00890CDC">
        <w:rPr>
          <w:rFonts w:ascii="Arial"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“21 хоногийн дотор” гэсний дараа</w:t>
      </w:r>
      <w:r w:rsidR="00E5049D" w:rsidRPr="00890CDC">
        <w:rPr>
          <w:rFonts w:ascii="Arial" w:eastAsia="Times New Roman" w:hAnsi="Arial" w:cs="Arial"/>
          <w:color w:val="000000" w:themeColor="text1"/>
          <w:sz w:val="24"/>
          <w:szCs w:val="24"/>
          <w:lang w:val="mn-MN"/>
        </w:rPr>
        <w:t xml:space="preserve"> “энэ хуулийн  123.2.1-123.2.5-д</w:t>
      </w:r>
      <w:r w:rsidRPr="00890CDC">
        <w:rPr>
          <w:rFonts w:ascii="Arial" w:eastAsia="Times New Roman" w:hAnsi="Arial" w:cs="Arial"/>
          <w:color w:val="000000" w:themeColor="text1"/>
          <w:sz w:val="24"/>
          <w:szCs w:val="24"/>
          <w:lang w:val="mn-MN"/>
        </w:rPr>
        <w:t xml:space="preserve"> заасан үндэслэлээр гомдол гаргасан эсэхийг” гэж</w:t>
      </w:r>
      <w:r w:rsidR="00E5049D" w:rsidRPr="00890CDC">
        <w:rPr>
          <w:rFonts w:ascii="Arial" w:eastAsia="Times New Roman"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тус тус</w:t>
      </w:r>
      <w:r w:rsidRPr="00890CDC">
        <w:rPr>
          <w:rFonts w:ascii="Arial" w:hAnsi="Arial" w:cs="Arial"/>
          <w:color w:val="000000" w:themeColor="text1"/>
          <w:sz w:val="24"/>
          <w:szCs w:val="24"/>
          <w:lang w:val="mn-MN"/>
        </w:rPr>
        <w:t xml:space="preserve"> нэмсүгэй.</w:t>
      </w:r>
    </w:p>
    <w:p w14:paraId="5B6D26F2" w14:textId="77777777" w:rsidR="00E5049D" w:rsidRPr="00890CDC" w:rsidRDefault="00E5049D" w:rsidP="00E5049D">
      <w:pPr>
        <w:spacing w:after="0" w:line="240" w:lineRule="auto"/>
        <w:ind w:firstLine="720"/>
        <w:jc w:val="both"/>
        <w:rPr>
          <w:rFonts w:ascii="Arial" w:eastAsia="Times New Roman" w:hAnsi="Arial" w:cs="Arial"/>
          <w:color w:val="000000" w:themeColor="text1"/>
          <w:sz w:val="24"/>
          <w:szCs w:val="24"/>
          <w:lang w:val="mn-MN"/>
        </w:rPr>
      </w:pPr>
    </w:p>
    <w:p w14:paraId="62359707" w14:textId="435849E6" w:rsidR="006313E9" w:rsidRPr="00890CDC" w:rsidRDefault="006313E9"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3 дугаар зүйл.</w:t>
      </w:r>
      <w:r w:rsidRPr="00890CDC">
        <w:rPr>
          <w:rFonts w:ascii="Arial" w:hAnsi="Arial" w:cs="Arial"/>
          <w:color w:val="000000" w:themeColor="text1"/>
          <w:sz w:val="24"/>
          <w:szCs w:val="24"/>
          <w:lang w:val="mn-MN"/>
        </w:rPr>
        <w:t>Захиргааны хэрэг шүүхэд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 xml:space="preserve">хэрэг хянан шийдвэрлэх тухай  хуулийн </w:t>
      </w:r>
      <w:r w:rsidRPr="00890CDC">
        <w:rPr>
          <w:rFonts w:ascii="Arial" w:eastAsia="Times New Roman" w:hAnsi="Arial" w:cs="Arial"/>
          <w:color w:val="000000" w:themeColor="text1"/>
          <w:sz w:val="24"/>
          <w:szCs w:val="24"/>
          <w:lang w:val="mn-MN"/>
        </w:rPr>
        <w:t>хүртэл өөр хэргийг хянан шийдвэрлэх эрхгүй</w:t>
      </w:r>
      <w:r w:rsidRPr="00890CDC">
        <w:rPr>
          <w:rFonts w:ascii="Arial" w:hAnsi="Arial" w:cs="Arial"/>
          <w:color w:val="000000" w:themeColor="text1"/>
          <w:sz w:val="24"/>
          <w:szCs w:val="24"/>
          <w:lang w:val="mn-MN"/>
        </w:rPr>
        <w:t xml:space="preserve"> дараах зүйл, хэсгийг доор дурдсанаар өөрчлөн найруулсугай:</w:t>
      </w:r>
    </w:p>
    <w:p w14:paraId="0CBCD587" w14:textId="77777777" w:rsidR="00E5049D" w:rsidRPr="00890CDC" w:rsidRDefault="00E5049D" w:rsidP="007A178D">
      <w:pPr>
        <w:spacing w:after="0" w:line="240" w:lineRule="auto"/>
        <w:ind w:firstLine="720"/>
        <w:jc w:val="both"/>
        <w:rPr>
          <w:rFonts w:ascii="Arial" w:hAnsi="Arial" w:cs="Arial"/>
          <w:sz w:val="24"/>
          <w:szCs w:val="24"/>
          <w:lang w:val="mn-MN"/>
        </w:rPr>
      </w:pPr>
    </w:p>
    <w:p w14:paraId="3CEFD071" w14:textId="2D17DCB0" w:rsidR="006313E9" w:rsidRPr="00890CDC" w:rsidRDefault="006313E9" w:rsidP="00E5049D">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1/</w:t>
      </w:r>
      <w:r w:rsidRPr="00890CDC">
        <w:rPr>
          <w:rFonts w:ascii="Arial" w:eastAsia="Times New Roman" w:hAnsi="Arial" w:cs="Arial"/>
          <w:b/>
          <w:sz w:val="24"/>
          <w:szCs w:val="24"/>
          <w:lang w:val="mn-MN"/>
        </w:rPr>
        <w:t>71 дүгээр зүйлийн 71.1 дэх хэсэг:</w:t>
      </w:r>
    </w:p>
    <w:p w14:paraId="3D1390A6" w14:textId="77777777" w:rsidR="006B2BF3" w:rsidRPr="00890CDC" w:rsidRDefault="006B2BF3" w:rsidP="00E5049D">
      <w:pPr>
        <w:spacing w:after="0" w:line="240" w:lineRule="auto"/>
        <w:ind w:left="720" w:firstLine="720"/>
        <w:jc w:val="both"/>
        <w:rPr>
          <w:rFonts w:ascii="Arial" w:hAnsi="Arial" w:cs="Arial"/>
          <w:b/>
          <w:sz w:val="24"/>
          <w:szCs w:val="24"/>
          <w:lang w:val="mn-MN"/>
        </w:rPr>
      </w:pPr>
    </w:p>
    <w:p w14:paraId="571C6447" w14:textId="298638F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“71.1.Хариуцагч хариу тайлбараа ирүүлсэн, эсхүл хуульд заасан 14 хоногийн дотор буюу шүү</w:t>
      </w:r>
      <w:r w:rsidR="006B2BF3" w:rsidRPr="00890CDC">
        <w:rPr>
          <w:rFonts w:ascii="Arial" w:eastAsia="Times New Roman" w:hAnsi="Arial" w:cs="Arial"/>
          <w:sz w:val="24"/>
          <w:szCs w:val="24"/>
          <w:lang w:val="mn-MN"/>
        </w:rPr>
        <w:t xml:space="preserve">гчээс тогтоосон хугацаанд хариу </w:t>
      </w:r>
      <w:r w:rsidRPr="00890CDC">
        <w:rPr>
          <w:rFonts w:ascii="Arial" w:eastAsia="Times New Roman" w:hAnsi="Arial" w:cs="Arial"/>
          <w:sz w:val="24"/>
          <w:szCs w:val="24"/>
          <w:lang w:val="mn-MN"/>
        </w:rPr>
        <w:t>тайлбараа ирүүлээгүй, түүнчлэн шаардлагатай бусад тохиолдолд шүүх хуралдааныг хэзээ, хаана болохыг урьдчилсан хэлэлцүүлгийн журмаар товлож, долоо, түүнээс доошгүй хоногийн өмнө зарлаж, хэргийн оролцогч, бусад оролцогчид хурлын товыг мэдэгдэнэ.”</w:t>
      </w:r>
    </w:p>
    <w:p w14:paraId="32A11516"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773FE0D7" w14:textId="1D4413EE"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2/</w:t>
      </w:r>
      <w:r w:rsidRPr="00890CDC">
        <w:rPr>
          <w:rFonts w:ascii="Arial" w:eastAsia="Times New Roman" w:hAnsi="Arial" w:cs="Arial"/>
          <w:b/>
          <w:sz w:val="24"/>
          <w:szCs w:val="24"/>
          <w:lang w:val="mn-MN"/>
        </w:rPr>
        <w:t>82 дугаар зүйлийн 82.2 дахь хэсэг:</w:t>
      </w:r>
    </w:p>
    <w:p w14:paraId="57BD4DC7" w14:textId="77777777" w:rsidR="006B2BF3" w:rsidRPr="00890CDC" w:rsidRDefault="006B2BF3" w:rsidP="006B2BF3">
      <w:pPr>
        <w:spacing w:after="0" w:line="240" w:lineRule="auto"/>
        <w:ind w:left="720" w:firstLine="720"/>
        <w:jc w:val="both"/>
        <w:rPr>
          <w:rFonts w:ascii="Arial" w:eastAsia="Times New Roman" w:hAnsi="Arial" w:cs="Arial"/>
          <w:sz w:val="24"/>
          <w:szCs w:val="24"/>
          <w:lang w:val="mn-MN"/>
        </w:rPr>
      </w:pPr>
    </w:p>
    <w:p w14:paraId="68A18B45" w14:textId="68D9AC68" w:rsidR="006313E9" w:rsidRPr="00890CDC" w:rsidRDefault="006B2BF3"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“82.2.</w:t>
      </w:r>
      <w:r w:rsidR="006313E9" w:rsidRPr="00890CDC">
        <w:rPr>
          <w:rFonts w:ascii="Arial" w:eastAsia="Times New Roman" w:hAnsi="Arial" w:cs="Arial"/>
          <w:sz w:val="24"/>
          <w:szCs w:val="24"/>
          <w:lang w:val="mn-MN"/>
        </w:rPr>
        <w:t xml:space="preserve">Шүүхийн хуралдааны танхимын зохион байгуулалт, техникийн шаардлагын улмаас шүүх  хуралдаанд оролцогч тайлбар, мэдүүлэг өгөх, дүгнэлт </w:t>
      </w:r>
      <w:r w:rsidR="006313E9" w:rsidRPr="00890CDC">
        <w:rPr>
          <w:rFonts w:ascii="Arial" w:eastAsia="Times New Roman" w:hAnsi="Arial" w:cs="Arial"/>
          <w:sz w:val="24"/>
          <w:szCs w:val="24"/>
          <w:lang w:val="mn-MN"/>
        </w:rPr>
        <w:lastRenderedPageBreak/>
        <w:t>гаргахдаа шүүх хуралдаан даргалагчийн зөвшөөрснөөр босож эсхүл  суудлаасаа мэдүүлэг өгнө.”</w:t>
      </w:r>
    </w:p>
    <w:p w14:paraId="01B80C38"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1868B6F4" w14:textId="0CB96C2E"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3/</w:t>
      </w:r>
      <w:r w:rsidRPr="00890CDC">
        <w:rPr>
          <w:rFonts w:ascii="Arial" w:eastAsia="Times New Roman" w:hAnsi="Arial" w:cs="Arial"/>
          <w:b/>
          <w:sz w:val="24"/>
          <w:szCs w:val="24"/>
          <w:lang w:val="mn-MN"/>
        </w:rPr>
        <w:t>95 дугаар зүйл:</w:t>
      </w:r>
    </w:p>
    <w:p w14:paraId="4077DE28" w14:textId="77777777" w:rsidR="006B2BF3" w:rsidRPr="00890CDC" w:rsidRDefault="006B2BF3" w:rsidP="006B2BF3">
      <w:pPr>
        <w:spacing w:after="0" w:line="240" w:lineRule="auto"/>
        <w:ind w:left="720" w:firstLine="720"/>
        <w:jc w:val="both"/>
        <w:rPr>
          <w:rFonts w:ascii="Arial" w:eastAsia="Times New Roman" w:hAnsi="Arial" w:cs="Arial"/>
          <w:sz w:val="24"/>
          <w:szCs w:val="24"/>
          <w:lang w:val="mn-MN"/>
        </w:rPr>
      </w:pPr>
    </w:p>
    <w:p w14:paraId="51926CE7" w14:textId="77777777" w:rsidR="006B2BF3" w:rsidRPr="00890CDC" w:rsidRDefault="006313E9"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sz w:val="24"/>
          <w:szCs w:val="24"/>
          <w:lang w:val="mn-MN"/>
        </w:rPr>
        <w:t>“</w:t>
      </w:r>
      <w:r w:rsidRPr="00890CDC">
        <w:rPr>
          <w:rFonts w:ascii="Arial" w:eastAsia="Times New Roman" w:hAnsi="Arial" w:cs="Arial"/>
          <w:b/>
          <w:sz w:val="24"/>
          <w:szCs w:val="24"/>
          <w:lang w:val="mn-MN"/>
        </w:rPr>
        <w:t xml:space="preserve">95 дугаар зүйл.Хэргийн оролцогч, тэдгээрийн төлөөлөгчид </w:t>
      </w:r>
    </w:p>
    <w:p w14:paraId="043F5CCD" w14:textId="32B0F549" w:rsidR="006313E9" w:rsidRPr="00890CDC" w:rsidRDefault="006B2BF3"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b/>
          <w:sz w:val="24"/>
          <w:szCs w:val="24"/>
          <w:lang w:val="mn-MN"/>
        </w:rPr>
        <w:t xml:space="preserve">                                       </w:t>
      </w:r>
      <w:r w:rsidR="006313E9" w:rsidRPr="00890CDC">
        <w:rPr>
          <w:rFonts w:ascii="Arial" w:eastAsia="Times New Roman" w:hAnsi="Arial" w:cs="Arial"/>
          <w:b/>
          <w:sz w:val="24"/>
          <w:szCs w:val="24"/>
          <w:lang w:val="mn-MN"/>
        </w:rPr>
        <w:t>эрх, үүргийг тайлбарлах</w:t>
      </w:r>
    </w:p>
    <w:p w14:paraId="49BEB8A1" w14:textId="77777777" w:rsidR="006B2BF3" w:rsidRPr="00890CDC" w:rsidRDefault="006B2BF3" w:rsidP="007A178D">
      <w:pPr>
        <w:spacing w:after="0" w:line="240" w:lineRule="auto"/>
        <w:ind w:firstLine="720"/>
        <w:jc w:val="both"/>
        <w:rPr>
          <w:rFonts w:ascii="Arial" w:eastAsia="Times New Roman" w:hAnsi="Arial" w:cs="Arial"/>
          <w:b/>
          <w:sz w:val="24"/>
          <w:szCs w:val="24"/>
          <w:lang w:val="mn-MN"/>
        </w:rPr>
      </w:pPr>
    </w:p>
    <w:p w14:paraId="0DD7D3C1"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95.1.Хэргийн оролцогч энэ хуулийн 56.1.2-т заасны дагуу эрх, үүрэгтэй танилцаж холбогдох баримтад гарын үсэг зурсан эсэхийг шүүх хуралдаан даргалагч шалгана.</w:t>
      </w:r>
    </w:p>
    <w:p w14:paraId="34BDD16E"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2BE35E31"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 xml:space="preserve">95.2.Хэргийн оролцогч, бусад оролцогчид эрх, үүрэгтэй танилцаагүй бол эрх, үүргийг тайлбарлан өгч, энэ тухай баримтжуулна.  </w:t>
      </w:r>
    </w:p>
    <w:p w14:paraId="711833BD"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4CA157CA"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95.3.Хэргийн оролцогчдоос эрх, үүргээс ойлгоогүй зүйл байвал энэ талаар шүүх хуралдаан даргалагч нэмж тайлбарлаж өгнө.”</w:t>
      </w:r>
    </w:p>
    <w:p w14:paraId="4885BE24"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64B1BFFD" w14:textId="4DDC34E2"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4/</w:t>
      </w:r>
      <w:r w:rsidRPr="00890CDC">
        <w:rPr>
          <w:rFonts w:ascii="Arial" w:eastAsia="Times New Roman" w:hAnsi="Arial" w:cs="Arial"/>
          <w:b/>
          <w:sz w:val="24"/>
          <w:szCs w:val="24"/>
          <w:lang w:val="mn-MN"/>
        </w:rPr>
        <w:t>96 дугаар зүйл:</w:t>
      </w:r>
    </w:p>
    <w:p w14:paraId="13E598B9" w14:textId="77777777" w:rsidR="006B2BF3" w:rsidRPr="00890CDC" w:rsidRDefault="006B2BF3" w:rsidP="006B2BF3">
      <w:pPr>
        <w:spacing w:after="0" w:line="240" w:lineRule="auto"/>
        <w:ind w:left="720" w:firstLine="720"/>
        <w:jc w:val="both"/>
        <w:rPr>
          <w:rFonts w:ascii="Arial" w:eastAsia="Times New Roman" w:hAnsi="Arial" w:cs="Arial"/>
          <w:sz w:val="24"/>
          <w:szCs w:val="24"/>
          <w:lang w:val="mn-MN"/>
        </w:rPr>
      </w:pPr>
    </w:p>
    <w:p w14:paraId="614F1696" w14:textId="77777777" w:rsidR="006B2BF3" w:rsidRPr="00890CDC" w:rsidRDefault="006B2BF3"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sz w:val="24"/>
          <w:szCs w:val="24"/>
          <w:lang w:val="mn-MN"/>
        </w:rPr>
        <w:t>“</w:t>
      </w:r>
      <w:r w:rsidRPr="00890CDC">
        <w:rPr>
          <w:rFonts w:ascii="Arial" w:eastAsia="Times New Roman" w:hAnsi="Arial" w:cs="Arial"/>
          <w:b/>
          <w:sz w:val="24"/>
          <w:szCs w:val="24"/>
          <w:lang w:val="mn-MN"/>
        </w:rPr>
        <w:t>96 дугаар зүйл.</w:t>
      </w:r>
      <w:r w:rsidR="006313E9" w:rsidRPr="00890CDC">
        <w:rPr>
          <w:rFonts w:ascii="Arial" w:eastAsia="Times New Roman" w:hAnsi="Arial" w:cs="Arial"/>
          <w:b/>
          <w:sz w:val="24"/>
          <w:szCs w:val="24"/>
          <w:lang w:val="mn-MN"/>
        </w:rPr>
        <w:t xml:space="preserve">Хэргийн оролцогч, тэдгээрийн төлөөлөгч, </w:t>
      </w:r>
    </w:p>
    <w:p w14:paraId="121F446D" w14:textId="4B0864F2" w:rsidR="006313E9" w:rsidRPr="00890CDC" w:rsidRDefault="006B2BF3" w:rsidP="007A178D">
      <w:pPr>
        <w:spacing w:after="0" w:line="240" w:lineRule="auto"/>
        <w:ind w:firstLine="720"/>
        <w:jc w:val="both"/>
        <w:rPr>
          <w:rFonts w:ascii="Arial" w:eastAsia="Times New Roman" w:hAnsi="Arial" w:cs="Arial"/>
          <w:b/>
          <w:sz w:val="24"/>
          <w:szCs w:val="24"/>
          <w:lang w:val="mn-MN"/>
        </w:rPr>
      </w:pPr>
      <w:r w:rsidRPr="00890CDC">
        <w:rPr>
          <w:rFonts w:ascii="Arial" w:eastAsia="Times New Roman" w:hAnsi="Arial" w:cs="Arial"/>
          <w:b/>
          <w:sz w:val="24"/>
          <w:szCs w:val="24"/>
          <w:lang w:val="mn-MN"/>
        </w:rPr>
        <w:t xml:space="preserve">                             </w:t>
      </w:r>
      <w:r w:rsidR="00DA5889" w:rsidRPr="00890CDC">
        <w:rPr>
          <w:rFonts w:ascii="Arial" w:eastAsia="Times New Roman" w:hAnsi="Arial" w:cs="Arial"/>
          <w:b/>
          <w:sz w:val="24"/>
          <w:szCs w:val="24"/>
          <w:lang w:val="mn-MN"/>
        </w:rPr>
        <w:t xml:space="preserve">   </w:t>
      </w:r>
      <w:r w:rsidR="006313E9" w:rsidRPr="00890CDC">
        <w:rPr>
          <w:rFonts w:ascii="Arial" w:eastAsia="Times New Roman" w:hAnsi="Arial" w:cs="Arial"/>
          <w:b/>
          <w:sz w:val="24"/>
          <w:szCs w:val="24"/>
          <w:lang w:val="mn-MN"/>
        </w:rPr>
        <w:t>өмгөөлөгчийн хүсэлтийг шийдвэрлэх</w:t>
      </w:r>
    </w:p>
    <w:p w14:paraId="1163985B"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5490B235" w14:textId="73D26493" w:rsidR="006313E9" w:rsidRPr="00890CDC" w:rsidRDefault="006B2BF3"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96.1.</w:t>
      </w:r>
      <w:r w:rsidR="006313E9" w:rsidRPr="00890CDC">
        <w:rPr>
          <w:rFonts w:ascii="Arial" w:eastAsia="Times New Roman" w:hAnsi="Arial" w:cs="Arial"/>
          <w:sz w:val="24"/>
          <w:szCs w:val="24"/>
          <w:lang w:val="mn-MN"/>
        </w:rPr>
        <w:t>Шүүхийн урьдчилсан хэлэлцүүлгээс хойш шинэ нотлох баримт цугларсантай холбогдуулан хэрэг хянан шийдвэрлэх ажиллагаатай холбогдсон асуудлаар  хэргийн оролцогчийн гаргасан хүсэлтийг шүүх бүрэлдэхүүн буюу шүүгч даруй шийдвэрлэнэ.</w:t>
      </w:r>
    </w:p>
    <w:p w14:paraId="69695A41"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4E118653" w14:textId="00E3566A" w:rsidR="006313E9" w:rsidRPr="00890CDC" w:rsidRDefault="006B2BF3"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96.2.</w:t>
      </w:r>
      <w:r w:rsidR="006313E9" w:rsidRPr="00890CDC">
        <w:rPr>
          <w:rFonts w:ascii="Arial" w:eastAsia="Times New Roman" w:hAnsi="Arial" w:cs="Arial"/>
          <w:sz w:val="24"/>
          <w:szCs w:val="24"/>
          <w:lang w:val="mn-MN"/>
        </w:rPr>
        <w:t>Энэ хуулийн 96.1-д заасны дагуу гаргасан хүсэлтийг шүүх хүлээн авч шийдвэрлэсэн бол шүүх хуралдааныг завсарлуулна.</w:t>
      </w:r>
    </w:p>
    <w:p w14:paraId="2C76E3DF"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115B0DA6"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96.3.Энэ хуулийн 96.2-т заасны дагуу шүүх хуралдааныг завсарлуулсан бол хэзээ үргэлжлэх, эсхүл тодорхойгүй хугацаагаар завсарласан бол энэ талаар хэргийн оролцогч болон тэдгээрийн өмгөөлөгчид мэдэгдэж энэ тухай баримтжуулна.</w:t>
      </w:r>
    </w:p>
    <w:p w14:paraId="6810A0CD"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6D275791"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96.4.Энэ хуулийн 96.2-т заасны дагуу завсарлуулсан шүүх хуралдааныг завсарласан үеэс нь үргэлжлүүлнэ.</w:t>
      </w:r>
    </w:p>
    <w:p w14:paraId="60F5C60E"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195753B5"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96.5.Энэ хуульд заасны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p w14:paraId="4FBBE6B2"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46330E4F" w14:textId="768E0BCF"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5/</w:t>
      </w:r>
      <w:r w:rsidRPr="00890CDC">
        <w:rPr>
          <w:rFonts w:ascii="Arial" w:eastAsia="Times New Roman" w:hAnsi="Arial" w:cs="Arial"/>
          <w:b/>
          <w:sz w:val="24"/>
          <w:szCs w:val="24"/>
          <w:lang w:val="mn-MN"/>
        </w:rPr>
        <w:t>105  дугаар зүйл:</w:t>
      </w:r>
    </w:p>
    <w:p w14:paraId="4267F98A" w14:textId="77777777" w:rsidR="006B2BF3" w:rsidRPr="00890CDC" w:rsidRDefault="006B2BF3" w:rsidP="006B2BF3">
      <w:pPr>
        <w:spacing w:after="0" w:line="240" w:lineRule="auto"/>
        <w:ind w:left="720" w:firstLine="720"/>
        <w:jc w:val="both"/>
        <w:rPr>
          <w:rFonts w:ascii="Arial" w:eastAsia="Times New Roman" w:hAnsi="Arial" w:cs="Arial"/>
          <w:sz w:val="24"/>
          <w:szCs w:val="24"/>
          <w:lang w:val="mn-MN"/>
        </w:rPr>
      </w:pPr>
    </w:p>
    <w:p w14:paraId="2FB8D873" w14:textId="568DAFF0"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w:t>
      </w:r>
      <w:r w:rsidR="00FF129A" w:rsidRPr="00890CDC">
        <w:rPr>
          <w:rFonts w:ascii="Arial" w:eastAsia="Times New Roman" w:hAnsi="Arial" w:cs="Arial"/>
          <w:b/>
          <w:sz w:val="24"/>
          <w:szCs w:val="24"/>
          <w:lang w:val="mn-MN"/>
        </w:rPr>
        <w:t>105 дугаар зүйл.</w:t>
      </w:r>
      <w:r w:rsidRPr="00890CDC">
        <w:rPr>
          <w:rFonts w:ascii="Arial" w:eastAsia="Times New Roman" w:hAnsi="Arial" w:cs="Arial"/>
          <w:b/>
          <w:sz w:val="24"/>
          <w:szCs w:val="24"/>
          <w:lang w:val="mn-MN"/>
        </w:rPr>
        <w:t>Шүүх хуралдаан завсарлах</w:t>
      </w:r>
      <w:r w:rsidRPr="00890CDC">
        <w:rPr>
          <w:rFonts w:ascii="Arial" w:eastAsia="Times New Roman" w:hAnsi="Arial" w:cs="Arial"/>
          <w:sz w:val="24"/>
          <w:szCs w:val="24"/>
          <w:lang w:val="mn-MN"/>
        </w:rPr>
        <w:t xml:space="preserve"> </w:t>
      </w:r>
    </w:p>
    <w:p w14:paraId="29DCE7FE"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61546EE5"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105.1.Шүүх хуралдаан даргалагч шүүх хуралдаан завсарласныг мэдэгдэж, шүүх бүрэлдэхүүн шийдвэрээ гаргахын тулд зөвлөлдөх тасалгаанд орно.</w:t>
      </w:r>
    </w:p>
    <w:p w14:paraId="1ABCD258"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7F2F2D17"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lastRenderedPageBreak/>
        <w:t>105.2.Шүүх зөвлөлдөх тасалгаанд орсон үед  хэргийн оролцогч, тэдгээрийн төлөөлөгч, өмгөөлөгчийг шүүх хуралдааныг орхиж явахыг хориглоно.</w:t>
      </w:r>
    </w:p>
    <w:p w14:paraId="58DE2FFE"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4FE1CCC2"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105.3.Хуулийн 105.1-д зааснаас бусад тохиолдолд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p w14:paraId="5EE3FBB0"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2478FCA1"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105.4.Шүүх зөвлөлдөхөд хуралдааны тэмдэглэл шаардлагатай гэж үзвэл тэмдэглэл бичгээр бүрэн гарах хүртэл шүүх хуралдааныг завсарлуулж болно.</w:t>
      </w:r>
    </w:p>
    <w:p w14:paraId="6B3B75A9"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50807146"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105.5.Хэрэг, маргааныг  шийдвэрлэхдээ зөвлөлдөх тасалгаанд дараахь асуудал тус бүрийг хэлэлцэнэ:</w:t>
      </w:r>
    </w:p>
    <w:p w14:paraId="631DD5B8"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0A9CE178" w14:textId="3F82621B" w:rsidR="006B2BF3" w:rsidRPr="00890CDC" w:rsidRDefault="006313E9" w:rsidP="006B2BF3">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105.5.1.нэхэмжлэлийн үндэслэл;</w:t>
      </w:r>
    </w:p>
    <w:p w14:paraId="3F4BCD8D" w14:textId="77777777" w:rsidR="006313E9" w:rsidRPr="00890CDC" w:rsidRDefault="006313E9" w:rsidP="007A178D">
      <w:pPr>
        <w:spacing w:after="0" w:line="240" w:lineRule="auto"/>
        <w:ind w:left="720"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105.5.2.хариу тайлбарын үндэслэл;</w:t>
      </w:r>
    </w:p>
    <w:p w14:paraId="5A197243" w14:textId="77777777" w:rsidR="006313E9" w:rsidRPr="00890CDC" w:rsidRDefault="006313E9" w:rsidP="006B2BF3">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105.5.3.гуравдагч этгээдтэй хэргийн тухайд гуравдагч этгээдийн тайлбарын үндэслэл;</w:t>
      </w:r>
    </w:p>
    <w:p w14:paraId="07FA716A" w14:textId="77777777" w:rsidR="006B2BF3" w:rsidRPr="00890CDC" w:rsidRDefault="006B2BF3" w:rsidP="007A178D">
      <w:pPr>
        <w:spacing w:after="0" w:line="240" w:lineRule="auto"/>
        <w:ind w:left="720" w:firstLine="720"/>
        <w:jc w:val="both"/>
        <w:rPr>
          <w:rFonts w:ascii="Arial" w:eastAsia="Times New Roman" w:hAnsi="Arial" w:cs="Arial"/>
          <w:sz w:val="24"/>
          <w:szCs w:val="24"/>
          <w:lang w:val="mn-MN"/>
        </w:rPr>
      </w:pPr>
    </w:p>
    <w:p w14:paraId="1D415E97" w14:textId="141D0BAA" w:rsidR="006313E9" w:rsidRPr="00890CDC" w:rsidRDefault="006313E9" w:rsidP="006B2BF3">
      <w:pPr>
        <w:spacing w:after="0" w:line="240" w:lineRule="auto"/>
        <w:ind w:firstLine="1440"/>
        <w:jc w:val="both"/>
        <w:rPr>
          <w:rFonts w:ascii="Arial" w:eastAsia="Times New Roman" w:hAnsi="Arial" w:cs="Arial"/>
          <w:color w:val="000000" w:themeColor="text1"/>
          <w:sz w:val="24"/>
          <w:szCs w:val="24"/>
          <w:lang w:val="mn-MN"/>
        </w:rPr>
      </w:pPr>
      <w:r w:rsidRPr="00890CDC">
        <w:rPr>
          <w:rFonts w:ascii="Arial" w:eastAsia="Times New Roman" w:hAnsi="Arial" w:cs="Arial"/>
          <w:sz w:val="24"/>
          <w:szCs w:val="24"/>
          <w:lang w:val="mn-MN"/>
        </w:rPr>
        <w:t>105.5.4.шүүх хуралдаанд иргэдийн төлөөл</w:t>
      </w:r>
      <w:r w:rsidR="006B2BF3" w:rsidRPr="00890CDC">
        <w:rPr>
          <w:rFonts w:ascii="Arial" w:eastAsia="Times New Roman" w:hAnsi="Arial" w:cs="Arial"/>
          <w:sz w:val="24"/>
          <w:szCs w:val="24"/>
          <w:lang w:val="mn-MN"/>
        </w:rPr>
        <w:t>өгч оролцсон бол түүний дүгнэл</w:t>
      </w:r>
      <w:r w:rsidR="00BD3126" w:rsidRPr="00890CDC">
        <w:rPr>
          <w:rFonts w:ascii="Arial" w:eastAsia="Times New Roman" w:hAnsi="Arial" w:cs="Arial"/>
          <w:sz w:val="24"/>
          <w:szCs w:val="24"/>
          <w:lang w:val="mn-MN"/>
        </w:rPr>
        <w:t>т</w:t>
      </w:r>
      <w:r w:rsidR="00BD3126" w:rsidRPr="00890CDC">
        <w:rPr>
          <w:rFonts w:ascii="Arial" w:eastAsia="Times New Roman" w:hAnsi="Arial" w:cs="Arial"/>
          <w:color w:val="000000" w:themeColor="text1"/>
          <w:sz w:val="24"/>
          <w:szCs w:val="24"/>
          <w:lang w:val="mn-MN"/>
        </w:rPr>
        <w:t>.</w:t>
      </w:r>
    </w:p>
    <w:p w14:paraId="3CF9E351" w14:textId="77777777" w:rsidR="006B2BF3" w:rsidRPr="00890CDC" w:rsidRDefault="006B2BF3" w:rsidP="006B2BF3">
      <w:pPr>
        <w:spacing w:after="0" w:line="240" w:lineRule="auto"/>
        <w:ind w:firstLine="1440"/>
        <w:jc w:val="both"/>
        <w:rPr>
          <w:rFonts w:ascii="Arial" w:eastAsia="Times New Roman" w:hAnsi="Arial" w:cs="Arial"/>
          <w:sz w:val="24"/>
          <w:szCs w:val="24"/>
          <w:lang w:val="mn-MN"/>
        </w:rPr>
      </w:pPr>
    </w:p>
    <w:p w14:paraId="6FD6900F" w14:textId="5992771C"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6/</w:t>
      </w:r>
      <w:r w:rsidRPr="00890CDC">
        <w:rPr>
          <w:rFonts w:ascii="Arial" w:eastAsia="Times New Roman" w:hAnsi="Arial" w:cs="Arial"/>
          <w:b/>
          <w:sz w:val="24"/>
          <w:szCs w:val="24"/>
          <w:lang w:val="mn-MN"/>
        </w:rPr>
        <w:t>118 дугаар зүйлийн 118.3 дахь хэсэг:</w:t>
      </w:r>
    </w:p>
    <w:p w14:paraId="62F06175" w14:textId="77777777" w:rsidR="006B2BF3" w:rsidRPr="00890CDC" w:rsidRDefault="006B2BF3" w:rsidP="006B2BF3">
      <w:pPr>
        <w:spacing w:after="0" w:line="240" w:lineRule="auto"/>
        <w:ind w:left="720" w:firstLine="720"/>
        <w:jc w:val="both"/>
        <w:rPr>
          <w:rFonts w:ascii="Arial" w:eastAsia="Times New Roman" w:hAnsi="Arial" w:cs="Arial"/>
          <w:b/>
          <w:sz w:val="24"/>
          <w:szCs w:val="24"/>
          <w:lang w:val="mn-MN"/>
        </w:rPr>
      </w:pPr>
    </w:p>
    <w:p w14:paraId="15617B0D"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“118.3.Давж заалдах журмаар хэрэг хянан шийдвэрлэж байгаа шүүх зөвхөн гомдол, тайлбарт дурдсан үндэслэлээр хязгаарлалгүй хэргийг бүхэлд нь хянан үзэх бөгөөд давж заалдах шатны шүүх хуралдаанаар хэлэлцээгүй асуудлыг  шийдвэрийн үндэслэл болгохгүй.”</w:t>
      </w:r>
    </w:p>
    <w:p w14:paraId="3AD7C21C"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57BA4EE7" w14:textId="023E88A3" w:rsidR="006313E9" w:rsidRPr="00890CDC" w:rsidRDefault="006313E9" w:rsidP="006B2BF3">
      <w:pPr>
        <w:spacing w:after="0" w:line="240" w:lineRule="auto"/>
        <w:ind w:left="720" w:firstLine="720"/>
        <w:jc w:val="both"/>
        <w:rPr>
          <w:rFonts w:ascii="Arial" w:eastAsia="Times New Roman" w:hAnsi="Arial" w:cs="Arial"/>
          <w:b/>
          <w:sz w:val="24"/>
          <w:szCs w:val="24"/>
          <w:lang w:val="mn-MN"/>
        </w:rPr>
      </w:pPr>
      <w:r w:rsidRPr="00890CDC">
        <w:rPr>
          <w:rFonts w:ascii="Arial" w:eastAsia="Times New Roman" w:hAnsi="Arial" w:cs="Arial"/>
          <w:b/>
          <w:bCs/>
          <w:sz w:val="24"/>
          <w:szCs w:val="24"/>
          <w:lang w:val="mn-MN"/>
        </w:rPr>
        <w:t>7/</w:t>
      </w:r>
      <w:r w:rsidRPr="00890CDC">
        <w:rPr>
          <w:rFonts w:ascii="Arial" w:eastAsia="Times New Roman" w:hAnsi="Arial" w:cs="Arial"/>
          <w:b/>
          <w:sz w:val="24"/>
          <w:szCs w:val="24"/>
          <w:lang w:val="mn-MN"/>
        </w:rPr>
        <w:t>127 дугаар зүйлийн 127.2 дахь  хэсэг:</w:t>
      </w:r>
    </w:p>
    <w:p w14:paraId="340C8E3D" w14:textId="77777777" w:rsidR="006B2BF3" w:rsidRPr="00890CDC" w:rsidRDefault="006B2BF3" w:rsidP="006B2BF3">
      <w:pPr>
        <w:spacing w:after="0" w:line="240" w:lineRule="auto"/>
        <w:ind w:left="720" w:firstLine="720"/>
        <w:jc w:val="both"/>
        <w:rPr>
          <w:rFonts w:ascii="Arial" w:eastAsia="Times New Roman" w:hAnsi="Arial" w:cs="Arial"/>
          <w:b/>
          <w:sz w:val="24"/>
          <w:szCs w:val="24"/>
          <w:lang w:val="mn-MN"/>
        </w:rPr>
      </w:pPr>
    </w:p>
    <w:p w14:paraId="2171E211" w14:textId="77777777" w:rsidR="006313E9" w:rsidRPr="00890CDC" w:rsidRDefault="006313E9"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“127.2.Хяналтын шатны шүүх хяналтын журмаар гаргасан гомдлын шаардлагын хүрээнд хэргийг дараахь байдлаар хянан шийдвэрлэж тогтоол гаргана:”</w:t>
      </w:r>
    </w:p>
    <w:p w14:paraId="60B97667" w14:textId="77777777" w:rsidR="006B2BF3" w:rsidRPr="00890CDC" w:rsidRDefault="006B2BF3" w:rsidP="007A178D">
      <w:pPr>
        <w:spacing w:after="0" w:line="240" w:lineRule="auto"/>
        <w:ind w:firstLine="720"/>
        <w:jc w:val="both"/>
        <w:rPr>
          <w:rFonts w:ascii="Arial" w:eastAsia="Times New Roman" w:hAnsi="Arial" w:cs="Arial"/>
          <w:sz w:val="24"/>
          <w:szCs w:val="24"/>
          <w:lang w:val="mn-MN"/>
        </w:rPr>
      </w:pPr>
    </w:p>
    <w:p w14:paraId="28FA5A1A" w14:textId="591E5BF1" w:rsidR="006313E9" w:rsidRPr="00890CDC" w:rsidRDefault="006313E9" w:rsidP="007A178D">
      <w:pPr>
        <w:spacing w:after="0" w:line="240" w:lineRule="auto"/>
        <w:ind w:firstLine="720"/>
        <w:jc w:val="both"/>
        <w:rPr>
          <w:rFonts w:ascii="Arial" w:hAnsi="Arial" w:cs="Arial"/>
          <w:color w:val="000000" w:themeColor="text1"/>
          <w:sz w:val="24"/>
          <w:szCs w:val="24"/>
          <w:lang w:val="mn-MN"/>
        </w:rPr>
      </w:pPr>
      <w:r w:rsidRPr="00890CDC">
        <w:rPr>
          <w:rFonts w:ascii="Arial" w:eastAsia="Times New Roman" w:hAnsi="Arial" w:cs="Arial"/>
          <w:color w:val="000000" w:themeColor="text1"/>
          <w:sz w:val="24"/>
          <w:szCs w:val="24"/>
          <w:lang w:val="mn-MN"/>
        </w:rPr>
        <w:t xml:space="preserve"> </w:t>
      </w:r>
      <w:r w:rsidRPr="00890CDC">
        <w:rPr>
          <w:rFonts w:ascii="Arial" w:hAnsi="Arial" w:cs="Arial"/>
          <w:b/>
          <w:bCs/>
          <w:color w:val="000000" w:themeColor="text1"/>
          <w:sz w:val="24"/>
          <w:szCs w:val="24"/>
          <w:lang w:val="mn-MN"/>
        </w:rPr>
        <w:t>4 дүгээр зүйл.</w:t>
      </w:r>
      <w:r w:rsidRPr="00890CDC">
        <w:rPr>
          <w:rFonts w:ascii="Arial" w:hAnsi="Arial" w:cs="Arial"/>
          <w:color w:val="000000" w:themeColor="text1"/>
          <w:sz w:val="24"/>
          <w:szCs w:val="24"/>
          <w:lang w:val="mn-MN"/>
        </w:rPr>
        <w:t>Захиргааны хэрэг шүүхэд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 xml:space="preserve">хэрэг хянан шийдвэрлэх тухай хуулийн  </w:t>
      </w:r>
    </w:p>
    <w:p w14:paraId="4B37221C" w14:textId="7DA3EDFC" w:rsidR="003E06DF" w:rsidRPr="00890CDC" w:rsidRDefault="006313E9" w:rsidP="00F95C8B">
      <w:pPr>
        <w:spacing w:after="0" w:line="240" w:lineRule="auto"/>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1 дүгээр зүйлийн 1 дэх </w:t>
      </w:r>
      <w:r w:rsidR="00DA5889" w:rsidRPr="00890CDC">
        <w:rPr>
          <w:rFonts w:ascii="Arial" w:eastAsia="Times New Roman" w:hAnsi="Arial" w:cs="Arial"/>
          <w:color w:val="000000" w:themeColor="text1"/>
          <w:sz w:val="24"/>
          <w:szCs w:val="24"/>
          <w:lang w:val="mn-MN"/>
        </w:rPr>
        <w:t>хэсгийн</w:t>
      </w:r>
      <w:r w:rsidRPr="00890CDC">
        <w:rPr>
          <w:rFonts w:ascii="Arial" w:hAnsi="Arial" w:cs="Arial"/>
          <w:color w:val="000000" w:themeColor="text1"/>
          <w:sz w:val="24"/>
          <w:szCs w:val="24"/>
          <w:lang w:val="mn-MN"/>
        </w:rPr>
        <w:t xml:space="preserve"> </w:t>
      </w:r>
      <w:r w:rsidR="00DA5889" w:rsidRPr="00890CDC">
        <w:rPr>
          <w:rFonts w:ascii="Arial" w:hAnsi="Arial" w:cs="Arial"/>
          <w:color w:val="000000" w:themeColor="text1"/>
          <w:sz w:val="24"/>
          <w:szCs w:val="24"/>
          <w:lang w:val="mn-MN"/>
        </w:rPr>
        <w:t xml:space="preserve">“шийдвэрлэхтэй” гэснийг </w:t>
      </w:r>
      <w:r w:rsidRPr="00890CDC">
        <w:rPr>
          <w:rFonts w:ascii="Arial" w:hAnsi="Arial" w:cs="Arial"/>
          <w:color w:val="000000" w:themeColor="text1"/>
          <w:sz w:val="24"/>
          <w:szCs w:val="24"/>
          <w:lang w:val="mn-MN"/>
        </w:rPr>
        <w:t xml:space="preserve">“шийдвэрлэх, хэргийн оролцогчийн шударгаар шүүлгэх эрхийг хангахтай” гэж, </w:t>
      </w:r>
      <w:r w:rsidRPr="00890CDC">
        <w:rPr>
          <w:rFonts w:ascii="Arial" w:eastAsia="Times New Roman" w:hAnsi="Arial" w:cs="Arial"/>
          <w:color w:val="000000" w:themeColor="text1"/>
          <w:sz w:val="24"/>
          <w:szCs w:val="24"/>
          <w:lang w:val="mn-MN"/>
        </w:rPr>
        <w:t xml:space="preserve">10 дугаар зүйлийн 10.1 дэх </w:t>
      </w:r>
      <w:r w:rsidR="00DA5889"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“өдрийн цагаар</w:t>
      </w:r>
      <w:r w:rsidR="00DA5889" w:rsidRPr="00890CDC">
        <w:rPr>
          <w:rFonts w:ascii="Arial" w:eastAsia="Times New Roman" w:hAnsi="Arial" w:cs="Arial"/>
          <w:color w:val="000000" w:themeColor="text1"/>
          <w:sz w:val="24"/>
          <w:szCs w:val="24"/>
          <w:lang w:val="mn-MN"/>
        </w:rPr>
        <w:t>,</w:t>
      </w:r>
      <w:r w:rsidRPr="00890CDC">
        <w:rPr>
          <w:rFonts w:ascii="Arial" w:eastAsia="Times New Roman" w:hAnsi="Arial" w:cs="Arial"/>
          <w:color w:val="000000" w:themeColor="text1"/>
          <w:sz w:val="24"/>
          <w:szCs w:val="24"/>
          <w:lang w:val="mn-MN"/>
        </w:rPr>
        <w:t xml:space="preserve">” гэснийг “ажлын цагаар явуулах ба энэ хуульд заасны дагуу шүүх хуралдааныг завсарлуулсан болон” гэж, </w:t>
      </w:r>
      <w:r w:rsidR="00F95C8B" w:rsidRPr="00890CDC">
        <w:rPr>
          <w:rFonts w:ascii="Arial" w:eastAsia="Times New Roman" w:hAnsi="Arial" w:cs="Arial"/>
          <w:color w:val="000000" w:themeColor="text1"/>
          <w:sz w:val="24"/>
          <w:szCs w:val="24"/>
          <w:lang w:val="mn-MN"/>
        </w:rPr>
        <w:t>56 дугаар зүйлийн 56.1.2 дахь заалтын “оролцогчид” гэснийг “</w:t>
      </w:r>
      <w:r w:rsidR="00F95C8B" w:rsidRPr="00890CDC">
        <w:rPr>
          <w:rFonts w:ascii="Arial" w:eastAsia="Times New Roman" w:hAnsi="Arial" w:cs="Arial"/>
          <w:bCs/>
          <w:color w:val="000000" w:themeColor="text1"/>
          <w:sz w:val="24"/>
          <w:szCs w:val="24"/>
          <w:lang w:val="mn-MN"/>
        </w:rPr>
        <w:t>оролцогчийг дуудан ирүүлж”</w:t>
      </w:r>
      <w:r w:rsidR="00F95C8B" w:rsidRPr="00890CDC">
        <w:rPr>
          <w:rFonts w:ascii="Arial" w:eastAsia="Times New Roman" w:hAnsi="Arial" w:cs="Arial"/>
          <w:color w:val="000000" w:themeColor="text1"/>
          <w:sz w:val="24"/>
          <w:szCs w:val="24"/>
          <w:lang w:val="mn-MN"/>
        </w:rPr>
        <w:t xml:space="preserve">  гэж, </w:t>
      </w:r>
      <w:r w:rsidRPr="00890CDC">
        <w:rPr>
          <w:rFonts w:ascii="Arial" w:eastAsia="Times New Roman" w:hAnsi="Arial" w:cs="Arial"/>
          <w:color w:val="000000" w:themeColor="text1"/>
          <w:sz w:val="24"/>
          <w:szCs w:val="24"/>
          <w:lang w:val="mn-MN"/>
        </w:rPr>
        <w:t xml:space="preserve">59 дүгээр зүйлийн 59.2 дахь </w:t>
      </w:r>
      <w:r w:rsidR="00DA5889"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“хаана болохыг” гэснийг “хаана болох, үргэлжлэх талаар”  гэж, </w:t>
      </w:r>
      <w:r w:rsidRPr="00890CDC">
        <w:rPr>
          <w:rFonts w:ascii="Arial" w:hAnsi="Arial" w:cs="Arial"/>
          <w:color w:val="000000" w:themeColor="text1"/>
          <w:sz w:val="24"/>
          <w:szCs w:val="24"/>
          <w:lang w:val="mn-MN"/>
        </w:rPr>
        <w:t xml:space="preserve">107 дугаар зүйлийн 107.4 дэх </w:t>
      </w:r>
      <w:r w:rsidR="00DA5889" w:rsidRPr="00890CDC">
        <w:rPr>
          <w:rFonts w:ascii="Arial" w:eastAsia="Times New Roman" w:hAnsi="Arial" w:cs="Arial"/>
          <w:color w:val="000000" w:themeColor="text1"/>
          <w:sz w:val="24"/>
          <w:szCs w:val="24"/>
          <w:lang w:val="mn-MN"/>
        </w:rPr>
        <w:t>хэсгийн</w:t>
      </w:r>
      <w:r w:rsidR="00DA5889" w:rsidRPr="00890CDC">
        <w:rPr>
          <w:rFonts w:ascii="Arial" w:hAnsi="Arial" w:cs="Arial"/>
          <w:color w:val="000000" w:themeColor="text1"/>
          <w:sz w:val="24"/>
          <w:szCs w:val="24"/>
          <w:lang w:val="mn-MN"/>
        </w:rPr>
        <w:t xml:space="preserve"> </w:t>
      </w:r>
      <w:r w:rsidRPr="00890CDC">
        <w:rPr>
          <w:rFonts w:ascii="Arial" w:hAnsi="Arial" w:cs="Arial"/>
          <w:color w:val="000000" w:themeColor="text1"/>
          <w:sz w:val="24"/>
          <w:szCs w:val="24"/>
          <w:lang w:val="mn-MN"/>
        </w:rPr>
        <w:t xml:space="preserve">“хэм хэмжээ” гэснийг “хууль, олон улсын гэрээ, хуульд заасны дагуу гаргасан Засгийн газрын хэм хэмжээ агуулсан, нийтээр дагаж мөрдөх эрх зүйн акт” гэж, </w:t>
      </w:r>
      <w:r w:rsidR="00F95C8B" w:rsidRPr="00890CDC">
        <w:rPr>
          <w:rFonts w:ascii="Arial" w:eastAsia="Times New Roman" w:hAnsi="Arial" w:cs="Arial"/>
          <w:color w:val="000000" w:themeColor="text1"/>
          <w:sz w:val="24"/>
          <w:szCs w:val="24"/>
          <w:lang w:val="mn-MN"/>
        </w:rPr>
        <w:t>мөн</w:t>
      </w:r>
      <w:r w:rsidRPr="00890CDC">
        <w:rPr>
          <w:rFonts w:ascii="Arial" w:eastAsia="Times New Roman" w:hAnsi="Arial" w:cs="Arial"/>
          <w:color w:val="000000" w:themeColor="text1"/>
          <w:sz w:val="24"/>
          <w:szCs w:val="24"/>
          <w:lang w:val="mn-MN"/>
        </w:rPr>
        <w:t xml:space="preserve"> зүйлийн 107.5 дахь </w:t>
      </w:r>
      <w:r w:rsidR="00DA5889"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“хуулийн” гэснийг “хууль, олон улсын гэрээ, хэм хэмжээ тогтоосон эрх зүйн актын” гэж,</w:t>
      </w:r>
      <w:r w:rsidR="00F95C8B" w:rsidRPr="00890CDC">
        <w:rPr>
          <w:rFonts w:ascii="Arial" w:hAnsi="Arial" w:cs="Arial"/>
          <w:color w:val="000000" w:themeColor="text1"/>
          <w:sz w:val="24"/>
          <w:szCs w:val="24"/>
          <w:lang w:val="mn-MN"/>
        </w:rPr>
        <w:t xml:space="preserve"> </w:t>
      </w:r>
      <w:r w:rsidRPr="00890CDC">
        <w:rPr>
          <w:rFonts w:ascii="Arial" w:eastAsia="Times New Roman" w:hAnsi="Arial" w:cs="Arial"/>
          <w:color w:val="000000" w:themeColor="text1"/>
          <w:sz w:val="24"/>
          <w:szCs w:val="24"/>
          <w:lang w:val="mn-MN"/>
        </w:rPr>
        <w:t xml:space="preserve">122 дугаар зүйлийн 122.6 дахь </w:t>
      </w:r>
      <w:r w:rsidR="00DA5889" w:rsidRPr="00890CDC">
        <w:rPr>
          <w:rFonts w:ascii="Arial" w:eastAsia="Times New Roman" w:hAnsi="Arial" w:cs="Arial"/>
          <w:color w:val="000000" w:themeColor="text1"/>
          <w:sz w:val="24"/>
          <w:szCs w:val="24"/>
          <w:lang w:val="mn-MN"/>
        </w:rPr>
        <w:t>хэсгийн</w:t>
      </w:r>
      <w:r w:rsidRPr="00890CDC">
        <w:rPr>
          <w:rFonts w:ascii="Arial" w:eastAsia="Times New Roman" w:hAnsi="Arial" w:cs="Arial"/>
          <w:color w:val="000000" w:themeColor="text1"/>
          <w:sz w:val="24"/>
          <w:szCs w:val="24"/>
          <w:lang w:val="mn-MN"/>
        </w:rPr>
        <w:t xml:space="preserve"> “давж заалдах шатны шүүх” </w:t>
      </w:r>
      <w:r w:rsidR="00E4528F" w:rsidRPr="00890CDC">
        <w:rPr>
          <w:rFonts w:ascii="Arial" w:eastAsia="Times New Roman" w:hAnsi="Arial" w:cs="Arial"/>
          <w:color w:val="000000" w:themeColor="text1"/>
          <w:sz w:val="24"/>
          <w:szCs w:val="24"/>
          <w:lang w:val="mn-MN"/>
        </w:rPr>
        <w:t xml:space="preserve">гэснийг </w:t>
      </w:r>
      <w:r w:rsidRPr="00890CDC">
        <w:rPr>
          <w:rFonts w:ascii="Arial" w:eastAsia="Times New Roman" w:hAnsi="Arial" w:cs="Arial"/>
          <w:color w:val="000000" w:themeColor="text1"/>
          <w:sz w:val="24"/>
          <w:szCs w:val="24"/>
          <w:lang w:val="mn-MN"/>
        </w:rPr>
        <w:t xml:space="preserve">“тухайн шатны шүүх гурван шүүгчийн” гэж </w:t>
      </w:r>
      <w:r w:rsidRPr="00890CDC">
        <w:rPr>
          <w:rFonts w:ascii="Arial" w:hAnsi="Arial" w:cs="Arial"/>
          <w:color w:val="000000" w:themeColor="text1"/>
          <w:sz w:val="24"/>
          <w:szCs w:val="24"/>
          <w:lang w:val="mn-MN"/>
        </w:rPr>
        <w:t>тус тус өөрчилсүгэй.</w:t>
      </w:r>
    </w:p>
    <w:p w14:paraId="19058BC8" w14:textId="77777777" w:rsidR="003E06DF" w:rsidRPr="00890CDC" w:rsidRDefault="003E06DF" w:rsidP="003E06DF">
      <w:pPr>
        <w:spacing w:after="0" w:line="240" w:lineRule="auto"/>
        <w:ind w:firstLine="720"/>
        <w:jc w:val="both"/>
        <w:rPr>
          <w:rFonts w:ascii="Arial" w:hAnsi="Arial" w:cs="Arial"/>
          <w:sz w:val="24"/>
          <w:szCs w:val="24"/>
          <w:lang w:val="mn-MN"/>
        </w:rPr>
      </w:pPr>
    </w:p>
    <w:p w14:paraId="2CCB4438" w14:textId="5ED752C3" w:rsidR="00F557EA" w:rsidRPr="00890CDC" w:rsidRDefault="003E06DF" w:rsidP="00BD3126">
      <w:pPr>
        <w:spacing w:after="0" w:line="240" w:lineRule="auto"/>
        <w:rPr>
          <w:rFonts w:ascii="Arial" w:hAnsi="Arial" w:cs="Arial"/>
          <w:sz w:val="24"/>
          <w:szCs w:val="24"/>
          <w:lang w:val="mn-MN"/>
        </w:rPr>
      </w:pPr>
      <w:r w:rsidRPr="00890CDC">
        <w:rPr>
          <w:rFonts w:ascii="Arial" w:hAnsi="Arial" w:cs="Arial"/>
          <w:sz w:val="24"/>
          <w:szCs w:val="24"/>
          <w:lang w:val="mn-MN"/>
        </w:rPr>
        <w:t>Гарын үсэг</w:t>
      </w:r>
    </w:p>
    <w:p w14:paraId="262B0220" w14:textId="77777777" w:rsidR="00332EC6" w:rsidRPr="00890CDC" w:rsidRDefault="00332EC6" w:rsidP="00BD3126">
      <w:pPr>
        <w:spacing w:after="0" w:line="240" w:lineRule="auto"/>
        <w:rPr>
          <w:rFonts w:ascii="Arial" w:hAnsi="Arial" w:cs="Arial"/>
          <w:sz w:val="24"/>
          <w:szCs w:val="24"/>
          <w:lang w:val="mn-MN"/>
        </w:rPr>
      </w:pPr>
    </w:p>
    <w:p w14:paraId="7938115B" w14:textId="77777777" w:rsidR="00332EC6" w:rsidRPr="00890CDC" w:rsidRDefault="00332EC6" w:rsidP="003E06DF">
      <w:pPr>
        <w:spacing w:after="0" w:line="240" w:lineRule="auto"/>
        <w:jc w:val="right"/>
        <w:rPr>
          <w:rFonts w:ascii="Arial" w:hAnsi="Arial" w:cs="Arial"/>
          <w:sz w:val="24"/>
          <w:szCs w:val="24"/>
          <w:lang w:val="mn-MN"/>
        </w:rPr>
      </w:pPr>
    </w:p>
    <w:p w14:paraId="4E1369CA" w14:textId="237C78EE"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t>Төсөл</w:t>
      </w:r>
    </w:p>
    <w:p w14:paraId="59CE52E8"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5B4F7708"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12964533"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29E98075"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7DF1D48D"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655D1E0D" w14:textId="77777777" w:rsidR="00D87054" w:rsidRPr="00890CDC" w:rsidRDefault="00D87054" w:rsidP="007A178D">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4056CA77" w14:textId="77777777" w:rsidR="00D87054" w:rsidRPr="00890CDC" w:rsidRDefault="00D87054" w:rsidP="007A178D">
      <w:pPr>
        <w:spacing w:after="0" w:line="240" w:lineRule="auto"/>
        <w:jc w:val="center"/>
        <w:rPr>
          <w:rFonts w:ascii="Arial" w:hAnsi="Arial" w:cs="Arial"/>
          <w:b/>
          <w:bCs/>
          <w:sz w:val="24"/>
          <w:szCs w:val="24"/>
          <w:lang w:val="mn-MN"/>
        </w:rPr>
      </w:pPr>
    </w:p>
    <w:p w14:paraId="4140BBD0" w14:textId="77777777" w:rsidR="00E4528F" w:rsidRPr="00890CDC" w:rsidRDefault="00D87054"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ӨМГӨӨЛЛИЙН ТУХАЙ</w:t>
      </w:r>
      <w:r w:rsidR="00253913" w:rsidRPr="00890CDC">
        <w:rPr>
          <w:rFonts w:ascii="Arial" w:hAnsi="Arial" w:cs="Arial"/>
          <w:b/>
          <w:bCs/>
          <w:sz w:val="24"/>
          <w:szCs w:val="24"/>
          <w:lang w:val="mn-MN"/>
        </w:rPr>
        <w:t xml:space="preserve"> </w:t>
      </w:r>
      <w:r w:rsidRPr="00890CDC">
        <w:rPr>
          <w:rFonts w:ascii="Arial" w:hAnsi="Arial" w:cs="Arial"/>
          <w:b/>
          <w:bCs/>
          <w:sz w:val="24"/>
          <w:szCs w:val="24"/>
          <w:lang w:val="mn-MN"/>
        </w:rPr>
        <w:t xml:space="preserve">ХУУЛЬД </w:t>
      </w:r>
    </w:p>
    <w:p w14:paraId="5CA206BA" w14:textId="6B71DF7F" w:rsidR="00D87054" w:rsidRPr="00890CDC" w:rsidRDefault="00D87054"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НЭМЭЛТ</w:t>
      </w:r>
      <w:r w:rsidR="00253913" w:rsidRPr="00890CDC">
        <w:rPr>
          <w:rFonts w:ascii="Arial" w:hAnsi="Arial" w:cs="Arial"/>
          <w:b/>
          <w:bCs/>
          <w:sz w:val="24"/>
          <w:szCs w:val="24"/>
          <w:lang w:val="mn-MN"/>
        </w:rPr>
        <w:t xml:space="preserve"> </w:t>
      </w:r>
      <w:r w:rsidRPr="00890CDC">
        <w:rPr>
          <w:rFonts w:ascii="Arial" w:hAnsi="Arial" w:cs="Arial"/>
          <w:b/>
          <w:bCs/>
          <w:sz w:val="24"/>
          <w:szCs w:val="24"/>
          <w:lang w:val="mn-MN"/>
        </w:rPr>
        <w:t xml:space="preserve">ОРУУЛАХ ТУХАЙ </w:t>
      </w:r>
    </w:p>
    <w:p w14:paraId="1CCCD9F4" w14:textId="058EEA2B" w:rsidR="00F557EA" w:rsidRPr="00890CDC" w:rsidRDefault="00F557EA" w:rsidP="007A178D">
      <w:pPr>
        <w:spacing w:after="0" w:line="240" w:lineRule="auto"/>
        <w:rPr>
          <w:rFonts w:ascii="Arial" w:hAnsi="Arial" w:cs="Arial"/>
          <w:sz w:val="24"/>
          <w:szCs w:val="24"/>
          <w:lang w:val="mn-MN"/>
        </w:rPr>
      </w:pPr>
    </w:p>
    <w:p w14:paraId="74816B14" w14:textId="66324D2A" w:rsidR="00D87054" w:rsidRPr="00890CDC" w:rsidRDefault="00D87054"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sz w:val="24"/>
          <w:szCs w:val="24"/>
          <w:lang w:val="mn-MN"/>
        </w:rPr>
        <w:t xml:space="preserve">1 дүгээр зүйл. </w:t>
      </w:r>
      <w:r w:rsidRPr="00890CDC">
        <w:rPr>
          <w:rFonts w:ascii="Arial" w:hAnsi="Arial" w:cs="Arial"/>
          <w:sz w:val="24"/>
          <w:szCs w:val="24"/>
          <w:lang w:val="mn-MN"/>
        </w:rPr>
        <w:t>Өмгөөллийн</w:t>
      </w:r>
      <w:r w:rsidRPr="00890CDC">
        <w:rPr>
          <w:rFonts w:ascii="Arial" w:hAnsi="Arial" w:cs="Arial"/>
          <w:b/>
          <w:bCs/>
          <w:sz w:val="24"/>
          <w:szCs w:val="24"/>
          <w:lang w:val="mn-MN"/>
        </w:rPr>
        <w:t xml:space="preserve"> </w:t>
      </w:r>
      <w:r w:rsidR="00E4528F" w:rsidRPr="00890CDC">
        <w:rPr>
          <w:rFonts w:ascii="Arial" w:hAnsi="Arial" w:cs="Arial"/>
          <w:sz w:val="24"/>
          <w:szCs w:val="24"/>
          <w:lang w:val="mn-MN"/>
        </w:rPr>
        <w:t>тухай хуулийн 13 дугаар зүйлд</w:t>
      </w:r>
      <w:r w:rsidRPr="00890CDC">
        <w:rPr>
          <w:rFonts w:ascii="Arial" w:hAnsi="Arial" w:cs="Arial"/>
          <w:sz w:val="24"/>
          <w:szCs w:val="24"/>
          <w:lang w:val="mn-MN"/>
        </w:rPr>
        <w:t xml:space="preserve"> доор дурдсан агуулгатай </w:t>
      </w:r>
      <w:r w:rsidRPr="00890CDC">
        <w:rPr>
          <w:rFonts w:ascii="Arial" w:hAnsi="Arial" w:cs="Arial"/>
          <w:strike/>
          <w:sz w:val="24"/>
          <w:szCs w:val="24"/>
          <w:lang w:val="mn-MN"/>
        </w:rPr>
        <w:t>дараах</w:t>
      </w:r>
      <w:r w:rsidRPr="00890CDC">
        <w:rPr>
          <w:rFonts w:ascii="Arial" w:hAnsi="Arial" w:cs="Arial"/>
          <w:sz w:val="24"/>
          <w:szCs w:val="24"/>
          <w:lang w:val="mn-MN"/>
        </w:rPr>
        <w:t xml:space="preserve"> </w:t>
      </w:r>
      <w:r w:rsidR="00E4528F" w:rsidRPr="00890CDC">
        <w:rPr>
          <w:rFonts w:ascii="Arial" w:eastAsia="Times New Roman" w:hAnsi="Arial" w:cs="Arial"/>
          <w:color w:val="000000" w:themeColor="text1"/>
          <w:sz w:val="24"/>
          <w:szCs w:val="24"/>
          <w:lang w:val="mn-MN"/>
        </w:rPr>
        <w:t xml:space="preserve">13.1.15 дахь </w:t>
      </w:r>
      <w:r w:rsidRPr="00890CDC">
        <w:rPr>
          <w:rFonts w:ascii="Arial" w:hAnsi="Arial" w:cs="Arial"/>
          <w:color w:val="000000" w:themeColor="text1"/>
          <w:sz w:val="24"/>
          <w:szCs w:val="24"/>
          <w:lang w:val="mn-MN"/>
        </w:rPr>
        <w:t>заалт нэмсүгэй:</w:t>
      </w:r>
      <w:r w:rsidRPr="00890CDC">
        <w:rPr>
          <w:rFonts w:ascii="Arial" w:eastAsia="Times New Roman" w:hAnsi="Arial" w:cs="Arial"/>
          <w:color w:val="000000" w:themeColor="text1"/>
          <w:sz w:val="24"/>
          <w:szCs w:val="24"/>
          <w:lang w:val="mn-MN"/>
        </w:rPr>
        <w:t xml:space="preserve"> </w:t>
      </w:r>
    </w:p>
    <w:p w14:paraId="73E42833" w14:textId="77777777" w:rsidR="00D87054" w:rsidRPr="00890CDC" w:rsidRDefault="00D87054" w:rsidP="007A178D">
      <w:pPr>
        <w:spacing w:after="0" w:line="240" w:lineRule="auto"/>
        <w:ind w:firstLine="720"/>
        <w:jc w:val="both"/>
        <w:rPr>
          <w:rFonts w:ascii="Arial" w:eastAsia="Times New Roman" w:hAnsi="Arial" w:cs="Arial"/>
          <w:sz w:val="24"/>
          <w:szCs w:val="24"/>
          <w:lang w:val="mn-MN"/>
        </w:rPr>
      </w:pPr>
      <w:bookmarkStart w:id="6" w:name="_Hlk190636093"/>
    </w:p>
    <w:p w14:paraId="3FC202FA" w14:textId="1EEE9B10" w:rsidR="00D87054" w:rsidRPr="00890CDC" w:rsidRDefault="00D87054" w:rsidP="00E4528F">
      <w:pPr>
        <w:spacing w:after="0" w:line="240" w:lineRule="auto"/>
        <w:ind w:firstLine="1440"/>
        <w:jc w:val="both"/>
        <w:rPr>
          <w:rFonts w:ascii="Arial" w:eastAsia="Times New Roman" w:hAnsi="Arial" w:cs="Arial"/>
          <w:sz w:val="24"/>
          <w:szCs w:val="24"/>
          <w:lang w:val="mn-MN"/>
        </w:rPr>
      </w:pPr>
      <w:r w:rsidRPr="00890CDC">
        <w:rPr>
          <w:rFonts w:ascii="Arial" w:eastAsia="Times New Roman" w:hAnsi="Arial" w:cs="Arial"/>
          <w:sz w:val="24"/>
          <w:szCs w:val="24"/>
          <w:lang w:val="mn-MN"/>
        </w:rPr>
        <w:t>“13.1.15. Шүүх шинжилгээний тухай хуулийн 10 дугаар зүйлд заасан шинжилгээ хийх эрх бүхий бусад этгээд өөрөө зөвшөөрсөн тохиолдолд өмгөөлөгч шинжилгээ хийлгэх хүсэлт гаргах</w:t>
      </w:r>
      <w:bookmarkEnd w:id="6"/>
      <w:r w:rsidRPr="00890CDC">
        <w:rPr>
          <w:rFonts w:ascii="Arial" w:eastAsia="Times New Roman" w:hAnsi="Arial" w:cs="Arial"/>
          <w:sz w:val="24"/>
          <w:szCs w:val="24"/>
          <w:lang w:val="mn-MN"/>
        </w:rPr>
        <w:t>.”</w:t>
      </w:r>
    </w:p>
    <w:p w14:paraId="5795577D" w14:textId="174A307A" w:rsidR="00D87054" w:rsidRPr="00890CDC" w:rsidRDefault="00D87054" w:rsidP="007A178D">
      <w:pPr>
        <w:spacing w:after="0" w:line="240" w:lineRule="auto"/>
        <w:ind w:firstLine="720"/>
        <w:jc w:val="both"/>
        <w:rPr>
          <w:rFonts w:ascii="Arial" w:eastAsia="Times New Roman" w:hAnsi="Arial" w:cs="Arial"/>
          <w:sz w:val="24"/>
          <w:szCs w:val="24"/>
          <w:lang w:val="mn-MN"/>
        </w:rPr>
      </w:pPr>
    </w:p>
    <w:p w14:paraId="0F6D3F4B" w14:textId="48943C91" w:rsidR="00F557EA" w:rsidRPr="00890CDC" w:rsidRDefault="00D87054" w:rsidP="007A178D">
      <w:pPr>
        <w:spacing w:after="0" w:line="240" w:lineRule="auto"/>
        <w:jc w:val="center"/>
        <w:rPr>
          <w:rFonts w:ascii="Arial" w:hAnsi="Arial" w:cs="Arial"/>
          <w:sz w:val="24"/>
          <w:szCs w:val="24"/>
          <w:lang w:val="mn-MN"/>
        </w:rPr>
      </w:pPr>
      <w:r w:rsidRPr="00890CDC">
        <w:rPr>
          <w:rFonts w:ascii="Arial" w:eastAsia="Times New Roman" w:hAnsi="Arial" w:cs="Arial"/>
          <w:sz w:val="24"/>
          <w:szCs w:val="24"/>
          <w:lang w:val="mn-MN"/>
        </w:rPr>
        <w:t xml:space="preserve"> </w:t>
      </w:r>
    </w:p>
    <w:p w14:paraId="17F976D9" w14:textId="585116E8" w:rsidR="006313E9" w:rsidRPr="00890CDC" w:rsidRDefault="006313E9" w:rsidP="007A178D">
      <w:pPr>
        <w:spacing w:after="0" w:line="240" w:lineRule="auto"/>
        <w:rPr>
          <w:rFonts w:ascii="Arial" w:hAnsi="Arial" w:cs="Arial"/>
          <w:sz w:val="24"/>
          <w:szCs w:val="24"/>
          <w:lang w:val="mn-MN"/>
        </w:rPr>
      </w:pPr>
    </w:p>
    <w:p w14:paraId="747031F2" w14:textId="77777777" w:rsidR="00D87054" w:rsidRPr="00890CDC" w:rsidRDefault="00D87054" w:rsidP="007A178D">
      <w:pPr>
        <w:spacing w:after="0" w:line="240" w:lineRule="auto"/>
        <w:rPr>
          <w:rFonts w:ascii="Arial" w:hAnsi="Arial" w:cs="Arial"/>
          <w:sz w:val="24"/>
          <w:szCs w:val="24"/>
          <w:lang w:val="mn-MN"/>
        </w:rPr>
      </w:pPr>
    </w:p>
    <w:p w14:paraId="49A831F3"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34C2842F" w14:textId="77777777" w:rsidR="00A13A1C" w:rsidRPr="00890CDC" w:rsidRDefault="00A13A1C" w:rsidP="007A178D">
      <w:pPr>
        <w:spacing w:after="0" w:line="240" w:lineRule="auto"/>
        <w:rPr>
          <w:rFonts w:ascii="Arial" w:hAnsi="Arial" w:cs="Arial"/>
          <w:sz w:val="24"/>
          <w:szCs w:val="24"/>
          <w:lang w:val="mn-MN"/>
        </w:rPr>
      </w:pPr>
    </w:p>
    <w:p w14:paraId="5491074D" w14:textId="77777777" w:rsidR="003E06DF" w:rsidRPr="00890CDC" w:rsidRDefault="003E06DF" w:rsidP="007A178D">
      <w:pPr>
        <w:spacing w:after="0" w:line="240" w:lineRule="auto"/>
        <w:rPr>
          <w:rFonts w:ascii="Arial" w:hAnsi="Arial" w:cs="Arial"/>
          <w:sz w:val="24"/>
          <w:szCs w:val="24"/>
          <w:lang w:val="mn-MN"/>
        </w:rPr>
      </w:pPr>
    </w:p>
    <w:p w14:paraId="5AD1EE83" w14:textId="77777777" w:rsidR="003E06DF" w:rsidRPr="00890CDC" w:rsidRDefault="003E06DF" w:rsidP="007A178D">
      <w:pPr>
        <w:spacing w:after="0" w:line="240" w:lineRule="auto"/>
        <w:rPr>
          <w:rFonts w:ascii="Arial" w:hAnsi="Arial" w:cs="Arial"/>
          <w:sz w:val="24"/>
          <w:szCs w:val="24"/>
          <w:lang w:val="mn-MN"/>
        </w:rPr>
      </w:pPr>
    </w:p>
    <w:p w14:paraId="42B7F3C0" w14:textId="77777777" w:rsidR="003E06DF" w:rsidRPr="00890CDC" w:rsidRDefault="003E06DF" w:rsidP="007A178D">
      <w:pPr>
        <w:spacing w:after="0" w:line="240" w:lineRule="auto"/>
        <w:rPr>
          <w:rFonts w:ascii="Arial" w:hAnsi="Arial" w:cs="Arial"/>
          <w:sz w:val="24"/>
          <w:szCs w:val="24"/>
          <w:lang w:val="mn-MN"/>
        </w:rPr>
      </w:pPr>
    </w:p>
    <w:p w14:paraId="260EF6A0" w14:textId="77777777" w:rsidR="003E06DF" w:rsidRPr="00890CDC" w:rsidRDefault="003E06DF" w:rsidP="007A178D">
      <w:pPr>
        <w:spacing w:after="0" w:line="240" w:lineRule="auto"/>
        <w:rPr>
          <w:rFonts w:ascii="Arial" w:hAnsi="Arial" w:cs="Arial"/>
          <w:sz w:val="24"/>
          <w:szCs w:val="24"/>
          <w:lang w:val="mn-MN"/>
        </w:rPr>
      </w:pPr>
    </w:p>
    <w:p w14:paraId="271824DA" w14:textId="77777777" w:rsidR="003E06DF" w:rsidRPr="00890CDC" w:rsidRDefault="003E06DF" w:rsidP="007A178D">
      <w:pPr>
        <w:spacing w:after="0" w:line="240" w:lineRule="auto"/>
        <w:rPr>
          <w:rFonts w:ascii="Arial" w:hAnsi="Arial" w:cs="Arial"/>
          <w:sz w:val="24"/>
          <w:szCs w:val="24"/>
          <w:lang w:val="mn-MN"/>
        </w:rPr>
      </w:pPr>
    </w:p>
    <w:p w14:paraId="644A9908" w14:textId="77777777" w:rsidR="003E06DF" w:rsidRPr="00890CDC" w:rsidRDefault="003E06DF" w:rsidP="007A178D">
      <w:pPr>
        <w:spacing w:after="0" w:line="240" w:lineRule="auto"/>
        <w:rPr>
          <w:rFonts w:ascii="Arial" w:hAnsi="Arial" w:cs="Arial"/>
          <w:sz w:val="24"/>
          <w:szCs w:val="24"/>
          <w:lang w:val="mn-MN"/>
        </w:rPr>
      </w:pPr>
    </w:p>
    <w:p w14:paraId="1CDDBFF2" w14:textId="77777777" w:rsidR="003E06DF" w:rsidRPr="00890CDC" w:rsidRDefault="003E06DF" w:rsidP="007A178D">
      <w:pPr>
        <w:spacing w:after="0" w:line="240" w:lineRule="auto"/>
        <w:rPr>
          <w:rFonts w:ascii="Arial" w:hAnsi="Arial" w:cs="Arial"/>
          <w:sz w:val="24"/>
          <w:szCs w:val="24"/>
          <w:lang w:val="mn-MN"/>
        </w:rPr>
      </w:pPr>
    </w:p>
    <w:p w14:paraId="021959F2" w14:textId="77777777" w:rsidR="003E06DF" w:rsidRPr="00890CDC" w:rsidRDefault="003E06DF" w:rsidP="007A178D">
      <w:pPr>
        <w:spacing w:after="0" w:line="240" w:lineRule="auto"/>
        <w:rPr>
          <w:rFonts w:ascii="Arial" w:hAnsi="Arial" w:cs="Arial"/>
          <w:sz w:val="24"/>
          <w:szCs w:val="24"/>
          <w:lang w:val="mn-MN"/>
        </w:rPr>
      </w:pPr>
    </w:p>
    <w:p w14:paraId="2A9C98FF" w14:textId="2A7BE2A7" w:rsidR="00A13A1C" w:rsidRPr="00890CDC" w:rsidRDefault="00A13A1C" w:rsidP="007A178D">
      <w:pPr>
        <w:spacing w:after="0" w:line="240" w:lineRule="auto"/>
        <w:rPr>
          <w:rFonts w:ascii="Arial" w:hAnsi="Arial" w:cs="Arial"/>
          <w:sz w:val="24"/>
          <w:szCs w:val="24"/>
          <w:lang w:val="mn-MN"/>
        </w:rPr>
      </w:pPr>
    </w:p>
    <w:p w14:paraId="6DB2E4B3" w14:textId="02FCA489" w:rsidR="00253913" w:rsidRPr="00890CDC" w:rsidRDefault="00253913" w:rsidP="007A178D">
      <w:pPr>
        <w:spacing w:after="0" w:line="240" w:lineRule="auto"/>
        <w:rPr>
          <w:rFonts w:ascii="Arial" w:hAnsi="Arial" w:cs="Arial"/>
          <w:sz w:val="24"/>
          <w:szCs w:val="24"/>
          <w:lang w:val="mn-MN"/>
        </w:rPr>
      </w:pPr>
    </w:p>
    <w:p w14:paraId="3140D8D6" w14:textId="1FCB6502" w:rsidR="00253913" w:rsidRPr="00890CDC" w:rsidRDefault="00253913" w:rsidP="007A178D">
      <w:pPr>
        <w:spacing w:after="0" w:line="240" w:lineRule="auto"/>
        <w:rPr>
          <w:rFonts w:ascii="Arial" w:hAnsi="Arial" w:cs="Arial"/>
          <w:sz w:val="24"/>
          <w:szCs w:val="24"/>
          <w:lang w:val="mn-MN"/>
        </w:rPr>
      </w:pPr>
    </w:p>
    <w:p w14:paraId="58EED158" w14:textId="5CE21215" w:rsidR="00253913" w:rsidRPr="00890CDC" w:rsidRDefault="00253913" w:rsidP="007A178D">
      <w:pPr>
        <w:spacing w:after="0" w:line="240" w:lineRule="auto"/>
        <w:rPr>
          <w:rFonts w:ascii="Arial" w:hAnsi="Arial" w:cs="Arial"/>
          <w:sz w:val="24"/>
          <w:szCs w:val="24"/>
          <w:lang w:val="mn-MN"/>
        </w:rPr>
      </w:pPr>
    </w:p>
    <w:p w14:paraId="67DC85CB" w14:textId="1205B89B" w:rsidR="00253913" w:rsidRPr="00890CDC" w:rsidRDefault="00253913" w:rsidP="007A178D">
      <w:pPr>
        <w:spacing w:after="0" w:line="240" w:lineRule="auto"/>
        <w:rPr>
          <w:rFonts w:ascii="Arial" w:hAnsi="Arial" w:cs="Arial"/>
          <w:sz w:val="24"/>
          <w:szCs w:val="24"/>
          <w:lang w:val="mn-MN"/>
        </w:rPr>
      </w:pPr>
    </w:p>
    <w:p w14:paraId="0087CF74" w14:textId="752E5101" w:rsidR="00253913" w:rsidRPr="00890CDC" w:rsidRDefault="00253913" w:rsidP="007A178D">
      <w:pPr>
        <w:spacing w:after="0" w:line="240" w:lineRule="auto"/>
        <w:rPr>
          <w:rFonts w:ascii="Arial" w:hAnsi="Arial" w:cs="Arial"/>
          <w:sz w:val="24"/>
          <w:szCs w:val="24"/>
          <w:lang w:val="mn-MN"/>
        </w:rPr>
      </w:pPr>
    </w:p>
    <w:p w14:paraId="0CE69897" w14:textId="0578963A" w:rsidR="00253913" w:rsidRPr="00890CDC" w:rsidRDefault="00253913" w:rsidP="007A178D">
      <w:pPr>
        <w:spacing w:after="0" w:line="240" w:lineRule="auto"/>
        <w:rPr>
          <w:rFonts w:ascii="Arial" w:hAnsi="Arial" w:cs="Arial"/>
          <w:sz w:val="24"/>
          <w:szCs w:val="24"/>
          <w:lang w:val="mn-MN"/>
        </w:rPr>
      </w:pPr>
    </w:p>
    <w:p w14:paraId="7E27D97A" w14:textId="03E0A23E" w:rsidR="00253913" w:rsidRPr="00890CDC" w:rsidRDefault="00253913" w:rsidP="007A178D">
      <w:pPr>
        <w:spacing w:after="0" w:line="240" w:lineRule="auto"/>
        <w:rPr>
          <w:rFonts w:ascii="Arial" w:hAnsi="Arial" w:cs="Arial"/>
          <w:sz w:val="24"/>
          <w:szCs w:val="24"/>
          <w:lang w:val="mn-MN"/>
        </w:rPr>
      </w:pPr>
    </w:p>
    <w:p w14:paraId="5BBCD5D3" w14:textId="7663ED6B" w:rsidR="003B111F" w:rsidRPr="00890CDC" w:rsidRDefault="003B111F" w:rsidP="007A178D">
      <w:pPr>
        <w:spacing w:after="0" w:line="240" w:lineRule="auto"/>
        <w:rPr>
          <w:rFonts w:ascii="Arial" w:hAnsi="Arial" w:cs="Arial"/>
          <w:sz w:val="24"/>
          <w:szCs w:val="24"/>
          <w:lang w:val="mn-MN"/>
        </w:rPr>
      </w:pPr>
    </w:p>
    <w:p w14:paraId="7298260B" w14:textId="77777777" w:rsidR="003B111F" w:rsidRPr="00890CDC" w:rsidRDefault="003B111F" w:rsidP="007A178D">
      <w:pPr>
        <w:spacing w:after="0" w:line="240" w:lineRule="auto"/>
        <w:rPr>
          <w:rFonts w:ascii="Arial" w:hAnsi="Arial" w:cs="Arial"/>
          <w:sz w:val="24"/>
          <w:szCs w:val="24"/>
          <w:lang w:val="mn-MN"/>
        </w:rPr>
      </w:pPr>
    </w:p>
    <w:p w14:paraId="7892BC19" w14:textId="3046FFAC" w:rsidR="00253913" w:rsidRPr="00890CDC" w:rsidRDefault="00253913" w:rsidP="007A178D">
      <w:pPr>
        <w:spacing w:after="0" w:line="240" w:lineRule="auto"/>
        <w:rPr>
          <w:rFonts w:ascii="Arial" w:hAnsi="Arial" w:cs="Arial"/>
          <w:sz w:val="24"/>
          <w:szCs w:val="24"/>
          <w:lang w:val="mn-MN"/>
        </w:rPr>
      </w:pPr>
    </w:p>
    <w:p w14:paraId="2ECB353D" w14:textId="44C63123" w:rsidR="00253913" w:rsidRPr="00890CDC" w:rsidRDefault="00253913" w:rsidP="007A178D">
      <w:pPr>
        <w:spacing w:after="0" w:line="240" w:lineRule="auto"/>
        <w:rPr>
          <w:rFonts w:ascii="Arial" w:hAnsi="Arial" w:cs="Arial"/>
          <w:sz w:val="24"/>
          <w:szCs w:val="24"/>
          <w:lang w:val="mn-MN"/>
        </w:rPr>
      </w:pPr>
    </w:p>
    <w:p w14:paraId="0257EC9A" w14:textId="021C7E1B" w:rsidR="00253913" w:rsidRPr="00890CDC" w:rsidRDefault="00253913" w:rsidP="007A178D">
      <w:pPr>
        <w:spacing w:after="0" w:line="240" w:lineRule="auto"/>
        <w:rPr>
          <w:rFonts w:ascii="Arial" w:hAnsi="Arial" w:cs="Arial"/>
          <w:sz w:val="24"/>
          <w:szCs w:val="24"/>
          <w:lang w:val="mn-MN"/>
        </w:rPr>
      </w:pPr>
    </w:p>
    <w:p w14:paraId="1590295D" w14:textId="77777777" w:rsidR="003E06DF" w:rsidRPr="00890CDC" w:rsidRDefault="003E06DF" w:rsidP="007A178D">
      <w:pPr>
        <w:spacing w:after="0" w:line="240" w:lineRule="auto"/>
        <w:rPr>
          <w:rFonts w:ascii="Arial" w:hAnsi="Arial" w:cs="Arial"/>
          <w:sz w:val="24"/>
          <w:szCs w:val="24"/>
          <w:lang w:val="mn-MN"/>
        </w:rPr>
      </w:pPr>
    </w:p>
    <w:p w14:paraId="32C73EB1" w14:textId="77777777" w:rsidR="00E4528F" w:rsidRPr="00890CDC" w:rsidRDefault="00E4528F" w:rsidP="007A178D">
      <w:pPr>
        <w:spacing w:after="0" w:line="240" w:lineRule="auto"/>
        <w:rPr>
          <w:rFonts w:ascii="Arial" w:hAnsi="Arial" w:cs="Arial"/>
          <w:sz w:val="24"/>
          <w:szCs w:val="24"/>
          <w:lang w:val="mn-MN"/>
        </w:rPr>
      </w:pPr>
    </w:p>
    <w:p w14:paraId="20BCDE80" w14:textId="77777777" w:rsidR="00E4528F" w:rsidRPr="00890CDC" w:rsidRDefault="00E4528F" w:rsidP="007A178D">
      <w:pPr>
        <w:spacing w:after="0" w:line="240" w:lineRule="auto"/>
        <w:rPr>
          <w:rFonts w:ascii="Arial" w:hAnsi="Arial" w:cs="Arial"/>
          <w:sz w:val="24"/>
          <w:szCs w:val="24"/>
          <w:lang w:val="mn-MN"/>
        </w:rPr>
      </w:pPr>
    </w:p>
    <w:p w14:paraId="568F973F" w14:textId="77777777" w:rsidR="003E06DF" w:rsidRPr="00890CDC" w:rsidRDefault="003E06DF" w:rsidP="007A178D">
      <w:pPr>
        <w:spacing w:after="0" w:line="240" w:lineRule="auto"/>
        <w:rPr>
          <w:rFonts w:ascii="Arial" w:hAnsi="Arial" w:cs="Arial"/>
          <w:sz w:val="24"/>
          <w:szCs w:val="24"/>
          <w:lang w:val="mn-MN"/>
        </w:rPr>
      </w:pPr>
    </w:p>
    <w:p w14:paraId="7DDEA8C8" w14:textId="77777777"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61FE050E"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6914C26D"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5C73AF5B"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5D1B1524"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7306F32C"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70E556AA" w14:textId="77777777" w:rsidR="00253913" w:rsidRPr="00890CDC" w:rsidRDefault="00253913" w:rsidP="007A178D">
      <w:pPr>
        <w:spacing w:after="0" w:line="240" w:lineRule="auto"/>
        <w:jc w:val="center"/>
        <w:rPr>
          <w:rFonts w:ascii="Arial" w:hAnsi="Arial" w:cs="Arial"/>
          <w:b/>
          <w:bCs/>
          <w:sz w:val="24"/>
          <w:szCs w:val="24"/>
          <w:lang w:val="mn-MN"/>
        </w:rPr>
      </w:pPr>
    </w:p>
    <w:p w14:paraId="6C3F05EF" w14:textId="77777777" w:rsidR="00E4528F" w:rsidRPr="00890CDC" w:rsidRDefault="00E4528F" w:rsidP="007A178D">
      <w:pPr>
        <w:spacing w:after="0" w:line="240" w:lineRule="auto"/>
        <w:jc w:val="center"/>
        <w:rPr>
          <w:rFonts w:ascii="Arial" w:hAnsi="Arial" w:cs="Arial"/>
          <w:b/>
          <w:bCs/>
          <w:sz w:val="24"/>
          <w:szCs w:val="24"/>
          <w:lang w:val="mn-MN"/>
        </w:rPr>
      </w:pPr>
    </w:p>
    <w:p w14:paraId="1CEDE5A0" w14:textId="77777777" w:rsidR="00E4528F" w:rsidRPr="00890CDC" w:rsidRDefault="00E4528F"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ШҮҮХ ШИНЖИЛГЭЭНИЙ ТУХАЙ </w:t>
      </w:r>
      <w:r w:rsidR="00253913" w:rsidRPr="00890CDC">
        <w:rPr>
          <w:rFonts w:ascii="Arial" w:hAnsi="Arial" w:cs="Arial"/>
          <w:b/>
          <w:bCs/>
          <w:sz w:val="24"/>
          <w:szCs w:val="24"/>
          <w:lang w:val="mn-MN"/>
        </w:rPr>
        <w:t>ХУУЛЬД</w:t>
      </w:r>
    </w:p>
    <w:p w14:paraId="25867C8E" w14:textId="1CFE8B9F" w:rsidR="00253913" w:rsidRPr="00890CDC" w:rsidRDefault="00253913" w:rsidP="00E4528F">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 НЭМЭЛТ ОРУУЛАХ ТУХАЙ </w:t>
      </w:r>
    </w:p>
    <w:p w14:paraId="3365227D" w14:textId="77777777" w:rsidR="00253913" w:rsidRPr="00890CDC" w:rsidRDefault="00253913" w:rsidP="007A178D">
      <w:pPr>
        <w:spacing w:after="0" w:line="240" w:lineRule="auto"/>
        <w:rPr>
          <w:rFonts w:ascii="Arial" w:hAnsi="Arial" w:cs="Arial"/>
          <w:sz w:val="24"/>
          <w:szCs w:val="24"/>
          <w:lang w:val="mn-MN"/>
        </w:rPr>
      </w:pPr>
      <w:r w:rsidRPr="00890CDC">
        <w:rPr>
          <w:rFonts w:ascii="Arial" w:hAnsi="Arial" w:cs="Arial"/>
          <w:sz w:val="24"/>
          <w:szCs w:val="24"/>
          <w:lang w:val="mn-MN"/>
        </w:rPr>
        <w:tab/>
      </w:r>
    </w:p>
    <w:p w14:paraId="25ED9B62" w14:textId="01318DEF" w:rsidR="00304E57" w:rsidRPr="00890CDC" w:rsidRDefault="00304E57"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sz w:val="24"/>
          <w:szCs w:val="24"/>
          <w:lang w:val="mn-MN"/>
        </w:rPr>
        <w:t>1 дүгээр зүйл.</w:t>
      </w:r>
      <w:r w:rsidRPr="00890CDC">
        <w:rPr>
          <w:rFonts w:ascii="Arial" w:hAnsi="Arial" w:cs="Arial"/>
          <w:sz w:val="24"/>
          <w:szCs w:val="24"/>
          <w:lang w:val="mn-MN"/>
        </w:rPr>
        <w:t>Шүүх шинжилгээний тухай хуул</w:t>
      </w:r>
      <w:r w:rsidR="00E4528F" w:rsidRPr="00890CDC">
        <w:rPr>
          <w:rFonts w:ascii="Arial" w:hAnsi="Arial" w:cs="Arial"/>
          <w:color w:val="000000" w:themeColor="text1"/>
          <w:sz w:val="24"/>
          <w:szCs w:val="24"/>
          <w:lang w:val="mn-MN"/>
        </w:rPr>
        <w:t>ийн 6 дугаар зүйлд</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 xml:space="preserve">доор дурдсан агуулгатай </w:t>
      </w:r>
      <w:r w:rsidR="00E4528F" w:rsidRPr="00890CDC">
        <w:rPr>
          <w:rFonts w:ascii="Arial" w:hAnsi="Arial" w:cs="Arial"/>
          <w:color w:val="000000" w:themeColor="text1"/>
          <w:sz w:val="24"/>
          <w:szCs w:val="24"/>
          <w:lang w:val="mn-MN"/>
        </w:rPr>
        <w:t xml:space="preserve">6.2 дахь хэсэг </w:t>
      </w:r>
      <w:r w:rsidRPr="00890CDC">
        <w:rPr>
          <w:rFonts w:ascii="Arial" w:hAnsi="Arial" w:cs="Arial"/>
          <w:color w:val="000000" w:themeColor="text1"/>
          <w:sz w:val="24"/>
          <w:szCs w:val="24"/>
          <w:lang w:val="mn-MN"/>
        </w:rPr>
        <w:t>нэмсүгэй:</w:t>
      </w:r>
    </w:p>
    <w:p w14:paraId="17F036FF" w14:textId="77777777" w:rsidR="00E4528F" w:rsidRPr="00890CDC" w:rsidRDefault="00E4528F" w:rsidP="007A178D">
      <w:pPr>
        <w:spacing w:after="0" w:line="240" w:lineRule="auto"/>
        <w:ind w:firstLine="720"/>
        <w:jc w:val="both"/>
        <w:rPr>
          <w:rFonts w:ascii="Arial" w:eastAsia="Times New Roman" w:hAnsi="Arial" w:cs="Arial"/>
          <w:sz w:val="24"/>
          <w:szCs w:val="24"/>
          <w:lang w:val="mn-MN"/>
        </w:rPr>
      </w:pPr>
    </w:p>
    <w:p w14:paraId="18BC9453" w14:textId="77777777" w:rsidR="003E06DF" w:rsidRPr="00890CDC" w:rsidRDefault="00304E57" w:rsidP="003E06DF">
      <w:pPr>
        <w:spacing w:after="0" w:line="240" w:lineRule="auto"/>
        <w:ind w:firstLine="720"/>
        <w:jc w:val="both"/>
        <w:rPr>
          <w:rFonts w:ascii="Arial" w:hAnsi="Arial" w:cs="Arial"/>
          <w:sz w:val="24"/>
          <w:szCs w:val="24"/>
          <w:lang w:val="mn-MN"/>
        </w:rPr>
      </w:pPr>
      <w:r w:rsidRPr="00890CDC">
        <w:rPr>
          <w:rFonts w:ascii="Arial" w:hAnsi="Arial" w:cs="Arial"/>
          <w:sz w:val="24"/>
          <w:szCs w:val="24"/>
          <w:lang w:val="mn-MN"/>
        </w:rPr>
        <w:t>“6.2</w:t>
      </w:r>
      <w:r w:rsidR="002A74C7" w:rsidRPr="00890CDC">
        <w:rPr>
          <w:rFonts w:ascii="Arial" w:hAnsi="Arial" w:cs="Arial"/>
          <w:sz w:val="24"/>
          <w:szCs w:val="24"/>
          <w:lang w:val="mn-MN"/>
        </w:rPr>
        <w:t>.Энэ хуулийн 10 дугаар зүйлд заасан шинжилгээ хийх эрх бүхий бусад этгээд өөрөө зөвшөөрсөн тохиолдолд өмгөөлөгч шинжилгээ хийлгэх хүсэлт гаргах эрхтэй.</w:t>
      </w:r>
      <w:r w:rsidRPr="00890CDC">
        <w:rPr>
          <w:rFonts w:ascii="Arial" w:hAnsi="Arial" w:cs="Arial"/>
          <w:sz w:val="24"/>
          <w:szCs w:val="24"/>
          <w:lang w:val="mn-MN"/>
        </w:rPr>
        <w:t>”</w:t>
      </w:r>
    </w:p>
    <w:p w14:paraId="3F822086" w14:textId="77777777" w:rsidR="003E06DF" w:rsidRPr="00890CDC" w:rsidRDefault="003E06DF" w:rsidP="003E06DF">
      <w:pPr>
        <w:spacing w:after="0" w:line="240" w:lineRule="auto"/>
        <w:ind w:firstLine="720"/>
        <w:jc w:val="both"/>
        <w:rPr>
          <w:rFonts w:ascii="Arial" w:hAnsi="Arial" w:cs="Arial"/>
          <w:sz w:val="24"/>
          <w:szCs w:val="24"/>
          <w:lang w:val="mn-MN"/>
        </w:rPr>
      </w:pPr>
    </w:p>
    <w:p w14:paraId="7E268620" w14:textId="77777777" w:rsidR="003E06DF" w:rsidRPr="00890CDC" w:rsidRDefault="003E06DF" w:rsidP="003E06DF">
      <w:pPr>
        <w:spacing w:after="0" w:line="240" w:lineRule="auto"/>
        <w:ind w:firstLine="720"/>
        <w:jc w:val="both"/>
        <w:rPr>
          <w:rFonts w:ascii="Arial" w:hAnsi="Arial" w:cs="Arial"/>
          <w:sz w:val="24"/>
          <w:szCs w:val="24"/>
          <w:lang w:val="mn-MN"/>
        </w:rPr>
      </w:pPr>
    </w:p>
    <w:p w14:paraId="26F4647A" w14:textId="77777777" w:rsidR="003E06DF" w:rsidRPr="00890CDC" w:rsidRDefault="003E06DF" w:rsidP="003E06DF">
      <w:pPr>
        <w:spacing w:after="0" w:line="240" w:lineRule="auto"/>
        <w:ind w:firstLine="720"/>
        <w:jc w:val="both"/>
        <w:rPr>
          <w:rFonts w:ascii="Arial" w:hAnsi="Arial" w:cs="Arial"/>
          <w:sz w:val="24"/>
          <w:szCs w:val="24"/>
          <w:lang w:val="mn-MN"/>
        </w:rPr>
      </w:pPr>
    </w:p>
    <w:p w14:paraId="5DAA2A25" w14:textId="08BF50B3" w:rsidR="003E06DF" w:rsidRPr="00890CDC" w:rsidRDefault="003E06DF" w:rsidP="003E06DF">
      <w:pPr>
        <w:spacing w:after="0" w:line="240" w:lineRule="auto"/>
        <w:ind w:firstLine="720"/>
        <w:jc w:val="center"/>
        <w:rPr>
          <w:rFonts w:ascii="Arial" w:hAnsi="Arial" w:cs="Arial"/>
          <w:sz w:val="24"/>
          <w:szCs w:val="24"/>
          <w:lang w:val="mn-MN"/>
        </w:rPr>
      </w:pPr>
      <w:r w:rsidRPr="00890CDC">
        <w:rPr>
          <w:rFonts w:ascii="Arial" w:hAnsi="Arial" w:cs="Arial"/>
          <w:sz w:val="24"/>
          <w:szCs w:val="24"/>
          <w:lang w:val="mn-MN"/>
        </w:rPr>
        <w:t>Гарын үсэг</w:t>
      </w:r>
    </w:p>
    <w:p w14:paraId="42219D15" w14:textId="77777777" w:rsidR="00253913" w:rsidRPr="00890CDC" w:rsidRDefault="00253913" w:rsidP="007A178D">
      <w:pPr>
        <w:spacing w:after="0" w:line="240" w:lineRule="auto"/>
        <w:rPr>
          <w:rFonts w:ascii="Arial" w:hAnsi="Arial" w:cs="Arial"/>
          <w:sz w:val="24"/>
          <w:szCs w:val="24"/>
          <w:lang w:val="mn-MN"/>
        </w:rPr>
      </w:pPr>
    </w:p>
    <w:p w14:paraId="1A1E8118" w14:textId="1F4B316F" w:rsidR="00253913" w:rsidRPr="00890CDC" w:rsidRDefault="00253913" w:rsidP="007A178D">
      <w:pPr>
        <w:spacing w:after="0" w:line="240" w:lineRule="auto"/>
        <w:rPr>
          <w:rFonts w:ascii="Arial" w:hAnsi="Arial" w:cs="Arial"/>
          <w:sz w:val="24"/>
          <w:szCs w:val="24"/>
          <w:lang w:val="mn-MN"/>
        </w:rPr>
      </w:pPr>
    </w:p>
    <w:p w14:paraId="22B438A0" w14:textId="00F13D12" w:rsidR="00253913" w:rsidRPr="00890CDC" w:rsidRDefault="00253913" w:rsidP="007A178D">
      <w:pPr>
        <w:spacing w:after="0" w:line="240" w:lineRule="auto"/>
        <w:rPr>
          <w:rFonts w:ascii="Arial" w:hAnsi="Arial" w:cs="Arial"/>
          <w:sz w:val="24"/>
          <w:szCs w:val="24"/>
          <w:lang w:val="mn-MN"/>
        </w:rPr>
      </w:pPr>
    </w:p>
    <w:p w14:paraId="41C081C1" w14:textId="113E9505" w:rsidR="00BE0CBE" w:rsidRPr="00890CDC" w:rsidRDefault="00BE0CBE" w:rsidP="007A178D">
      <w:pPr>
        <w:spacing w:after="0" w:line="240" w:lineRule="auto"/>
        <w:rPr>
          <w:rFonts w:ascii="Arial" w:hAnsi="Arial" w:cs="Arial"/>
          <w:sz w:val="24"/>
          <w:szCs w:val="24"/>
          <w:lang w:val="mn-MN"/>
        </w:rPr>
      </w:pPr>
    </w:p>
    <w:p w14:paraId="28E79FD5" w14:textId="51F85DB8" w:rsidR="00BE0CBE" w:rsidRPr="00890CDC" w:rsidRDefault="00BE0CBE" w:rsidP="007A178D">
      <w:pPr>
        <w:spacing w:after="0" w:line="240" w:lineRule="auto"/>
        <w:rPr>
          <w:rFonts w:ascii="Arial" w:hAnsi="Arial" w:cs="Arial"/>
          <w:sz w:val="24"/>
          <w:szCs w:val="24"/>
          <w:lang w:val="mn-MN"/>
        </w:rPr>
      </w:pPr>
    </w:p>
    <w:p w14:paraId="40304112" w14:textId="77777777" w:rsidR="003B111F" w:rsidRPr="00890CDC" w:rsidRDefault="003B111F" w:rsidP="007A178D">
      <w:pPr>
        <w:spacing w:after="0" w:line="240" w:lineRule="auto"/>
        <w:rPr>
          <w:rFonts w:ascii="Arial" w:hAnsi="Arial" w:cs="Arial"/>
          <w:sz w:val="24"/>
          <w:szCs w:val="24"/>
          <w:lang w:val="mn-MN"/>
        </w:rPr>
      </w:pPr>
    </w:p>
    <w:p w14:paraId="5D740DEC" w14:textId="4846F84A" w:rsidR="00BE0CBE" w:rsidRPr="00890CDC" w:rsidRDefault="00BE0CBE" w:rsidP="007A178D">
      <w:pPr>
        <w:spacing w:after="0" w:line="240" w:lineRule="auto"/>
        <w:rPr>
          <w:rFonts w:ascii="Arial" w:hAnsi="Arial" w:cs="Arial"/>
          <w:sz w:val="24"/>
          <w:szCs w:val="24"/>
          <w:lang w:val="mn-MN"/>
        </w:rPr>
      </w:pPr>
    </w:p>
    <w:p w14:paraId="65B01BC0" w14:textId="30259208" w:rsidR="00BE0CBE" w:rsidRPr="00890CDC" w:rsidRDefault="00BE0CBE" w:rsidP="007A178D">
      <w:pPr>
        <w:spacing w:after="0" w:line="240" w:lineRule="auto"/>
        <w:rPr>
          <w:rFonts w:ascii="Arial" w:hAnsi="Arial" w:cs="Arial"/>
          <w:sz w:val="24"/>
          <w:szCs w:val="24"/>
          <w:lang w:val="mn-MN"/>
        </w:rPr>
      </w:pPr>
    </w:p>
    <w:p w14:paraId="2C600B5C" w14:textId="7BA082B6" w:rsidR="00BE0CBE" w:rsidRPr="00890CDC" w:rsidRDefault="00BE0CBE" w:rsidP="007A178D">
      <w:pPr>
        <w:spacing w:after="0" w:line="240" w:lineRule="auto"/>
        <w:rPr>
          <w:rFonts w:ascii="Arial" w:hAnsi="Arial" w:cs="Arial"/>
          <w:sz w:val="24"/>
          <w:szCs w:val="24"/>
          <w:lang w:val="mn-MN"/>
        </w:rPr>
      </w:pPr>
    </w:p>
    <w:p w14:paraId="57C38C75" w14:textId="03F04697" w:rsidR="00BE0CBE" w:rsidRPr="00890CDC" w:rsidRDefault="00BE0CBE" w:rsidP="007A178D">
      <w:pPr>
        <w:spacing w:after="0" w:line="240" w:lineRule="auto"/>
        <w:rPr>
          <w:rFonts w:ascii="Arial" w:hAnsi="Arial" w:cs="Arial"/>
          <w:sz w:val="24"/>
          <w:szCs w:val="24"/>
          <w:lang w:val="mn-MN"/>
        </w:rPr>
      </w:pPr>
    </w:p>
    <w:p w14:paraId="33D0B96A" w14:textId="6965F7F0" w:rsidR="00BE0CBE" w:rsidRPr="00890CDC" w:rsidRDefault="00BE0CBE" w:rsidP="007A178D">
      <w:pPr>
        <w:spacing w:after="0" w:line="240" w:lineRule="auto"/>
        <w:rPr>
          <w:rFonts w:ascii="Arial" w:hAnsi="Arial" w:cs="Arial"/>
          <w:sz w:val="24"/>
          <w:szCs w:val="24"/>
          <w:lang w:val="mn-MN"/>
        </w:rPr>
      </w:pPr>
    </w:p>
    <w:p w14:paraId="07E5A9A0" w14:textId="10A92722" w:rsidR="00BE0CBE" w:rsidRPr="00890CDC" w:rsidRDefault="00BE0CBE" w:rsidP="007A178D">
      <w:pPr>
        <w:spacing w:after="0" w:line="240" w:lineRule="auto"/>
        <w:rPr>
          <w:rFonts w:ascii="Arial" w:hAnsi="Arial" w:cs="Arial"/>
          <w:sz w:val="24"/>
          <w:szCs w:val="24"/>
          <w:lang w:val="mn-MN"/>
        </w:rPr>
      </w:pPr>
    </w:p>
    <w:p w14:paraId="41743370" w14:textId="77777777" w:rsidR="003E06DF" w:rsidRPr="00890CDC" w:rsidRDefault="003E06DF" w:rsidP="007A178D">
      <w:pPr>
        <w:spacing w:after="0" w:line="240" w:lineRule="auto"/>
        <w:rPr>
          <w:rFonts w:ascii="Arial" w:hAnsi="Arial" w:cs="Arial"/>
          <w:sz w:val="24"/>
          <w:szCs w:val="24"/>
          <w:lang w:val="mn-MN"/>
        </w:rPr>
      </w:pPr>
    </w:p>
    <w:p w14:paraId="21E6203D" w14:textId="77777777" w:rsidR="003E06DF" w:rsidRPr="00890CDC" w:rsidRDefault="003E06DF" w:rsidP="007A178D">
      <w:pPr>
        <w:spacing w:after="0" w:line="240" w:lineRule="auto"/>
        <w:rPr>
          <w:rFonts w:ascii="Arial" w:hAnsi="Arial" w:cs="Arial"/>
          <w:sz w:val="24"/>
          <w:szCs w:val="24"/>
          <w:lang w:val="mn-MN"/>
        </w:rPr>
      </w:pPr>
    </w:p>
    <w:p w14:paraId="146F81C1" w14:textId="77777777" w:rsidR="003E06DF" w:rsidRPr="00890CDC" w:rsidRDefault="003E06DF" w:rsidP="007A178D">
      <w:pPr>
        <w:spacing w:after="0" w:line="240" w:lineRule="auto"/>
        <w:rPr>
          <w:rFonts w:ascii="Arial" w:hAnsi="Arial" w:cs="Arial"/>
          <w:sz w:val="24"/>
          <w:szCs w:val="24"/>
          <w:lang w:val="mn-MN"/>
        </w:rPr>
      </w:pPr>
    </w:p>
    <w:p w14:paraId="14D1886E" w14:textId="77777777" w:rsidR="003E06DF" w:rsidRPr="00890CDC" w:rsidRDefault="003E06DF" w:rsidP="007A178D">
      <w:pPr>
        <w:spacing w:after="0" w:line="240" w:lineRule="auto"/>
        <w:rPr>
          <w:rFonts w:ascii="Arial" w:hAnsi="Arial" w:cs="Arial"/>
          <w:sz w:val="24"/>
          <w:szCs w:val="24"/>
          <w:lang w:val="mn-MN"/>
        </w:rPr>
      </w:pPr>
    </w:p>
    <w:p w14:paraId="456BAA18" w14:textId="77777777" w:rsidR="003E06DF" w:rsidRPr="00890CDC" w:rsidRDefault="003E06DF" w:rsidP="007A178D">
      <w:pPr>
        <w:spacing w:after="0" w:line="240" w:lineRule="auto"/>
        <w:rPr>
          <w:rFonts w:ascii="Arial" w:hAnsi="Arial" w:cs="Arial"/>
          <w:sz w:val="24"/>
          <w:szCs w:val="24"/>
          <w:lang w:val="mn-MN"/>
        </w:rPr>
      </w:pPr>
    </w:p>
    <w:p w14:paraId="2E87953B" w14:textId="77777777" w:rsidR="003E06DF" w:rsidRPr="00890CDC" w:rsidRDefault="003E06DF" w:rsidP="007A178D">
      <w:pPr>
        <w:spacing w:after="0" w:line="240" w:lineRule="auto"/>
        <w:rPr>
          <w:rFonts w:ascii="Arial" w:hAnsi="Arial" w:cs="Arial"/>
          <w:sz w:val="24"/>
          <w:szCs w:val="24"/>
          <w:lang w:val="mn-MN"/>
        </w:rPr>
      </w:pPr>
    </w:p>
    <w:p w14:paraId="2274C6BC" w14:textId="77777777" w:rsidR="003E06DF" w:rsidRPr="00890CDC" w:rsidRDefault="003E06DF" w:rsidP="007A178D">
      <w:pPr>
        <w:spacing w:after="0" w:line="240" w:lineRule="auto"/>
        <w:rPr>
          <w:rFonts w:ascii="Arial" w:hAnsi="Arial" w:cs="Arial"/>
          <w:sz w:val="24"/>
          <w:szCs w:val="24"/>
          <w:lang w:val="mn-MN"/>
        </w:rPr>
      </w:pPr>
    </w:p>
    <w:p w14:paraId="74F8ED04" w14:textId="77777777" w:rsidR="003E06DF" w:rsidRPr="00890CDC" w:rsidRDefault="003E06DF" w:rsidP="007A178D">
      <w:pPr>
        <w:spacing w:after="0" w:line="240" w:lineRule="auto"/>
        <w:rPr>
          <w:rFonts w:ascii="Arial" w:hAnsi="Arial" w:cs="Arial"/>
          <w:sz w:val="24"/>
          <w:szCs w:val="24"/>
          <w:lang w:val="mn-MN"/>
        </w:rPr>
      </w:pPr>
    </w:p>
    <w:p w14:paraId="0CA9A0AD" w14:textId="77777777" w:rsidR="003E06DF" w:rsidRPr="00890CDC" w:rsidRDefault="003E06DF" w:rsidP="007A178D">
      <w:pPr>
        <w:spacing w:after="0" w:line="240" w:lineRule="auto"/>
        <w:rPr>
          <w:rFonts w:ascii="Arial" w:hAnsi="Arial" w:cs="Arial"/>
          <w:sz w:val="24"/>
          <w:szCs w:val="24"/>
          <w:lang w:val="mn-MN"/>
        </w:rPr>
      </w:pPr>
    </w:p>
    <w:p w14:paraId="6285C7D0" w14:textId="77777777" w:rsidR="003E06DF" w:rsidRPr="00890CDC" w:rsidRDefault="003E06DF" w:rsidP="007A178D">
      <w:pPr>
        <w:spacing w:after="0" w:line="240" w:lineRule="auto"/>
        <w:rPr>
          <w:rFonts w:ascii="Arial" w:hAnsi="Arial" w:cs="Arial"/>
          <w:sz w:val="24"/>
          <w:szCs w:val="24"/>
          <w:lang w:val="mn-MN"/>
        </w:rPr>
      </w:pPr>
    </w:p>
    <w:p w14:paraId="414F74E4" w14:textId="77777777" w:rsidR="003E06DF" w:rsidRPr="00890CDC" w:rsidRDefault="003E06DF" w:rsidP="007A178D">
      <w:pPr>
        <w:spacing w:after="0" w:line="240" w:lineRule="auto"/>
        <w:rPr>
          <w:rFonts w:ascii="Arial" w:hAnsi="Arial" w:cs="Arial"/>
          <w:sz w:val="24"/>
          <w:szCs w:val="24"/>
          <w:lang w:val="mn-MN"/>
        </w:rPr>
      </w:pPr>
    </w:p>
    <w:p w14:paraId="4E693528" w14:textId="77777777" w:rsidR="003E06DF" w:rsidRPr="00890CDC" w:rsidRDefault="003E06DF" w:rsidP="007A178D">
      <w:pPr>
        <w:spacing w:after="0" w:line="240" w:lineRule="auto"/>
        <w:rPr>
          <w:rFonts w:ascii="Arial" w:hAnsi="Arial" w:cs="Arial"/>
          <w:sz w:val="24"/>
          <w:szCs w:val="24"/>
          <w:lang w:val="mn-MN"/>
        </w:rPr>
      </w:pPr>
    </w:p>
    <w:p w14:paraId="35292296" w14:textId="77777777" w:rsidR="003E06DF" w:rsidRPr="00890CDC" w:rsidRDefault="003E06DF" w:rsidP="007A178D">
      <w:pPr>
        <w:spacing w:after="0" w:line="240" w:lineRule="auto"/>
        <w:rPr>
          <w:rFonts w:ascii="Arial" w:hAnsi="Arial" w:cs="Arial"/>
          <w:sz w:val="24"/>
          <w:szCs w:val="24"/>
          <w:lang w:val="mn-MN"/>
        </w:rPr>
      </w:pPr>
    </w:p>
    <w:p w14:paraId="0620B348" w14:textId="77777777" w:rsidR="003E06DF" w:rsidRPr="00890CDC" w:rsidRDefault="003E06DF" w:rsidP="007A178D">
      <w:pPr>
        <w:spacing w:after="0" w:line="240" w:lineRule="auto"/>
        <w:rPr>
          <w:rFonts w:ascii="Arial" w:hAnsi="Arial" w:cs="Arial"/>
          <w:sz w:val="24"/>
          <w:szCs w:val="24"/>
          <w:lang w:val="mn-MN"/>
        </w:rPr>
      </w:pPr>
    </w:p>
    <w:p w14:paraId="2A123A4C" w14:textId="77777777" w:rsidR="00332EC6" w:rsidRPr="00890CDC" w:rsidRDefault="00332EC6" w:rsidP="007A178D">
      <w:pPr>
        <w:spacing w:after="0" w:line="240" w:lineRule="auto"/>
        <w:rPr>
          <w:rFonts w:ascii="Arial" w:hAnsi="Arial" w:cs="Arial"/>
          <w:sz w:val="24"/>
          <w:szCs w:val="24"/>
          <w:lang w:val="mn-MN"/>
        </w:rPr>
      </w:pPr>
    </w:p>
    <w:p w14:paraId="2F8A7C04" w14:textId="77777777" w:rsidR="003E06DF" w:rsidRPr="00890CDC" w:rsidRDefault="003E06DF" w:rsidP="007A178D">
      <w:pPr>
        <w:spacing w:after="0" w:line="240" w:lineRule="auto"/>
        <w:rPr>
          <w:rFonts w:ascii="Arial" w:hAnsi="Arial" w:cs="Arial"/>
          <w:sz w:val="24"/>
          <w:szCs w:val="24"/>
          <w:lang w:val="mn-MN"/>
        </w:rPr>
      </w:pPr>
    </w:p>
    <w:p w14:paraId="6EC47B65" w14:textId="77777777" w:rsidR="003E06DF" w:rsidRPr="00890CDC" w:rsidRDefault="003E06DF" w:rsidP="007A178D">
      <w:pPr>
        <w:spacing w:after="0" w:line="240" w:lineRule="auto"/>
        <w:rPr>
          <w:rFonts w:ascii="Arial" w:hAnsi="Arial" w:cs="Arial"/>
          <w:sz w:val="24"/>
          <w:szCs w:val="24"/>
          <w:lang w:val="mn-MN"/>
        </w:rPr>
      </w:pPr>
    </w:p>
    <w:p w14:paraId="02BEB8A6" w14:textId="77777777"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69BE5B98"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46CCC544"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38B89387"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1C006302"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55E309B5"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45DBC36A" w14:textId="77777777" w:rsidR="00BE0CBE" w:rsidRPr="00890CDC" w:rsidRDefault="00BE0CBE" w:rsidP="007A178D">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1AE486D6" w14:textId="77777777" w:rsidR="00BE0CBE" w:rsidRPr="00890CDC" w:rsidRDefault="00BE0CBE" w:rsidP="007A178D">
      <w:pPr>
        <w:spacing w:after="0" w:line="240" w:lineRule="auto"/>
        <w:jc w:val="center"/>
        <w:rPr>
          <w:rFonts w:ascii="Arial" w:hAnsi="Arial" w:cs="Arial"/>
          <w:b/>
          <w:bCs/>
          <w:sz w:val="24"/>
          <w:szCs w:val="24"/>
          <w:lang w:val="mn-MN"/>
        </w:rPr>
      </w:pPr>
    </w:p>
    <w:p w14:paraId="704BB43D" w14:textId="77777777" w:rsidR="00E4528F" w:rsidRPr="00890CDC" w:rsidRDefault="00BE0CBE" w:rsidP="00E4528F">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МОНГОЛ УЛСЫН ШҮҮХИЙН ТУХАЙ ХУУЛЬД</w:t>
      </w:r>
    </w:p>
    <w:p w14:paraId="4C15849A" w14:textId="234E801F" w:rsidR="00BE0CBE" w:rsidRPr="00890CDC" w:rsidRDefault="00BE0CBE" w:rsidP="00E4528F">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 НЭМЭЛТ ОРУУЛАХ ТУХАЙ </w:t>
      </w:r>
    </w:p>
    <w:p w14:paraId="28ECEAD0" w14:textId="1595F7C3" w:rsidR="00BE0CBE" w:rsidRPr="00890CDC" w:rsidRDefault="00BE0CBE" w:rsidP="007A178D">
      <w:pPr>
        <w:spacing w:after="0" w:line="240" w:lineRule="auto"/>
        <w:rPr>
          <w:rFonts w:ascii="Arial" w:hAnsi="Arial" w:cs="Arial"/>
          <w:color w:val="000000" w:themeColor="text1"/>
          <w:sz w:val="24"/>
          <w:szCs w:val="24"/>
          <w:lang w:val="mn-MN"/>
        </w:rPr>
      </w:pPr>
    </w:p>
    <w:p w14:paraId="397FADC8" w14:textId="63F6EE13" w:rsidR="00CB15F4" w:rsidRPr="00890CDC" w:rsidRDefault="00BE0CBE"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1 дүгээр зүйл.</w:t>
      </w:r>
      <w:r w:rsidRPr="00890CDC">
        <w:rPr>
          <w:rFonts w:ascii="Arial" w:hAnsi="Arial" w:cs="Arial"/>
          <w:color w:val="000000" w:themeColor="text1"/>
          <w:sz w:val="24"/>
          <w:szCs w:val="24"/>
          <w:lang w:val="mn-MN"/>
        </w:rPr>
        <w:t>Монгол Улсын шүүхийн тухай</w:t>
      </w:r>
      <w:r w:rsidRPr="00890CDC">
        <w:rPr>
          <w:rFonts w:ascii="Arial" w:hAnsi="Arial" w:cs="Arial"/>
          <w:b/>
          <w:bCs/>
          <w:color w:val="000000" w:themeColor="text1"/>
          <w:sz w:val="24"/>
          <w:szCs w:val="24"/>
          <w:lang w:val="mn-MN"/>
        </w:rPr>
        <w:t xml:space="preserve"> </w:t>
      </w:r>
      <w:r w:rsidRPr="00890CDC">
        <w:rPr>
          <w:rFonts w:ascii="Arial" w:hAnsi="Arial" w:cs="Arial"/>
          <w:color w:val="000000" w:themeColor="text1"/>
          <w:sz w:val="24"/>
          <w:szCs w:val="24"/>
          <w:lang w:val="mn-MN"/>
        </w:rPr>
        <w:t>хуульд</w:t>
      </w:r>
      <w:r w:rsidRPr="00890CDC">
        <w:rPr>
          <w:rFonts w:ascii="Arial" w:hAnsi="Arial" w:cs="Arial"/>
          <w:b/>
          <w:bCs/>
          <w:color w:val="000000" w:themeColor="text1"/>
          <w:sz w:val="24"/>
          <w:szCs w:val="24"/>
          <w:lang w:val="mn-MN"/>
        </w:rPr>
        <w:t xml:space="preserve"> </w:t>
      </w:r>
      <w:r w:rsidR="00E4528F" w:rsidRPr="00890CDC">
        <w:rPr>
          <w:rFonts w:ascii="Arial" w:hAnsi="Arial" w:cs="Arial"/>
          <w:color w:val="000000" w:themeColor="text1"/>
          <w:sz w:val="24"/>
          <w:szCs w:val="24"/>
          <w:lang w:val="mn-MN"/>
        </w:rPr>
        <w:t xml:space="preserve">доор дурдсан </w:t>
      </w:r>
      <w:r w:rsidRPr="00890CDC">
        <w:rPr>
          <w:rFonts w:ascii="Arial" w:hAnsi="Arial" w:cs="Arial"/>
          <w:color w:val="000000" w:themeColor="text1"/>
          <w:sz w:val="24"/>
          <w:szCs w:val="24"/>
          <w:lang w:val="mn-MN"/>
        </w:rPr>
        <w:t xml:space="preserve">агуулгатай дараах </w:t>
      </w:r>
      <w:r w:rsidR="00E4528F" w:rsidRPr="00890CDC">
        <w:rPr>
          <w:rFonts w:ascii="Arial" w:hAnsi="Arial" w:cs="Arial"/>
          <w:color w:val="000000" w:themeColor="text1"/>
          <w:sz w:val="24"/>
          <w:szCs w:val="24"/>
          <w:lang w:val="mn-MN"/>
        </w:rPr>
        <w:t xml:space="preserve">хэсэг, </w:t>
      </w:r>
      <w:r w:rsidRPr="00890CDC">
        <w:rPr>
          <w:rFonts w:ascii="Arial" w:hAnsi="Arial" w:cs="Arial"/>
          <w:color w:val="000000" w:themeColor="text1"/>
          <w:sz w:val="24"/>
          <w:szCs w:val="24"/>
          <w:lang w:val="mn-MN"/>
        </w:rPr>
        <w:t>заалт нэмсүгэй:</w:t>
      </w:r>
    </w:p>
    <w:p w14:paraId="354EA6CB" w14:textId="77777777" w:rsidR="00E4528F" w:rsidRPr="00890CDC" w:rsidRDefault="00E4528F" w:rsidP="007A178D">
      <w:pPr>
        <w:spacing w:after="0" w:line="240" w:lineRule="auto"/>
        <w:ind w:firstLine="720"/>
        <w:jc w:val="both"/>
        <w:rPr>
          <w:rFonts w:ascii="Arial" w:eastAsia="Times New Roman" w:hAnsi="Arial" w:cs="Arial"/>
          <w:color w:val="000000" w:themeColor="text1"/>
          <w:sz w:val="24"/>
          <w:szCs w:val="24"/>
          <w:lang w:val="mn-MN"/>
        </w:rPr>
      </w:pPr>
    </w:p>
    <w:p w14:paraId="25FAE9E5" w14:textId="208456AC" w:rsidR="00CB15F4" w:rsidRPr="00890CDC" w:rsidRDefault="00E4528F" w:rsidP="00E4528F">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hAnsi="Arial" w:cs="Arial"/>
          <w:b/>
          <w:color w:val="000000" w:themeColor="text1"/>
          <w:sz w:val="24"/>
          <w:szCs w:val="24"/>
          <w:lang w:val="mn-MN"/>
        </w:rPr>
        <w:t>1/</w:t>
      </w:r>
      <w:r w:rsidR="00CB15F4" w:rsidRPr="00890CDC">
        <w:rPr>
          <w:rFonts w:ascii="Arial" w:eastAsia="Times New Roman" w:hAnsi="Arial" w:cs="Arial"/>
          <w:b/>
          <w:color w:val="000000" w:themeColor="text1"/>
          <w:sz w:val="24"/>
          <w:szCs w:val="24"/>
          <w:lang w:val="mn-MN"/>
        </w:rPr>
        <w:t>25 дугаар зүйлийн 25.7.5.д</w:t>
      </w:r>
      <w:r w:rsidRPr="00890CDC">
        <w:rPr>
          <w:rFonts w:ascii="Arial" w:eastAsia="Times New Roman" w:hAnsi="Arial" w:cs="Arial"/>
          <w:b/>
          <w:color w:val="000000" w:themeColor="text1"/>
          <w:sz w:val="24"/>
          <w:szCs w:val="24"/>
          <w:lang w:val="mn-MN"/>
        </w:rPr>
        <w:t xml:space="preserve"> дэд</w:t>
      </w:r>
      <w:r w:rsidR="00CB15F4" w:rsidRPr="00890CDC">
        <w:rPr>
          <w:rFonts w:ascii="Arial" w:eastAsia="Times New Roman" w:hAnsi="Arial" w:cs="Arial"/>
          <w:b/>
          <w:color w:val="000000" w:themeColor="text1"/>
          <w:sz w:val="24"/>
          <w:szCs w:val="24"/>
          <w:lang w:val="mn-MN"/>
        </w:rPr>
        <w:t xml:space="preserve"> заалт:</w:t>
      </w:r>
    </w:p>
    <w:p w14:paraId="171F00A8" w14:textId="77777777" w:rsidR="00E4528F" w:rsidRPr="00890CDC" w:rsidRDefault="00E4528F" w:rsidP="00E4528F">
      <w:pPr>
        <w:spacing w:after="0" w:line="240" w:lineRule="auto"/>
        <w:ind w:left="720" w:firstLine="720"/>
        <w:jc w:val="both"/>
        <w:rPr>
          <w:rFonts w:ascii="Arial" w:eastAsia="Times New Roman" w:hAnsi="Arial" w:cs="Arial"/>
          <w:color w:val="000000" w:themeColor="text1"/>
          <w:sz w:val="24"/>
          <w:szCs w:val="24"/>
          <w:lang w:val="mn-MN"/>
        </w:rPr>
      </w:pPr>
    </w:p>
    <w:p w14:paraId="3570D427" w14:textId="25EBC46B" w:rsidR="00CB15F4" w:rsidRPr="00890CDC" w:rsidRDefault="00CB15F4" w:rsidP="00E4528F">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“25.7.5.д.хууль зөрчсөн эсэх.”</w:t>
      </w:r>
    </w:p>
    <w:p w14:paraId="50D1D225" w14:textId="77777777" w:rsidR="00E4528F" w:rsidRPr="00890CDC" w:rsidRDefault="00E4528F" w:rsidP="007A178D">
      <w:pPr>
        <w:spacing w:after="0" w:line="240" w:lineRule="auto"/>
        <w:ind w:firstLine="720"/>
        <w:jc w:val="both"/>
        <w:rPr>
          <w:rFonts w:ascii="Arial" w:eastAsia="Times New Roman" w:hAnsi="Arial" w:cs="Arial"/>
          <w:color w:val="000000" w:themeColor="text1"/>
          <w:sz w:val="24"/>
          <w:szCs w:val="24"/>
          <w:lang w:val="mn-MN"/>
        </w:rPr>
      </w:pPr>
    </w:p>
    <w:p w14:paraId="76F72358" w14:textId="0FFDCFF1" w:rsidR="00E4528F" w:rsidRPr="00890CDC" w:rsidRDefault="00E4528F" w:rsidP="00E4528F">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hAnsi="Arial" w:cs="Arial"/>
          <w:b/>
          <w:color w:val="000000" w:themeColor="text1"/>
          <w:sz w:val="24"/>
          <w:szCs w:val="24"/>
          <w:lang w:val="mn-MN"/>
        </w:rPr>
        <w:t>2/</w:t>
      </w:r>
      <w:r w:rsidRPr="00890CDC">
        <w:rPr>
          <w:rFonts w:ascii="Arial" w:eastAsia="Times New Roman" w:hAnsi="Arial" w:cs="Arial"/>
          <w:b/>
          <w:color w:val="000000" w:themeColor="text1"/>
          <w:sz w:val="24"/>
          <w:szCs w:val="24"/>
          <w:lang w:val="mn-MN"/>
        </w:rPr>
        <w:t>25 дугаар зүйлийн 25.7.6 дахь заалт:</w:t>
      </w:r>
    </w:p>
    <w:p w14:paraId="0213E8AC" w14:textId="77777777" w:rsidR="00E4528F" w:rsidRPr="00890CDC" w:rsidRDefault="00E4528F" w:rsidP="00E4528F">
      <w:pPr>
        <w:spacing w:after="0" w:line="240" w:lineRule="auto"/>
        <w:jc w:val="both"/>
        <w:rPr>
          <w:rFonts w:ascii="Arial" w:eastAsia="Times New Roman" w:hAnsi="Arial" w:cs="Arial"/>
          <w:color w:val="000000" w:themeColor="text1"/>
          <w:sz w:val="24"/>
          <w:szCs w:val="24"/>
          <w:lang w:val="mn-MN"/>
        </w:rPr>
      </w:pPr>
    </w:p>
    <w:p w14:paraId="60DB089F" w14:textId="4865976D" w:rsidR="00CB15F4" w:rsidRPr="00890CDC" w:rsidRDefault="00CB15F4" w:rsidP="00E4528F">
      <w:pPr>
        <w:spacing w:after="0" w:line="240" w:lineRule="auto"/>
        <w:ind w:left="720" w:firstLine="720"/>
        <w:jc w:val="both"/>
        <w:rPr>
          <w:rFonts w:ascii="Arial" w:eastAsia="Times New Roman" w:hAnsi="Arial" w:cs="Arial"/>
          <w:color w:val="000000" w:themeColor="text1"/>
          <w:sz w:val="24"/>
          <w:szCs w:val="24"/>
          <w:lang w:val="mn-MN"/>
        </w:rPr>
      </w:pPr>
      <w:r w:rsidRPr="00890CDC">
        <w:rPr>
          <w:rFonts w:ascii="Arial" w:eastAsia="Times New Roman" w:hAnsi="Arial" w:cs="Arial"/>
          <w:color w:val="000000" w:themeColor="text1"/>
          <w:sz w:val="24"/>
          <w:szCs w:val="24"/>
          <w:lang w:val="mn-MN"/>
        </w:rPr>
        <w:t>25.7.6.Ерөнхий шүүгчийн дүгнэлт.”</w:t>
      </w:r>
    </w:p>
    <w:p w14:paraId="1B68F809" w14:textId="77777777" w:rsidR="00E4528F" w:rsidRPr="00890CDC" w:rsidRDefault="00E4528F" w:rsidP="00E4528F">
      <w:pPr>
        <w:spacing w:after="0" w:line="240" w:lineRule="auto"/>
        <w:ind w:left="720" w:firstLine="720"/>
        <w:jc w:val="both"/>
        <w:rPr>
          <w:rFonts w:ascii="Arial" w:eastAsia="Times New Roman" w:hAnsi="Arial" w:cs="Arial"/>
          <w:color w:val="000000" w:themeColor="text1"/>
          <w:sz w:val="24"/>
          <w:szCs w:val="24"/>
          <w:lang w:val="mn-MN"/>
        </w:rPr>
      </w:pPr>
    </w:p>
    <w:p w14:paraId="18AE51C3" w14:textId="54887491" w:rsidR="00CB15F4" w:rsidRPr="00890CDC" w:rsidRDefault="00E4528F" w:rsidP="00E4528F">
      <w:pPr>
        <w:spacing w:after="0" w:line="240" w:lineRule="auto"/>
        <w:ind w:left="720" w:firstLine="720"/>
        <w:jc w:val="both"/>
        <w:rPr>
          <w:rFonts w:ascii="Arial" w:eastAsia="Times New Roman" w:hAnsi="Arial" w:cs="Arial"/>
          <w:b/>
          <w:color w:val="000000" w:themeColor="text1"/>
          <w:sz w:val="24"/>
          <w:szCs w:val="24"/>
          <w:lang w:val="mn-MN"/>
        </w:rPr>
      </w:pPr>
      <w:r w:rsidRPr="00890CDC">
        <w:rPr>
          <w:rFonts w:ascii="Arial" w:eastAsia="Times New Roman" w:hAnsi="Arial" w:cs="Arial"/>
          <w:b/>
          <w:color w:val="000000" w:themeColor="text1"/>
          <w:sz w:val="24"/>
          <w:szCs w:val="24"/>
          <w:lang w:val="mn-MN"/>
        </w:rPr>
        <w:t>3/</w:t>
      </w:r>
      <w:r w:rsidR="00CB15F4" w:rsidRPr="00890CDC">
        <w:rPr>
          <w:rFonts w:ascii="Arial" w:eastAsia="Times New Roman" w:hAnsi="Arial" w:cs="Arial"/>
          <w:b/>
          <w:color w:val="000000" w:themeColor="text1"/>
          <w:sz w:val="24"/>
          <w:szCs w:val="24"/>
          <w:lang w:val="mn-MN"/>
        </w:rPr>
        <w:t>101 дүгээр зүйлийн 101.7 дахь хэсэг:</w:t>
      </w:r>
    </w:p>
    <w:p w14:paraId="11ECCAE0" w14:textId="77777777" w:rsidR="00E4528F" w:rsidRPr="00890CDC" w:rsidRDefault="00E4528F" w:rsidP="00E4528F">
      <w:pPr>
        <w:spacing w:after="0" w:line="240" w:lineRule="auto"/>
        <w:ind w:left="720" w:firstLine="720"/>
        <w:jc w:val="both"/>
        <w:rPr>
          <w:rFonts w:ascii="Arial" w:eastAsia="Times New Roman" w:hAnsi="Arial" w:cs="Arial"/>
          <w:b/>
          <w:sz w:val="24"/>
          <w:szCs w:val="24"/>
          <w:lang w:val="mn-MN"/>
        </w:rPr>
      </w:pPr>
    </w:p>
    <w:p w14:paraId="7C6F0138" w14:textId="7BC6B9EC" w:rsidR="00CB15F4" w:rsidRPr="00890CDC" w:rsidRDefault="00CB15F4" w:rsidP="007A178D">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sz w:val="24"/>
          <w:szCs w:val="24"/>
          <w:lang w:val="mn-MN"/>
        </w:rPr>
        <w:t>“101.7.Хэрэг, маргааныг хянан шийдвэрлэж гарсан шүүхийн шийдвэрийг Сахилгын хороо хянан шалгахгүй.”</w:t>
      </w:r>
    </w:p>
    <w:p w14:paraId="442FB1F1" w14:textId="77777777" w:rsidR="00E4528F" w:rsidRPr="00890CDC" w:rsidRDefault="00E4528F" w:rsidP="007A178D">
      <w:pPr>
        <w:spacing w:after="0" w:line="240" w:lineRule="auto"/>
        <w:ind w:firstLine="720"/>
        <w:jc w:val="both"/>
        <w:rPr>
          <w:rFonts w:ascii="Arial" w:eastAsia="Times New Roman" w:hAnsi="Arial" w:cs="Arial"/>
          <w:sz w:val="24"/>
          <w:szCs w:val="24"/>
          <w:lang w:val="mn-MN"/>
        </w:rPr>
      </w:pPr>
    </w:p>
    <w:p w14:paraId="729BD85B" w14:textId="4C4C194E" w:rsidR="003E06DF" w:rsidRPr="00890CDC" w:rsidRDefault="00CB15F4" w:rsidP="003E06DF">
      <w:pPr>
        <w:spacing w:after="0" w:line="240" w:lineRule="auto"/>
        <w:ind w:firstLine="720"/>
        <w:jc w:val="both"/>
        <w:rPr>
          <w:rFonts w:ascii="Arial" w:eastAsia="Times New Roman" w:hAnsi="Arial" w:cs="Arial"/>
          <w:sz w:val="24"/>
          <w:szCs w:val="24"/>
          <w:lang w:val="mn-MN"/>
        </w:rPr>
      </w:pPr>
      <w:r w:rsidRPr="00890CDC">
        <w:rPr>
          <w:rFonts w:ascii="Arial" w:eastAsia="Times New Roman" w:hAnsi="Arial" w:cs="Arial"/>
          <w:b/>
          <w:bCs/>
          <w:sz w:val="24"/>
          <w:szCs w:val="24"/>
          <w:lang w:val="mn-MN"/>
        </w:rPr>
        <w:t>2 дугаар зүйл.</w:t>
      </w:r>
      <w:r w:rsidRPr="00890CDC">
        <w:rPr>
          <w:rFonts w:ascii="Arial" w:hAnsi="Arial" w:cs="Arial"/>
          <w:sz w:val="24"/>
          <w:szCs w:val="24"/>
          <w:lang w:val="mn-MN"/>
        </w:rPr>
        <w:t>Монгол Улсын шүүхийн тухай</w:t>
      </w:r>
      <w:r w:rsidRPr="00890CDC">
        <w:rPr>
          <w:rFonts w:ascii="Arial" w:hAnsi="Arial" w:cs="Arial"/>
          <w:b/>
          <w:bCs/>
          <w:sz w:val="24"/>
          <w:szCs w:val="24"/>
          <w:lang w:val="mn-MN"/>
        </w:rPr>
        <w:t xml:space="preserve"> </w:t>
      </w:r>
      <w:r w:rsidRPr="00890CDC">
        <w:rPr>
          <w:rFonts w:ascii="Arial" w:hAnsi="Arial" w:cs="Arial"/>
          <w:sz w:val="24"/>
          <w:szCs w:val="24"/>
          <w:lang w:val="mn-MN"/>
        </w:rPr>
        <w:t>хуулийн 26</w:t>
      </w:r>
      <w:r w:rsidR="00E4528F" w:rsidRPr="00890CDC">
        <w:rPr>
          <w:rFonts w:ascii="Arial" w:hAnsi="Arial" w:cs="Arial"/>
          <w:sz w:val="24"/>
          <w:szCs w:val="24"/>
          <w:lang w:val="mn-MN"/>
        </w:rPr>
        <w:t xml:space="preserve"> дугаар зүйлийн 26.1 дэх хэсгийн </w:t>
      </w:r>
      <w:r w:rsidRPr="00890CDC">
        <w:rPr>
          <w:rFonts w:ascii="Arial" w:hAnsi="Arial" w:cs="Arial"/>
          <w:sz w:val="24"/>
          <w:szCs w:val="24"/>
          <w:lang w:val="mn-MN"/>
        </w:rPr>
        <w:t>“25.8” гэсний дараа “</w:t>
      </w:r>
      <w:r w:rsidR="00BD3126" w:rsidRPr="00890CDC">
        <w:rPr>
          <w:rFonts w:ascii="Arial" w:hAnsi="Arial" w:cs="Arial"/>
          <w:color w:val="000000" w:themeColor="text1"/>
          <w:sz w:val="24"/>
          <w:szCs w:val="24"/>
          <w:lang w:val="mn-MN"/>
        </w:rPr>
        <w:t>,</w:t>
      </w:r>
      <w:r w:rsidR="005B7AA1" w:rsidRPr="00890CDC">
        <w:rPr>
          <w:rFonts w:ascii="Arial" w:hAnsi="Arial" w:cs="Arial"/>
          <w:color w:val="FF0000"/>
          <w:sz w:val="24"/>
          <w:szCs w:val="24"/>
          <w:lang w:val="mn-MN"/>
        </w:rPr>
        <w:t xml:space="preserve"> </w:t>
      </w:r>
      <w:r w:rsidRPr="00890CDC">
        <w:rPr>
          <w:rFonts w:ascii="Arial" w:hAnsi="Arial" w:cs="Arial"/>
          <w:sz w:val="24"/>
          <w:szCs w:val="24"/>
          <w:lang w:val="mn-MN"/>
        </w:rPr>
        <w:t>25.7.6” гэж нэмсүгэй.</w:t>
      </w:r>
    </w:p>
    <w:p w14:paraId="1A632FBF" w14:textId="77777777" w:rsidR="003E06DF" w:rsidRPr="00890CDC" w:rsidRDefault="003E06DF" w:rsidP="003E06DF">
      <w:pPr>
        <w:spacing w:after="0" w:line="240" w:lineRule="auto"/>
        <w:ind w:firstLine="720"/>
        <w:jc w:val="both"/>
        <w:rPr>
          <w:rFonts w:ascii="Arial" w:eastAsia="Times New Roman" w:hAnsi="Arial" w:cs="Arial"/>
          <w:sz w:val="24"/>
          <w:szCs w:val="24"/>
          <w:lang w:val="mn-MN"/>
        </w:rPr>
      </w:pPr>
    </w:p>
    <w:p w14:paraId="6A2B6749" w14:textId="77777777" w:rsidR="003E06DF" w:rsidRPr="00890CDC" w:rsidRDefault="003E06DF" w:rsidP="003E06DF">
      <w:pPr>
        <w:spacing w:after="0" w:line="240" w:lineRule="auto"/>
        <w:ind w:firstLine="720"/>
        <w:jc w:val="both"/>
        <w:rPr>
          <w:rFonts w:ascii="Arial" w:eastAsia="Times New Roman" w:hAnsi="Arial" w:cs="Arial"/>
          <w:sz w:val="24"/>
          <w:szCs w:val="24"/>
          <w:lang w:val="mn-MN"/>
        </w:rPr>
      </w:pPr>
    </w:p>
    <w:p w14:paraId="1E263E81" w14:textId="77777777" w:rsidR="003E06DF" w:rsidRPr="00890CDC" w:rsidRDefault="003E06DF" w:rsidP="003E06DF">
      <w:pPr>
        <w:spacing w:after="0" w:line="240" w:lineRule="auto"/>
        <w:ind w:firstLine="720"/>
        <w:jc w:val="both"/>
        <w:rPr>
          <w:rFonts w:ascii="Arial" w:eastAsia="Times New Roman" w:hAnsi="Arial" w:cs="Arial"/>
          <w:sz w:val="24"/>
          <w:szCs w:val="24"/>
          <w:lang w:val="mn-MN"/>
        </w:rPr>
      </w:pPr>
    </w:p>
    <w:p w14:paraId="2044321C" w14:textId="3C388C51" w:rsidR="003E06DF" w:rsidRPr="00890CDC" w:rsidRDefault="003E06DF" w:rsidP="003E06DF">
      <w:pPr>
        <w:spacing w:after="0" w:line="240" w:lineRule="auto"/>
        <w:ind w:firstLine="720"/>
        <w:jc w:val="center"/>
        <w:rPr>
          <w:rFonts w:ascii="Arial" w:eastAsia="Times New Roman" w:hAnsi="Arial" w:cs="Arial"/>
          <w:sz w:val="24"/>
          <w:szCs w:val="24"/>
          <w:lang w:val="mn-MN"/>
        </w:rPr>
      </w:pPr>
      <w:r w:rsidRPr="00890CDC">
        <w:rPr>
          <w:rFonts w:ascii="Arial" w:hAnsi="Arial" w:cs="Arial"/>
          <w:sz w:val="24"/>
          <w:szCs w:val="24"/>
          <w:lang w:val="mn-MN"/>
        </w:rPr>
        <w:t>Гарын үсэг</w:t>
      </w:r>
    </w:p>
    <w:p w14:paraId="5F7E2FEC" w14:textId="07015FEF" w:rsidR="00F2026D" w:rsidRPr="00890CDC" w:rsidRDefault="00F2026D" w:rsidP="007A178D">
      <w:pPr>
        <w:spacing w:after="0" w:line="240" w:lineRule="auto"/>
        <w:jc w:val="center"/>
        <w:rPr>
          <w:rFonts w:ascii="Arial" w:hAnsi="Arial" w:cs="Arial"/>
          <w:sz w:val="24"/>
          <w:szCs w:val="24"/>
          <w:lang w:val="mn-MN"/>
        </w:rPr>
      </w:pPr>
    </w:p>
    <w:p w14:paraId="5AC9F637" w14:textId="10F78422" w:rsidR="00F2026D" w:rsidRPr="00890CDC" w:rsidRDefault="00F2026D" w:rsidP="007A178D">
      <w:pPr>
        <w:spacing w:after="0" w:line="240" w:lineRule="auto"/>
        <w:jc w:val="center"/>
        <w:rPr>
          <w:rFonts w:ascii="Arial" w:hAnsi="Arial" w:cs="Arial"/>
          <w:sz w:val="24"/>
          <w:szCs w:val="24"/>
          <w:lang w:val="mn-MN"/>
        </w:rPr>
      </w:pPr>
    </w:p>
    <w:p w14:paraId="0294D244" w14:textId="4D05FB8C" w:rsidR="00F2026D" w:rsidRPr="00890CDC" w:rsidRDefault="00F2026D" w:rsidP="007A178D">
      <w:pPr>
        <w:spacing w:after="0" w:line="240" w:lineRule="auto"/>
        <w:jc w:val="center"/>
        <w:rPr>
          <w:rFonts w:ascii="Arial" w:hAnsi="Arial" w:cs="Arial"/>
          <w:sz w:val="24"/>
          <w:szCs w:val="24"/>
          <w:lang w:val="mn-MN"/>
        </w:rPr>
      </w:pPr>
    </w:p>
    <w:p w14:paraId="01F857A0" w14:textId="77777777" w:rsidR="003E06DF" w:rsidRPr="00890CDC" w:rsidRDefault="003E06DF" w:rsidP="007A178D">
      <w:pPr>
        <w:spacing w:after="0" w:line="240" w:lineRule="auto"/>
        <w:jc w:val="center"/>
        <w:rPr>
          <w:rFonts w:ascii="Arial" w:hAnsi="Arial" w:cs="Arial"/>
          <w:sz w:val="24"/>
          <w:szCs w:val="24"/>
          <w:lang w:val="mn-MN"/>
        </w:rPr>
      </w:pPr>
    </w:p>
    <w:p w14:paraId="2F4633B2" w14:textId="77777777" w:rsidR="003E06DF" w:rsidRPr="00890CDC" w:rsidRDefault="003E06DF" w:rsidP="007A178D">
      <w:pPr>
        <w:spacing w:after="0" w:line="240" w:lineRule="auto"/>
        <w:jc w:val="center"/>
        <w:rPr>
          <w:rFonts w:ascii="Arial" w:hAnsi="Arial" w:cs="Arial"/>
          <w:sz w:val="24"/>
          <w:szCs w:val="24"/>
          <w:lang w:val="mn-MN"/>
        </w:rPr>
      </w:pPr>
    </w:p>
    <w:p w14:paraId="333A11B4" w14:textId="77777777" w:rsidR="003E06DF" w:rsidRPr="00890CDC" w:rsidRDefault="003E06DF" w:rsidP="007A178D">
      <w:pPr>
        <w:spacing w:after="0" w:line="240" w:lineRule="auto"/>
        <w:jc w:val="center"/>
        <w:rPr>
          <w:rFonts w:ascii="Arial" w:hAnsi="Arial" w:cs="Arial"/>
          <w:sz w:val="24"/>
          <w:szCs w:val="24"/>
          <w:lang w:val="mn-MN"/>
        </w:rPr>
      </w:pPr>
    </w:p>
    <w:p w14:paraId="55C5EF4B" w14:textId="77777777" w:rsidR="003E06DF" w:rsidRPr="00890CDC" w:rsidRDefault="003E06DF" w:rsidP="007A178D">
      <w:pPr>
        <w:spacing w:after="0" w:line="240" w:lineRule="auto"/>
        <w:jc w:val="center"/>
        <w:rPr>
          <w:rFonts w:ascii="Arial" w:hAnsi="Arial" w:cs="Arial"/>
          <w:sz w:val="24"/>
          <w:szCs w:val="24"/>
          <w:lang w:val="mn-MN"/>
        </w:rPr>
      </w:pPr>
    </w:p>
    <w:p w14:paraId="257A0656" w14:textId="77777777" w:rsidR="003E06DF" w:rsidRPr="00890CDC" w:rsidRDefault="003E06DF" w:rsidP="007A178D">
      <w:pPr>
        <w:spacing w:after="0" w:line="240" w:lineRule="auto"/>
        <w:jc w:val="center"/>
        <w:rPr>
          <w:rFonts w:ascii="Arial" w:hAnsi="Arial" w:cs="Arial"/>
          <w:sz w:val="24"/>
          <w:szCs w:val="24"/>
          <w:lang w:val="mn-MN"/>
        </w:rPr>
      </w:pPr>
    </w:p>
    <w:p w14:paraId="5551CEE8" w14:textId="77777777" w:rsidR="003E06DF" w:rsidRPr="00890CDC" w:rsidRDefault="003E06DF" w:rsidP="007A178D">
      <w:pPr>
        <w:spacing w:after="0" w:line="240" w:lineRule="auto"/>
        <w:jc w:val="center"/>
        <w:rPr>
          <w:rFonts w:ascii="Arial" w:hAnsi="Arial" w:cs="Arial"/>
          <w:sz w:val="24"/>
          <w:szCs w:val="24"/>
          <w:lang w:val="mn-MN"/>
        </w:rPr>
      </w:pPr>
    </w:p>
    <w:p w14:paraId="3E7B86ED" w14:textId="77777777" w:rsidR="003E06DF" w:rsidRPr="00890CDC" w:rsidRDefault="003E06DF" w:rsidP="007A178D">
      <w:pPr>
        <w:spacing w:after="0" w:line="240" w:lineRule="auto"/>
        <w:jc w:val="center"/>
        <w:rPr>
          <w:rFonts w:ascii="Arial" w:hAnsi="Arial" w:cs="Arial"/>
          <w:sz w:val="24"/>
          <w:szCs w:val="24"/>
          <w:lang w:val="mn-MN"/>
        </w:rPr>
      </w:pPr>
    </w:p>
    <w:p w14:paraId="23F41A7A" w14:textId="77777777" w:rsidR="003E06DF" w:rsidRPr="00890CDC" w:rsidRDefault="003E06DF" w:rsidP="007A178D">
      <w:pPr>
        <w:spacing w:after="0" w:line="240" w:lineRule="auto"/>
        <w:jc w:val="center"/>
        <w:rPr>
          <w:rFonts w:ascii="Arial" w:hAnsi="Arial" w:cs="Arial"/>
          <w:sz w:val="24"/>
          <w:szCs w:val="24"/>
          <w:lang w:val="mn-MN"/>
        </w:rPr>
      </w:pPr>
    </w:p>
    <w:p w14:paraId="66A86EC5" w14:textId="77777777" w:rsidR="003E06DF" w:rsidRPr="00890CDC" w:rsidRDefault="003E06DF" w:rsidP="007A178D">
      <w:pPr>
        <w:spacing w:after="0" w:line="240" w:lineRule="auto"/>
        <w:jc w:val="center"/>
        <w:rPr>
          <w:rFonts w:ascii="Arial" w:hAnsi="Arial" w:cs="Arial"/>
          <w:sz w:val="24"/>
          <w:szCs w:val="24"/>
          <w:lang w:val="mn-MN"/>
        </w:rPr>
      </w:pPr>
    </w:p>
    <w:p w14:paraId="66AE5B19" w14:textId="77777777" w:rsidR="003E06DF" w:rsidRPr="00890CDC" w:rsidRDefault="003E06DF" w:rsidP="007A178D">
      <w:pPr>
        <w:spacing w:after="0" w:line="240" w:lineRule="auto"/>
        <w:jc w:val="center"/>
        <w:rPr>
          <w:rFonts w:ascii="Arial" w:hAnsi="Arial" w:cs="Arial"/>
          <w:sz w:val="24"/>
          <w:szCs w:val="24"/>
          <w:lang w:val="mn-MN"/>
        </w:rPr>
      </w:pPr>
    </w:p>
    <w:p w14:paraId="1BCED832" w14:textId="6948C729" w:rsidR="00F2026D" w:rsidRPr="00890CDC" w:rsidRDefault="00F2026D" w:rsidP="005B7AA1">
      <w:pPr>
        <w:spacing w:after="0" w:line="240" w:lineRule="auto"/>
        <w:rPr>
          <w:rFonts w:ascii="Arial" w:hAnsi="Arial" w:cs="Arial"/>
          <w:sz w:val="24"/>
          <w:szCs w:val="24"/>
          <w:lang w:val="mn-MN"/>
        </w:rPr>
      </w:pPr>
    </w:p>
    <w:p w14:paraId="03BBFD77" w14:textId="77777777" w:rsidR="005B7AA1" w:rsidRPr="00890CDC" w:rsidRDefault="005B7AA1" w:rsidP="005B7AA1">
      <w:pPr>
        <w:spacing w:after="0" w:line="240" w:lineRule="auto"/>
        <w:rPr>
          <w:rFonts w:ascii="Arial" w:hAnsi="Arial" w:cs="Arial"/>
          <w:sz w:val="24"/>
          <w:szCs w:val="24"/>
          <w:lang w:val="mn-MN"/>
        </w:rPr>
      </w:pPr>
    </w:p>
    <w:p w14:paraId="1F8EDB98" w14:textId="77777777" w:rsidR="003E06DF" w:rsidRPr="00890CDC" w:rsidRDefault="003E06DF" w:rsidP="007A178D">
      <w:pPr>
        <w:spacing w:after="0" w:line="240" w:lineRule="auto"/>
        <w:jc w:val="center"/>
        <w:rPr>
          <w:rFonts w:ascii="Arial" w:hAnsi="Arial" w:cs="Arial"/>
          <w:sz w:val="24"/>
          <w:szCs w:val="24"/>
          <w:lang w:val="mn-MN"/>
        </w:rPr>
      </w:pPr>
    </w:p>
    <w:p w14:paraId="6685432C" w14:textId="77777777"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216EEB25"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373F9D18"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1E7A7378"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5AAC7C96"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263476F6"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280430C6" w14:textId="77777777" w:rsidR="00F2026D" w:rsidRPr="00890CDC" w:rsidRDefault="00F2026D" w:rsidP="007A178D">
      <w:pPr>
        <w:spacing w:after="0" w:line="240" w:lineRule="auto"/>
        <w:jc w:val="center"/>
        <w:rPr>
          <w:rFonts w:ascii="Arial" w:hAnsi="Arial" w:cs="Arial"/>
          <w:b/>
          <w:bCs/>
          <w:sz w:val="24"/>
          <w:szCs w:val="24"/>
          <w:lang w:val="mn-MN"/>
        </w:rPr>
      </w:pPr>
    </w:p>
    <w:p w14:paraId="45C4877F" w14:textId="77777777" w:rsidR="003E06DF" w:rsidRPr="00890CDC" w:rsidRDefault="003E06DF" w:rsidP="007A178D">
      <w:pPr>
        <w:spacing w:after="0" w:line="240" w:lineRule="auto"/>
        <w:jc w:val="center"/>
        <w:rPr>
          <w:rFonts w:ascii="Arial" w:hAnsi="Arial" w:cs="Arial"/>
          <w:b/>
          <w:bCs/>
          <w:sz w:val="24"/>
          <w:szCs w:val="24"/>
          <w:lang w:val="mn-MN"/>
        </w:rPr>
      </w:pPr>
    </w:p>
    <w:p w14:paraId="43CFDA32" w14:textId="2BA6E1C9" w:rsidR="00F2026D" w:rsidRPr="00890CDC" w:rsidRDefault="00F2026D"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ПРОКУРОРЫН ТУХАЙ ХУУЛЬД ӨӨРЧЛӨЛТ</w:t>
      </w:r>
      <w:r w:rsidRPr="00890CDC">
        <w:rPr>
          <w:rFonts w:ascii="Arial" w:hAnsi="Arial" w:cs="Arial"/>
          <w:b/>
          <w:bCs/>
          <w:sz w:val="24"/>
          <w:szCs w:val="24"/>
          <w:lang w:val="mn-MN"/>
        </w:rPr>
        <w:br/>
        <w:t xml:space="preserve"> ОРУУЛАХ ТУХАЙ    </w:t>
      </w:r>
    </w:p>
    <w:p w14:paraId="17F287D5" w14:textId="77777777" w:rsidR="00F2026D" w:rsidRPr="00890CDC" w:rsidRDefault="00F2026D" w:rsidP="007A178D">
      <w:pPr>
        <w:spacing w:after="0" w:line="240" w:lineRule="auto"/>
        <w:jc w:val="center"/>
        <w:rPr>
          <w:rFonts w:ascii="Arial" w:hAnsi="Arial" w:cs="Arial"/>
          <w:sz w:val="24"/>
          <w:szCs w:val="24"/>
          <w:lang w:val="mn-MN"/>
        </w:rPr>
      </w:pPr>
    </w:p>
    <w:p w14:paraId="4E51BDC9" w14:textId="77777777" w:rsidR="00F2026D" w:rsidRPr="00890CDC" w:rsidRDefault="00F2026D" w:rsidP="007A178D">
      <w:pPr>
        <w:spacing w:after="0" w:line="240" w:lineRule="auto"/>
        <w:rPr>
          <w:rFonts w:ascii="Arial" w:hAnsi="Arial" w:cs="Arial"/>
          <w:sz w:val="24"/>
          <w:szCs w:val="24"/>
          <w:lang w:val="mn-MN"/>
        </w:rPr>
      </w:pPr>
      <w:r w:rsidRPr="00890CDC">
        <w:rPr>
          <w:rFonts w:ascii="Arial" w:hAnsi="Arial" w:cs="Arial"/>
          <w:sz w:val="24"/>
          <w:szCs w:val="24"/>
          <w:lang w:val="mn-MN"/>
        </w:rPr>
        <w:tab/>
      </w:r>
    </w:p>
    <w:p w14:paraId="280D574C" w14:textId="3D9986A8" w:rsidR="00F2026D" w:rsidRPr="00890CDC" w:rsidRDefault="00F2026D" w:rsidP="003E06DF">
      <w:pPr>
        <w:spacing w:after="0" w:line="240" w:lineRule="auto"/>
        <w:ind w:firstLine="720"/>
        <w:jc w:val="both"/>
        <w:rPr>
          <w:rFonts w:ascii="Arial" w:eastAsia="Times New Roman" w:hAnsi="Arial" w:cs="Arial"/>
          <w:sz w:val="24"/>
          <w:szCs w:val="24"/>
          <w:lang w:val="mn-MN"/>
        </w:rPr>
      </w:pPr>
      <w:r w:rsidRPr="00890CDC">
        <w:rPr>
          <w:rFonts w:ascii="Arial" w:hAnsi="Arial" w:cs="Arial"/>
          <w:b/>
          <w:bCs/>
          <w:sz w:val="24"/>
          <w:szCs w:val="24"/>
          <w:lang w:val="mn-MN"/>
        </w:rPr>
        <w:t>1 дүгээр зүйл.</w:t>
      </w:r>
      <w:r w:rsidR="00F76C06" w:rsidRPr="00890CDC">
        <w:rPr>
          <w:rFonts w:ascii="Arial" w:hAnsi="Arial" w:cs="Arial"/>
          <w:sz w:val="24"/>
          <w:szCs w:val="24"/>
          <w:lang w:val="mn-MN"/>
        </w:rPr>
        <w:t xml:space="preserve">Прокурорын тухай хуулийн 6 дугаар зүйлийн 6.1 дэх </w:t>
      </w:r>
      <w:r w:rsidR="00F76C06" w:rsidRPr="00890CDC">
        <w:rPr>
          <w:rFonts w:ascii="Arial" w:hAnsi="Arial" w:cs="Arial"/>
          <w:color w:val="000000" w:themeColor="text1"/>
          <w:sz w:val="24"/>
          <w:szCs w:val="24"/>
          <w:lang w:val="mn-MN"/>
        </w:rPr>
        <w:t>хэс</w:t>
      </w:r>
      <w:r w:rsidR="0054739C" w:rsidRPr="00890CDC">
        <w:rPr>
          <w:rFonts w:ascii="Arial" w:hAnsi="Arial" w:cs="Arial"/>
          <w:color w:val="000000" w:themeColor="text1"/>
          <w:sz w:val="24"/>
          <w:szCs w:val="24"/>
          <w:lang w:val="mn-MN"/>
        </w:rPr>
        <w:t xml:space="preserve">гийн </w:t>
      </w:r>
      <w:r w:rsidR="00F76C06" w:rsidRPr="00890CDC">
        <w:rPr>
          <w:rFonts w:ascii="Arial" w:hAnsi="Arial" w:cs="Arial"/>
          <w:sz w:val="24"/>
          <w:szCs w:val="24"/>
          <w:lang w:val="mn-MN"/>
        </w:rPr>
        <w:t>“</w:t>
      </w:r>
      <w:r w:rsidR="00F76C06" w:rsidRPr="00890CDC">
        <w:rPr>
          <w:rFonts w:ascii="Arial" w:hAnsi="Arial" w:cs="Arial"/>
          <w:sz w:val="24"/>
          <w:szCs w:val="24"/>
          <w:shd w:val="clear" w:color="auto" w:fill="FFFFFF"/>
          <w:lang w:val="mn-MN"/>
        </w:rPr>
        <w:t>Прокурор дээд шатны прокурорын өмнө ажлаа хариуцна.”</w:t>
      </w:r>
      <w:r w:rsidR="00F76C06" w:rsidRPr="00890CDC">
        <w:rPr>
          <w:rFonts w:ascii="Arial" w:hAnsi="Arial" w:cs="Arial"/>
          <w:sz w:val="24"/>
          <w:szCs w:val="24"/>
          <w:lang w:val="mn-MN"/>
        </w:rPr>
        <w:t xml:space="preserve"> гэснийг хассугай.  </w:t>
      </w:r>
    </w:p>
    <w:p w14:paraId="16580781" w14:textId="77777777" w:rsidR="003E06DF" w:rsidRPr="00890CDC" w:rsidRDefault="003E06DF" w:rsidP="003E06DF">
      <w:pPr>
        <w:spacing w:after="0" w:line="240" w:lineRule="auto"/>
        <w:jc w:val="center"/>
        <w:rPr>
          <w:rFonts w:ascii="Arial" w:hAnsi="Arial" w:cs="Arial"/>
          <w:sz w:val="24"/>
          <w:szCs w:val="24"/>
          <w:lang w:val="mn-MN"/>
        </w:rPr>
      </w:pPr>
    </w:p>
    <w:p w14:paraId="4A2492BD" w14:textId="77777777" w:rsidR="003E06DF" w:rsidRPr="00890CDC" w:rsidRDefault="003E06DF" w:rsidP="003E06DF">
      <w:pPr>
        <w:spacing w:after="0" w:line="240" w:lineRule="auto"/>
        <w:jc w:val="center"/>
        <w:rPr>
          <w:rFonts w:ascii="Arial" w:hAnsi="Arial" w:cs="Arial"/>
          <w:sz w:val="24"/>
          <w:szCs w:val="24"/>
          <w:lang w:val="mn-MN"/>
        </w:rPr>
      </w:pPr>
    </w:p>
    <w:p w14:paraId="781E434F" w14:textId="77777777" w:rsidR="003E06DF" w:rsidRPr="00890CDC" w:rsidRDefault="003E06DF" w:rsidP="003E06DF">
      <w:pPr>
        <w:spacing w:after="0" w:line="240" w:lineRule="auto"/>
        <w:jc w:val="center"/>
        <w:rPr>
          <w:rFonts w:ascii="Arial" w:hAnsi="Arial" w:cs="Arial"/>
          <w:sz w:val="24"/>
          <w:szCs w:val="24"/>
          <w:lang w:val="mn-MN"/>
        </w:rPr>
      </w:pPr>
    </w:p>
    <w:p w14:paraId="6B1EC427"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57D39598" w14:textId="77777777" w:rsidR="003E06DF" w:rsidRPr="00890CDC" w:rsidRDefault="003E06DF" w:rsidP="003E06DF">
      <w:pPr>
        <w:spacing w:after="0" w:line="240" w:lineRule="auto"/>
        <w:ind w:firstLine="720"/>
        <w:jc w:val="both"/>
        <w:rPr>
          <w:rFonts w:ascii="Arial" w:eastAsia="Times New Roman" w:hAnsi="Arial" w:cs="Arial"/>
          <w:sz w:val="24"/>
          <w:szCs w:val="24"/>
          <w:lang w:val="mn-MN"/>
        </w:rPr>
      </w:pPr>
    </w:p>
    <w:p w14:paraId="3EC01BB2" w14:textId="10EF5171" w:rsidR="00F2026D" w:rsidRPr="00890CDC" w:rsidRDefault="00F2026D" w:rsidP="007A178D">
      <w:pPr>
        <w:spacing w:after="0" w:line="240" w:lineRule="auto"/>
        <w:jc w:val="center"/>
        <w:rPr>
          <w:rFonts w:ascii="Arial" w:hAnsi="Arial" w:cs="Arial"/>
          <w:sz w:val="24"/>
          <w:szCs w:val="24"/>
          <w:lang w:val="mn-MN"/>
        </w:rPr>
      </w:pPr>
    </w:p>
    <w:p w14:paraId="481405EF" w14:textId="52296BA8" w:rsidR="00FB6F56" w:rsidRPr="00890CDC" w:rsidRDefault="00FB6F56" w:rsidP="007A178D">
      <w:pPr>
        <w:spacing w:after="0" w:line="240" w:lineRule="auto"/>
        <w:jc w:val="center"/>
        <w:rPr>
          <w:rFonts w:ascii="Arial" w:hAnsi="Arial" w:cs="Arial"/>
          <w:sz w:val="24"/>
          <w:szCs w:val="24"/>
          <w:lang w:val="mn-MN"/>
        </w:rPr>
      </w:pPr>
    </w:p>
    <w:p w14:paraId="1A13E5CC" w14:textId="08638DD1" w:rsidR="003B111F" w:rsidRPr="00890CDC" w:rsidRDefault="003B111F" w:rsidP="007A178D">
      <w:pPr>
        <w:spacing w:after="0" w:line="240" w:lineRule="auto"/>
        <w:jc w:val="center"/>
        <w:rPr>
          <w:rFonts w:ascii="Arial" w:hAnsi="Arial" w:cs="Arial"/>
          <w:sz w:val="24"/>
          <w:szCs w:val="24"/>
          <w:lang w:val="mn-MN"/>
        </w:rPr>
      </w:pPr>
    </w:p>
    <w:p w14:paraId="6E444212" w14:textId="77777777" w:rsidR="003B111F" w:rsidRPr="00890CDC" w:rsidRDefault="003B111F" w:rsidP="007A178D">
      <w:pPr>
        <w:spacing w:after="0" w:line="240" w:lineRule="auto"/>
        <w:jc w:val="center"/>
        <w:rPr>
          <w:rFonts w:ascii="Arial" w:hAnsi="Arial" w:cs="Arial"/>
          <w:sz w:val="24"/>
          <w:szCs w:val="24"/>
          <w:lang w:val="mn-MN"/>
        </w:rPr>
      </w:pPr>
    </w:p>
    <w:p w14:paraId="528F76DD" w14:textId="64CFE748" w:rsidR="00FB6F56" w:rsidRPr="00890CDC" w:rsidRDefault="00FB6F56" w:rsidP="007A178D">
      <w:pPr>
        <w:spacing w:after="0" w:line="240" w:lineRule="auto"/>
        <w:jc w:val="center"/>
        <w:rPr>
          <w:rFonts w:ascii="Arial" w:hAnsi="Arial" w:cs="Arial"/>
          <w:sz w:val="24"/>
          <w:szCs w:val="24"/>
          <w:lang w:val="mn-MN"/>
        </w:rPr>
      </w:pPr>
    </w:p>
    <w:p w14:paraId="16E89DAF" w14:textId="74F604F5" w:rsidR="00FB6F56" w:rsidRPr="00890CDC" w:rsidRDefault="00FB6F56" w:rsidP="007A178D">
      <w:pPr>
        <w:spacing w:after="0" w:line="240" w:lineRule="auto"/>
        <w:jc w:val="center"/>
        <w:rPr>
          <w:rFonts w:ascii="Arial" w:hAnsi="Arial" w:cs="Arial"/>
          <w:sz w:val="24"/>
          <w:szCs w:val="24"/>
          <w:lang w:val="mn-MN"/>
        </w:rPr>
      </w:pPr>
    </w:p>
    <w:p w14:paraId="1D2928A9" w14:textId="4F09A666" w:rsidR="00FB6F56" w:rsidRPr="00890CDC" w:rsidRDefault="00FB6F56" w:rsidP="007A178D">
      <w:pPr>
        <w:spacing w:after="0" w:line="240" w:lineRule="auto"/>
        <w:jc w:val="center"/>
        <w:rPr>
          <w:rFonts w:ascii="Arial" w:hAnsi="Arial" w:cs="Arial"/>
          <w:sz w:val="24"/>
          <w:szCs w:val="24"/>
          <w:lang w:val="mn-MN"/>
        </w:rPr>
      </w:pPr>
    </w:p>
    <w:p w14:paraId="40416A13" w14:textId="288F3EA2" w:rsidR="00FB6F56" w:rsidRPr="00890CDC" w:rsidRDefault="00FB6F56" w:rsidP="007A178D">
      <w:pPr>
        <w:spacing w:after="0" w:line="240" w:lineRule="auto"/>
        <w:jc w:val="center"/>
        <w:rPr>
          <w:rFonts w:ascii="Arial" w:hAnsi="Arial" w:cs="Arial"/>
          <w:sz w:val="24"/>
          <w:szCs w:val="24"/>
          <w:lang w:val="mn-MN"/>
        </w:rPr>
      </w:pPr>
    </w:p>
    <w:p w14:paraId="1A629DA0" w14:textId="5445D59F" w:rsidR="00FB6F56" w:rsidRPr="00890CDC" w:rsidRDefault="00FB6F56" w:rsidP="007A178D">
      <w:pPr>
        <w:spacing w:after="0" w:line="240" w:lineRule="auto"/>
        <w:jc w:val="center"/>
        <w:rPr>
          <w:rFonts w:ascii="Arial" w:hAnsi="Arial" w:cs="Arial"/>
          <w:sz w:val="24"/>
          <w:szCs w:val="24"/>
          <w:lang w:val="mn-MN"/>
        </w:rPr>
      </w:pPr>
    </w:p>
    <w:p w14:paraId="468B227F" w14:textId="77777777" w:rsidR="003E06DF" w:rsidRPr="00890CDC" w:rsidRDefault="003E06DF" w:rsidP="007A178D">
      <w:pPr>
        <w:spacing w:after="0" w:line="240" w:lineRule="auto"/>
        <w:jc w:val="center"/>
        <w:rPr>
          <w:rFonts w:ascii="Arial" w:hAnsi="Arial" w:cs="Arial"/>
          <w:sz w:val="24"/>
          <w:szCs w:val="24"/>
          <w:lang w:val="mn-MN"/>
        </w:rPr>
      </w:pPr>
    </w:p>
    <w:p w14:paraId="62B73887" w14:textId="77777777" w:rsidR="003E06DF" w:rsidRPr="00890CDC" w:rsidRDefault="003E06DF" w:rsidP="007A178D">
      <w:pPr>
        <w:spacing w:after="0" w:line="240" w:lineRule="auto"/>
        <w:jc w:val="center"/>
        <w:rPr>
          <w:rFonts w:ascii="Arial" w:hAnsi="Arial" w:cs="Arial"/>
          <w:sz w:val="24"/>
          <w:szCs w:val="24"/>
          <w:lang w:val="mn-MN"/>
        </w:rPr>
      </w:pPr>
    </w:p>
    <w:p w14:paraId="2A007D71" w14:textId="77777777" w:rsidR="003E06DF" w:rsidRPr="00890CDC" w:rsidRDefault="003E06DF" w:rsidP="007A178D">
      <w:pPr>
        <w:spacing w:after="0" w:line="240" w:lineRule="auto"/>
        <w:jc w:val="center"/>
        <w:rPr>
          <w:rFonts w:ascii="Arial" w:hAnsi="Arial" w:cs="Arial"/>
          <w:sz w:val="24"/>
          <w:szCs w:val="24"/>
          <w:lang w:val="mn-MN"/>
        </w:rPr>
      </w:pPr>
    </w:p>
    <w:p w14:paraId="6FD92F31" w14:textId="77777777" w:rsidR="003E06DF" w:rsidRPr="00890CDC" w:rsidRDefault="003E06DF" w:rsidP="007A178D">
      <w:pPr>
        <w:spacing w:after="0" w:line="240" w:lineRule="auto"/>
        <w:jc w:val="center"/>
        <w:rPr>
          <w:rFonts w:ascii="Arial" w:hAnsi="Arial" w:cs="Arial"/>
          <w:sz w:val="24"/>
          <w:szCs w:val="24"/>
          <w:lang w:val="mn-MN"/>
        </w:rPr>
      </w:pPr>
    </w:p>
    <w:p w14:paraId="79F44E27" w14:textId="77777777" w:rsidR="003E06DF" w:rsidRPr="00890CDC" w:rsidRDefault="003E06DF" w:rsidP="007A178D">
      <w:pPr>
        <w:spacing w:after="0" w:line="240" w:lineRule="auto"/>
        <w:jc w:val="center"/>
        <w:rPr>
          <w:rFonts w:ascii="Arial" w:hAnsi="Arial" w:cs="Arial"/>
          <w:sz w:val="24"/>
          <w:szCs w:val="24"/>
          <w:lang w:val="mn-MN"/>
        </w:rPr>
      </w:pPr>
    </w:p>
    <w:p w14:paraId="2C6728FA" w14:textId="77777777" w:rsidR="003E06DF" w:rsidRPr="00890CDC" w:rsidRDefault="003E06DF" w:rsidP="007A178D">
      <w:pPr>
        <w:spacing w:after="0" w:line="240" w:lineRule="auto"/>
        <w:jc w:val="center"/>
        <w:rPr>
          <w:rFonts w:ascii="Arial" w:hAnsi="Arial" w:cs="Arial"/>
          <w:sz w:val="24"/>
          <w:szCs w:val="24"/>
          <w:lang w:val="mn-MN"/>
        </w:rPr>
      </w:pPr>
    </w:p>
    <w:p w14:paraId="0C9BCD93" w14:textId="77777777" w:rsidR="003E06DF" w:rsidRPr="00890CDC" w:rsidRDefault="003E06DF" w:rsidP="007A178D">
      <w:pPr>
        <w:spacing w:after="0" w:line="240" w:lineRule="auto"/>
        <w:jc w:val="center"/>
        <w:rPr>
          <w:rFonts w:ascii="Arial" w:hAnsi="Arial" w:cs="Arial"/>
          <w:sz w:val="24"/>
          <w:szCs w:val="24"/>
          <w:lang w:val="mn-MN"/>
        </w:rPr>
      </w:pPr>
    </w:p>
    <w:p w14:paraId="502A3035" w14:textId="77777777" w:rsidR="003E06DF" w:rsidRPr="00890CDC" w:rsidRDefault="003E06DF" w:rsidP="007A178D">
      <w:pPr>
        <w:spacing w:after="0" w:line="240" w:lineRule="auto"/>
        <w:jc w:val="center"/>
        <w:rPr>
          <w:rFonts w:ascii="Arial" w:hAnsi="Arial" w:cs="Arial"/>
          <w:sz w:val="24"/>
          <w:szCs w:val="24"/>
          <w:lang w:val="mn-MN"/>
        </w:rPr>
      </w:pPr>
    </w:p>
    <w:p w14:paraId="7D8836BE" w14:textId="77777777" w:rsidR="003E06DF" w:rsidRPr="00890CDC" w:rsidRDefault="003E06DF" w:rsidP="007A178D">
      <w:pPr>
        <w:spacing w:after="0" w:line="240" w:lineRule="auto"/>
        <w:jc w:val="center"/>
        <w:rPr>
          <w:rFonts w:ascii="Arial" w:hAnsi="Arial" w:cs="Arial"/>
          <w:sz w:val="24"/>
          <w:szCs w:val="24"/>
          <w:lang w:val="mn-MN"/>
        </w:rPr>
      </w:pPr>
    </w:p>
    <w:p w14:paraId="6DA920E4" w14:textId="77777777" w:rsidR="003E06DF" w:rsidRPr="00890CDC" w:rsidRDefault="003E06DF" w:rsidP="007A178D">
      <w:pPr>
        <w:spacing w:after="0" w:line="240" w:lineRule="auto"/>
        <w:jc w:val="center"/>
        <w:rPr>
          <w:rFonts w:ascii="Arial" w:hAnsi="Arial" w:cs="Arial"/>
          <w:sz w:val="24"/>
          <w:szCs w:val="24"/>
          <w:lang w:val="mn-MN"/>
        </w:rPr>
      </w:pPr>
    </w:p>
    <w:p w14:paraId="0C5FAD10" w14:textId="77777777" w:rsidR="003E06DF" w:rsidRPr="00890CDC" w:rsidRDefault="003E06DF" w:rsidP="007A178D">
      <w:pPr>
        <w:spacing w:after="0" w:line="240" w:lineRule="auto"/>
        <w:jc w:val="center"/>
        <w:rPr>
          <w:rFonts w:ascii="Arial" w:hAnsi="Arial" w:cs="Arial"/>
          <w:sz w:val="24"/>
          <w:szCs w:val="24"/>
          <w:lang w:val="mn-MN"/>
        </w:rPr>
      </w:pPr>
    </w:p>
    <w:p w14:paraId="4D7EF762" w14:textId="77777777" w:rsidR="003E06DF" w:rsidRPr="00890CDC" w:rsidRDefault="003E06DF" w:rsidP="007A178D">
      <w:pPr>
        <w:spacing w:after="0" w:line="240" w:lineRule="auto"/>
        <w:jc w:val="center"/>
        <w:rPr>
          <w:rFonts w:ascii="Arial" w:hAnsi="Arial" w:cs="Arial"/>
          <w:sz w:val="24"/>
          <w:szCs w:val="24"/>
          <w:lang w:val="mn-MN"/>
        </w:rPr>
      </w:pPr>
    </w:p>
    <w:p w14:paraId="1AE549C3" w14:textId="77777777" w:rsidR="003E06DF" w:rsidRPr="00890CDC" w:rsidRDefault="003E06DF" w:rsidP="007A178D">
      <w:pPr>
        <w:spacing w:after="0" w:line="240" w:lineRule="auto"/>
        <w:jc w:val="center"/>
        <w:rPr>
          <w:rFonts w:ascii="Arial" w:hAnsi="Arial" w:cs="Arial"/>
          <w:sz w:val="24"/>
          <w:szCs w:val="24"/>
          <w:lang w:val="mn-MN"/>
        </w:rPr>
      </w:pPr>
    </w:p>
    <w:p w14:paraId="16210E14" w14:textId="0D25DC87" w:rsidR="00FB6F56" w:rsidRPr="00890CDC" w:rsidRDefault="00FB6F56" w:rsidP="007A178D">
      <w:pPr>
        <w:spacing w:after="0" w:line="240" w:lineRule="auto"/>
        <w:jc w:val="center"/>
        <w:rPr>
          <w:rFonts w:ascii="Arial" w:hAnsi="Arial" w:cs="Arial"/>
          <w:sz w:val="24"/>
          <w:szCs w:val="24"/>
          <w:lang w:val="mn-MN"/>
        </w:rPr>
      </w:pPr>
    </w:p>
    <w:p w14:paraId="3C09280F" w14:textId="77777777" w:rsidR="003E06DF" w:rsidRPr="00890CDC" w:rsidRDefault="003E06DF" w:rsidP="007A178D">
      <w:pPr>
        <w:spacing w:after="0" w:line="240" w:lineRule="auto"/>
        <w:jc w:val="center"/>
        <w:rPr>
          <w:rFonts w:ascii="Arial" w:hAnsi="Arial" w:cs="Arial"/>
          <w:sz w:val="24"/>
          <w:szCs w:val="24"/>
          <w:lang w:val="mn-MN"/>
        </w:rPr>
      </w:pPr>
    </w:p>
    <w:p w14:paraId="465292C1" w14:textId="77777777" w:rsidR="003E06DF" w:rsidRPr="00890CDC" w:rsidRDefault="003E06DF" w:rsidP="007A178D">
      <w:pPr>
        <w:spacing w:after="0" w:line="240" w:lineRule="auto"/>
        <w:jc w:val="center"/>
        <w:rPr>
          <w:rFonts w:ascii="Arial" w:hAnsi="Arial" w:cs="Arial"/>
          <w:sz w:val="24"/>
          <w:szCs w:val="24"/>
          <w:lang w:val="mn-MN"/>
        </w:rPr>
      </w:pPr>
    </w:p>
    <w:p w14:paraId="68D4BEA4" w14:textId="77777777" w:rsidR="003E06DF" w:rsidRPr="00890CDC" w:rsidRDefault="003E06DF" w:rsidP="007A178D">
      <w:pPr>
        <w:spacing w:after="0" w:line="240" w:lineRule="auto"/>
        <w:jc w:val="center"/>
        <w:rPr>
          <w:rFonts w:ascii="Arial" w:hAnsi="Arial" w:cs="Arial"/>
          <w:sz w:val="24"/>
          <w:szCs w:val="24"/>
          <w:lang w:val="mn-MN"/>
        </w:rPr>
      </w:pPr>
    </w:p>
    <w:p w14:paraId="44A29330" w14:textId="77777777" w:rsidR="003E06DF" w:rsidRPr="00890CDC" w:rsidRDefault="003E06DF" w:rsidP="007A178D">
      <w:pPr>
        <w:spacing w:after="0" w:line="240" w:lineRule="auto"/>
        <w:jc w:val="center"/>
        <w:rPr>
          <w:rFonts w:ascii="Arial" w:hAnsi="Arial" w:cs="Arial"/>
          <w:sz w:val="24"/>
          <w:szCs w:val="24"/>
          <w:lang w:val="mn-MN"/>
        </w:rPr>
      </w:pPr>
    </w:p>
    <w:p w14:paraId="2BF56AB6" w14:textId="77777777" w:rsidR="003E06DF" w:rsidRPr="00890CDC" w:rsidRDefault="003E06DF" w:rsidP="007A178D">
      <w:pPr>
        <w:spacing w:after="0" w:line="240" w:lineRule="auto"/>
        <w:jc w:val="center"/>
        <w:rPr>
          <w:rFonts w:ascii="Arial" w:hAnsi="Arial" w:cs="Arial"/>
          <w:sz w:val="24"/>
          <w:szCs w:val="24"/>
          <w:lang w:val="mn-MN"/>
        </w:rPr>
      </w:pPr>
    </w:p>
    <w:p w14:paraId="0089D08F" w14:textId="4212A330" w:rsidR="00FB6F56" w:rsidRPr="00890CDC" w:rsidRDefault="00FB6F56" w:rsidP="007A178D">
      <w:pPr>
        <w:spacing w:after="0" w:line="240" w:lineRule="auto"/>
        <w:jc w:val="center"/>
        <w:rPr>
          <w:rFonts w:ascii="Arial" w:hAnsi="Arial" w:cs="Arial"/>
          <w:sz w:val="24"/>
          <w:szCs w:val="24"/>
          <w:lang w:val="mn-MN"/>
        </w:rPr>
      </w:pPr>
    </w:p>
    <w:p w14:paraId="600B4CD7" w14:textId="2C8FC8B2" w:rsidR="00FB6F56" w:rsidRPr="00890CDC" w:rsidRDefault="00FB6F56" w:rsidP="007A178D">
      <w:pPr>
        <w:spacing w:after="0" w:line="240" w:lineRule="auto"/>
        <w:jc w:val="center"/>
        <w:rPr>
          <w:rFonts w:ascii="Arial" w:hAnsi="Arial" w:cs="Arial"/>
          <w:sz w:val="24"/>
          <w:szCs w:val="24"/>
          <w:lang w:val="mn-MN"/>
        </w:rPr>
      </w:pPr>
    </w:p>
    <w:p w14:paraId="694B8B8A" w14:textId="77777777" w:rsidR="003E06DF" w:rsidRPr="00890CDC" w:rsidRDefault="003E06DF" w:rsidP="003E06DF">
      <w:pPr>
        <w:spacing w:after="0" w:line="240" w:lineRule="auto"/>
        <w:jc w:val="right"/>
        <w:rPr>
          <w:rFonts w:ascii="Arial" w:hAnsi="Arial" w:cs="Arial"/>
          <w:sz w:val="24"/>
          <w:szCs w:val="24"/>
          <w:lang w:val="mn-MN"/>
        </w:rPr>
      </w:pPr>
      <w:bookmarkStart w:id="7" w:name="_Hlk206441170"/>
      <w:r w:rsidRPr="00890CDC">
        <w:rPr>
          <w:rFonts w:ascii="Arial" w:hAnsi="Arial" w:cs="Arial"/>
          <w:sz w:val="24"/>
          <w:szCs w:val="24"/>
          <w:lang w:val="mn-MN"/>
        </w:rPr>
        <w:lastRenderedPageBreak/>
        <w:t>Төсөл</w:t>
      </w:r>
    </w:p>
    <w:p w14:paraId="123514D6"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196D1835"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09466127"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6C09DBF9"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5148D23F"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526FE9C1" w14:textId="77777777" w:rsidR="00FB6F56" w:rsidRPr="00890CDC" w:rsidRDefault="00FB6F56" w:rsidP="007A178D">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2A6761E3" w14:textId="77777777" w:rsidR="00FB6F56" w:rsidRPr="00890CDC" w:rsidRDefault="00FB6F56" w:rsidP="007A178D">
      <w:pPr>
        <w:spacing w:after="0" w:line="240" w:lineRule="auto"/>
        <w:jc w:val="center"/>
        <w:rPr>
          <w:rFonts w:ascii="Arial" w:hAnsi="Arial" w:cs="Arial"/>
          <w:b/>
          <w:bCs/>
          <w:sz w:val="24"/>
          <w:szCs w:val="24"/>
          <w:lang w:val="mn-MN"/>
        </w:rPr>
      </w:pPr>
    </w:p>
    <w:p w14:paraId="22FEA871" w14:textId="77777777" w:rsidR="0054739C" w:rsidRPr="00890CDC" w:rsidRDefault="00FB6F56" w:rsidP="007A178D">
      <w:pPr>
        <w:spacing w:after="0" w:line="240" w:lineRule="auto"/>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 xml:space="preserve">ЭРҮҮГИЙН ХУУЛЬД НЭМЭЛТ, ӨӨРЧЛӨЛТ </w:t>
      </w:r>
    </w:p>
    <w:p w14:paraId="6BC19DAE" w14:textId="1E90AF06" w:rsidR="00FB6F56" w:rsidRPr="00890CDC" w:rsidRDefault="00FB6F56" w:rsidP="007A178D">
      <w:pPr>
        <w:spacing w:after="0" w:line="240" w:lineRule="auto"/>
        <w:jc w:val="center"/>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 xml:space="preserve">ОРУУЛАХ ТУХАЙ </w:t>
      </w:r>
    </w:p>
    <w:p w14:paraId="7DCB09D4" w14:textId="77777777" w:rsidR="00FB6F56" w:rsidRPr="00890CDC" w:rsidRDefault="00FB6F56" w:rsidP="007A178D">
      <w:pPr>
        <w:spacing w:after="0" w:line="240" w:lineRule="auto"/>
        <w:rPr>
          <w:rFonts w:ascii="Arial" w:hAnsi="Arial" w:cs="Arial"/>
          <w:color w:val="000000" w:themeColor="text1"/>
          <w:sz w:val="24"/>
          <w:szCs w:val="24"/>
          <w:lang w:val="mn-MN"/>
        </w:rPr>
      </w:pPr>
      <w:r w:rsidRPr="00890CDC">
        <w:rPr>
          <w:rFonts w:ascii="Arial" w:hAnsi="Arial" w:cs="Arial"/>
          <w:color w:val="000000" w:themeColor="text1"/>
          <w:sz w:val="24"/>
          <w:szCs w:val="24"/>
          <w:lang w:val="mn-MN"/>
        </w:rPr>
        <w:tab/>
      </w:r>
    </w:p>
    <w:p w14:paraId="3D269D5A" w14:textId="227B93B7" w:rsidR="005A26F1" w:rsidRPr="00890CDC" w:rsidRDefault="00FB6F56"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
          <w:bCs/>
          <w:color w:val="000000" w:themeColor="text1"/>
          <w:sz w:val="24"/>
          <w:szCs w:val="24"/>
          <w:lang w:val="mn-MN"/>
        </w:rPr>
        <w:t>1 дүгээр зүйл.</w:t>
      </w:r>
      <w:r w:rsidRPr="00890CDC">
        <w:rPr>
          <w:rFonts w:ascii="Arial" w:hAnsi="Arial" w:cs="Arial"/>
          <w:color w:val="000000" w:themeColor="text1"/>
          <w:sz w:val="24"/>
          <w:szCs w:val="24"/>
          <w:lang w:val="mn-MN"/>
        </w:rPr>
        <w:t>Эрүүгийн хуул</w:t>
      </w:r>
      <w:r w:rsidR="0054739C" w:rsidRPr="00890CDC">
        <w:rPr>
          <w:rFonts w:ascii="Arial" w:hAnsi="Arial" w:cs="Arial"/>
          <w:color w:val="000000" w:themeColor="text1"/>
          <w:sz w:val="24"/>
          <w:szCs w:val="24"/>
          <w:lang w:val="mn-MN"/>
        </w:rPr>
        <w:t xml:space="preserve">ийн 1.4 дүгээр зүйлд </w:t>
      </w:r>
      <w:r w:rsidR="005A26F1" w:rsidRPr="00890CDC">
        <w:rPr>
          <w:rFonts w:ascii="Arial" w:hAnsi="Arial" w:cs="Arial"/>
          <w:color w:val="000000" w:themeColor="text1"/>
          <w:sz w:val="24"/>
          <w:szCs w:val="24"/>
          <w:lang w:val="mn-MN"/>
        </w:rPr>
        <w:t xml:space="preserve">доор дурдсан агуулгатай </w:t>
      </w:r>
      <w:r w:rsidR="0054739C" w:rsidRPr="00890CDC">
        <w:rPr>
          <w:rFonts w:ascii="Arial" w:hAnsi="Arial" w:cs="Arial"/>
          <w:color w:val="000000" w:themeColor="text1"/>
          <w:sz w:val="24"/>
          <w:szCs w:val="24"/>
          <w:lang w:val="mn-MN"/>
        </w:rPr>
        <w:t xml:space="preserve">5 дахь хэсэг </w:t>
      </w:r>
      <w:r w:rsidR="005A26F1" w:rsidRPr="00890CDC">
        <w:rPr>
          <w:rFonts w:ascii="Arial" w:hAnsi="Arial" w:cs="Arial"/>
          <w:color w:val="000000" w:themeColor="text1"/>
          <w:sz w:val="24"/>
          <w:szCs w:val="24"/>
          <w:lang w:val="mn-MN"/>
        </w:rPr>
        <w:t>нэмсүгэй:</w:t>
      </w:r>
    </w:p>
    <w:p w14:paraId="3735E073" w14:textId="77777777" w:rsidR="0054739C" w:rsidRPr="00890CDC" w:rsidRDefault="0054739C" w:rsidP="00BD3126">
      <w:pPr>
        <w:spacing w:after="0" w:line="240" w:lineRule="auto"/>
        <w:jc w:val="both"/>
        <w:rPr>
          <w:rFonts w:ascii="Arial" w:hAnsi="Arial" w:cs="Arial"/>
          <w:b/>
          <w:bCs/>
          <w:strike/>
          <w:color w:val="000000" w:themeColor="text1"/>
          <w:sz w:val="24"/>
          <w:szCs w:val="24"/>
          <w:lang w:val="mn-MN"/>
        </w:rPr>
      </w:pPr>
    </w:p>
    <w:p w14:paraId="3B509CA9" w14:textId="28F07325" w:rsidR="00FB6F56" w:rsidRPr="00890CDC" w:rsidRDefault="00FB6F56" w:rsidP="007A178D">
      <w:pPr>
        <w:spacing w:after="0" w:line="240" w:lineRule="auto"/>
        <w:ind w:firstLine="720"/>
        <w:jc w:val="both"/>
        <w:rPr>
          <w:rFonts w:ascii="Arial" w:hAnsi="Arial" w:cs="Arial"/>
          <w:color w:val="000000" w:themeColor="text1"/>
          <w:sz w:val="24"/>
          <w:szCs w:val="24"/>
          <w:lang w:val="mn-MN"/>
        </w:rPr>
      </w:pPr>
      <w:r w:rsidRPr="00890CDC">
        <w:rPr>
          <w:rFonts w:ascii="Arial" w:hAnsi="Arial" w:cs="Arial"/>
          <w:bCs/>
          <w:color w:val="000000" w:themeColor="text1"/>
          <w:sz w:val="24"/>
          <w:szCs w:val="24"/>
          <w:lang w:val="mn-MN"/>
        </w:rPr>
        <w:t>“</w:t>
      </w:r>
      <w:r w:rsidRPr="00890CDC">
        <w:rPr>
          <w:rFonts w:ascii="Arial" w:eastAsia="Times New Roman" w:hAnsi="Arial" w:cs="Arial"/>
          <w:color w:val="000000" w:themeColor="text1"/>
          <w:sz w:val="24"/>
          <w:szCs w:val="24"/>
          <w:lang w:val="mn-MN"/>
        </w:rPr>
        <w:t>5.</w:t>
      </w:r>
      <w:r w:rsidRPr="00890CDC">
        <w:rPr>
          <w:rFonts w:ascii="Arial" w:eastAsia="Times New Roman" w:hAnsi="Arial" w:cs="Arial"/>
          <w:color w:val="000000" w:themeColor="text1"/>
          <w:sz w:val="24"/>
          <w:szCs w:val="24"/>
          <w:shd w:val="clear" w:color="auto" w:fill="FFFFFF"/>
          <w:lang w:val="mn-MN"/>
        </w:rPr>
        <w:t>Нийтийн албан  тушаалтан нь хууль болон эрх зүйн ухамсрыг удирдлага болгож баримт мэдээллийг өөрийн дотоод итгэлээр үнэлж шийдвэр гаргасны төлөө эрүүгийн хариуцлага хүлээлгэхгүй.</w:t>
      </w:r>
      <w:r w:rsidRPr="00890CDC">
        <w:rPr>
          <w:rFonts w:ascii="Arial" w:hAnsi="Arial" w:cs="Arial"/>
          <w:bCs/>
          <w:color w:val="000000" w:themeColor="text1"/>
          <w:sz w:val="24"/>
          <w:szCs w:val="24"/>
          <w:lang w:val="mn-MN"/>
        </w:rPr>
        <w:t xml:space="preserve">” </w:t>
      </w:r>
      <w:r w:rsidRPr="00890CDC">
        <w:rPr>
          <w:rFonts w:ascii="Arial" w:hAnsi="Arial" w:cs="Arial"/>
          <w:color w:val="000000" w:themeColor="text1"/>
          <w:sz w:val="24"/>
          <w:szCs w:val="24"/>
          <w:lang w:val="mn-MN"/>
        </w:rPr>
        <w:t xml:space="preserve"> </w:t>
      </w:r>
    </w:p>
    <w:p w14:paraId="2B7E2457" w14:textId="77777777" w:rsidR="0054739C" w:rsidRPr="00890CDC" w:rsidRDefault="0054739C" w:rsidP="007A178D">
      <w:pPr>
        <w:spacing w:after="0" w:line="240" w:lineRule="auto"/>
        <w:ind w:firstLine="720"/>
        <w:jc w:val="both"/>
        <w:rPr>
          <w:rFonts w:ascii="Arial" w:eastAsia="Times New Roman" w:hAnsi="Arial" w:cs="Arial"/>
          <w:color w:val="000000" w:themeColor="text1"/>
          <w:sz w:val="24"/>
          <w:szCs w:val="24"/>
          <w:lang w:val="mn-MN"/>
        </w:rPr>
      </w:pPr>
    </w:p>
    <w:p w14:paraId="52EA277E" w14:textId="304DDF52" w:rsidR="003E4E8B" w:rsidRPr="00890CDC" w:rsidRDefault="00FB6F56"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b/>
          <w:bCs/>
          <w:color w:val="000000" w:themeColor="text1"/>
          <w:sz w:val="24"/>
          <w:szCs w:val="24"/>
          <w:lang w:val="mn-MN"/>
        </w:rPr>
        <w:t>2 дугаар зүйл.</w:t>
      </w:r>
      <w:r w:rsidRPr="00890CDC">
        <w:rPr>
          <w:rFonts w:ascii="Arial" w:eastAsia="Times New Roman" w:hAnsi="Arial" w:cs="Arial"/>
          <w:color w:val="000000" w:themeColor="text1"/>
          <w:sz w:val="24"/>
          <w:szCs w:val="24"/>
          <w:lang w:val="mn-MN"/>
        </w:rPr>
        <w:t xml:space="preserve">Эрүүгийн хуулийн 22.1 дүгээр зүйлийн </w:t>
      </w:r>
      <w:r w:rsidR="0054739C" w:rsidRPr="00890CDC">
        <w:rPr>
          <w:rFonts w:ascii="Arial" w:eastAsia="Times New Roman" w:hAnsi="Arial" w:cs="Arial"/>
          <w:color w:val="000000" w:themeColor="text1"/>
          <w:sz w:val="24"/>
          <w:szCs w:val="24"/>
          <w:lang w:val="mn-MN"/>
        </w:rPr>
        <w:t xml:space="preserve">1 дэх хэсгийн </w:t>
      </w:r>
      <w:r w:rsidRPr="00890CDC">
        <w:rPr>
          <w:rFonts w:ascii="Arial" w:eastAsia="Times New Roman" w:hAnsi="Arial" w:cs="Arial"/>
          <w:color w:val="000000" w:themeColor="text1"/>
          <w:sz w:val="24"/>
          <w:szCs w:val="24"/>
          <w:lang w:val="mn-MN"/>
        </w:rPr>
        <w:t>“</w:t>
      </w:r>
      <w:r w:rsidRPr="00890CDC">
        <w:rPr>
          <w:rFonts w:ascii="Arial" w:eastAsia="Times New Roman" w:hAnsi="Arial" w:cs="Arial"/>
          <w:color w:val="000000" w:themeColor="text1"/>
          <w:sz w:val="24"/>
          <w:szCs w:val="24"/>
          <w:shd w:val="clear" w:color="auto" w:fill="FFFFFF"/>
          <w:lang w:val="mn-MN"/>
        </w:rPr>
        <w:t>урвуулан ашиглаж, эсхүл зориуд хэрэгжүүлэхгүй байж өөртөө, эсхүл бусдад давуу байдал бий болгосон” гэснийг “</w:t>
      </w:r>
      <w:r w:rsidRPr="00890CDC">
        <w:rPr>
          <w:rFonts w:ascii="Arial" w:eastAsia="Times New Roman" w:hAnsi="Arial" w:cs="Arial"/>
          <w:color w:val="000000" w:themeColor="text1"/>
          <w:sz w:val="24"/>
          <w:szCs w:val="24"/>
          <w:lang w:val="mn-MN"/>
        </w:rPr>
        <w:t>хэрэгжүүлэх явцад өөртөө</w:t>
      </w:r>
      <w:r w:rsidR="0054739C" w:rsidRPr="00890CDC">
        <w:rPr>
          <w:rFonts w:ascii="Arial" w:eastAsia="Times New Roman" w:hAnsi="Arial" w:cs="Arial"/>
          <w:color w:val="000000" w:themeColor="text1"/>
          <w:sz w:val="24"/>
          <w:szCs w:val="24"/>
          <w:lang w:val="mn-MN"/>
        </w:rPr>
        <w:t>,</w:t>
      </w:r>
      <w:r w:rsidRPr="00890CDC">
        <w:rPr>
          <w:rFonts w:ascii="Arial" w:eastAsia="Times New Roman" w:hAnsi="Arial" w:cs="Arial"/>
          <w:color w:val="000000" w:themeColor="text1"/>
          <w:sz w:val="24"/>
          <w:szCs w:val="24"/>
          <w:lang w:val="mn-MN"/>
        </w:rPr>
        <w:t xml:space="preserve"> эсхүл бусдад шууд буюу шууд бусаар зүй бус давуу тал олгох зорилгоор аливаа үйлдлийг санаатайгаар хууль тогтоомж зөрчин гүйцэтгэсэн буюу гүйцэтгээгүй” гэж өөрчилсүгэй.</w:t>
      </w:r>
    </w:p>
    <w:p w14:paraId="751551E5" w14:textId="77777777" w:rsidR="009331E6" w:rsidRPr="00890CDC" w:rsidRDefault="009331E6" w:rsidP="007A178D">
      <w:pPr>
        <w:spacing w:after="0" w:line="240" w:lineRule="auto"/>
        <w:ind w:firstLine="720"/>
        <w:jc w:val="both"/>
        <w:rPr>
          <w:rFonts w:ascii="Arial" w:eastAsia="Times New Roman" w:hAnsi="Arial" w:cs="Arial"/>
          <w:color w:val="000000" w:themeColor="text1"/>
          <w:sz w:val="24"/>
          <w:szCs w:val="24"/>
          <w:lang w:val="mn-MN"/>
        </w:rPr>
      </w:pPr>
    </w:p>
    <w:p w14:paraId="5F73317B" w14:textId="55430965" w:rsidR="00FB6F56" w:rsidRPr="00890CDC" w:rsidRDefault="003E4E8B" w:rsidP="007A178D">
      <w:pPr>
        <w:spacing w:after="0" w:line="240" w:lineRule="auto"/>
        <w:ind w:firstLine="720"/>
        <w:jc w:val="both"/>
        <w:rPr>
          <w:rFonts w:ascii="Arial" w:eastAsia="Times New Roman" w:hAnsi="Arial" w:cs="Arial"/>
          <w:color w:val="000000" w:themeColor="text1"/>
          <w:sz w:val="24"/>
          <w:szCs w:val="24"/>
          <w:lang w:val="mn-MN"/>
        </w:rPr>
      </w:pPr>
      <w:r w:rsidRPr="00890CDC">
        <w:rPr>
          <w:rFonts w:ascii="Arial" w:eastAsia="Times New Roman" w:hAnsi="Arial" w:cs="Arial"/>
          <w:b/>
          <w:bCs/>
          <w:color w:val="000000" w:themeColor="text1"/>
          <w:sz w:val="24"/>
          <w:szCs w:val="24"/>
          <w:lang w:val="mn-MN"/>
        </w:rPr>
        <w:t>3 дугаар зүйл.</w:t>
      </w:r>
      <w:r w:rsidRPr="00890CDC">
        <w:rPr>
          <w:rFonts w:ascii="Arial" w:eastAsia="Times New Roman" w:hAnsi="Arial" w:cs="Arial"/>
          <w:color w:val="000000" w:themeColor="text1"/>
          <w:sz w:val="24"/>
          <w:szCs w:val="24"/>
          <w:lang w:val="mn-MN"/>
        </w:rPr>
        <w:t>Эрүүгийн хуулийн 22.1 дүгээр</w:t>
      </w:r>
      <w:r w:rsidR="00BD3126" w:rsidRPr="00890CDC">
        <w:rPr>
          <w:rFonts w:ascii="Arial" w:eastAsia="Times New Roman" w:hAnsi="Arial" w:cs="Arial"/>
          <w:color w:val="000000" w:themeColor="text1"/>
          <w:sz w:val="24"/>
          <w:szCs w:val="24"/>
          <w:lang w:val="mn-MN"/>
        </w:rPr>
        <w:t xml:space="preserve"> зүйлийн</w:t>
      </w:r>
      <w:r w:rsidRPr="00890CDC">
        <w:rPr>
          <w:rFonts w:ascii="Arial" w:eastAsia="Times New Roman" w:hAnsi="Arial" w:cs="Arial"/>
          <w:color w:val="000000" w:themeColor="text1"/>
          <w:sz w:val="24"/>
          <w:szCs w:val="24"/>
          <w:lang w:val="mn-MN"/>
        </w:rPr>
        <w:t xml:space="preserve"> </w:t>
      </w:r>
      <w:r w:rsidR="009331E6" w:rsidRPr="00890CDC">
        <w:rPr>
          <w:rFonts w:ascii="Arial" w:eastAsia="Times New Roman" w:hAnsi="Arial" w:cs="Arial"/>
          <w:color w:val="000000" w:themeColor="text1"/>
          <w:sz w:val="24"/>
          <w:szCs w:val="24"/>
          <w:lang w:val="mn-MN"/>
        </w:rPr>
        <w:t>тайлбарын “-</w:t>
      </w:r>
      <w:r w:rsidRPr="00890CDC">
        <w:rPr>
          <w:rFonts w:ascii="Arial" w:eastAsia="Times New Roman" w:hAnsi="Arial" w:cs="Arial"/>
          <w:color w:val="000000" w:themeColor="text1"/>
          <w:sz w:val="24"/>
          <w:szCs w:val="24"/>
          <w:lang w:val="mn-MN"/>
        </w:rPr>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w:t>
      </w:r>
      <w:r w:rsidR="008D051E" w:rsidRPr="00890CDC">
        <w:rPr>
          <w:rFonts w:ascii="Arial" w:eastAsia="Times New Roman" w:hAnsi="Arial" w:cs="Arial"/>
          <w:color w:val="000000" w:themeColor="text1"/>
          <w:sz w:val="24"/>
          <w:szCs w:val="24"/>
          <w:lang w:val="mn-MN"/>
        </w:rPr>
        <w:t>хийг ойлгоно.” гэснийг хүчингүй болсонд</w:t>
      </w:r>
      <w:r w:rsidRPr="00890CDC">
        <w:rPr>
          <w:rFonts w:ascii="Arial" w:eastAsia="Times New Roman" w:hAnsi="Arial" w:cs="Arial"/>
          <w:color w:val="000000" w:themeColor="text1"/>
          <w:sz w:val="24"/>
          <w:szCs w:val="24"/>
          <w:lang w:val="mn-MN"/>
        </w:rPr>
        <w:t xml:space="preserve"> тооцсугай. </w:t>
      </w:r>
    </w:p>
    <w:bookmarkEnd w:id="7"/>
    <w:p w14:paraId="2DEB71E1" w14:textId="77777777" w:rsidR="003E06DF" w:rsidRPr="00890CDC" w:rsidRDefault="003E06DF" w:rsidP="003E06DF">
      <w:pPr>
        <w:spacing w:after="0" w:line="240" w:lineRule="auto"/>
        <w:jc w:val="center"/>
        <w:rPr>
          <w:rFonts w:ascii="Arial" w:hAnsi="Arial" w:cs="Arial"/>
          <w:sz w:val="24"/>
          <w:szCs w:val="24"/>
          <w:lang w:val="mn-MN"/>
        </w:rPr>
      </w:pPr>
    </w:p>
    <w:p w14:paraId="3C7C9E6E" w14:textId="77777777" w:rsidR="003E06DF" w:rsidRPr="00890CDC" w:rsidRDefault="003E06DF" w:rsidP="003E06DF">
      <w:pPr>
        <w:spacing w:after="0" w:line="240" w:lineRule="auto"/>
        <w:jc w:val="center"/>
        <w:rPr>
          <w:rFonts w:ascii="Arial" w:hAnsi="Arial" w:cs="Arial"/>
          <w:sz w:val="24"/>
          <w:szCs w:val="24"/>
          <w:lang w:val="mn-MN"/>
        </w:rPr>
      </w:pPr>
    </w:p>
    <w:p w14:paraId="13D6A5B3" w14:textId="77777777" w:rsidR="003E06DF" w:rsidRPr="00890CDC" w:rsidRDefault="003E06DF" w:rsidP="003E06DF">
      <w:pPr>
        <w:spacing w:after="0" w:line="240" w:lineRule="auto"/>
        <w:jc w:val="center"/>
        <w:rPr>
          <w:rFonts w:ascii="Arial" w:hAnsi="Arial" w:cs="Arial"/>
          <w:sz w:val="24"/>
          <w:szCs w:val="24"/>
          <w:lang w:val="mn-MN"/>
        </w:rPr>
      </w:pPr>
    </w:p>
    <w:p w14:paraId="2C9F7F4C" w14:textId="77777777" w:rsidR="003E06DF" w:rsidRPr="00890CDC" w:rsidRDefault="003E06DF" w:rsidP="003E06DF">
      <w:pPr>
        <w:spacing w:after="0" w:line="240" w:lineRule="auto"/>
        <w:jc w:val="center"/>
        <w:rPr>
          <w:rFonts w:ascii="Arial" w:hAnsi="Arial" w:cs="Arial"/>
          <w:sz w:val="24"/>
          <w:szCs w:val="24"/>
          <w:lang w:val="mn-MN"/>
        </w:rPr>
      </w:pPr>
    </w:p>
    <w:p w14:paraId="4999D775"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2313206B" w14:textId="5A88B523" w:rsidR="00FB6F56" w:rsidRPr="00890CDC" w:rsidRDefault="00FB6F56" w:rsidP="003E06DF">
      <w:pPr>
        <w:spacing w:after="0" w:line="240" w:lineRule="auto"/>
        <w:rPr>
          <w:rFonts w:ascii="Arial" w:eastAsia="Times New Roman" w:hAnsi="Arial" w:cs="Arial"/>
          <w:sz w:val="24"/>
          <w:szCs w:val="24"/>
          <w:lang w:val="mn-MN"/>
        </w:rPr>
      </w:pPr>
    </w:p>
    <w:p w14:paraId="44C289B7" w14:textId="19CF0B4D" w:rsidR="00FB6F56" w:rsidRPr="00890CDC" w:rsidRDefault="00FB6F56" w:rsidP="007A178D">
      <w:pPr>
        <w:spacing w:after="0" w:line="240" w:lineRule="auto"/>
        <w:jc w:val="center"/>
        <w:rPr>
          <w:rFonts w:ascii="Arial" w:hAnsi="Arial" w:cs="Arial"/>
          <w:sz w:val="24"/>
          <w:szCs w:val="24"/>
          <w:lang w:val="mn-MN"/>
        </w:rPr>
      </w:pPr>
    </w:p>
    <w:p w14:paraId="36F1515B" w14:textId="62CAD55E" w:rsidR="005A26F1" w:rsidRPr="00890CDC" w:rsidRDefault="005A26F1" w:rsidP="007A178D">
      <w:pPr>
        <w:spacing w:after="0" w:line="240" w:lineRule="auto"/>
        <w:jc w:val="center"/>
        <w:rPr>
          <w:rFonts w:ascii="Arial" w:hAnsi="Arial" w:cs="Arial"/>
          <w:sz w:val="24"/>
          <w:szCs w:val="24"/>
          <w:lang w:val="mn-MN"/>
        </w:rPr>
      </w:pPr>
    </w:p>
    <w:p w14:paraId="71B69F37" w14:textId="77777777" w:rsidR="003E06DF" w:rsidRPr="00890CDC" w:rsidRDefault="003E06DF" w:rsidP="007A178D">
      <w:pPr>
        <w:spacing w:after="0" w:line="240" w:lineRule="auto"/>
        <w:jc w:val="center"/>
        <w:rPr>
          <w:rFonts w:ascii="Arial" w:hAnsi="Arial" w:cs="Arial"/>
          <w:sz w:val="24"/>
          <w:szCs w:val="24"/>
          <w:lang w:val="mn-MN"/>
        </w:rPr>
      </w:pPr>
    </w:p>
    <w:p w14:paraId="0606E324" w14:textId="77777777" w:rsidR="003E06DF" w:rsidRPr="00890CDC" w:rsidRDefault="003E06DF" w:rsidP="007A178D">
      <w:pPr>
        <w:spacing w:after="0" w:line="240" w:lineRule="auto"/>
        <w:jc w:val="center"/>
        <w:rPr>
          <w:rFonts w:ascii="Arial" w:hAnsi="Arial" w:cs="Arial"/>
          <w:sz w:val="24"/>
          <w:szCs w:val="24"/>
          <w:lang w:val="mn-MN"/>
        </w:rPr>
      </w:pPr>
    </w:p>
    <w:p w14:paraId="51448DC1" w14:textId="77777777" w:rsidR="003E06DF" w:rsidRPr="00890CDC" w:rsidRDefault="003E06DF" w:rsidP="007A178D">
      <w:pPr>
        <w:spacing w:after="0" w:line="240" w:lineRule="auto"/>
        <w:jc w:val="center"/>
        <w:rPr>
          <w:rFonts w:ascii="Arial" w:hAnsi="Arial" w:cs="Arial"/>
          <w:sz w:val="24"/>
          <w:szCs w:val="24"/>
          <w:lang w:val="mn-MN"/>
        </w:rPr>
      </w:pPr>
    </w:p>
    <w:p w14:paraId="4DFF0F5C" w14:textId="77777777" w:rsidR="003E06DF" w:rsidRPr="00890CDC" w:rsidRDefault="003E06DF" w:rsidP="007A178D">
      <w:pPr>
        <w:spacing w:after="0" w:line="240" w:lineRule="auto"/>
        <w:jc w:val="center"/>
        <w:rPr>
          <w:rFonts w:ascii="Arial" w:hAnsi="Arial" w:cs="Arial"/>
          <w:sz w:val="24"/>
          <w:szCs w:val="24"/>
          <w:lang w:val="mn-MN"/>
        </w:rPr>
      </w:pPr>
    </w:p>
    <w:p w14:paraId="4CFD2BFD" w14:textId="77777777" w:rsidR="003E06DF" w:rsidRPr="00890CDC" w:rsidRDefault="003E06DF" w:rsidP="007A178D">
      <w:pPr>
        <w:spacing w:after="0" w:line="240" w:lineRule="auto"/>
        <w:jc w:val="center"/>
        <w:rPr>
          <w:rFonts w:ascii="Arial" w:hAnsi="Arial" w:cs="Arial"/>
          <w:sz w:val="24"/>
          <w:szCs w:val="24"/>
          <w:lang w:val="mn-MN"/>
        </w:rPr>
      </w:pPr>
    </w:p>
    <w:p w14:paraId="278D7482" w14:textId="77777777" w:rsidR="003E06DF" w:rsidRPr="00890CDC" w:rsidRDefault="003E06DF" w:rsidP="007A178D">
      <w:pPr>
        <w:spacing w:after="0" w:line="240" w:lineRule="auto"/>
        <w:jc w:val="center"/>
        <w:rPr>
          <w:rFonts w:ascii="Arial" w:hAnsi="Arial" w:cs="Arial"/>
          <w:sz w:val="24"/>
          <w:szCs w:val="24"/>
          <w:lang w:val="mn-MN"/>
        </w:rPr>
      </w:pPr>
    </w:p>
    <w:p w14:paraId="78BB72C5" w14:textId="77777777" w:rsidR="003E06DF" w:rsidRPr="00890CDC" w:rsidRDefault="003E06DF" w:rsidP="007A178D">
      <w:pPr>
        <w:spacing w:after="0" w:line="240" w:lineRule="auto"/>
        <w:jc w:val="center"/>
        <w:rPr>
          <w:rFonts w:ascii="Arial" w:hAnsi="Arial" w:cs="Arial"/>
          <w:sz w:val="24"/>
          <w:szCs w:val="24"/>
          <w:lang w:val="mn-MN"/>
        </w:rPr>
      </w:pPr>
    </w:p>
    <w:p w14:paraId="1A6851AA" w14:textId="2F11AA6B" w:rsidR="005A26F1" w:rsidRPr="00890CDC" w:rsidRDefault="005A26F1" w:rsidP="007A178D">
      <w:pPr>
        <w:spacing w:after="0" w:line="240" w:lineRule="auto"/>
        <w:jc w:val="center"/>
        <w:rPr>
          <w:rFonts w:ascii="Arial" w:hAnsi="Arial" w:cs="Arial"/>
          <w:sz w:val="24"/>
          <w:szCs w:val="24"/>
          <w:lang w:val="mn-MN"/>
        </w:rPr>
      </w:pPr>
    </w:p>
    <w:p w14:paraId="600350E4" w14:textId="77777777" w:rsidR="005A26F1" w:rsidRPr="00890CDC" w:rsidRDefault="005A26F1" w:rsidP="003E06DF">
      <w:pPr>
        <w:spacing w:after="0" w:line="240" w:lineRule="auto"/>
        <w:rPr>
          <w:rFonts w:ascii="Arial" w:hAnsi="Arial" w:cs="Arial"/>
          <w:sz w:val="24"/>
          <w:szCs w:val="24"/>
          <w:lang w:val="mn-MN"/>
        </w:rPr>
      </w:pPr>
    </w:p>
    <w:p w14:paraId="4A2EDDB6" w14:textId="77777777" w:rsidR="003E06DF" w:rsidRPr="00890CDC" w:rsidRDefault="003E06DF" w:rsidP="003E06DF">
      <w:pPr>
        <w:spacing w:after="0" w:line="240" w:lineRule="auto"/>
        <w:rPr>
          <w:rFonts w:ascii="Arial" w:hAnsi="Arial" w:cs="Arial"/>
          <w:sz w:val="24"/>
          <w:szCs w:val="24"/>
          <w:lang w:val="mn-MN"/>
        </w:rPr>
      </w:pPr>
    </w:p>
    <w:p w14:paraId="7E3DE41B" w14:textId="2A11FD6D" w:rsidR="003E06DF" w:rsidRPr="00890CDC" w:rsidRDefault="003E06DF" w:rsidP="008D051E">
      <w:pPr>
        <w:spacing w:after="0" w:line="240" w:lineRule="auto"/>
        <w:jc w:val="both"/>
        <w:rPr>
          <w:rFonts w:ascii="Arial" w:hAnsi="Arial" w:cs="Arial"/>
          <w:sz w:val="24"/>
          <w:szCs w:val="24"/>
          <w:lang w:val="mn-MN"/>
        </w:rPr>
      </w:pPr>
    </w:p>
    <w:p w14:paraId="4AEE708F" w14:textId="77777777" w:rsidR="00332EC6" w:rsidRPr="00890CDC" w:rsidRDefault="00332EC6" w:rsidP="003E06DF">
      <w:pPr>
        <w:spacing w:after="0" w:line="240" w:lineRule="auto"/>
        <w:jc w:val="right"/>
        <w:rPr>
          <w:rFonts w:ascii="Arial" w:hAnsi="Arial" w:cs="Arial"/>
          <w:sz w:val="24"/>
          <w:szCs w:val="24"/>
          <w:lang w:val="mn-MN"/>
        </w:rPr>
      </w:pPr>
    </w:p>
    <w:p w14:paraId="02FC698F" w14:textId="18533394"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286A4FA5"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117E255E"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2F6C4903"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6839C4F7"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0B461F82"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38884CBE" w14:textId="77777777" w:rsidR="005A2175" w:rsidRPr="00890CDC" w:rsidRDefault="005A2175" w:rsidP="007A178D">
      <w:pPr>
        <w:spacing w:after="0" w:line="240" w:lineRule="auto"/>
        <w:jc w:val="center"/>
        <w:rPr>
          <w:rFonts w:ascii="Arial" w:hAnsi="Arial" w:cs="Arial"/>
          <w:b/>
          <w:bCs/>
          <w:sz w:val="24"/>
          <w:szCs w:val="24"/>
          <w:lang w:val="mn-MN"/>
        </w:rPr>
      </w:pPr>
    </w:p>
    <w:p w14:paraId="1C3387A9" w14:textId="77777777" w:rsidR="003E06DF" w:rsidRPr="00890CDC" w:rsidRDefault="003E06DF" w:rsidP="007A178D">
      <w:pPr>
        <w:spacing w:after="0" w:line="240" w:lineRule="auto"/>
        <w:jc w:val="center"/>
        <w:rPr>
          <w:rFonts w:ascii="Arial" w:hAnsi="Arial" w:cs="Arial"/>
          <w:b/>
          <w:bCs/>
          <w:sz w:val="24"/>
          <w:szCs w:val="24"/>
          <w:lang w:val="mn-MN"/>
        </w:rPr>
      </w:pPr>
    </w:p>
    <w:p w14:paraId="5FF4E1D3" w14:textId="646D0260" w:rsidR="005A2175" w:rsidRPr="00890CDC" w:rsidRDefault="005A2175" w:rsidP="007A178D">
      <w:pPr>
        <w:spacing w:after="0" w:line="240" w:lineRule="auto"/>
        <w:jc w:val="center"/>
        <w:rPr>
          <w:rFonts w:ascii="Arial" w:hAnsi="Arial" w:cs="Arial"/>
          <w:sz w:val="24"/>
          <w:szCs w:val="24"/>
          <w:lang w:val="mn-MN"/>
        </w:rPr>
      </w:pPr>
      <w:r w:rsidRPr="00890CDC">
        <w:rPr>
          <w:rFonts w:ascii="Arial" w:hAnsi="Arial" w:cs="Arial"/>
          <w:b/>
          <w:bCs/>
          <w:sz w:val="24"/>
          <w:szCs w:val="24"/>
          <w:lang w:val="mn-MN"/>
        </w:rPr>
        <w:t xml:space="preserve">ЗӨРЧЛИЙН ТУХАЙ ХУУЛЬД НЭМЭЛТ ОРУУЛАХ ТУХАЙ </w:t>
      </w:r>
    </w:p>
    <w:p w14:paraId="50883C76" w14:textId="77777777" w:rsidR="005A2175" w:rsidRPr="00890CDC" w:rsidRDefault="005A2175" w:rsidP="007A178D">
      <w:pPr>
        <w:spacing w:after="0" w:line="240" w:lineRule="auto"/>
        <w:rPr>
          <w:rFonts w:ascii="Arial" w:hAnsi="Arial" w:cs="Arial"/>
          <w:sz w:val="24"/>
          <w:szCs w:val="24"/>
          <w:lang w:val="mn-MN"/>
        </w:rPr>
      </w:pPr>
      <w:r w:rsidRPr="00890CDC">
        <w:rPr>
          <w:rFonts w:ascii="Arial" w:hAnsi="Arial" w:cs="Arial"/>
          <w:sz w:val="24"/>
          <w:szCs w:val="24"/>
          <w:lang w:val="mn-MN"/>
        </w:rPr>
        <w:tab/>
      </w:r>
    </w:p>
    <w:p w14:paraId="61A0399B" w14:textId="61B89B9D" w:rsidR="00EC5F6B" w:rsidRPr="00890CDC" w:rsidRDefault="005A2175"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1 дүгээр зүйл.</w:t>
      </w:r>
      <w:r w:rsidR="00EC5F6B" w:rsidRPr="00890CDC">
        <w:rPr>
          <w:rFonts w:ascii="Arial" w:hAnsi="Arial" w:cs="Arial"/>
          <w:sz w:val="24"/>
          <w:szCs w:val="24"/>
          <w:lang w:val="mn-MN"/>
        </w:rPr>
        <w:t>Зөрчлийн тухай</w:t>
      </w:r>
      <w:r w:rsidR="00EC5F6B" w:rsidRPr="00890CDC">
        <w:rPr>
          <w:rFonts w:ascii="Arial" w:hAnsi="Arial" w:cs="Arial"/>
          <w:b/>
          <w:bCs/>
          <w:sz w:val="24"/>
          <w:szCs w:val="24"/>
          <w:lang w:val="mn-MN"/>
        </w:rPr>
        <w:t xml:space="preserve"> </w:t>
      </w:r>
      <w:r w:rsidR="008D051E" w:rsidRPr="00890CDC">
        <w:rPr>
          <w:rFonts w:ascii="Arial" w:hAnsi="Arial" w:cs="Arial"/>
          <w:color w:val="000000" w:themeColor="text1"/>
          <w:sz w:val="24"/>
          <w:szCs w:val="24"/>
          <w:lang w:val="mn-MN"/>
        </w:rPr>
        <w:t xml:space="preserve">хуулийн </w:t>
      </w:r>
      <w:r w:rsidR="008D051E" w:rsidRPr="00890CDC">
        <w:rPr>
          <w:rFonts w:ascii="Arial" w:eastAsia="Times New Roman" w:hAnsi="Arial" w:cs="Arial"/>
          <w:color w:val="000000" w:themeColor="text1"/>
          <w:sz w:val="24"/>
          <w:szCs w:val="24"/>
          <w:lang w:val="mn-MN"/>
        </w:rPr>
        <w:t>15.37 дугаар зүйлд</w:t>
      </w:r>
      <w:r w:rsidRPr="00890CDC">
        <w:rPr>
          <w:rFonts w:ascii="Arial" w:hAnsi="Arial" w:cs="Arial"/>
          <w:color w:val="000000" w:themeColor="text1"/>
          <w:sz w:val="24"/>
          <w:szCs w:val="24"/>
          <w:lang w:val="mn-MN"/>
        </w:rPr>
        <w:t xml:space="preserve"> </w:t>
      </w:r>
      <w:r w:rsidRPr="00890CDC">
        <w:rPr>
          <w:rFonts w:ascii="Arial" w:hAnsi="Arial" w:cs="Arial"/>
          <w:sz w:val="24"/>
          <w:szCs w:val="24"/>
          <w:lang w:val="mn-MN"/>
        </w:rPr>
        <w:t>доор дурдсан агуулгатай</w:t>
      </w:r>
      <w:r w:rsidR="00BD3126" w:rsidRPr="00890CDC">
        <w:rPr>
          <w:rFonts w:ascii="Arial" w:hAnsi="Arial" w:cs="Arial"/>
          <w:sz w:val="24"/>
          <w:szCs w:val="24"/>
          <w:lang w:val="mn-MN"/>
        </w:rPr>
        <w:t xml:space="preserve"> </w:t>
      </w:r>
      <w:r w:rsidR="008D051E" w:rsidRPr="00890CDC">
        <w:rPr>
          <w:rFonts w:ascii="Arial" w:eastAsia="Times New Roman" w:hAnsi="Arial" w:cs="Arial"/>
          <w:sz w:val="24"/>
          <w:szCs w:val="24"/>
          <w:lang w:val="mn-MN"/>
        </w:rPr>
        <w:t xml:space="preserve">15.37 дугаар </w:t>
      </w:r>
      <w:r w:rsidRPr="00890CDC">
        <w:rPr>
          <w:rFonts w:ascii="Arial" w:hAnsi="Arial" w:cs="Arial"/>
          <w:sz w:val="24"/>
          <w:szCs w:val="24"/>
          <w:lang w:val="mn-MN"/>
        </w:rPr>
        <w:t>з</w:t>
      </w:r>
      <w:r w:rsidR="00EC5F6B" w:rsidRPr="00890CDC">
        <w:rPr>
          <w:rFonts w:ascii="Arial" w:hAnsi="Arial" w:cs="Arial"/>
          <w:sz w:val="24"/>
          <w:szCs w:val="24"/>
          <w:lang w:val="mn-MN"/>
        </w:rPr>
        <w:t xml:space="preserve">үйл </w:t>
      </w:r>
      <w:r w:rsidRPr="00890CDC">
        <w:rPr>
          <w:rFonts w:ascii="Arial" w:hAnsi="Arial" w:cs="Arial"/>
          <w:sz w:val="24"/>
          <w:szCs w:val="24"/>
          <w:lang w:val="mn-MN"/>
        </w:rPr>
        <w:t>нэмсүгэй:</w:t>
      </w:r>
      <w:bookmarkStart w:id="8" w:name="_Hlk190636490"/>
    </w:p>
    <w:p w14:paraId="29E0A2EE" w14:textId="77777777" w:rsidR="008D051E" w:rsidRPr="00890CDC" w:rsidRDefault="008D051E" w:rsidP="007A178D">
      <w:pPr>
        <w:spacing w:after="0" w:line="240" w:lineRule="auto"/>
        <w:ind w:firstLine="720"/>
        <w:jc w:val="both"/>
        <w:rPr>
          <w:rFonts w:ascii="Arial" w:hAnsi="Arial" w:cs="Arial"/>
          <w:sz w:val="24"/>
          <w:szCs w:val="24"/>
          <w:lang w:val="mn-MN"/>
        </w:rPr>
      </w:pPr>
    </w:p>
    <w:p w14:paraId="5C7D3995" w14:textId="77777777" w:rsidR="00EC5F6B" w:rsidRPr="00890CDC" w:rsidRDefault="00EC5F6B" w:rsidP="007A178D">
      <w:pPr>
        <w:spacing w:after="0" w:line="240" w:lineRule="auto"/>
        <w:ind w:firstLine="720"/>
        <w:jc w:val="both"/>
        <w:rPr>
          <w:rFonts w:ascii="Arial" w:eastAsia="Times New Roman" w:hAnsi="Arial" w:cs="Arial"/>
          <w:sz w:val="24"/>
          <w:szCs w:val="24"/>
          <w:lang w:val="mn-MN"/>
        </w:rPr>
      </w:pPr>
      <w:r w:rsidRPr="00890CDC">
        <w:rPr>
          <w:rFonts w:ascii="Arial" w:hAnsi="Arial" w:cs="Arial"/>
          <w:sz w:val="24"/>
          <w:szCs w:val="24"/>
          <w:lang w:val="mn-MN"/>
        </w:rPr>
        <w:t>“</w:t>
      </w:r>
      <w:r w:rsidRPr="00890CDC">
        <w:rPr>
          <w:rFonts w:ascii="Arial" w:eastAsia="Times New Roman" w:hAnsi="Arial" w:cs="Arial"/>
          <w:b/>
          <w:sz w:val="24"/>
          <w:szCs w:val="24"/>
          <w:lang w:val="mn-MN"/>
        </w:rPr>
        <w:t>15.37 дугаар зүйл.Өмгөөллийн тухай хууль зөрчих</w:t>
      </w:r>
    </w:p>
    <w:p w14:paraId="214AEC2C" w14:textId="77777777" w:rsidR="008D051E" w:rsidRPr="00890CDC" w:rsidRDefault="008D051E" w:rsidP="007A178D">
      <w:pPr>
        <w:spacing w:after="0" w:line="240" w:lineRule="auto"/>
        <w:ind w:firstLine="720"/>
        <w:jc w:val="both"/>
        <w:rPr>
          <w:rFonts w:ascii="Arial" w:hAnsi="Arial" w:cs="Arial"/>
          <w:sz w:val="24"/>
          <w:szCs w:val="24"/>
          <w:lang w:val="mn-MN"/>
        </w:rPr>
      </w:pPr>
    </w:p>
    <w:p w14:paraId="6266B708" w14:textId="5B6E7396" w:rsidR="005A26F1" w:rsidRPr="00890CDC" w:rsidRDefault="00EC5F6B" w:rsidP="003E06DF">
      <w:pPr>
        <w:spacing w:after="0" w:line="240" w:lineRule="auto"/>
        <w:ind w:firstLine="720"/>
        <w:jc w:val="both"/>
        <w:rPr>
          <w:rFonts w:ascii="Arial" w:hAnsi="Arial" w:cs="Arial"/>
          <w:sz w:val="24"/>
          <w:szCs w:val="24"/>
          <w:lang w:val="mn-MN"/>
        </w:rPr>
      </w:pPr>
      <w:r w:rsidRPr="00890CDC">
        <w:rPr>
          <w:rFonts w:ascii="Arial" w:eastAsia="Times New Roman" w:hAnsi="Arial" w:cs="Arial"/>
          <w:sz w:val="24"/>
          <w:szCs w:val="24"/>
          <w:lang w:val="mn-MN"/>
        </w:rPr>
        <w:t>1.Хэрэг хянан шийдвэрлэх ажиллагаанд оролцож байгаа өмгөөлөгчийн мэргэжлийн үйл ажиллагаагаа эрхлэхэд нь дарамт шахалт үзүүлсэн, саад учруулсан, заналхийлсэн, хөндлөнгөөс нөлөөлөхийг оролдсон бол  хүнийг хоёр зуун нэгжтэй тэнцэх хэмжээний төгрөгөөр, хуулийн этгээдийг хоёр мянган нэгжтэй тэнцэх хэмжээний төгрөгөөр торгоно.”            </w:t>
      </w:r>
      <w:bookmarkEnd w:id="8"/>
    </w:p>
    <w:p w14:paraId="7506636B" w14:textId="77777777" w:rsidR="003E06DF" w:rsidRPr="00890CDC" w:rsidRDefault="003E06DF" w:rsidP="003E06DF">
      <w:pPr>
        <w:spacing w:after="0" w:line="240" w:lineRule="auto"/>
        <w:jc w:val="center"/>
        <w:rPr>
          <w:rFonts w:ascii="Arial" w:hAnsi="Arial" w:cs="Arial"/>
          <w:sz w:val="24"/>
          <w:szCs w:val="24"/>
          <w:lang w:val="mn-MN"/>
        </w:rPr>
      </w:pPr>
    </w:p>
    <w:p w14:paraId="11210399" w14:textId="77777777" w:rsidR="003E06DF" w:rsidRPr="00890CDC" w:rsidRDefault="003E06DF" w:rsidP="003E06DF">
      <w:pPr>
        <w:spacing w:after="0" w:line="240" w:lineRule="auto"/>
        <w:jc w:val="center"/>
        <w:rPr>
          <w:rFonts w:ascii="Arial" w:hAnsi="Arial" w:cs="Arial"/>
          <w:sz w:val="24"/>
          <w:szCs w:val="24"/>
          <w:lang w:val="mn-MN"/>
        </w:rPr>
      </w:pPr>
    </w:p>
    <w:p w14:paraId="3A93C4A5" w14:textId="77777777" w:rsidR="003E06DF" w:rsidRPr="00890CDC" w:rsidRDefault="003E06DF" w:rsidP="003E06DF">
      <w:pPr>
        <w:spacing w:after="0" w:line="240" w:lineRule="auto"/>
        <w:jc w:val="center"/>
        <w:rPr>
          <w:rFonts w:ascii="Arial" w:hAnsi="Arial" w:cs="Arial"/>
          <w:sz w:val="24"/>
          <w:szCs w:val="24"/>
          <w:lang w:val="mn-MN"/>
        </w:rPr>
      </w:pPr>
    </w:p>
    <w:p w14:paraId="51EBD365" w14:textId="77777777" w:rsidR="003E06DF" w:rsidRPr="00890CDC" w:rsidRDefault="003E06DF" w:rsidP="003E06DF">
      <w:pPr>
        <w:spacing w:after="0" w:line="240" w:lineRule="auto"/>
        <w:jc w:val="center"/>
        <w:rPr>
          <w:rFonts w:ascii="Arial" w:hAnsi="Arial" w:cs="Arial"/>
          <w:sz w:val="24"/>
          <w:szCs w:val="24"/>
          <w:lang w:val="mn-MN"/>
        </w:rPr>
      </w:pPr>
    </w:p>
    <w:p w14:paraId="301A1E3A"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0D1D1778" w14:textId="77777777" w:rsidR="003E06DF" w:rsidRPr="00890CDC" w:rsidRDefault="003E06DF" w:rsidP="003E06DF">
      <w:pPr>
        <w:spacing w:after="0" w:line="240" w:lineRule="auto"/>
        <w:ind w:firstLine="720"/>
        <w:jc w:val="both"/>
        <w:rPr>
          <w:rFonts w:ascii="Arial" w:hAnsi="Arial" w:cs="Arial"/>
          <w:sz w:val="24"/>
          <w:szCs w:val="24"/>
          <w:lang w:val="mn-MN"/>
        </w:rPr>
      </w:pPr>
    </w:p>
    <w:p w14:paraId="1988A39F" w14:textId="77777777" w:rsidR="005A26F1" w:rsidRPr="00890CDC" w:rsidRDefault="005A26F1" w:rsidP="007A178D">
      <w:pPr>
        <w:spacing w:after="0" w:line="240" w:lineRule="auto"/>
        <w:ind w:firstLine="720"/>
        <w:rPr>
          <w:rFonts w:ascii="Arial" w:eastAsia="Times New Roman" w:hAnsi="Arial" w:cs="Arial"/>
          <w:sz w:val="24"/>
          <w:szCs w:val="24"/>
          <w:lang w:val="mn-MN"/>
        </w:rPr>
      </w:pPr>
      <w:r w:rsidRPr="00890CDC">
        <w:rPr>
          <w:rFonts w:ascii="Arial" w:hAnsi="Arial" w:cs="Arial"/>
          <w:sz w:val="24"/>
          <w:szCs w:val="24"/>
          <w:lang w:val="mn-MN"/>
        </w:rPr>
        <w:t xml:space="preserve"> </w:t>
      </w:r>
    </w:p>
    <w:p w14:paraId="29F9CBF3" w14:textId="77777777" w:rsidR="005A26F1" w:rsidRPr="00890CDC" w:rsidRDefault="005A26F1" w:rsidP="007A178D">
      <w:pPr>
        <w:spacing w:after="0" w:line="240" w:lineRule="auto"/>
        <w:ind w:firstLine="720"/>
        <w:jc w:val="both"/>
        <w:rPr>
          <w:rFonts w:ascii="Arial" w:hAnsi="Arial" w:cs="Arial"/>
          <w:sz w:val="24"/>
          <w:szCs w:val="24"/>
          <w:lang w:val="mn-MN"/>
        </w:rPr>
      </w:pPr>
    </w:p>
    <w:p w14:paraId="6F12042A" w14:textId="77777777" w:rsidR="005A26F1" w:rsidRPr="00890CDC" w:rsidRDefault="005A26F1" w:rsidP="007A178D">
      <w:pPr>
        <w:spacing w:after="0" w:line="240" w:lineRule="auto"/>
        <w:ind w:firstLine="720"/>
        <w:jc w:val="both"/>
        <w:rPr>
          <w:rFonts w:ascii="Arial" w:hAnsi="Arial" w:cs="Arial"/>
          <w:b/>
          <w:bCs/>
          <w:sz w:val="24"/>
          <w:szCs w:val="24"/>
          <w:lang w:val="mn-MN"/>
        </w:rPr>
      </w:pPr>
    </w:p>
    <w:p w14:paraId="2136A5C3" w14:textId="77777777" w:rsidR="005A26F1" w:rsidRPr="00890CDC" w:rsidRDefault="005A26F1" w:rsidP="007A178D">
      <w:pPr>
        <w:spacing w:after="0" w:line="240" w:lineRule="auto"/>
        <w:ind w:firstLine="720"/>
        <w:jc w:val="both"/>
        <w:rPr>
          <w:rFonts w:ascii="Arial" w:eastAsia="Times New Roman" w:hAnsi="Arial" w:cs="Arial"/>
          <w:sz w:val="24"/>
          <w:szCs w:val="24"/>
          <w:lang w:val="mn-MN"/>
        </w:rPr>
      </w:pPr>
    </w:p>
    <w:p w14:paraId="4881EFE6" w14:textId="77777777" w:rsidR="005A26F1" w:rsidRPr="00890CDC" w:rsidRDefault="005A26F1" w:rsidP="007A178D">
      <w:pPr>
        <w:spacing w:after="0" w:line="240" w:lineRule="auto"/>
        <w:jc w:val="center"/>
        <w:rPr>
          <w:rFonts w:ascii="Arial" w:hAnsi="Arial" w:cs="Arial"/>
          <w:sz w:val="24"/>
          <w:szCs w:val="24"/>
          <w:lang w:val="mn-MN"/>
        </w:rPr>
      </w:pPr>
      <w:r w:rsidRPr="00890CDC">
        <w:rPr>
          <w:rFonts w:ascii="Arial" w:eastAsia="Times New Roman" w:hAnsi="Arial" w:cs="Arial"/>
          <w:sz w:val="24"/>
          <w:szCs w:val="24"/>
          <w:lang w:val="mn-MN"/>
        </w:rPr>
        <w:t xml:space="preserve"> </w:t>
      </w:r>
    </w:p>
    <w:p w14:paraId="3BDD1E06" w14:textId="77777777" w:rsidR="005A26F1" w:rsidRPr="00890CDC" w:rsidRDefault="005A26F1" w:rsidP="007A178D">
      <w:pPr>
        <w:spacing w:after="0" w:line="240" w:lineRule="auto"/>
        <w:rPr>
          <w:rFonts w:ascii="Arial" w:hAnsi="Arial" w:cs="Arial"/>
          <w:sz w:val="24"/>
          <w:szCs w:val="24"/>
          <w:lang w:val="mn-MN"/>
        </w:rPr>
      </w:pPr>
    </w:p>
    <w:p w14:paraId="2CD5B35C" w14:textId="77777777" w:rsidR="005A26F1" w:rsidRPr="00890CDC" w:rsidRDefault="005A26F1" w:rsidP="007A178D">
      <w:pPr>
        <w:spacing w:after="0" w:line="240" w:lineRule="auto"/>
        <w:rPr>
          <w:rFonts w:ascii="Arial" w:hAnsi="Arial" w:cs="Arial"/>
          <w:sz w:val="24"/>
          <w:szCs w:val="24"/>
          <w:lang w:val="mn-MN"/>
        </w:rPr>
      </w:pPr>
    </w:p>
    <w:p w14:paraId="78CEDB76" w14:textId="77777777" w:rsidR="003B111F" w:rsidRPr="00890CDC" w:rsidRDefault="003B111F" w:rsidP="007A178D">
      <w:pPr>
        <w:spacing w:after="0" w:line="240" w:lineRule="auto"/>
        <w:jc w:val="center"/>
        <w:rPr>
          <w:rFonts w:ascii="Arial" w:hAnsi="Arial" w:cs="Arial"/>
          <w:sz w:val="24"/>
          <w:szCs w:val="24"/>
          <w:lang w:val="mn-MN"/>
        </w:rPr>
      </w:pPr>
    </w:p>
    <w:p w14:paraId="7FE8122B" w14:textId="77777777" w:rsidR="003E06DF" w:rsidRPr="00890CDC" w:rsidRDefault="003E06DF" w:rsidP="007A178D">
      <w:pPr>
        <w:spacing w:after="0" w:line="240" w:lineRule="auto"/>
        <w:jc w:val="center"/>
        <w:rPr>
          <w:rFonts w:ascii="Arial" w:hAnsi="Arial" w:cs="Arial"/>
          <w:sz w:val="24"/>
          <w:szCs w:val="24"/>
          <w:lang w:val="mn-MN"/>
        </w:rPr>
      </w:pPr>
    </w:p>
    <w:p w14:paraId="050DE92C" w14:textId="77777777" w:rsidR="003E06DF" w:rsidRPr="00890CDC" w:rsidRDefault="003E06DF" w:rsidP="007A178D">
      <w:pPr>
        <w:spacing w:after="0" w:line="240" w:lineRule="auto"/>
        <w:jc w:val="center"/>
        <w:rPr>
          <w:rFonts w:ascii="Arial" w:hAnsi="Arial" w:cs="Arial"/>
          <w:sz w:val="24"/>
          <w:szCs w:val="24"/>
          <w:lang w:val="mn-MN"/>
        </w:rPr>
      </w:pPr>
    </w:p>
    <w:p w14:paraId="01B6DFAE" w14:textId="77777777" w:rsidR="003E06DF" w:rsidRPr="00890CDC" w:rsidRDefault="003E06DF" w:rsidP="007A178D">
      <w:pPr>
        <w:spacing w:after="0" w:line="240" w:lineRule="auto"/>
        <w:jc w:val="center"/>
        <w:rPr>
          <w:rFonts w:ascii="Arial" w:hAnsi="Arial" w:cs="Arial"/>
          <w:sz w:val="24"/>
          <w:szCs w:val="24"/>
          <w:lang w:val="mn-MN"/>
        </w:rPr>
      </w:pPr>
    </w:p>
    <w:p w14:paraId="5FAFCD82" w14:textId="77777777" w:rsidR="003E06DF" w:rsidRPr="00890CDC" w:rsidRDefault="003E06DF" w:rsidP="007A178D">
      <w:pPr>
        <w:spacing w:after="0" w:line="240" w:lineRule="auto"/>
        <w:jc w:val="center"/>
        <w:rPr>
          <w:rFonts w:ascii="Arial" w:hAnsi="Arial" w:cs="Arial"/>
          <w:sz w:val="24"/>
          <w:szCs w:val="24"/>
          <w:lang w:val="mn-MN"/>
        </w:rPr>
      </w:pPr>
    </w:p>
    <w:p w14:paraId="766BD003" w14:textId="77777777" w:rsidR="003E06DF" w:rsidRPr="00890CDC" w:rsidRDefault="003E06DF" w:rsidP="007A178D">
      <w:pPr>
        <w:spacing w:after="0" w:line="240" w:lineRule="auto"/>
        <w:jc w:val="center"/>
        <w:rPr>
          <w:rFonts w:ascii="Arial" w:hAnsi="Arial" w:cs="Arial"/>
          <w:sz w:val="24"/>
          <w:szCs w:val="24"/>
          <w:lang w:val="mn-MN"/>
        </w:rPr>
      </w:pPr>
    </w:p>
    <w:p w14:paraId="2118077E" w14:textId="77777777" w:rsidR="003E06DF" w:rsidRPr="00890CDC" w:rsidRDefault="003E06DF" w:rsidP="007A178D">
      <w:pPr>
        <w:spacing w:after="0" w:line="240" w:lineRule="auto"/>
        <w:jc w:val="center"/>
        <w:rPr>
          <w:rFonts w:ascii="Arial" w:hAnsi="Arial" w:cs="Arial"/>
          <w:sz w:val="24"/>
          <w:szCs w:val="24"/>
          <w:lang w:val="mn-MN"/>
        </w:rPr>
      </w:pPr>
    </w:p>
    <w:p w14:paraId="31E41EC0" w14:textId="77777777" w:rsidR="003E06DF" w:rsidRPr="00890CDC" w:rsidRDefault="003E06DF" w:rsidP="007A178D">
      <w:pPr>
        <w:spacing w:after="0" w:line="240" w:lineRule="auto"/>
        <w:jc w:val="center"/>
        <w:rPr>
          <w:rFonts w:ascii="Arial" w:hAnsi="Arial" w:cs="Arial"/>
          <w:sz w:val="24"/>
          <w:szCs w:val="24"/>
          <w:lang w:val="mn-MN"/>
        </w:rPr>
      </w:pPr>
    </w:p>
    <w:p w14:paraId="177C8B83" w14:textId="77777777" w:rsidR="003E06DF" w:rsidRPr="00890CDC" w:rsidRDefault="003E06DF" w:rsidP="007A178D">
      <w:pPr>
        <w:spacing w:after="0" w:line="240" w:lineRule="auto"/>
        <w:jc w:val="center"/>
        <w:rPr>
          <w:rFonts w:ascii="Arial" w:hAnsi="Arial" w:cs="Arial"/>
          <w:sz w:val="24"/>
          <w:szCs w:val="24"/>
          <w:lang w:val="mn-MN"/>
        </w:rPr>
      </w:pPr>
    </w:p>
    <w:p w14:paraId="2000D950" w14:textId="77777777" w:rsidR="003E06DF" w:rsidRPr="00890CDC" w:rsidRDefault="003E06DF" w:rsidP="007A178D">
      <w:pPr>
        <w:spacing w:after="0" w:line="240" w:lineRule="auto"/>
        <w:jc w:val="center"/>
        <w:rPr>
          <w:rFonts w:ascii="Arial" w:hAnsi="Arial" w:cs="Arial"/>
          <w:sz w:val="24"/>
          <w:szCs w:val="24"/>
          <w:lang w:val="mn-MN"/>
        </w:rPr>
      </w:pPr>
    </w:p>
    <w:p w14:paraId="5B9D98CB" w14:textId="77777777" w:rsidR="003E06DF" w:rsidRPr="00890CDC" w:rsidRDefault="003E06DF" w:rsidP="007A178D">
      <w:pPr>
        <w:spacing w:after="0" w:line="240" w:lineRule="auto"/>
        <w:jc w:val="center"/>
        <w:rPr>
          <w:rFonts w:ascii="Arial" w:hAnsi="Arial" w:cs="Arial"/>
          <w:sz w:val="24"/>
          <w:szCs w:val="24"/>
          <w:lang w:val="mn-MN"/>
        </w:rPr>
      </w:pPr>
    </w:p>
    <w:p w14:paraId="47FB8F91" w14:textId="77777777" w:rsidR="003E06DF" w:rsidRPr="00890CDC" w:rsidRDefault="003E06DF" w:rsidP="007A178D">
      <w:pPr>
        <w:spacing w:after="0" w:line="240" w:lineRule="auto"/>
        <w:jc w:val="center"/>
        <w:rPr>
          <w:rFonts w:ascii="Arial" w:hAnsi="Arial" w:cs="Arial"/>
          <w:sz w:val="24"/>
          <w:szCs w:val="24"/>
          <w:lang w:val="mn-MN"/>
        </w:rPr>
      </w:pPr>
    </w:p>
    <w:p w14:paraId="769654E8" w14:textId="77777777" w:rsidR="003B111F" w:rsidRPr="00890CDC" w:rsidRDefault="003B111F" w:rsidP="007A178D">
      <w:pPr>
        <w:spacing w:after="0" w:line="240" w:lineRule="auto"/>
        <w:jc w:val="center"/>
        <w:rPr>
          <w:rFonts w:ascii="Arial" w:hAnsi="Arial" w:cs="Arial"/>
          <w:sz w:val="24"/>
          <w:szCs w:val="24"/>
          <w:lang w:val="mn-MN"/>
        </w:rPr>
      </w:pPr>
    </w:p>
    <w:p w14:paraId="1D4E8878" w14:textId="32C6256B" w:rsidR="005A26F1" w:rsidRPr="00890CDC" w:rsidRDefault="005A2175" w:rsidP="007A178D">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 </w:t>
      </w:r>
    </w:p>
    <w:p w14:paraId="027F6E8E" w14:textId="6DC10225" w:rsidR="005A26F1" w:rsidRPr="00890CDC" w:rsidRDefault="005A26F1" w:rsidP="008D051E">
      <w:pPr>
        <w:spacing w:after="0" w:line="240" w:lineRule="auto"/>
        <w:rPr>
          <w:rFonts w:ascii="Arial" w:hAnsi="Arial" w:cs="Arial"/>
          <w:sz w:val="24"/>
          <w:szCs w:val="24"/>
          <w:lang w:val="mn-MN"/>
        </w:rPr>
      </w:pPr>
    </w:p>
    <w:p w14:paraId="375532EF" w14:textId="77777777" w:rsidR="008D051E" w:rsidRPr="00890CDC" w:rsidRDefault="008D051E" w:rsidP="008D051E">
      <w:pPr>
        <w:spacing w:after="0" w:line="240" w:lineRule="auto"/>
        <w:rPr>
          <w:rFonts w:ascii="Arial" w:hAnsi="Arial" w:cs="Arial"/>
          <w:sz w:val="24"/>
          <w:szCs w:val="24"/>
          <w:lang w:val="mn-MN"/>
        </w:rPr>
      </w:pPr>
    </w:p>
    <w:p w14:paraId="18BF9621" w14:textId="77777777" w:rsidR="003E06DF" w:rsidRPr="00890CDC" w:rsidRDefault="003E06DF" w:rsidP="003E06DF">
      <w:pPr>
        <w:spacing w:after="0" w:line="240" w:lineRule="auto"/>
        <w:jc w:val="right"/>
        <w:rPr>
          <w:rFonts w:ascii="Arial" w:hAnsi="Arial" w:cs="Arial"/>
          <w:sz w:val="24"/>
          <w:szCs w:val="24"/>
          <w:lang w:val="mn-MN"/>
        </w:rPr>
      </w:pPr>
      <w:r w:rsidRPr="00890CDC">
        <w:rPr>
          <w:rFonts w:ascii="Arial" w:hAnsi="Arial" w:cs="Arial"/>
          <w:sz w:val="24"/>
          <w:szCs w:val="24"/>
          <w:lang w:val="mn-MN"/>
        </w:rPr>
        <w:lastRenderedPageBreak/>
        <w:t>Төсөл</w:t>
      </w:r>
    </w:p>
    <w:p w14:paraId="08EF2B69"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p>
    <w:p w14:paraId="5A611031" w14:textId="77777777" w:rsidR="003E06DF" w:rsidRPr="00890CDC" w:rsidRDefault="003E06DF" w:rsidP="003E06DF">
      <w:pPr>
        <w:spacing w:after="0" w:line="240" w:lineRule="auto"/>
        <w:ind w:right="49"/>
        <w:jc w:val="center"/>
        <w:rPr>
          <w:rFonts w:ascii="Arial" w:hAnsi="Arial" w:cs="Arial"/>
          <w:b/>
          <w:bCs/>
          <w:color w:val="000000" w:themeColor="text1"/>
          <w:sz w:val="24"/>
          <w:szCs w:val="24"/>
          <w:lang w:val="mn-MN"/>
        </w:rPr>
      </w:pPr>
      <w:r w:rsidRPr="00890CDC">
        <w:rPr>
          <w:rFonts w:ascii="Arial" w:hAnsi="Arial" w:cs="Arial"/>
          <w:b/>
          <w:bCs/>
          <w:color w:val="000000" w:themeColor="text1"/>
          <w:sz w:val="24"/>
          <w:szCs w:val="24"/>
          <w:lang w:val="mn-MN"/>
        </w:rPr>
        <w:t>МОНГОЛ УЛСЫН ХУУЛЬ</w:t>
      </w:r>
    </w:p>
    <w:p w14:paraId="58B718B7" w14:textId="77777777" w:rsidR="003E06DF" w:rsidRPr="00890CDC" w:rsidRDefault="003E06DF" w:rsidP="003E06DF">
      <w:pPr>
        <w:spacing w:after="0" w:line="240" w:lineRule="auto"/>
        <w:ind w:right="49"/>
        <w:rPr>
          <w:rFonts w:ascii="Arial" w:hAnsi="Arial" w:cs="Arial"/>
          <w:b/>
          <w:bCs/>
          <w:color w:val="000000" w:themeColor="text1"/>
          <w:sz w:val="24"/>
          <w:szCs w:val="24"/>
          <w:lang w:val="mn-MN"/>
        </w:rPr>
      </w:pPr>
    </w:p>
    <w:p w14:paraId="033C1A6C"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2025 оны ... дугаар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Улаанбаатар</w:t>
      </w:r>
    </w:p>
    <w:p w14:paraId="33CE50F7" w14:textId="77777777" w:rsidR="003E06DF" w:rsidRPr="00890CDC" w:rsidRDefault="003E06DF" w:rsidP="003E06DF">
      <w:pPr>
        <w:spacing w:after="0" w:line="240" w:lineRule="auto"/>
        <w:ind w:right="49"/>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сарын ...-ны өдөр </w:t>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r>
      <w:r w:rsidRPr="00890CDC">
        <w:rPr>
          <w:rFonts w:ascii="Arial" w:hAnsi="Arial" w:cs="Arial"/>
          <w:color w:val="000000" w:themeColor="text1"/>
          <w:sz w:val="24"/>
          <w:szCs w:val="24"/>
          <w:lang w:val="mn-MN"/>
        </w:rPr>
        <w:tab/>
        <w:t xml:space="preserve">            хот                                                                              </w:t>
      </w:r>
    </w:p>
    <w:p w14:paraId="412CAE61" w14:textId="0D04E243" w:rsidR="002E3FBB" w:rsidRPr="00890CDC" w:rsidRDefault="002E3FBB" w:rsidP="003E06DF">
      <w:pPr>
        <w:spacing w:after="0" w:line="240" w:lineRule="auto"/>
        <w:ind w:right="49"/>
        <w:jc w:val="both"/>
        <w:rPr>
          <w:rFonts w:ascii="Arial" w:hAnsi="Arial" w:cs="Arial"/>
          <w:color w:val="000000" w:themeColor="text1"/>
          <w:sz w:val="24"/>
          <w:szCs w:val="24"/>
          <w:lang w:val="mn-MN"/>
        </w:rPr>
      </w:pPr>
      <w:r w:rsidRPr="00890CDC">
        <w:rPr>
          <w:rFonts w:ascii="Arial" w:hAnsi="Arial" w:cs="Arial"/>
          <w:color w:val="000000" w:themeColor="text1"/>
          <w:sz w:val="24"/>
          <w:szCs w:val="24"/>
          <w:lang w:val="mn-MN"/>
        </w:rPr>
        <w:t xml:space="preserve">                                                                                        </w:t>
      </w:r>
    </w:p>
    <w:p w14:paraId="0F68D63F" w14:textId="77777777" w:rsidR="003E06DF" w:rsidRPr="00890CDC" w:rsidRDefault="003E06DF" w:rsidP="003E06DF">
      <w:pPr>
        <w:spacing w:after="0" w:line="240" w:lineRule="auto"/>
        <w:ind w:right="49"/>
        <w:jc w:val="both"/>
        <w:rPr>
          <w:rFonts w:ascii="Arial" w:hAnsi="Arial" w:cs="Arial"/>
          <w:color w:val="000000" w:themeColor="text1"/>
          <w:sz w:val="24"/>
          <w:szCs w:val="24"/>
          <w:lang w:val="mn-MN"/>
        </w:rPr>
      </w:pPr>
    </w:p>
    <w:p w14:paraId="64F26518" w14:textId="77777777" w:rsidR="002E3FBB" w:rsidRPr="00890CDC" w:rsidRDefault="002E3FBB" w:rsidP="007A178D">
      <w:pPr>
        <w:spacing w:after="0" w:line="240" w:lineRule="auto"/>
        <w:jc w:val="center"/>
        <w:rPr>
          <w:rFonts w:ascii="Arial" w:hAnsi="Arial" w:cs="Arial"/>
          <w:b/>
          <w:bCs/>
          <w:sz w:val="24"/>
          <w:szCs w:val="24"/>
          <w:lang w:val="mn-MN"/>
        </w:rPr>
      </w:pPr>
      <w:r w:rsidRPr="00890CDC">
        <w:rPr>
          <w:rFonts w:ascii="Arial" w:hAnsi="Arial" w:cs="Arial"/>
          <w:b/>
          <w:bCs/>
          <w:sz w:val="24"/>
          <w:szCs w:val="24"/>
          <w:lang w:val="mn-MN"/>
        </w:rPr>
        <w:t xml:space="preserve">УЛСЫН ТЭМДЭГТИЙН ХУРААМЖИЙН ТУХАЙ </w:t>
      </w:r>
      <w:r w:rsidRPr="00890CDC">
        <w:rPr>
          <w:rFonts w:ascii="Arial" w:hAnsi="Arial" w:cs="Arial"/>
          <w:b/>
          <w:bCs/>
          <w:sz w:val="24"/>
          <w:szCs w:val="24"/>
          <w:lang w:val="mn-MN"/>
        </w:rPr>
        <w:br/>
        <w:t>ХУУЛЬД НЭМЭЛТ ОРУУЛАХ ТУХАЙ</w:t>
      </w:r>
    </w:p>
    <w:p w14:paraId="2B7F9AB0" w14:textId="5A03F59D" w:rsidR="002E3FBB" w:rsidRPr="00890CDC" w:rsidRDefault="002E3FBB" w:rsidP="007A178D">
      <w:pPr>
        <w:spacing w:after="0" w:line="240" w:lineRule="auto"/>
        <w:jc w:val="center"/>
        <w:rPr>
          <w:rFonts w:ascii="Arial" w:hAnsi="Arial" w:cs="Arial"/>
          <w:sz w:val="24"/>
          <w:szCs w:val="24"/>
          <w:lang w:val="mn-MN"/>
        </w:rPr>
      </w:pPr>
      <w:r w:rsidRPr="00890CDC">
        <w:rPr>
          <w:rFonts w:ascii="Arial" w:hAnsi="Arial" w:cs="Arial"/>
          <w:b/>
          <w:bCs/>
          <w:sz w:val="24"/>
          <w:szCs w:val="24"/>
          <w:lang w:val="mn-MN"/>
        </w:rPr>
        <w:t xml:space="preserve">  </w:t>
      </w:r>
    </w:p>
    <w:p w14:paraId="75DBD3DD" w14:textId="6246202F" w:rsidR="002E3FBB" w:rsidRPr="00890CDC" w:rsidRDefault="002E3FBB" w:rsidP="007A178D">
      <w:pPr>
        <w:spacing w:after="0" w:line="240" w:lineRule="auto"/>
        <w:ind w:firstLine="720"/>
        <w:jc w:val="both"/>
        <w:rPr>
          <w:rFonts w:ascii="Arial" w:hAnsi="Arial" w:cs="Arial"/>
          <w:sz w:val="24"/>
          <w:szCs w:val="24"/>
          <w:lang w:val="mn-MN"/>
        </w:rPr>
      </w:pPr>
      <w:r w:rsidRPr="00890CDC">
        <w:rPr>
          <w:rFonts w:ascii="Arial" w:hAnsi="Arial" w:cs="Arial"/>
          <w:b/>
          <w:bCs/>
          <w:sz w:val="24"/>
          <w:szCs w:val="24"/>
          <w:lang w:val="mn-MN"/>
        </w:rPr>
        <w:t>1 дүгээр зүйл.</w:t>
      </w:r>
      <w:r w:rsidRPr="00890CDC">
        <w:rPr>
          <w:rFonts w:ascii="Arial" w:hAnsi="Arial" w:cs="Arial"/>
          <w:sz w:val="24"/>
          <w:szCs w:val="24"/>
          <w:lang w:val="mn-MN"/>
        </w:rPr>
        <w:t xml:space="preserve">Улсын тэмдэгтийн хураамжийн тухай </w:t>
      </w:r>
      <w:r w:rsidR="008D051E" w:rsidRPr="00890CDC">
        <w:rPr>
          <w:rFonts w:ascii="Arial" w:hAnsi="Arial" w:cs="Arial"/>
          <w:color w:val="000000" w:themeColor="text1"/>
          <w:sz w:val="24"/>
          <w:szCs w:val="24"/>
          <w:lang w:val="mn-MN"/>
        </w:rPr>
        <w:t>хуулийн 41 дүгээр зүйлд</w:t>
      </w:r>
      <w:r w:rsidRPr="00890CDC">
        <w:rPr>
          <w:rFonts w:ascii="Arial" w:hAnsi="Arial" w:cs="Arial"/>
          <w:b/>
          <w:bCs/>
          <w:color w:val="000000" w:themeColor="text1"/>
          <w:sz w:val="24"/>
          <w:szCs w:val="24"/>
          <w:lang w:val="mn-MN"/>
        </w:rPr>
        <w:t xml:space="preserve"> </w:t>
      </w:r>
      <w:r w:rsidRPr="00890CDC">
        <w:rPr>
          <w:rFonts w:ascii="Arial" w:hAnsi="Arial" w:cs="Arial"/>
          <w:bCs/>
          <w:color w:val="000000" w:themeColor="text1"/>
          <w:sz w:val="24"/>
          <w:szCs w:val="24"/>
          <w:lang w:val="mn-MN"/>
        </w:rPr>
        <w:t>д</w:t>
      </w:r>
      <w:r w:rsidRPr="00890CDC">
        <w:rPr>
          <w:rFonts w:ascii="Arial" w:hAnsi="Arial" w:cs="Arial"/>
          <w:color w:val="000000" w:themeColor="text1"/>
          <w:sz w:val="24"/>
          <w:szCs w:val="24"/>
          <w:lang w:val="mn-MN"/>
        </w:rPr>
        <w:t xml:space="preserve">оор дурдсан агуулгатай </w:t>
      </w:r>
      <w:r w:rsidR="008D051E" w:rsidRPr="00890CDC">
        <w:rPr>
          <w:rFonts w:ascii="Arial" w:eastAsia="Times New Roman" w:hAnsi="Arial" w:cs="Arial"/>
          <w:color w:val="000000" w:themeColor="text1"/>
          <w:sz w:val="24"/>
          <w:szCs w:val="24"/>
          <w:lang w:val="mn-MN"/>
        </w:rPr>
        <w:t xml:space="preserve">41.1.17 дахь </w:t>
      </w:r>
      <w:r w:rsidRPr="00890CDC">
        <w:rPr>
          <w:rFonts w:ascii="Arial" w:hAnsi="Arial" w:cs="Arial"/>
          <w:color w:val="000000" w:themeColor="text1"/>
          <w:sz w:val="24"/>
          <w:szCs w:val="24"/>
          <w:lang w:val="mn-MN"/>
        </w:rPr>
        <w:t>заалт нэмсүгэй:</w:t>
      </w:r>
    </w:p>
    <w:p w14:paraId="5A8FD4D0" w14:textId="77777777" w:rsidR="008D051E" w:rsidRPr="00890CDC" w:rsidRDefault="008D051E" w:rsidP="007A178D">
      <w:pPr>
        <w:spacing w:after="0" w:line="240" w:lineRule="auto"/>
        <w:ind w:firstLine="720"/>
        <w:jc w:val="both"/>
        <w:rPr>
          <w:rFonts w:ascii="Arial" w:hAnsi="Arial" w:cs="Arial"/>
          <w:sz w:val="24"/>
          <w:szCs w:val="24"/>
          <w:lang w:val="mn-MN"/>
        </w:rPr>
      </w:pPr>
    </w:p>
    <w:p w14:paraId="696F0040" w14:textId="527D014D" w:rsidR="002E3FBB" w:rsidRPr="00890CDC" w:rsidRDefault="002E3FBB" w:rsidP="007A178D">
      <w:pPr>
        <w:spacing w:after="0" w:line="240" w:lineRule="auto"/>
        <w:ind w:firstLine="720"/>
        <w:jc w:val="both"/>
        <w:rPr>
          <w:rFonts w:ascii="Arial" w:hAnsi="Arial" w:cs="Arial"/>
          <w:sz w:val="24"/>
          <w:szCs w:val="24"/>
          <w:lang w:val="mn-MN"/>
        </w:rPr>
      </w:pPr>
      <w:r w:rsidRPr="00890CDC">
        <w:rPr>
          <w:rFonts w:ascii="Arial" w:hAnsi="Arial" w:cs="Arial"/>
          <w:sz w:val="24"/>
          <w:szCs w:val="24"/>
          <w:lang w:val="mn-MN"/>
        </w:rPr>
        <w:t>“41.1.17</w:t>
      </w:r>
      <w:r w:rsidRPr="00890CDC">
        <w:rPr>
          <w:rFonts w:ascii="Arial" w:eastAsia="Times New Roman" w:hAnsi="Arial" w:cs="Arial"/>
          <w:sz w:val="24"/>
          <w:szCs w:val="24"/>
          <w:lang w:val="mn-MN"/>
        </w:rPr>
        <w:t>.гэм хор учруулснаас үүсэх үүргийг биелүүлэх тухай нэхэмжлэл.”</w:t>
      </w:r>
    </w:p>
    <w:p w14:paraId="6269865E" w14:textId="77777777" w:rsidR="002E3FBB" w:rsidRPr="00890CDC" w:rsidRDefault="002E3FBB" w:rsidP="007A178D">
      <w:pPr>
        <w:spacing w:after="0" w:line="240" w:lineRule="auto"/>
        <w:ind w:firstLine="720"/>
        <w:jc w:val="both"/>
        <w:rPr>
          <w:rFonts w:ascii="Arial" w:eastAsia="Times New Roman" w:hAnsi="Arial" w:cs="Arial"/>
          <w:sz w:val="24"/>
          <w:szCs w:val="24"/>
          <w:lang w:val="mn-MN"/>
        </w:rPr>
      </w:pPr>
    </w:p>
    <w:p w14:paraId="0554AC4D" w14:textId="77777777" w:rsidR="002E3FBB" w:rsidRPr="00890CDC" w:rsidRDefault="002E3FBB" w:rsidP="007A178D">
      <w:pPr>
        <w:spacing w:after="0" w:line="240" w:lineRule="auto"/>
        <w:ind w:firstLine="720"/>
        <w:rPr>
          <w:rFonts w:ascii="Arial" w:eastAsia="Times New Roman" w:hAnsi="Arial" w:cs="Arial"/>
          <w:sz w:val="24"/>
          <w:szCs w:val="24"/>
          <w:lang w:val="mn-MN"/>
        </w:rPr>
      </w:pPr>
      <w:r w:rsidRPr="00890CDC">
        <w:rPr>
          <w:rFonts w:ascii="Arial" w:hAnsi="Arial" w:cs="Arial"/>
          <w:sz w:val="24"/>
          <w:szCs w:val="24"/>
          <w:lang w:val="mn-MN"/>
        </w:rPr>
        <w:t xml:space="preserve"> </w:t>
      </w:r>
    </w:p>
    <w:p w14:paraId="6439AACC" w14:textId="77777777" w:rsidR="003B111F" w:rsidRPr="00890CDC" w:rsidRDefault="003B111F" w:rsidP="003E06DF">
      <w:pPr>
        <w:spacing w:after="0" w:line="240" w:lineRule="auto"/>
        <w:rPr>
          <w:rFonts w:ascii="Arial" w:hAnsi="Arial" w:cs="Arial"/>
          <w:sz w:val="24"/>
          <w:szCs w:val="24"/>
          <w:lang w:val="mn-MN"/>
        </w:rPr>
      </w:pPr>
    </w:p>
    <w:p w14:paraId="2CE8F1F0" w14:textId="77777777" w:rsidR="003E06DF" w:rsidRPr="00890CDC" w:rsidRDefault="003E06DF" w:rsidP="003E06DF">
      <w:pPr>
        <w:spacing w:after="0" w:line="240" w:lineRule="auto"/>
        <w:jc w:val="center"/>
        <w:rPr>
          <w:rFonts w:ascii="Arial" w:hAnsi="Arial" w:cs="Arial"/>
          <w:sz w:val="24"/>
          <w:szCs w:val="24"/>
          <w:lang w:val="mn-MN"/>
        </w:rPr>
      </w:pPr>
      <w:r w:rsidRPr="00890CDC">
        <w:rPr>
          <w:rFonts w:ascii="Arial" w:hAnsi="Arial" w:cs="Arial"/>
          <w:sz w:val="24"/>
          <w:szCs w:val="24"/>
          <w:lang w:val="mn-MN"/>
        </w:rPr>
        <w:t xml:space="preserve">Гарын үсэг   </w:t>
      </w:r>
    </w:p>
    <w:p w14:paraId="46D4FD7F" w14:textId="77777777" w:rsidR="003B111F" w:rsidRPr="00890CDC" w:rsidRDefault="003B111F" w:rsidP="003E06DF">
      <w:pPr>
        <w:spacing w:after="0" w:line="240" w:lineRule="auto"/>
        <w:jc w:val="both"/>
        <w:rPr>
          <w:rFonts w:ascii="Arial" w:eastAsia="Times New Roman" w:hAnsi="Arial" w:cs="Arial"/>
          <w:sz w:val="24"/>
          <w:szCs w:val="24"/>
          <w:lang w:val="mn-MN"/>
        </w:rPr>
      </w:pPr>
    </w:p>
    <w:p w14:paraId="444F0C2F" w14:textId="27932FD5" w:rsidR="00BE0CBE" w:rsidRPr="00890CDC" w:rsidRDefault="00BE0CBE" w:rsidP="007A178D">
      <w:pPr>
        <w:spacing w:after="0" w:line="240" w:lineRule="auto"/>
        <w:rPr>
          <w:rFonts w:ascii="Arial" w:hAnsi="Arial" w:cs="Arial"/>
          <w:sz w:val="24"/>
          <w:szCs w:val="24"/>
          <w:lang w:val="mn-MN"/>
        </w:rPr>
      </w:pPr>
    </w:p>
    <w:p w14:paraId="549EC02A" w14:textId="693EF787" w:rsidR="00BE0CBE" w:rsidRPr="00890CDC" w:rsidRDefault="00BE0CBE" w:rsidP="007A178D">
      <w:pPr>
        <w:spacing w:after="0" w:line="240" w:lineRule="auto"/>
        <w:rPr>
          <w:rFonts w:ascii="Arial" w:hAnsi="Arial" w:cs="Arial"/>
          <w:sz w:val="24"/>
          <w:szCs w:val="24"/>
          <w:lang w:val="mn-MN"/>
        </w:rPr>
      </w:pPr>
    </w:p>
    <w:p w14:paraId="2FAAE1F1" w14:textId="77777777" w:rsidR="00BE0CBE" w:rsidRPr="00890CDC" w:rsidRDefault="00BE0CBE" w:rsidP="007A178D">
      <w:pPr>
        <w:spacing w:after="0" w:line="240" w:lineRule="auto"/>
        <w:rPr>
          <w:rFonts w:ascii="Arial" w:hAnsi="Arial" w:cs="Arial"/>
          <w:sz w:val="20"/>
          <w:szCs w:val="20"/>
          <w:lang w:val="mn-MN"/>
        </w:rPr>
      </w:pPr>
    </w:p>
    <w:sectPr w:rsidR="00BE0CBE" w:rsidRPr="00890CDC" w:rsidSect="007A178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A786" w14:textId="77777777" w:rsidR="000A26E2" w:rsidRDefault="000A26E2" w:rsidP="000A26E2">
      <w:pPr>
        <w:spacing w:after="0" w:line="240" w:lineRule="auto"/>
      </w:pPr>
      <w:r>
        <w:separator/>
      </w:r>
    </w:p>
  </w:endnote>
  <w:endnote w:type="continuationSeparator" w:id="0">
    <w:p w14:paraId="14BC219E" w14:textId="77777777" w:rsidR="000A26E2" w:rsidRDefault="000A26E2" w:rsidP="000A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9597" w14:textId="77777777" w:rsidR="000A26E2" w:rsidRDefault="000A26E2" w:rsidP="000A26E2">
      <w:pPr>
        <w:spacing w:after="0" w:line="240" w:lineRule="auto"/>
      </w:pPr>
      <w:r>
        <w:separator/>
      </w:r>
    </w:p>
  </w:footnote>
  <w:footnote w:type="continuationSeparator" w:id="0">
    <w:p w14:paraId="5A5D6F02" w14:textId="77777777" w:rsidR="000A26E2" w:rsidRDefault="000A26E2" w:rsidP="000A2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5D"/>
    <w:rsid w:val="0000156C"/>
    <w:rsid w:val="00001CC8"/>
    <w:rsid w:val="00056798"/>
    <w:rsid w:val="0008340C"/>
    <w:rsid w:val="000841E9"/>
    <w:rsid w:val="000A0012"/>
    <w:rsid w:val="000A1240"/>
    <w:rsid w:val="000A26E2"/>
    <w:rsid w:val="000A6EF5"/>
    <w:rsid w:val="000B596C"/>
    <w:rsid w:val="000D3766"/>
    <w:rsid w:val="000E3D3E"/>
    <w:rsid w:val="000E46DB"/>
    <w:rsid w:val="000F5D0A"/>
    <w:rsid w:val="00105F4E"/>
    <w:rsid w:val="00125DD8"/>
    <w:rsid w:val="00143E4E"/>
    <w:rsid w:val="00154B48"/>
    <w:rsid w:val="00161648"/>
    <w:rsid w:val="001641CC"/>
    <w:rsid w:val="00192AA8"/>
    <w:rsid w:val="0019387B"/>
    <w:rsid w:val="001D3061"/>
    <w:rsid w:val="001D7D5D"/>
    <w:rsid w:val="001F285F"/>
    <w:rsid w:val="001F51FF"/>
    <w:rsid w:val="001F5D3D"/>
    <w:rsid w:val="00202C73"/>
    <w:rsid w:val="0021435B"/>
    <w:rsid w:val="00223464"/>
    <w:rsid w:val="0023615E"/>
    <w:rsid w:val="002503AD"/>
    <w:rsid w:val="00253913"/>
    <w:rsid w:val="00296702"/>
    <w:rsid w:val="002A74C7"/>
    <w:rsid w:val="002D44BD"/>
    <w:rsid w:val="002E286C"/>
    <w:rsid w:val="002E3FBB"/>
    <w:rsid w:val="002F5DA5"/>
    <w:rsid w:val="00300CC1"/>
    <w:rsid w:val="00304576"/>
    <w:rsid w:val="00304E57"/>
    <w:rsid w:val="00332EC6"/>
    <w:rsid w:val="00350FDA"/>
    <w:rsid w:val="00352207"/>
    <w:rsid w:val="00355600"/>
    <w:rsid w:val="003717B1"/>
    <w:rsid w:val="00382822"/>
    <w:rsid w:val="00395F27"/>
    <w:rsid w:val="003A7F5E"/>
    <w:rsid w:val="003B04E6"/>
    <w:rsid w:val="003B111F"/>
    <w:rsid w:val="003C398F"/>
    <w:rsid w:val="003C495E"/>
    <w:rsid w:val="003E06DF"/>
    <w:rsid w:val="003E4E8B"/>
    <w:rsid w:val="00427827"/>
    <w:rsid w:val="00433BCF"/>
    <w:rsid w:val="0043534C"/>
    <w:rsid w:val="00435FB7"/>
    <w:rsid w:val="004377C2"/>
    <w:rsid w:val="00450089"/>
    <w:rsid w:val="00492ABF"/>
    <w:rsid w:val="004B1C10"/>
    <w:rsid w:val="004C0BAB"/>
    <w:rsid w:val="004C1CB2"/>
    <w:rsid w:val="004C7202"/>
    <w:rsid w:val="004D355C"/>
    <w:rsid w:val="004E5D6A"/>
    <w:rsid w:val="004E6EE5"/>
    <w:rsid w:val="004F303E"/>
    <w:rsid w:val="00501744"/>
    <w:rsid w:val="0052397B"/>
    <w:rsid w:val="005262D1"/>
    <w:rsid w:val="00526CBB"/>
    <w:rsid w:val="00527289"/>
    <w:rsid w:val="00530245"/>
    <w:rsid w:val="00536ACE"/>
    <w:rsid w:val="0054739C"/>
    <w:rsid w:val="00574CEE"/>
    <w:rsid w:val="0058165F"/>
    <w:rsid w:val="005A2175"/>
    <w:rsid w:val="005A26F1"/>
    <w:rsid w:val="005B7AA1"/>
    <w:rsid w:val="005D1254"/>
    <w:rsid w:val="005F6B9B"/>
    <w:rsid w:val="006039F4"/>
    <w:rsid w:val="006141CB"/>
    <w:rsid w:val="006145EC"/>
    <w:rsid w:val="00617E1E"/>
    <w:rsid w:val="00622E79"/>
    <w:rsid w:val="00626875"/>
    <w:rsid w:val="00626FB0"/>
    <w:rsid w:val="006275FF"/>
    <w:rsid w:val="006311D5"/>
    <w:rsid w:val="006313E9"/>
    <w:rsid w:val="00633E0D"/>
    <w:rsid w:val="00652707"/>
    <w:rsid w:val="00672CC1"/>
    <w:rsid w:val="00687208"/>
    <w:rsid w:val="00694769"/>
    <w:rsid w:val="006B2BF3"/>
    <w:rsid w:val="006B5B51"/>
    <w:rsid w:val="006C24C1"/>
    <w:rsid w:val="006D0B8C"/>
    <w:rsid w:val="006D79B4"/>
    <w:rsid w:val="006E2AC3"/>
    <w:rsid w:val="006F3DF8"/>
    <w:rsid w:val="00730D59"/>
    <w:rsid w:val="00734BEA"/>
    <w:rsid w:val="00734FBC"/>
    <w:rsid w:val="007653FC"/>
    <w:rsid w:val="0076633D"/>
    <w:rsid w:val="007A0EC7"/>
    <w:rsid w:val="007A178D"/>
    <w:rsid w:val="007A4B19"/>
    <w:rsid w:val="007B74F6"/>
    <w:rsid w:val="007D063D"/>
    <w:rsid w:val="007E04C4"/>
    <w:rsid w:val="0081062D"/>
    <w:rsid w:val="00813AD3"/>
    <w:rsid w:val="0082511A"/>
    <w:rsid w:val="00837FD5"/>
    <w:rsid w:val="00866A0A"/>
    <w:rsid w:val="00887D45"/>
    <w:rsid w:val="00890CDC"/>
    <w:rsid w:val="0089102F"/>
    <w:rsid w:val="008A790E"/>
    <w:rsid w:val="008B0C7E"/>
    <w:rsid w:val="008C4577"/>
    <w:rsid w:val="008C7C75"/>
    <w:rsid w:val="008D051E"/>
    <w:rsid w:val="008E08DC"/>
    <w:rsid w:val="008E75B9"/>
    <w:rsid w:val="00902897"/>
    <w:rsid w:val="009171BE"/>
    <w:rsid w:val="009331E6"/>
    <w:rsid w:val="00936221"/>
    <w:rsid w:val="00941ADB"/>
    <w:rsid w:val="009824AE"/>
    <w:rsid w:val="009A7669"/>
    <w:rsid w:val="009C1B95"/>
    <w:rsid w:val="009D410B"/>
    <w:rsid w:val="009E0F7A"/>
    <w:rsid w:val="009E5DC2"/>
    <w:rsid w:val="009E69CB"/>
    <w:rsid w:val="009F3A39"/>
    <w:rsid w:val="00A008E0"/>
    <w:rsid w:val="00A114E3"/>
    <w:rsid w:val="00A13A1C"/>
    <w:rsid w:val="00A16092"/>
    <w:rsid w:val="00A23E0D"/>
    <w:rsid w:val="00A43EFB"/>
    <w:rsid w:val="00A44B8C"/>
    <w:rsid w:val="00A73A38"/>
    <w:rsid w:val="00A80652"/>
    <w:rsid w:val="00A900FE"/>
    <w:rsid w:val="00AA263D"/>
    <w:rsid w:val="00AA2D47"/>
    <w:rsid w:val="00AB381F"/>
    <w:rsid w:val="00AB62CE"/>
    <w:rsid w:val="00AC0787"/>
    <w:rsid w:val="00AC74A7"/>
    <w:rsid w:val="00AD13A1"/>
    <w:rsid w:val="00AD155E"/>
    <w:rsid w:val="00AD335B"/>
    <w:rsid w:val="00AE04AC"/>
    <w:rsid w:val="00AE12EA"/>
    <w:rsid w:val="00B0502D"/>
    <w:rsid w:val="00B23339"/>
    <w:rsid w:val="00B36719"/>
    <w:rsid w:val="00B430A5"/>
    <w:rsid w:val="00B45FE8"/>
    <w:rsid w:val="00B52094"/>
    <w:rsid w:val="00B60AFE"/>
    <w:rsid w:val="00B71BC0"/>
    <w:rsid w:val="00B9208E"/>
    <w:rsid w:val="00B95A9B"/>
    <w:rsid w:val="00B973E8"/>
    <w:rsid w:val="00BD229A"/>
    <w:rsid w:val="00BD3126"/>
    <w:rsid w:val="00BE0CBE"/>
    <w:rsid w:val="00C0219A"/>
    <w:rsid w:val="00C02380"/>
    <w:rsid w:val="00C3630D"/>
    <w:rsid w:val="00C66474"/>
    <w:rsid w:val="00C853CD"/>
    <w:rsid w:val="00CA7EFA"/>
    <w:rsid w:val="00CB15F4"/>
    <w:rsid w:val="00CC1CEB"/>
    <w:rsid w:val="00CE3112"/>
    <w:rsid w:val="00CF03D2"/>
    <w:rsid w:val="00D12CB9"/>
    <w:rsid w:val="00D13B02"/>
    <w:rsid w:val="00D310B2"/>
    <w:rsid w:val="00D40822"/>
    <w:rsid w:val="00D411F8"/>
    <w:rsid w:val="00D42E25"/>
    <w:rsid w:val="00D51B63"/>
    <w:rsid w:val="00D56C19"/>
    <w:rsid w:val="00D75F7D"/>
    <w:rsid w:val="00D87054"/>
    <w:rsid w:val="00D91406"/>
    <w:rsid w:val="00D93736"/>
    <w:rsid w:val="00D93EDC"/>
    <w:rsid w:val="00DA00DA"/>
    <w:rsid w:val="00DA5889"/>
    <w:rsid w:val="00DA5F71"/>
    <w:rsid w:val="00DB1604"/>
    <w:rsid w:val="00DB5436"/>
    <w:rsid w:val="00DC1618"/>
    <w:rsid w:val="00DD0838"/>
    <w:rsid w:val="00DD52C7"/>
    <w:rsid w:val="00DD648C"/>
    <w:rsid w:val="00DE7B6F"/>
    <w:rsid w:val="00DF11B8"/>
    <w:rsid w:val="00DF2892"/>
    <w:rsid w:val="00DF624D"/>
    <w:rsid w:val="00E31416"/>
    <w:rsid w:val="00E328F4"/>
    <w:rsid w:val="00E4528F"/>
    <w:rsid w:val="00E5049D"/>
    <w:rsid w:val="00E63C94"/>
    <w:rsid w:val="00E677E5"/>
    <w:rsid w:val="00E83363"/>
    <w:rsid w:val="00E97B88"/>
    <w:rsid w:val="00EA36BD"/>
    <w:rsid w:val="00EB3C11"/>
    <w:rsid w:val="00EC5F6B"/>
    <w:rsid w:val="00ED1529"/>
    <w:rsid w:val="00ED6A81"/>
    <w:rsid w:val="00F07CCE"/>
    <w:rsid w:val="00F15CD4"/>
    <w:rsid w:val="00F2026D"/>
    <w:rsid w:val="00F3166F"/>
    <w:rsid w:val="00F322A9"/>
    <w:rsid w:val="00F36C8C"/>
    <w:rsid w:val="00F556DB"/>
    <w:rsid w:val="00F557EA"/>
    <w:rsid w:val="00F71205"/>
    <w:rsid w:val="00F76C06"/>
    <w:rsid w:val="00F81C39"/>
    <w:rsid w:val="00F92EDF"/>
    <w:rsid w:val="00F95C8B"/>
    <w:rsid w:val="00F97D83"/>
    <w:rsid w:val="00FB6F56"/>
    <w:rsid w:val="00FD40CC"/>
    <w:rsid w:val="00FE6BCC"/>
    <w:rsid w:val="00FF1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5307"/>
  <w15:chartTrackingRefBased/>
  <w15:docId w15:val="{28F903A3-1078-47DE-9A96-86A0340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E2"/>
  </w:style>
  <w:style w:type="paragraph" w:styleId="Footer">
    <w:name w:val="footer"/>
    <w:basedOn w:val="Normal"/>
    <w:link w:val="FooterChar"/>
    <w:uiPriority w:val="99"/>
    <w:unhideWhenUsed/>
    <w:rsid w:val="000A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0997">
      <w:bodyDiv w:val="1"/>
      <w:marLeft w:val="0"/>
      <w:marRight w:val="0"/>
      <w:marTop w:val="0"/>
      <w:marBottom w:val="0"/>
      <w:divBdr>
        <w:top w:val="none" w:sz="0" w:space="0" w:color="auto"/>
        <w:left w:val="none" w:sz="0" w:space="0" w:color="auto"/>
        <w:bottom w:val="none" w:sz="0" w:space="0" w:color="auto"/>
        <w:right w:val="none" w:sz="0" w:space="0" w:color="auto"/>
      </w:divBdr>
      <w:divsChild>
        <w:div w:id="1710990">
          <w:marLeft w:val="0"/>
          <w:marRight w:val="0"/>
          <w:marTop w:val="150"/>
          <w:marBottom w:val="0"/>
          <w:divBdr>
            <w:top w:val="none" w:sz="0" w:space="0" w:color="auto"/>
            <w:left w:val="none" w:sz="0" w:space="0" w:color="auto"/>
            <w:bottom w:val="none" w:sz="0" w:space="0" w:color="auto"/>
            <w:right w:val="none" w:sz="0" w:space="0" w:color="auto"/>
          </w:divBdr>
        </w:div>
        <w:div w:id="87846745">
          <w:marLeft w:val="0"/>
          <w:marRight w:val="0"/>
          <w:marTop w:val="150"/>
          <w:marBottom w:val="0"/>
          <w:divBdr>
            <w:top w:val="none" w:sz="0" w:space="0" w:color="auto"/>
            <w:left w:val="none" w:sz="0" w:space="0" w:color="auto"/>
            <w:bottom w:val="none" w:sz="0" w:space="0" w:color="auto"/>
            <w:right w:val="none" w:sz="0" w:space="0" w:color="auto"/>
          </w:divBdr>
        </w:div>
        <w:div w:id="113211105">
          <w:marLeft w:val="0"/>
          <w:marRight w:val="0"/>
          <w:marTop w:val="150"/>
          <w:marBottom w:val="0"/>
          <w:divBdr>
            <w:top w:val="none" w:sz="0" w:space="0" w:color="auto"/>
            <w:left w:val="none" w:sz="0" w:space="0" w:color="auto"/>
            <w:bottom w:val="none" w:sz="0" w:space="0" w:color="auto"/>
            <w:right w:val="none" w:sz="0" w:space="0" w:color="auto"/>
          </w:divBdr>
        </w:div>
        <w:div w:id="145628199">
          <w:marLeft w:val="0"/>
          <w:marRight w:val="0"/>
          <w:marTop w:val="300"/>
          <w:marBottom w:val="0"/>
          <w:divBdr>
            <w:top w:val="none" w:sz="0" w:space="0" w:color="auto"/>
            <w:left w:val="none" w:sz="0" w:space="0" w:color="auto"/>
            <w:bottom w:val="none" w:sz="0" w:space="0" w:color="auto"/>
            <w:right w:val="none" w:sz="0" w:space="0" w:color="auto"/>
          </w:divBdr>
        </w:div>
        <w:div w:id="145636589">
          <w:marLeft w:val="0"/>
          <w:marRight w:val="0"/>
          <w:marTop w:val="150"/>
          <w:marBottom w:val="0"/>
          <w:divBdr>
            <w:top w:val="none" w:sz="0" w:space="0" w:color="auto"/>
            <w:left w:val="none" w:sz="0" w:space="0" w:color="auto"/>
            <w:bottom w:val="none" w:sz="0" w:space="0" w:color="auto"/>
            <w:right w:val="none" w:sz="0" w:space="0" w:color="auto"/>
          </w:divBdr>
        </w:div>
        <w:div w:id="152599827">
          <w:marLeft w:val="0"/>
          <w:marRight w:val="0"/>
          <w:marTop w:val="150"/>
          <w:marBottom w:val="0"/>
          <w:divBdr>
            <w:top w:val="none" w:sz="0" w:space="0" w:color="auto"/>
            <w:left w:val="none" w:sz="0" w:space="0" w:color="auto"/>
            <w:bottom w:val="none" w:sz="0" w:space="0" w:color="auto"/>
            <w:right w:val="none" w:sz="0" w:space="0" w:color="auto"/>
          </w:divBdr>
        </w:div>
        <w:div w:id="163933699">
          <w:marLeft w:val="0"/>
          <w:marRight w:val="0"/>
          <w:marTop w:val="150"/>
          <w:marBottom w:val="0"/>
          <w:divBdr>
            <w:top w:val="none" w:sz="0" w:space="0" w:color="auto"/>
            <w:left w:val="none" w:sz="0" w:space="0" w:color="auto"/>
            <w:bottom w:val="none" w:sz="0" w:space="0" w:color="auto"/>
            <w:right w:val="none" w:sz="0" w:space="0" w:color="auto"/>
          </w:divBdr>
        </w:div>
        <w:div w:id="309748838">
          <w:marLeft w:val="0"/>
          <w:marRight w:val="0"/>
          <w:marTop w:val="150"/>
          <w:marBottom w:val="0"/>
          <w:divBdr>
            <w:top w:val="none" w:sz="0" w:space="0" w:color="auto"/>
            <w:left w:val="none" w:sz="0" w:space="0" w:color="auto"/>
            <w:bottom w:val="none" w:sz="0" w:space="0" w:color="auto"/>
            <w:right w:val="none" w:sz="0" w:space="0" w:color="auto"/>
          </w:divBdr>
        </w:div>
        <w:div w:id="343827169">
          <w:marLeft w:val="0"/>
          <w:marRight w:val="0"/>
          <w:marTop w:val="150"/>
          <w:marBottom w:val="0"/>
          <w:divBdr>
            <w:top w:val="none" w:sz="0" w:space="0" w:color="auto"/>
            <w:left w:val="none" w:sz="0" w:space="0" w:color="auto"/>
            <w:bottom w:val="none" w:sz="0" w:space="0" w:color="auto"/>
            <w:right w:val="none" w:sz="0" w:space="0" w:color="auto"/>
          </w:divBdr>
        </w:div>
        <w:div w:id="355228698">
          <w:marLeft w:val="0"/>
          <w:marRight w:val="0"/>
          <w:marTop w:val="150"/>
          <w:marBottom w:val="0"/>
          <w:divBdr>
            <w:top w:val="none" w:sz="0" w:space="0" w:color="auto"/>
            <w:left w:val="none" w:sz="0" w:space="0" w:color="auto"/>
            <w:bottom w:val="none" w:sz="0" w:space="0" w:color="auto"/>
            <w:right w:val="none" w:sz="0" w:space="0" w:color="auto"/>
          </w:divBdr>
        </w:div>
        <w:div w:id="363680547">
          <w:marLeft w:val="0"/>
          <w:marRight w:val="0"/>
          <w:marTop w:val="150"/>
          <w:marBottom w:val="0"/>
          <w:divBdr>
            <w:top w:val="none" w:sz="0" w:space="0" w:color="auto"/>
            <w:left w:val="none" w:sz="0" w:space="0" w:color="auto"/>
            <w:bottom w:val="none" w:sz="0" w:space="0" w:color="auto"/>
            <w:right w:val="none" w:sz="0" w:space="0" w:color="auto"/>
          </w:divBdr>
        </w:div>
        <w:div w:id="364646274">
          <w:marLeft w:val="0"/>
          <w:marRight w:val="0"/>
          <w:marTop w:val="150"/>
          <w:marBottom w:val="0"/>
          <w:divBdr>
            <w:top w:val="none" w:sz="0" w:space="0" w:color="auto"/>
            <w:left w:val="none" w:sz="0" w:space="0" w:color="auto"/>
            <w:bottom w:val="none" w:sz="0" w:space="0" w:color="auto"/>
            <w:right w:val="none" w:sz="0" w:space="0" w:color="auto"/>
          </w:divBdr>
        </w:div>
        <w:div w:id="431322104">
          <w:marLeft w:val="0"/>
          <w:marRight w:val="0"/>
          <w:marTop w:val="150"/>
          <w:marBottom w:val="0"/>
          <w:divBdr>
            <w:top w:val="none" w:sz="0" w:space="0" w:color="auto"/>
            <w:left w:val="none" w:sz="0" w:space="0" w:color="auto"/>
            <w:bottom w:val="none" w:sz="0" w:space="0" w:color="auto"/>
            <w:right w:val="none" w:sz="0" w:space="0" w:color="auto"/>
          </w:divBdr>
        </w:div>
        <w:div w:id="441002369">
          <w:marLeft w:val="0"/>
          <w:marRight w:val="0"/>
          <w:marTop w:val="150"/>
          <w:marBottom w:val="0"/>
          <w:divBdr>
            <w:top w:val="none" w:sz="0" w:space="0" w:color="auto"/>
            <w:left w:val="none" w:sz="0" w:space="0" w:color="auto"/>
            <w:bottom w:val="none" w:sz="0" w:space="0" w:color="auto"/>
            <w:right w:val="none" w:sz="0" w:space="0" w:color="auto"/>
          </w:divBdr>
        </w:div>
        <w:div w:id="455567246">
          <w:marLeft w:val="0"/>
          <w:marRight w:val="0"/>
          <w:marTop w:val="150"/>
          <w:marBottom w:val="0"/>
          <w:divBdr>
            <w:top w:val="none" w:sz="0" w:space="0" w:color="auto"/>
            <w:left w:val="none" w:sz="0" w:space="0" w:color="auto"/>
            <w:bottom w:val="none" w:sz="0" w:space="0" w:color="auto"/>
            <w:right w:val="none" w:sz="0" w:space="0" w:color="auto"/>
          </w:divBdr>
        </w:div>
        <w:div w:id="456679041">
          <w:marLeft w:val="0"/>
          <w:marRight w:val="0"/>
          <w:marTop w:val="150"/>
          <w:marBottom w:val="0"/>
          <w:divBdr>
            <w:top w:val="none" w:sz="0" w:space="0" w:color="auto"/>
            <w:left w:val="none" w:sz="0" w:space="0" w:color="auto"/>
            <w:bottom w:val="none" w:sz="0" w:space="0" w:color="auto"/>
            <w:right w:val="none" w:sz="0" w:space="0" w:color="auto"/>
          </w:divBdr>
        </w:div>
        <w:div w:id="524948278">
          <w:marLeft w:val="0"/>
          <w:marRight w:val="0"/>
          <w:marTop w:val="150"/>
          <w:marBottom w:val="0"/>
          <w:divBdr>
            <w:top w:val="none" w:sz="0" w:space="0" w:color="auto"/>
            <w:left w:val="none" w:sz="0" w:space="0" w:color="auto"/>
            <w:bottom w:val="none" w:sz="0" w:space="0" w:color="auto"/>
            <w:right w:val="none" w:sz="0" w:space="0" w:color="auto"/>
          </w:divBdr>
        </w:div>
        <w:div w:id="559826921">
          <w:marLeft w:val="0"/>
          <w:marRight w:val="0"/>
          <w:marTop w:val="150"/>
          <w:marBottom w:val="0"/>
          <w:divBdr>
            <w:top w:val="none" w:sz="0" w:space="0" w:color="auto"/>
            <w:left w:val="none" w:sz="0" w:space="0" w:color="auto"/>
            <w:bottom w:val="none" w:sz="0" w:space="0" w:color="auto"/>
            <w:right w:val="none" w:sz="0" w:space="0" w:color="auto"/>
          </w:divBdr>
        </w:div>
        <w:div w:id="614022165">
          <w:marLeft w:val="0"/>
          <w:marRight w:val="0"/>
          <w:marTop w:val="150"/>
          <w:marBottom w:val="0"/>
          <w:divBdr>
            <w:top w:val="none" w:sz="0" w:space="0" w:color="auto"/>
            <w:left w:val="none" w:sz="0" w:space="0" w:color="auto"/>
            <w:bottom w:val="none" w:sz="0" w:space="0" w:color="auto"/>
            <w:right w:val="none" w:sz="0" w:space="0" w:color="auto"/>
          </w:divBdr>
        </w:div>
        <w:div w:id="633028405">
          <w:marLeft w:val="0"/>
          <w:marRight w:val="0"/>
          <w:marTop w:val="300"/>
          <w:marBottom w:val="0"/>
          <w:divBdr>
            <w:top w:val="none" w:sz="0" w:space="0" w:color="auto"/>
            <w:left w:val="none" w:sz="0" w:space="0" w:color="auto"/>
            <w:bottom w:val="none" w:sz="0" w:space="0" w:color="auto"/>
            <w:right w:val="none" w:sz="0" w:space="0" w:color="auto"/>
          </w:divBdr>
        </w:div>
        <w:div w:id="734738722">
          <w:marLeft w:val="0"/>
          <w:marRight w:val="0"/>
          <w:marTop w:val="150"/>
          <w:marBottom w:val="0"/>
          <w:divBdr>
            <w:top w:val="none" w:sz="0" w:space="0" w:color="auto"/>
            <w:left w:val="none" w:sz="0" w:space="0" w:color="auto"/>
            <w:bottom w:val="none" w:sz="0" w:space="0" w:color="auto"/>
            <w:right w:val="none" w:sz="0" w:space="0" w:color="auto"/>
          </w:divBdr>
        </w:div>
        <w:div w:id="755634503">
          <w:marLeft w:val="0"/>
          <w:marRight w:val="0"/>
          <w:marTop w:val="150"/>
          <w:marBottom w:val="0"/>
          <w:divBdr>
            <w:top w:val="none" w:sz="0" w:space="0" w:color="auto"/>
            <w:left w:val="none" w:sz="0" w:space="0" w:color="auto"/>
            <w:bottom w:val="none" w:sz="0" w:space="0" w:color="auto"/>
            <w:right w:val="none" w:sz="0" w:space="0" w:color="auto"/>
          </w:divBdr>
        </w:div>
        <w:div w:id="766387763">
          <w:marLeft w:val="0"/>
          <w:marRight w:val="0"/>
          <w:marTop w:val="150"/>
          <w:marBottom w:val="0"/>
          <w:divBdr>
            <w:top w:val="none" w:sz="0" w:space="0" w:color="auto"/>
            <w:left w:val="none" w:sz="0" w:space="0" w:color="auto"/>
            <w:bottom w:val="none" w:sz="0" w:space="0" w:color="auto"/>
            <w:right w:val="none" w:sz="0" w:space="0" w:color="auto"/>
          </w:divBdr>
        </w:div>
        <w:div w:id="784081761">
          <w:marLeft w:val="0"/>
          <w:marRight w:val="0"/>
          <w:marTop w:val="150"/>
          <w:marBottom w:val="0"/>
          <w:divBdr>
            <w:top w:val="none" w:sz="0" w:space="0" w:color="auto"/>
            <w:left w:val="none" w:sz="0" w:space="0" w:color="auto"/>
            <w:bottom w:val="none" w:sz="0" w:space="0" w:color="auto"/>
            <w:right w:val="none" w:sz="0" w:space="0" w:color="auto"/>
          </w:divBdr>
        </w:div>
        <w:div w:id="794253430">
          <w:marLeft w:val="0"/>
          <w:marRight w:val="0"/>
          <w:marTop w:val="150"/>
          <w:marBottom w:val="0"/>
          <w:divBdr>
            <w:top w:val="none" w:sz="0" w:space="0" w:color="auto"/>
            <w:left w:val="none" w:sz="0" w:space="0" w:color="auto"/>
            <w:bottom w:val="none" w:sz="0" w:space="0" w:color="auto"/>
            <w:right w:val="none" w:sz="0" w:space="0" w:color="auto"/>
          </w:divBdr>
        </w:div>
        <w:div w:id="912155152">
          <w:marLeft w:val="0"/>
          <w:marRight w:val="0"/>
          <w:marTop w:val="300"/>
          <w:marBottom w:val="0"/>
          <w:divBdr>
            <w:top w:val="none" w:sz="0" w:space="0" w:color="auto"/>
            <w:left w:val="none" w:sz="0" w:space="0" w:color="auto"/>
            <w:bottom w:val="none" w:sz="0" w:space="0" w:color="auto"/>
            <w:right w:val="none" w:sz="0" w:space="0" w:color="auto"/>
          </w:divBdr>
        </w:div>
        <w:div w:id="1005473861">
          <w:marLeft w:val="0"/>
          <w:marRight w:val="0"/>
          <w:marTop w:val="150"/>
          <w:marBottom w:val="0"/>
          <w:divBdr>
            <w:top w:val="none" w:sz="0" w:space="0" w:color="auto"/>
            <w:left w:val="none" w:sz="0" w:space="0" w:color="auto"/>
            <w:bottom w:val="none" w:sz="0" w:space="0" w:color="auto"/>
            <w:right w:val="none" w:sz="0" w:space="0" w:color="auto"/>
          </w:divBdr>
        </w:div>
        <w:div w:id="1018045489">
          <w:marLeft w:val="0"/>
          <w:marRight w:val="0"/>
          <w:marTop w:val="150"/>
          <w:marBottom w:val="0"/>
          <w:divBdr>
            <w:top w:val="none" w:sz="0" w:space="0" w:color="auto"/>
            <w:left w:val="none" w:sz="0" w:space="0" w:color="auto"/>
            <w:bottom w:val="none" w:sz="0" w:space="0" w:color="auto"/>
            <w:right w:val="none" w:sz="0" w:space="0" w:color="auto"/>
          </w:divBdr>
        </w:div>
        <w:div w:id="1020351215">
          <w:marLeft w:val="0"/>
          <w:marRight w:val="0"/>
          <w:marTop w:val="150"/>
          <w:marBottom w:val="0"/>
          <w:divBdr>
            <w:top w:val="none" w:sz="0" w:space="0" w:color="auto"/>
            <w:left w:val="none" w:sz="0" w:space="0" w:color="auto"/>
            <w:bottom w:val="none" w:sz="0" w:space="0" w:color="auto"/>
            <w:right w:val="none" w:sz="0" w:space="0" w:color="auto"/>
          </w:divBdr>
        </w:div>
        <w:div w:id="1124426556">
          <w:marLeft w:val="0"/>
          <w:marRight w:val="0"/>
          <w:marTop w:val="150"/>
          <w:marBottom w:val="0"/>
          <w:divBdr>
            <w:top w:val="none" w:sz="0" w:space="0" w:color="auto"/>
            <w:left w:val="none" w:sz="0" w:space="0" w:color="auto"/>
            <w:bottom w:val="none" w:sz="0" w:space="0" w:color="auto"/>
            <w:right w:val="none" w:sz="0" w:space="0" w:color="auto"/>
          </w:divBdr>
        </w:div>
        <w:div w:id="1156141021">
          <w:marLeft w:val="0"/>
          <w:marRight w:val="0"/>
          <w:marTop w:val="150"/>
          <w:marBottom w:val="0"/>
          <w:divBdr>
            <w:top w:val="none" w:sz="0" w:space="0" w:color="auto"/>
            <w:left w:val="none" w:sz="0" w:space="0" w:color="auto"/>
            <w:bottom w:val="none" w:sz="0" w:space="0" w:color="auto"/>
            <w:right w:val="none" w:sz="0" w:space="0" w:color="auto"/>
          </w:divBdr>
        </w:div>
        <w:div w:id="1242570134">
          <w:marLeft w:val="0"/>
          <w:marRight w:val="0"/>
          <w:marTop w:val="150"/>
          <w:marBottom w:val="0"/>
          <w:divBdr>
            <w:top w:val="none" w:sz="0" w:space="0" w:color="auto"/>
            <w:left w:val="none" w:sz="0" w:space="0" w:color="auto"/>
            <w:bottom w:val="none" w:sz="0" w:space="0" w:color="auto"/>
            <w:right w:val="none" w:sz="0" w:space="0" w:color="auto"/>
          </w:divBdr>
        </w:div>
        <w:div w:id="1451975139">
          <w:marLeft w:val="0"/>
          <w:marRight w:val="0"/>
          <w:marTop w:val="150"/>
          <w:marBottom w:val="0"/>
          <w:divBdr>
            <w:top w:val="none" w:sz="0" w:space="0" w:color="auto"/>
            <w:left w:val="none" w:sz="0" w:space="0" w:color="auto"/>
            <w:bottom w:val="none" w:sz="0" w:space="0" w:color="auto"/>
            <w:right w:val="none" w:sz="0" w:space="0" w:color="auto"/>
          </w:divBdr>
        </w:div>
        <w:div w:id="1461413510">
          <w:marLeft w:val="0"/>
          <w:marRight w:val="0"/>
          <w:marTop w:val="150"/>
          <w:marBottom w:val="0"/>
          <w:divBdr>
            <w:top w:val="none" w:sz="0" w:space="0" w:color="auto"/>
            <w:left w:val="none" w:sz="0" w:space="0" w:color="auto"/>
            <w:bottom w:val="none" w:sz="0" w:space="0" w:color="auto"/>
            <w:right w:val="none" w:sz="0" w:space="0" w:color="auto"/>
          </w:divBdr>
        </w:div>
        <w:div w:id="1496334097">
          <w:marLeft w:val="0"/>
          <w:marRight w:val="0"/>
          <w:marTop w:val="150"/>
          <w:marBottom w:val="0"/>
          <w:divBdr>
            <w:top w:val="none" w:sz="0" w:space="0" w:color="auto"/>
            <w:left w:val="none" w:sz="0" w:space="0" w:color="auto"/>
            <w:bottom w:val="none" w:sz="0" w:space="0" w:color="auto"/>
            <w:right w:val="none" w:sz="0" w:space="0" w:color="auto"/>
          </w:divBdr>
        </w:div>
        <w:div w:id="1510943687">
          <w:marLeft w:val="0"/>
          <w:marRight w:val="0"/>
          <w:marTop w:val="150"/>
          <w:marBottom w:val="0"/>
          <w:divBdr>
            <w:top w:val="none" w:sz="0" w:space="0" w:color="auto"/>
            <w:left w:val="none" w:sz="0" w:space="0" w:color="auto"/>
            <w:bottom w:val="none" w:sz="0" w:space="0" w:color="auto"/>
            <w:right w:val="none" w:sz="0" w:space="0" w:color="auto"/>
          </w:divBdr>
        </w:div>
        <w:div w:id="1538935418">
          <w:marLeft w:val="0"/>
          <w:marRight w:val="0"/>
          <w:marTop w:val="150"/>
          <w:marBottom w:val="0"/>
          <w:divBdr>
            <w:top w:val="none" w:sz="0" w:space="0" w:color="auto"/>
            <w:left w:val="none" w:sz="0" w:space="0" w:color="auto"/>
            <w:bottom w:val="none" w:sz="0" w:space="0" w:color="auto"/>
            <w:right w:val="none" w:sz="0" w:space="0" w:color="auto"/>
          </w:divBdr>
        </w:div>
        <w:div w:id="1543597284">
          <w:marLeft w:val="0"/>
          <w:marRight w:val="0"/>
          <w:marTop w:val="150"/>
          <w:marBottom w:val="0"/>
          <w:divBdr>
            <w:top w:val="none" w:sz="0" w:space="0" w:color="auto"/>
            <w:left w:val="none" w:sz="0" w:space="0" w:color="auto"/>
            <w:bottom w:val="none" w:sz="0" w:space="0" w:color="auto"/>
            <w:right w:val="none" w:sz="0" w:space="0" w:color="auto"/>
          </w:divBdr>
        </w:div>
        <w:div w:id="1565337310">
          <w:marLeft w:val="0"/>
          <w:marRight w:val="0"/>
          <w:marTop w:val="150"/>
          <w:marBottom w:val="0"/>
          <w:divBdr>
            <w:top w:val="none" w:sz="0" w:space="0" w:color="auto"/>
            <w:left w:val="none" w:sz="0" w:space="0" w:color="auto"/>
            <w:bottom w:val="none" w:sz="0" w:space="0" w:color="auto"/>
            <w:right w:val="none" w:sz="0" w:space="0" w:color="auto"/>
          </w:divBdr>
        </w:div>
        <w:div w:id="1620184752">
          <w:marLeft w:val="0"/>
          <w:marRight w:val="0"/>
          <w:marTop w:val="150"/>
          <w:marBottom w:val="0"/>
          <w:divBdr>
            <w:top w:val="none" w:sz="0" w:space="0" w:color="auto"/>
            <w:left w:val="none" w:sz="0" w:space="0" w:color="auto"/>
            <w:bottom w:val="none" w:sz="0" w:space="0" w:color="auto"/>
            <w:right w:val="none" w:sz="0" w:space="0" w:color="auto"/>
          </w:divBdr>
        </w:div>
        <w:div w:id="1649817113">
          <w:marLeft w:val="0"/>
          <w:marRight w:val="0"/>
          <w:marTop w:val="0"/>
          <w:marBottom w:val="0"/>
          <w:divBdr>
            <w:top w:val="none" w:sz="0" w:space="0" w:color="auto"/>
            <w:left w:val="none" w:sz="0" w:space="0" w:color="auto"/>
            <w:bottom w:val="none" w:sz="0" w:space="0" w:color="auto"/>
            <w:right w:val="none" w:sz="0" w:space="0" w:color="auto"/>
          </w:divBdr>
        </w:div>
        <w:div w:id="1718578960">
          <w:marLeft w:val="0"/>
          <w:marRight w:val="0"/>
          <w:marTop w:val="150"/>
          <w:marBottom w:val="0"/>
          <w:divBdr>
            <w:top w:val="none" w:sz="0" w:space="0" w:color="auto"/>
            <w:left w:val="none" w:sz="0" w:space="0" w:color="auto"/>
            <w:bottom w:val="none" w:sz="0" w:space="0" w:color="auto"/>
            <w:right w:val="none" w:sz="0" w:space="0" w:color="auto"/>
          </w:divBdr>
        </w:div>
        <w:div w:id="1735086806">
          <w:marLeft w:val="2458"/>
          <w:marRight w:val="0"/>
          <w:marTop w:val="150"/>
          <w:marBottom w:val="150"/>
          <w:divBdr>
            <w:top w:val="none" w:sz="0" w:space="0" w:color="auto"/>
            <w:left w:val="none" w:sz="0" w:space="0" w:color="auto"/>
            <w:bottom w:val="none" w:sz="0" w:space="0" w:color="auto"/>
            <w:right w:val="none" w:sz="0" w:space="0" w:color="auto"/>
          </w:divBdr>
        </w:div>
        <w:div w:id="1782215933">
          <w:marLeft w:val="0"/>
          <w:marRight w:val="0"/>
          <w:marTop w:val="150"/>
          <w:marBottom w:val="0"/>
          <w:divBdr>
            <w:top w:val="none" w:sz="0" w:space="0" w:color="auto"/>
            <w:left w:val="none" w:sz="0" w:space="0" w:color="auto"/>
            <w:bottom w:val="none" w:sz="0" w:space="0" w:color="auto"/>
            <w:right w:val="none" w:sz="0" w:space="0" w:color="auto"/>
          </w:divBdr>
        </w:div>
        <w:div w:id="1826505874">
          <w:marLeft w:val="0"/>
          <w:marRight w:val="0"/>
          <w:marTop w:val="300"/>
          <w:marBottom w:val="0"/>
          <w:divBdr>
            <w:top w:val="none" w:sz="0" w:space="0" w:color="auto"/>
            <w:left w:val="none" w:sz="0" w:space="0" w:color="auto"/>
            <w:bottom w:val="none" w:sz="0" w:space="0" w:color="auto"/>
            <w:right w:val="none" w:sz="0" w:space="0" w:color="auto"/>
          </w:divBdr>
        </w:div>
        <w:div w:id="1869682185">
          <w:marLeft w:val="0"/>
          <w:marRight w:val="0"/>
          <w:marTop w:val="150"/>
          <w:marBottom w:val="0"/>
          <w:divBdr>
            <w:top w:val="none" w:sz="0" w:space="0" w:color="auto"/>
            <w:left w:val="none" w:sz="0" w:space="0" w:color="auto"/>
            <w:bottom w:val="none" w:sz="0" w:space="0" w:color="auto"/>
            <w:right w:val="none" w:sz="0" w:space="0" w:color="auto"/>
          </w:divBdr>
        </w:div>
        <w:div w:id="1878658208">
          <w:marLeft w:val="0"/>
          <w:marRight w:val="0"/>
          <w:marTop w:val="150"/>
          <w:marBottom w:val="0"/>
          <w:divBdr>
            <w:top w:val="none" w:sz="0" w:space="0" w:color="auto"/>
            <w:left w:val="none" w:sz="0" w:space="0" w:color="auto"/>
            <w:bottom w:val="none" w:sz="0" w:space="0" w:color="auto"/>
            <w:right w:val="none" w:sz="0" w:space="0" w:color="auto"/>
          </w:divBdr>
        </w:div>
        <w:div w:id="1904290303">
          <w:marLeft w:val="0"/>
          <w:marRight w:val="0"/>
          <w:marTop w:val="150"/>
          <w:marBottom w:val="0"/>
          <w:divBdr>
            <w:top w:val="none" w:sz="0" w:space="0" w:color="auto"/>
            <w:left w:val="none" w:sz="0" w:space="0" w:color="auto"/>
            <w:bottom w:val="none" w:sz="0" w:space="0" w:color="auto"/>
            <w:right w:val="none" w:sz="0" w:space="0" w:color="auto"/>
          </w:divBdr>
        </w:div>
        <w:div w:id="1927301729">
          <w:marLeft w:val="0"/>
          <w:marRight w:val="0"/>
          <w:marTop w:val="300"/>
          <w:marBottom w:val="0"/>
          <w:divBdr>
            <w:top w:val="none" w:sz="0" w:space="0" w:color="auto"/>
            <w:left w:val="none" w:sz="0" w:space="0" w:color="auto"/>
            <w:bottom w:val="none" w:sz="0" w:space="0" w:color="auto"/>
            <w:right w:val="none" w:sz="0" w:space="0" w:color="auto"/>
          </w:divBdr>
        </w:div>
        <w:div w:id="1960646298">
          <w:marLeft w:val="0"/>
          <w:marRight w:val="0"/>
          <w:marTop w:val="150"/>
          <w:marBottom w:val="0"/>
          <w:divBdr>
            <w:top w:val="none" w:sz="0" w:space="0" w:color="auto"/>
            <w:left w:val="none" w:sz="0" w:space="0" w:color="auto"/>
            <w:bottom w:val="none" w:sz="0" w:space="0" w:color="auto"/>
            <w:right w:val="none" w:sz="0" w:space="0" w:color="auto"/>
          </w:divBdr>
        </w:div>
        <w:div w:id="1967349240">
          <w:marLeft w:val="0"/>
          <w:marRight w:val="0"/>
          <w:marTop w:val="150"/>
          <w:marBottom w:val="0"/>
          <w:divBdr>
            <w:top w:val="none" w:sz="0" w:space="0" w:color="auto"/>
            <w:left w:val="none" w:sz="0" w:space="0" w:color="auto"/>
            <w:bottom w:val="none" w:sz="0" w:space="0" w:color="auto"/>
            <w:right w:val="none" w:sz="0" w:space="0" w:color="auto"/>
          </w:divBdr>
        </w:div>
        <w:div w:id="1983347000">
          <w:marLeft w:val="0"/>
          <w:marRight w:val="0"/>
          <w:marTop w:val="150"/>
          <w:marBottom w:val="0"/>
          <w:divBdr>
            <w:top w:val="none" w:sz="0" w:space="0" w:color="auto"/>
            <w:left w:val="none" w:sz="0" w:space="0" w:color="auto"/>
            <w:bottom w:val="none" w:sz="0" w:space="0" w:color="auto"/>
            <w:right w:val="none" w:sz="0" w:space="0" w:color="auto"/>
          </w:divBdr>
        </w:div>
        <w:div w:id="2018775641">
          <w:marLeft w:val="0"/>
          <w:marRight w:val="0"/>
          <w:marTop w:val="150"/>
          <w:marBottom w:val="0"/>
          <w:divBdr>
            <w:top w:val="none" w:sz="0" w:space="0" w:color="auto"/>
            <w:left w:val="none" w:sz="0" w:space="0" w:color="auto"/>
            <w:bottom w:val="none" w:sz="0" w:space="0" w:color="auto"/>
            <w:right w:val="none" w:sz="0" w:space="0" w:color="auto"/>
          </w:divBdr>
        </w:div>
        <w:div w:id="2113818594">
          <w:marLeft w:val="0"/>
          <w:marRight w:val="0"/>
          <w:marTop w:val="150"/>
          <w:marBottom w:val="0"/>
          <w:divBdr>
            <w:top w:val="none" w:sz="0" w:space="0" w:color="auto"/>
            <w:left w:val="none" w:sz="0" w:space="0" w:color="auto"/>
            <w:bottom w:val="none" w:sz="0" w:space="0" w:color="auto"/>
            <w:right w:val="none" w:sz="0" w:space="0" w:color="auto"/>
          </w:divBdr>
        </w:div>
        <w:div w:id="2114934557">
          <w:marLeft w:val="0"/>
          <w:marRight w:val="0"/>
          <w:marTop w:val="150"/>
          <w:marBottom w:val="0"/>
          <w:divBdr>
            <w:top w:val="none" w:sz="0" w:space="0" w:color="auto"/>
            <w:left w:val="none" w:sz="0" w:space="0" w:color="auto"/>
            <w:bottom w:val="none" w:sz="0" w:space="0" w:color="auto"/>
            <w:right w:val="none" w:sz="0" w:space="0" w:color="auto"/>
          </w:divBdr>
        </w:div>
      </w:divsChild>
    </w:div>
    <w:div w:id="1478035432">
      <w:bodyDiv w:val="1"/>
      <w:marLeft w:val="0"/>
      <w:marRight w:val="0"/>
      <w:marTop w:val="0"/>
      <w:marBottom w:val="0"/>
      <w:divBdr>
        <w:top w:val="none" w:sz="0" w:space="0" w:color="auto"/>
        <w:left w:val="none" w:sz="0" w:space="0" w:color="auto"/>
        <w:bottom w:val="none" w:sz="0" w:space="0" w:color="auto"/>
        <w:right w:val="none" w:sz="0" w:space="0" w:color="auto"/>
      </w:divBdr>
      <w:divsChild>
        <w:div w:id="31199324">
          <w:marLeft w:val="0"/>
          <w:marRight w:val="0"/>
          <w:marTop w:val="150"/>
          <w:marBottom w:val="0"/>
          <w:divBdr>
            <w:top w:val="none" w:sz="0" w:space="0" w:color="auto"/>
            <w:left w:val="none" w:sz="0" w:space="0" w:color="auto"/>
            <w:bottom w:val="none" w:sz="0" w:space="0" w:color="auto"/>
            <w:right w:val="none" w:sz="0" w:space="0" w:color="auto"/>
          </w:divBdr>
        </w:div>
        <w:div w:id="42608899">
          <w:marLeft w:val="0"/>
          <w:marRight w:val="0"/>
          <w:marTop w:val="150"/>
          <w:marBottom w:val="0"/>
          <w:divBdr>
            <w:top w:val="none" w:sz="0" w:space="0" w:color="auto"/>
            <w:left w:val="none" w:sz="0" w:space="0" w:color="auto"/>
            <w:bottom w:val="none" w:sz="0" w:space="0" w:color="auto"/>
            <w:right w:val="none" w:sz="0" w:space="0" w:color="auto"/>
          </w:divBdr>
        </w:div>
        <w:div w:id="46028884">
          <w:marLeft w:val="0"/>
          <w:marRight w:val="0"/>
          <w:marTop w:val="150"/>
          <w:marBottom w:val="0"/>
          <w:divBdr>
            <w:top w:val="none" w:sz="0" w:space="0" w:color="auto"/>
            <w:left w:val="none" w:sz="0" w:space="0" w:color="auto"/>
            <w:bottom w:val="none" w:sz="0" w:space="0" w:color="auto"/>
            <w:right w:val="none" w:sz="0" w:space="0" w:color="auto"/>
          </w:divBdr>
        </w:div>
        <w:div w:id="68815466">
          <w:marLeft w:val="0"/>
          <w:marRight w:val="0"/>
          <w:marTop w:val="150"/>
          <w:marBottom w:val="0"/>
          <w:divBdr>
            <w:top w:val="none" w:sz="0" w:space="0" w:color="auto"/>
            <w:left w:val="none" w:sz="0" w:space="0" w:color="auto"/>
            <w:bottom w:val="none" w:sz="0" w:space="0" w:color="auto"/>
            <w:right w:val="none" w:sz="0" w:space="0" w:color="auto"/>
          </w:divBdr>
        </w:div>
        <w:div w:id="71855063">
          <w:marLeft w:val="0"/>
          <w:marRight w:val="0"/>
          <w:marTop w:val="150"/>
          <w:marBottom w:val="0"/>
          <w:divBdr>
            <w:top w:val="none" w:sz="0" w:space="0" w:color="auto"/>
            <w:left w:val="none" w:sz="0" w:space="0" w:color="auto"/>
            <w:bottom w:val="none" w:sz="0" w:space="0" w:color="auto"/>
            <w:right w:val="none" w:sz="0" w:space="0" w:color="auto"/>
          </w:divBdr>
        </w:div>
        <w:div w:id="96995520">
          <w:marLeft w:val="0"/>
          <w:marRight w:val="0"/>
          <w:marTop w:val="150"/>
          <w:marBottom w:val="0"/>
          <w:divBdr>
            <w:top w:val="none" w:sz="0" w:space="0" w:color="auto"/>
            <w:left w:val="none" w:sz="0" w:space="0" w:color="auto"/>
            <w:bottom w:val="none" w:sz="0" w:space="0" w:color="auto"/>
            <w:right w:val="none" w:sz="0" w:space="0" w:color="auto"/>
          </w:divBdr>
        </w:div>
        <w:div w:id="102725310">
          <w:marLeft w:val="0"/>
          <w:marRight w:val="0"/>
          <w:marTop w:val="150"/>
          <w:marBottom w:val="0"/>
          <w:divBdr>
            <w:top w:val="none" w:sz="0" w:space="0" w:color="auto"/>
            <w:left w:val="none" w:sz="0" w:space="0" w:color="auto"/>
            <w:bottom w:val="none" w:sz="0" w:space="0" w:color="auto"/>
            <w:right w:val="none" w:sz="0" w:space="0" w:color="auto"/>
          </w:divBdr>
        </w:div>
        <w:div w:id="149563116">
          <w:marLeft w:val="0"/>
          <w:marRight w:val="0"/>
          <w:marTop w:val="150"/>
          <w:marBottom w:val="0"/>
          <w:divBdr>
            <w:top w:val="none" w:sz="0" w:space="0" w:color="auto"/>
            <w:left w:val="none" w:sz="0" w:space="0" w:color="auto"/>
            <w:bottom w:val="none" w:sz="0" w:space="0" w:color="auto"/>
            <w:right w:val="none" w:sz="0" w:space="0" w:color="auto"/>
          </w:divBdr>
        </w:div>
        <w:div w:id="168910125">
          <w:marLeft w:val="0"/>
          <w:marRight w:val="0"/>
          <w:marTop w:val="150"/>
          <w:marBottom w:val="0"/>
          <w:divBdr>
            <w:top w:val="none" w:sz="0" w:space="0" w:color="auto"/>
            <w:left w:val="none" w:sz="0" w:space="0" w:color="auto"/>
            <w:bottom w:val="none" w:sz="0" w:space="0" w:color="auto"/>
            <w:right w:val="none" w:sz="0" w:space="0" w:color="auto"/>
          </w:divBdr>
        </w:div>
        <w:div w:id="191186770">
          <w:marLeft w:val="0"/>
          <w:marRight w:val="0"/>
          <w:marTop w:val="150"/>
          <w:marBottom w:val="0"/>
          <w:divBdr>
            <w:top w:val="none" w:sz="0" w:space="0" w:color="auto"/>
            <w:left w:val="none" w:sz="0" w:space="0" w:color="auto"/>
            <w:bottom w:val="none" w:sz="0" w:space="0" w:color="auto"/>
            <w:right w:val="none" w:sz="0" w:space="0" w:color="auto"/>
          </w:divBdr>
        </w:div>
        <w:div w:id="201476368">
          <w:marLeft w:val="0"/>
          <w:marRight w:val="0"/>
          <w:marTop w:val="150"/>
          <w:marBottom w:val="0"/>
          <w:divBdr>
            <w:top w:val="none" w:sz="0" w:space="0" w:color="auto"/>
            <w:left w:val="none" w:sz="0" w:space="0" w:color="auto"/>
            <w:bottom w:val="none" w:sz="0" w:space="0" w:color="auto"/>
            <w:right w:val="none" w:sz="0" w:space="0" w:color="auto"/>
          </w:divBdr>
        </w:div>
        <w:div w:id="248660356">
          <w:marLeft w:val="0"/>
          <w:marRight w:val="0"/>
          <w:marTop w:val="150"/>
          <w:marBottom w:val="0"/>
          <w:divBdr>
            <w:top w:val="none" w:sz="0" w:space="0" w:color="auto"/>
            <w:left w:val="none" w:sz="0" w:space="0" w:color="auto"/>
            <w:bottom w:val="none" w:sz="0" w:space="0" w:color="auto"/>
            <w:right w:val="none" w:sz="0" w:space="0" w:color="auto"/>
          </w:divBdr>
        </w:div>
        <w:div w:id="269824638">
          <w:marLeft w:val="0"/>
          <w:marRight w:val="0"/>
          <w:marTop w:val="150"/>
          <w:marBottom w:val="0"/>
          <w:divBdr>
            <w:top w:val="none" w:sz="0" w:space="0" w:color="auto"/>
            <w:left w:val="none" w:sz="0" w:space="0" w:color="auto"/>
            <w:bottom w:val="none" w:sz="0" w:space="0" w:color="auto"/>
            <w:right w:val="none" w:sz="0" w:space="0" w:color="auto"/>
          </w:divBdr>
        </w:div>
        <w:div w:id="319234179">
          <w:marLeft w:val="0"/>
          <w:marRight w:val="0"/>
          <w:marTop w:val="150"/>
          <w:marBottom w:val="0"/>
          <w:divBdr>
            <w:top w:val="none" w:sz="0" w:space="0" w:color="auto"/>
            <w:left w:val="none" w:sz="0" w:space="0" w:color="auto"/>
            <w:bottom w:val="none" w:sz="0" w:space="0" w:color="auto"/>
            <w:right w:val="none" w:sz="0" w:space="0" w:color="auto"/>
          </w:divBdr>
        </w:div>
        <w:div w:id="329453593">
          <w:marLeft w:val="0"/>
          <w:marRight w:val="0"/>
          <w:marTop w:val="300"/>
          <w:marBottom w:val="0"/>
          <w:divBdr>
            <w:top w:val="none" w:sz="0" w:space="0" w:color="auto"/>
            <w:left w:val="none" w:sz="0" w:space="0" w:color="auto"/>
            <w:bottom w:val="none" w:sz="0" w:space="0" w:color="auto"/>
            <w:right w:val="none" w:sz="0" w:space="0" w:color="auto"/>
          </w:divBdr>
        </w:div>
        <w:div w:id="337855403">
          <w:marLeft w:val="0"/>
          <w:marRight w:val="0"/>
          <w:marTop w:val="150"/>
          <w:marBottom w:val="0"/>
          <w:divBdr>
            <w:top w:val="none" w:sz="0" w:space="0" w:color="auto"/>
            <w:left w:val="none" w:sz="0" w:space="0" w:color="auto"/>
            <w:bottom w:val="none" w:sz="0" w:space="0" w:color="auto"/>
            <w:right w:val="none" w:sz="0" w:space="0" w:color="auto"/>
          </w:divBdr>
        </w:div>
        <w:div w:id="388654312">
          <w:marLeft w:val="0"/>
          <w:marRight w:val="0"/>
          <w:marTop w:val="150"/>
          <w:marBottom w:val="0"/>
          <w:divBdr>
            <w:top w:val="none" w:sz="0" w:space="0" w:color="auto"/>
            <w:left w:val="none" w:sz="0" w:space="0" w:color="auto"/>
            <w:bottom w:val="none" w:sz="0" w:space="0" w:color="auto"/>
            <w:right w:val="none" w:sz="0" w:space="0" w:color="auto"/>
          </w:divBdr>
        </w:div>
        <w:div w:id="406733681">
          <w:marLeft w:val="0"/>
          <w:marRight w:val="0"/>
          <w:marTop w:val="300"/>
          <w:marBottom w:val="0"/>
          <w:divBdr>
            <w:top w:val="none" w:sz="0" w:space="0" w:color="auto"/>
            <w:left w:val="none" w:sz="0" w:space="0" w:color="auto"/>
            <w:bottom w:val="none" w:sz="0" w:space="0" w:color="auto"/>
            <w:right w:val="none" w:sz="0" w:space="0" w:color="auto"/>
          </w:divBdr>
        </w:div>
        <w:div w:id="445514183">
          <w:marLeft w:val="0"/>
          <w:marRight w:val="0"/>
          <w:marTop w:val="150"/>
          <w:marBottom w:val="0"/>
          <w:divBdr>
            <w:top w:val="none" w:sz="0" w:space="0" w:color="auto"/>
            <w:left w:val="none" w:sz="0" w:space="0" w:color="auto"/>
            <w:bottom w:val="none" w:sz="0" w:space="0" w:color="auto"/>
            <w:right w:val="none" w:sz="0" w:space="0" w:color="auto"/>
          </w:divBdr>
        </w:div>
        <w:div w:id="500238160">
          <w:marLeft w:val="0"/>
          <w:marRight w:val="0"/>
          <w:marTop w:val="150"/>
          <w:marBottom w:val="0"/>
          <w:divBdr>
            <w:top w:val="none" w:sz="0" w:space="0" w:color="auto"/>
            <w:left w:val="none" w:sz="0" w:space="0" w:color="auto"/>
            <w:bottom w:val="none" w:sz="0" w:space="0" w:color="auto"/>
            <w:right w:val="none" w:sz="0" w:space="0" w:color="auto"/>
          </w:divBdr>
        </w:div>
        <w:div w:id="524632002">
          <w:marLeft w:val="0"/>
          <w:marRight w:val="0"/>
          <w:marTop w:val="150"/>
          <w:marBottom w:val="0"/>
          <w:divBdr>
            <w:top w:val="none" w:sz="0" w:space="0" w:color="auto"/>
            <w:left w:val="none" w:sz="0" w:space="0" w:color="auto"/>
            <w:bottom w:val="none" w:sz="0" w:space="0" w:color="auto"/>
            <w:right w:val="none" w:sz="0" w:space="0" w:color="auto"/>
          </w:divBdr>
        </w:div>
        <w:div w:id="574824239">
          <w:marLeft w:val="0"/>
          <w:marRight w:val="0"/>
          <w:marTop w:val="150"/>
          <w:marBottom w:val="0"/>
          <w:divBdr>
            <w:top w:val="none" w:sz="0" w:space="0" w:color="auto"/>
            <w:left w:val="none" w:sz="0" w:space="0" w:color="auto"/>
            <w:bottom w:val="none" w:sz="0" w:space="0" w:color="auto"/>
            <w:right w:val="none" w:sz="0" w:space="0" w:color="auto"/>
          </w:divBdr>
        </w:div>
        <w:div w:id="590703154">
          <w:marLeft w:val="0"/>
          <w:marRight w:val="0"/>
          <w:marTop w:val="150"/>
          <w:marBottom w:val="0"/>
          <w:divBdr>
            <w:top w:val="none" w:sz="0" w:space="0" w:color="auto"/>
            <w:left w:val="none" w:sz="0" w:space="0" w:color="auto"/>
            <w:bottom w:val="none" w:sz="0" w:space="0" w:color="auto"/>
            <w:right w:val="none" w:sz="0" w:space="0" w:color="auto"/>
          </w:divBdr>
        </w:div>
        <w:div w:id="624655379">
          <w:marLeft w:val="0"/>
          <w:marRight w:val="0"/>
          <w:marTop w:val="150"/>
          <w:marBottom w:val="0"/>
          <w:divBdr>
            <w:top w:val="none" w:sz="0" w:space="0" w:color="auto"/>
            <w:left w:val="none" w:sz="0" w:space="0" w:color="auto"/>
            <w:bottom w:val="none" w:sz="0" w:space="0" w:color="auto"/>
            <w:right w:val="none" w:sz="0" w:space="0" w:color="auto"/>
          </w:divBdr>
        </w:div>
        <w:div w:id="691684128">
          <w:marLeft w:val="0"/>
          <w:marRight w:val="0"/>
          <w:marTop w:val="150"/>
          <w:marBottom w:val="0"/>
          <w:divBdr>
            <w:top w:val="none" w:sz="0" w:space="0" w:color="auto"/>
            <w:left w:val="none" w:sz="0" w:space="0" w:color="auto"/>
            <w:bottom w:val="none" w:sz="0" w:space="0" w:color="auto"/>
            <w:right w:val="none" w:sz="0" w:space="0" w:color="auto"/>
          </w:divBdr>
        </w:div>
        <w:div w:id="748619619">
          <w:marLeft w:val="0"/>
          <w:marRight w:val="0"/>
          <w:marTop w:val="150"/>
          <w:marBottom w:val="0"/>
          <w:divBdr>
            <w:top w:val="none" w:sz="0" w:space="0" w:color="auto"/>
            <w:left w:val="none" w:sz="0" w:space="0" w:color="auto"/>
            <w:bottom w:val="none" w:sz="0" w:space="0" w:color="auto"/>
            <w:right w:val="none" w:sz="0" w:space="0" w:color="auto"/>
          </w:divBdr>
        </w:div>
        <w:div w:id="836766759">
          <w:marLeft w:val="0"/>
          <w:marRight w:val="0"/>
          <w:marTop w:val="300"/>
          <w:marBottom w:val="0"/>
          <w:divBdr>
            <w:top w:val="none" w:sz="0" w:space="0" w:color="auto"/>
            <w:left w:val="none" w:sz="0" w:space="0" w:color="auto"/>
            <w:bottom w:val="none" w:sz="0" w:space="0" w:color="auto"/>
            <w:right w:val="none" w:sz="0" w:space="0" w:color="auto"/>
          </w:divBdr>
        </w:div>
        <w:div w:id="856621296">
          <w:marLeft w:val="0"/>
          <w:marRight w:val="0"/>
          <w:marTop w:val="150"/>
          <w:marBottom w:val="0"/>
          <w:divBdr>
            <w:top w:val="none" w:sz="0" w:space="0" w:color="auto"/>
            <w:left w:val="none" w:sz="0" w:space="0" w:color="auto"/>
            <w:bottom w:val="none" w:sz="0" w:space="0" w:color="auto"/>
            <w:right w:val="none" w:sz="0" w:space="0" w:color="auto"/>
          </w:divBdr>
        </w:div>
        <w:div w:id="861629748">
          <w:marLeft w:val="0"/>
          <w:marRight w:val="0"/>
          <w:marTop w:val="150"/>
          <w:marBottom w:val="0"/>
          <w:divBdr>
            <w:top w:val="none" w:sz="0" w:space="0" w:color="auto"/>
            <w:left w:val="none" w:sz="0" w:space="0" w:color="auto"/>
            <w:bottom w:val="none" w:sz="0" w:space="0" w:color="auto"/>
            <w:right w:val="none" w:sz="0" w:space="0" w:color="auto"/>
          </w:divBdr>
        </w:div>
        <w:div w:id="1018237090">
          <w:marLeft w:val="0"/>
          <w:marRight w:val="0"/>
          <w:marTop w:val="150"/>
          <w:marBottom w:val="0"/>
          <w:divBdr>
            <w:top w:val="none" w:sz="0" w:space="0" w:color="auto"/>
            <w:left w:val="none" w:sz="0" w:space="0" w:color="auto"/>
            <w:bottom w:val="none" w:sz="0" w:space="0" w:color="auto"/>
            <w:right w:val="none" w:sz="0" w:space="0" w:color="auto"/>
          </w:divBdr>
        </w:div>
        <w:div w:id="1034845548">
          <w:marLeft w:val="0"/>
          <w:marRight w:val="0"/>
          <w:marTop w:val="150"/>
          <w:marBottom w:val="0"/>
          <w:divBdr>
            <w:top w:val="none" w:sz="0" w:space="0" w:color="auto"/>
            <w:left w:val="none" w:sz="0" w:space="0" w:color="auto"/>
            <w:bottom w:val="none" w:sz="0" w:space="0" w:color="auto"/>
            <w:right w:val="none" w:sz="0" w:space="0" w:color="auto"/>
          </w:divBdr>
        </w:div>
        <w:div w:id="1036662127">
          <w:marLeft w:val="0"/>
          <w:marRight w:val="0"/>
          <w:marTop w:val="150"/>
          <w:marBottom w:val="0"/>
          <w:divBdr>
            <w:top w:val="none" w:sz="0" w:space="0" w:color="auto"/>
            <w:left w:val="none" w:sz="0" w:space="0" w:color="auto"/>
            <w:bottom w:val="none" w:sz="0" w:space="0" w:color="auto"/>
            <w:right w:val="none" w:sz="0" w:space="0" w:color="auto"/>
          </w:divBdr>
        </w:div>
        <w:div w:id="1066100774">
          <w:marLeft w:val="0"/>
          <w:marRight w:val="0"/>
          <w:marTop w:val="150"/>
          <w:marBottom w:val="0"/>
          <w:divBdr>
            <w:top w:val="none" w:sz="0" w:space="0" w:color="auto"/>
            <w:left w:val="none" w:sz="0" w:space="0" w:color="auto"/>
            <w:bottom w:val="none" w:sz="0" w:space="0" w:color="auto"/>
            <w:right w:val="none" w:sz="0" w:space="0" w:color="auto"/>
          </w:divBdr>
        </w:div>
        <w:div w:id="1086610350">
          <w:marLeft w:val="0"/>
          <w:marRight w:val="0"/>
          <w:marTop w:val="150"/>
          <w:marBottom w:val="0"/>
          <w:divBdr>
            <w:top w:val="none" w:sz="0" w:space="0" w:color="auto"/>
            <w:left w:val="none" w:sz="0" w:space="0" w:color="auto"/>
            <w:bottom w:val="none" w:sz="0" w:space="0" w:color="auto"/>
            <w:right w:val="none" w:sz="0" w:space="0" w:color="auto"/>
          </w:divBdr>
        </w:div>
        <w:div w:id="1103647752">
          <w:marLeft w:val="0"/>
          <w:marRight w:val="0"/>
          <w:marTop w:val="150"/>
          <w:marBottom w:val="0"/>
          <w:divBdr>
            <w:top w:val="none" w:sz="0" w:space="0" w:color="auto"/>
            <w:left w:val="none" w:sz="0" w:space="0" w:color="auto"/>
            <w:bottom w:val="none" w:sz="0" w:space="0" w:color="auto"/>
            <w:right w:val="none" w:sz="0" w:space="0" w:color="auto"/>
          </w:divBdr>
        </w:div>
        <w:div w:id="1117141383">
          <w:marLeft w:val="2458"/>
          <w:marRight w:val="0"/>
          <w:marTop w:val="150"/>
          <w:marBottom w:val="150"/>
          <w:divBdr>
            <w:top w:val="none" w:sz="0" w:space="0" w:color="auto"/>
            <w:left w:val="none" w:sz="0" w:space="0" w:color="auto"/>
            <w:bottom w:val="none" w:sz="0" w:space="0" w:color="auto"/>
            <w:right w:val="none" w:sz="0" w:space="0" w:color="auto"/>
          </w:divBdr>
        </w:div>
        <w:div w:id="1180313024">
          <w:marLeft w:val="0"/>
          <w:marRight w:val="0"/>
          <w:marTop w:val="150"/>
          <w:marBottom w:val="0"/>
          <w:divBdr>
            <w:top w:val="none" w:sz="0" w:space="0" w:color="auto"/>
            <w:left w:val="none" w:sz="0" w:space="0" w:color="auto"/>
            <w:bottom w:val="none" w:sz="0" w:space="0" w:color="auto"/>
            <w:right w:val="none" w:sz="0" w:space="0" w:color="auto"/>
          </w:divBdr>
        </w:div>
        <w:div w:id="1260916033">
          <w:marLeft w:val="0"/>
          <w:marRight w:val="0"/>
          <w:marTop w:val="150"/>
          <w:marBottom w:val="0"/>
          <w:divBdr>
            <w:top w:val="none" w:sz="0" w:space="0" w:color="auto"/>
            <w:left w:val="none" w:sz="0" w:space="0" w:color="auto"/>
            <w:bottom w:val="none" w:sz="0" w:space="0" w:color="auto"/>
            <w:right w:val="none" w:sz="0" w:space="0" w:color="auto"/>
          </w:divBdr>
        </w:div>
        <w:div w:id="1265334803">
          <w:marLeft w:val="0"/>
          <w:marRight w:val="0"/>
          <w:marTop w:val="150"/>
          <w:marBottom w:val="0"/>
          <w:divBdr>
            <w:top w:val="none" w:sz="0" w:space="0" w:color="auto"/>
            <w:left w:val="none" w:sz="0" w:space="0" w:color="auto"/>
            <w:bottom w:val="none" w:sz="0" w:space="0" w:color="auto"/>
            <w:right w:val="none" w:sz="0" w:space="0" w:color="auto"/>
          </w:divBdr>
        </w:div>
        <w:div w:id="1270158357">
          <w:marLeft w:val="0"/>
          <w:marRight w:val="0"/>
          <w:marTop w:val="150"/>
          <w:marBottom w:val="0"/>
          <w:divBdr>
            <w:top w:val="none" w:sz="0" w:space="0" w:color="auto"/>
            <w:left w:val="none" w:sz="0" w:space="0" w:color="auto"/>
            <w:bottom w:val="none" w:sz="0" w:space="0" w:color="auto"/>
            <w:right w:val="none" w:sz="0" w:space="0" w:color="auto"/>
          </w:divBdr>
        </w:div>
        <w:div w:id="1311328932">
          <w:marLeft w:val="0"/>
          <w:marRight w:val="0"/>
          <w:marTop w:val="150"/>
          <w:marBottom w:val="0"/>
          <w:divBdr>
            <w:top w:val="none" w:sz="0" w:space="0" w:color="auto"/>
            <w:left w:val="none" w:sz="0" w:space="0" w:color="auto"/>
            <w:bottom w:val="none" w:sz="0" w:space="0" w:color="auto"/>
            <w:right w:val="none" w:sz="0" w:space="0" w:color="auto"/>
          </w:divBdr>
        </w:div>
        <w:div w:id="1350719328">
          <w:marLeft w:val="0"/>
          <w:marRight w:val="0"/>
          <w:marTop w:val="150"/>
          <w:marBottom w:val="0"/>
          <w:divBdr>
            <w:top w:val="none" w:sz="0" w:space="0" w:color="auto"/>
            <w:left w:val="none" w:sz="0" w:space="0" w:color="auto"/>
            <w:bottom w:val="none" w:sz="0" w:space="0" w:color="auto"/>
            <w:right w:val="none" w:sz="0" w:space="0" w:color="auto"/>
          </w:divBdr>
        </w:div>
        <w:div w:id="1439983243">
          <w:marLeft w:val="0"/>
          <w:marRight w:val="0"/>
          <w:marTop w:val="150"/>
          <w:marBottom w:val="0"/>
          <w:divBdr>
            <w:top w:val="none" w:sz="0" w:space="0" w:color="auto"/>
            <w:left w:val="none" w:sz="0" w:space="0" w:color="auto"/>
            <w:bottom w:val="none" w:sz="0" w:space="0" w:color="auto"/>
            <w:right w:val="none" w:sz="0" w:space="0" w:color="auto"/>
          </w:divBdr>
        </w:div>
        <w:div w:id="1515536265">
          <w:marLeft w:val="0"/>
          <w:marRight w:val="0"/>
          <w:marTop w:val="150"/>
          <w:marBottom w:val="0"/>
          <w:divBdr>
            <w:top w:val="none" w:sz="0" w:space="0" w:color="auto"/>
            <w:left w:val="none" w:sz="0" w:space="0" w:color="auto"/>
            <w:bottom w:val="none" w:sz="0" w:space="0" w:color="auto"/>
            <w:right w:val="none" w:sz="0" w:space="0" w:color="auto"/>
          </w:divBdr>
        </w:div>
        <w:div w:id="1527868097">
          <w:marLeft w:val="0"/>
          <w:marRight w:val="0"/>
          <w:marTop w:val="150"/>
          <w:marBottom w:val="0"/>
          <w:divBdr>
            <w:top w:val="none" w:sz="0" w:space="0" w:color="auto"/>
            <w:left w:val="none" w:sz="0" w:space="0" w:color="auto"/>
            <w:bottom w:val="none" w:sz="0" w:space="0" w:color="auto"/>
            <w:right w:val="none" w:sz="0" w:space="0" w:color="auto"/>
          </w:divBdr>
        </w:div>
        <w:div w:id="1612471228">
          <w:marLeft w:val="0"/>
          <w:marRight w:val="0"/>
          <w:marTop w:val="150"/>
          <w:marBottom w:val="0"/>
          <w:divBdr>
            <w:top w:val="none" w:sz="0" w:space="0" w:color="auto"/>
            <w:left w:val="none" w:sz="0" w:space="0" w:color="auto"/>
            <w:bottom w:val="none" w:sz="0" w:space="0" w:color="auto"/>
            <w:right w:val="none" w:sz="0" w:space="0" w:color="auto"/>
          </w:divBdr>
        </w:div>
        <w:div w:id="1694721322">
          <w:marLeft w:val="0"/>
          <w:marRight w:val="0"/>
          <w:marTop w:val="150"/>
          <w:marBottom w:val="0"/>
          <w:divBdr>
            <w:top w:val="none" w:sz="0" w:space="0" w:color="auto"/>
            <w:left w:val="none" w:sz="0" w:space="0" w:color="auto"/>
            <w:bottom w:val="none" w:sz="0" w:space="0" w:color="auto"/>
            <w:right w:val="none" w:sz="0" w:space="0" w:color="auto"/>
          </w:divBdr>
        </w:div>
        <w:div w:id="1800609319">
          <w:marLeft w:val="0"/>
          <w:marRight w:val="0"/>
          <w:marTop w:val="300"/>
          <w:marBottom w:val="0"/>
          <w:divBdr>
            <w:top w:val="none" w:sz="0" w:space="0" w:color="auto"/>
            <w:left w:val="none" w:sz="0" w:space="0" w:color="auto"/>
            <w:bottom w:val="none" w:sz="0" w:space="0" w:color="auto"/>
            <w:right w:val="none" w:sz="0" w:space="0" w:color="auto"/>
          </w:divBdr>
        </w:div>
        <w:div w:id="1870609262">
          <w:marLeft w:val="0"/>
          <w:marRight w:val="0"/>
          <w:marTop w:val="150"/>
          <w:marBottom w:val="0"/>
          <w:divBdr>
            <w:top w:val="none" w:sz="0" w:space="0" w:color="auto"/>
            <w:left w:val="none" w:sz="0" w:space="0" w:color="auto"/>
            <w:bottom w:val="none" w:sz="0" w:space="0" w:color="auto"/>
            <w:right w:val="none" w:sz="0" w:space="0" w:color="auto"/>
          </w:divBdr>
        </w:div>
        <w:div w:id="1914855919">
          <w:marLeft w:val="0"/>
          <w:marRight w:val="0"/>
          <w:marTop w:val="0"/>
          <w:marBottom w:val="0"/>
          <w:divBdr>
            <w:top w:val="none" w:sz="0" w:space="0" w:color="auto"/>
            <w:left w:val="none" w:sz="0" w:space="0" w:color="auto"/>
            <w:bottom w:val="none" w:sz="0" w:space="0" w:color="auto"/>
            <w:right w:val="none" w:sz="0" w:space="0" w:color="auto"/>
          </w:divBdr>
        </w:div>
        <w:div w:id="1922567781">
          <w:marLeft w:val="0"/>
          <w:marRight w:val="0"/>
          <w:marTop w:val="300"/>
          <w:marBottom w:val="0"/>
          <w:divBdr>
            <w:top w:val="none" w:sz="0" w:space="0" w:color="auto"/>
            <w:left w:val="none" w:sz="0" w:space="0" w:color="auto"/>
            <w:bottom w:val="none" w:sz="0" w:space="0" w:color="auto"/>
            <w:right w:val="none" w:sz="0" w:space="0" w:color="auto"/>
          </w:divBdr>
        </w:div>
        <w:div w:id="1940521679">
          <w:marLeft w:val="0"/>
          <w:marRight w:val="0"/>
          <w:marTop w:val="150"/>
          <w:marBottom w:val="0"/>
          <w:divBdr>
            <w:top w:val="none" w:sz="0" w:space="0" w:color="auto"/>
            <w:left w:val="none" w:sz="0" w:space="0" w:color="auto"/>
            <w:bottom w:val="none" w:sz="0" w:space="0" w:color="auto"/>
            <w:right w:val="none" w:sz="0" w:space="0" w:color="auto"/>
          </w:divBdr>
        </w:div>
        <w:div w:id="1971395854">
          <w:marLeft w:val="0"/>
          <w:marRight w:val="0"/>
          <w:marTop w:val="150"/>
          <w:marBottom w:val="0"/>
          <w:divBdr>
            <w:top w:val="none" w:sz="0" w:space="0" w:color="auto"/>
            <w:left w:val="none" w:sz="0" w:space="0" w:color="auto"/>
            <w:bottom w:val="none" w:sz="0" w:space="0" w:color="auto"/>
            <w:right w:val="none" w:sz="0" w:space="0" w:color="auto"/>
          </w:divBdr>
        </w:div>
        <w:div w:id="1981305533">
          <w:marLeft w:val="0"/>
          <w:marRight w:val="0"/>
          <w:marTop w:val="150"/>
          <w:marBottom w:val="0"/>
          <w:divBdr>
            <w:top w:val="none" w:sz="0" w:space="0" w:color="auto"/>
            <w:left w:val="none" w:sz="0" w:space="0" w:color="auto"/>
            <w:bottom w:val="none" w:sz="0" w:space="0" w:color="auto"/>
            <w:right w:val="none" w:sz="0" w:space="0" w:color="auto"/>
          </w:divBdr>
        </w:div>
        <w:div w:id="2075925499">
          <w:marLeft w:val="0"/>
          <w:marRight w:val="0"/>
          <w:marTop w:val="150"/>
          <w:marBottom w:val="0"/>
          <w:divBdr>
            <w:top w:val="none" w:sz="0" w:space="0" w:color="auto"/>
            <w:left w:val="none" w:sz="0" w:space="0" w:color="auto"/>
            <w:bottom w:val="none" w:sz="0" w:space="0" w:color="auto"/>
            <w:right w:val="none" w:sz="0" w:space="0" w:color="auto"/>
          </w:divBdr>
        </w:div>
      </w:divsChild>
    </w:div>
    <w:div w:id="19730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29</Pages>
  <Words>7169</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Bayasgalan Sainnyambuu</cp:lastModifiedBy>
  <cp:revision>7</cp:revision>
  <cp:lastPrinted>2025-09-01T02:59:00Z</cp:lastPrinted>
  <dcterms:created xsi:type="dcterms:W3CDTF">2025-09-22T02:38:00Z</dcterms:created>
  <dcterms:modified xsi:type="dcterms:W3CDTF">2025-09-26T00:51:00Z</dcterms:modified>
</cp:coreProperties>
</file>