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24376C" w14:textId="57451701" w:rsidR="00865DDB" w:rsidRPr="00AD6EB9" w:rsidRDefault="00865DDB" w:rsidP="00865DDB">
      <w:pPr>
        <w:jc w:val="center"/>
        <w:rPr>
          <w:rFonts w:ascii="Arial" w:hAnsi="Arial" w:cs="Arial"/>
          <w:sz w:val="24"/>
          <w:szCs w:val="24"/>
          <w:lang w:eastAsia="en-US"/>
        </w:rPr>
      </w:pPr>
      <w:bookmarkStart w:id="0" w:name="_GoBack"/>
      <w:bookmarkEnd w:id="0"/>
      <w:r w:rsidRPr="00AD6EB9">
        <w:rPr>
          <w:rFonts w:ascii="Arial" w:hAnsi="Arial" w:cs="Arial"/>
          <w:b/>
          <w:bCs/>
          <w:color w:val="000000"/>
          <w:sz w:val="24"/>
          <w:szCs w:val="24"/>
          <w:lang w:eastAsia="en-US"/>
        </w:rPr>
        <w:t>ТАНИЛЦУУЛГА</w:t>
      </w:r>
    </w:p>
    <w:p w14:paraId="696F0006" w14:textId="77777777" w:rsidR="00865DDB" w:rsidRPr="00AD6EB9" w:rsidRDefault="00865DDB" w:rsidP="00865DDB">
      <w:pPr>
        <w:rPr>
          <w:rFonts w:ascii="Arial" w:hAnsi="Arial" w:cs="Arial"/>
          <w:sz w:val="24"/>
          <w:szCs w:val="24"/>
          <w:lang w:eastAsia="en-US"/>
        </w:rPr>
      </w:pPr>
    </w:p>
    <w:p w14:paraId="2E173D06" w14:textId="58F559C3" w:rsidR="00865DDB" w:rsidRPr="00AD6EB9" w:rsidRDefault="00664809" w:rsidP="000B7342">
      <w:pPr>
        <w:jc w:val="center"/>
        <w:rPr>
          <w:rFonts w:ascii="Arial" w:hAnsi="Arial" w:cs="Arial"/>
          <w:sz w:val="24"/>
          <w:szCs w:val="24"/>
          <w:lang w:eastAsia="en-US"/>
        </w:rPr>
      </w:pPr>
      <w:r>
        <w:rPr>
          <w:rFonts w:ascii="Arial" w:hAnsi="Arial" w:cs="Arial"/>
          <w:b/>
          <w:bCs/>
          <w:color w:val="000000" w:themeColor="text1"/>
          <w:sz w:val="24"/>
          <w:szCs w:val="24"/>
        </w:rPr>
        <w:t xml:space="preserve">ХӨГЖЛИЙН БОДЛОГО, ТӨЛӨВЛӨЛТ, ТҮҮНИЙ </w:t>
      </w:r>
      <w:proofErr w:type="gramStart"/>
      <w:r>
        <w:rPr>
          <w:rFonts w:ascii="Arial" w:hAnsi="Arial" w:cs="Arial"/>
          <w:b/>
          <w:bCs/>
          <w:color w:val="000000" w:themeColor="text1"/>
          <w:sz w:val="24"/>
          <w:szCs w:val="24"/>
        </w:rPr>
        <w:t xml:space="preserve">УДИРДЛАГЫН </w:t>
      </w:r>
      <w:r w:rsidR="00A53EC4" w:rsidRPr="001049C0">
        <w:rPr>
          <w:rFonts w:ascii="Arial" w:hAnsi="Arial" w:cs="Arial"/>
          <w:b/>
          <w:bCs/>
          <w:color w:val="000000" w:themeColor="text1"/>
          <w:sz w:val="24"/>
          <w:szCs w:val="24"/>
        </w:rPr>
        <w:t xml:space="preserve"> ТУХАЙ</w:t>
      </w:r>
      <w:proofErr w:type="gramEnd"/>
      <w:r w:rsidR="00A53EC4" w:rsidRPr="001049C0">
        <w:rPr>
          <w:rFonts w:ascii="Arial" w:hAnsi="Arial" w:cs="Arial"/>
          <w:b/>
          <w:bCs/>
          <w:color w:val="000000" w:themeColor="text1"/>
          <w:sz w:val="24"/>
          <w:szCs w:val="24"/>
        </w:rPr>
        <w:t xml:space="preserve"> </w:t>
      </w:r>
      <w:r>
        <w:rPr>
          <w:rFonts w:ascii="Arial" w:hAnsi="Arial" w:cs="Arial"/>
          <w:b/>
          <w:bCs/>
          <w:color w:val="000000" w:themeColor="text1"/>
          <w:sz w:val="24"/>
          <w:szCs w:val="24"/>
        </w:rPr>
        <w:t xml:space="preserve">ХУУЛЬ </w:t>
      </w:r>
      <w:r w:rsidR="00A53EC4" w:rsidRPr="001049C0">
        <w:rPr>
          <w:rFonts w:ascii="Arial" w:hAnsi="Arial" w:cs="Arial"/>
          <w:b/>
          <w:bCs/>
          <w:color w:val="000000" w:themeColor="text1"/>
          <w:sz w:val="24"/>
          <w:szCs w:val="24"/>
        </w:rPr>
        <w:t>БОЛОН</w:t>
      </w:r>
      <w:r>
        <w:rPr>
          <w:rFonts w:ascii="Arial" w:hAnsi="Arial" w:cs="Arial"/>
          <w:b/>
          <w:bCs/>
          <w:color w:val="000000" w:themeColor="text1"/>
          <w:sz w:val="24"/>
          <w:szCs w:val="24"/>
        </w:rPr>
        <w:t xml:space="preserve"> ХОЛБОГДОХ</w:t>
      </w:r>
      <w:r w:rsidR="00A53EC4" w:rsidRPr="001049C0">
        <w:rPr>
          <w:rFonts w:ascii="Arial" w:hAnsi="Arial" w:cs="Arial"/>
          <w:b/>
          <w:bCs/>
          <w:color w:val="000000" w:themeColor="text1"/>
          <w:sz w:val="24"/>
          <w:szCs w:val="24"/>
        </w:rPr>
        <w:t xml:space="preserve"> БУСАД ХУУЛЬД НЭМЭЛТ, ӨӨРЧЛӨЛТ ОРУУЛАХ ТУХАЙ ХУУЛИЙН ТӨСЛҮҮДИЙН</w:t>
      </w:r>
      <w:r w:rsidR="00A53EC4">
        <w:rPr>
          <w:rFonts w:ascii="Arial" w:hAnsi="Arial" w:cs="Arial"/>
          <w:b/>
          <w:bCs/>
          <w:color w:val="000000" w:themeColor="text1"/>
          <w:sz w:val="24"/>
          <w:szCs w:val="24"/>
        </w:rPr>
        <w:t xml:space="preserve"> ТУХАЙ</w:t>
      </w:r>
    </w:p>
    <w:p w14:paraId="1485A3D5" w14:textId="77777777" w:rsidR="00A53EC4" w:rsidRDefault="00A53EC4" w:rsidP="00AD06F7">
      <w:pPr>
        <w:ind w:firstLine="720"/>
        <w:jc w:val="both"/>
        <w:rPr>
          <w:rFonts w:ascii="Arial" w:hAnsi="Arial" w:cs="Arial"/>
          <w:color w:val="000000"/>
          <w:sz w:val="24"/>
          <w:szCs w:val="24"/>
          <w:lang w:eastAsia="en-US"/>
        </w:rPr>
      </w:pPr>
    </w:p>
    <w:p w14:paraId="5CD3B8A7" w14:textId="77777777" w:rsidR="008344D8" w:rsidRDefault="008344D8" w:rsidP="00AD06F7">
      <w:pPr>
        <w:ind w:firstLine="720"/>
        <w:jc w:val="both"/>
        <w:rPr>
          <w:rFonts w:ascii="Arial" w:hAnsi="Arial" w:cs="Arial"/>
          <w:color w:val="000000"/>
          <w:sz w:val="24"/>
          <w:szCs w:val="24"/>
          <w:lang w:eastAsia="en-US"/>
        </w:rPr>
      </w:pPr>
    </w:p>
    <w:p w14:paraId="5B13AD93" w14:textId="77777777" w:rsidR="007473B0" w:rsidRDefault="007473B0" w:rsidP="007473B0">
      <w:pPr>
        <w:ind w:firstLine="720"/>
        <w:jc w:val="both"/>
        <w:rPr>
          <w:rFonts w:ascii="Arial" w:hAnsi="Arial" w:cs="Arial"/>
          <w:color w:val="000000"/>
          <w:sz w:val="24"/>
          <w:szCs w:val="24"/>
          <w:shd w:val="clear" w:color="auto" w:fill="FFFFFF"/>
          <w:lang w:eastAsia="en-US"/>
        </w:rPr>
      </w:pPr>
      <w:proofErr w:type="spellStart"/>
      <w:r w:rsidRPr="00D52D7E">
        <w:rPr>
          <w:rFonts w:ascii="Arial" w:hAnsi="Arial" w:cs="Arial"/>
          <w:color w:val="000000"/>
          <w:sz w:val="24"/>
          <w:szCs w:val="24"/>
          <w:lang w:eastAsia="en-US"/>
        </w:rPr>
        <w:t>Монгол</w:t>
      </w:r>
      <w:proofErr w:type="spellEnd"/>
      <w:r w:rsidRPr="00D52D7E">
        <w:rPr>
          <w:rFonts w:ascii="Arial" w:hAnsi="Arial" w:cs="Arial"/>
          <w:color w:val="000000"/>
          <w:sz w:val="24"/>
          <w:szCs w:val="24"/>
          <w:lang w:eastAsia="en-US"/>
        </w:rPr>
        <w:t xml:space="preserve"> </w:t>
      </w:r>
      <w:proofErr w:type="spellStart"/>
      <w:r w:rsidRPr="00D52D7E">
        <w:rPr>
          <w:rFonts w:ascii="Arial" w:hAnsi="Arial" w:cs="Arial"/>
          <w:color w:val="000000"/>
          <w:sz w:val="24"/>
          <w:szCs w:val="24"/>
          <w:lang w:eastAsia="en-US"/>
        </w:rPr>
        <w:t>Улсын</w:t>
      </w:r>
      <w:proofErr w:type="spellEnd"/>
      <w:r w:rsidRPr="00D52D7E">
        <w:rPr>
          <w:rFonts w:ascii="Arial" w:hAnsi="Arial" w:cs="Arial"/>
          <w:color w:val="000000"/>
          <w:sz w:val="24"/>
          <w:szCs w:val="24"/>
          <w:lang w:eastAsia="en-US"/>
        </w:rPr>
        <w:t xml:space="preserve"> </w:t>
      </w:r>
      <w:proofErr w:type="spellStart"/>
      <w:r w:rsidRPr="00D52D7E">
        <w:rPr>
          <w:rFonts w:ascii="Arial" w:hAnsi="Arial" w:cs="Arial"/>
          <w:color w:val="000000"/>
          <w:sz w:val="24"/>
          <w:szCs w:val="24"/>
          <w:lang w:eastAsia="en-US"/>
        </w:rPr>
        <w:t>Үндсэн</w:t>
      </w:r>
      <w:proofErr w:type="spellEnd"/>
      <w:r w:rsidRPr="00D52D7E">
        <w:rPr>
          <w:rFonts w:ascii="Arial" w:hAnsi="Arial" w:cs="Arial"/>
          <w:color w:val="000000"/>
          <w:sz w:val="24"/>
          <w:szCs w:val="24"/>
          <w:lang w:eastAsia="en-US"/>
        </w:rPr>
        <w:t xml:space="preserve"> </w:t>
      </w:r>
      <w:proofErr w:type="spellStart"/>
      <w:r w:rsidRPr="00D52D7E">
        <w:rPr>
          <w:rFonts w:ascii="Arial" w:hAnsi="Arial" w:cs="Arial"/>
          <w:color w:val="000000"/>
          <w:sz w:val="24"/>
          <w:szCs w:val="24"/>
          <w:lang w:eastAsia="en-US"/>
        </w:rPr>
        <w:t>хуул</w:t>
      </w:r>
      <w:r>
        <w:rPr>
          <w:rFonts w:ascii="Arial" w:hAnsi="Arial" w:cs="Arial"/>
          <w:color w:val="000000"/>
          <w:sz w:val="24"/>
          <w:szCs w:val="24"/>
          <w:lang w:eastAsia="en-US"/>
        </w:rPr>
        <w:t>ийн</w:t>
      </w:r>
      <w:proofErr w:type="spellEnd"/>
      <w:r>
        <w:rPr>
          <w:rFonts w:ascii="Arial" w:hAnsi="Arial" w:cs="Arial"/>
          <w:color w:val="000000"/>
          <w:sz w:val="24"/>
          <w:szCs w:val="24"/>
          <w:lang w:eastAsia="en-US"/>
        </w:rPr>
        <w:t xml:space="preserve"> 25 </w:t>
      </w:r>
      <w:proofErr w:type="spellStart"/>
      <w:r>
        <w:rPr>
          <w:rFonts w:ascii="Arial" w:hAnsi="Arial" w:cs="Arial"/>
          <w:color w:val="000000"/>
          <w:sz w:val="24"/>
          <w:szCs w:val="24"/>
          <w:lang w:eastAsia="en-US"/>
        </w:rPr>
        <w:t>дугаар</w:t>
      </w:r>
      <w:proofErr w:type="spellEnd"/>
      <w:r>
        <w:rPr>
          <w:rFonts w:ascii="Arial" w:hAnsi="Arial" w:cs="Arial"/>
          <w:color w:val="000000"/>
          <w:sz w:val="24"/>
          <w:szCs w:val="24"/>
          <w:lang w:eastAsia="en-US"/>
        </w:rPr>
        <w:t xml:space="preserve"> </w:t>
      </w:r>
      <w:proofErr w:type="spellStart"/>
      <w:r>
        <w:rPr>
          <w:rFonts w:ascii="Arial" w:hAnsi="Arial" w:cs="Arial"/>
          <w:color w:val="000000"/>
          <w:sz w:val="24"/>
          <w:szCs w:val="24"/>
          <w:lang w:eastAsia="en-US"/>
        </w:rPr>
        <w:t>зүйлийн</w:t>
      </w:r>
      <w:proofErr w:type="spellEnd"/>
      <w:r>
        <w:rPr>
          <w:rFonts w:ascii="Arial" w:hAnsi="Arial" w:cs="Arial"/>
          <w:color w:val="000000"/>
          <w:sz w:val="24"/>
          <w:szCs w:val="24"/>
          <w:lang w:eastAsia="en-US"/>
        </w:rPr>
        <w:t xml:space="preserve"> </w:t>
      </w:r>
      <w:r w:rsidRPr="00D52D7E">
        <w:rPr>
          <w:rFonts w:ascii="Arial" w:hAnsi="Arial" w:cs="Arial"/>
          <w:color w:val="000000"/>
          <w:sz w:val="24"/>
          <w:szCs w:val="24"/>
          <w:lang w:eastAsia="en-US"/>
        </w:rPr>
        <w:t xml:space="preserve">1 </w:t>
      </w:r>
      <w:proofErr w:type="spellStart"/>
      <w:r w:rsidRPr="00D52D7E">
        <w:rPr>
          <w:rFonts w:ascii="Arial" w:hAnsi="Arial" w:cs="Arial"/>
          <w:color w:val="000000"/>
          <w:sz w:val="24"/>
          <w:szCs w:val="24"/>
          <w:lang w:eastAsia="en-US"/>
        </w:rPr>
        <w:t>дэх</w:t>
      </w:r>
      <w:proofErr w:type="spellEnd"/>
      <w:r w:rsidRPr="00D52D7E">
        <w:rPr>
          <w:rFonts w:ascii="Arial" w:hAnsi="Arial" w:cs="Arial"/>
          <w:color w:val="000000"/>
          <w:sz w:val="24"/>
          <w:szCs w:val="24"/>
          <w:lang w:eastAsia="en-US"/>
        </w:rPr>
        <w:t xml:space="preserve"> </w:t>
      </w:r>
      <w:proofErr w:type="spellStart"/>
      <w:r w:rsidRPr="00D52D7E">
        <w:rPr>
          <w:rFonts w:ascii="Arial" w:hAnsi="Arial" w:cs="Arial"/>
          <w:color w:val="000000"/>
          <w:sz w:val="24"/>
          <w:szCs w:val="24"/>
          <w:lang w:eastAsia="en-US"/>
        </w:rPr>
        <w:t>хэсгийн</w:t>
      </w:r>
      <w:proofErr w:type="spellEnd"/>
      <w:r w:rsidRPr="00D52D7E">
        <w:rPr>
          <w:rFonts w:ascii="Arial" w:hAnsi="Arial" w:cs="Arial"/>
          <w:color w:val="000000"/>
          <w:sz w:val="24"/>
          <w:szCs w:val="24"/>
          <w:lang w:eastAsia="en-US"/>
        </w:rPr>
        <w:t xml:space="preserve"> 7-д</w:t>
      </w:r>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Хөгжлийн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бодлого</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төлөвлөлт</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тогтвортой</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байна</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гэж</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заасантай</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холбогдуулан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Улсын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Их</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Хурлын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хаврын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чуулганаар</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Хөгжлийн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бодлого</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төлөвлөлт</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түүний</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удирдлагын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тухай</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хуулийг</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шинэчлэн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баталсан</w:t>
      </w:r>
      <w:proofErr w:type="spellEnd"/>
      <w:r w:rsidRPr="00D52D7E">
        <w:rPr>
          <w:rFonts w:ascii="Arial" w:hAnsi="Arial" w:cs="Arial"/>
          <w:color w:val="000000"/>
          <w:sz w:val="24"/>
          <w:szCs w:val="24"/>
          <w:shd w:val="clear" w:color="auto" w:fill="FFFFFF"/>
          <w:lang w:eastAsia="en-US"/>
        </w:rPr>
        <w:t xml:space="preserve"> </w:t>
      </w:r>
      <w:proofErr w:type="spellStart"/>
      <w:r w:rsidRPr="00D52D7E">
        <w:rPr>
          <w:rFonts w:ascii="Arial" w:hAnsi="Arial" w:cs="Arial"/>
          <w:color w:val="000000"/>
          <w:sz w:val="24"/>
          <w:szCs w:val="24"/>
          <w:shd w:val="clear" w:color="auto" w:fill="FFFFFF"/>
          <w:lang w:eastAsia="en-US"/>
        </w:rPr>
        <w:t>билээ</w:t>
      </w:r>
      <w:proofErr w:type="spellEnd"/>
      <w:r w:rsidRPr="00D52D7E">
        <w:rPr>
          <w:rFonts w:ascii="Arial" w:hAnsi="Arial" w:cs="Arial"/>
          <w:color w:val="000000"/>
          <w:sz w:val="24"/>
          <w:szCs w:val="24"/>
          <w:shd w:val="clear" w:color="auto" w:fill="FFFFFF"/>
          <w:lang w:eastAsia="en-US"/>
        </w:rPr>
        <w:t xml:space="preserve">. </w:t>
      </w:r>
    </w:p>
    <w:p w14:paraId="44BD5B5F" w14:textId="77777777" w:rsidR="007473B0" w:rsidRDefault="007473B0" w:rsidP="007473B0">
      <w:pPr>
        <w:ind w:firstLine="720"/>
        <w:jc w:val="both"/>
        <w:rPr>
          <w:rFonts w:ascii="Arial" w:hAnsi="Arial" w:cs="Arial"/>
          <w:color w:val="000000"/>
          <w:sz w:val="24"/>
          <w:szCs w:val="24"/>
          <w:shd w:val="clear" w:color="auto" w:fill="FFFFFF"/>
          <w:lang w:eastAsia="en-US"/>
        </w:rPr>
      </w:pPr>
    </w:p>
    <w:p w14:paraId="59BF7CDB" w14:textId="1CF6D7B1" w:rsidR="00784C2A" w:rsidRDefault="007473B0" w:rsidP="007473B0">
      <w:pPr>
        <w:ind w:firstLine="720"/>
        <w:jc w:val="both"/>
        <w:rPr>
          <w:rFonts w:ascii="Arial" w:hAnsi="Arial" w:cs="Arial"/>
          <w:sz w:val="24"/>
          <w:szCs w:val="24"/>
          <w:lang w:eastAsia="en-US"/>
        </w:rPr>
      </w:pPr>
      <w:r w:rsidRPr="00EB7E6B">
        <w:rPr>
          <w:rFonts w:ascii="Arial" w:hAnsi="Arial" w:cs="Arial"/>
          <w:color w:val="000000" w:themeColor="text1"/>
          <w:sz w:val="24"/>
          <w:szCs w:val="24"/>
          <w:shd w:val="clear" w:color="auto" w:fill="FFFFFF"/>
          <w:lang w:val="uz-Cyrl-UZ" w:eastAsia="en-US"/>
        </w:rPr>
        <w:t xml:space="preserve"> </w:t>
      </w:r>
      <w:r w:rsidR="00D72057" w:rsidRPr="00EB7E6B">
        <w:rPr>
          <w:rFonts w:ascii="Arial" w:hAnsi="Arial" w:cs="Arial"/>
          <w:color w:val="000000" w:themeColor="text1"/>
          <w:sz w:val="24"/>
          <w:szCs w:val="24"/>
          <w:shd w:val="clear" w:color="auto" w:fill="FFFFFF"/>
          <w:lang w:val="uz-Cyrl-UZ" w:eastAsia="en-US"/>
        </w:rPr>
        <w:t>“Хөгжлийн бодлого, төлөвлөлт, түүний удирдлагын тухай хуулийг хэрэгжүүлэх бэлтгэл хангах зарим арга хэмжээний тухай”</w:t>
      </w:r>
      <w:r w:rsidR="00D72057" w:rsidRPr="00EB7E6B">
        <w:rPr>
          <w:color w:val="000000" w:themeColor="text1"/>
          <w:sz w:val="24"/>
          <w:szCs w:val="24"/>
          <w:lang w:val="uz-Cyrl-UZ" w:eastAsia="en-US"/>
        </w:rPr>
        <w:t xml:space="preserve"> </w:t>
      </w:r>
      <w:proofErr w:type="spellStart"/>
      <w:r w:rsidR="00D72057">
        <w:rPr>
          <w:rFonts w:ascii="Arial" w:hAnsi="Arial" w:cs="Arial"/>
          <w:sz w:val="24"/>
          <w:szCs w:val="24"/>
          <w:lang w:eastAsia="en-US"/>
        </w:rPr>
        <w:t>Улсын</w:t>
      </w:r>
      <w:proofErr w:type="spellEnd"/>
      <w:r w:rsidR="00D72057">
        <w:rPr>
          <w:rFonts w:ascii="Arial" w:hAnsi="Arial" w:cs="Arial"/>
          <w:sz w:val="24"/>
          <w:szCs w:val="24"/>
          <w:lang w:eastAsia="en-US"/>
        </w:rPr>
        <w:t xml:space="preserve"> </w:t>
      </w:r>
      <w:proofErr w:type="spellStart"/>
      <w:r w:rsidR="00D72057">
        <w:rPr>
          <w:rFonts w:ascii="Arial" w:hAnsi="Arial" w:cs="Arial"/>
          <w:sz w:val="24"/>
          <w:szCs w:val="24"/>
          <w:lang w:eastAsia="en-US"/>
        </w:rPr>
        <w:t>Их</w:t>
      </w:r>
      <w:proofErr w:type="spellEnd"/>
      <w:r w:rsidR="00D72057">
        <w:rPr>
          <w:rFonts w:ascii="Arial" w:hAnsi="Arial" w:cs="Arial"/>
          <w:sz w:val="24"/>
          <w:szCs w:val="24"/>
          <w:lang w:eastAsia="en-US"/>
        </w:rPr>
        <w:t xml:space="preserve"> </w:t>
      </w:r>
      <w:proofErr w:type="spellStart"/>
      <w:r w:rsidR="00D72057">
        <w:rPr>
          <w:rFonts w:ascii="Arial" w:hAnsi="Arial" w:cs="Arial"/>
          <w:sz w:val="24"/>
          <w:szCs w:val="24"/>
          <w:lang w:eastAsia="en-US"/>
        </w:rPr>
        <w:t>Хурлын</w:t>
      </w:r>
      <w:proofErr w:type="spellEnd"/>
      <w:r w:rsidR="00D72057" w:rsidRPr="00632D71">
        <w:rPr>
          <w:rFonts w:ascii="Arial" w:hAnsi="Arial" w:cs="Arial"/>
          <w:sz w:val="24"/>
          <w:szCs w:val="24"/>
          <w:lang w:eastAsia="en-US"/>
        </w:rPr>
        <w:t xml:space="preserve"> 2020 </w:t>
      </w:r>
      <w:proofErr w:type="spellStart"/>
      <w:r w:rsidR="00D72057" w:rsidRPr="00632D71">
        <w:rPr>
          <w:rFonts w:ascii="Arial" w:hAnsi="Arial" w:cs="Arial"/>
          <w:sz w:val="24"/>
          <w:szCs w:val="24"/>
          <w:lang w:eastAsia="en-US"/>
        </w:rPr>
        <w:t>оны</w:t>
      </w:r>
      <w:proofErr w:type="spellEnd"/>
      <w:r w:rsidR="00D72057" w:rsidRPr="00632D71">
        <w:rPr>
          <w:rFonts w:ascii="Arial" w:hAnsi="Arial" w:cs="Arial"/>
          <w:sz w:val="24"/>
          <w:szCs w:val="24"/>
          <w:lang w:eastAsia="en-US"/>
        </w:rPr>
        <w:t xml:space="preserve"> 45 </w:t>
      </w:r>
      <w:proofErr w:type="spellStart"/>
      <w:r w:rsidR="00D72057" w:rsidRPr="00632D71">
        <w:rPr>
          <w:rFonts w:ascii="Arial" w:hAnsi="Arial" w:cs="Arial"/>
          <w:sz w:val="24"/>
          <w:szCs w:val="24"/>
          <w:lang w:eastAsia="en-US"/>
        </w:rPr>
        <w:t>дугаар</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тогтоолын</w:t>
      </w:r>
      <w:proofErr w:type="spellEnd"/>
      <w:r w:rsidR="00D72057" w:rsidRPr="00632D71">
        <w:rPr>
          <w:rFonts w:ascii="Arial" w:hAnsi="Arial" w:cs="Arial"/>
          <w:sz w:val="24"/>
          <w:szCs w:val="24"/>
          <w:lang w:eastAsia="en-US"/>
        </w:rPr>
        <w:t xml:space="preserve"> 1 </w:t>
      </w:r>
      <w:proofErr w:type="spellStart"/>
      <w:r w:rsidR="00D72057" w:rsidRPr="00632D71">
        <w:rPr>
          <w:rFonts w:ascii="Arial" w:hAnsi="Arial" w:cs="Arial"/>
          <w:sz w:val="24"/>
          <w:szCs w:val="24"/>
          <w:lang w:eastAsia="en-US"/>
        </w:rPr>
        <w:t>д</w:t>
      </w:r>
      <w:r w:rsidR="00D72057">
        <w:rPr>
          <w:rFonts w:ascii="Arial" w:hAnsi="Arial" w:cs="Arial"/>
          <w:sz w:val="24"/>
          <w:szCs w:val="24"/>
          <w:lang w:eastAsia="en-US"/>
        </w:rPr>
        <w:t>эх</w:t>
      </w:r>
      <w:proofErr w:type="spellEnd"/>
      <w:r w:rsidR="00D72057">
        <w:rPr>
          <w:rFonts w:ascii="Arial" w:hAnsi="Arial" w:cs="Arial"/>
          <w:sz w:val="24"/>
          <w:szCs w:val="24"/>
          <w:lang w:eastAsia="en-US"/>
        </w:rPr>
        <w:t xml:space="preserve"> </w:t>
      </w:r>
      <w:proofErr w:type="spellStart"/>
      <w:r w:rsidR="00D72057">
        <w:rPr>
          <w:rFonts w:ascii="Arial" w:hAnsi="Arial" w:cs="Arial"/>
          <w:sz w:val="24"/>
          <w:szCs w:val="24"/>
          <w:lang w:eastAsia="en-US"/>
        </w:rPr>
        <w:t>хэсгийн</w:t>
      </w:r>
      <w:proofErr w:type="spellEnd"/>
      <w:r w:rsidR="00D72057" w:rsidRPr="00632D71">
        <w:rPr>
          <w:rFonts w:ascii="Arial" w:hAnsi="Arial" w:cs="Arial"/>
          <w:sz w:val="24"/>
          <w:szCs w:val="24"/>
          <w:lang w:eastAsia="en-US"/>
        </w:rPr>
        <w:t xml:space="preserve"> 4</w:t>
      </w:r>
      <w:r w:rsidR="00D72057">
        <w:rPr>
          <w:rFonts w:ascii="Arial" w:hAnsi="Arial" w:cs="Arial"/>
          <w:sz w:val="24"/>
          <w:szCs w:val="24"/>
          <w:lang w:eastAsia="en-US"/>
        </w:rPr>
        <w:t xml:space="preserve"> </w:t>
      </w:r>
      <w:proofErr w:type="spellStart"/>
      <w:r w:rsidR="00D72057">
        <w:rPr>
          <w:rFonts w:ascii="Arial" w:hAnsi="Arial" w:cs="Arial"/>
          <w:sz w:val="24"/>
          <w:szCs w:val="24"/>
          <w:lang w:eastAsia="en-US"/>
        </w:rPr>
        <w:t>дүгээрт</w:t>
      </w:r>
      <w:proofErr w:type="spellEnd"/>
      <w:r w:rsidR="00D72057">
        <w:rPr>
          <w:rFonts w:ascii="Arial" w:hAnsi="Arial" w:cs="Arial"/>
          <w:sz w:val="24"/>
          <w:szCs w:val="24"/>
          <w:lang w:val="mn-MN" w:eastAsia="en-US"/>
        </w:rPr>
        <w:t xml:space="preserve"> </w:t>
      </w:r>
      <w:proofErr w:type="spellStart"/>
      <w:r w:rsidR="00D72057" w:rsidRPr="00632D71">
        <w:rPr>
          <w:rFonts w:ascii="Arial" w:hAnsi="Arial" w:cs="Arial"/>
          <w:sz w:val="24"/>
          <w:szCs w:val="24"/>
          <w:lang w:eastAsia="en-US"/>
        </w:rPr>
        <w:t>Төсвийн</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тухай</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болон</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холбогдох</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бусад</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хуулийг</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Хөгжлийн</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бодлого</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төлөвлөлт</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түүний</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удирдлагын</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тухай</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хуульд</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нийцүүлэн</w:t>
      </w:r>
      <w:proofErr w:type="spellEnd"/>
      <w:r w:rsidR="00D72057" w:rsidRPr="00632D71">
        <w:rPr>
          <w:rFonts w:ascii="Arial" w:hAnsi="Arial" w:cs="Arial"/>
          <w:sz w:val="24"/>
          <w:szCs w:val="24"/>
          <w:lang w:eastAsia="en-US"/>
        </w:rPr>
        <w:t xml:space="preserve"> </w:t>
      </w:r>
      <w:proofErr w:type="spellStart"/>
      <w:r w:rsidR="00D72057" w:rsidRPr="00632D71">
        <w:rPr>
          <w:rFonts w:ascii="Arial" w:hAnsi="Arial" w:cs="Arial"/>
          <w:sz w:val="24"/>
          <w:szCs w:val="24"/>
          <w:lang w:eastAsia="en-US"/>
        </w:rPr>
        <w:t>боловсруула</w:t>
      </w:r>
      <w:r w:rsidR="00D72057">
        <w:rPr>
          <w:rFonts w:ascii="Arial" w:hAnsi="Arial" w:cs="Arial"/>
          <w:sz w:val="24"/>
          <w:szCs w:val="24"/>
          <w:lang w:eastAsia="en-US"/>
        </w:rPr>
        <w:t>хыг</w:t>
      </w:r>
      <w:proofErr w:type="spellEnd"/>
      <w:r w:rsidR="00250470">
        <w:rPr>
          <w:rFonts w:ascii="Arial" w:hAnsi="Arial" w:cs="Arial"/>
          <w:sz w:val="24"/>
          <w:szCs w:val="24"/>
          <w:lang w:eastAsia="en-US"/>
        </w:rPr>
        <w:t xml:space="preserve"> </w:t>
      </w:r>
      <w:proofErr w:type="spellStart"/>
      <w:r w:rsidR="00250470">
        <w:rPr>
          <w:rFonts w:ascii="Arial" w:hAnsi="Arial" w:cs="Arial"/>
          <w:sz w:val="24"/>
          <w:szCs w:val="24"/>
          <w:lang w:eastAsia="en-US"/>
        </w:rPr>
        <w:t>Засгийн</w:t>
      </w:r>
      <w:proofErr w:type="spellEnd"/>
      <w:r w:rsidR="00250470">
        <w:rPr>
          <w:rFonts w:ascii="Arial" w:hAnsi="Arial" w:cs="Arial"/>
          <w:sz w:val="24"/>
          <w:szCs w:val="24"/>
          <w:lang w:eastAsia="en-US"/>
        </w:rPr>
        <w:t xml:space="preserve"> </w:t>
      </w:r>
      <w:proofErr w:type="spellStart"/>
      <w:r w:rsidR="00250470">
        <w:rPr>
          <w:rFonts w:ascii="Arial" w:hAnsi="Arial" w:cs="Arial"/>
          <w:sz w:val="24"/>
          <w:szCs w:val="24"/>
          <w:lang w:eastAsia="en-US"/>
        </w:rPr>
        <w:t>газарт</w:t>
      </w:r>
      <w:proofErr w:type="spellEnd"/>
      <w:r w:rsidR="00250470">
        <w:rPr>
          <w:rFonts w:ascii="Arial" w:hAnsi="Arial" w:cs="Arial"/>
          <w:sz w:val="24"/>
          <w:szCs w:val="24"/>
          <w:lang w:eastAsia="en-US"/>
        </w:rPr>
        <w:t xml:space="preserve"> </w:t>
      </w:r>
      <w:proofErr w:type="spellStart"/>
      <w:r w:rsidR="00250470">
        <w:rPr>
          <w:rFonts w:ascii="Arial" w:hAnsi="Arial" w:cs="Arial"/>
          <w:sz w:val="24"/>
          <w:szCs w:val="24"/>
          <w:lang w:eastAsia="en-US"/>
        </w:rPr>
        <w:t>даалгасан</w:t>
      </w:r>
      <w:proofErr w:type="spellEnd"/>
      <w:r w:rsidR="00250470">
        <w:rPr>
          <w:rFonts w:ascii="Arial" w:hAnsi="Arial" w:cs="Arial"/>
          <w:sz w:val="24"/>
          <w:szCs w:val="24"/>
          <w:lang w:eastAsia="en-US"/>
        </w:rPr>
        <w:t>.</w:t>
      </w:r>
    </w:p>
    <w:p w14:paraId="041C8919" w14:textId="64A144B2" w:rsidR="00F21BB3" w:rsidRDefault="00F21BB3" w:rsidP="00F21BB3">
      <w:pPr>
        <w:ind w:firstLine="720"/>
        <w:jc w:val="both"/>
        <w:rPr>
          <w:rFonts w:ascii="Arial" w:hAnsi="Arial" w:cs="Arial"/>
          <w:sz w:val="24"/>
          <w:szCs w:val="24"/>
          <w:lang w:eastAsia="en-US"/>
        </w:rPr>
      </w:pPr>
    </w:p>
    <w:p w14:paraId="2A42CD3C" w14:textId="08950F5E" w:rsidR="006E7CA5" w:rsidRDefault="006E7CA5" w:rsidP="006E7CA5">
      <w:pPr>
        <w:spacing w:after="240"/>
        <w:ind w:firstLine="720"/>
        <w:jc w:val="both"/>
        <w:rPr>
          <w:rFonts w:ascii="Arial" w:hAnsi="Arial" w:cs="Arial"/>
          <w:sz w:val="24"/>
          <w:szCs w:val="24"/>
          <w:lang w:eastAsia="en-US"/>
        </w:rPr>
      </w:pPr>
      <w:proofErr w:type="spellStart"/>
      <w:r w:rsidRPr="00F70DF9">
        <w:rPr>
          <w:rFonts w:ascii="Arial" w:hAnsi="Arial"/>
          <w:sz w:val="24"/>
        </w:rPr>
        <w:t>Монгол</w:t>
      </w:r>
      <w:proofErr w:type="spellEnd"/>
      <w:r w:rsidRPr="00F70DF9">
        <w:rPr>
          <w:rFonts w:ascii="Arial" w:hAnsi="Arial"/>
          <w:sz w:val="24"/>
        </w:rPr>
        <w:t xml:space="preserve"> </w:t>
      </w:r>
      <w:proofErr w:type="spellStart"/>
      <w:r w:rsidRPr="00F70DF9">
        <w:rPr>
          <w:rFonts w:ascii="Arial" w:hAnsi="Arial"/>
          <w:sz w:val="24"/>
        </w:rPr>
        <w:t>Улсын</w:t>
      </w:r>
      <w:proofErr w:type="spellEnd"/>
      <w:r w:rsidRPr="00F70DF9">
        <w:rPr>
          <w:rFonts w:ascii="Arial" w:hAnsi="Arial"/>
          <w:sz w:val="24"/>
        </w:rPr>
        <w:t xml:space="preserve"> </w:t>
      </w:r>
      <w:proofErr w:type="spellStart"/>
      <w:r w:rsidRPr="00F70DF9">
        <w:rPr>
          <w:rFonts w:ascii="Arial" w:hAnsi="Arial"/>
          <w:sz w:val="24"/>
        </w:rPr>
        <w:t>сайд</w:t>
      </w:r>
      <w:proofErr w:type="spellEnd"/>
      <w:r w:rsidRPr="00F70DF9">
        <w:rPr>
          <w:rFonts w:ascii="Arial" w:hAnsi="Arial"/>
          <w:sz w:val="24"/>
        </w:rPr>
        <w:t xml:space="preserve">, </w:t>
      </w:r>
      <w:proofErr w:type="spellStart"/>
      <w:r w:rsidRPr="00F70DF9">
        <w:rPr>
          <w:rFonts w:ascii="Arial" w:hAnsi="Arial"/>
          <w:sz w:val="24"/>
        </w:rPr>
        <w:t>Засгийн</w:t>
      </w:r>
      <w:proofErr w:type="spellEnd"/>
      <w:r w:rsidRPr="00F70DF9">
        <w:rPr>
          <w:rFonts w:ascii="Arial" w:hAnsi="Arial"/>
          <w:sz w:val="24"/>
        </w:rPr>
        <w:t xml:space="preserve"> </w:t>
      </w:r>
      <w:proofErr w:type="spellStart"/>
      <w:r w:rsidRPr="00F70DF9">
        <w:rPr>
          <w:rFonts w:ascii="Arial" w:hAnsi="Arial"/>
          <w:sz w:val="24"/>
        </w:rPr>
        <w:t>газрын</w:t>
      </w:r>
      <w:proofErr w:type="spellEnd"/>
      <w:r w:rsidRPr="00F70DF9">
        <w:rPr>
          <w:rFonts w:ascii="Arial" w:hAnsi="Arial"/>
          <w:sz w:val="24"/>
        </w:rPr>
        <w:t xml:space="preserve"> </w:t>
      </w:r>
      <w:proofErr w:type="spellStart"/>
      <w:r w:rsidRPr="00F70DF9">
        <w:rPr>
          <w:rFonts w:ascii="Arial" w:hAnsi="Arial"/>
          <w:sz w:val="24"/>
        </w:rPr>
        <w:t>Хэрэг</w:t>
      </w:r>
      <w:proofErr w:type="spellEnd"/>
      <w:r w:rsidRPr="00F70DF9">
        <w:rPr>
          <w:rFonts w:ascii="Arial" w:hAnsi="Arial"/>
          <w:sz w:val="24"/>
        </w:rPr>
        <w:t xml:space="preserve"> </w:t>
      </w:r>
      <w:proofErr w:type="spellStart"/>
      <w:r w:rsidRPr="00F70DF9">
        <w:rPr>
          <w:rFonts w:ascii="Arial" w:hAnsi="Arial"/>
          <w:sz w:val="24"/>
        </w:rPr>
        <w:t>Эрхлэх</w:t>
      </w:r>
      <w:proofErr w:type="spellEnd"/>
      <w:r w:rsidRPr="00F70DF9">
        <w:rPr>
          <w:rFonts w:ascii="Arial" w:hAnsi="Arial"/>
          <w:sz w:val="24"/>
        </w:rPr>
        <w:t xml:space="preserve"> </w:t>
      </w:r>
      <w:proofErr w:type="spellStart"/>
      <w:r w:rsidRPr="00F70DF9">
        <w:rPr>
          <w:rFonts w:ascii="Arial" w:hAnsi="Arial"/>
          <w:sz w:val="24"/>
        </w:rPr>
        <w:t>газрын</w:t>
      </w:r>
      <w:proofErr w:type="spellEnd"/>
      <w:r w:rsidRPr="00F70DF9">
        <w:rPr>
          <w:rFonts w:ascii="Arial" w:hAnsi="Arial"/>
          <w:sz w:val="24"/>
        </w:rPr>
        <w:t xml:space="preserve"> </w:t>
      </w:r>
      <w:proofErr w:type="spellStart"/>
      <w:r w:rsidRPr="00F70DF9">
        <w:rPr>
          <w:rFonts w:ascii="Arial" w:hAnsi="Arial"/>
          <w:sz w:val="24"/>
        </w:rPr>
        <w:t>дарга</w:t>
      </w:r>
      <w:proofErr w:type="spellEnd"/>
      <w:r w:rsidRPr="00F70DF9">
        <w:rPr>
          <w:rFonts w:ascii="Arial" w:hAnsi="Arial"/>
          <w:sz w:val="24"/>
        </w:rPr>
        <w:t xml:space="preserve">, </w:t>
      </w:r>
      <w:proofErr w:type="spellStart"/>
      <w:r w:rsidRPr="00F70DF9">
        <w:rPr>
          <w:rFonts w:ascii="Arial" w:hAnsi="Arial"/>
          <w:sz w:val="24"/>
        </w:rPr>
        <w:t>Сангийн</w:t>
      </w:r>
      <w:proofErr w:type="spellEnd"/>
      <w:r w:rsidRPr="00F70DF9">
        <w:rPr>
          <w:rFonts w:ascii="Arial" w:hAnsi="Arial"/>
          <w:sz w:val="24"/>
        </w:rPr>
        <w:t xml:space="preserve"> </w:t>
      </w:r>
      <w:proofErr w:type="spellStart"/>
      <w:r w:rsidRPr="00F70DF9">
        <w:rPr>
          <w:rFonts w:ascii="Arial" w:hAnsi="Arial"/>
          <w:sz w:val="24"/>
        </w:rPr>
        <w:t>сайд</w:t>
      </w:r>
      <w:proofErr w:type="spellEnd"/>
      <w:r w:rsidRPr="00F70DF9">
        <w:rPr>
          <w:rFonts w:ascii="Arial" w:hAnsi="Arial"/>
          <w:sz w:val="24"/>
        </w:rPr>
        <w:t xml:space="preserve"> </w:t>
      </w:r>
      <w:proofErr w:type="spellStart"/>
      <w:r w:rsidRPr="00F70DF9">
        <w:rPr>
          <w:rFonts w:ascii="Arial" w:hAnsi="Arial"/>
          <w:sz w:val="24"/>
        </w:rPr>
        <w:t>нарын</w:t>
      </w:r>
      <w:proofErr w:type="spellEnd"/>
      <w:r w:rsidRPr="00F70DF9">
        <w:rPr>
          <w:rFonts w:ascii="Arial" w:hAnsi="Arial"/>
          <w:sz w:val="24"/>
        </w:rPr>
        <w:t xml:space="preserve"> 2020 </w:t>
      </w:r>
      <w:proofErr w:type="spellStart"/>
      <w:r w:rsidRPr="00F70DF9">
        <w:rPr>
          <w:rFonts w:ascii="Arial" w:hAnsi="Arial"/>
          <w:sz w:val="24"/>
        </w:rPr>
        <w:t>оны</w:t>
      </w:r>
      <w:proofErr w:type="spellEnd"/>
      <w:r w:rsidRPr="00F70DF9">
        <w:rPr>
          <w:rFonts w:ascii="Arial" w:hAnsi="Arial"/>
          <w:sz w:val="24"/>
        </w:rPr>
        <w:t xml:space="preserve"> 9 </w:t>
      </w:r>
      <w:proofErr w:type="spellStart"/>
      <w:r w:rsidRPr="00F70DF9">
        <w:rPr>
          <w:rFonts w:ascii="Arial" w:hAnsi="Arial"/>
          <w:sz w:val="24"/>
        </w:rPr>
        <w:t>дүгээр</w:t>
      </w:r>
      <w:proofErr w:type="spellEnd"/>
      <w:r w:rsidRPr="00F70DF9">
        <w:rPr>
          <w:rFonts w:ascii="Arial" w:hAnsi="Arial"/>
          <w:sz w:val="24"/>
        </w:rPr>
        <w:t xml:space="preserve"> </w:t>
      </w:r>
      <w:proofErr w:type="spellStart"/>
      <w:r w:rsidRPr="00F70DF9">
        <w:rPr>
          <w:rFonts w:ascii="Arial" w:hAnsi="Arial"/>
          <w:sz w:val="24"/>
        </w:rPr>
        <w:t>сарын</w:t>
      </w:r>
      <w:proofErr w:type="spellEnd"/>
      <w:r w:rsidRPr="00F70DF9">
        <w:rPr>
          <w:rFonts w:ascii="Arial" w:hAnsi="Arial"/>
          <w:sz w:val="24"/>
        </w:rPr>
        <w:t xml:space="preserve"> 8-ны </w:t>
      </w:r>
      <w:proofErr w:type="spellStart"/>
      <w:r w:rsidRPr="00F70DF9">
        <w:rPr>
          <w:rFonts w:ascii="Arial" w:hAnsi="Arial"/>
          <w:sz w:val="24"/>
        </w:rPr>
        <w:t>өдрийн</w:t>
      </w:r>
      <w:proofErr w:type="spellEnd"/>
      <w:r w:rsidRPr="00F70DF9">
        <w:rPr>
          <w:rFonts w:ascii="Arial" w:hAnsi="Arial"/>
          <w:sz w:val="24"/>
        </w:rPr>
        <w:t xml:space="preserve"> 56/169 </w:t>
      </w:r>
      <w:proofErr w:type="spellStart"/>
      <w:r w:rsidRPr="00F70DF9">
        <w:rPr>
          <w:rFonts w:ascii="Arial" w:hAnsi="Arial"/>
          <w:sz w:val="24"/>
        </w:rPr>
        <w:t>дүгээр</w:t>
      </w:r>
      <w:proofErr w:type="spellEnd"/>
      <w:r w:rsidRPr="00F70DF9">
        <w:rPr>
          <w:rFonts w:ascii="Arial" w:hAnsi="Arial"/>
          <w:sz w:val="24"/>
        </w:rPr>
        <w:t xml:space="preserve"> </w:t>
      </w:r>
      <w:proofErr w:type="spellStart"/>
      <w:r w:rsidRPr="00F70DF9">
        <w:rPr>
          <w:rFonts w:ascii="Arial" w:hAnsi="Arial"/>
          <w:sz w:val="24"/>
        </w:rPr>
        <w:t>хамтарсан</w:t>
      </w:r>
      <w:proofErr w:type="spellEnd"/>
      <w:r w:rsidRPr="00F70DF9">
        <w:rPr>
          <w:rFonts w:ascii="Arial" w:hAnsi="Arial"/>
          <w:sz w:val="24"/>
        </w:rPr>
        <w:t xml:space="preserve"> </w:t>
      </w:r>
      <w:proofErr w:type="spellStart"/>
      <w:r w:rsidRPr="00F70DF9">
        <w:rPr>
          <w:rFonts w:ascii="Arial" w:hAnsi="Arial"/>
          <w:sz w:val="24"/>
        </w:rPr>
        <w:t>тушаалаар</w:t>
      </w:r>
      <w:proofErr w:type="spellEnd"/>
      <w:r w:rsidRPr="00F70DF9">
        <w:rPr>
          <w:rFonts w:ascii="Arial" w:hAnsi="Arial"/>
          <w:sz w:val="24"/>
        </w:rPr>
        <w:t xml:space="preserve"> </w:t>
      </w:r>
      <w:proofErr w:type="spellStart"/>
      <w:r>
        <w:rPr>
          <w:rFonts w:ascii="Arial" w:hAnsi="Arial" w:cs="Arial"/>
          <w:sz w:val="24"/>
          <w:szCs w:val="24"/>
          <w:lang w:eastAsia="en-US"/>
        </w:rPr>
        <w:t>тус</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w:t>
      </w:r>
      <w:r w:rsidRPr="00F70DF9">
        <w:rPr>
          <w:rFonts w:ascii="Arial" w:hAnsi="Arial" w:cs="Arial"/>
          <w:sz w:val="24"/>
          <w:szCs w:val="24"/>
          <w:lang w:eastAsia="en-US"/>
        </w:rPr>
        <w:t>уулийн</w:t>
      </w:r>
      <w:proofErr w:type="spellEnd"/>
      <w:r w:rsidRPr="00F70DF9">
        <w:rPr>
          <w:rFonts w:ascii="Arial" w:hAnsi="Arial" w:cs="Arial"/>
          <w:sz w:val="24"/>
          <w:szCs w:val="24"/>
          <w:lang w:eastAsia="en-US"/>
        </w:rPr>
        <w:t xml:space="preserve"> </w:t>
      </w:r>
      <w:proofErr w:type="spellStart"/>
      <w:r w:rsidRPr="00F70DF9">
        <w:rPr>
          <w:rFonts w:ascii="Arial" w:hAnsi="Arial" w:cs="Arial"/>
          <w:sz w:val="24"/>
          <w:szCs w:val="24"/>
          <w:lang w:eastAsia="en-US"/>
        </w:rPr>
        <w:t>төслийг</w:t>
      </w:r>
      <w:proofErr w:type="spellEnd"/>
      <w:r>
        <w:rPr>
          <w:rFonts w:ascii="Arial" w:hAnsi="Arial" w:cs="Arial"/>
          <w:sz w:val="24"/>
          <w:szCs w:val="24"/>
          <w:lang w:eastAsia="en-US"/>
        </w:rPr>
        <w:t xml:space="preserve"> </w:t>
      </w:r>
      <w:r>
        <w:rPr>
          <w:rFonts w:ascii="Arial" w:hAnsi="Arial" w:cs="Arial"/>
          <w:sz w:val="24"/>
          <w:szCs w:val="24"/>
          <w:lang w:val="mn-MN" w:eastAsia="en-US"/>
        </w:rPr>
        <w:t xml:space="preserve">боловсруулах Ажлын хэсэг </w:t>
      </w:r>
      <w:proofErr w:type="spellStart"/>
      <w:r w:rsidRPr="00F70DF9">
        <w:rPr>
          <w:rFonts w:ascii="Arial" w:hAnsi="Arial"/>
          <w:sz w:val="24"/>
        </w:rPr>
        <w:t>байгуул</w:t>
      </w:r>
      <w:proofErr w:type="spellEnd"/>
      <w:r>
        <w:rPr>
          <w:rFonts w:ascii="Arial" w:hAnsi="Arial"/>
          <w:sz w:val="24"/>
          <w:lang w:val="mn-MN"/>
        </w:rPr>
        <w:t xml:space="preserve">ан </w:t>
      </w:r>
      <w:proofErr w:type="spellStart"/>
      <w:r>
        <w:rPr>
          <w:rFonts w:ascii="Arial" w:hAnsi="Arial" w:cs="Arial"/>
          <w:sz w:val="24"/>
          <w:szCs w:val="24"/>
          <w:lang w:eastAsia="en-US"/>
        </w:rPr>
        <w:t>ажиллав</w:t>
      </w:r>
      <w:proofErr w:type="spellEnd"/>
      <w:r>
        <w:rPr>
          <w:rFonts w:ascii="Arial" w:hAnsi="Arial" w:cs="Arial"/>
          <w:sz w:val="24"/>
          <w:szCs w:val="24"/>
          <w:lang w:eastAsia="en-US"/>
        </w:rPr>
        <w:t xml:space="preserve">.  </w:t>
      </w:r>
    </w:p>
    <w:p w14:paraId="3477A554" w14:textId="77777777" w:rsidR="006E7CA5" w:rsidRDefault="006E7CA5" w:rsidP="006E7CA5">
      <w:pPr>
        <w:spacing w:after="240"/>
        <w:ind w:firstLine="720"/>
        <w:jc w:val="both"/>
        <w:rPr>
          <w:rFonts w:ascii="Arial" w:hAnsi="Arial" w:cs="Arial"/>
          <w:sz w:val="24"/>
          <w:szCs w:val="24"/>
          <w:lang w:eastAsia="en-US"/>
        </w:rPr>
      </w:pPr>
      <w:proofErr w:type="spellStart"/>
      <w:r>
        <w:rPr>
          <w:rFonts w:ascii="Arial" w:hAnsi="Arial" w:cs="Arial"/>
          <w:sz w:val="24"/>
          <w:szCs w:val="24"/>
          <w:lang w:eastAsia="en-US"/>
        </w:rPr>
        <w:t>Хөгжлийн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бодлого</w:t>
      </w:r>
      <w:proofErr w:type="spellEnd"/>
      <w:r>
        <w:rPr>
          <w:rFonts w:ascii="Arial" w:hAnsi="Arial" w:cs="Arial"/>
          <w:sz w:val="24"/>
          <w:szCs w:val="24"/>
          <w:lang w:eastAsia="en-US"/>
        </w:rPr>
        <w:t xml:space="preserve">, </w:t>
      </w:r>
      <w:proofErr w:type="spellStart"/>
      <w:r w:rsidRPr="00452237">
        <w:rPr>
          <w:rFonts w:ascii="Arial" w:hAnsi="Arial" w:cs="Arial"/>
          <w:sz w:val="24"/>
          <w:szCs w:val="24"/>
          <w:lang w:eastAsia="en-US"/>
        </w:rPr>
        <w:t>төлөвлөлт</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түүний</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удирдлагын</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тухай</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хуулийн</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шинэчилсэн</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найруулга</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нь</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Монгол</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Улсын</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урт</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дунд</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бог</w:t>
      </w:r>
      <w:r>
        <w:rPr>
          <w:rFonts w:ascii="Arial" w:hAnsi="Arial" w:cs="Arial"/>
          <w:sz w:val="24"/>
          <w:szCs w:val="24"/>
          <w:lang w:eastAsia="en-US"/>
        </w:rPr>
        <w:t>ино</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хугацааны</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хөгжлийн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бодлого</w:t>
      </w:r>
      <w:proofErr w:type="spellEnd"/>
      <w:r>
        <w:rPr>
          <w:rFonts w:ascii="Arial" w:hAnsi="Arial" w:cs="Arial"/>
          <w:sz w:val="24"/>
          <w:szCs w:val="24"/>
          <w:lang w:eastAsia="en-US"/>
        </w:rPr>
        <w:t xml:space="preserve">, </w:t>
      </w:r>
      <w:proofErr w:type="spellStart"/>
      <w:r w:rsidRPr="00452237">
        <w:rPr>
          <w:rFonts w:ascii="Arial" w:hAnsi="Arial" w:cs="Arial"/>
          <w:sz w:val="24"/>
          <w:szCs w:val="24"/>
          <w:lang w:eastAsia="en-US"/>
        </w:rPr>
        <w:t>т</w:t>
      </w:r>
      <w:r>
        <w:rPr>
          <w:rFonts w:ascii="Arial" w:hAnsi="Arial" w:cs="Arial"/>
          <w:sz w:val="24"/>
          <w:szCs w:val="24"/>
          <w:lang w:eastAsia="en-US"/>
        </w:rPr>
        <w:t>өлөвлөлт</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тэдгээрий</w:t>
      </w:r>
      <w:proofErr w:type="spellEnd"/>
      <w:r>
        <w:rPr>
          <w:rFonts w:ascii="Arial" w:hAnsi="Arial" w:cs="Arial"/>
          <w:sz w:val="24"/>
          <w:szCs w:val="24"/>
          <w:lang w:val="mn-MN" w:eastAsia="en-US"/>
        </w:rPr>
        <w:t xml:space="preserve">н </w:t>
      </w:r>
      <w:proofErr w:type="spellStart"/>
      <w:r w:rsidRPr="00452237">
        <w:rPr>
          <w:rFonts w:ascii="Arial" w:hAnsi="Arial" w:cs="Arial"/>
          <w:sz w:val="24"/>
          <w:szCs w:val="24"/>
          <w:lang w:eastAsia="en-US"/>
        </w:rPr>
        <w:t>уялдаа</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хоорон</w:t>
      </w:r>
      <w:r>
        <w:rPr>
          <w:rFonts w:ascii="Arial" w:hAnsi="Arial" w:cs="Arial"/>
          <w:sz w:val="24"/>
          <w:szCs w:val="24"/>
          <w:lang w:eastAsia="en-US"/>
        </w:rPr>
        <w:t>дын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нийцлийг</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хангаж</w:t>
      </w:r>
      <w:proofErr w:type="spellEnd"/>
      <w:r>
        <w:rPr>
          <w:rFonts w:ascii="Arial" w:hAnsi="Arial" w:cs="Arial"/>
          <w:sz w:val="24"/>
          <w:szCs w:val="24"/>
          <w:lang w:val="mn-MN" w:eastAsia="en-US"/>
        </w:rPr>
        <w:t>,</w:t>
      </w:r>
      <w:r>
        <w:rPr>
          <w:rFonts w:ascii="Arial" w:hAnsi="Arial" w:cs="Arial"/>
          <w:sz w:val="24"/>
          <w:szCs w:val="24"/>
          <w:lang w:eastAsia="en-US"/>
        </w:rPr>
        <w:t xml:space="preserve"> </w:t>
      </w:r>
      <w:proofErr w:type="spellStart"/>
      <w:r>
        <w:rPr>
          <w:rFonts w:ascii="Arial" w:hAnsi="Arial" w:cs="Arial"/>
          <w:sz w:val="24"/>
          <w:szCs w:val="24"/>
          <w:lang w:eastAsia="en-US"/>
        </w:rPr>
        <w:t>түүнийг</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боловсруула</w:t>
      </w:r>
      <w:proofErr w:type="spellEnd"/>
      <w:r>
        <w:rPr>
          <w:rFonts w:ascii="Arial" w:hAnsi="Arial" w:cs="Arial"/>
          <w:sz w:val="24"/>
          <w:szCs w:val="24"/>
          <w:lang w:val="mn-MN" w:eastAsia="en-US"/>
        </w:rPr>
        <w:t>н</w:t>
      </w:r>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батлах</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тогтолцоог</w:t>
      </w:r>
      <w:proofErr w:type="spellEnd"/>
      <w:r w:rsidRPr="00452237">
        <w:rPr>
          <w:rFonts w:ascii="Arial" w:hAnsi="Arial" w:cs="Arial"/>
          <w:sz w:val="24"/>
          <w:szCs w:val="24"/>
          <w:lang w:eastAsia="en-US"/>
        </w:rPr>
        <w:t xml:space="preserve"> </w:t>
      </w:r>
      <w:proofErr w:type="spellStart"/>
      <w:r>
        <w:rPr>
          <w:rFonts w:ascii="Arial" w:hAnsi="Arial" w:cs="Arial"/>
          <w:sz w:val="24"/>
          <w:szCs w:val="24"/>
          <w:lang w:eastAsia="en-US"/>
        </w:rPr>
        <w:t>бэхжүүлэхэд</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чухал</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ач</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холбогдолтой</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юм</w:t>
      </w:r>
      <w:proofErr w:type="spellEnd"/>
      <w:r w:rsidRPr="00452237">
        <w:rPr>
          <w:rFonts w:ascii="Arial" w:hAnsi="Arial" w:cs="Arial"/>
          <w:sz w:val="24"/>
          <w:szCs w:val="24"/>
          <w:lang w:eastAsia="en-US"/>
        </w:rPr>
        <w:t xml:space="preserve">. </w:t>
      </w:r>
    </w:p>
    <w:p w14:paraId="6D0E4A46" w14:textId="2AD09F1B" w:rsidR="006E7CA5" w:rsidRDefault="006E7CA5" w:rsidP="006E7CA5">
      <w:pPr>
        <w:spacing w:after="240"/>
        <w:ind w:firstLine="720"/>
        <w:jc w:val="both"/>
        <w:rPr>
          <w:rFonts w:ascii="Arial" w:hAnsi="Arial" w:cs="Arial"/>
          <w:b/>
          <w:sz w:val="24"/>
          <w:szCs w:val="24"/>
          <w:lang w:eastAsia="en-US"/>
        </w:rPr>
      </w:pPr>
      <w:proofErr w:type="spellStart"/>
      <w:r w:rsidRPr="00AB717C">
        <w:rPr>
          <w:rFonts w:ascii="Arial" w:hAnsi="Arial" w:cs="Arial"/>
          <w:sz w:val="24"/>
          <w:szCs w:val="24"/>
          <w:lang w:eastAsia="en-US"/>
        </w:rPr>
        <w:t>Гэ</w:t>
      </w:r>
      <w:r>
        <w:rPr>
          <w:rFonts w:ascii="Arial" w:hAnsi="Arial" w:cs="Arial"/>
          <w:sz w:val="24"/>
          <w:szCs w:val="24"/>
          <w:lang w:eastAsia="en-US"/>
        </w:rPr>
        <w:t>вч</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хүчин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төгөлдөр</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мөрдөгдөж</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байгаа</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бусад</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хуулиуд</w:t>
      </w:r>
      <w:proofErr w:type="spellEnd"/>
      <w:r>
        <w:rPr>
          <w:rFonts w:ascii="Arial" w:hAnsi="Arial" w:cs="Arial"/>
          <w:sz w:val="24"/>
          <w:szCs w:val="24"/>
          <w:lang w:eastAsia="en-US"/>
        </w:rPr>
        <w:t xml:space="preserve"> </w:t>
      </w:r>
      <w:proofErr w:type="spellStart"/>
      <w:r w:rsidRPr="00AB717C">
        <w:rPr>
          <w:rFonts w:ascii="Arial" w:hAnsi="Arial" w:cs="Arial"/>
          <w:sz w:val="24"/>
          <w:szCs w:val="24"/>
          <w:lang w:eastAsia="en-US"/>
        </w:rPr>
        <w:t>нь</w:t>
      </w:r>
      <w:proofErr w:type="spellEnd"/>
      <w:r>
        <w:rPr>
          <w:rFonts w:ascii="Arial" w:hAnsi="Arial" w:cs="Arial"/>
          <w:sz w:val="24"/>
          <w:szCs w:val="24"/>
          <w:lang w:eastAsia="en-US"/>
        </w:rPr>
        <w:t xml:space="preserve"> </w:t>
      </w:r>
      <w:proofErr w:type="spellStart"/>
      <w:r w:rsidRPr="00632D71">
        <w:rPr>
          <w:rFonts w:ascii="Arial" w:hAnsi="Arial" w:cs="Arial"/>
          <w:sz w:val="24"/>
          <w:szCs w:val="24"/>
          <w:lang w:eastAsia="en-US"/>
        </w:rPr>
        <w:t>Хөгжлийн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бодлого</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төлөвлөлт</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түүний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удирдлагын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тухай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хуульд</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ний</w:t>
      </w:r>
      <w:r>
        <w:rPr>
          <w:rFonts w:ascii="Arial" w:hAnsi="Arial" w:cs="Arial"/>
          <w:sz w:val="24"/>
          <w:szCs w:val="24"/>
          <w:lang w:eastAsia="en-US"/>
        </w:rPr>
        <w:t>ц</w:t>
      </w:r>
      <w:r w:rsidRPr="00632D71">
        <w:rPr>
          <w:rFonts w:ascii="Arial" w:hAnsi="Arial" w:cs="Arial"/>
          <w:sz w:val="24"/>
          <w:szCs w:val="24"/>
          <w:lang w:eastAsia="en-US"/>
        </w:rPr>
        <w:t>э</w:t>
      </w:r>
      <w:r w:rsidR="00E15431">
        <w:rPr>
          <w:rFonts w:ascii="Arial" w:hAnsi="Arial" w:cs="Arial"/>
          <w:sz w:val="24"/>
          <w:szCs w:val="24"/>
          <w:lang w:eastAsia="en-US"/>
        </w:rPr>
        <w:t>хгүй</w:t>
      </w:r>
      <w:proofErr w:type="spellEnd"/>
      <w:r w:rsidR="00E15431">
        <w:rPr>
          <w:rFonts w:ascii="Arial" w:hAnsi="Arial" w:cs="Arial"/>
          <w:sz w:val="24"/>
          <w:szCs w:val="24"/>
          <w:lang w:eastAsia="en-US"/>
        </w:rPr>
        <w:t xml:space="preserve">, </w:t>
      </w:r>
      <w:proofErr w:type="spellStart"/>
      <w:r>
        <w:rPr>
          <w:rFonts w:ascii="Arial" w:hAnsi="Arial" w:cs="Arial"/>
          <w:sz w:val="24"/>
          <w:szCs w:val="24"/>
          <w:lang w:eastAsia="en-US"/>
        </w:rPr>
        <w:t>хэрэгжүүлэгч</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байгууллагы</w:t>
      </w:r>
      <w:r>
        <w:rPr>
          <w:rFonts w:ascii="Arial" w:hAnsi="Arial" w:cs="Arial"/>
          <w:sz w:val="24"/>
          <w:szCs w:val="24"/>
          <w:lang w:eastAsia="en-US"/>
        </w:rPr>
        <w:t>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үйл</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ажиллагаанд</w:t>
      </w:r>
      <w:proofErr w:type="spellEnd"/>
      <w:r>
        <w:rPr>
          <w:rFonts w:ascii="Arial" w:hAnsi="Arial" w:cs="Arial"/>
          <w:sz w:val="24"/>
          <w:szCs w:val="24"/>
          <w:lang w:eastAsia="en-US"/>
        </w:rPr>
        <w:t xml:space="preserve"> </w:t>
      </w:r>
      <w:proofErr w:type="spellStart"/>
      <w:r w:rsidRPr="00AB717C">
        <w:rPr>
          <w:rFonts w:ascii="Arial" w:hAnsi="Arial" w:cs="Arial"/>
          <w:sz w:val="24"/>
          <w:szCs w:val="24"/>
          <w:lang w:eastAsia="en-US"/>
        </w:rPr>
        <w:t>тодорхойгүй</w:t>
      </w:r>
      <w:proofErr w:type="spellEnd"/>
      <w:r w:rsidRPr="00AB717C">
        <w:rPr>
          <w:rFonts w:ascii="Arial" w:hAnsi="Arial" w:cs="Arial"/>
          <w:sz w:val="24"/>
          <w:szCs w:val="24"/>
          <w:lang w:eastAsia="en-US"/>
        </w:rPr>
        <w:t xml:space="preserve"> </w:t>
      </w:r>
      <w:proofErr w:type="spellStart"/>
      <w:r>
        <w:rPr>
          <w:rFonts w:ascii="Arial" w:hAnsi="Arial" w:cs="Arial"/>
          <w:sz w:val="24"/>
          <w:szCs w:val="24"/>
          <w:lang w:eastAsia="en-US"/>
        </w:rPr>
        <w:t>нөхцөл</w:t>
      </w:r>
      <w:proofErr w:type="spellEnd"/>
      <w:r>
        <w:rPr>
          <w:rFonts w:ascii="Arial" w:hAnsi="Arial" w:cs="Arial"/>
          <w:sz w:val="24"/>
          <w:szCs w:val="24"/>
          <w:lang w:eastAsia="en-US"/>
        </w:rPr>
        <w:t xml:space="preserve"> </w:t>
      </w:r>
      <w:proofErr w:type="spellStart"/>
      <w:r w:rsidRPr="00AB717C">
        <w:rPr>
          <w:rFonts w:ascii="Arial" w:hAnsi="Arial" w:cs="Arial"/>
          <w:sz w:val="24"/>
          <w:szCs w:val="24"/>
          <w:lang w:eastAsia="en-US"/>
        </w:rPr>
        <w:t>байдал</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бий</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болгож</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байна</w:t>
      </w:r>
      <w:proofErr w:type="spellEnd"/>
      <w:r w:rsidRPr="00AB717C">
        <w:rPr>
          <w:rFonts w:ascii="Arial" w:hAnsi="Arial" w:cs="Arial"/>
          <w:sz w:val="24"/>
          <w:szCs w:val="24"/>
          <w:lang w:eastAsia="en-US"/>
        </w:rPr>
        <w:t>.</w:t>
      </w:r>
      <w:r>
        <w:rPr>
          <w:rFonts w:ascii="Arial" w:hAnsi="Arial" w:cs="Arial"/>
          <w:b/>
          <w:sz w:val="24"/>
          <w:szCs w:val="24"/>
          <w:lang w:eastAsia="en-US"/>
        </w:rPr>
        <w:t xml:space="preserve"> </w:t>
      </w:r>
    </w:p>
    <w:p w14:paraId="6325FF1F" w14:textId="20749638" w:rsidR="0030316F" w:rsidRPr="003B6E7B" w:rsidRDefault="0030316F" w:rsidP="0030316F">
      <w:pPr>
        <w:ind w:firstLine="720"/>
        <w:jc w:val="both"/>
        <w:rPr>
          <w:rFonts w:ascii="Arial" w:hAnsi="Arial" w:cs="Arial"/>
          <w:bCs/>
          <w:color w:val="000000" w:themeColor="text1"/>
          <w:sz w:val="24"/>
          <w:szCs w:val="24"/>
          <w:lang w:val="mn-MN"/>
        </w:rPr>
      </w:pPr>
      <w:proofErr w:type="spellStart"/>
      <w:r w:rsidRPr="00B104FF">
        <w:rPr>
          <w:rFonts w:ascii="Arial" w:hAnsi="Arial" w:cs="Arial"/>
          <w:sz w:val="24"/>
          <w:szCs w:val="24"/>
          <w:lang w:eastAsia="en-US"/>
        </w:rPr>
        <w:t>Хууль</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тогтоомжийн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тухай</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хуулийн</w:t>
      </w:r>
      <w:proofErr w:type="spellEnd"/>
      <w:r w:rsidRPr="00B104FF">
        <w:rPr>
          <w:rFonts w:ascii="Arial" w:hAnsi="Arial" w:cs="Arial"/>
          <w:sz w:val="24"/>
          <w:szCs w:val="24"/>
          <w:lang w:eastAsia="en-US"/>
        </w:rPr>
        <w:t xml:space="preserve"> 24 </w:t>
      </w:r>
      <w:proofErr w:type="spellStart"/>
      <w:r w:rsidRPr="00B104FF">
        <w:rPr>
          <w:rFonts w:ascii="Arial" w:hAnsi="Arial" w:cs="Arial"/>
          <w:sz w:val="24"/>
          <w:szCs w:val="24"/>
          <w:lang w:eastAsia="en-US"/>
        </w:rPr>
        <w:t>дүгээр</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зүйлийн</w:t>
      </w:r>
      <w:proofErr w:type="spellEnd"/>
      <w:r w:rsidRPr="00B104FF">
        <w:rPr>
          <w:rFonts w:ascii="Arial" w:hAnsi="Arial" w:cs="Arial"/>
          <w:sz w:val="24"/>
          <w:szCs w:val="24"/>
          <w:lang w:eastAsia="en-US"/>
        </w:rPr>
        <w:t xml:space="preserve"> 24.2 </w:t>
      </w:r>
      <w:proofErr w:type="spellStart"/>
      <w:r w:rsidRPr="00B104FF">
        <w:rPr>
          <w:rFonts w:ascii="Arial" w:hAnsi="Arial" w:cs="Arial"/>
          <w:sz w:val="24"/>
          <w:szCs w:val="24"/>
          <w:lang w:eastAsia="en-US"/>
        </w:rPr>
        <w:t>дахь</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хэсэгт</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давхардал</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хийдэл</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зөрчлийг</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арилгах</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зорилгоор</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хэд</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хэдэн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хуульд</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нэгэн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зэрэг</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өөрчлөлт</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оруулах</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төслийг</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Засгийн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газар</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санаачлан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боловсруулж</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Улсын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Их</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Хуралд</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өргөн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мэдүүлж</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болно</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гэж</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заасны</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дагуу</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Монгол</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Улсын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Хөгжлийн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бодлого</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төлөвлөлт</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түүний</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удирдлагын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тухай</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хуульд</w:t>
      </w:r>
      <w:proofErr w:type="spellEnd"/>
      <w:r>
        <w:rPr>
          <w:rFonts w:ascii="Arial" w:hAnsi="Arial" w:cs="Arial"/>
          <w:sz w:val="24"/>
          <w:szCs w:val="24"/>
          <w:lang w:eastAsia="en-US"/>
        </w:rPr>
        <w:t xml:space="preserve"> </w:t>
      </w:r>
      <w:proofErr w:type="spellStart"/>
      <w:r w:rsidR="00E15431">
        <w:rPr>
          <w:rFonts w:ascii="Arial" w:hAnsi="Arial" w:cs="Arial"/>
          <w:sz w:val="24"/>
          <w:szCs w:val="24"/>
          <w:lang w:eastAsia="en-US"/>
        </w:rPr>
        <w:t>Төсвийн</w:t>
      </w:r>
      <w:proofErr w:type="spellEnd"/>
      <w:r w:rsidR="00E15431">
        <w:rPr>
          <w:rFonts w:ascii="Arial" w:hAnsi="Arial" w:cs="Arial"/>
          <w:sz w:val="24"/>
          <w:szCs w:val="24"/>
          <w:lang w:eastAsia="en-US"/>
        </w:rPr>
        <w:t xml:space="preserve"> </w:t>
      </w:r>
      <w:proofErr w:type="spellStart"/>
      <w:r w:rsidR="00E15431">
        <w:rPr>
          <w:rFonts w:ascii="Arial" w:hAnsi="Arial" w:cs="Arial"/>
          <w:sz w:val="24"/>
          <w:szCs w:val="24"/>
          <w:lang w:eastAsia="en-US"/>
        </w:rPr>
        <w:t>тухай</w:t>
      </w:r>
      <w:proofErr w:type="spellEnd"/>
      <w:r w:rsidR="00E15431">
        <w:rPr>
          <w:rFonts w:ascii="Arial" w:hAnsi="Arial" w:cs="Arial"/>
          <w:sz w:val="24"/>
          <w:szCs w:val="24"/>
          <w:lang w:eastAsia="en-US"/>
        </w:rPr>
        <w:t xml:space="preserve"> </w:t>
      </w:r>
      <w:proofErr w:type="spellStart"/>
      <w:r w:rsidR="00E15431">
        <w:rPr>
          <w:rFonts w:ascii="Arial" w:hAnsi="Arial" w:cs="Arial"/>
          <w:sz w:val="24"/>
          <w:szCs w:val="24"/>
          <w:lang w:eastAsia="en-US"/>
        </w:rPr>
        <w:t>болон</w:t>
      </w:r>
      <w:proofErr w:type="spellEnd"/>
      <w:r w:rsidR="00E15431">
        <w:rPr>
          <w:rFonts w:ascii="Arial" w:hAnsi="Arial" w:cs="Arial"/>
          <w:sz w:val="24"/>
          <w:szCs w:val="24"/>
          <w:lang w:eastAsia="en-US"/>
        </w:rPr>
        <w:t xml:space="preserve"> </w:t>
      </w:r>
      <w:r w:rsidRPr="003B6E7B">
        <w:rPr>
          <w:rFonts w:ascii="Arial" w:hAnsi="Arial" w:cs="Arial"/>
          <w:bCs/>
          <w:color w:val="000000" w:themeColor="text1"/>
          <w:sz w:val="24"/>
          <w:szCs w:val="24"/>
          <w:lang w:val="mn-MN"/>
        </w:rPr>
        <w:t xml:space="preserve">бусад хуулийг нийцүүлэх зорилгоор холбогдох хуулийн төслүүдийг боловсрууллаа. </w:t>
      </w:r>
    </w:p>
    <w:p w14:paraId="6BF86CED" w14:textId="77777777" w:rsidR="006E7CA5" w:rsidRPr="003B6E7B" w:rsidRDefault="006E7CA5" w:rsidP="00BE5E61">
      <w:pPr>
        <w:pStyle w:val="Subtitle"/>
        <w:ind w:firstLine="720"/>
        <w:jc w:val="both"/>
        <w:rPr>
          <w:rFonts w:ascii="Arial" w:hAnsi="Arial" w:cs="Arial"/>
          <w:bCs/>
          <w:color w:val="000000" w:themeColor="text1"/>
          <w:szCs w:val="24"/>
          <w:lang w:val="mn-MN" w:eastAsia="ru-RU"/>
        </w:rPr>
      </w:pPr>
    </w:p>
    <w:p w14:paraId="334474FC" w14:textId="70177D52" w:rsidR="00BE5E61" w:rsidRPr="00A60C42" w:rsidRDefault="00BE5E61" w:rsidP="00A60C42">
      <w:pPr>
        <w:spacing w:after="240"/>
        <w:ind w:firstLine="720"/>
        <w:jc w:val="both"/>
        <w:rPr>
          <w:rFonts w:ascii="Arial" w:hAnsi="Arial" w:cs="Arial"/>
          <w:bCs/>
          <w:color w:val="000000" w:themeColor="text1"/>
          <w:sz w:val="24"/>
          <w:szCs w:val="24"/>
          <w:lang w:val="mn-MN"/>
        </w:rPr>
      </w:pPr>
      <w:r w:rsidRPr="003B6E7B">
        <w:rPr>
          <w:rFonts w:ascii="Arial" w:hAnsi="Arial" w:cs="Arial"/>
          <w:bCs/>
          <w:color w:val="000000" w:themeColor="text1"/>
          <w:sz w:val="24"/>
          <w:szCs w:val="24"/>
          <w:lang w:val="mn-MN"/>
        </w:rPr>
        <w:t>Хуулийн төсөлд</w:t>
      </w:r>
      <w:r w:rsidRPr="00A60C42">
        <w:rPr>
          <w:rFonts w:ascii="Arial" w:hAnsi="Arial" w:cs="Arial"/>
          <w:bCs/>
          <w:color w:val="000000" w:themeColor="text1"/>
          <w:sz w:val="24"/>
          <w:szCs w:val="24"/>
          <w:lang w:val="mn-MN"/>
        </w:rPr>
        <w:t xml:space="preserve"> дээр дурдсан практик хэрэгцээ шаардлагад үндэслэн зохицуулах харилцаа, хамрах</w:t>
      </w:r>
      <w:r w:rsidR="00A60C42" w:rsidRPr="00A60C42">
        <w:rPr>
          <w:rFonts w:ascii="Arial" w:hAnsi="Arial" w:cs="Arial"/>
          <w:bCs/>
          <w:color w:val="000000" w:themeColor="text1"/>
          <w:sz w:val="24"/>
          <w:szCs w:val="24"/>
          <w:lang w:val="mn-MN"/>
        </w:rPr>
        <w:t xml:space="preserve"> хүрээг дараах</w:t>
      </w:r>
      <w:r w:rsidR="005833B7" w:rsidRPr="00A60C42">
        <w:rPr>
          <w:rFonts w:ascii="Arial" w:hAnsi="Arial" w:cs="Arial"/>
          <w:bCs/>
          <w:color w:val="000000" w:themeColor="text1"/>
          <w:sz w:val="24"/>
          <w:szCs w:val="24"/>
          <w:lang w:val="mn-MN"/>
        </w:rPr>
        <w:t xml:space="preserve"> байдлаар тусгав</w:t>
      </w:r>
      <w:r w:rsidRPr="00A60C42">
        <w:rPr>
          <w:rFonts w:ascii="Arial" w:hAnsi="Arial" w:cs="Arial"/>
          <w:bCs/>
          <w:color w:val="000000" w:themeColor="text1"/>
          <w:sz w:val="24"/>
          <w:szCs w:val="24"/>
          <w:lang w:val="mn-MN"/>
        </w:rPr>
        <w:t xml:space="preserve">. Үүнд: </w:t>
      </w:r>
    </w:p>
    <w:p w14:paraId="3C658FE7" w14:textId="502F9CAA" w:rsidR="00A60C42" w:rsidRPr="00A60C42" w:rsidRDefault="00A60C42" w:rsidP="00A60C42">
      <w:pPr>
        <w:spacing w:after="240"/>
        <w:ind w:firstLine="720"/>
        <w:jc w:val="both"/>
        <w:rPr>
          <w:rFonts w:ascii="Arial" w:hAnsi="Arial" w:cs="Arial"/>
          <w:bCs/>
          <w:color w:val="000000" w:themeColor="text1"/>
          <w:sz w:val="24"/>
          <w:szCs w:val="24"/>
          <w:lang w:val="mn-MN"/>
        </w:rPr>
      </w:pPr>
      <w:r w:rsidRPr="00A60C42">
        <w:rPr>
          <w:rFonts w:ascii="Arial" w:hAnsi="Arial" w:cs="Arial"/>
          <w:bCs/>
          <w:color w:val="000000" w:themeColor="text1"/>
          <w:sz w:val="24"/>
          <w:szCs w:val="24"/>
          <w:lang w:val="mn-MN"/>
        </w:rPr>
        <w:t xml:space="preserve">1. Хөгжлийн бодлого, төлөвлөлт, түүний удирдлагын тухай хуулийн зарим заалтын уялдаа, нийцлийг хангаж, зарим нэр томьёоны тайлбарыг нэмэх, Засгийн газрын бүрэн эрх, Үндэсний хөгжлийн бодлого, төлөвлөлтийн асуудал эрхэлсэн төрийн захиргааны байгууллагын чиг үүрэг болон дунд хугацааны буюу таван жилийн хугацаанд хэрэгжүүлэх хөгжлийн төлөвлөлтийн баримт бичиг, богино хугацааны буюу дөрвөн жилийн хугацаанд хэрэгжүүлэх хөгжлийн төлөвлөлтийн баримт бичигт зарим өөрчлөлтийг хийх, шаардлагатай тохиолдолд хүчингүй болгох зохицуулалтыг тусгана. </w:t>
      </w:r>
    </w:p>
    <w:p w14:paraId="2A8F23DD" w14:textId="0A0A02B1" w:rsidR="00A60C42" w:rsidRPr="00A60C42" w:rsidRDefault="00A60C42" w:rsidP="00A60C42">
      <w:pPr>
        <w:spacing w:after="240"/>
        <w:ind w:firstLine="720"/>
        <w:jc w:val="both"/>
        <w:rPr>
          <w:rFonts w:ascii="Arial" w:hAnsi="Arial" w:cs="Arial"/>
          <w:bCs/>
          <w:color w:val="000000" w:themeColor="text1"/>
          <w:sz w:val="24"/>
          <w:szCs w:val="24"/>
          <w:lang w:val="mn-MN"/>
        </w:rPr>
      </w:pPr>
      <w:r w:rsidRPr="00A60C42">
        <w:rPr>
          <w:rFonts w:ascii="Arial" w:hAnsi="Arial" w:cs="Arial"/>
          <w:bCs/>
          <w:color w:val="000000" w:themeColor="text1"/>
          <w:sz w:val="24"/>
          <w:szCs w:val="24"/>
          <w:lang w:val="mn-MN"/>
        </w:rPr>
        <w:lastRenderedPageBreak/>
        <w:t>2. Бодлогын баримт бичгүүдийг боловсруулах, батлах, хэрэгжүүлэх, түүнд хяналт-шинжилгээ, үнэлгээ хийх субъектийн эрх, үүрэг, бодлого, төлөвлөлтийн баримт бичгүүдийн нэршлийг Хөгжлийн бодлого, төлөвлөлт, түүний удирдлагын тухай хуульд нийцүүлнэ. Тухайлбал, хүчин төгөлдөр үйлчилж буй хуулиудад тусгагдсан нэг жилийн хугацаанд хэрэгжих “улсын эдийн засаг, нийгмийг хөгжүүлэх үндсэн чиглэл” гэснийг “улсын хөгжлийн жилийн төлөвлөгөө” гэж, “стратеги, хөтөлбөр” гэснийг “бодлого, хөтөлбөр” гэж, “хөтөлбөр” гэснийг “төлөвлөгөө” гэ</w:t>
      </w:r>
      <w:r w:rsidR="00927F18">
        <w:rPr>
          <w:rFonts w:ascii="Arial" w:hAnsi="Arial" w:cs="Arial"/>
          <w:bCs/>
          <w:color w:val="000000" w:themeColor="text1"/>
          <w:sz w:val="24"/>
          <w:szCs w:val="24"/>
          <w:lang w:val="mn-MN"/>
        </w:rPr>
        <w:t xml:space="preserve">ж өөрчлөхөөр тусгалаа. </w:t>
      </w:r>
    </w:p>
    <w:p w14:paraId="26075611" w14:textId="099C1824" w:rsidR="00204F2A" w:rsidRPr="00CC4793" w:rsidRDefault="00204F2A" w:rsidP="00204F2A">
      <w:pPr>
        <w:spacing w:after="240"/>
        <w:ind w:firstLine="720"/>
        <w:jc w:val="both"/>
        <w:rPr>
          <w:rFonts w:ascii="Arial" w:hAnsi="Arial"/>
          <w:sz w:val="24"/>
          <w:szCs w:val="24"/>
        </w:rPr>
      </w:pPr>
      <w:r w:rsidRPr="00A60C42">
        <w:rPr>
          <w:rFonts w:ascii="Arial" w:hAnsi="Arial" w:cs="Arial"/>
          <w:bCs/>
          <w:color w:val="000000" w:themeColor="text1"/>
          <w:sz w:val="24"/>
          <w:szCs w:val="24"/>
          <w:lang w:val="mn-MN"/>
        </w:rPr>
        <w:t>Хуул</w:t>
      </w:r>
      <w:r w:rsidR="000F7BA1" w:rsidRPr="00A60C42">
        <w:rPr>
          <w:rFonts w:ascii="Arial" w:hAnsi="Arial" w:cs="Arial"/>
          <w:bCs/>
          <w:color w:val="000000" w:themeColor="text1"/>
          <w:sz w:val="24"/>
          <w:szCs w:val="24"/>
          <w:lang w:val="mn-MN"/>
        </w:rPr>
        <w:t>иуды</w:t>
      </w:r>
      <w:r w:rsidR="00927F18">
        <w:rPr>
          <w:rFonts w:ascii="Arial" w:hAnsi="Arial" w:cs="Arial"/>
          <w:bCs/>
          <w:color w:val="000000" w:themeColor="text1"/>
          <w:sz w:val="24"/>
          <w:szCs w:val="24"/>
          <w:lang w:val="mn-MN"/>
        </w:rPr>
        <w:t>н төсөл батлагдсанаар</w:t>
      </w:r>
      <w:r w:rsidRPr="00B8020B">
        <w:rPr>
          <w:rFonts w:ascii="Arial" w:hAnsi="Arial" w:cs="Arial"/>
          <w:bCs/>
          <w:szCs w:val="24"/>
          <w:lang w:val="mn-MN"/>
        </w:rPr>
        <w:t xml:space="preserve"> </w:t>
      </w:r>
      <w:r w:rsidRPr="00CC4793">
        <w:rPr>
          <w:rFonts w:ascii="Arial" w:hAnsi="Arial" w:cs="Arial"/>
          <w:bCs/>
          <w:sz w:val="24"/>
          <w:szCs w:val="24"/>
          <w:lang w:val="mn-MN"/>
        </w:rPr>
        <w:t xml:space="preserve">төсөвт </w:t>
      </w:r>
      <w:r w:rsidR="00927F18">
        <w:rPr>
          <w:rFonts w:ascii="Arial" w:hAnsi="Arial" w:cs="Arial"/>
          <w:bCs/>
          <w:sz w:val="24"/>
          <w:szCs w:val="24"/>
          <w:lang w:val="mn-MN"/>
        </w:rPr>
        <w:t xml:space="preserve">нэмэлт </w:t>
      </w:r>
      <w:r w:rsidRPr="00CC4793">
        <w:rPr>
          <w:rFonts w:ascii="Arial" w:hAnsi="Arial" w:cs="Arial"/>
          <w:bCs/>
          <w:sz w:val="24"/>
          <w:szCs w:val="24"/>
          <w:lang w:val="mn-MN"/>
        </w:rPr>
        <w:t>ачаалал</w:t>
      </w:r>
      <w:r w:rsidR="000F7BA1">
        <w:rPr>
          <w:rFonts w:ascii="Arial" w:hAnsi="Arial" w:cs="Arial"/>
          <w:bCs/>
          <w:sz w:val="24"/>
          <w:szCs w:val="24"/>
          <w:lang w:val="mn-MN"/>
        </w:rPr>
        <w:t xml:space="preserve"> үүсэхгүй, нийгэм, эдийн засагт</w:t>
      </w:r>
      <w:r w:rsidRPr="00CC4793">
        <w:rPr>
          <w:rFonts w:ascii="Arial" w:hAnsi="Arial" w:cs="Arial"/>
          <w:bCs/>
          <w:sz w:val="24"/>
          <w:szCs w:val="24"/>
          <w:lang w:val="mn-MN"/>
        </w:rPr>
        <w:t xml:space="preserve"> сөрөг үр дагавар </w:t>
      </w:r>
      <w:r w:rsidR="00E15431">
        <w:rPr>
          <w:rFonts w:ascii="Arial" w:hAnsi="Arial" w:cs="Arial"/>
          <w:bCs/>
          <w:sz w:val="24"/>
          <w:szCs w:val="24"/>
          <w:lang w:val="mn-MN"/>
        </w:rPr>
        <w:t>гарахгүй</w:t>
      </w:r>
      <w:r w:rsidRPr="00CC4793">
        <w:rPr>
          <w:rFonts w:ascii="Arial" w:hAnsi="Arial" w:cs="Arial"/>
          <w:bCs/>
          <w:sz w:val="24"/>
          <w:szCs w:val="24"/>
          <w:lang w:val="mn-MN"/>
        </w:rPr>
        <w:t xml:space="preserve">. </w:t>
      </w:r>
      <w:proofErr w:type="spellStart"/>
      <w:r w:rsidRPr="00A251FD">
        <w:rPr>
          <w:rFonts w:ascii="Arial" w:hAnsi="Arial" w:cs="Arial"/>
          <w:color w:val="000000" w:themeColor="text1"/>
          <w:sz w:val="24"/>
          <w:szCs w:val="24"/>
        </w:rPr>
        <w:t>Монгол</w:t>
      </w:r>
      <w:proofErr w:type="spellEnd"/>
      <w:r w:rsidRPr="00A251FD">
        <w:rPr>
          <w:rFonts w:ascii="Arial" w:hAnsi="Arial" w:cs="Arial"/>
          <w:color w:val="000000" w:themeColor="text1"/>
          <w:sz w:val="24"/>
          <w:szCs w:val="24"/>
        </w:rPr>
        <w:t xml:space="preserve"> </w:t>
      </w:r>
      <w:proofErr w:type="spellStart"/>
      <w:r w:rsidRPr="00A251FD">
        <w:rPr>
          <w:rFonts w:ascii="Arial" w:hAnsi="Arial" w:cs="Arial"/>
          <w:color w:val="000000" w:themeColor="text1"/>
          <w:sz w:val="24"/>
          <w:szCs w:val="24"/>
        </w:rPr>
        <w:t>Улсын</w:t>
      </w:r>
      <w:proofErr w:type="spellEnd"/>
      <w:r w:rsidRPr="00A251FD">
        <w:rPr>
          <w:rFonts w:ascii="Arial" w:hAnsi="Arial" w:cs="Arial"/>
          <w:color w:val="000000" w:themeColor="text1"/>
          <w:sz w:val="24"/>
          <w:szCs w:val="24"/>
        </w:rPr>
        <w:t xml:space="preserve"> </w:t>
      </w:r>
      <w:proofErr w:type="spellStart"/>
      <w:r w:rsidR="000F7BA1">
        <w:rPr>
          <w:rFonts w:ascii="Arial" w:hAnsi="Arial" w:cs="Arial"/>
          <w:color w:val="000000" w:themeColor="text1"/>
          <w:sz w:val="24"/>
          <w:szCs w:val="24"/>
        </w:rPr>
        <w:t>Төсвийн</w:t>
      </w:r>
      <w:proofErr w:type="spellEnd"/>
      <w:r w:rsidRPr="00A251FD">
        <w:rPr>
          <w:rFonts w:ascii="Arial" w:hAnsi="Arial" w:cs="Arial"/>
          <w:color w:val="000000" w:themeColor="text1"/>
          <w:sz w:val="24"/>
          <w:szCs w:val="24"/>
        </w:rPr>
        <w:t xml:space="preserve"> </w:t>
      </w:r>
      <w:proofErr w:type="spellStart"/>
      <w:r w:rsidRPr="00A251FD">
        <w:rPr>
          <w:rFonts w:ascii="Arial" w:hAnsi="Arial" w:cs="Arial"/>
          <w:color w:val="000000" w:themeColor="text1"/>
          <w:sz w:val="24"/>
          <w:szCs w:val="24"/>
        </w:rPr>
        <w:t>тухай</w:t>
      </w:r>
      <w:proofErr w:type="spellEnd"/>
      <w:r w:rsidRPr="00A251FD">
        <w:rPr>
          <w:rFonts w:ascii="Arial" w:hAnsi="Arial" w:cs="Arial"/>
          <w:color w:val="000000" w:themeColor="text1"/>
          <w:sz w:val="24"/>
          <w:szCs w:val="24"/>
        </w:rPr>
        <w:t xml:space="preserve"> </w:t>
      </w:r>
      <w:proofErr w:type="spellStart"/>
      <w:r w:rsidRPr="00A251FD">
        <w:rPr>
          <w:rFonts w:ascii="Arial" w:hAnsi="Arial" w:cs="Arial"/>
          <w:color w:val="000000" w:themeColor="text1"/>
          <w:sz w:val="24"/>
          <w:szCs w:val="24"/>
        </w:rPr>
        <w:t>болон</w:t>
      </w:r>
      <w:proofErr w:type="spellEnd"/>
      <w:r>
        <w:rPr>
          <w:rFonts w:ascii="Arial" w:hAnsi="Arial" w:cs="Arial"/>
          <w:color w:val="000000" w:themeColor="text1"/>
          <w:sz w:val="24"/>
          <w:szCs w:val="24"/>
          <w:lang w:val="mn-MN"/>
        </w:rPr>
        <w:t xml:space="preserve"> </w:t>
      </w:r>
      <w:r w:rsidRPr="00A251FD">
        <w:rPr>
          <w:rFonts w:ascii="Arial" w:hAnsi="Arial" w:cs="Arial"/>
          <w:color w:val="000000" w:themeColor="text1"/>
          <w:sz w:val="24"/>
          <w:szCs w:val="24"/>
          <w:lang w:val="mn-MN"/>
        </w:rPr>
        <w:t>х</w:t>
      </w:r>
      <w:r w:rsidRPr="00A251FD">
        <w:rPr>
          <w:rFonts w:ascii="Arial" w:hAnsi="Arial" w:cs="Arial"/>
          <w:bCs/>
          <w:color w:val="000000" w:themeColor="text1"/>
          <w:sz w:val="24"/>
          <w:szCs w:val="24"/>
          <w:lang w:val="mn-MN"/>
        </w:rPr>
        <w:t>олбогдох бусад хууль тогтоомжийг</w:t>
      </w:r>
      <w:r>
        <w:rPr>
          <w:rFonts w:ascii="Arial" w:hAnsi="Arial" w:cs="Arial"/>
          <w:bCs/>
          <w:color w:val="000000" w:themeColor="text1"/>
          <w:sz w:val="24"/>
          <w:szCs w:val="24"/>
          <w:lang w:val="mn-MN"/>
        </w:rPr>
        <w:t xml:space="preserve"> </w:t>
      </w:r>
      <w:proofErr w:type="spellStart"/>
      <w:r w:rsidRPr="00632D71">
        <w:rPr>
          <w:rFonts w:ascii="Arial" w:hAnsi="Arial" w:cs="Arial"/>
          <w:sz w:val="24"/>
          <w:szCs w:val="24"/>
          <w:lang w:eastAsia="en-US"/>
        </w:rPr>
        <w:t>Хөгжлийн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бодлого</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төлөвлөлт</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түүний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удирдлагын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тухай</w:t>
      </w:r>
      <w:proofErr w:type="spellEnd"/>
      <w:r w:rsidRPr="00632D71">
        <w:rPr>
          <w:rFonts w:ascii="Arial" w:hAnsi="Arial" w:cs="Arial"/>
          <w:sz w:val="24"/>
          <w:szCs w:val="24"/>
          <w:lang w:eastAsia="en-US"/>
        </w:rPr>
        <w:t xml:space="preserve"> </w:t>
      </w:r>
      <w:r w:rsidRPr="00A251FD">
        <w:rPr>
          <w:rFonts w:ascii="Arial" w:hAnsi="Arial" w:cs="Arial"/>
          <w:bCs/>
          <w:color w:val="000000" w:themeColor="text1"/>
          <w:sz w:val="24"/>
          <w:szCs w:val="24"/>
          <w:lang w:val="mn-MN"/>
        </w:rPr>
        <w:t>хууль</w:t>
      </w:r>
      <w:r>
        <w:rPr>
          <w:rFonts w:ascii="Arial" w:hAnsi="Arial" w:cs="Arial"/>
          <w:bCs/>
          <w:color w:val="000000" w:themeColor="text1"/>
          <w:sz w:val="24"/>
          <w:szCs w:val="24"/>
          <w:lang w:val="mn-MN"/>
        </w:rPr>
        <w:t xml:space="preserve">д нийцүүлэн </w:t>
      </w:r>
      <w:r w:rsidRPr="00A251FD">
        <w:rPr>
          <w:rFonts w:ascii="Arial" w:hAnsi="Arial" w:cs="Arial"/>
          <w:bCs/>
          <w:color w:val="000000" w:themeColor="text1"/>
          <w:sz w:val="24"/>
          <w:szCs w:val="24"/>
          <w:lang w:val="mn-MN"/>
        </w:rPr>
        <w:t xml:space="preserve">хэрэгжүүлэхэд </w:t>
      </w:r>
      <w:r>
        <w:rPr>
          <w:rFonts w:ascii="Arial" w:hAnsi="Arial" w:cs="Arial"/>
          <w:bCs/>
          <w:color w:val="000000" w:themeColor="text1"/>
          <w:sz w:val="24"/>
          <w:szCs w:val="24"/>
          <w:lang w:val="mn-MN"/>
        </w:rPr>
        <w:t>тулгамдаж буй асуудал</w:t>
      </w:r>
      <w:r w:rsidRPr="00A251FD">
        <w:rPr>
          <w:rFonts w:ascii="Arial" w:hAnsi="Arial" w:cs="Arial"/>
          <w:bCs/>
          <w:color w:val="000000" w:themeColor="text1"/>
          <w:sz w:val="24"/>
          <w:szCs w:val="24"/>
          <w:lang w:val="mn-MN"/>
        </w:rPr>
        <w:t xml:space="preserve"> арилна.  </w:t>
      </w:r>
    </w:p>
    <w:p w14:paraId="22BB2FFF" w14:textId="39B324F6" w:rsidR="00D764BB" w:rsidRPr="00595C5B" w:rsidRDefault="00204F2A" w:rsidP="00595C5B">
      <w:pPr>
        <w:spacing w:after="240"/>
        <w:ind w:firstLine="720"/>
        <w:jc w:val="both"/>
        <w:rPr>
          <w:rFonts w:ascii="Arial" w:hAnsi="Arial" w:cs="Arial"/>
          <w:bCs/>
          <w:sz w:val="24"/>
          <w:szCs w:val="24"/>
          <w:lang w:val="mn-MN"/>
        </w:rPr>
      </w:pPr>
      <w:r>
        <w:rPr>
          <w:rFonts w:ascii="Arial" w:hAnsi="Arial" w:cs="Arial"/>
          <w:sz w:val="24"/>
          <w:szCs w:val="24"/>
          <w:lang w:val="mn-MN"/>
        </w:rPr>
        <w:t>Энэ хуулийн төсөл нь</w:t>
      </w:r>
      <w:r w:rsidRPr="00A400C3">
        <w:rPr>
          <w:rFonts w:ascii="Arial" w:hAnsi="Arial" w:cs="Arial"/>
          <w:sz w:val="24"/>
          <w:szCs w:val="24"/>
          <w:lang w:val="mn-MN"/>
        </w:rPr>
        <w:t xml:space="preserve"> Монгол Улсын Үндсэн хууль, Монгол Улсын </w:t>
      </w:r>
      <w:r>
        <w:rPr>
          <w:rFonts w:ascii="Arial" w:hAnsi="Arial" w:cs="Arial"/>
          <w:sz w:val="24"/>
          <w:szCs w:val="24"/>
          <w:lang w:val="mn-MN"/>
        </w:rPr>
        <w:t xml:space="preserve">нэгдэн орсон олон улсын гэрээ, конвенц болон бусад хууль тогтоомжтой нийцсэн </w:t>
      </w:r>
      <w:r w:rsidRPr="00595C5B">
        <w:rPr>
          <w:rFonts w:ascii="Arial" w:hAnsi="Arial" w:cs="Arial"/>
          <w:bCs/>
          <w:sz w:val="24"/>
          <w:szCs w:val="24"/>
          <w:lang w:val="mn-MN"/>
        </w:rPr>
        <w:t xml:space="preserve">болно. </w:t>
      </w:r>
    </w:p>
    <w:p w14:paraId="027D8CDE" w14:textId="54D7C12E" w:rsidR="00204F2A" w:rsidRDefault="00595C5B" w:rsidP="00595C5B">
      <w:pPr>
        <w:spacing w:after="240"/>
        <w:ind w:firstLine="720"/>
        <w:jc w:val="both"/>
        <w:rPr>
          <w:rFonts w:ascii="Arial" w:hAnsi="Arial"/>
          <w:sz w:val="24"/>
          <w:szCs w:val="24"/>
        </w:rPr>
      </w:pPr>
      <w:r w:rsidRPr="00595C5B">
        <w:rPr>
          <w:rFonts w:ascii="Arial" w:hAnsi="Arial" w:cs="Arial"/>
          <w:bCs/>
          <w:sz w:val="24"/>
          <w:szCs w:val="24"/>
          <w:lang w:val="mn-MN"/>
        </w:rPr>
        <w:t>Я</w:t>
      </w:r>
      <w:r w:rsidR="00204F2A" w:rsidRPr="00595C5B">
        <w:rPr>
          <w:rFonts w:ascii="Arial" w:hAnsi="Arial" w:cs="Arial"/>
          <w:bCs/>
          <w:sz w:val="24"/>
          <w:szCs w:val="24"/>
          <w:lang w:val="mn-MN"/>
        </w:rPr>
        <w:t xml:space="preserve">амдаас ирүүлсэн саналыг </w:t>
      </w:r>
      <w:r w:rsidR="00927F18">
        <w:rPr>
          <w:rFonts w:ascii="Arial" w:hAnsi="Arial" w:cs="Arial"/>
          <w:bCs/>
          <w:sz w:val="24"/>
          <w:szCs w:val="24"/>
          <w:lang w:val="mn-MN"/>
        </w:rPr>
        <w:t>тусгахдаа</w:t>
      </w:r>
      <w:r w:rsidR="00204F2A" w:rsidRPr="00595C5B">
        <w:rPr>
          <w:rFonts w:ascii="Arial" w:hAnsi="Arial" w:cs="Arial"/>
          <w:bCs/>
          <w:sz w:val="24"/>
          <w:szCs w:val="24"/>
          <w:lang w:val="mn-MN"/>
        </w:rPr>
        <w:t xml:space="preserve"> хөгжлийн бодлого, төлөвлөлт тогтвортой байх, нэгдмэл, цогц, харилцан уялдаатай байх, тогтворто</w:t>
      </w:r>
      <w:r w:rsidR="008B4B7C">
        <w:rPr>
          <w:rFonts w:ascii="Arial" w:hAnsi="Arial" w:cs="Arial"/>
          <w:bCs/>
          <w:sz w:val="24"/>
          <w:szCs w:val="24"/>
          <w:lang w:val="mn-MN"/>
        </w:rPr>
        <w:t>й, тасралтгүй</w:t>
      </w:r>
      <w:r w:rsidR="00204F2A" w:rsidRPr="00595C5B">
        <w:rPr>
          <w:rFonts w:ascii="Arial" w:hAnsi="Arial" w:cs="Arial"/>
          <w:bCs/>
          <w:sz w:val="24"/>
          <w:szCs w:val="24"/>
          <w:lang w:val="mn-MN"/>
        </w:rPr>
        <w:t xml:space="preserve"> залгамж чанартай байх </w:t>
      </w:r>
      <w:proofErr w:type="spellStart"/>
      <w:r w:rsidR="00204F2A" w:rsidRPr="00EA6E60">
        <w:rPr>
          <w:rFonts w:ascii="Arial" w:hAnsi="Arial"/>
          <w:sz w:val="24"/>
          <w:szCs w:val="24"/>
        </w:rPr>
        <w:t>зарчмыг</w:t>
      </w:r>
      <w:proofErr w:type="spellEnd"/>
      <w:r w:rsidR="00204F2A" w:rsidRPr="00EA6E60">
        <w:rPr>
          <w:rFonts w:ascii="Arial" w:hAnsi="Arial"/>
          <w:sz w:val="24"/>
          <w:szCs w:val="24"/>
        </w:rPr>
        <w:t xml:space="preserve"> </w:t>
      </w:r>
      <w:proofErr w:type="spellStart"/>
      <w:r w:rsidR="00204F2A" w:rsidRPr="00EA6E60">
        <w:rPr>
          <w:rFonts w:ascii="Arial" w:hAnsi="Arial"/>
          <w:sz w:val="24"/>
          <w:szCs w:val="24"/>
        </w:rPr>
        <w:t>бар</w:t>
      </w:r>
      <w:r w:rsidR="00204F2A">
        <w:rPr>
          <w:rFonts w:ascii="Arial" w:hAnsi="Arial"/>
          <w:sz w:val="24"/>
          <w:szCs w:val="24"/>
        </w:rPr>
        <w:t>имталсан</w:t>
      </w:r>
      <w:proofErr w:type="spellEnd"/>
      <w:r w:rsidR="00204F2A">
        <w:rPr>
          <w:rFonts w:ascii="Arial" w:hAnsi="Arial"/>
          <w:sz w:val="24"/>
          <w:szCs w:val="24"/>
        </w:rPr>
        <w:t xml:space="preserve"> </w:t>
      </w:r>
      <w:r w:rsidR="004A2FC6">
        <w:rPr>
          <w:rFonts w:ascii="Arial" w:hAnsi="Arial"/>
          <w:sz w:val="24"/>
          <w:szCs w:val="24"/>
          <w:lang w:val="mn-MN"/>
        </w:rPr>
        <w:t xml:space="preserve">бөгөөд </w:t>
      </w:r>
      <w:r>
        <w:rPr>
          <w:rFonts w:ascii="Arial" w:hAnsi="Arial" w:cs="Arial"/>
          <w:sz w:val="24"/>
          <w:szCs w:val="24"/>
          <w:lang w:val="mn-MN"/>
        </w:rPr>
        <w:t>хүчин төгөлдөр</w:t>
      </w:r>
      <w:r w:rsidR="00204F2A" w:rsidRPr="00170260">
        <w:rPr>
          <w:rFonts w:ascii="Arial" w:hAnsi="Arial" w:cs="Arial"/>
          <w:sz w:val="24"/>
          <w:szCs w:val="24"/>
          <w:lang w:val="mn-MN"/>
        </w:rPr>
        <w:t xml:space="preserve"> </w:t>
      </w:r>
      <w:r w:rsidR="0088476F">
        <w:rPr>
          <w:rFonts w:ascii="Arial" w:hAnsi="Arial" w:cs="Arial"/>
          <w:sz w:val="24"/>
          <w:szCs w:val="24"/>
          <w:lang w:val="mn-MN"/>
        </w:rPr>
        <w:t xml:space="preserve">үйлчилж </w:t>
      </w:r>
      <w:r w:rsidR="00204F2A" w:rsidRPr="00170260">
        <w:rPr>
          <w:rFonts w:ascii="Arial" w:hAnsi="Arial" w:cs="Arial"/>
          <w:sz w:val="24"/>
          <w:szCs w:val="24"/>
          <w:lang w:val="mn-MN"/>
        </w:rPr>
        <w:t xml:space="preserve">байгаа </w:t>
      </w:r>
      <w:r w:rsidR="00B90987">
        <w:rPr>
          <w:rFonts w:ascii="Arial" w:hAnsi="Arial" w:cs="Arial"/>
          <w:b/>
          <w:sz w:val="24"/>
          <w:szCs w:val="24"/>
        </w:rPr>
        <w:t>5</w:t>
      </w:r>
      <w:r w:rsidR="00531817">
        <w:rPr>
          <w:rFonts w:ascii="Arial" w:hAnsi="Arial" w:cs="Arial"/>
          <w:b/>
          <w:sz w:val="24"/>
          <w:szCs w:val="24"/>
        </w:rPr>
        <w:t>2</w:t>
      </w:r>
      <w:r w:rsidR="00204F2A">
        <w:rPr>
          <w:rFonts w:ascii="Arial" w:hAnsi="Arial" w:cs="Arial"/>
          <w:sz w:val="24"/>
          <w:szCs w:val="24"/>
        </w:rPr>
        <w:t xml:space="preserve"> </w:t>
      </w:r>
      <w:r w:rsidR="00B90987">
        <w:rPr>
          <w:rFonts w:ascii="Arial" w:hAnsi="Arial" w:cs="Arial"/>
          <w:sz w:val="24"/>
          <w:szCs w:val="24"/>
          <w:lang w:val="mn-MN"/>
        </w:rPr>
        <w:t>хуульд</w:t>
      </w:r>
      <w:r w:rsidR="00204F2A">
        <w:rPr>
          <w:rFonts w:ascii="Arial" w:hAnsi="Arial" w:cs="Arial"/>
          <w:sz w:val="24"/>
          <w:szCs w:val="24"/>
          <w:lang w:val="mn-MN"/>
        </w:rPr>
        <w:t xml:space="preserve"> </w:t>
      </w:r>
      <w:r w:rsidR="00204F2A" w:rsidRPr="00DB77FE">
        <w:rPr>
          <w:rFonts w:ascii="Arial" w:hAnsi="Arial" w:cs="Arial"/>
          <w:sz w:val="24"/>
          <w:szCs w:val="24"/>
          <w:lang w:val="mn-MN"/>
        </w:rPr>
        <w:t>нэмэлт, өөрчлөлт оруулах</w:t>
      </w:r>
      <w:r w:rsidR="00B90987">
        <w:rPr>
          <w:rFonts w:ascii="Arial" w:hAnsi="Arial" w:cs="Arial"/>
          <w:sz w:val="24"/>
          <w:szCs w:val="24"/>
          <w:lang w:val="mn-MN"/>
        </w:rPr>
        <w:t>аар</w:t>
      </w:r>
      <w:r w:rsidR="00204F2A" w:rsidRPr="00DB77FE">
        <w:rPr>
          <w:rFonts w:ascii="Arial" w:hAnsi="Arial" w:cs="Arial"/>
          <w:sz w:val="24"/>
          <w:szCs w:val="24"/>
          <w:lang w:val="mn-MN"/>
        </w:rPr>
        <w:t xml:space="preserve"> </w:t>
      </w:r>
      <w:r w:rsidR="00204F2A">
        <w:rPr>
          <w:rFonts w:ascii="Arial" w:hAnsi="Arial" w:cs="Arial"/>
          <w:sz w:val="24"/>
          <w:szCs w:val="24"/>
          <w:lang w:val="mn-MN"/>
        </w:rPr>
        <w:t>хуул</w:t>
      </w:r>
      <w:r>
        <w:rPr>
          <w:rFonts w:ascii="Arial" w:hAnsi="Arial" w:cs="Arial"/>
          <w:sz w:val="24"/>
          <w:szCs w:val="24"/>
          <w:lang w:val="mn-MN"/>
        </w:rPr>
        <w:t>иуды</w:t>
      </w:r>
      <w:r w:rsidR="00204F2A">
        <w:rPr>
          <w:rFonts w:ascii="Arial" w:hAnsi="Arial" w:cs="Arial"/>
          <w:sz w:val="24"/>
          <w:szCs w:val="24"/>
          <w:lang w:val="mn-MN"/>
        </w:rPr>
        <w:t>н төслийг бэлтгэсэн болно</w:t>
      </w:r>
      <w:r w:rsidR="00204F2A" w:rsidRPr="00DB77FE">
        <w:rPr>
          <w:rFonts w:ascii="Arial" w:hAnsi="Arial" w:cs="Arial"/>
          <w:sz w:val="24"/>
          <w:szCs w:val="24"/>
          <w:lang w:val="mn-MN"/>
        </w:rPr>
        <w:t>.</w:t>
      </w:r>
      <w:r w:rsidR="00204F2A" w:rsidRPr="004C75A4">
        <w:rPr>
          <w:rFonts w:ascii="Arial" w:hAnsi="Arial"/>
          <w:sz w:val="24"/>
          <w:szCs w:val="24"/>
        </w:rPr>
        <w:t xml:space="preserve"> </w:t>
      </w:r>
    </w:p>
    <w:p w14:paraId="7D0A76B3" w14:textId="77777777" w:rsidR="00D764BB" w:rsidRPr="00D07464" w:rsidRDefault="00D764BB" w:rsidP="00D07464">
      <w:pPr>
        <w:ind w:firstLine="720"/>
        <w:jc w:val="both"/>
        <w:rPr>
          <w:rFonts w:ascii="Arial" w:hAnsi="Arial" w:cs="Arial"/>
          <w:color w:val="000000"/>
          <w:sz w:val="24"/>
          <w:szCs w:val="24"/>
          <w:lang w:eastAsia="en-US"/>
        </w:rPr>
      </w:pPr>
    </w:p>
    <w:p w14:paraId="7F71214B" w14:textId="32172A31" w:rsidR="00E86E4F" w:rsidRDefault="00E86E4F" w:rsidP="00E86E4F">
      <w:pPr>
        <w:ind w:firstLine="720"/>
        <w:rPr>
          <w:rFonts w:ascii="Arial" w:hAnsi="Arial" w:cs="Arial"/>
          <w:sz w:val="24"/>
          <w:szCs w:val="24"/>
          <w:lang w:eastAsia="en-US"/>
        </w:rPr>
      </w:pPr>
    </w:p>
    <w:p w14:paraId="79783805" w14:textId="07152F6E" w:rsidR="00B245AB" w:rsidRDefault="002661C4" w:rsidP="00CF3D7B">
      <w:pPr>
        <w:jc w:val="center"/>
        <w:rPr>
          <w:rFonts w:ascii="Arial" w:hAnsi="Arial" w:cs="Arial"/>
          <w:color w:val="000000"/>
          <w:sz w:val="24"/>
          <w:szCs w:val="24"/>
          <w:lang w:eastAsia="en-US"/>
        </w:rPr>
      </w:pPr>
      <w:r>
        <w:rPr>
          <w:rFonts w:ascii="Arial" w:hAnsi="Arial" w:cs="Arial"/>
          <w:color w:val="000000"/>
          <w:sz w:val="24"/>
          <w:szCs w:val="24"/>
          <w:lang w:eastAsia="en-US"/>
        </w:rPr>
        <w:t>МОНГОЛ УЛСЫН ЗАСГИЙН ГАЗАР</w:t>
      </w:r>
    </w:p>
    <w:sectPr w:rsidR="00B245AB" w:rsidSect="00AD06F7">
      <w:footerReference w:type="default" r:id="rId6"/>
      <w:pgSz w:w="11900" w:h="16840"/>
      <w:pgMar w:top="1418" w:right="851" w:bottom="1418" w:left="1701"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40F320" w14:textId="77777777" w:rsidR="001D7290" w:rsidRDefault="001D7290" w:rsidP="00CA6CA2">
      <w:r>
        <w:separator/>
      </w:r>
    </w:p>
  </w:endnote>
  <w:endnote w:type="continuationSeparator" w:id="0">
    <w:p w14:paraId="0D4B41CC" w14:textId="77777777" w:rsidR="001D7290" w:rsidRDefault="001D7290" w:rsidP="00CA6C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Arial Mon">
    <w:altName w:val="Arial"/>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22"/>
        <w:szCs w:val="22"/>
      </w:rPr>
      <w:id w:val="1533615412"/>
      <w:docPartObj>
        <w:docPartGallery w:val="Page Numbers (Bottom of Page)"/>
        <w:docPartUnique/>
      </w:docPartObj>
    </w:sdtPr>
    <w:sdtEndPr>
      <w:rPr>
        <w:noProof/>
      </w:rPr>
    </w:sdtEndPr>
    <w:sdtContent>
      <w:p w14:paraId="15FCCA3F" w14:textId="77777777" w:rsidR="00595C5B" w:rsidRPr="00CA6CA2" w:rsidRDefault="00595C5B" w:rsidP="00337FD1">
        <w:pPr>
          <w:pStyle w:val="Footer"/>
          <w:jc w:val="center"/>
          <w:rPr>
            <w:rFonts w:ascii="Arial" w:hAnsi="Arial" w:cs="Arial"/>
            <w:sz w:val="22"/>
            <w:szCs w:val="22"/>
          </w:rPr>
        </w:pPr>
        <w:r w:rsidRPr="00CA6CA2">
          <w:rPr>
            <w:rFonts w:ascii="Arial" w:hAnsi="Arial" w:cs="Arial"/>
            <w:sz w:val="22"/>
            <w:szCs w:val="22"/>
          </w:rPr>
          <w:fldChar w:fldCharType="begin"/>
        </w:r>
        <w:r w:rsidRPr="00CA6CA2">
          <w:rPr>
            <w:rFonts w:ascii="Arial" w:hAnsi="Arial" w:cs="Arial"/>
            <w:sz w:val="22"/>
            <w:szCs w:val="22"/>
          </w:rPr>
          <w:instrText xml:space="preserve"> PAGE   \* MERGEFORMAT </w:instrText>
        </w:r>
        <w:r w:rsidRPr="00CA6CA2">
          <w:rPr>
            <w:rFonts w:ascii="Arial" w:hAnsi="Arial" w:cs="Arial"/>
            <w:sz w:val="22"/>
            <w:szCs w:val="22"/>
          </w:rPr>
          <w:fldChar w:fldCharType="separate"/>
        </w:r>
        <w:r w:rsidR="00306EF2">
          <w:rPr>
            <w:rFonts w:ascii="Arial" w:hAnsi="Arial" w:cs="Arial"/>
            <w:noProof/>
            <w:sz w:val="22"/>
            <w:szCs w:val="22"/>
          </w:rPr>
          <w:t>2</w:t>
        </w:r>
        <w:r w:rsidRPr="00CA6CA2">
          <w:rPr>
            <w:rFonts w:ascii="Arial" w:hAnsi="Arial" w:cs="Arial"/>
            <w:noProof/>
            <w:sz w:val="22"/>
            <w:szCs w:val="22"/>
          </w:rPr>
          <w:fldChar w:fldCharType="end"/>
        </w:r>
      </w:p>
    </w:sdtContent>
  </w:sdt>
  <w:p w14:paraId="1DE793A1" w14:textId="77777777" w:rsidR="00595C5B" w:rsidRPr="00CA6CA2" w:rsidRDefault="00595C5B">
    <w:pPr>
      <w:pStyle w:val="Footer"/>
      <w:rPr>
        <w:rFonts w:ascii="Arial" w:hAnsi="Arial" w:cs="Arial"/>
        <w:sz w:val="22"/>
        <w:szCs w:val="22"/>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F8514B" w14:textId="77777777" w:rsidR="001D7290" w:rsidRDefault="001D7290" w:rsidP="00CA6CA2">
      <w:r>
        <w:separator/>
      </w:r>
    </w:p>
  </w:footnote>
  <w:footnote w:type="continuationSeparator" w:id="0">
    <w:p w14:paraId="4DD37113" w14:textId="77777777" w:rsidR="001D7290" w:rsidRDefault="001D7290" w:rsidP="00CA6C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1"/>
  <w:hideSpellingErrors/>
  <w:hideGrammaticalErrors/>
  <w:activeWritingStyle w:appName="MSWord" w:lang="en-US" w:vendorID="64" w:dllVersion="6" w:nlCheck="1" w:checkStyle="1"/>
  <w:activeWritingStyle w:appName="MSWord" w:lang="en-US" w:vendorID="64" w:dllVersion="4096" w:nlCheck="1" w:checkStyle="0"/>
  <w:activeWritingStyle w:appName="MSWord" w:lang="en-US" w:vendorID="64" w:dllVersion="131078"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5DDB"/>
    <w:rsid w:val="00042239"/>
    <w:rsid w:val="00051660"/>
    <w:rsid w:val="000769FD"/>
    <w:rsid w:val="000B1DB1"/>
    <w:rsid w:val="000B70CA"/>
    <w:rsid w:val="000B7342"/>
    <w:rsid w:val="000C458A"/>
    <w:rsid w:val="000D314D"/>
    <w:rsid w:val="000F7BA1"/>
    <w:rsid w:val="0011696C"/>
    <w:rsid w:val="001D7290"/>
    <w:rsid w:val="001F480A"/>
    <w:rsid w:val="0020452B"/>
    <w:rsid w:val="00204F2A"/>
    <w:rsid w:val="0022180D"/>
    <w:rsid w:val="00235CB3"/>
    <w:rsid w:val="00236DD9"/>
    <w:rsid w:val="00250470"/>
    <w:rsid w:val="002661C4"/>
    <w:rsid w:val="002C01CB"/>
    <w:rsid w:val="002C3945"/>
    <w:rsid w:val="002D3D1A"/>
    <w:rsid w:val="0030316F"/>
    <w:rsid w:val="00306EF2"/>
    <w:rsid w:val="00337FD1"/>
    <w:rsid w:val="0035657B"/>
    <w:rsid w:val="003760E7"/>
    <w:rsid w:val="003B6E7B"/>
    <w:rsid w:val="003E2ADE"/>
    <w:rsid w:val="00455674"/>
    <w:rsid w:val="004A2FC6"/>
    <w:rsid w:val="004A6335"/>
    <w:rsid w:val="004F63CF"/>
    <w:rsid w:val="00521998"/>
    <w:rsid w:val="00522DC4"/>
    <w:rsid w:val="00525BC1"/>
    <w:rsid w:val="0052645D"/>
    <w:rsid w:val="00531817"/>
    <w:rsid w:val="00567FD2"/>
    <w:rsid w:val="005833B7"/>
    <w:rsid w:val="00587844"/>
    <w:rsid w:val="00595C5B"/>
    <w:rsid w:val="005A6E75"/>
    <w:rsid w:val="00602734"/>
    <w:rsid w:val="0064484A"/>
    <w:rsid w:val="00664809"/>
    <w:rsid w:val="006C6FC7"/>
    <w:rsid w:val="006E7CA5"/>
    <w:rsid w:val="006F0FA4"/>
    <w:rsid w:val="00702B90"/>
    <w:rsid w:val="00705001"/>
    <w:rsid w:val="00743784"/>
    <w:rsid w:val="007473B0"/>
    <w:rsid w:val="00784C2A"/>
    <w:rsid w:val="007915DC"/>
    <w:rsid w:val="007E6FC1"/>
    <w:rsid w:val="007F386D"/>
    <w:rsid w:val="007F4B06"/>
    <w:rsid w:val="00801CE1"/>
    <w:rsid w:val="008344D8"/>
    <w:rsid w:val="00844E4F"/>
    <w:rsid w:val="0085150B"/>
    <w:rsid w:val="0085496A"/>
    <w:rsid w:val="00860623"/>
    <w:rsid w:val="00865DDB"/>
    <w:rsid w:val="0088476F"/>
    <w:rsid w:val="008B4B7C"/>
    <w:rsid w:val="008D4402"/>
    <w:rsid w:val="00900D4A"/>
    <w:rsid w:val="0091281B"/>
    <w:rsid w:val="00927F18"/>
    <w:rsid w:val="00980289"/>
    <w:rsid w:val="00986761"/>
    <w:rsid w:val="00A112F9"/>
    <w:rsid w:val="00A14F53"/>
    <w:rsid w:val="00A315E6"/>
    <w:rsid w:val="00A35AFB"/>
    <w:rsid w:val="00A37460"/>
    <w:rsid w:val="00A53EC4"/>
    <w:rsid w:val="00A60C42"/>
    <w:rsid w:val="00A7352A"/>
    <w:rsid w:val="00A7548B"/>
    <w:rsid w:val="00A95EBB"/>
    <w:rsid w:val="00AD06F7"/>
    <w:rsid w:val="00AD6EB9"/>
    <w:rsid w:val="00AD7054"/>
    <w:rsid w:val="00AD7EB4"/>
    <w:rsid w:val="00B13F48"/>
    <w:rsid w:val="00B16E25"/>
    <w:rsid w:val="00B245AB"/>
    <w:rsid w:val="00B26135"/>
    <w:rsid w:val="00B27C7E"/>
    <w:rsid w:val="00B40A98"/>
    <w:rsid w:val="00B67072"/>
    <w:rsid w:val="00B9039F"/>
    <w:rsid w:val="00B90987"/>
    <w:rsid w:val="00BA50C0"/>
    <w:rsid w:val="00BE0762"/>
    <w:rsid w:val="00BE5E61"/>
    <w:rsid w:val="00C45B78"/>
    <w:rsid w:val="00CA6CA2"/>
    <w:rsid w:val="00CB4AB9"/>
    <w:rsid w:val="00CB5582"/>
    <w:rsid w:val="00CF3D7B"/>
    <w:rsid w:val="00D058C8"/>
    <w:rsid w:val="00D07464"/>
    <w:rsid w:val="00D279AD"/>
    <w:rsid w:val="00D41FA9"/>
    <w:rsid w:val="00D72057"/>
    <w:rsid w:val="00D764BB"/>
    <w:rsid w:val="00D80C30"/>
    <w:rsid w:val="00D83630"/>
    <w:rsid w:val="00DB765B"/>
    <w:rsid w:val="00DF5559"/>
    <w:rsid w:val="00E15431"/>
    <w:rsid w:val="00E457F9"/>
    <w:rsid w:val="00E86E4F"/>
    <w:rsid w:val="00EB3DA4"/>
    <w:rsid w:val="00EF4EC3"/>
    <w:rsid w:val="00EF55E6"/>
    <w:rsid w:val="00F21BB3"/>
    <w:rsid w:val="00F341F8"/>
    <w:rsid w:val="00F62C37"/>
    <w:rsid w:val="00F93455"/>
    <w:rsid w:val="00FA3299"/>
    <w:rsid w:val="00FA45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BD53EF"/>
  <w15:docId w15:val="{44885FCF-B9B9-8942-8C89-FBD074A8F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80">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12F9"/>
    <w:rPr>
      <w:lang w:eastAsia="ru-RU"/>
    </w:rPr>
  </w:style>
  <w:style w:type="paragraph" w:styleId="Heading1">
    <w:name w:val="heading 1"/>
    <w:basedOn w:val="Normal"/>
    <w:next w:val="Normal"/>
    <w:link w:val="Heading1Char"/>
    <w:qFormat/>
    <w:rsid w:val="00A112F9"/>
    <w:pPr>
      <w:keepNext/>
      <w:ind w:firstLine="720"/>
      <w:jc w:val="center"/>
      <w:outlineLvl w:val="0"/>
    </w:pPr>
    <w:rPr>
      <w:rFonts w:ascii="Arial Mon" w:hAnsi="Arial Mon"/>
      <w:b/>
      <w:sz w:val="24"/>
    </w:rPr>
  </w:style>
  <w:style w:type="paragraph" w:styleId="Heading2">
    <w:name w:val="heading 2"/>
    <w:basedOn w:val="Normal"/>
    <w:next w:val="Normal"/>
    <w:link w:val="Heading2Char"/>
    <w:qFormat/>
    <w:rsid w:val="00A112F9"/>
    <w:pPr>
      <w:keepNext/>
      <w:ind w:firstLine="720"/>
      <w:jc w:val="both"/>
      <w:outlineLvl w:val="1"/>
    </w:pPr>
    <w:rPr>
      <w:rFonts w:ascii="Arial Mon" w:hAnsi="Arial Mon"/>
      <w:b/>
      <w:sz w:val="24"/>
    </w:rPr>
  </w:style>
  <w:style w:type="paragraph" w:styleId="Heading3">
    <w:name w:val="heading 3"/>
    <w:basedOn w:val="Normal"/>
    <w:next w:val="Normal"/>
    <w:link w:val="Heading3Char"/>
    <w:qFormat/>
    <w:rsid w:val="00A112F9"/>
    <w:pPr>
      <w:keepNext/>
      <w:jc w:val="center"/>
      <w:outlineLvl w:val="2"/>
    </w:pPr>
    <w:rPr>
      <w:rFonts w:ascii="Arial Mon" w:hAnsi="Arial Mon"/>
      <w:b/>
      <w:sz w:val="24"/>
    </w:rPr>
  </w:style>
  <w:style w:type="paragraph" w:styleId="Heading4">
    <w:name w:val="heading 4"/>
    <w:basedOn w:val="Normal"/>
    <w:next w:val="Normal"/>
    <w:link w:val="Heading4Char"/>
    <w:qFormat/>
    <w:rsid w:val="00A112F9"/>
    <w:pPr>
      <w:keepNext/>
      <w:ind w:left="720" w:firstLine="720"/>
      <w:jc w:val="both"/>
      <w:outlineLvl w:val="3"/>
    </w:pPr>
    <w:rPr>
      <w:rFonts w:ascii="Arial Mon" w:hAnsi="Arial Mon"/>
      <w:b/>
      <w:sz w:val="24"/>
    </w:rPr>
  </w:style>
  <w:style w:type="paragraph" w:styleId="Heading5">
    <w:name w:val="heading 5"/>
    <w:basedOn w:val="Normal"/>
    <w:next w:val="Normal"/>
    <w:link w:val="Heading5Char"/>
    <w:qFormat/>
    <w:rsid w:val="00A112F9"/>
    <w:pPr>
      <w:keepNext/>
      <w:ind w:firstLine="720"/>
      <w:jc w:val="right"/>
      <w:outlineLvl w:val="4"/>
    </w:pPr>
    <w:rPr>
      <w:rFonts w:ascii="Arial Mon" w:hAnsi="Arial Mon"/>
      <w:b/>
      <w:sz w:val="24"/>
    </w:rPr>
  </w:style>
  <w:style w:type="paragraph" w:styleId="Heading6">
    <w:name w:val="heading 6"/>
    <w:basedOn w:val="Normal"/>
    <w:next w:val="Normal"/>
    <w:link w:val="Heading6Char"/>
    <w:qFormat/>
    <w:rsid w:val="00A112F9"/>
    <w:pPr>
      <w:keepNext/>
      <w:outlineLvl w:val="5"/>
    </w:pPr>
    <w:rPr>
      <w:rFonts w:ascii="Arial Mon" w:hAnsi="Arial Mon"/>
      <w:b/>
      <w:sz w:val="24"/>
    </w:rPr>
  </w:style>
  <w:style w:type="paragraph" w:styleId="Heading7">
    <w:name w:val="heading 7"/>
    <w:basedOn w:val="Normal"/>
    <w:next w:val="Normal"/>
    <w:link w:val="Heading7Char"/>
    <w:qFormat/>
    <w:rsid w:val="00A112F9"/>
    <w:pPr>
      <w:keepNext/>
      <w:ind w:left="-567"/>
      <w:jc w:val="both"/>
      <w:outlineLvl w:val="6"/>
    </w:pPr>
    <w:rPr>
      <w:rFonts w:ascii="Arial Mon" w:hAnsi="Arial Mon"/>
      <w:b/>
      <w:sz w:val="24"/>
    </w:rPr>
  </w:style>
  <w:style w:type="paragraph" w:styleId="Heading8">
    <w:name w:val="heading 8"/>
    <w:basedOn w:val="Normal"/>
    <w:next w:val="Normal"/>
    <w:link w:val="Heading8Char"/>
    <w:qFormat/>
    <w:rsid w:val="00A112F9"/>
    <w:pPr>
      <w:keepNext/>
      <w:jc w:val="center"/>
      <w:outlineLvl w:val="7"/>
    </w:pPr>
    <w:rPr>
      <w:rFonts w:ascii="Arial Mon" w:hAnsi="Arial Mon"/>
      <w:sz w:val="24"/>
    </w:rPr>
  </w:style>
  <w:style w:type="paragraph" w:styleId="Heading9">
    <w:name w:val="heading 9"/>
    <w:basedOn w:val="Normal"/>
    <w:next w:val="Normal"/>
    <w:link w:val="Heading9Char"/>
    <w:qFormat/>
    <w:rsid w:val="00A112F9"/>
    <w:pPr>
      <w:keepNext/>
      <w:jc w:val="both"/>
      <w:outlineLvl w:val="8"/>
    </w:pPr>
    <w:rPr>
      <w:rFonts w:ascii="Arial Mon" w:hAnsi="Arial Mon"/>
      <w:b/>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112F9"/>
    <w:rPr>
      <w:rFonts w:ascii="Arial Mon" w:hAnsi="Arial Mon"/>
      <w:b/>
      <w:sz w:val="24"/>
      <w:lang w:eastAsia="ru-RU"/>
    </w:rPr>
  </w:style>
  <w:style w:type="character" w:customStyle="1" w:styleId="Heading2Char">
    <w:name w:val="Heading 2 Char"/>
    <w:basedOn w:val="DefaultParagraphFont"/>
    <w:link w:val="Heading2"/>
    <w:rsid w:val="00A112F9"/>
    <w:rPr>
      <w:rFonts w:ascii="Arial Mon" w:hAnsi="Arial Mon"/>
      <w:b/>
      <w:sz w:val="24"/>
      <w:lang w:eastAsia="ru-RU"/>
    </w:rPr>
  </w:style>
  <w:style w:type="character" w:customStyle="1" w:styleId="Heading3Char">
    <w:name w:val="Heading 3 Char"/>
    <w:basedOn w:val="DefaultParagraphFont"/>
    <w:link w:val="Heading3"/>
    <w:rsid w:val="00A112F9"/>
    <w:rPr>
      <w:rFonts w:ascii="Arial Mon" w:hAnsi="Arial Mon"/>
      <w:b/>
      <w:sz w:val="24"/>
      <w:lang w:eastAsia="ru-RU"/>
    </w:rPr>
  </w:style>
  <w:style w:type="character" w:customStyle="1" w:styleId="Heading4Char">
    <w:name w:val="Heading 4 Char"/>
    <w:basedOn w:val="DefaultParagraphFont"/>
    <w:link w:val="Heading4"/>
    <w:rsid w:val="00A112F9"/>
    <w:rPr>
      <w:rFonts w:ascii="Arial Mon" w:hAnsi="Arial Mon"/>
      <w:b/>
      <w:sz w:val="24"/>
      <w:lang w:eastAsia="ru-RU"/>
    </w:rPr>
  </w:style>
  <w:style w:type="character" w:customStyle="1" w:styleId="Heading5Char">
    <w:name w:val="Heading 5 Char"/>
    <w:basedOn w:val="DefaultParagraphFont"/>
    <w:link w:val="Heading5"/>
    <w:rsid w:val="00A112F9"/>
    <w:rPr>
      <w:rFonts w:ascii="Arial Mon" w:hAnsi="Arial Mon"/>
      <w:b/>
      <w:sz w:val="24"/>
      <w:lang w:eastAsia="ru-RU"/>
    </w:rPr>
  </w:style>
  <w:style w:type="character" w:customStyle="1" w:styleId="Heading6Char">
    <w:name w:val="Heading 6 Char"/>
    <w:basedOn w:val="DefaultParagraphFont"/>
    <w:link w:val="Heading6"/>
    <w:rsid w:val="00A112F9"/>
    <w:rPr>
      <w:rFonts w:ascii="Arial Mon" w:hAnsi="Arial Mon"/>
      <w:b/>
      <w:sz w:val="24"/>
      <w:lang w:eastAsia="ru-RU"/>
    </w:rPr>
  </w:style>
  <w:style w:type="character" w:customStyle="1" w:styleId="Heading7Char">
    <w:name w:val="Heading 7 Char"/>
    <w:basedOn w:val="DefaultParagraphFont"/>
    <w:link w:val="Heading7"/>
    <w:rsid w:val="00A112F9"/>
    <w:rPr>
      <w:rFonts w:ascii="Arial Mon" w:hAnsi="Arial Mon"/>
      <w:b/>
      <w:sz w:val="24"/>
      <w:lang w:eastAsia="ru-RU"/>
    </w:rPr>
  </w:style>
  <w:style w:type="character" w:customStyle="1" w:styleId="Heading8Char">
    <w:name w:val="Heading 8 Char"/>
    <w:basedOn w:val="DefaultParagraphFont"/>
    <w:link w:val="Heading8"/>
    <w:rsid w:val="00A112F9"/>
    <w:rPr>
      <w:rFonts w:ascii="Arial Mon" w:hAnsi="Arial Mon"/>
      <w:sz w:val="24"/>
      <w:lang w:eastAsia="ru-RU"/>
    </w:rPr>
  </w:style>
  <w:style w:type="character" w:customStyle="1" w:styleId="Heading9Char">
    <w:name w:val="Heading 9 Char"/>
    <w:basedOn w:val="DefaultParagraphFont"/>
    <w:link w:val="Heading9"/>
    <w:rsid w:val="00A112F9"/>
    <w:rPr>
      <w:rFonts w:ascii="Arial Mon" w:hAnsi="Arial Mon"/>
      <w:b/>
      <w:sz w:val="40"/>
      <w:lang w:eastAsia="ru-RU"/>
    </w:rPr>
  </w:style>
  <w:style w:type="paragraph" w:styleId="ListParagraph">
    <w:name w:val="List Paragraph"/>
    <w:aliases w:val="Numbering"/>
    <w:basedOn w:val="Normal"/>
    <w:link w:val="ListParagraphChar"/>
    <w:uiPriority w:val="34"/>
    <w:qFormat/>
    <w:rsid w:val="00A112F9"/>
    <w:pPr>
      <w:ind w:left="720"/>
      <w:contextualSpacing/>
    </w:pPr>
  </w:style>
  <w:style w:type="character" w:customStyle="1" w:styleId="ListParagraphChar">
    <w:name w:val="List Paragraph Char"/>
    <w:aliases w:val="Numbering Char"/>
    <w:link w:val="ListParagraph"/>
    <w:uiPriority w:val="34"/>
    <w:rsid w:val="00A112F9"/>
    <w:rPr>
      <w:lang w:eastAsia="ru-RU"/>
    </w:rPr>
  </w:style>
  <w:style w:type="paragraph" w:styleId="NormalWeb">
    <w:name w:val="Normal (Web)"/>
    <w:basedOn w:val="Normal"/>
    <w:uiPriority w:val="99"/>
    <w:semiHidden/>
    <w:unhideWhenUsed/>
    <w:rsid w:val="00865DDB"/>
    <w:pPr>
      <w:spacing w:before="100" w:beforeAutospacing="1" w:after="100" w:afterAutospacing="1"/>
    </w:pPr>
    <w:rPr>
      <w:sz w:val="24"/>
      <w:szCs w:val="24"/>
      <w:lang w:eastAsia="en-US"/>
    </w:rPr>
  </w:style>
  <w:style w:type="paragraph" w:styleId="Header">
    <w:name w:val="header"/>
    <w:basedOn w:val="Normal"/>
    <w:link w:val="HeaderChar"/>
    <w:uiPriority w:val="99"/>
    <w:unhideWhenUsed/>
    <w:rsid w:val="00CA6CA2"/>
    <w:pPr>
      <w:tabs>
        <w:tab w:val="center" w:pos="4680"/>
        <w:tab w:val="right" w:pos="9360"/>
      </w:tabs>
    </w:pPr>
  </w:style>
  <w:style w:type="character" w:customStyle="1" w:styleId="HeaderChar">
    <w:name w:val="Header Char"/>
    <w:basedOn w:val="DefaultParagraphFont"/>
    <w:link w:val="Header"/>
    <w:uiPriority w:val="99"/>
    <w:rsid w:val="00CA6CA2"/>
    <w:rPr>
      <w:lang w:eastAsia="ru-RU"/>
    </w:rPr>
  </w:style>
  <w:style w:type="paragraph" w:styleId="Footer">
    <w:name w:val="footer"/>
    <w:basedOn w:val="Normal"/>
    <w:link w:val="FooterChar"/>
    <w:uiPriority w:val="99"/>
    <w:unhideWhenUsed/>
    <w:rsid w:val="00CA6CA2"/>
    <w:pPr>
      <w:tabs>
        <w:tab w:val="center" w:pos="4680"/>
        <w:tab w:val="right" w:pos="9360"/>
      </w:tabs>
    </w:pPr>
  </w:style>
  <w:style w:type="character" w:customStyle="1" w:styleId="FooterChar">
    <w:name w:val="Footer Char"/>
    <w:basedOn w:val="DefaultParagraphFont"/>
    <w:link w:val="Footer"/>
    <w:uiPriority w:val="99"/>
    <w:rsid w:val="00CA6CA2"/>
    <w:rPr>
      <w:lang w:eastAsia="ru-RU"/>
    </w:rPr>
  </w:style>
  <w:style w:type="paragraph" w:styleId="Subtitle">
    <w:name w:val="Subtitle"/>
    <w:basedOn w:val="Normal"/>
    <w:link w:val="SubtitleChar"/>
    <w:qFormat/>
    <w:rsid w:val="00BE5E61"/>
    <w:pPr>
      <w:jc w:val="right"/>
    </w:pPr>
    <w:rPr>
      <w:rFonts w:ascii="Arial Mon" w:hAnsi="Arial Mon"/>
      <w:sz w:val="24"/>
      <w:lang w:eastAsia="en-US"/>
    </w:rPr>
  </w:style>
  <w:style w:type="character" w:customStyle="1" w:styleId="SubtitleChar">
    <w:name w:val="Subtitle Char"/>
    <w:basedOn w:val="DefaultParagraphFont"/>
    <w:link w:val="Subtitle"/>
    <w:rsid w:val="00BE5E61"/>
    <w:rPr>
      <w:rFonts w:ascii="Arial Mon" w:hAnsi="Arial Mo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5588197">
      <w:bodyDiv w:val="1"/>
      <w:marLeft w:val="0"/>
      <w:marRight w:val="0"/>
      <w:marTop w:val="0"/>
      <w:marBottom w:val="0"/>
      <w:divBdr>
        <w:top w:val="none" w:sz="0" w:space="0" w:color="auto"/>
        <w:left w:val="none" w:sz="0" w:space="0" w:color="auto"/>
        <w:bottom w:val="none" w:sz="0" w:space="0" w:color="auto"/>
        <w:right w:val="none" w:sz="0" w:space="0" w:color="auto"/>
      </w:divBdr>
    </w:div>
    <w:div w:id="1905338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footer" Target="footer1.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582</Words>
  <Characters>3323</Characters>
  <Application>Microsoft Macintosh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Suzanna Sumkhuu</dc:creator>
  <cp:keywords/>
  <dc:description/>
  <cp:lastModifiedBy>Microsoft Office User</cp:lastModifiedBy>
  <cp:revision>2</cp:revision>
  <cp:lastPrinted>2021-04-14T04:33:00Z</cp:lastPrinted>
  <dcterms:created xsi:type="dcterms:W3CDTF">2021-07-02T05:57:00Z</dcterms:created>
  <dcterms:modified xsi:type="dcterms:W3CDTF">2021-07-02T05:57:00Z</dcterms:modified>
</cp:coreProperties>
</file>