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E9810" w14:textId="77777777" w:rsidR="00121422" w:rsidRPr="00B00B6B" w:rsidRDefault="00121422">
      <w:pPr>
        <w:pStyle w:val="BodyText"/>
      </w:pPr>
    </w:p>
    <w:p w14:paraId="7A3C9180" w14:textId="77777777" w:rsidR="00121422" w:rsidRPr="00B00B6B" w:rsidRDefault="00121422">
      <w:pPr>
        <w:pStyle w:val="BodyText"/>
      </w:pPr>
    </w:p>
    <w:p w14:paraId="00A6C6BA" w14:textId="77777777" w:rsidR="00121422" w:rsidRPr="00B00B6B" w:rsidRDefault="00121422">
      <w:pPr>
        <w:pStyle w:val="BodyText"/>
      </w:pPr>
    </w:p>
    <w:p w14:paraId="19227E5A" w14:textId="77777777" w:rsidR="00121422" w:rsidRPr="00B00B6B" w:rsidRDefault="00121422">
      <w:pPr>
        <w:pStyle w:val="BodyText"/>
      </w:pPr>
    </w:p>
    <w:p w14:paraId="5B55FFB0" w14:textId="77777777" w:rsidR="00121422" w:rsidRPr="00B00B6B" w:rsidRDefault="00121422">
      <w:pPr>
        <w:pStyle w:val="BodyText"/>
      </w:pPr>
    </w:p>
    <w:p w14:paraId="0D3EE2BD" w14:textId="77777777" w:rsidR="00121422" w:rsidRPr="00B00B6B" w:rsidRDefault="00121422">
      <w:pPr>
        <w:pStyle w:val="BodyText"/>
      </w:pPr>
    </w:p>
    <w:p w14:paraId="408D15B9" w14:textId="77777777" w:rsidR="00121422" w:rsidRPr="00B00B6B" w:rsidRDefault="00121422">
      <w:pPr>
        <w:pStyle w:val="BodyText"/>
      </w:pPr>
    </w:p>
    <w:p w14:paraId="7F87225C" w14:textId="77777777" w:rsidR="00121422" w:rsidRPr="00B00B6B" w:rsidRDefault="00121422">
      <w:pPr>
        <w:pStyle w:val="BodyText"/>
      </w:pPr>
    </w:p>
    <w:p w14:paraId="7E3E208C" w14:textId="77777777" w:rsidR="00121422" w:rsidRPr="00B00B6B" w:rsidRDefault="00121422">
      <w:pPr>
        <w:pStyle w:val="BodyText"/>
      </w:pPr>
    </w:p>
    <w:p w14:paraId="3073A840" w14:textId="77777777" w:rsidR="00121422" w:rsidRPr="00B00B6B" w:rsidRDefault="00121422">
      <w:pPr>
        <w:pStyle w:val="BodyText"/>
      </w:pPr>
    </w:p>
    <w:p w14:paraId="600A6FCC" w14:textId="77777777" w:rsidR="00121422" w:rsidRPr="00B00B6B" w:rsidRDefault="00121422">
      <w:pPr>
        <w:pStyle w:val="BodyText"/>
      </w:pPr>
    </w:p>
    <w:p w14:paraId="0B6FC911" w14:textId="77777777" w:rsidR="00121422" w:rsidRPr="00B00B6B" w:rsidRDefault="00121422">
      <w:pPr>
        <w:pStyle w:val="BodyText"/>
      </w:pPr>
    </w:p>
    <w:p w14:paraId="5A81507D" w14:textId="77777777" w:rsidR="00121422" w:rsidRPr="00B00B6B" w:rsidRDefault="00121422">
      <w:pPr>
        <w:pStyle w:val="BodyText"/>
      </w:pPr>
    </w:p>
    <w:p w14:paraId="2DF9B7E8" w14:textId="77777777" w:rsidR="00121422" w:rsidRPr="00B00B6B" w:rsidRDefault="00121422">
      <w:pPr>
        <w:pStyle w:val="BodyText"/>
      </w:pPr>
    </w:p>
    <w:p w14:paraId="601119B8" w14:textId="77777777" w:rsidR="00121422" w:rsidRPr="00B00B6B" w:rsidRDefault="00121422">
      <w:pPr>
        <w:pStyle w:val="BodyText"/>
      </w:pPr>
    </w:p>
    <w:p w14:paraId="0B148AE7" w14:textId="77777777" w:rsidR="00121422" w:rsidRPr="00B00B6B" w:rsidRDefault="00121422">
      <w:pPr>
        <w:pStyle w:val="BodyText"/>
      </w:pPr>
    </w:p>
    <w:p w14:paraId="2E217857" w14:textId="77777777" w:rsidR="00121422" w:rsidRPr="00B00B6B" w:rsidRDefault="00121422">
      <w:pPr>
        <w:pStyle w:val="BodyText"/>
      </w:pPr>
    </w:p>
    <w:p w14:paraId="551272D4" w14:textId="77777777" w:rsidR="00121422" w:rsidRPr="00B00B6B" w:rsidRDefault="00121422">
      <w:pPr>
        <w:pStyle w:val="BodyText"/>
      </w:pPr>
    </w:p>
    <w:p w14:paraId="3FCC04F5" w14:textId="77777777" w:rsidR="00121422" w:rsidRPr="00B00B6B" w:rsidRDefault="00121422">
      <w:pPr>
        <w:pStyle w:val="BodyText"/>
        <w:spacing w:before="8"/>
      </w:pPr>
    </w:p>
    <w:p w14:paraId="10E711F5" w14:textId="4D59324C" w:rsidR="00121422" w:rsidRPr="00B00B6B" w:rsidRDefault="008D44E4">
      <w:pPr>
        <w:pStyle w:val="Title"/>
        <w:rPr>
          <w:sz w:val="24"/>
          <w:szCs w:val="24"/>
        </w:rPr>
      </w:pPr>
      <w:r w:rsidRPr="00B00B6B">
        <w:rPr>
          <w:sz w:val="24"/>
          <w:szCs w:val="24"/>
          <w:lang w:val="mn-MN"/>
        </w:rPr>
        <w:t>ЖАГСААЛ</w:t>
      </w:r>
      <w:r w:rsidR="00FE2190">
        <w:rPr>
          <w:sz w:val="24"/>
          <w:szCs w:val="24"/>
          <w:lang w:val="mn-MN"/>
        </w:rPr>
        <w:t>,</w:t>
      </w:r>
      <w:r w:rsidRPr="00B00B6B">
        <w:rPr>
          <w:sz w:val="24"/>
          <w:szCs w:val="24"/>
          <w:lang w:val="mn-MN"/>
        </w:rPr>
        <w:t xml:space="preserve"> ЦУГЛААН ХИЙХ ЖУРМЫН ТУХАЙ ХУУЛЬД</w:t>
      </w:r>
      <w:r w:rsidR="00027233" w:rsidRPr="00B00B6B">
        <w:rPr>
          <w:sz w:val="24"/>
          <w:szCs w:val="24"/>
        </w:rPr>
        <w:t xml:space="preserve"> ӨӨРЧЛӨЛТ ОРУУЛАХ ТУХАЙ ХУУЛИЙН ТӨСӨЛД ХИЙСЭН ЗАРДЛЫН ТООЦООНЫ ТАЙЛАН</w:t>
      </w:r>
    </w:p>
    <w:p w14:paraId="0BA8AD83" w14:textId="77777777" w:rsidR="00121422" w:rsidRPr="00B00B6B" w:rsidRDefault="00121422">
      <w:pPr>
        <w:pStyle w:val="BodyText"/>
        <w:rPr>
          <w:b/>
        </w:rPr>
      </w:pPr>
    </w:p>
    <w:p w14:paraId="61153555" w14:textId="77777777" w:rsidR="00121422" w:rsidRPr="00B00B6B" w:rsidRDefault="00121422">
      <w:pPr>
        <w:pStyle w:val="BodyText"/>
        <w:rPr>
          <w:b/>
        </w:rPr>
      </w:pPr>
    </w:p>
    <w:p w14:paraId="05ABE74F" w14:textId="77777777" w:rsidR="00121422" w:rsidRPr="00B00B6B" w:rsidRDefault="00121422">
      <w:pPr>
        <w:pStyle w:val="BodyText"/>
        <w:rPr>
          <w:b/>
        </w:rPr>
      </w:pPr>
    </w:p>
    <w:p w14:paraId="2ED5649E" w14:textId="77777777" w:rsidR="00121422" w:rsidRPr="00B00B6B" w:rsidRDefault="00121422">
      <w:pPr>
        <w:pStyle w:val="BodyText"/>
        <w:rPr>
          <w:b/>
        </w:rPr>
      </w:pPr>
    </w:p>
    <w:p w14:paraId="4B81CD9A" w14:textId="77777777" w:rsidR="00121422" w:rsidRPr="00B00B6B" w:rsidRDefault="00121422">
      <w:pPr>
        <w:pStyle w:val="BodyText"/>
        <w:rPr>
          <w:b/>
        </w:rPr>
      </w:pPr>
    </w:p>
    <w:p w14:paraId="4DB95C5E" w14:textId="77777777" w:rsidR="00121422" w:rsidRPr="00B00B6B" w:rsidRDefault="00121422">
      <w:pPr>
        <w:pStyle w:val="BodyText"/>
        <w:rPr>
          <w:b/>
        </w:rPr>
      </w:pPr>
    </w:p>
    <w:p w14:paraId="5B1970AB" w14:textId="77777777" w:rsidR="00121422" w:rsidRPr="00B00B6B" w:rsidRDefault="00121422">
      <w:pPr>
        <w:pStyle w:val="BodyText"/>
        <w:rPr>
          <w:b/>
        </w:rPr>
      </w:pPr>
    </w:p>
    <w:p w14:paraId="7A0426E3" w14:textId="77777777" w:rsidR="00121422" w:rsidRPr="00B00B6B" w:rsidRDefault="00121422">
      <w:pPr>
        <w:pStyle w:val="BodyText"/>
        <w:rPr>
          <w:b/>
        </w:rPr>
      </w:pPr>
    </w:p>
    <w:p w14:paraId="0C54B958" w14:textId="77777777" w:rsidR="00121422" w:rsidRPr="00B00B6B" w:rsidRDefault="00121422">
      <w:pPr>
        <w:pStyle w:val="BodyText"/>
        <w:rPr>
          <w:b/>
        </w:rPr>
      </w:pPr>
    </w:p>
    <w:p w14:paraId="29572795" w14:textId="77777777" w:rsidR="00121422" w:rsidRPr="00B00B6B" w:rsidRDefault="00121422">
      <w:pPr>
        <w:pStyle w:val="BodyText"/>
        <w:rPr>
          <w:b/>
        </w:rPr>
      </w:pPr>
    </w:p>
    <w:p w14:paraId="0F9644F7" w14:textId="77777777" w:rsidR="00121422" w:rsidRPr="00B00B6B" w:rsidRDefault="00121422">
      <w:pPr>
        <w:pStyle w:val="BodyText"/>
        <w:rPr>
          <w:b/>
        </w:rPr>
      </w:pPr>
    </w:p>
    <w:p w14:paraId="12E0764C" w14:textId="77777777" w:rsidR="00121422" w:rsidRPr="00B00B6B" w:rsidRDefault="00121422">
      <w:pPr>
        <w:pStyle w:val="BodyText"/>
        <w:rPr>
          <w:b/>
        </w:rPr>
      </w:pPr>
    </w:p>
    <w:p w14:paraId="48270EC9" w14:textId="77777777" w:rsidR="00121422" w:rsidRPr="00B00B6B" w:rsidRDefault="00121422">
      <w:pPr>
        <w:pStyle w:val="BodyText"/>
        <w:rPr>
          <w:b/>
        </w:rPr>
      </w:pPr>
    </w:p>
    <w:p w14:paraId="1D6F124F" w14:textId="77777777" w:rsidR="00121422" w:rsidRPr="00B00B6B" w:rsidRDefault="00121422">
      <w:pPr>
        <w:pStyle w:val="BodyText"/>
        <w:rPr>
          <w:b/>
        </w:rPr>
      </w:pPr>
    </w:p>
    <w:p w14:paraId="491E19A5" w14:textId="77777777" w:rsidR="00121422" w:rsidRPr="00B00B6B" w:rsidRDefault="00121422">
      <w:pPr>
        <w:pStyle w:val="BodyText"/>
        <w:rPr>
          <w:b/>
        </w:rPr>
      </w:pPr>
    </w:p>
    <w:p w14:paraId="22CAAA95" w14:textId="77777777" w:rsidR="00121422" w:rsidRPr="00B00B6B" w:rsidRDefault="00121422">
      <w:pPr>
        <w:pStyle w:val="BodyText"/>
        <w:rPr>
          <w:b/>
        </w:rPr>
      </w:pPr>
    </w:p>
    <w:p w14:paraId="53FECF39" w14:textId="77777777" w:rsidR="00121422" w:rsidRPr="00B00B6B" w:rsidRDefault="00121422">
      <w:pPr>
        <w:pStyle w:val="BodyText"/>
        <w:rPr>
          <w:b/>
        </w:rPr>
      </w:pPr>
    </w:p>
    <w:p w14:paraId="7160A747" w14:textId="77777777" w:rsidR="00121422" w:rsidRPr="00B00B6B" w:rsidRDefault="00121422">
      <w:pPr>
        <w:pStyle w:val="BodyText"/>
        <w:rPr>
          <w:b/>
        </w:rPr>
      </w:pPr>
    </w:p>
    <w:p w14:paraId="23FE4C60" w14:textId="77777777" w:rsidR="00121422" w:rsidRPr="00B00B6B" w:rsidRDefault="00121422">
      <w:pPr>
        <w:pStyle w:val="BodyText"/>
        <w:spacing w:before="3"/>
        <w:rPr>
          <w:b/>
        </w:rPr>
      </w:pPr>
    </w:p>
    <w:p w14:paraId="6DC4C2D5" w14:textId="77777777" w:rsidR="00121422" w:rsidRPr="00B00B6B" w:rsidRDefault="00027233">
      <w:pPr>
        <w:pStyle w:val="Heading1"/>
        <w:spacing w:before="0"/>
        <w:ind w:left="160" w:right="165"/>
      </w:pPr>
      <w:r w:rsidRPr="00B00B6B">
        <w:t>Улаанбаатар 2021</w:t>
      </w:r>
    </w:p>
    <w:p w14:paraId="30735BEB" w14:textId="77777777" w:rsidR="00121422" w:rsidRPr="00B00B6B" w:rsidRDefault="00121422">
      <w:pPr>
        <w:rPr>
          <w:sz w:val="24"/>
          <w:szCs w:val="24"/>
        </w:rPr>
        <w:sectPr w:rsidR="00121422" w:rsidRPr="00B00B6B">
          <w:type w:val="continuous"/>
          <w:pgSz w:w="11910" w:h="16840"/>
          <w:pgMar w:top="1580" w:right="720" w:bottom="280" w:left="1600" w:header="720" w:footer="720" w:gutter="0"/>
          <w:cols w:space="720"/>
        </w:sectPr>
      </w:pPr>
    </w:p>
    <w:p w14:paraId="549A07A2" w14:textId="77777777" w:rsidR="00121422" w:rsidRPr="00B00B6B" w:rsidRDefault="00027233">
      <w:pPr>
        <w:spacing w:before="63"/>
        <w:ind w:left="158" w:right="170"/>
        <w:jc w:val="center"/>
        <w:rPr>
          <w:b/>
          <w:sz w:val="24"/>
          <w:szCs w:val="24"/>
        </w:rPr>
      </w:pPr>
      <w:r w:rsidRPr="00B00B6B">
        <w:rPr>
          <w:b/>
          <w:sz w:val="24"/>
          <w:szCs w:val="24"/>
        </w:rPr>
        <w:lastRenderedPageBreak/>
        <w:t>ГАРЧИГ</w:t>
      </w:r>
    </w:p>
    <w:p w14:paraId="6D3ECFF4" w14:textId="77777777" w:rsidR="00BB6B14" w:rsidRPr="00B00B6B" w:rsidRDefault="00BB6B14" w:rsidP="00BB6B14">
      <w:pPr>
        <w:rPr>
          <w:b/>
          <w:sz w:val="24"/>
          <w:szCs w:val="24"/>
        </w:rPr>
      </w:pPr>
      <w:r w:rsidRPr="00B00B6B">
        <w:rPr>
          <w:b/>
          <w:sz w:val="24"/>
          <w:szCs w:val="24"/>
        </w:rPr>
        <w:t>АГУУЛГА</w:t>
      </w:r>
    </w:p>
    <w:p w14:paraId="1DBCC784" w14:textId="77777777" w:rsidR="00BB6B14" w:rsidRPr="00B00B6B" w:rsidRDefault="00BB6B14" w:rsidP="00BB6B14">
      <w:pPr>
        <w:rPr>
          <w:b/>
          <w:sz w:val="24"/>
          <w:szCs w:val="24"/>
        </w:rPr>
      </w:pPr>
    </w:p>
    <w:p w14:paraId="6E3EE0CD" w14:textId="77777777" w:rsidR="00BB6B14" w:rsidRPr="00B00B6B" w:rsidRDefault="00BB6B14" w:rsidP="00BB6B14">
      <w:pPr>
        <w:rPr>
          <w:b/>
          <w:sz w:val="24"/>
          <w:szCs w:val="24"/>
        </w:rPr>
      </w:pPr>
    </w:p>
    <w:p w14:paraId="7D430E1B" w14:textId="77777777" w:rsidR="00BB6B14" w:rsidRPr="00B00B6B" w:rsidRDefault="00BB6B14" w:rsidP="00BB6B14">
      <w:pPr>
        <w:rPr>
          <w:b/>
          <w:sz w:val="24"/>
          <w:szCs w:val="24"/>
        </w:rPr>
      </w:pPr>
    </w:p>
    <w:p w14:paraId="108128E8" w14:textId="77777777" w:rsidR="00BB6B14" w:rsidRPr="00B00B6B" w:rsidRDefault="00BB6B14" w:rsidP="00BB6B14">
      <w:pPr>
        <w:rPr>
          <w:b/>
          <w:sz w:val="24"/>
          <w:szCs w:val="24"/>
        </w:rPr>
      </w:pPr>
      <w:r w:rsidRPr="00B00B6B">
        <w:rPr>
          <w:b/>
          <w:sz w:val="24"/>
          <w:szCs w:val="24"/>
        </w:rPr>
        <w:t>НЭГ. УДИРТГАЛ</w:t>
      </w:r>
    </w:p>
    <w:p w14:paraId="460B12F0" w14:textId="77777777" w:rsidR="00BB6B14" w:rsidRPr="00B00B6B" w:rsidRDefault="00BB6B14" w:rsidP="00BB6B14">
      <w:pPr>
        <w:pStyle w:val="Heading1"/>
        <w:spacing w:before="0"/>
        <w:jc w:val="both"/>
        <w:rPr>
          <w:b w:val="0"/>
        </w:rPr>
      </w:pPr>
    </w:p>
    <w:p w14:paraId="31E2660B" w14:textId="77777777" w:rsidR="00BB6B14" w:rsidRPr="00B00B6B" w:rsidRDefault="00BB6B14" w:rsidP="00BB6B14">
      <w:pPr>
        <w:pStyle w:val="Heading1"/>
        <w:spacing w:before="0"/>
        <w:jc w:val="both"/>
        <w:rPr>
          <w:b w:val="0"/>
        </w:rPr>
      </w:pPr>
      <w:r w:rsidRPr="00B00B6B">
        <w:t>ХОЁР.</w:t>
      </w:r>
      <w:r w:rsidRPr="00B00B6B">
        <w:rPr>
          <w:smallCaps/>
        </w:rPr>
        <w:t xml:space="preserve">ХУУЛИЙН ТӨСЛИЙГ ХЭРЭГЖҮҮЛЭХЭД ХУУЛИЙН ЭТГЭЭДЭД ҮҮСЭХ ҮҮРЭГ, </w:t>
      </w:r>
      <w:r w:rsidRPr="00B00B6B">
        <w:t>ЗАРДАЛ</w:t>
      </w:r>
    </w:p>
    <w:p w14:paraId="55717A34" w14:textId="77777777" w:rsidR="00BB6B14" w:rsidRPr="00B00B6B" w:rsidRDefault="00BB6B14" w:rsidP="00BB6B14">
      <w:pPr>
        <w:pBdr>
          <w:top w:val="nil"/>
          <w:left w:val="nil"/>
          <w:bottom w:val="nil"/>
          <w:right w:val="nil"/>
          <w:between w:val="nil"/>
        </w:pBdr>
        <w:tabs>
          <w:tab w:val="right" w:pos="9628"/>
        </w:tabs>
        <w:spacing w:after="100"/>
        <w:jc w:val="both"/>
        <w:rPr>
          <w:sz w:val="24"/>
          <w:szCs w:val="24"/>
        </w:rPr>
      </w:pPr>
      <w:r w:rsidRPr="00B00B6B">
        <w:rPr>
          <w:b/>
          <w:sz w:val="24"/>
          <w:szCs w:val="24"/>
        </w:rPr>
        <w:t xml:space="preserve">     </w:t>
      </w:r>
      <w:r w:rsidRPr="00B00B6B">
        <w:rPr>
          <w:sz w:val="24"/>
          <w:szCs w:val="24"/>
        </w:rPr>
        <w:t>2.1.Хуулийн этгээдэд үүрэг хүлээлгэсэн заалтыг тодорхойлсон нь</w:t>
      </w:r>
    </w:p>
    <w:p w14:paraId="7D69FE4B" w14:textId="77777777" w:rsidR="00BB6B14" w:rsidRPr="00B00B6B" w:rsidRDefault="00BB6B14" w:rsidP="00BB6B14">
      <w:pPr>
        <w:pBdr>
          <w:top w:val="nil"/>
          <w:left w:val="nil"/>
          <w:bottom w:val="nil"/>
          <w:right w:val="nil"/>
          <w:between w:val="nil"/>
        </w:pBdr>
        <w:tabs>
          <w:tab w:val="right" w:pos="9628"/>
        </w:tabs>
        <w:spacing w:after="100"/>
        <w:ind w:left="360" w:hanging="360"/>
        <w:jc w:val="both"/>
        <w:rPr>
          <w:b/>
          <w:sz w:val="24"/>
          <w:szCs w:val="24"/>
        </w:rPr>
      </w:pPr>
      <w:r w:rsidRPr="00B00B6B">
        <w:rPr>
          <w:sz w:val="24"/>
          <w:szCs w:val="24"/>
        </w:rPr>
        <w:t xml:space="preserve">     2.2.</w:t>
      </w:r>
      <w:r w:rsidRPr="00B00B6B">
        <w:rPr>
          <w:b/>
          <w:sz w:val="24"/>
          <w:szCs w:val="24"/>
        </w:rPr>
        <w:t xml:space="preserve"> </w:t>
      </w:r>
      <w:r w:rsidRPr="00B00B6B">
        <w:rPr>
          <w:sz w:val="24"/>
          <w:szCs w:val="24"/>
        </w:rPr>
        <w:t>Хуулийн этгээдэд үүсэх зардлын тооцоолол</w:t>
      </w:r>
    </w:p>
    <w:p w14:paraId="664D888B" w14:textId="77777777" w:rsidR="00BB6B14" w:rsidRPr="00B00B6B" w:rsidRDefault="00BB6B14" w:rsidP="00BB6B14">
      <w:pPr>
        <w:pStyle w:val="Heading1"/>
        <w:spacing w:before="0"/>
        <w:jc w:val="both"/>
        <w:rPr>
          <w:b w:val="0"/>
        </w:rPr>
      </w:pPr>
    </w:p>
    <w:p w14:paraId="477C1BBB" w14:textId="77777777" w:rsidR="00BB6B14" w:rsidRPr="00B00B6B" w:rsidRDefault="00BB6B14" w:rsidP="00BB6B14">
      <w:pPr>
        <w:pStyle w:val="Heading1"/>
        <w:spacing w:before="0"/>
        <w:jc w:val="both"/>
        <w:rPr>
          <w:b w:val="0"/>
        </w:rPr>
      </w:pPr>
      <w:r w:rsidRPr="00B00B6B">
        <w:t>ГУРАВ.</w:t>
      </w:r>
      <w:r w:rsidRPr="00B00B6B">
        <w:rPr>
          <w:smallCaps/>
        </w:rPr>
        <w:t xml:space="preserve">ХУУЛИЙН ТӨСЛИЙГ ХЭРЭГЖҮҮЛЭХЭД ИРГЭНД ҮҮСЭХ ҮҮРЭГ, </w:t>
      </w:r>
      <w:r w:rsidRPr="00B00B6B">
        <w:t xml:space="preserve">ЗАРДАЛ </w:t>
      </w:r>
    </w:p>
    <w:p w14:paraId="7F40A999" w14:textId="77777777" w:rsidR="00BB6B14" w:rsidRPr="00B00B6B" w:rsidRDefault="00BB6B14" w:rsidP="00BB6B14">
      <w:pPr>
        <w:pBdr>
          <w:top w:val="nil"/>
          <w:left w:val="nil"/>
          <w:bottom w:val="nil"/>
          <w:right w:val="nil"/>
          <w:between w:val="nil"/>
        </w:pBdr>
        <w:tabs>
          <w:tab w:val="right" w:pos="9628"/>
        </w:tabs>
        <w:spacing w:after="100"/>
        <w:ind w:left="360" w:hanging="360"/>
        <w:jc w:val="both"/>
        <w:rPr>
          <w:sz w:val="24"/>
          <w:szCs w:val="24"/>
        </w:rPr>
      </w:pPr>
      <w:r w:rsidRPr="00B00B6B">
        <w:rPr>
          <w:sz w:val="24"/>
          <w:szCs w:val="24"/>
        </w:rPr>
        <w:t xml:space="preserve">     3.1.Иргэнд үүрэг хүлээлгэсэн заалтыг тодорхойлсон нь</w:t>
      </w:r>
    </w:p>
    <w:p w14:paraId="6EB75C86" w14:textId="77777777" w:rsidR="00BB6B14" w:rsidRPr="00B00B6B" w:rsidRDefault="00BB6B14" w:rsidP="00BB6B14">
      <w:pPr>
        <w:pBdr>
          <w:top w:val="nil"/>
          <w:left w:val="nil"/>
          <w:bottom w:val="nil"/>
          <w:right w:val="nil"/>
          <w:between w:val="nil"/>
        </w:pBdr>
        <w:tabs>
          <w:tab w:val="right" w:pos="9628"/>
        </w:tabs>
        <w:spacing w:after="100"/>
        <w:ind w:left="360" w:hanging="360"/>
        <w:jc w:val="both"/>
        <w:rPr>
          <w:sz w:val="24"/>
          <w:szCs w:val="24"/>
        </w:rPr>
      </w:pPr>
      <w:r w:rsidRPr="00B00B6B">
        <w:rPr>
          <w:sz w:val="24"/>
          <w:szCs w:val="24"/>
        </w:rPr>
        <w:t xml:space="preserve">     3.2. Иргэнд үүсэх зардлын тооцоолол</w:t>
      </w:r>
    </w:p>
    <w:p w14:paraId="0B6569F5" w14:textId="77777777" w:rsidR="00BB6B14" w:rsidRPr="00B00B6B" w:rsidRDefault="00BB6B14" w:rsidP="00BB6B14">
      <w:pPr>
        <w:rPr>
          <w:sz w:val="24"/>
          <w:szCs w:val="24"/>
        </w:rPr>
      </w:pPr>
    </w:p>
    <w:p w14:paraId="4C9E976C" w14:textId="1BD146CC" w:rsidR="00BB6B14" w:rsidRPr="00B00B6B" w:rsidRDefault="00BB6B14" w:rsidP="00BB6B14">
      <w:pPr>
        <w:pStyle w:val="Heading1"/>
        <w:spacing w:before="0"/>
        <w:jc w:val="both"/>
        <w:rPr>
          <w:smallCaps/>
        </w:rPr>
      </w:pPr>
      <w:r w:rsidRPr="00B00B6B">
        <w:t>ДӨРӨВ.</w:t>
      </w:r>
      <w:r w:rsidRPr="00B00B6B">
        <w:rPr>
          <w:smallCaps/>
        </w:rPr>
        <w:t xml:space="preserve">ХУУЛИЙН ТӨСЛИЙГ ХЭРЭГЖҮҮЛЭХЭД ТӨРИЙН БАЙГУУЛЛАГАД ҮҮСЭХ ҮҮРЭГ, </w:t>
      </w:r>
      <w:r w:rsidRPr="00B00B6B">
        <w:t>ЗАРДАЛ</w:t>
      </w:r>
    </w:p>
    <w:p w14:paraId="7B23E5A5" w14:textId="77777777" w:rsidR="00BB6B14" w:rsidRPr="00B00B6B" w:rsidRDefault="00BB6B14" w:rsidP="00BB6B14">
      <w:pPr>
        <w:pBdr>
          <w:top w:val="nil"/>
          <w:left w:val="nil"/>
          <w:bottom w:val="nil"/>
          <w:right w:val="nil"/>
          <w:between w:val="nil"/>
        </w:pBdr>
        <w:tabs>
          <w:tab w:val="right" w:pos="9628"/>
        </w:tabs>
        <w:spacing w:after="100"/>
        <w:jc w:val="both"/>
        <w:rPr>
          <w:sz w:val="24"/>
          <w:szCs w:val="24"/>
        </w:rPr>
      </w:pPr>
      <w:r w:rsidRPr="00B00B6B">
        <w:rPr>
          <w:b/>
          <w:sz w:val="24"/>
          <w:szCs w:val="24"/>
        </w:rPr>
        <w:t xml:space="preserve">     </w:t>
      </w:r>
      <w:r w:rsidRPr="00B00B6B">
        <w:rPr>
          <w:sz w:val="24"/>
          <w:szCs w:val="24"/>
        </w:rPr>
        <w:t>4.1.Төрийн байгууллагын үүрэг хүлээсэн заалтыг тодорхойлсон нь</w:t>
      </w:r>
    </w:p>
    <w:p w14:paraId="2B2DDBDC" w14:textId="77777777" w:rsidR="00BB6B14" w:rsidRPr="00B00B6B" w:rsidRDefault="00BB6B14" w:rsidP="00BB6B14">
      <w:pPr>
        <w:pBdr>
          <w:top w:val="nil"/>
          <w:left w:val="nil"/>
          <w:bottom w:val="nil"/>
          <w:right w:val="nil"/>
          <w:between w:val="nil"/>
        </w:pBdr>
        <w:tabs>
          <w:tab w:val="right" w:pos="9628"/>
        </w:tabs>
        <w:spacing w:after="100"/>
        <w:ind w:left="360" w:hanging="360"/>
        <w:jc w:val="both"/>
        <w:rPr>
          <w:b/>
          <w:sz w:val="24"/>
          <w:szCs w:val="24"/>
        </w:rPr>
      </w:pPr>
      <w:r w:rsidRPr="00B00B6B">
        <w:rPr>
          <w:sz w:val="24"/>
          <w:szCs w:val="24"/>
        </w:rPr>
        <w:t xml:space="preserve">     4.2.</w:t>
      </w:r>
      <w:r w:rsidRPr="00B00B6B">
        <w:rPr>
          <w:b/>
          <w:sz w:val="24"/>
          <w:szCs w:val="24"/>
        </w:rPr>
        <w:t xml:space="preserve"> </w:t>
      </w:r>
      <w:r w:rsidRPr="00B00B6B">
        <w:rPr>
          <w:sz w:val="24"/>
          <w:szCs w:val="24"/>
        </w:rPr>
        <w:t>Төрийн байгууллагад үүсэх зардлын тооцоолол</w:t>
      </w:r>
    </w:p>
    <w:sdt>
      <w:sdtPr>
        <w:rPr>
          <w:sz w:val="24"/>
          <w:szCs w:val="24"/>
        </w:rPr>
        <w:id w:val="121976718"/>
        <w:docPartObj>
          <w:docPartGallery w:val="Table of Contents"/>
          <w:docPartUnique/>
        </w:docPartObj>
      </w:sdtPr>
      <w:sdtEndPr/>
      <w:sdtContent>
        <w:p w14:paraId="19585693" w14:textId="77777777" w:rsidR="00BB6B14" w:rsidRPr="00B00B6B" w:rsidRDefault="00BB6B14" w:rsidP="00BB6B14">
          <w:pPr>
            <w:tabs>
              <w:tab w:val="right" w:pos="9628"/>
            </w:tabs>
            <w:jc w:val="both"/>
            <w:rPr>
              <w:sz w:val="24"/>
              <w:szCs w:val="24"/>
            </w:rPr>
          </w:pPr>
          <w:r w:rsidRPr="00B00B6B">
            <w:rPr>
              <w:sz w:val="24"/>
              <w:szCs w:val="24"/>
            </w:rPr>
            <w:fldChar w:fldCharType="begin"/>
          </w:r>
          <w:r w:rsidRPr="00B00B6B">
            <w:rPr>
              <w:sz w:val="24"/>
              <w:szCs w:val="24"/>
            </w:rPr>
            <w:instrText xml:space="preserve"> TOC \h \u \z </w:instrText>
          </w:r>
          <w:r w:rsidRPr="00B00B6B">
            <w:rPr>
              <w:sz w:val="24"/>
              <w:szCs w:val="24"/>
            </w:rPr>
            <w:fldChar w:fldCharType="separate"/>
          </w:r>
        </w:p>
        <w:p w14:paraId="6CFDFC19" w14:textId="77777777" w:rsidR="00BB6B14" w:rsidRPr="00B00B6B" w:rsidRDefault="00BB6B14" w:rsidP="00BB6B14">
          <w:pPr>
            <w:jc w:val="both"/>
            <w:rPr>
              <w:sz w:val="24"/>
              <w:szCs w:val="24"/>
            </w:rPr>
          </w:pPr>
          <w:r w:rsidRPr="00B00B6B">
            <w:rPr>
              <w:sz w:val="24"/>
              <w:szCs w:val="24"/>
            </w:rPr>
            <w:fldChar w:fldCharType="end"/>
          </w:r>
        </w:p>
      </w:sdtContent>
    </w:sdt>
    <w:p w14:paraId="66BD3BD9" w14:textId="77777777" w:rsidR="00BB6B14" w:rsidRPr="00B00B6B" w:rsidRDefault="00BB6B14" w:rsidP="00BB6B14">
      <w:pPr>
        <w:jc w:val="both"/>
        <w:rPr>
          <w:b/>
          <w:sz w:val="24"/>
          <w:szCs w:val="24"/>
        </w:rPr>
      </w:pPr>
      <w:r w:rsidRPr="00B00B6B">
        <w:rPr>
          <w:b/>
          <w:sz w:val="24"/>
          <w:szCs w:val="24"/>
        </w:rPr>
        <w:t>ТАВ. ДҮГНЭЛТ, САНАЛ</w:t>
      </w:r>
    </w:p>
    <w:p w14:paraId="04ADDBE9" w14:textId="77777777" w:rsidR="00BB6B14" w:rsidRPr="00B00B6B" w:rsidRDefault="00BB6B14" w:rsidP="00BB6B14">
      <w:pPr>
        <w:jc w:val="both"/>
        <w:rPr>
          <w:b/>
          <w:sz w:val="24"/>
          <w:szCs w:val="24"/>
        </w:rPr>
      </w:pPr>
    </w:p>
    <w:p w14:paraId="1CDA3896" w14:textId="4695D0E2" w:rsidR="00BB6B14" w:rsidRPr="00B00B6B" w:rsidRDefault="00BB6B14" w:rsidP="00BB6B14">
      <w:pPr>
        <w:jc w:val="both"/>
        <w:rPr>
          <w:b/>
          <w:sz w:val="24"/>
          <w:szCs w:val="24"/>
        </w:rPr>
      </w:pPr>
    </w:p>
    <w:p w14:paraId="7C7B4098" w14:textId="1F6A06E6" w:rsidR="00BB6B14" w:rsidRPr="00B00B6B" w:rsidRDefault="00BB6B14" w:rsidP="00BB6B14">
      <w:pPr>
        <w:jc w:val="both"/>
        <w:rPr>
          <w:b/>
          <w:sz w:val="24"/>
          <w:szCs w:val="24"/>
        </w:rPr>
      </w:pPr>
    </w:p>
    <w:p w14:paraId="41976CD0" w14:textId="6936376F" w:rsidR="00BB6B14" w:rsidRPr="00B00B6B" w:rsidRDefault="00BB6B14" w:rsidP="00BB6B14">
      <w:pPr>
        <w:jc w:val="both"/>
        <w:rPr>
          <w:b/>
          <w:sz w:val="24"/>
          <w:szCs w:val="24"/>
        </w:rPr>
      </w:pPr>
    </w:p>
    <w:p w14:paraId="5FF98F4A" w14:textId="03FAEE4A" w:rsidR="00BB6B14" w:rsidRPr="00B00B6B" w:rsidRDefault="00BB6B14" w:rsidP="00BB6B14">
      <w:pPr>
        <w:jc w:val="both"/>
        <w:rPr>
          <w:b/>
          <w:sz w:val="24"/>
          <w:szCs w:val="24"/>
        </w:rPr>
      </w:pPr>
    </w:p>
    <w:p w14:paraId="4C944FA5" w14:textId="70C040B5" w:rsidR="00BB6B14" w:rsidRPr="00B00B6B" w:rsidRDefault="00BB6B14" w:rsidP="00BB6B14">
      <w:pPr>
        <w:jc w:val="both"/>
        <w:rPr>
          <w:b/>
          <w:sz w:val="24"/>
          <w:szCs w:val="24"/>
        </w:rPr>
      </w:pPr>
    </w:p>
    <w:p w14:paraId="1A7F62CE" w14:textId="23FE46D7" w:rsidR="00BB6B14" w:rsidRPr="00B00B6B" w:rsidRDefault="00BB6B14" w:rsidP="00BB6B14">
      <w:pPr>
        <w:jc w:val="both"/>
        <w:rPr>
          <w:b/>
          <w:sz w:val="24"/>
          <w:szCs w:val="24"/>
        </w:rPr>
      </w:pPr>
    </w:p>
    <w:p w14:paraId="6CF05CF3" w14:textId="5C2AD4FB" w:rsidR="00BB6B14" w:rsidRPr="00B00B6B" w:rsidRDefault="00BB6B14" w:rsidP="00BB6B14">
      <w:pPr>
        <w:jc w:val="both"/>
        <w:rPr>
          <w:b/>
          <w:sz w:val="24"/>
          <w:szCs w:val="24"/>
        </w:rPr>
      </w:pPr>
    </w:p>
    <w:p w14:paraId="72398104" w14:textId="23175C82" w:rsidR="00BB6B14" w:rsidRPr="00B00B6B" w:rsidRDefault="00BB6B14" w:rsidP="00BB6B14">
      <w:pPr>
        <w:jc w:val="both"/>
        <w:rPr>
          <w:b/>
          <w:sz w:val="24"/>
          <w:szCs w:val="24"/>
        </w:rPr>
      </w:pPr>
    </w:p>
    <w:p w14:paraId="5244A9FD" w14:textId="2F3A22AE" w:rsidR="00BB6B14" w:rsidRPr="00B00B6B" w:rsidRDefault="00BB6B14" w:rsidP="00BB6B14">
      <w:pPr>
        <w:jc w:val="both"/>
        <w:rPr>
          <w:b/>
          <w:sz w:val="24"/>
          <w:szCs w:val="24"/>
        </w:rPr>
      </w:pPr>
    </w:p>
    <w:p w14:paraId="645149E5" w14:textId="1D8CCA7C" w:rsidR="00BB6B14" w:rsidRPr="00B00B6B" w:rsidRDefault="00BB6B14" w:rsidP="00BB6B14">
      <w:pPr>
        <w:jc w:val="both"/>
        <w:rPr>
          <w:b/>
          <w:sz w:val="24"/>
          <w:szCs w:val="24"/>
        </w:rPr>
      </w:pPr>
    </w:p>
    <w:p w14:paraId="3D40A6ED" w14:textId="7450AE8E" w:rsidR="00BB6B14" w:rsidRPr="00B00B6B" w:rsidRDefault="00BB6B14" w:rsidP="00BB6B14">
      <w:pPr>
        <w:jc w:val="both"/>
        <w:rPr>
          <w:b/>
          <w:sz w:val="24"/>
          <w:szCs w:val="24"/>
        </w:rPr>
      </w:pPr>
    </w:p>
    <w:p w14:paraId="56458355" w14:textId="43CC368F" w:rsidR="00BB6B14" w:rsidRPr="00B00B6B" w:rsidRDefault="00BB6B14" w:rsidP="00BB6B14">
      <w:pPr>
        <w:jc w:val="both"/>
        <w:rPr>
          <w:b/>
          <w:sz w:val="24"/>
          <w:szCs w:val="24"/>
        </w:rPr>
      </w:pPr>
    </w:p>
    <w:p w14:paraId="0C55EE42" w14:textId="57A21971" w:rsidR="00BB6B14" w:rsidRPr="00B00B6B" w:rsidRDefault="00BB6B14" w:rsidP="00BB6B14">
      <w:pPr>
        <w:jc w:val="both"/>
        <w:rPr>
          <w:b/>
          <w:sz w:val="24"/>
          <w:szCs w:val="24"/>
        </w:rPr>
      </w:pPr>
    </w:p>
    <w:p w14:paraId="00B6D820" w14:textId="018DEF76" w:rsidR="00BB6B14" w:rsidRPr="00B00B6B" w:rsidRDefault="00BB6B14" w:rsidP="00BB6B14">
      <w:pPr>
        <w:jc w:val="both"/>
        <w:rPr>
          <w:b/>
          <w:sz w:val="24"/>
          <w:szCs w:val="24"/>
        </w:rPr>
      </w:pPr>
    </w:p>
    <w:p w14:paraId="3D283F4F" w14:textId="4C119CF0" w:rsidR="00BB6B14" w:rsidRPr="00B00B6B" w:rsidRDefault="00BB6B14" w:rsidP="00BB6B14">
      <w:pPr>
        <w:jc w:val="both"/>
        <w:rPr>
          <w:b/>
          <w:sz w:val="24"/>
          <w:szCs w:val="24"/>
        </w:rPr>
      </w:pPr>
    </w:p>
    <w:p w14:paraId="5ABE8F9C" w14:textId="5B982724" w:rsidR="00BB6B14" w:rsidRPr="00B00B6B" w:rsidRDefault="00BB6B14" w:rsidP="00BB6B14">
      <w:pPr>
        <w:jc w:val="both"/>
        <w:rPr>
          <w:b/>
          <w:sz w:val="24"/>
          <w:szCs w:val="24"/>
        </w:rPr>
      </w:pPr>
    </w:p>
    <w:p w14:paraId="77227740" w14:textId="0045D707" w:rsidR="00BB6B14" w:rsidRPr="00B00B6B" w:rsidRDefault="00BB6B14" w:rsidP="00BB6B14">
      <w:pPr>
        <w:jc w:val="both"/>
        <w:rPr>
          <w:b/>
          <w:sz w:val="24"/>
          <w:szCs w:val="24"/>
        </w:rPr>
      </w:pPr>
    </w:p>
    <w:p w14:paraId="1256D5ED" w14:textId="2859A949" w:rsidR="00BB6B14" w:rsidRPr="00B00B6B" w:rsidRDefault="00BB6B14" w:rsidP="00BB6B14">
      <w:pPr>
        <w:jc w:val="both"/>
        <w:rPr>
          <w:b/>
          <w:sz w:val="24"/>
          <w:szCs w:val="24"/>
        </w:rPr>
      </w:pPr>
    </w:p>
    <w:p w14:paraId="12C0229B" w14:textId="6FFC4C21" w:rsidR="00BB6B14" w:rsidRPr="00B00B6B" w:rsidRDefault="00BB6B14" w:rsidP="00BB6B14">
      <w:pPr>
        <w:jc w:val="both"/>
        <w:rPr>
          <w:b/>
          <w:sz w:val="24"/>
          <w:szCs w:val="24"/>
        </w:rPr>
      </w:pPr>
    </w:p>
    <w:p w14:paraId="3D017431" w14:textId="7BD34C58" w:rsidR="00BB6B14" w:rsidRPr="00B00B6B" w:rsidRDefault="00BB6B14" w:rsidP="00BB6B14">
      <w:pPr>
        <w:jc w:val="both"/>
        <w:rPr>
          <w:b/>
          <w:sz w:val="24"/>
          <w:szCs w:val="24"/>
        </w:rPr>
      </w:pPr>
    </w:p>
    <w:p w14:paraId="7424D649" w14:textId="443D9459" w:rsidR="00BB6B14" w:rsidRPr="00B00B6B" w:rsidRDefault="00BB6B14" w:rsidP="00BB6B14">
      <w:pPr>
        <w:jc w:val="both"/>
        <w:rPr>
          <w:b/>
          <w:sz w:val="24"/>
          <w:szCs w:val="24"/>
        </w:rPr>
      </w:pPr>
    </w:p>
    <w:p w14:paraId="0970EE7B" w14:textId="4C79977C" w:rsidR="00BB6B14" w:rsidRPr="00B00B6B" w:rsidRDefault="00BB6B14" w:rsidP="00BB6B14">
      <w:pPr>
        <w:jc w:val="both"/>
        <w:rPr>
          <w:b/>
          <w:sz w:val="24"/>
          <w:szCs w:val="24"/>
        </w:rPr>
      </w:pPr>
    </w:p>
    <w:p w14:paraId="6FB54FBA" w14:textId="19C0910D" w:rsidR="00BB6B14" w:rsidRPr="00B00B6B" w:rsidRDefault="00BB6B14" w:rsidP="00BB6B14">
      <w:pPr>
        <w:jc w:val="both"/>
        <w:rPr>
          <w:b/>
          <w:sz w:val="24"/>
          <w:szCs w:val="24"/>
        </w:rPr>
      </w:pPr>
    </w:p>
    <w:p w14:paraId="0B896A94" w14:textId="31CA74DA" w:rsidR="00BB6B14" w:rsidRPr="00B00B6B" w:rsidRDefault="00BB6B14" w:rsidP="00BB6B14">
      <w:pPr>
        <w:jc w:val="both"/>
        <w:rPr>
          <w:b/>
          <w:sz w:val="24"/>
          <w:szCs w:val="24"/>
        </w:rPr>
      </w:pPr>
    </w:p>
    <w:p w14:paraId="3EF194CE" w14:textId="54E672DC" w:rsidR="00BB6B14" w:rsidRPr="00B00B6B" w:rsidRDefault="00BB6B14" w:rsidP="00BB6B14">
      <w:pPr>
        <w:jc w:val="both"/>
        <w:rPr>
          <w:b/>
          <w:sz w:val="24"/>
          <w:szCs w:val="24"/>
        </w:rPr>
      </w:pPr>
    </w:p>
    <w:p w14:paraId="27D13B77" w14:textId="20E2FA08" w:rsidR="00BB6B14" w:rsidRPr="00B00B6B" w:rsidRDefault="00BB6B14" w:rsidP="00BB6B14">
      <w:pPr>
        <w:jc w:val="both"/>
        <w:rPr>
          <w:b/>
          <w:sz w:val="24"/>
          <w:szCs w:val="24"/>
        </w:rPr>
      </w:pPr>
    </w:p>
    <w:p w14:paraId="588E306B" w14:textId="77777777" w:rsidR="00BB6B14" w:rsidRPr="00B00B6B" w:rsidRDefault="00BB6B14" w:rsidP="00BB6B14">
      <w:pPr>
        <w:jc w:val="both"/>
        <w:rPr>
          <w:b/>
          <w:sz w:val="24"/>
          <w:szCs w:val="24"/>
        </w:rPr>
      </w:pPr>
    </w:p>
    <w:p w14:paraId="641256FB" w14:textId="4A6E3406" w:rsidR="00121422" w:rsidRPr="00B00B6B" w:rsidRDefault="00BB6B14">
      <w:pPr>
        <w:spacing w:before="63" w:line="242" w:lineRule="auto"/>
        <w:ind w:left="156" w:right="170"/>
        <w:jc w:val="center"/>
        <w:rPr>
          <w:b/>
          <w:sz w:val="24"/>
          <w:szCs w:val="24"/>
        </w:rPr>
      </w:pPr>
      <w:r w:rsidRPr="00B00B6B">
        <w:rPr>
          <w:b/>
          <w:sz w:val="24"/>
          <w:szCs w:val="24"/>
          <w:lang w:val="mn-MN"/>
        </w:rPr>
        <w:t>ЖАГСААЛ</w:t>
      </w:r>
      <w:r w:rsidR="00FE2190">
        <w:rPr>
          <w:b/>
          <w:sz w:val="24"/>
          <w:szCs w:val="24"/>
          <w:lang w:val="mn-MN"/>
        </w:rPr>
        <w:t>,</w:t>
      </w:r>
      <w:r w:rsidRPr="00B00B6B">
        <w:rPr>
          <w:b/>
          <w:sz w:val="24"/>
          <w:szCs w:val="24"/>
          <w:lang w:val="mn-MN"/>
        </w:rPr>
        <w:t xml:space="preserve"> ЦУГЛААН ХИЙХ ЖУРМЫН ТУХАЙ ХУУЛЬД</w:t>
      </w:r>
      <w:r w:rsidR="00027233" w:rsidRPr="00B00B6B">
        <w:rPr>
          <w:b/>
          <w:sz w:val="24"/>
          <w:szCs w:val="24"/>
        </w:rPr>
        <w:t xml:space="preserve"> ӨӨРЧЛӨЛТ ОРУУЛАХ ТУХАЙ ХУУЛИЙН ТӨСӨЛД ХИЙСЭН ЗАРДЛЫН ТООЦООНЫ ТАЙЛАН</w:t>
      </w:r>
    </w:p>
    <w:p w14:paraId="2E9FC416" w14:textId="77777777" w:rsidR="00121422" w:rsidRPr="00B00B6B" w:rsidRDefault="00121422">
      <w:pPr>
        <w:pStyle w:val="BodyText"/>
        <w:spacing w:before="9"/>
        <w:rPr>
          <w:b/>
        </w:rPr>
      </w:pPr>
    </w:p>
    <w:p w14:paraId="10ACC603" w14:textId="77777777" w:rsidR="00BB6B14" w:rsidRPr="00B00B6B" w:rsidRDefault="00BB6B14" w:rsidP="00BB6B14">
      <w:pPr>
        <w:ind w:left="567" w:hanging="567"/>
        <w:jc w:val="center"/>
        <w:rPr>
          <w:b/>
          <w:sz w:val="24"/>
          <w:szCs w:val="24"/>
        </w:rPr>
      </w:pPr>
      <w:r w:rsidRPr="00B00B6B">
        <w:rPr>
          <w:b/>
          <w:sz w:val="24"/>
          <w:szCs w:val="24"/>
        </w:rPr>
        <w:t>НЭГ.УДИРТГАЛ</w:t>
      </w:r>
    </w:p>
    <w:p w14:paraId="4F350AC0" w14:textId="77777777" w:rsidR="00BB6B14" w:rsidRPr="00B00B6B" w:rsidRDefault="00BB6B14" w:rsidP="00BB6B14">
      <w:pPr>
        <w:ind w:left="567" w:hanging="567"/>
        <w:rPr>
          <w:b/>
          <w:sz w:val="24"/>
          <w:szCs w:val="24"/>
        </w:rPr>
      </w:pPr>
    </w:p>
    <w:p w14:paraId="40EA414A" w14:textId="00CEA958" w:rsidR="00BB6B14" w:rsidRPr="00B00B6B" w:rsidRDefault="00BB6B14" w:rsidP="00BB6B14">
      <w:pPr>
        <w:shd w:val="clear" w:color="auto" w:fill="FFFFFF"/>
        <w:ind w:firstLine="562"/>
        <w:jc w:val="both"/>
        <w:rPr>
          <w:sz w:val="24"/>
          <w:szCs w:val="24"/>
        </w:rPr>
      </w:pPr>
      <w:r w:rsidRPr="00B00B6B">
        <w:rPr>
          <w:sz w:val="24"/>
          <w:szCs w:val="24"/>
          <w:lang w:val="mn-MN"/>
        </w:rPr>
        <w:t>Жагсаал</w:t>
      </w:r>
      <w:r w:rsidR="00FE2190">
        <w:rPr>
          <w:sz w:val="24"/>
          <w:szCs w:val="24"/>
          <w:lang w:val="mn-MN"/>
        </w:rPr>
        <w:t>,</w:t>
      </w:r>
      <w:r w:rsidRPr="00B00B6B">
        <w:rPr>
          <w:sz w:val="24"/>
          <w:szCs w:val="24"/>
          <w:lang w:val="mn-MN"/>
        </w:rPr>
        <w:t xml:space="preserve"> цуглаан хийх журмын </w:t>
      </w:r>
      <w:r w:rsidRPr="00B00B6B">
        <w:rPr>
          <w:sz w:val="24"/>
          <w:szCs w:val="24"/>
        </w:rPr>
        <w:t>тухай хуу</w:t>
      </w:r>
      <w:r w:rsidRPr="00B00B6B">
        <w:rPr>
          <w:sz w:val="24"/>
          <w:szCs w:val="24"/>
          <w:lang w:val="mn-MN"/>
        </w:rPr>
        <w:t xml:space="preserve">льд өөрчлөлт оруулах тухай хуулийн </w:t>
      </w:r>
      <w:r w:rsidRPr="00B00B6B">
        <w:rPr>
          <w:sz w:val="24"/>
          <w:szCs w:val="24"/>
        </w:rPr>
        <w:t xml:space="preserve"> төсөлд 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судлав.</w:t>
      </w:r>
    </w:p>
    <w:p w14:paraId="75D7900B" w14:textId="77777777" w:rsidR="00BB6B14" w:rsidRPr="00B00B6B" w:rsidRDefault="00BB6B14" w:rsidP="00BB6B14">
      <w:pPr>
        <w:shd w:val="clear" w:color="auto" w:fill="FFFFFF"/>
        <w:ind w:firstLine="562"/>
        <w:jc w:val="both"/>
        <w:rPr>
          <w:sz w:val="24"/>
          <w:szCs w:val="24"/>
        </w:rPr>
      </w:pPr>
    </w:p>
    <w:p w14:paraId="69BDDFDE" w14:textId="44656BC3" w:rsidR="00BB6B14" w:rsidRPr="00B00B6B" w:rsidRDefault="00BB6B14" w:rsidP="00BB6B14">
      <w:pPr>
        <w:shd w:val="clear" w:color="auto" w:fill="FFFFFF"/>
        <w:ind w:firstLine="562"/>
        <w:jc w:val="both"/>
        <w:rPr>
          <w:sz w:val="24"/>
          <w:szCs w:val="24"/>
          <w:lang w:val="mn-MN"/>
        </w:rPr>
      </w:pPr>
      <w:r w:rsidRPr="00B00B6B">
        <w:rPr>
          <w:sz w:val="24"/>
          <w:szCs w:val="24"/>
        </w:rPr>
        <w:t>Тус судалгаа, тооцооллын зорилго нь хуулийн төсөл батлагдсанаар үүсэх харилцааг хэрэгжүүлэхэд холбогдох иргэн, хуулийн этгээд, төрийн байгууллагад үүсэх зардал, ачааллыг урьдчилан магадалж тооцоолох, санал, дүгнэлт боловсруулахад чиглэгдсэн</w:t>
      </w:r>
      <w:r w:rsidRPr="00B00B6B">
        <w:rPr>
          <w:sz w:val="24"/>
          <w:szCs w:val="24"/>
          <w:lang w:val="mn-MN"/>
        </w:rPr>
        <w:t xml:space="preserve"> болно.</w:t>
      </w:r>
    </w:p>
    <w:p w14:paraId="36B4F010" w14:textId="77777777" w:rsidR="00BB6B14" w:rsidRPr="00B00B6B" w:rsidRDefault="00BB6B14" w:rsidP="00BB6B14">
      <w:pPr>
        <w:jc w:val="both"/>
        <w:rPr>
          <w:sz w:val="24"/>
          <w:szCs w:val="24"/>
        </w:rPr>
      </w:pPr>
    </w:p>
    <w:p w14:paraId="566A6FA7" w14:textId="77777777" w:rsidR="00BB6B14" w:rsidRPr="00B00B6B" w:rsidRDefault="00BB6B14" w:rsidP="00BB6B14">
      <w:pPr>
        <w:ind w:firstLine="562"/>
        <w:jc w:val="both"/>
        <w:rPr>
          <w:sz w:val="24"/>
          <w:szCs w:val="24"/>
        </w:rPr>
      </w:pPr>
      <w:r w:rsidRPr="00B00B6B">
        <w:rPr>
          <w:sz w:val="24"/>
          <w:szCs w:val="24"/>
        </w:rPr>
        <w:t>Хууль тогтоомжийн тухай хуулийн 12 дугаар зүйлийн 12.1.4 дэх хэсэгт заасан аргачлалын дагуу энэ хуулийн төсөлд хамаарах хуулийн этгээд, иргэн, төрийн байгууллага гэсэн субьектын хүрээнд алхам тус бүрт мэдээлэл цуглуулж, стандарт үйл ажиллагааны жагсаалтад үндэслэн тооцооллыг хийсэн. Үүнд:</w:t>
      </w:r>
    </w:p>
    <w:p w14:paraId="4C4A2B57" w14:textId="77777777" w:rsidR="00BB6B14" w:rsidRPr="00B00B6B" w:rsidRDefault="00BB6B14" w:rsidP="00BB6B14">
      <w:pPr>
        <w:ind w:firstLine="562"/>
        <w:jc w:val="both"/>
        <w:rPr>
          <w:sz w:val="24"/>
          <w:szCs w:val="24"/>
        </w:rPr>
      </w:pPr>
    </w:p>
    <w:p w14:paraId="546D81FE"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Хуулийн этгээдэд үүрэг хүлээлгэсэн заалтуудыг тодорхойлох;</w:t>
      </w:r>
    </w:p>
    <w:p w14:paraId="0820E1DE"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Иргэнд үүрэг хүлээлгэсэн заалтуудыг тодорхойлох;</w:t>
      </w:r>
    </w:p>
    <w:p w14:paraId="7085A709"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Төрийн байгууллагад үүрэг хүлээлгэсэн заалтуудыг тодорхойлох;</w:t>
      </w:r>
    </w:p>
    <w:p w14:paraId="5265F69C"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Субъект тус бүрээр гарах зардлыг тооцоолох;</w:t>
      </w:r>
    </w:p>
    <w:p w14:paraId="2CB29FB5"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Тоон үзүүлэлтүүдийг тооцох;</w:t>
      </w:r>
    </w:p>
    <w:p w14:paraId="5BA59ED8"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Зардлын дүнг тооцон гаргах;</w:t>
      </w:r>
    </w:p>
    <w:p w14:paraId="7BCBB83B"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Хувилбарыг нягталж, хялбарчлах боломжийг шалгах;</w:t>
      </w:r>
    </w:p>
    <w:p w14:paraId="5167A1A0" w14:textId="77777777" w:rsidR="00BB6B14" w:rsidRPr="00B00B6B" w:rsidRDefault="00BB6B14" w:rsidP="00BB6B14">
      <w:pPr>
        <w:widowControl/>
        <w:numPr>
          <w:ilvl w:val="0"/>
          <w:numId w:val="7"/>
        </w:numPr>
        <w:pBdr>
          <w:top w:val="nil"/>
          <w:left w:val="nil"/>
          <w:bottom w:val="nil"/>
          <w:right w:val="nil"/>
          <w:between w:val="nil"/>
        </w:pBdr>
        <w:autoSpaceDE/>
        <w:autoSpaceDN/>
        <w:jc w:val="both"/>
        <w:rPr>
          <w:sz w:val="24"/>
          <w:szCs w:val="24"/>
        </w:rPr>
      </w:pPr>
      <w:r w:rsidRPr="00B00B6B">
        <w:rPr>
          <w:sz w:val="24"/>
          <w:szCs w:val="24"/>
        </w:rPr>
        <w:t>Нэмэлт зардал тооцох.</w:t>
      </w:r>
    </w:p>
    <w:p w14:paraId="0FB04A13" w14:textId="77777777" w:rsidR="00BB6B14" w:rsidRPr="00B00B6B" w:rsidRDefault="00BB6B14" w:rsidP="00BB6B14">
      <w:pPr>
        <w:pBdr>
          <w:top w:val="nil"/>
          <w:left w:val="nil"/>
          <w:bottom w:val="nil"/>
          <w:right w:val="nil"/>
          <w:between w:val="nil"/>
        </w:pBdr>
        <w:ind w:firstLine="360"/>
        <w:jc w:val="both"/>
        <w:rPr>
          <w:sz w:val="24"/>
          <w:szCs w:val="24"/>
        </w:rPr>
      </w:pPr>
    </w:p>
    <w:p w14:paraId="7916714C" w14:textId="77777777" w:rsidR="00BB6B14" w:rsidRPr="00B00B6B" w:rsidRDefault="00BB6B14" w:rsidP="00BB6B14">
      <w:pPr>
        <w:pBdr>
          <w:top w:val="nil"/>
          <w:left w:val="nil"/>
          <w:bottom w:val="nil"/>
          <w:right w:val="nil"/>
          <w:between w:val="nil"/>
        </w:pBdr>
        <w:ind w:firstLine="720"/>
        <w:jc w:val="both"/>
        <w:rPr>
          <w:sz w:val="24"/>
          <w:szCs w:val="24"/>
        </w:rPr>
      </w:pPr>
      <w:r w:rsidRPr="00B00B6B">
        <w:rPr>
          <w:sz w:val="24"/>
          <w:szCs w:val="24"/>
        </w:rPr>
        <w:t>Хуулийн төслийг хэрэгжүүлэхтэй холбоотой гарах зардлыг тооцоход дор дурьдсан нийтлэг зарчмыг баримталсан. Үүнд:</w:t>
      </w:r>
    </w:p>
    <w:p w14:paraId="6D056BDD" w14:textId="77777777" w:rsidR="00BB6B14" w:rsidRPr="00B00B6B" w:rsidRDefault="00BB6B14" w:rsidP="00BB6B14">
      <w:pPr>
        <w:pBdr>
          <w:top w:val="nil"/>
          <w:left w:val="nil"/>
          <w:bottom w:val="nil"/>
          <w:right w:val="nil"/>
          <w:between w:val="nil"/>
        </w:pBdr>
        <w:ind w:firstLine="360"/>
        <w:jc w:val="both"/>
        <w:rPr>
          <w:sz w:val="24"/>
          <w:szCs w:val="24"/>
        </w:rPr>
      </w:pPr>
    </w:p>
    <w:p w14:paraId="0407F5D9" w14:textId="77777777" w:rsidR="00BB6B14" w:rsidRPr="00B00B6B" w:rsidRDefault="00BB6B14" w:rsidP="00BB6B14">
      <w:pPr>
        <w:widowControl/>
        <w:numPr>
          <w:ilvl w:val="0"/>
          <w:numId w:val="8"/>
        </w:numPr>
        <w:pBdr>
          <w:top w:val="nil"/>
          <w:left w:val="nil"/>
          <w:bottom w:val="nil"/>
          <w:right w:val="nil"/>
          <w:between w:val="nil"/>
        </w:pBdr>
        <w:autoSpaceDE/>
        <w:autoSpaceDN/>
        <w:jc w:val="both"/>
        <w:rPr>
          <w:sz w:val="24"/>
          <w:szCs w:val="24"/>
        </w:rPr>
      </w:pPr>
      <w:r w:rsidRPr="00B00B6B">
        <w:rPr>
          <w:sz w:val="24"/>
          <w:szCs w:val="24"/>
        </w:rPr>
        <w:t>гүйцэтгэх үүрэг нэг бүрийг оновчтой тодорхойлох;</w:t>
      </w:r>
    </w:p>
    <w:p w14:paraId="406F4359" w14:textId="77777777" w:rsidR="00BB6B14" w:rsidRPr="00B00B6B" w:rsidRDefault="00BB6B14" w:rsidP="00BB6B14">
      <w:pPr>
        <w:widowControl/>
        <w:numPr>
          <w:ilvl w:val="0"/>
          <w:numId w:val="8"/>
        </w:numPr>
        <w:pBdr>
          <w:top w:val="nil"/>
          <w:left w:val="nil"/>
          <w:bottom w:val="nil"/>
          <w:right w:val="nil"/>
          <w:between w:val="nil"/>
        </w:pBdr>
        <w:autoSpaceDE/>
        <w:autoSpaceDN/>
        <w:jc w:val="both"/>
        <w:rPr>
          <w:sz w:val="24"/>
          <w:szCs w:val="24"/>
        </w:rPr>
      </w:pPr>
      <w:r w:rsidRPr="00B00B6B">
        <w:rPr>
          <w:sz w:val="24"/>
          <w:szCs w:val="24"/>
        </w:rPr>
        <w:t>үүрэг гүйцэтгэхэд зарцуулах хугацааг тогтооход бодьтой хандах;</w:t>
      </w:r>
    </w:p>
    <w:p w14:paraId="07778C0C" w14:textId="77777777" w:rsidR="00BB6B14" w:rsidRPr="00B00B6B" w:rsidRDefault="00BB6B14" w:rsidP="00BB6B14">
      <w:pPr>
        <w:widowControl/>
        <w:numPr>
          <w:ilvl w:val="0"/>
          <w:numId w:val="8"/>
        </w:numPr>
        <w:pBdr>
          <w:top w:val="nil"/>
          <w:left w:val="nil"/>
          <w:bottom w:val="nil"/>
          <w:right w:val="nil"/>
          <w:between w:val="nil"/>
        </w:pBdr>
        <w:autoSpaceDE/>
        <w:autoSpaceDN/>
        <w:jc w:val="both"/>
        <w:rPr>
          <w:sz w:val="24"/>
          <w:szCs w:val="24"/>
        </w:rPr>
      </w:pPr>
      <w:r w:rsidRPr="00B00B6B">
        <w:rPr>
          <w:sz w:val="24"/>
          <w:szCs w:val="24"/>
        </w:rPr>
        <w:t>бодит тоо баримт, мэдээлэлд тулгуурлах;</w:t>
      </w:r>
    </w:p>
    <w:p w14:paraId="66528B0C" w14:textId="54A2452D" w:rsidR="009B2FDA" w:rsidRPr="00B00B6B" w:rsidRDefault="00BB6B14" w:rsidP="00B00B6B">
      <w:pPr>
        <w:widowControl/>
        <w:numPr>
          <w:ilvl w:val="0"/>
          <w:numId w:val="8"/>
        </w:numPr>
        <w:pBdr>
          <w:top w:val="nil"/>
          <w:left w:val="nil"/>
          <w:bottom w:val="nil"/>
          <w:right w:val="nil"/>
          <w:between w:val="nil"/>
        </w:pBdr>
        <w:autoSpaceDE/>
        <w:autoSpaceDN/>
        <w:jc w:val="both"/>
        <w:rPr>
          <w:sz w:val="24"/>
          <w:szCs w:val="24"/>
        </w:rPr>
      </w:pPr>
      <w:r w:rsidRPr="00B00B6B">
        <w:rPr>
          <w:sz w:val="24"/>
          <w:szCs w:val="24"/>
        </w:rPr>
        <w:t>аргачлалд заасан тооцоо хийх үе шатыг баримтлах.</w:t>
      </w:r>
    </w:p>
    <w:p w14:paraId="1A3F12C5" w14:textId="77777777" w:rsidR="009B2FDA" w:rsidRPr="00B00B6B" w:rsidRDefault="009B2FDA" w:rsidP="00661F8F">
      <w:pPr>
        <w:ind w:left="155" w:right="170"/>
        <w:jc w:val="center"/>
        <w:rPr>
          <w:b/>
          <w:sz w:val="24"/>
          <w:szCs w:val="24"/>
          <w:lang w:val="mn-MN"/>
        </w:rPr>
      </w:pPr>
    </w:p>
    <w:p w14:paraId="3E9BA604" w14:textId="156D640A" w:rsidR="00661F8F" w:rsidRPr="00B00B6B" w:rsidRDefault="009B2FDA" w:rsidP="00661F8F">
      <w:pPr>
        <w:ind w:left="155" w:right="170"/>
        <w:jc w:val="center"/>
        <w:rPr>
          <w:b/>
          <w:sz w:val="24"/>
          <w:szCs w:val="24"/>
        </w:rPr>
      </w:pPr>
      <w:r w:rsidRPr="00B00B6B">
        <w:rPr>
          <w:b/>
          <w:sz w:val="24"/>
          <w:szCs w:val="24"/>
          <w:lang w:val="mn-MN"/>
        </w:rPr>
        <w:t>ХОЁР</w:t>
      </w:r>
      <w:r w:rsidR="00661F8F" w:rsidRPr="00B00B6B">
        <w:rPr>
          <w:b/>
          <w:sz w:val="24"/>
          <w:szCs w:val="24"/>
        </w:rPr>
        <w:t>.</w:t>
      </w:r>
      <w:r w:rsidRPr="00B00B6B">
        <w:rPr>
          <w:sz w:val="24"/>
          <w:szCs w:val="24"/>
          <w:lang w:val="mn-MN"/>
        </w:rPr>
        <w:t xml:space="preserve"> </w:t>
      </w:r>
      <w:r w:rsidRPr="00B00B6B">
        <w:rPr>
          <w:b/>
          <w:bCs/>
          <w:sz w:val="24"/>
          <w:szCs w:val="24"/>
          <w:lang w:val="mn-MN"/>
        </w:rPr>
        <w:t>ЖАГСААЛ</w:t>
      </w:r>
      <w:r w:rsidR="00FE2190">
        <w:rPr>
          <w:b/>
          <w:bCs/>
          <w:sz w:val="24"/>
          <w:szCs w:val="24"/>
          <w:lang w:val="mn-MN"/>
        </w:rPr>
        <w:t>,</w:t>
      </w:r>
      <w:r w:rsidRPr="00B00B6B">
        <w:rPr>
          <w:b/>
          <w:bCs/>
          <w:sz w:val="24"/>
          <w:szCs w:val="24"/>
          <w:lang w:val="mn-MN"/>
        </w:rPr>
        <w:t xml:space="preserve"> ЦУГЛААН ХИЙХ ЖУРМЫН </w:t>
      </w:r>
      <w:r w:rsidRPr="00B00B6B">
        <w:rPr>
          <w:b/>
          <w:bCs/>
          <w:sz w:val="24"/>
          <w:szCs w:val="24"/>
        </w:rPr>
        <w:t>ТУХАЙ ХУУ</w:t>
      </w:r>
      <w:r w:rsidRPr="00B00B6B">
        <w:rPr>
          <w:b/>
          <w:bCs/>
          <w:sz w:val="24"/>
          <w:szCs w:val="24"/>
          <w:lang w:val="mn-MN"/>
        </w:rPr>
        <w:t>ЛЬД ӨӨРЧЛӨЛТ ОРУУЛАХ ТУХАЙ</w:t>
      </w:r>
      <w:r w:rsidRPr="00B00B6B">
        <w:rPr>
          <w:sz w:val="24"/>
          <w:szCs w:val="24"/>
          <w:lang w:val="mn-MN"/>
        </w:rPr>
        <w:t xml:space="preserve"> </w:t>
      </w:r>
      <w:r w:rsidR="00661F8F" w:rsidRPr="00B00B6B">
        <w:rPr>
          <w:b/>
          <w:sz w:val="24"/>
          <w:szCs w:val="24"/>
        </w:rPr>
        <w:t>ХУУЛИЙН ТӨСӨЛ БАТЛАГДСАНААР ХУУЛИЙН ЭТГЭЭДЭД ҮҮСЭХ ЗАРДЛЫН ТАЛААР</w:t>
      </w:r>
    </w:p>
    <w:p w14:paraId="743CC09D" w14:textId="77777777" w:rsidR="00661F8F" w:rsidRPr="00B00B6B" w:rsidRDefault="00661F8F" w:rsidP="00661F8F">
      <w:pPr>
        <w:pStyle w:val="BodyText"/>
        <w:spacing w:before="1"/>
        <w:rPr>
          <w:b/>
        </w:rPr>
      </w:pPr>
    </w:p>
    <w:p w14:paraId="59B64D15" w14:textId="51188635" w:rsidR="00661F8F" w:rsidRPr="00B00B6B" w:rsidRDefault="00661F8F" w:rsidP="00661F8F">
      <w:pPr>
        <w:pStyle w:val="BodyText"/>
        <w:ind w:left="109" w:right="114" w:firstLine="720"/>
        <w:jc w:val="both"/>
        <w:rPr>
          <w:lang w:val="mn-MN"/>
        </w:rPr>
      </w:pPr>
      <w:r w:rsidRPr="00B00B6B">
        <w:t xml:space="preserve">Энэ хэсэгт </w:t>
      </w:r>
      <w:r w:rsidR="00CE2541" w:rsidRPr="00B00B6B">
        <w:rPr>
          <w:lang w:val="mn-MN"/>
        </w:rPr>
        <w:t>Жагсаал</w:t>
      </w:r>
      <w:r w:rsidR="00FE2190">
        <w:rPr>
          <w:lang w:val="mn-MN"/>
        </w:rPr>
        <w:t>,</w:t>
      </w:r>
      <w:r w:rsidR="00CE2541" w:rsidRPr="00B00B6B">
        <w:rPr>
          <w:lang w:val="mn-MN"/>
        </w:rPr>
        <w:t xml:space="preserve"> цуглаан хийх журмын тухай хуульд</w:t>
      </w:r>
      <w:r w:rsidRPr="00B00B6B">
        <w:t xml:space="preserve"> өөрчлөлт оруулах тухай хуулийн төсөл батлагдсанаар хуулийн этгээд тодорхой төрлийн үүрэг гүйцэтгэхийг даалгасан буюу шаардсан бол үүний дагуу хуулийн этгээдэд үүсэх зардлыг мөнгөн дүнгээр тооцоолон гарга</w:t>
      </w:r>
      <w:r w:rsidR="00CE76ED" w:rsidRPr="00B00B6B">
        <w:rPr>
          <w:lang w:val="mn-MN"/>
        </w:rPr>
        <w:t>на.</w:t>
      </w:r>
    </w:p>
    <w:p w14:paraId="41B7F6D2" w14:textId="77777777" w:rsidR="00661F8F" w:rsidRPr="00B00B6B" w:rsidRDefault="00661F8F" w:rsidP="00661F8F">
      <w:pPr>
        <w:pStyle w:val="BodyText"/>
        <w:spacing w:before="3"/>
      </w:pPr>
    </w:p>
    <w:p w14:paraId="4984A81C" w14:textId="77777777" w:rsidR="00661F8F" w:rsidRPr="00B00B6B" w:rsidRDefault="00661F8F" w:rsidP="00661F8F">
      <w:pPr>
        <w:pStyle w:val="BodyText"/>
        <w:ind w:left="109" w:right="114" w:firstLine="720"/>
        <w:jc w:val="both"/>
      </w:pPr>
      <w:r w:rsidRPr="00B00B6B">
        <w:t>Ийнхүү үүсэх зардлыг Засгийн газрын 2016 оны 59 дүгээр тогтоолын дөрөвдүгээр хавсралтаар баталсан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01322181" w14:textId="77777777" w:rsidR="00661F8F" w:rsidRPr="00B00B6B" w:rsidRDefault="00661F8F" w:rsidP="00661F8F">
      <w:pPr>
        <w:pStyle w:val="BodyText"/>
        <w:spacing w:before="9"/>
      </w:pPr>
    </w:p>
    <w:p w14:paraId="7B3BF17B" w14:textId="77777777" w:rsidR="00661F8F" w:rsidRPr="00B00B6B" w:rsidRDefault="00661F8F" w:rsidP="00661F8F">
      <w:pPr>
        <w:pStyle w:val="BodyText"/>
        <w:spacing w:line="242" w:lineRule="auto"/>
        <w:ind w:left="829" w:right="3475"/>
      </w:pPr>
      <w:r w:rsidRPr="00B00B6B">
        <w:lastRenderedPageBreak/>
        <w:t>1.Хуулийн тэгээдийн гүйцэтгэх үүргийг тогтоох; 2.Нэг бүрийн зардлыг тооцох;</w:t>
      </w:r>
    </w:p>
    <w:p w14:paraId="45ABEE8D" w14:textId="77777777" w:rsidR="00661F8F" w:rsidRPr="00B00B6B" w:rsidRDefault="00661F8F" w:rsidP="00661F8F">
      <w:pPr>
        <w:pStyle w:val="ListParagraph"/>
        <w:numPr>
          <w:ilvl w:val="0"/>
          <w:numId w:val="4"/>
        </w:numPr>
        <w:tabs>
          <w:tab w:val="left" w:pos="1032"/>
        </w:tabs>
        <w:spacing w:line="271" w:lineRule="exact"/>
        <w:rPr>
          <w:sz w:val="24"/>
          <w:szCs w:val="24"/>
        </w:rPr>
      </w:pPr>
      <w:r w:rsidRPr="00B00B6B">
        <w:rPr>
          <w:sz w:val="24"/>
          <w:szCs w:val="24"/>
        </w:rPr>
        <w:t>Тоон үзүүлэлтийг тооцох;</w:t>
      </w:r>
    </w:p>
    <w:p w14:paraId="6FEB67C5" w14:textId="16C60ED2" w:rsidR="00661F8F" w:rsidRPr="00B00B6B" w:rsidRDefault="00661F8F" w:rsidP="00661F8F">
      <w:pPr>
        <w:pStyle w:val="ListParagraph"/>
        <w:numPr>
          <w:ilvl w:val="0"/>
          <w:numId w:val="4"/>
        </w:numPr>
        <w:tabs>
          <w:tab w:val="left" w:pos="1032"/>
        </w:tabs>
        <w:spacing w:before="2"/>
        <w:ind w:left="829" w:right="4717" w:firstLine="0"/>
        <w:rPr>
          <w:sz w:val="24"/>
          <w:szCs w:val="24"/>
        </w:rPr>
      </w:pPr>
      <w:r w:rsidRPr="00B00B6B">
        <w:rPr>
          <w:sz w:val="24"/>
          <w:szCs w:val="24"/>
        </w:rPr>
        <w:t>Нийт зардлын дүнг тооцож гаргах; 5.Хялбарчлах боломжийг шалгах; 6.Нэмэлт зардлыг</w:t>
      </w:r>
      <w:r w:rsidRPr="00B00B6B">
        <w:rPr>
          <w:spacing w:val="-1"/>
          <w:sz w:val="24"/>
          <w:szCs w:val="24"/>
        </w:rPr>
        <w:t xml:space="preserve"> </w:t>
      </w:r>
      <w:r w:rsidRPr="00B00B6B">
        <w:rPr>
          <w:sz w:val="24"/>
          <w:szCs w:val="24"/>
        </w:rPr>
        <w:t>тооцох.</w:t>
      </w:r>
    </w:p>
    <w:p w14:paraId="47335C37" w14:textId="1447C938" w:rsidR="00CE2541" w:rsidRPr="00B00B6B" w:rsidRDefault="00CE2541" w:rsidP="00CE2541">
      <w:pPr>
        <w:tabs>
          <w:tab w:val="left" w:pos="1032"/>
        </w:tabs>
        <w:spacing w:before="2"/>
        <w:ind w:right="4717"/>
        <w:rPr>
          <w:sz w:val="24"/>
          <w:szCs w:val="24"/>
        </w:rPr>
      </w:pPr>
    </w:p>
    <w:p w14:paraId="4DC37AA4" w14:textId="5F44C137" w:rsidR="00CE2541" w:rsidRPr="00B00B6B" w:rsidRDefault="00CE2541" w:rsidP="00CE2541">
      <w:pPr>
        <w:spacing w:line="242" w:lineRule="auto"/>
        <w:ind w:left="109" w:right="114" w:firstLine="720"/>
        <w:jc w:val="both"/>
        <w:rPr>
          <w:sz w:val="24"/>
          <w:szCs w:val="24"/>
        </w:rPr>
      </w:pPr>
      <w:r w:rsidRPr="00B00B6B">
        <w:rPr>
          <w:b/>
          <w:sz w:val="24"/>
          <w:szCs w:val="24"/>
        </w:rPr>
        <w:t xml:space="preserve">Нэгдүгээр үе шатны хүрээнд: </w:t>
      </w:r>
      <w:r w:rsidRPr="00B00B6B">
        <w:rPr>
          <w:sz w:val="24"/>
          <w:szCs w:val="24"/>
          <w:lang w:val="mn-MN"/>
        </w:rPr>
        <w:t xml:space="preserve">Хуулийн төслөөр </w:t>
      </w:r>
      <w:r w:rsidRPr="00B00B6B">
        <w:rPr>
          <w:sz w:val="24"/>
          <w:szCs w:val="24"/>
        </w:rPr>
        <w:t xml:space="preserve">хуулийн төслийн хүрээнд хуулийн этгээдэд </w:t>
      </w:r>
      <w:r w:rsidRPr="00B00B6B">
        <w:rPr>
          <w:sz w:val="24"/>
          <w:szCs w:val="24"/>
          <w:lang w:val="mn-MN"/>
        </w:rPr>
        <w:t xml:space="preserve">шинээр үүрэг үүсгээгүй байна. </w:t>
      </w:r>
    </w:p>
    <w:p w14:paraId="1283EBC6" w14:textId="77777777" w:rsidR="00B00B6B" w:rsidRDefault="00B00B6B" w:rsidP="00661F8F">
      <w:pPr>
        <w:pStyle w:val="BodyText"/>
        <w:ind w:left="109" w:right="118" w:firstLine="720"/>
        <w:jc w:val="both"/>
      </w:pPr>
    </w:p>
    <w:p w14:paraId="603C90DD" w14:textId="778A5FA3" w:rsidR="00661F8F" w:rsidRPr="00B00B6B" w:rsidRDefault="00661F8F" w:rsidP="00661F8F">
      <w:pPr>
        <w:pStyle w:val="BodyText"/>
        <w:ind w:left="109" w:right="118" w:firstLine="720"/>
        <w:jc w:val="both"/>
        <w:rPr>
          <w:lang w:val="mn-MN"/>
        </w:rPr>
      </w:pPr>
      <w:r w:rsidRPr="00B00B6B">
        <w:t xml:space="preserve">Иймд аргачлалд заасны дагуу цаашид зардал үүсгэх эсхийг </w:t>
      </w:r>
      <w:r w:rsidR="00CE2541" w:rsidRPr="00B00B6B">
        <w:rPr>
          <w:lang w:val="mn-MN"/>
        </w:rPr>
        <w:t xml:space="preserve">уг хуулийн төсөл батлагдсанаар </w:t>
      </w:r>
      <w:r w:rsidRPr="00B00B6B">
        <w:t>хуулийн этгээдэд зардал үүсгэхгүй</w:t>
      </w:r>
      <w:r w:rsidR="00CE2541" w:rsidRPr="00B00B6B">
        <w:rPr>
          <w:lang w:val="mn-MN"/>
        </w:rPr>
        <w:t xml:space="preserve"> байна</w:t>
      </w:r>
    </w:p>
    <w:p w14:paraId="2684766B" w14:textId="460A2358" w:rsidR="00CE2541" w:rsidRPr="00B00B6B" w:rsidRDefault="00CE2541" w:rsidP="00661F8F">
      <w:pPr>
        <w:pStyle w:val="BodyText"/>
        <w:ind w:left="109" w:right="118" w:firstLine="720"/>
        <w:jc w:val="both"/>
        <w:rPr>
          <w:lang w:val="mn-MN"/>
        </w:rPr>
      </w:pPr>
    </w:p>
    <w:p w14:paraId="69554B4F" w14:textId="407B3121" w:rsidR="00121422" w:rsidRPr="00B00B6B" w:rsidRDefault="009B2FDA" w:rsidP="00B00B6B">
      <w:pPr>
        <w:pStyle w:val="Heading1"/>
        <w:spacing w:line="242" w:lineRule="auto"/>
        <w:ind w:left="0"/>
      </w:pPr>
      <w:r w:rsidRPr="00B00B6B">
        <w:rPr>
          <w:lang w:val="mn-MN"/>
        </w:rPr>
        <w:t>ГУРАВ</w:t>
      </w:r>
      <w:r w:rsidR="00027233" w:rsidRPr="00B00B6B">
        <w:t>.</w:t>
      </w:r>
      <w:r w:rsidR="00CE2541" w:rsidRPr="00B00B6B">
        <w:rPr>
          <w:lang w:val="mn-MN"/>
        </w:rPr>
        <w:t xml:space="preserve"> ЖАГСААЛ</w:t>
      </w:r>
      <w:r w:rsidR="00FE2190">
        <w:rPr>
          <w:lang w:val="mn-MN"/>
        </w:rPr>
        <w:t>,</w:t>
      </w:r>
      <w:r w:rsidR="00CE2541" w:rsidRPr="00B00B6B">
        <w:rPr>
          <w:lang w:val="mn-MN"/>
        </w:rPr>
        <w:t xml:space="preserve"> ЦУГЛААН ХИЙХ ЖУРМЫН </w:t>
      </w:r>
      <w:r w:rsidR="00CE2541" w:rsidRPr="00B00B6B">
        <w:t>ТУХАЙ ХУУ</w:t>
      </w:r>
      <w:r w:rsidR="00CE2541" w:rsidRPr="00B00B6B">
        <w:rPr>
          <w:lang w:val="mn-MN"/>
        </w:rPr>
        <w:t xml:space="preserve">ЛЬД ӨӨРЧЛӨЛТ ОРУУЛАХ ТУХАЙ </w:t>
      </w:r>
      <w:r w:rsidR="00027233" w:rsidRPr="00B00B6B">
        <w:t>ХУУЛИЙН ТӨСӨЛ БАТЛАГДСАНААР ИРГЭНД ҮҮСЭХ ЗАРДАЛ</w:t>
      </w:r>
    </w:p>
    <w:p w14:paraId="083708CB" w14:textId="77777777" w:rsidR="00121422" w:rsidRPr="00B00B6B" w:rsidRDefault="00121422">
      <w:pPr>
        <w:pStyle w:val="BodyText"/>
        <w:spacing w:before="9"/>
        <w:rPr>
          <w:b/>
        </w:rPr>
      </w:pPr>
    </w:p>
    <w:p w14:paraId="42590739" w14:textId="1794FA34" w:rsidR="00121422" w:rsidRPr="00B00B6B" w:rsidRDefault="00CE2541">
      <w:pPr>
        <w:pStyle w:val="BodyText"/>
        <w:ind w:left="109" w:right="117" w:firstLine="720"/>
        <w:jc w:val="both"/>
      </w:pPr>
      <w:r w:rsidRPr="00B00B6B">
        <w:rPr>
          <w:lang w:val="mn-MN"/>
        </w:rPr>
        <w:t>Хуулийн</w:t>
      </w:r>
      <w:r w:rsidR="00027233" w:rsidRPr="00B00B6B">
        <w:t xml:space="preserve"> төсөл батлагдсанаар иргэнд үүсэх зардлыг тооцоолохдоо дараах үе шатыг баримтална. Үүнд:</w:t>
      </w:r>
    </w:p>
    <w:p w14:paraId="6C76E760" w14:textId="77777777" w:rsidR="00121422" w:rsidRPr="00B00B6B" w:rsidRDefault="00121422">
      <w:pPr>
        <w:pStyle w:val="BodyText"/>
      </w:pPr>
    </w:p>
    <w:p w14:paraId="28974DA1" w14:textId="77777777" w:rsidR="00121422" w:rsidRPr="00B00B6B" w:rsidRDefault="00027233">
      <w:pPr>
        <w:pStyle w:val="ListParagraph"/>
        <w:numPr>
          <w:ilvl w:val="0"/>
          <w:numId w:val="5"/>
        </w:numPr>
        <w:tabs>
          <w:tab w:val="left" w:pos="1190"/>
        </w:tabs>
        <w:spacing w:line="275" w:lineRule="exact"/>
        <w:ind w:hanging="361"/>
        <w:rPr>
          <w:sz w:val="24"/>
          <w:szCs w:val="24"/>
        </w:rPr>
      </w:pPr>
      <w:r w:rsidRPr="00B00B6B">
        <w:rPr>
          <w:sz w:val="24"/>
          <w:szCs w:val="24"/>
        </w:rPr>
        <w:t>Иргэний гүйцэтгэх үүргийг</w:t>
      </w:r>
      <w:r w:rsidRPr="00B00B6B">
        <w:rPr>
          <w:spacing w:val="-2"/>
          <w:sz w:val="24"/>
          <w:szCs w:val="24"/>
        </w:rPr>
        <w:t xml:space="preserve"> </w:t>
      </w:r>
      <w:r w:rsidRPr="00B00B6B">
        <w:rPr>
          <w:sz w:val="24"/>
          <w:szCs w:val="24"/>
        </w:rPr>
        <w:t>тогтоох;</w:t>
      </w:r>
    </w:p>
    <w:p w14:paraId="4F89E7CA" w14:textId="77777777" w:rsidR="00121422" w:rsidRPr="00B00B6B" w:rsidRDefault="00027233">
      <w:pPr>
        <w:pStyle w:val="ListParagraph"/>
        <w:numPr>
          <w:ilvl w:val="0"/>
          <w:numId w:val="5"/>
        </w:numPr>
        <w:tabs>
          <w:tab w:val="left" w:pos="1190"/>
        </w:tabs>
        <w:spacing w:line="275" w:lineRule="exact"/>
        <w:ind w:hanging="361"/>
        <w:rPr>
          <w:sz w:val="24"/>
          <w:szCs w:val="24"/>
        </w:rPr>
      </w:pPr>
      <w:r w:rsidRPr="00B00B6B">
        <w:rPr>
          <w:sz w:val="24"/>
          <w:szCs w:val="24"/>
        </w:rPr>
        <w:t>Цаг хугацаа болон гарч болох зардлыг</w:t>
      </w:r>
      <w:r w:rsidRPr="00B00B6B">
        <w:rPr>
          <w:spacing w:val="-6"/>
          <w:sz w:val="24"/>
          <w:szCs w:val="24"/>
        </w:rPr>
        <w:t xml:space="preserve"> </w:t>
      </w:r>
      <w:r w:rsidRPr="00B00B6B">
        <w:rPr>
          <w:sz w:val="24"/>
          <w:szCs w:val="24"/>
        </w:rPr>
        <w:t>тооцох;</w:t>
      </w:r>
    </w:p>
    <w:p w14:paraId="788E031A" w14:textId="77777777" w:rsidR="00121422" w:rsidRPr="00B00B6B" w:rsidRDefault="00027233">
      <w:pPr>
        <w:pStyle w:val="ListParagraph"/>
        <w:numPr>
          <w:ilvl w:val="0"/>
          <w:numId w:val="5"/>
        </w:numPr>
        <w:tabs>
          <w:tab w:val="left" w:pos="1190"/>
        </w:tabs>
        <w:spacing w:before="2" w:line="275" w:lineRule="exact"/>
        <w:ind w:hanging="361"/>
        <w:rPr>
          <w:sz w:val="24"/>
          <w:szCs w:val="24"/>
        </w:rPr>
      </w:pPr>
      <w:r w:rsidRPr="00B00B6B">
        <w:rPr>
          <w:sz w:val="24"/>
          <w:szCs w:val="24"/>
        </w:rPr>
        <w:t>Тоон үзүүлэлтийг тооцох;</w:t>
      </w:r>
    </w:p>
    <w:p w14:paraId="7B19EAA9" w14:textId="77777777" w:rsidR="00121422" w:rsidRPr="00B00B6B" w:rsidRDefault="00027233">
      <w:pPr>
        <w:pStyle w:val="ListParagraph"/>
        <w:numPr>
          <w:ilvl w:val="0"/>
          <w:numId w:val="5"/>
        </w:numPr>
        <w:tabs>
          <w:tab w:val="left" w:pos="1190"/>
        </w:tabs>
        <w:spacing w:line="275" w:lineRule="exact"/>
        <w:ind w:hanging="361"/>
        <w:rPr>
          <w:sz w:val="24"/>
          <w:szCs w:val="24"/>
        </w:rPr>
      </w:pPr>
      <w:r w:rsidRPr="00B00B6B">
        <w:rPr>
          <w:sz w:val="24"/>
          <w:szCs w:val="24"/>
        </w:rPr>
        <w:t>Нийт дүнг тооцож</w:t>
      </w:r>
      <w:r w:rsidRPr="00B00B6B">
        <w:rPr>
          <w:spacing w:val="-3"/>
          <w:sz w:val="24"/>
          <w:szCs w:val="24"/>
        </w:rPr>
        <w:t xml:space="preserve"> </w:t>
      </w:r>
      <w:r w:rsidRPr="00B00B6B">
        <w:rPr>
          <w:sz w:val="24"/>
          <w:szCs w:val="24"/>
        </w:rPr>
        <w:t>гаргах;</w:t>
      </w:r>
    </w:p>
    <w:p w14:paraId="2C4C5D17" w14:textId="77777777" w:rsidR="00121422" w:rsidRPr="00B00B6B" w:rsidRDefault="00027233">
      <w:pPr>
        <w:pStyle w:val="ListParagraph"/>
        <w:numPr>
          <w:ilvl w:val="0"/>
          <w:numId w:val="5"/>
        </w:numPr>
        <w:tabs>
          <w:tab w:val="left" w:pos="1190"/>
        </w:tabs>
        <w:spacing w:before="3"/>
        <w:ind w:hanging="361"/>
        <w:rPr>
          <w:sz w:val="24"/>
          <w:szCs w:val="24"/>
        </w:rPr>
      </w:pPr>
      <w:r w:rsidRPr="00B00B6B">
        <w:rPr>
          <w:sz w:val="24"/>
          <w:szCs w:val="24"/>
        </w:rPr>
        <w:t>Хялбарчлах боломжийг</w:t>
      </w:r>
      <w:r w:rsidRPr="00B00B6B">
        <w:rPr>
          <w:spacing w:val="-2"/>
          <w:sz w:val="24"/>
          <w:szCs w:val="24"/>
        </w:rPr>
        <w:t xml:space="preserve"> </w:t>
      </w:r>
      <w:r w:rsidRPr="00B00B6B">
        <w:rPr>
          <w:sz w:val="24"/>
          <w:szCs w:val="24"/>
        </w:rPr>
        <w:t>шалгах.</w:t>
      </w:r>
    </w:p>
    <w:p w14:paraId="66A0F3F0" w14:textId="77777777" w:rsidR="00121422" w:rsidRPr="00B00B6B" w:rsidRDefault="00121422">
      <w:pPr>
        <w:pStyle w:val="BodyText"/>
        <w:spacing w:before="9"/>
      </w:pPr>
    </w:p>
    <w:p w14:paraId="47BB2DC1" w14:textId="24FC274E" w:rsidR="00121422" w:rsidRPr="00B00B6B" w:rsidRDefault="00027233">
      <w:pPr>
        <w:pStyle w:val="BodyText"/>
        <w:ind w:left="109" w:right="117" w:firstLine="720"/>
        <w:jc w:val="both"/>
      </w:pPr>
      <w:r w:rsidRPr="00B00B6B">
        <w:rPr>
          <w:b/>
        </w:rPr>
        <w:t xml:space="preserve">Нэгдүгээр үе шатны хүрээнд: </w:t>
      </w:r>
      <w:r w:rsidRPr="00B00B6B">
        <w:t xml:space="preserve">Энэ хэсэгт </w:t>
      </w:r>
      <w:r w:rsidR="00CE2541" w:rsidRPr="00B00B6B">
        <w:rPr>
          <w:lang w:val="mn-MN"/>
        </w:rPr>
        <w:t>хуулийн төслийг</w:t>
      </w:r>
      <w:r w:rsidRPr="00B00B6B">
        <w:t xml:space="preserve"> суд</w:t>
      </w:r>
      <w:r w:rsidR="00CE2541" w:rsidRPr="00B00B6B">
        <w:rPr>
          <w:lang w:val="mn-MN"/>
        </w:rPr>
        <w:t xml:space="preserve">лан </w:t>
      </w:r>
      <w:r w:rsidRPr="00B00B6B">
        <w:t>хуулийн төслөөр иргэнд тодорхой үүрэг гүйцэтгэхийг даалгасан эсэхийг тогтоож, гарах зардлыг тооцно.</w:t>
      </w:r>
    </w:p>
    <w:p w14:paraId="72D730B5" w14:textId="77777777" w:rsidR="00121422" w:rsidRPr="00B00B6B" w:rsidRDefault="00121422">
      <w:pPr>
        <w:pStyle w:val="BodyText"/>
        <w:spacing w:before="5"/>
      </w:pPr>
    </w:p>
    <w:p w14:paraId="447489AA" w14:textId="29B095A6" w:rsidR="00121422" w:rsidRPr="00B00B6B" w:rsidRDefault="00027233">
      <w:pPr>
        <w:pStyle w:val="BodyText"/>
        <w:spacing w:line="237" w:lineRule="auto"/>
        <w:ind w:left="109" w:right="118" w:firstLine="720"/>
        <w:jc w:val="both"/>
      </w:pPr>
      <w:r w:rsidRPr="00B00B6B">
        <w:t xml:space="preserve">Хуулийн төслөөр иргэдэд шинээр үүрэг </w:t>
      </w:r>
      <w:r w:rsidR="00B00B6B">
        <w:rPr>
          <w:lang w:val="mn-MN"/>
        </w:rPr>
        <w:t>үүсгээгүй</w:t>
      </w:r>
      <w:r w:rsidRPr="00B00B6B">
        <w:t xml:space="preserve"> тул зардал үүсгэх зохицуулалт байхгүй байна.</w:t>
      </w:r>
    </w:p>
    <w:p w14:paraId="45D2069D" w14:textId="77777777" w:rsidR="00121422" w:rsidRPr="00B00B6B" w:rsidRDefault="00121422">
      <w:pPr>
        <w:pStyle w:val="BodyText"/>
        <w:spacing w:before="1"/>
      </w:pPr>
    </w:p>
    <w:p w14:paraId="2554964B" w14:textId="65834210" w:rsidR="00121422" w:rsidRPr="00B00B6B" w:rsidRDefault="00027233">
      <w:pPr>
        <w:pStyle w:val="BodyText"/>
        <w:ind w:left="109" w:right="118" w:firstLine="720"/>
        <w:jc w:val="both"/>
        <w:rPr>
          <w:lang w:val="mn-MN"/>
        </w:rPr>
      </w:pPr>
      <w:r w:rsidRPr="00B00B6B">
        <w:t>Иймд аргачлалд заасны дагуу цаашид зардал үүсгэх эс</w:t>
      </w:r>
      <w:r w:rsidR="00B00B6B">
        <w:rPr>
          <w:lang w:val="mn-MN"/>
        </w:rPr>
        <w:t>э</w:t>
      </w:r>
      <w:r w:rsidRPr="00B00B6B">
        <w:t>хийг тооцоолох шаардлагагүй</w:t>
      </w:r>
      <w:r w:rsidRPr="00B00B6B">
        <w:rPr>
          <w:spacing w:val="-8"/>
        </w:rPr>
        <w:t xml:space="preserve"> </w:t>
      </w:r>
      <w:r w:rsidRPr="00B00B6B">
        <w:t>гэж</w:t>
      </w:r>
      <w:r w:rsidRPr="00B00B6B">
        <w:rPr>
          <w:spacing w:val="-8"/>
        </w:rPr>
        <w:t xml:space="preserve"> </w:t>
      </w:r>
      <w:r w:rsidRPr="00B00B6B">
        <w:t>үз</w:t>
      </w:r>
      <w:r w:rsidR="00B00B6B">
        <w:rPr>
          <w:lang w:val="mn-MN"/>
        </w:rPr>
        <w:t>эв.</w:t>
      </w:r>
    </w:p>
    <w:p w14:paraId="7B1CAE57" w14:textId="77777777" w:rsidR="00121422" w:rsidRPr="00B00B6B" w:rsidRDefault="00121422">
      <w:pPr>
        <w:pStyle w:val="BodyText"/>
      </w:pPr>
    </w:p>
    <w:p w14:paraId="79C6705F" w14:textId="13433C4F" w:rsidR="00121422" w:rsidRPr="00B00B6B" w:rsidRDefault="00027233" w:rsidP="00661F8F">
      <w:pPr>
        <w:spacing w:before="159" w:line="261" w:lineRule="auto"/>
        <w:ind w:left="159" w:right="170"/>
        <w:jc w:val="center"/>
        <w:rPr>
          <w:b/>
          <w:sz w:val="24"/>
          <w:szCs w:val="24"/>
        </w:rPr>
      </w:pPr>
      <w:r w:rsidRPr="00B00B6B">
        <w:rPr>
          <w:b/>
          <w:sz w:val="24"/>
          <w:szCs w:val="24"/>
        </w:rPr>
        <w:t>ДӨРӨВ.</w:t>
      </w:r>
      <w:r w:rsidR="00CE2541" w:rsidRPr="00B00B6B">
        <w:rPr>
          <w:sz w:val="24"/>
          <w:szCs w:val="24"/>
          <w:lang w:val="mn-MN"/>
        </w:rPr>
        <w:t xml:space="preserve"> </w:t>
      </w:r>
      <w:r w:rsidR="00CE2541" w:rsidRPr="00B00B6B">
        <w:rPr>
          <w:b/>
          <w:bCs/>
          <w:sz w:val="24"/>
          <w:szCs w:val="24"/>
          <w:lang w:val="mn-MN"/>
        </w:rPr>
        <w:t>ЖАГСААЛ</w:t>
      </w:r>
      <w:r w:rsidR="00FE2190">
        <w:rPr>
          <w:b/>
          <w:bCs/>
          <w:sz w:val="24"/>
          <w:szCs w:val="24"/>
          <w:lang w:val="mn-MN"/>
        </w:rPr>
        <w:t>,</w:t>
      </w:r>
      <w:r w:rsidR="00CE2541" w:rsidRPr="00B00B6B">
        <w:rPr>
          <w:b/>
          <w:bCs/>
          <w:sz w:val="24"/>
          <w:szCs w:val="24"/>
          <w:lang w:val="mn-MN"/>
        </w:rPr>
        <w:t xml:space="preserve"> ЦУГЛААН ХИЙХ ЖУРМЫН </w:t>
      </w:r>
      <w:r w:rsidR="00CE2541" w:rsidRPr="00B00B6B">
        <w:rPr>
          <w:b/>
          <w:bCs/>
          <w:sz w:val="24"/>
          <w:szCs w:val="24"/>
        </w:rPr>
        <w:t>ТУХАЙ ХУУ</w:t>
      </w:r>
      <w:r w:rsidR="00CE2541" w:rsidRPr="00B00B6B">
        <w:rPr>
          <w:b/>
          <w:bCs/>
          <w:sz w:val="24"/>
          <w:szCs w:val="24"/>
          <w:lang w:val="mn-MN"/>
        </w:rPr>
        <w:t xml:space="preserve">ЛЬД ӨӨРЧЛӨЛТ ОРУУЛАХ ТУХАЙ </w:t>
      </w:r>
      <w:r w:rsidR="00CE2541" w:rsidRPr="00B00B6B">
        <w:rPr>
          <w:b/>
          <w:bCs/>
          <w:sz w:val="24"/>
          <w:szCs w:val="24"/>
        </w:rPr>
        <w:t>ХУУЛИЙН</w:t>
      </w:r>
      <w:r w:rsidR="00CE2541" w:rsidRPr="00B00B6B">
        <w:rPr>
          <w:sz w:val="24"/>
          <w:szCs w:val="24"/>
        </w:rPr>
        <w:t xml:space="preserve"> </w:t>
      </w:r>
      <w:r w:rsidRPr="00B00B6B">
        <w:rPr>
          <w:b/>
          <w:sz w:val="24"/>
          <w:szCs w:val="24"/>
        </w:rPr>
        <w:t>ТӨСӨЛ БАТЛАГДСАНААР</w:t>
      </w:r>
      <w:r w:rsidR="00661F8F" w:rsidRPr="00B00B6B">
        <w:rPr>
          <w:b/>
          <w:sz w:val="24"/>
          <w:szCs w:val="24"/>
          <w:lang w:val="mn-MN"/>
        </w:rPr>
        <w:t xml:space="preserve"> ТӨРД</w:t>
      </w:r>
      <w:r w:rsidRPr="00B00B6B">
        <w:rPr>
          <w:b/>
          <w:sz w:val="24"/>
          <w:szCs w:val="24"/>
        </w:rPr>
        <w:t xml:space="preserve"> ҮҮСЭХ ЗАРД</w:t>
      </w:r>
      <w:r w:rsidR="00661F8F" w:rsidRPr="00B00B6B">
        <w:rPr>
          <w:b/>
          <w:sz w:val="24"/>
          <w:szCs w:val="24"/>
          <w:lang w:val="mn-MN"/>
        </w:rPr>
        <w:t>АЛ</w:t>
      </w:r>
    </w:p>
    <w:p w14:paraId="4CD1F52E" w14:textId="77777777" w:rsidR="00121422" w:rsidRPr="00B00B6B" w:rsidRDefault="00121422">
      <w:pPr>
        <w:pStyle w:val="BodyText"/>
        <w:spacing w:before="7"/>
        <w:rPr>
          <w:b/>
        </w:rPr>
      </w:pPr>
    </w:p>
    <w:p w14:paraId="2DB7CB8A" w14:textId="20A3A199" w:rsidR="00121422" w:rsidRPr="00B00B6B" w:rsidRDefault="009A7CB1">
      <w:pPr>
        <w:pStyle w:val="BodyText"/>
        <w:ind w:left="109" w:right="119" w:firstLine="720"/>
        <w:jc w:val="both"/>
      </w:pPr>
      <w:r>
        <w:rPr>
          <w:lang w:val="mn-MN"/>
        </w:rPr>
        <w:t>Жагсаал</w:t>
      </w:r>
      <w:r w:rsidR="00FE2190">
        <w:rPr>
          <w:lang w:val="mn-MN"/>
        </w:rPr>
        <w:t>,</w:t>
      </w:r>
      <w:r>
        <w:rPr>
          <w:lang w:val="mn-MN"/>
        </w:rPr>
        <w:t xml:space="preserve"> цуглаан хийх журмын </w:t>
      </w:r>
      <w:r w:rsidR="00027233" w:rsidRPr="00B00B6B">
        <w:t>тухай хуул</w:t>
      </w:r>
      <w:r>
        <w:rPr>
          <w:lang w:val="mn-MN"/>
        </w:rPr>
        <w:t>ьд өөрчлөлт оруулах тухай хуулийн</w:t>
      </w:r>
      <w:r w:rsidR="00027233" w:rsidRPr="00B00B6B">
        <w:t xml:space="preserve"> төслийн дагуу төрийн байгууллага</w:t>
      </w:r>
      <w:r w:rsidR="00D855C8">
        <w:rPr>
          <w:lang w:val="mn-MN"/>
        </w:rPr>
        <w:t>д</w:t>
      </w:r>
      <w:r w:rsidR="00027233" w:rsidRPr="00B00B6B">
        <w:t xml:space="preserve"> үүсэх зардлыг тооцоолохдоо дараах дарааллыг баримтлах болно. Үүнд:</w:t>
      </w:r>
    </w:p>
    <w:p w14:paraId="7F084133" w14:textId="77777777" w:rsidR="00121422" w:rsidRPr="00B00B6B" w:rsidRDefault="00121422">
      <w:pPr>
        <w:pStyle w:val="BodyText"/>
      </w:pPr>
    </w:p>
    <w:p w14:paraId="7ABA3A15" w14:textId="77777777" w:rsidR="00121422" w:rsidRPr="00B00B6B" w:rsidRDefault="00027233">
      <w:pPr>
        <w:pStyle w:val="ListParagraph"/>
        <w:numPr>
          <w:ilvl w:val="0"/>
          <w:numId w:val="3"/>
        </w:numPr>
        <w:tabs>
          <w:tab w:val="left" w:pos="1032"/>
        </w:tabs>
        <w:rPr>
          <w:sz w:val="24"/>
          <w:szCs w:val="24"/>
        </w:rPr>
      </w:pPr>
      <w:r w:rsidRPr="00B00B6B">
        <w:rPr>
          <w:sz w:val="24"/>
          <w:szCs w:val="24"/>
        </w:rPr>
        <w:t>Төрийн байгууллагын гүйцэтгэх үүргийг</w:t>
      </w:r>
      <w:r w:rsidRPr="00B00B6B">
        <w:rPr>
          <w:spacing w:val="-4"/>
          <w:sz w:val="24"/>
          <w:szCs w:val="24"/>
        </w:rPr>
        <w:t xml:space="preserve"> </w:t>
      </w:r>
      <w:r w:rsidRPr="00B00B6B">
        <w:rPr>
          <w:sz w:val="24"/>
          <w:szCs w:val="24"/>
        </w:rPr>
        <w:t>тогтоох;</w:t>
      </w:r>
    </w:p>
    <w:p w14:paraId="555341DF" w14:textId="77777777" w:rsidR="00121422" w:rsidRPr="00B00B6B" w:rsidRDefault="00027233">
      <w:pPr>
        <w:pStyle w:val="ListParagraph"/>
        <w:numPr>
          <w:ilvl w:val="0"/>
          <w:numId w:val="3"/>
        </w:numPr>
        <w:tabs>
          <w:tab w:val="left" w:pos="1032"/>
        </w:tabs>
        <w:spacing w:before="5" w:line="237" w:lineRule="auto"/>
        <w:ind w:left="829" w:right="824" w:firstLine="0"/>
        <w:rPr>
          <w:sz w:val="24"/>
          <w:szCs w:val="24"/>
        </w:rPr>
      </w:pPr>
      <w:r w:rsidRPr="00B00B6B">
        <w:rPr>
          <w:sz w:val="24"/>
          <w:szCs w:val="24"/>
        </w:rPr>
        <w:t>Уг үүргийг хэрэгжүүлэхэд шаардлагатай хүний нөөцийг тодорхойлох; 3.Гарах зардлыг</w:t>
      </w:r>
      <w:r w:rsidRPr="00B00B6B">
        <w:rPr>
          <w:spacing w:val="-2"/>
          <w:sz w:val="24"/>
          <w:szCs w:val="24"/>
        </w:rPr>
        <w:t xml:space="preserve"> </w:t>
      </w:r>
      <w:r w:rsidRPr="00B00B6B">
        <w:rPr>
          <w:sz w:val="24"/>
          <w:szCs w:val="24"/>
        </w:rPr>
        <w:t>тодрхойлох;</w:t>
      </w:r>
    </w:p>
    <w:p w14:paraId="7612E6CB" w14:textId="77777777" w:rsidR="00121422" w:rsidRPr="00B00B6B" w:rsidRDefault="00027233">
      <w:pPr>
        <w:pStyle w:val="BodyText"/>
        <w:spacing w:before="6" w:line="237" w:lineRule="auto"/>
        <w:ind w:left="829" w:right="3746"/>
      </w:pPr>
      <w:r w:rsidRPr="00B00B6B">
        <w:t>4.Зардлын төрлүүдийг нэгтгэн тооцох; 5.Хувилбарыг нягталж, үр дүнг танилцуулах.</w:t>
      </w:r>
    </w:p>
    <w:p w14:paraId="4E2CF155" w14:textId="77777777" w:rsidR="00121422" w:rsidRPr="00B00B6B" w:rsidRDefault="00121422">
      <w:pPr>
        <w:pStyle w:val="BodyText"/>
      </w:pPr>
    </w:p>
    <w:p w14:paraId="54C7C0BA" w14:textId="317891A3" w:rsidR="00121422" w:rsidRPr="00B00B6B" w:rsidRDefault="00027233" w:rsidP="00D855C8">
      <w:pPr>
        <w:pStyle w:val="BodyText"/>
        <w:ind w:left="109" w:right="114" w:firstLine="720"/>
        <w:jc w:val="both"/>
      </w:pPr>
      <w:r w:rsidRPr="00B00B6B">
        <w:rPr>
          <w:b/>
        </w:rPr>
        <w:t xml:space="preserve">Нэгдүгээр үе шатны хүрээнд: </w:t>
      </w:r>
    </w:p>
    <w:p w14:paraId="0E398F38" w14:textId="77777777" w:rsidR="00121422" w:rsidRPr="00B00B6B" w:rsidRDefault="00121422">
      <w:pPr>
        <w:pStyle w:val="BodyText"/>
      </w:pPr>
    </w:p>
    <w:p w14:paraId="2FBBC364" w14:textId="03B0110B" w:rsidR="00121422" w:rsidRPr="00D855C8" w:rsidRDefault="00027233" w:rsidP="009A7CB1">
      <w:pPr>
        <w:pStyle w:val="BodyText"/>
        <w:ind w:left="109" w:right="113" w:firstLine="720"/>
        <w:jc w:val="both"/>
        <w:rPr>
          <w:lang w:val="mn-MN"/>
        </w:rPr>
      </w:pPr>
      <w:r w:rsidRPr="00B00B6B">
        <w:t>Төрийн байгууллагад шинээр үүрэг үүсгээгүй байх тул цаашид зардал үүсгэх эсэхийг тооцоолох шаардлагагүй бөгөөд</w:t>
      </w:r>
      <w:r w:rsidR="00D855C8">
        <w:rPr>
          <w:lang w:val="mn-MN"/>
        </w:rPr>
        <w:t xml:space="preserve"> хуулийн төслөөр төрд нэмэлт зардал </w:t>
      </w:r>
      <w:r w:rsidR="00D855C8">
        <w:rPr>
          <w:lang w:val="mn-MN"/>
        </w:rPr>
        <w:lastRenderedPageBreak/>
        <w:t xml:space="preserve">үүсэх эсэхийг дараагийн шатанд шалгах шаардлагагүй байна. </w:t>
      </w:r>
    </w:p>
    <w:p w14:paraId="288B8802" w14:textId="77777777" w:rsidR="009A7CB1" w:rsidRDefault="009A7CB1" w:rsidP="009A7CB1">
      <w:pPr>
        <w:pStyle w:val="BodyText"/>
        <w:ind w:left="109" w:right="113" w:firstLine="720"/>
        <w:jc w:val="both"/>
      </w:pPr>
    </w:p>
    <w:p w14:paraId="4170CDA8" w14:textId="77777777" w:rsidR="00121422" w:rsidRPr="00B00B6B" w:rsidRDefault="00027233" w:rsidP="009A7CB1">
      <w:pPr>
        <w:pStyle w:val="Heading1"/>
        <w:ind w:left="0"/>
      </w:pPr>
      <w:r w:rsidRPr="00B00B6B">
        <w:t>ТАВ.ДҮГНЭЛТ</w:t>
      </w:r>
    </w:p>
    <w:p w14:paraId="1F8E7CE0" w14:textId="77777777" w:rsidR="00121422" w:rsidRPr="00B00B6B" w:rsidRDefault="00121422">
      <w:pPr>
        <w:pStyle w:val="BodyText"/>
        <w:rPr>
          <w:b/>
        </w:rPr>
      </w:pPr>
    </w:p>
    <w:p w14:paraId="385964DB" w14:textId="34E17EDD" w:rsidR="00121422" w:rsidRPr="00B00B6B" w:rsidRDefault="00C70AC4">
      <w:pPr>
        <w:pStyle w:val="BodyText"/>
        <w:spacing w:before="1"/>
        <w:ind w:left="109" w:right="118" w:firstLine="720"/>
        <w:jc w:val="both"/>
      </w:pPr>
      <w:r>
        <w:rPr>
          <w:lang w:val="mn-MN"/>
        </w:rPr>
        <w:t>Жагсаал</w:t>
      </w:r>
      <w:r w:rsidR="00FE2190">
        <w:rPr>
          <w:lang w:val="mn-MN"/>
        </w:rPr>
        <w:t>,</w:t>
      </w:r>
      <w:r>
        <w:rPr>
          <w:lang w:val="mn-MN"/>
        </w:rPr>
        <w:t xml:space="preserve"> цуглаан хийх журмын тухай хуульд өөрчлөлт оруулах тухай</w:t>
      </w:r>
      <w:r w:rsidR="00027233" w:rsidRPr="00B00B6B">
        <w:t xml:space="preserve"> хуулийн төслийн зардлыг Монгол Улсын Засгийн газрын 2016 оны 59 дүгээр тогтоолын 4 дүгээр хавсралтаар баталсан “Хуулийн төслийг хэрэгжүүлэхтэй холбогдон гарах зардлын тооцоо хийх аргачлал”-ыг баримтлан тооцоолов.</w:t>
      </w:r>
    </w:p>
    <w:p w14:paraId="587F0A56" w14:textId="77777777" w:rsidR="00121422" w:rsidRPr="00B00B6B" w:rsidRDefault="00121422">
      <w:pPr>
        <w:pStyle w:val="BodyText"/>
        <w:spacing w:before="4"/>
      </w:pPr>
    </w:p>
    <w:p w14:paraId="1CBC6AD9" w14:textId="0327DEE3" w:rsidR="00121422" w:rsidRPr="00B00B6B" w:rsidRDefault="00027233">
      <w:pPr>
        <w:pStyle w:val="BodyText"/>
        <w:spacing w:line="237" w:lineRule="auto"/>
        <w:ind w:left="109" w:right="117" w:firstLine="720"/>
        <w:jc w:val="both"/>
      </w:pPr>
      <w:r w:rsidRPr="00B00B6B">
        <w:t>Хуулийн төслий</w:t>
      </w:r>
      <w:r w:rsidR="00C70AC4">
        <w:rPr>
          <w:lang w:val="mn-MN"/>
        </w:rPr>
        <w:t>г</w:t>
      </w:r>
      <w:r w:rsidRPr="00B00B6B">
        <w:t xml:space="preserve"> судлан үзэхэд </w:t>
      </w:r>
      <w:r w:rsidR="00C70AC4">
        <w:rPr>
          <w:lang w:val="mn-MN"/>
        </w:rPr>
        <w:t>шинээр</w:t>
      </w:r>
      <w:r w:rsidRPr="00B00B6B">
        <w:t xml:space="preserve"> зардал үүсгэх зохицуулалт агуулаагүй</w:t>
      </w:r>
      <w:r w:rsidRPr="00B00B6B">
        <w:rPr>
          <w:spacing w:val="-5"/>
        </w:rPr>
        <w:t xml:space="preserve"> </w:t>
      </w:r>
      <w:r w:rsidRPr="00B00B6B">
        <w:t>байна.</w:t>
      </w:r>
    </w:p>
    <w:p w14:paraId="035BC600" w14:textId="77777777" w:rsidR="00121422" w:rsidRPr="00B00B6B" w:rsidRDefault="00121422">
      <w:pPr>
        <w:pStyle w:val="BodyText"/>
        <w:spacing w:before="1"/>
      </w:pPr>
    </w:p>
    <w:p w14:paraId="72C7A632" w14:textId="2A3047D0" w:rsidR="00121422" w:rsidRPr="00B00B6B" w:rsidRDefault="00027233">
      <w:pPr>
        <w:pStyle w:val="BodyText"/>
        <w:spacing w:line="242" w:lineRule="auto"/>
        <w:ind w:left="109" w:right="119" w:firstLine="720"/>
        <w:jc w:val="both"/>
      </w:pPr>
      <w:r w:rsidRPr="00B00B6B">
        <w:t>Ийм</w:t>
      </w:r>
      <w:r w:rsidR="00C70AC4">
        <w:rPr>
          <w:lang w:val="mn-MN"/>
        </w:rPr>
        <w:t xml:space="preserve">д </w:t>
      </w:r>
      <w:r w:rsidRPr="00B00B6B">
        <w:t>уг хуулийн төсөл нь улсын төсөвт ачаалал үүсгэхгүй</w:t>
      </w:r>
      <w:r w:rsidR="00C70AC4">
        <w:rPr>
          <w:lang w:val="mn-MN"/>
        </w:rPr>
        <w:t xml:space="preserve"> бөгөөд </w:t>
      </w:r>
      <w:r w:rsidRPr="00B00B6B">
        <w:t>зардлыг бууруулах талаар санал гаргаагүй болно.</w:t>
      </w:r>
    </w:p>
    <w:p w14:paraId="703FAED8" w14:textId="77777777" w:rsidR="00121422" w:rsidRPr="00B00B6B" w:rsidRDefault="00121422">
      <w:pPr>
        <w:pStyle w:val="BodyText"/>
      </w:pPr>
    </w:p>
    <w:p w14:paraId="562376D9" w14:textId="77777777" w:rsidR="00121422" w:rsidRPr="00B00B6B" w:rsidRDefault="00121422">
      <w:pPr>
        <w:pStyle w:val="BodyText"/>
      </w:pPr>
    </w:p>
    <w:p w14:paraId="29934FB4" w14:textId="43F6BD4C" w:rsidR="00121422" w:rsidRDefault="00027233">
      <w:pPr>
        <w:pStyle w:val="BodyText"/>
        <w:spacing w:before="227"/>
        <w:ind w:left="160" w:right="170"/>
        <w:jc w:val="center"/>
      </w:pPr>
      <w:r w:rsidRPr="00B00B6B">
        <w:t>--- oOo ---</w:t>
      </w:r>
    </w:p>
    <w:p w14:paraId="6BC8DF67" w14:textId="142F679C" w:rsidR="009A7CB1" w:rsidRDefault="009A7CB1">
      <w:pPr>
        <w:pStyle w:val="BodyText"/>
        <w:spacing w:before="227"/>
        <w:ind w:left="160" w:right="170"/>
        <w:jc w:val="center"/>
      </w:pPr>
    </w:p>
    <w:p w14:paraId="5FF7E86F" w14:textId="77777777" w:rsidR="009A7CB1" w:rsidRDefault="009A7CB1">
      <w:pPr>
        <w:pStyle w:val="Heading1"/>
        <w:ind w:left="154"/>
      </w:pPr>
    </w:p>
    <w:p w14:paraId="50F284D4" w14:textId="77777777" w:rsidR="009A7CB1" w:rsidRDefault="009A7CB1">
      <w:pPr>
        <w:pStyle w:val="Heading1"/>
        <w:ind w:left="154"/>
      </w:pPr>
    </w:p>
    <w:p w14:paraId="31C2B591" w14:textId="77777777" w:rsidR="009A7CB1" w:rsidRDefault="009A7CB1">
      <w:pPr>
        <w:pStyle w:val="Heading1"/>
        <w:ind w:left="154"/>
      </w:pPr>
    </w:p>
    <w:p w14:paraId="714F9DFC" w14:textId="77777777" w:rsidR="009A7CB1" w:rsidRDefault="009A7CB1">
      <w:pPr>
        <w:pStyle w:val="Heading1"/>
        <w:ind w:left="154"/>
      </w:pPr>
    </w:p>
    <w:p w14:paraId="64A78E23" w14:textId="77777777" w:rsidR="009A7CB1" w:rsidRDefault="009A7CB1">
      <w:pPr>
        <w:pStyle w:val="Heading1"/>
        <w:ind w:left="154"/>
      </w:pPr>
    </w:p>
    <w:p w14:paraId="4F611B78" w14:textId="77777777" w:rsidR="009A7CB1" w:rsidRDefault="009A7CB1">
      <w:pPr>
        <w:pStyle w:val="Heading1"/>
        <w:ind w:left="154"/>
      </w:pPr>
    </w:p>
    <w:p w14:paraId="35498366" w14:textId="77777777" w:rsidR="009A7CB1" w:rsidRDefault="009A7CB1">
      <w:pPr>
        <w:pStyle w:val="Heading1"/>
        <w:ind w:left="154"/>
      </w:pPr>
    </w:p>
    <w:p w14:paraId="7883D326" w14:textId="77777777" w:rsidR="009A7CB1" w:rsidRDefault="009A7CB1">
      <w:pPr>
        <w:pStyle w:val="Heading1"/>
        <w:ind w:left="154"/>
      </w:pPr>
    </w:p>
    <w:p w14:paraId="148EAA71" w14:textId="77777777" w:rsidR="009A7CB1" w:rsidRDefault="009A7CB1">
      <w:pPr>
        <w:pStyle w:val="Heading1"/>
        <w:ind w:left="154"/>
      </w:pPr>
    </w:p>
    <w:p w14:paraId="2A92C867" w14:textId="77777777" w:rsidR="009A7CB1" w:rsidRDefault="009A7CB1">
      <w:pPr>
        <w:pStyle w:val="Heading1"/>
        <w:ind w:left="154"/>
      </w:pPr>
    </w:p>
    <w:p w14:paraId="28E9905C" w14:textId="77777777" w:rsidR="009A7CB1" w:rsidRDefault="009A7CB1">
      <w:pPr>
        <w:pStyle w:val="Heading1"/>
        <w:ind w:left="154"/>
      </w:pPr>
    </w:p>
    <w:p w14:paraId="63104C65" w14:textId="77777777" w:rsidR="009A7CB1" w:rsidRDefault="009A7CB1">
      <w:pPr>
        <w:pStyle w:val="Heading1"/>
        <w:ind w:left="154"/>
      </w:pPr>
    </w:p>
    <w:p w14:paraId="21B21307" w14:textId="77777777" w:rsidR="009A7CB1" w:rsidRDefault="009A7CB1">
      <w:pPr>
        <w:pStyle w:val="Heading1"/>
        <w:ind w:left="154"/>
      </w:pPr>
    </w:p>
    <w:p w14:paraId="136FD2FA" w14:textId="77777777" w:rsidR="009A7CB1" w:rsidRDefault="009A7CB1">
      <w:pPr>
        <w:pStyle w:val="Heading1"/>
        <w:ind w:left="154"/>
      </w:pPr>
    </w:p>
    <w:p w14:paraId="64FA4EB0" w14:textId="77777777" w:rsidR="009A7CB1" w:rsidRDefault="009A7CB1" w:rsidP="009A7CB1">
      <w:pPr>
        <w:pStyle w:val="Heading1"/>
        <w:ind w:left="0"/>
        <w:jc w:val="left"/>
      </w:pPr>
    </w:p>
    <w:p w14:paraId="386B3C26" w14:textId="0E316064" w:rsidR="00121422" w:rsidRDefault="00027233" w:rsidP="009A7CB1">
      <w:pPr>
        <w:pStyle w:val="Heading1"/>
        <w:ind w:left="0"/>
        <w:jc w:val="left"/>
      </w:pPr>
      <w:r w:rsidRPr="00B00B6B">
        <w:t>АШИГЛАСАН ЭХ СУРВАЛЖИЙН ЖАГСААЛТ</w:t>
      </w:r>
    </w:p>
    <w:p w14:paraId="21DC9AAD" w14:textId="2726A402" w:rsidR="009A7CB1" w:rsidRPr="009A7CB1" w:rsidRDefault="009A7CB1" w:rsidP="009A7CB1">
      <w:pPr>
        <w:pStyle w:val="Heading1"/>
        <w:ind w:left="0"/>
        <w:jc w:val="left"/>
        <w:rPr>
          <w:b w:val="0"/>
          <w:bCs w:val="0"/>
        </w:rPr>
      </w:pPr>
    </w:p>
    <w:p w14:paraId="10E3EC90" w14:textId="77777777" w:rsidR="009A7CB1" w:rsidRDefault="009A7CB1" w:rsidP="009A7CB1">
      <w:pPr>
        <w:pStyle w:val="Heading1"/>
        <w:numPr>
          <w:ilvl w:val="0"/>
          <w:numId w:val="9"/>
        </w:numPr>
        <w:jc w:val="left"/>
        <w:rPr>
          <w:b w:val="0"/>
          <w:bCs w:val="0"/>
        </w:rPr>
      </w:pPr>
      <w:r w:rsidRPr="009A7CB1">
        <w:rPr>
          <w:b w:val="0"/>
          <w:bCs w:val="0"/>
        </w:rPr>
        <w:t xml:space="preserve">Хууль тогтоомжийн тухай хууль; </w:t>
      </w:r>
    </w:p>
    <w:p w14:paraId="7E4AE953" w14:textId="49CCB56F" w:rsidR="009A7CB1" w:rsidRDefault="009A7CB1" w:rsidP="009A7CB1">
      <w:pPr>
        <w:pStyle w:val="Heading1"/>
        <w:numPr>
          <w:ilvl w:val="0"/>
          <w:numId w:val="9"/>
        </w:numPr>
        <w:jc w:val="left"/>
        <w:rPr>
          <w:b w:val="0"/>
          <w:bCs w:val="0"/>
        </w:rPr>
      </w:pPr>
      <w:r w:rsidRPr="009A7CB1">
        <w:rPr>
          <w:b w:val="0"/>
          <w:bCs w:val="0"/>
        </w:rPr>
        <w:t>Жагсаал</w:t>
      </w:r>
      <w:r w:rsidR="00FE2190">
        <w:rPr>
          <w:b w:val="0"/>
          <w:bCs w:val="0"/>
          <w:lang w:val="mn-MN"/>
        </w:rPr>
        <w:t>,</w:t>
      </w:r>
      <w:r w:rsidRPr="009A7CB1">
        <w:rPr>
          <w:b w:val="0"/>
          <w:bCs w:val="0"/>
        </w:rPr>
        <w:t xml:space="preserve"> цуглаан хийх журмынтухай хуульд өөрчлөлт оруулах тухай хуулийн төсөл;</w:t>
      </w:r>
    </w:p>
    <w:p w14:paraId="3997D27A" w14:textId="39C2B949" w:rsidR="00121422" w:rsidRPr="009A7CB1" w:rsidRDefault="00027233" w:rsidP="009A7CB1">
      <w:pPr>
        <w:pStyle w:val="Heading1"/>
        <w:numPr>
          <w:ilvl w:val="0"/>
          <w:numId w:val="9"/>
        </w:numPr>
        <w:jc w:val="left"/>
        <w:rPr>
          <w:b w:val="0"/>
          <w:bCs w:val="0"/>
        </w:rPr>
      </w:pPr>
      <w:r w:rsidRPr="009A7CB1">
        <w:rPr>
          <w:b w:val="0"/>
          <w:bCs w:val="0"/>
        </w:rPr>
        <w:t>Засгийн газрын 2016 оны 01 дүгээр сарын 25-ны өдрийн “Аргачлал батлах тухай” 59 дүгээр</w:t>
      </w:r>
      <w:r w:rsidRPr="009A7CB1">
        <w:rPr>
          <w:b w:val="0"/>
          <w:bCs w:val="0"/>
          <w:spacing w:val="3"/>
        </w:rPr>
        <w:t xml:space="preserve"> </w:t>
      </w:r>
      <w:r w:rsidRPr="009A7CB1">
        <w:rPr>
          <w:b w:val="0"/>
          <w:bCs w:val="0"/>
        </w:rPr>
        <w:t>тогтоол;</w:t>
      </w:r>
    </w:p>
    <w:p w14:paraId="10725C47" w14:textId="77777777" w:rsidR="00121422" w:rsidRPr="00B00B6B" w:rsidRDefault="00121422">
      <w:pPr>
        <w:pStyle w:val="BodyText"/>
        <w:spacing w:before="8"/>
      </w:pPr>
    </w:p>
    <w:p w14:paraId="59B327FB" w14:textId="77777777" w:rsidR="00121422" w:rsidRPr="00B00B6B" w:rsidRDefault="00121422">
      <w:pPr>
        <w:pStyle w:val="BodyText"/>
        <w:spacing w:before="5"/>
      </w:pPr>
    </w:p>
    <w:p w14:paraId="4911BD39" w14:textId="77777777" w:rsidR="00121422" w:rsidRPr="00B00B6B" w:rsidRDefault="00027233">
      <w:pPr>
        <w:ind w:left="160" w:right="169"/>
        <w:jc w:val="center"/>
        <w:rPr>
          <w:sz w:val="24"/>
          <w:szCs w:val="24"/>
        </w:rPr>
      </w:pPr>
      <w:r w:rsidRPr="00B00B6B">
        <w:rPr>
          <w:sz w:val="24"/>
          <w:szCs w:val="24"/>
        </w:rPr>
        <w:t>---оОо---</w:t>
      </w:r>
    </w:p>
    <w:p w14:paraId="489502E8" w14:textId="77777777" w:rsidR="00121422" w:rsidRPr="00B00B6B" w:rsidRDefault="00121422">
      <w:pPr>
        <w:pStyle w:val="BodyText"/>
      </w:pPr>
    </w:p>
    <w:p w14:paraId="179D57E6" w14:textId="77777777" w:rsidR="00121422" w:rsidRPr="00B00B6B" w:rsidRDefault="00121422">
      <w:pPr>
        <w:pStyle w:val="BodyText"/>
      </w:pPr>
    </w:p>
    <w:p w14:paraId="0A41CF53" w14:textId="77777777" w:rsidR="00121422" w:rsidRPr="00B00B6B" w:rsidRDefault="00121422">
      <w:pPr>
        <w:pStyle w:val="BodyText"/>
      </w:pPr>
    </w:p>
    <w:p w14:paraId="19BB628B" w14:textId="77777777" w:rsidR="00121422" w:rsidRPr="00B00B6B" w:rsidRDefault="00121422">
      <w:pPr>
        <w:pStyle w:val="BodyText"/>
      </w:pPr>
    </w:p>
    <w:p w14:paraId="44C03B99" w14:textId="77777777" w:rsidR="00121422" w:rsidRPr="00B00B6B" w:rsidRDefault="00121422">
      <w:pPr>
        <w:pStyle w:val="BodyText"/>
      </w:pPr>
    </w:p>
    <w:p w14:paraId="1DBB32E7" w14:textId="77777777" w:rsidR="00121422" w:rsidRPr="00B00B6B" w:rsidRDefault="00121422">
      <w:pPr>
        <w:pStyle w:val="BodyText"/>
      </w:pPr>
    </w:p>
    <w:p w14:paraId="319C84FC" w14:textId="77777777" w:rsidR="00121422" w:rsidRPr="00B00B6B" w:rsidRDefault="00121422">
      <w:pPr>
        <w:pStyle w:val="BodyText"/>
      </w:pPr>
    </w:p>
    <w:p w14:paraId="5CA692CF" w14:textId="77777777" w:rsidR="00121422" w:rsidRPr="00B00B6B" w:rsidRDefault="00121422">
      <w:pPr>
        <w:pStyle w:val="BodyText"/>
      </w:pPr>
    </w:p>
    <w:p w14:paraId="7D5AF22D" w14:textId="77777777" w:rsidR="00121422" w:rsidRPr="00B00B6B" w:rsidRDefault="00121422">
      <w:pPr>
        <w:pStyle w:val="BodyText"/>
      </w:pPr>
    </w:p>
    <w:p w14:paraId="2509A687" w14:textId="77777777" w:rsidR="00121422" w:rsidRPr="00B00B6B" w:rsidRDefault="00121422">
      <w:pPr>
        <w:pStyle w:val="BodyText"/>
      </w:pPr>
    </w:p>
    <w:p w14:paraId="7E465E62" w14:textId="77777777" w:rsidR="00121422" w:rsidRPr="00B00B6B" w:rsidRDefault="00121422">
      <w:pPr>
        <w:pStyle w:val="BodyText"/>
      </w:pPr>
    </w:p>
    <w:p w14:paraId="6C9FD188" w14:textId="77777777" w:rsidR="00121422" w:rsidRPr="00B00B6B" w:rsidRDefault="00121422">
      <w:pPr>
        <w:pStyle w:val="BodyText"/>
      </w:pPr>
    </w:p>
    <w:p w14:paraId="4A363907" w14:textId="77777777" w:rsidR="00121422" w:rsidRPr="00B00B6B" w:rsidRDefault="00121422">
      <w:pPr>
        <w:pStyle w:val="BodyText"/>
      </w:pPr>
    </w:p>
    <w:p w14:paraId="1D36ADAB" w14:textId="77777777" w:rsidR="00121422" w:rsidRPr="00B00B6B" w:rsidRDefault="00121422">
      <w:pPr>
        <w:pStyle w:val="BodyText"/>
      </w:pPr>
    </w:p>
    <w:p w14:paraId="55B130B8" w14:textId="77777777" w:rsidR="00121422" w:rsidRPr="00B00B6B" w:rsidRDefault="00121422">
      <w:pPr>
        <w:pStyle w:val="BodyText"/>
      </w:pPr>
    </w:p>
    <w:p w14:paraId="09A6D425" w14:textId="77777777" w:rsidR="00121422" w:rsidRPr="00B00B6B" w:rsidRDefault="00121422">
      <w:pPr>
        <w:pStyle w:val="BodyText"/>
      </w:pPr>
    </w:p>
    <w:p w14:paraId="602545FD" w14:textId="77777777" w:rsidR="00121422" w:rsidRPr="00B00B6B" w:rsidRDefault="00121422">
      <w:pPr>
        <w:pStyle w:val="BodyText"/>
      </w:pPr>
    </w:p>
    <w:p w14:paraId="10FADDBE" w14:textId="77777777" w:rsidR="00121422" w:rsidRPr="00B00B6B" w:rsidRDefault="00121422">
      <w:pPr>
        <w:pStyle w:val="BodyText"/>
      </w:pPr>
    </w:p>
    <w:p w14:paraId="03198BE8" w14:textId="77777777" w:rsidR="00121422" w:rsidRPr="00B00B6B" w:rsidRDefault="00121422">
      <w:pPr>
        <w:pStyle w:val="BodyText"/>
      </w:pPr>
    </w:p>
    <w:p w14:paraId="0618FA82" w14:textId="77777777" w:rsidR="00121422" w:rsidRPr="00B00B6B" w:rsidRDefault="00121422">
      <w:pPr>
        <w:pStyle w:val="BodyText"/>
      </w:pPr>
    </w:p>
    <w:p w14:paraId="074EFBB0" w14:textId="77777777" w:rsidR="00121422" w:rsidRPr="00B00B6B" w:rsidRDefault="00121422">
      <w:pPr>
        <w:pStyle w:val="BodyText"/>
      </w:pPr>
    </w:p>
    <w:p w14:paraId="7C1A4AB8" w14:textId="77777777" w:rsidR="00121422" w:rsidRPr="00B00B6B" w:rsidRDefault="00121422">
      <w:pPr>
        <w:pStyle w:val="BodyText"/>
      </w:pPr>
    </w:p>
    <w:p w14:paraId="17B163D8" w14:textId="77777777" w:rsidR="00121422" w:rsidRPr="00B00B6B" w:rsidRDefault="005E067F">
      <w:pPr>
        <w:pStyle w:val="BodyText"/>
        <w:spacing w:before="1"/>
      </w:pPr>
      <w:r>
        <w:rPr>
          <w:noProof/>
        </w:rPr>
        <mc:AlternateContent>
          <mc:Choice Requires="wps">
            <w:drawing>
              <wp:anchor distT="0" distB="0" distL="0" distR="0" simplePos="0" relativeHeight="251657728" behindDoc="1" locked="0" layoutInCell="1" allowOverlap="1" wp14:anchorId="0D0D2ED2">
                <wp:simplePos x="0" y="0"/>
                <wp:positionH relativeFrom="page">
                  <wp:posOffset>1085850</wp:posOffset>
                </wp:positionH>
                <wp:positionV relativeFrom="paragraph">
                  <wp:posOffset>127635</wp:posOffset>
                </wp:positionV>
                <wp:extent cx="1828800" cy="635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A45A1" id="Rectangle 2" o:spid="_x0000_s1026" style="position:absolute;margin-left:85.5pt;margin-top:10.05pt;width:2in;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" fillcolor="black" stroked="f">
                <v:path arrowok="t"/>
                <w10:wrap type="topAndBottom" anchorx="page"/>
              </v:rect>
            </w:pict>
          </mc:Fallback>
        </mc:AlternateContent>
      </w:r>
    </w:p>
    <w:p w14:paraId="0B5010BE" w14:textId="77777777" w:rsidR="00121422" w:rsidRPr="00B00B6B" w:rsidRDefault="00027233">
      <w:pPr>
        <w:spacing w:before="66"/>
        <w:ind w:left="109" w:right="491"/>
        <w:rPr>
          <w:sz w:val="24"/>
          <w:szCs w:val="24"/>
        </w:rPr>
      </w:pPr>
      <w:r w:rsidRPr="00B00B6B">
        <w:rPr>
          <w:sz w:val="24"/>
          <w:szCs w:val="24"/>
          <w:vertAlign w:val="superscript"/>
        </w:rPr>
        <w:t>2</w:t>
      </w:r>
      <w:r w:rsidRPr="00B00B6B">
        <w:rPr>
          <w:sz w:val="24"/>
          <w:szCs w:val="24"/>
        </w:rPr>
        <w:t xml:space="preserve"> Төрийн албаны зөвлөлийн 2021 оны 04 дүгээр сарын 16-ны өдрийн 01/дугаар албан бичгийн 1 дүгээр хавсарлт.</w:t>
      </w:r>
    </w:p>
    <w:p w14:paraId="199EF024" w14:textId="77777777" w:rsidR="00121422" w:rsidRPr="00B00B6B" w:rsidRDefault="00027233">
      <w:pPr>
        <w:spacing w:before="1"/>
        <w:ind w:left="109"/>
        <w:rPr>
          <w:sz w:val="24"/>
          <w:szCs w:val="24"/>
        </w:rPr>
      </w:pPr>
      <w:r w:rsidRPr="00B00B6B">
        <w:rPr>
          <w:sz w:val="24"/>
          <w:szCs w:val="24"/>
          <w:vertAlign w:val="superscript"/>
        </w:rPr>
        <w:t>3</w:t>
      </w:r>
      <w:r w:rsidRPr="00B00B6B">
        <w:rPr>
          <w:sz w:val="24"/>
          <w:szCs w:val="24"/>
        </w:rPr>
        <w:t xml:space="preserve"> Мөн албан бичгийн 2 дугаар</w:t>
      </w:r>
      <w:r w:rsidRPr="00B00B6B">
        <w:rPr>
          <w:spacing w:val="-9"/>
          <w:sz w:val="24"/>
          <w:szCs w:val="24"/>
        </w:rPr>
        <w:t xml:space="preserve"> </w:t>
      </w:r>
      <w:r w:rsidRPr="00B00B6B">
        <w:rPr>
          <w:sz w:val="24"/>
          <w:szCs w:val="24"/>
        </w:rPr>
        <w:t>хавсралт.</w:t>
      </w:r>
    </w:p>
    <w:p w14:paraId="016F4184" w14:textId="77777777" w:rsidR="00121422" w:rsidRPr="00B00B6B" w:rsidRDefault="00027233">
      <w:pPr>
        <w:spacing w:before="1"/>
        <w:ind w:left="109"/>
        <w:rPr>
          <w:sz w:val="24"/>
          <w:szCs w:val="24"/>
        </w:rPr>
      </w:pPr>
      <w:r w:rsidRPr="00B00B6B">
        <w:rPr>
          <w:sz w:val="24"/>
          <w:szCs w:val="24"/>
          <w:vertAlign w:val="superscript"/>
        </w:rPr>
        <w:t>4</w:t>
      </w:r>
      <w:r w:rsidRPr="00B00B6B">
        <w:rPr>
          <w:sz w:val="24"/>
          <w:szCs w:val="24"/>
        </w:rPr>
        <w:t xml:space="preserve"> Мөн албан бичгийн 3 дугаар</w:t>
      </w:r>
      <w:r w:rsidRPr="00B00B6B">
        <w:rPr>
          <w:spacing w:val="-9"/>
          <w:sz w:val="24"/>
          <w:szCs w:val="24"/>
        </w:rPr>
        <w:t xml:space="preserve"> </w:t>
      </w:r>
      <w:r w:rsidRPr="00B00B6B">
        <w:rPr>
          <w:sz w:val="24"/>
          <w:szCs w:val="24"/>
        </w:rPr>
        <w:t>хавсралт.</w:t>
      </w:r>
    </w:p>
    <w:sectPr w:rsidR="00121422" w:rsidRPr="00B00B6B">
      <w:footerReference w:type="default" r:id="rId7"/>
      <w:pgSz w:w="11910" w:h="16840"/>
      <w:pgMar w:top="1340" w:right="720" w:bottom="780" w:left="1600" w:header="0"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278AB" w14:textId="77777777" w:rsidR="007A72E2" w:rsidRDefault="007A72E2">
      <w:r>
        <w:separator/>
      </w:r>
    </w:p>
  </w:endnote>
  <w:endnote w:type="continuationSeparator" w:id="0">
    <w:p w14:paraId="6542FC48" w14:textId="77777777" w:rsidR="007A72E2" w:rsidRDefault="007A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DA9EF" w14:textId="07C2E9F0" w:rsidR="00121422" w:rsidRDefault="0012142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EC41A" w14:textId="77777777" w:rsidR="007A72E2" w:rsidRDefault="007A72E2">
      <w:r>
        <w:separator/>
      </w:r>
    </w:p>
  </w:footnote>
  <w:footnote w:type="continuationSeparator" w:id="0">
    <w:p w14:paraId="7595B94C" w14:textId="77777777" w:rsidR="007A72E2" w:rsidRDefault="007A7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D2B49"/>
    <w:multiLevelType w:val="hybridMultilevel"/>
    <w:tmpl w:val="782A4BFA"/>
    <w:lvl w:ilvl="0" w:tplc="35BCC81E">
      <w:start w:val="7"/>
      <w:numFmt w:val="decimal"/>
      <w:lvlText w:val="%1."/>
      <w:lvlJc w:val="left"/>
      <w:pPr>
        <w:ind w:left="109" w:hanging="203"/>
      </w:pPr>
      <w:rPr>
        <w:rFonts w:ascii="Arial" w:eastAsia="Arial" w:hAnsi="Arial" w:cs="Arial" w:hint="default"/>
        <w:w w:val="100"/>
        <w:sz w:val="22"/>
        <w:szCs w:val="22"/>
        <w:lang w:val="kk-KZ" w:eastAsia="en-US" w:bidi="ar-SA"/>
      </w:rPr>
    </w:lvl>
    <w:lvl w:ilvl="1" w:tplc="CCDA43C6">
      <w:numFmt w:val="bullet"/>
      <w:lvlText w:val="•"/>
      <w:lvlJc w:val="left"/>
      <w:pPr>
        <w:ind w:left="1048" w:hanging="203"/>
      </w:pPr>
      <w:rPr>
        <w:rFonts w:hint="default"/>
        <w:lang w:val="kk-KZ" w:eastAsia="en-US" w:bidi="ar-SA"/>
      </w:rPr>
    </w:lvl>
    <w:lvl w:ilvl="2" w:tplc="6554D6CC">
      <w:numFmt w:val="bullet"/>
      <w:lvlText w:val="•"/>
      <w:lvlJc w:val="left"/>
      <w:pPr>
        <w:ind w:left="1997" w:hanging="203"/>
      </w:pPr>
      <w:rPr>
        <w:rFonts w:hint="default"/>
        <w:lang w:val="kk-KZ" w:eastAsia="en-US" w:bidi="ar-SA"/>
      </w:rPr>
    </w:lvl>
    <w:lvl w:ilvl="3" w:tplc="000E5992">
      <w:numFmt w:val="bullet"/>
      <w:lvlText w:val="•"/>
      <w:lvlJc w:val="left"/>
      <w:pPr>
        <w:ind w:left="2945" w:hanging="203"/>
      </w:pPr>
      <w:rPr>
        <w:rFonts w:hint="default"/>
        <w:lang w:val="kk-KZ" w:eastAsia="en-US" w:bidi="ar-SA"/>
      </w:rPr>
    </w:lvl>
    <w:lvl w:ilvl="4" w:tplc="AFCA6DDC">
      <w:numFmt w:val="bullet"/>
      <w:lvlText w:val="•"/>
      <w:lvlJc w:val="left"/>
      <w:pPr>
        <w:ind w:left="3894" w:hanging="203"/>
      </w:pPr>
      <w:rPr>
        <w:rFonts w:hint="default"/>
        <w:lang w:val="kk-KZ" w:eastAsia="en-US" w:bidi="ar-SA"/>
      </w:rPr>
    </w:lvl>
    <w:lvl w:ilvl="5" w:tplc="00BA3198">
      <w:numFmt w:val="bullet"/>
      <w:lvlText w:val="•"/>
      <w:lvlJc w:val="left"/>
      <w:pPr>
        <w:ind w:left="4842" w:hanging="203"/>
      </w:pPr>
      <w:rPr>
        <w:rFonts w:hint="default"/>
        <w:lang w:val="kk-KZ" w:eastAsia="en-US" w:bidi="ar-SA"/>
      </w:rPr>
    </w:lvl>
    <w:lvl w:ilvl="6" w:tplc="E9A4B7A2">
      <w:numFmt w:val="bullet"/>
      <w:lvlText w:val="•"/>
      <w:lvlJc w:val="left"/>
      <w:pPr>
        <w:ind w:left="5791" w:hanging="203"/>
      </w:pPr>
      <w:rPr>
        <w:rFonts w:hint="default"/>
        <w:lang w:val="kk-KZ" w:eastAsia="en-US" w:bidi="ar-SA"/>
      </w:rPr>
    </w:lvl>
    <w:lvl w:ilvl="7" w:tplc="3C0CF632">
      <w:numFmt w:val="bullet"/>
      <w:lvlText w:val="•"/>
      <w:lvlJc w:val="left"/>
      <w:pPr>
        <w:ind w:left="6739" w:hanging="203"/>
      </w:pPr>
      <w:rPr>
        <w:rFonts w:hint="default"/>
        <w:lang w:val="kk-KZ" w:eastAsia="en-US" w:bidi="ar-SA"/>
      </w:rPr>
    </w:lvl>
    <w:lvl w:ilvl="8" w:tplc="A760B4D8">
      <w:numFmt w:val="bullet"/>
      <w:lvlText w:val="•"/>
      <w:lvlJc w:val="left"/>
      <w:pPr>
        <w:ind w:left="7688" w:hanging="203"/>
      </w:pPr>
      <w:rPr>
        <w:rFonts w:hint="default"/>
        <w:lang w:val="kk-KZ" w:eastAsia="en-US" w:bidi="ar-SA"/>
      </w:rPr>
    </w:lvl>
  </w:abstractNum>
  <w:abstractNum w:abstractNumId="1" w15:restartNumberingAfterBreak="0">
    <w:nsid w:val="2666450C"/>
    <w:multiLevelType w:val="hybridMultilevel"/>
    <w:tmpl w:val="1AD8452E"/>
    <w:lvl w:ilvl="0" w:tplc="87EA8516">
      <w:start w:val="1"/>
      <w:numFmt w:val="decimal"/>
      <w:lvlText w:val="%1."/>
      <w:lvlJc w:val="left"/>
      <w:pPr>
        <w:ind w:left="1031" w:hanging="203"/>
      </w:pPr>
      <w:rPr>
        <w:rFonts w:ascii="Arial" w:eastAsia="Arial" w:hAnsi="Arial" w:cs="Arial" w:hint="default"/>
        <w:w w:val="100"/>
        <w:sz w:val="22"/>
        <w:szCs w:val="22"/>
        <w:lang w:val="kk-KZ" w:eastAsia="en-US" w:bidi="ar-SA"/>
      </w:rPr>
    </w:lvl>
    <w:lvl w:ilvl="1" w:tplc="FFC25DC6">
      <w:numFmt w:val="bullet"/>
      <w:lvlText w:val="•"/>
      <w:lvlJc w:val="left"/>
      <w:pPr>
        <w:ind w:left="1894" w:hanging="203"/>
      </w:pPr>
      <w:rPr>
        <w:rFonts w:hint="default"/>
        <w:lang w:val="kk-KZ" w:eastAsia="en-US" w:bidi="ar-SA"/>
      </w:rPr>
    </w:lvl>
    <w:lvl w:ilvl="2" w:tplc="038A217C">
      <w:numFmt w:val="bullet"/>
      <w:lvlText w:val="•"/>
      <w:lvlJc w:val="left"/>
      <w:pPr>
        <w:ind w:left="2749" w:hanging="203"/>
      </w:pPr>
      <w:rPr>
        <w:rFonts w:hint="default"/>
        <w:lang w:val="kk-KZ" w:eastAsia="en-US" w:bidi="ar-SA"/>
      </w:rPr>
    </w:lvl>
    <w:lvl w:ilvl="3" w:tplc="D7989838">
      <w:numFmt w:val="bullet"/>
      <w:lvlText w:val="•"/>
      <w:lvlJc w:val="left"/>
      <w:pPr>
        <w:ind w:left="3603" w:hanging="203"/>
      </w:pPr>
      <w:rPr>
        <w:rFonts w:hint="default"/>
        <w:lang w:val="kk-KZ" w:eastAsia="en-US" w:bidi="ar-SA"/>
      </w:rPr>
    </w:lvl>
    <w:lvl w:ilvl="4" w:tplc="4808D9C6">
      <w:numFmt w:val="bullet"/>
      <w:lvlText w:val="•"/>
      <w:lvlJc w:val="left"/>
      <w:pPr>
        <w:ind w:left="4458" w:hanging="203"/>
      </w:pPr>
      <w:rPr>
        <w:rFonts w:hint="default"/>
        <w:lang w:val="kk-KZ" w:eastAsia="en-US" w:bidi="ar-SA"/>
      </w:rPr>
    </w:lvl>
    <w:lvl w:ilvl="5" w:tplc="3ED8683A">
      <w:numFmt w:val="bullet"/>
      <w:lvlText w:val="•"/>
      <w:lvlJc w:val="left"/>
      <w:pPr>
        <w:ind w:left="5312" w:hanging="203"/>
      </w:pPr>
      <w:rPr>
        <w:rFonts w:hint="default"/>
        <w:lang w:val="kk-KZ" w:eastAsia="en-US" w:bidi="ar-SA"/>
      </w:rPr>
    </w:lvl>
    <w:lvl w:ilvl="6" w:tplc="E214A1C6">
      <w:numFmt w:val="bullet"/>
      <w:lvlText w:val="•"/>
      <w:lvlJc w:val="left"/>
      <w:pPr>
        <w:ind w:left="6167" w:hanging="203"/>
      </w:pPr>
      <w:rPr>
        <w:rFonts w:hint="default"/>
        <w:lang w:val="kk-KZ" w:eastAsia="en-US" w:bidi="ar-SA"/>
      </w:rPr>
    </w:lvl>
    <w:lvl w:ilvl="7" w:tplc="9C4A5400">
      <w:numFmt w:val="bullet"/>
      <w:lvlText w:val="•"/>
      <w:lvlJc w:val="left"/>
      <w:pPr>
        <w:ind w:left="7021" w:hanging="203"/>
      </w:pPr>
      <w:rPr>
        <w:rFonts w:hint="default"/>
        <w:lang w:val="kk-KZ" w:eastAsia="en-US" w:bidi="ar-SA"/>
      </w:rPr>
    </w:lvl>
    <w:lvl w:ilvl="8" w:tplc="1CC4E1BE">
      <w:numFmt w:val="bullet"/>
      <w:lvlText w:val="•"/>
      <w:lvlJc w:val="left"/>
      <w:pPr>
        <w:ind w:left="7876" w:hanging="203"/>
      </w:pPr>
      <w:rPr>
        <w:rFonts w:hint="default"/>
        <w:lang w:val="kk-KZ" w:eastAsia="en-US" w:bidi="ar-SA"/>
      </w:rPr>
    </w:lvl>
  </w:abstractNum>
  <w:abstractNum w:abstractNumId="2" w15:restartNumberingAfterBreak="0">
    <w:nsid w:val="2BE23771"/>
    <w:multiLevelType w:val="hybridMultilevel"/>
    <w:tmpl w:val="61A4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36F69"/>
    <w:multiLevelType w:val="multilevel"/>
    <w:tmpl w:val="B426C6A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F556FE"/>
    <w:multiLevelType w:val="hybridMultilevel"/>
    <w:tmpl w:val="33C20FB2"/>
    <w:lvl w:ilvl="0" w:tplc="897259E8">
      <w:start w:val="4"/>
      <w:numFmt w:val="decimal"/>
      <w:lvlText w:val="%1."/>
      <w:lvlJc w:val="left"/>
      <w:pPr>
        <w:ind w:left="109" w:hanging="203"/>
      </w:pPr>
      <w:rPr>
        <w:rFonts w:ascii="Arial" w:eastAsia="Arial" w:hAnsi="Arial" w:cs="Arial" w:hint="default"/>
        <w:w w:val="100"/>
        <w:sz w:val="22"/>
        <w:szCs w:val="22"/>
        <w:lang w:val="kk-KZ" w:eastAsia="en-US" w:bidi="ar-SA"/>
      </w:rPr>
    </w:lvl>
    <w:lvl w:ilvl="1" w:tplc="92BA4D8A">
      <w:numFmt w:val="bullet"/>
      <w:lvlText w:val="•"/>
      <w:lvlJc w:val="left"/>
      <w:pPr>
        <w:ind w:left="1048" w:hanging="203"/>
      </w:pPr>
      <w:rPr>
        <w:rFonts w:hint="default"/>
        <w:lang w:val="kk-KZ" w:eastAsia="en-US" w:bidi="ar-SA"/>
      </w:rPr>
    </w:lvl>
    <w:lvl w:ilvl="2" w:tplc="0D4A2986">
      <w:numFmt w:val="bullet"/>
      <w:lvlText w:val="•"/>
      <w:lvlJc w:val="left"/>
      <w:pPr>
        <w:ind w:left="1997" w:hanging="203"/>
      </w:pPr>
      <w:rPr>
        <w:rFonts w:hint="default"/>
        <w:lang w:val="kk-KZ" w:eastAsia="en-US" w:bidi="ar-SA"/>
      </w:rPr>
    </w:lvl>
    <w:lvl w:ilvl="3" w:tplc="837CBC74">
      <w:numFmt w:val="bullet"/>
      <w:lvlText w:val="•"/>
      <w:lvlJc w:val="left"/>
      <w:pPr>
        <w:ind w:left="2945" w:hanging="203"/>
      </w:pPr>
      <w:rPr>
        <w:rFonts w:hint="default"/>
        <w:lang w:val="kk-KZ" w:eastAsia="en-US" w:bidi="ar-SA"/>
      </w:rPr>
    </w:lvl>
    <w:lvl w:ilvl="4" w:tplc="28B65436">
      <w:numFmt w:val="bullet"/>
      <w:lvlText w:val="•"/>
      <w:lvlJc w:val="left"/>
      <w:pPr>
        <w:ind w:left="3894" w:hanging="203"/>
      </w:pPr>
      <w:rPr>
        <w:rFonts w:hint="default"/>
        <w:lang w:val="kk-KZ" w:eastAsia="en-US" w:bidi="ar-SA"/>
      </w:rPr>
    </w:lvl>
    <w:lvl w:ilvl="5" w:tplc="FD16EB4A">
      <w:numFmt w:val="bullet"/>
      <w:lvlText w:val="•"/>
      <w:lvlJc w:val="left"/>
      <w:pPr>
        <w:ind w:left="4842" w:hanging="203"/>
      </w:pPr>
      <w:rPr>
        <w:rFonts w:hint="default"/>
        <w:lang w:val="kk-KZ" w:eastAsia="en-US" w:bidi="ar-SA"/>
      </w:rPr>
    </w:lvl>
    <w:lvl w:ilvl="6" w:tplc="3A369D96">
      <w:numFmt w:val="bullet"/>
      <w:lvlText w:val="•"/>
      <w:lvlJc w:val="left"/>
      <w:pPr>
        <w:ind w:left="5791" w:hanging="203"/>
      </w:pPr>
      <w:rPr>
        <w:rFonts w:hint="default"/>
        <w:lang w:val="kk-KZ" w:eastAsia="en-US" w:bidi="ar-SA"/>
      </w:rPr>
    </w:lvl>
    <w:lvl w:ilvl="7" w:tplc="17B26AF4">
      <w:numFmt w:val="bullet"/>
      <w:lvlText w:val="•"/>
      <w:lvlJc w:val="left"/>
      <w:pPr>
        <w:ind w:left="6739" w:hanging="203"/>
      </w:pPr>
      <w:rPr>
        <w:rFonts w:hint="default"/>
        <w:lang w:val="kk-KZ" w:eastAsia="en-US" w:bidi="ar-SA"/>
      </w:rPr>
    </w:lvl>
    <w:lvl w:ilvl="8" w:tplc="8A8A5116">
      <w:numFmt w:val="bullet"/>
      <w:lvlText w:val="•"/>
      <w:lvlJc w:val="left"/>
      <w:pPr>
        <w:ind w:left="7688" w:hanging="203"/>
      </w:pPr>
      <w:rPr>
        <w:rFonts w:hint="default"/>
        <w:lang w:val="kk-KZ" w:eastAsia="en-US" w:bidi="ar-SA"/>
      </w:rPr>
    </w:lvl>
  </w:abstractNum>
  <w:abstractNum w:abstractNumId="5" w15:restartNumberingAfterBreak="0">
    <w:nsid w:val="3EB55511"/>
    <w:multiLevelType w:val="multilevel"/>
    <w:tmpl w:val="67823C4E"/>
    <w:lvl w:ilvl="0">
      <w:start w:val="20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796888"/>
    <w:multiLevelType w:val="hybridMultilevel"/>
    <w:tmpl w:val="F01E5BF4"/>
    <w:lvl w:ilvl="0" w:tplc="F57A10C2">
      <w:start w:val="3"/>
      <w:numFmt w:val="decimal"/>
      <w:lvlText w:val="%1."/>
      <w:lvlJc w:val="left"/>
      <w:pPr>
        <w:ind w:left="1031" w:hanging="203"/>
      </w:pPr>
      <w:rPr>
        <w:rFonts w:ascii="Arial" w:eastAsia="Arial" w:hAnsi="Arial" w:cs="Arial" w:hint="default"/>
        <w:w w:val="100"/>
        <w:sz w:val="22"/>
        <w:szCs w:val="22"/>
        <w:lang w:val="kk-KZ" w:eastAsia="en-US" w:bidi="ar-SA"/>
      </w:rPr>
    </w:lvl>
    <w:lvl w:ilvl="1" w:tplc="59D22FE0">
      <w:numFmt w:val="bullet"/>
      <w:lvlText w:val="•"/>
      <w:lvlJc w:val="left"/>
      <w:pPr>
        <w:ind w:left="1894" w:hanging="203"/>
      </w:pPr>
      <w:rPr>
        <w:rFonts w:hint="default"/>
        <w:lang w:val="kk-KZ" w:eastAsia="en-US" w:bidi="ar-SA"/>
      </w:rPr>
    </w:lvl>
    <w:lvl w:ilvl="2" w:tplc="19C89032">
      <w:numFmt w:val="bullet"/>
      <w:lvlText w:val="•"/>
      <w:lvlJc w:val="left"/>
      <w:pPr>
        <w:ind w:left="2749" w:hanging="203"/>
      </w:pPr>
      <w:rPr>
        <w:rFonts w:hint="default"/>
        <w:lang w:val="kk-KZ" w:eastAsia="en-US" w:bidi="ar-SA"/>
      </w:rPr>
    </w:lvl>
    <w:lvl w:ilvl="3" w:tplc="499065B8">
      <w:numFmt w:val="bullet"/>
      <w:lvlText w:val="•"/>
      <w:lvlJc w:val="left"/>
      <w:pPr>
        <w:ind w:left="3603" w:hanging="203"/>
      </w:pPr>
      <w:rPr>
        <w:rFonts w:hint="default"/>
        <w:lang w:val="kk-KZ" w:eastAsia="en-US" w:bidi="ar-SA"/>
      </w:rPr>
    </w:lvl>
    <w:lvl w:ilvl="4" w:tplc="C92898B4">
      <w:numFmt w:val="bullet"/>
      <w:lvlText w:val="•"/>
      <w:lvlJc w:val="left"/>
      <w:pPr>
        <w:ind w:left="4458" w:hanging="203"/>
      </w:pPr>
      <w:rPr>
        <w:rFonts w:hint="default"/>
        <w:lang w:val="kk-KZ" w:eastAsia="en-US" w:bidi="ar-SA"/>
      </w:rPr>
    </w:lvl>
    <w:lvl w:ilvl="5" w:tplc="A948CE6A">
      <w:numFmt w:val="bullet"/>
      <w:lvlText w:val="•"/>
      <w:lvlJc w:val="left"/>
      <w:pPr>
        <w:ind w:left="5312" w:hanging="203"/>
      </w:pPr>
      <w:rPr>
        <w:rFonts w:hint="default"/>
        <w:lang w:val="kk-KZ" w:eastAsia="en-US" w:bidi="ar-SA"/>
      </w:rPr>
    </w:lvl>
    <w:lvl w:ilvl="6" w:tplc="6C7AE180">
      <w:numFmt w:val="bullet"/>
      <w:lvlText w:val="•"/>
      <w:lvlJc w:val="left"/>
      <w:pPr>
        <w:ind w:left="6167" w:hanging="203"/>
      </w:pPr>
      <w:rPr>
        <w:rFonts w:hint="default"/>
        <w:lang w:val="kk-KZ" w:eastAsia="en-US" w:bidi="ar-SA"/>
      </w:rPr>
    </w:lvl>
    <w:lvl w:ilvl="7" w:tplc="6C429992">
      <w:numFmt w:val="bullet"/>
      <w:lvlText w:val="•"/>
      <w:lvlJc w:val="left"/>
      <w:pPr>
        <w:ind w:left="7021" w:hanging="203"/>
      </w:pPr>
      <w:rPr>
        <w:rFonts w:hint="default"/>
        <w:lang w:val="kk-KZ" w:eastAsia="en-US" w:bidi="ar-SA"/>
      </w:rPr>
    </w:lvl>
    <w:lvl w:ilvl="8" w:tplc="F7980840">
      <w:numFmt w:val="bullet"/>
      <w:lvlText w:val="•"/>
      <w:lvlJc w:val="left"/>
      <w:pPr>
        <w:ind w:left="7876" w:hanging="203"/>
      </w:pPr>
      <w:rPr>
        <w:rFonts w:hint="default"/>
        <w:lang w:val="kk-KZ" w:eastAsia="en-US" w:bidi="ar-SA"/>
      </w:rPr>
    </w:lvl>
  </w:abstractNum>
  <w:abstractNum w:abstractNumId="7" w15:restartNumberingAfterBreak="0">
    <w:nsid w:val="75713B05"/>
    <w:multiLevelType w:val="hybridMultilevel"/>
    <w:tmpl w:val="C18A7800"/>
    <w:lvl w:ilvl="0" w:tplc="0250255C">
      <w:numFmt w:val="bullet"/>
      <w:lvlText w:val=""/>
      <w:lvlJc w:val="left"/>
      <w:pPr>
        <w:ind w:left="1189" w:hanging="360"/>
      </w:pPr>
      <w:rPr>
        <w:rFonts w:ascii="Symbol" w:eastAsia="Symbol" w:hAnsi="Symbol" w:cs="Symbol" w:hint="default"/>
        <w:w w:val="100"/>
        <w:sz w:val="24"/>
        <w:szCs w:val="24"/>
        <w:lang w:val="kk-KZ" w:eastAsia="en-US" w:bidi="ar-SA"/>
      </w:rPr>
    </w:lvl>
    <w:lvl w:ilvl="1" w:tplc="98906286">
      <w:numFmt w:val="bullet"/>
      <w:lvlText w:val="•"/>
      <w:lvlJc w:val="left"/>
      <w:pPr>
        <w:ind w:left="2020" w:hanging="360"/>
      </w:pPr>
      <w:rPr>
        <w:rFonts w:hint="default"/>
        <w:lang w:val="kk-KZ" w:eastAsia="en-US" w:bidi="ar-SA"/>
      </w:rPr>
    </w:lvl>
    <w:lvl w:ilvl="2" w:tplc="0CA8CF26">
      <w:numFmt w:val="bullet"/>
      <w:lvlText w:val="•"/>
      <w:lvlJc w:val="left"/>
      <w:pPr>
        <w:ind w:left="2861" w:hanging="360"/>
      </w:pPr>
      <w:rPr>
        <w:rFonts w:hint="default"/>
        <w:lang w:val="kk-KZ" w:eastAsia="en-US" w:bidi="ar-SA"/>
      </w:rPr>
    </w:lvl>
    <w:lvl w:ilvl="3" w:tplc="5FC0CD62">
      <w:numFmt w:val="bullet"/>
      <w:lvlText w:val="•"/>
      <w:lvlJc w:val="left"/>
      <w:pPr>
        <w:ind w:left="3701" w:hanging="360"/>
      </w:pPr>
      <w:rPr>
        <w:rFonts w:hint="default"/>
        <w:lang w:val="kk-KZ" w:eastAsia="en-US" w:bidi="ar-SA"/>
      </w:rPr>
    </w:lvl>
    <w:lvl w:ilvl="4" w:tplc="BEA2BC7A">
      <w:numFmt w:val="bullet"/>
      <w:lvlText w:val="•"/>
      <w:lvlJc w:val="left"/>
      <w:pPr>
        <w:ind w:left="4542" w:hanging="360"/>
      </w:pPr>
      <w:rPr>
        <w:rFonts w:hint="default"/>
        <w:lang w:val="kk-KZ" w:eastAsia="en-US" w:bidi="ar-SA"/>
      </w:rPr>
    </w:lvl>
    <w:lvl w:ilvl="5" w:tplc="397468FC">
      <w:numFmt w:val="bullet"/>
      <w:lvlText w:val="•"/>
      <w:lvlJc w:val="left"/>
      <w:pPr>
        <w:ind w:left="5382" w:hanging="360"/>
      </w:pPr>
      <w:rPr>
        <w:rFonts w:hint="default"/>
        <w:lang w:val="kk-KZ" w:eastAsia="en-US" w:bidi="ar-SA"/>
      </w:rPr>
    </w:lvl>
    <w:lvl w:ilvl="6" w:tplc="E968CDA2">
      <w:numFmt w:val="bullet"/>
      <w:lvlText w:val="•"/>
      <w:lvlJc w:val="left"/>
      <w:pPr>
        <w:ind w:left="6223" w:hanging="360"/>
      </w:pPr>
      <w:rPr>
        <w:rFonts w:hint="default"/>
        <w:lang w:val="kk-KZ" w:eastAsia="en-US" w:bidi="ar-SA"/>
      </w:rPr>
    </w:lvl>
    <w:lvl w:ilvl="7" w:tplc="475C186C">
      <w:numFmt w:val="bullet"/>
      <w:lvlText w:val="•"/>
      <w:lvlJc w:val="left"/>
      <w:pPr>
        <w:ind w:left="7063" w:hanging="360"/>
      </w:pPr>
      <w:rPr>
        <w:rFonts w:hint="default"/>
        <w:lang w:val="kk-KZ" w:eastAsia="en-US" w:bidi="ar-SA"/>
      </w:rPr>
    </w:lvl>
    <w:lvl w:ilvl="8" w:tplc="560C7ED0">
      <w:numFmt w:val="bullet"/>
      <w:lvlText w:val="•"/>
      <w:lvlJc w:val="left"/>
      <w:pPr>
        <w:ind w:left="7904" w:hanging="360"/>
      </w:pPr>
      <w:rPr>
        <w:rFonts w:hint="default"/>
        <w:lang w:val="kk-KZ" w:eastAsia="en-US" w:bidi="ar-SA"/>
      </w:rPr>
    </w:lvl>
  </w:abstractNum>
  <w:abstractNum w:abstractNumId="8" w15:restartNumberingAfterBreak="0">
    <w:nsid w:val="787A2FB3"/>
    <w:multiLevelType w:val="hybridMultilevel"/>
    <w:tmpl w:val="46742DFE"/>
    <w:lvl w:ilvl="0" w:tplc="F144694A">
      <w:start w:val="1"/>
      <w:numFmt w:val="decimal"/>
      <w:lvlText w:val="%1."/>
      <w:lvlJc w:val="left"/>
      <w:pPr>
        <w:ind w:left="1189" w:hanging="360"/>
      </w:pPr>
      <w:rPr>
        <w:rFonts w:ascii="Arial" w:eastAsia="Arial" w:hAnsi="Arial" w:cs="Arial" w:hint="default"/>
        <w:spacing w:val="-5"/>
        <w:w w:val="100"/>
        <w:sz w:val="24"/>
        <w:szCs w:val="24"/>
        <w:lang w:val="kk-KZ" w:eastAsia="en-US" w:bidi="ar-SA"/>
      </w:rPr>
    </w:lvl>
    <w:lvl w:ilvl="1" w:tplc="B232ACF4">
      <w:numFmt w:val="bullet"/>
      <w:lvlText w:val="•"/>
      <w:lvlJc w:val="left"/>
      <w:pPr>
        <w:ind w:left="2020" w:hanging="360"/>
      </w:pPr>
      <w:rPr>
        <w:rFonts w:hint="default"/>
        <w:lang w:val="kk-KZ" w:eastAsia="en-US" w:bidi="ar-SA"/>
      </w:rPr>
    </w:lvl>
    <w:lvl w:ilvl="2" w:tplc="AD28637C">
      <w:numFmt w:val="bullet"/>
      <w:lvlText w:val="•"/>
      <w:lvlJc w:val="left"/>
      <w:pPr>
        <w:ind w:left="2861" w:hanging="360"/>
      </w:pPr>
      <w:rPr>
        <w:rFonts w:hint="default"/>
        <w:lang w:val="kk-KZ" w:eastAsia="en-US" w:bidi="ar-SA"/>
      </w:rPr>
    </w:lvl>
    <w:lvl w:ilvl="3" w:tplc="1A521B74">
      <w:numFmt w:val="bullet"/>
      <w:lvlText w:val="•"/>
      <w:lvlJc w:val="left"/>
      <w:pPr>
        <w:ind w:left="3701" w:hanging="360"/>
      </w:pPr>
      <w:rPr>
        <w:rFonts w:hint="default"/>
        <w:lang w:val="kk-KZ" w:eastAsia="en-US" w:bidi="ar-SA"/>
      </w:rPr>
    </w:lvl>
    <w:lvl w:ilvl="4" w:tplc="BB38DA44">
      <w:numFmt w:val="bullet"/>
      <w:lvlText w:val="•"/>
      <w:lvlJc w:val="left"/>
      <w:pPr>
        <w:ind w:left="4542" w:hanging="360"/>
      </w:pPr>
      <w:rPr>
        <w:rFonts w:hint="default"/>
        <w:lang w:val="kk-KZ" w:eastAsia="en-US" w:bidi="ar-SA"/>
      </w:rPr>
    </w:lvl>
    <w:lvl w:ilvl="5" w:tplc="2482E5D2">
      <w:numFmt w:val="bullet"/>
      <w:lvlText w:val="•"/>
      <w:lvlJc w:val="left"/>
      <w:pPr>
        <w:ind w:left="5382" w:hanging="360"/>
      </w:pPr>
      <w:rPr>
        <w:rFonts w:hint="default"/>
        <w:lang w:val="kk-KZ" w:eastAsia="en-US" w:bidi="ar-SA"/>
      </w:rPr>
    </w:lvl>
    <w:lvl w:ilvl="6" w:tplc="36629638">
      <w:numFmt w:val="bullet"/>
      <w:lvlText w:val="•"/>
      <w:lvlJc w:val="left"/>
      <w:pPr>
        <w:ind w:left="6223" w:hanging="360"/>
      </w:pPr>
      <w:rPr>
        <w:rFonts w:hint="default"/>
        <w:lang w:val="kk-KZ" w:eastAsia="en-US" w:bidi="ar-SA"/>
      </w:rPr>
    </w:lvl>
    <w:lvl w:ilvl="7" w:tplc="5ABA1560">
      <w:numFmt w:val="bullet"/>
      <w:lvlText w:val="•"/>
      <w:lvlJc w:val="left"/>
      <w:pPr>
        <w:ind w:left="7063" w:hanging="360"/>
      </w:pPr>
      <w:rPr>
        <w:rFonts w:hint="default"/>
        <w:lang w:val="kk-KZ" w:eastAsia="en-US" w:bidi="ar-SA"/>
      </w:rPr>
    </w:lvl>
    <w:lvl w:ilvl="8" w:tplc="6B809044">
      <w:numFmt w:val="bullet"/>
      <w:lvlText w:val="•"/>
      <w:lvlJc w:val="left"/>
      <w:pPr>
        <w:ind w:left="7904" w:hanging="360"/>
      </w:pPr>
      <w:rPr>
        <w:rFonts w:hint="default"/>
        <w:lang w:val="kk-KZ" w:eastAsia="en-US" w:bidi="ar-SA"/>
      </w:rPr>
    </w:lvl>
  </w:abstractNum>
  <w:num w:numId="1">
    <w:abstractNumId w:val="0"/>
  </w:num>
  <w:num w:numId="2">
    <w:abstractNumId w:val="4"/>
  </w:num>
  <w:num w:numId="3">
    <w:abstractNumId w:val="1"/>
  </w:num>
  <w:num w:numId="4">
    <w:abstractNumId w:val="6"/>
  </w:num>
  <w:num w:numId="5">
    <w:abstractNumId w:val="8"/>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22"/>
    <w:rsid w:val="00027233"/>
    <w:rsid w:val="00121422"/>
    <w:rsid w:val="002E1106"/>
    <w:rsid w:val="005E067F"/>
    <w:rsid w:val="00661F8F"/>
    <w:rsid w:val="006F4554"/>
    <w:rsid w:val="007A72E2"/>
    <w:rsid w:val="00863193"/>
    <w:rsid w:val="008D44E4"/>
    <w:rsid w:val="009A7CB1"/>
    <w:rsid w:val="009B2FDA"/>
    <w:rsid w:val="00B00B6B"/>
    <w:rsid w:val="00BB6B14"/>
    <w:rsid w:val="00C70AC4"/>
    <w:rsid w:val="00CE2541"/>
    <w:rsid w:val="00CE76ED"/>
    <w:rsid w:val="00D855C8"/>
    <w:rsid w:val="00FE219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872C9"/>
  <w15:docId w15:val="{EFD2EF52-B266-5D44-94B8-9ABB892D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kk-KZ"/>
    </w:rPr>
  </w:style>
  <w:style w:type="paragraph" w:styleId="Heading1">
    <w:name w:val="heading 1"/>
    <w:basedOn w:val="Normal"/>
    <w:uiPriority w:val="9"/>
    <w:qFormat/>
    <w:pPr>
      <w:spacing w:before="63"/>
      <w:ind w:left="109" w:right="17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1"/>
      <w:ind w:left="306" w:right="318" w:firstLine="3"/>
      <w:jc w:val="center"/>
    </w:pPr>
    <w:rPr>
      <w:b/>
      <w:bCs/>
      <w:sz w:val="32"/>
      <w:szCs w:val="32"/>
    </w:rPr>
  </w:style>
  <w:style w:type="paragraph" w:styleId="ListParagraph">
    <w:name w:val="List Paragraph"/>
    <w:basedOn w:val="Normal"/>
    <w:uiPriority w:val="1"/>
    <w:qFormat/>
    <w:pPr>
      <w:ind w:left="118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7CB1"/>
    <w:pPr>
      <w:tabs>
        <w:tab w:val="center" w:pos="4680"/>
        <w:tab w:val="right" w:pos="9360"/>
      </w:tabs>
    </w:pPr>
  </w:style>
  <w:style w:type="character" w:customStyle="1" w:styleId="HeaderChar">
    <w:name w:val="Header Char"/>
    <w:basedOn w:val="DefaultParagraphFont"/>
    <w:link w:val="Header"/>
    <w:uiPriority w:val="99"/>
    <w:rsid w:val="009A7CB1"/>
    <w:rPr>
      <w:rFonts w:ascii="Arial" w:eastAsia="Arial" w:hAnsi="Arial" w:cs="Arial"/>
      <w:lang w:val="kk-KZ"/>
    </w:rPr>
  </w:style>
  <w:style w:type="paragraph" w:styleId="Footer">
    <w:name w:val="footer"/>
    <w:basedOn w:val="Normal"/>
    <w:link w:val="FooterChar"/>
    <w:uiPriority w:val="99"/>
    <w:unhideWhenUsed/>
    <w:rsid w:val="009A7CB1"/>
    <w:pPr>
      <w:tabs>
        <w:tab w:val="center" w:pos="4680"/>
        <w:tab w:val="right" w:pos="9360"/>
      </w:tabs>
    </w:pPr>
  </w:style>
  <w:style w:type="character" w:customStyle="1" w:styleId="FooterChar">
    <w:name w:val="Footer Char"/>
    <w:basedOn w:val="DefaultParagraphFont"/>
    <w:link w:val="Footer"/>
    <w:uiPriority w:val="99"/>
    <w:rsid w:val="009A7CB1"/>
    <w:rPr>
      <w:rFonts w:ascii="Arial" w:eastAsia="Arial" w:hAnsi="Arial" w:cs="Arial"/>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2021-11-15T08:14:00Z</dcterms:created>
  <dcterms:modified xsi:type="dcterms:W3CDTF">2021-11-15T08:14:00Z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2021-11-07T00:00:00Z</vt:filetime>
  </property>
</Properties>
</file>