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F1BF" w14:textId="77777777" w:rsidR="00B47598" w:rsidRPr="00051579" w:rsidRDefault="00B47598" w:rsidP="00B47598">
      <w:pPr>
        <w:ind w:left="720"/>
        <w:rPr>
          <w:rFonts w:ascii="Arial" w:hAnsi="Arial" w:cs="Arial"/>
          <w:b/>
          <w:bCs/>
          <w:lang w:val="mn-MN"/>
        </w:rPr>
      </w:pPr>
      <w:r w:rsidRPr="00051579">
        <w:rPr>
          <w:rFonts w:ascii="Arial" w:hAnsi="Arial" w:cs="Arial"/>
          <w:b/>
          <w:bCs/>
          <w:lang w:val="mn-MN"/>
        </w:rPr>
        <w:t>БАТЛАВ.                                                                                                       УЛСЫН ИХ ХУРЛЫН ГИШҮҮН</w:t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  <w:t xml:space="preserve">                </w:t>
      </w:r>
      <w:r w:rsidRPr="00051579">
        <w:rPr>
          <w:rFonts w:ascii="Arial" w:hAnsi="Arial" w:cs="Arial"/>
          <w:b/>
          <w:bCs/>
          <w:lang w:val="mn-MN"/>
        </w:rPr>
        <w:t>Б.ЭНХБАЯР</w:t>
      </w:r>
    </w:p>
    <w:p w14:paraId="7DC292C1" w14:textId="033AFB24" w:rsidR="00B47598" w:rsidRDefault="00B47598" w:rsidP="00E963E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8C143E3" w14:textId="77777777" w:rsidR="00B47598" w:rsidRDefault="00B47598" w:rsidP="00E963E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EB69EC7" w14:textId="27F504B6" w:rsidR="00205BB9" w:rsidRPr="00D650C4" w:rsidRDefault="004806D2" w:rsidP="00E963E4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>БАЙГАЛЬД ЗОРЧИХ</w:t>
      </w:r>
      <w:r w:rsidR="00CF7ED0" w:rsidRPr="00D650C4">
        <w:rPr>
          <w:rFonts w:ascii="Arial" w:hAnsi="Arial" w:cs="Arial"/>
          <w:b/>
          <w:bCs/>
          <w:color w:val="000000" w:themeColor="text1"/>
          <w:lang w:val="mn-MN"/>
        </w:rPr>
        <w:t>, ЯВГАН АЯЛАХ</w:t>
      </w:r>
      <w:r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 ЭРХИЙН ТУХАЙ</w:t>
      </w:r>
      <w:r w:rsidR="00205BB9"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ХУУЛИЙН </w:t>
      </w:r>
    </w:p>
    <w:p w14:paraId="651AC255" w14:textId="74E163B7" w:rsidR="004806D2" w:rsidRPr="00D650C4" w:rsidRDefault="00205BB9" w:rsidP="00B47598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ТӨСЛИЙН </w:t>
      </w:r>
      <w:r w:rsidR="004806D2" w:rsidRPr="00D650C4">
        <w:rPr>
          <w:rFonts w:ascii="Arial" w:hAnsi="Arial" w:cs="Arial"/>
          <w:b/>
          <w:bCs/>
          <w:color w:val="000000" w:themeColor="text1"/>
          <w:lang w:val="mn-MN"/>
        </w:rPr>
        <w:t>ҮЗЭЛ БАРИМТЛАЛ</w:t>
      </w:r>
    </w:p>
    <w:p w14:paraId="22898248" w14:textId="77777777" w:rsidR="004806D2" w:rsidRPr="00D650C4" w:rsidRDefault="004806D2" w:rsidP="00E963E4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057D7EE" w14:textId="77777777" w:rsidR="004806D2" w:rsidRPr="00D650C4" w:rsidRDefault="004806D2" w:rsidP="00E963E4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>Нэг. Хуулийн төсөл боловсруулах болсон үндэслэл, шаардлага</w:t>
      </w:r>
    </w:p>
    <w:p w14:paraId="15037BC9" w14:textId="77777777" w:rsidR="004806D2" w:rsidRPr="00D650C4" w:rsidRDefault="004806D2" w:rsidP="00E963E4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1B09BF2" w14:textId="77777777" w:rsidR="004806D2" w:rsidRPr="00D650C4" w:rsidRDefault="004806D2" w:rsidP="00E963E4">
      <w:pPr>
        <w:pStyle w:val="ListParagraph"/>
        <w:numPr>
          <w:ilvl w:val="1"/>
          <w:numId w:val="16"/>
        </w:numPr>
        <w:ind w:left="567" w:hanging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>Хууль зүйн үндэслэл, шаардлага</w:t>
      </w:r>
    </w:p>
    <w:p w14:paraId="2F5B6928" w14:textId="77777777" w:rsidR="004806D2" w:rsidRPr="00D650C4" w:rsidRDefault="004806D2" w:rsidP="00E963E4">
      <w:pPr>
        <w:pStyle w:val="ListParagraph"/>
        <w:ind w:left="567"/>
        <w:jc w:val="both"/>
        <w:rPr>
          <w:rFonts w:ascii="Arial" w:hAnsi="Arial" w:cs="Arial"/>
          <w:color w:val="000000" w:themeColor="text1"/>
          <w:lang w:val="mn-MN"/>
        </w:rPr>
      </w:pPr>
    </w:p>
    <w:p w14:paraId="76D469DD" w14:textId="1F3AECFC" w:rsidR="00205DC2" w:rsidRPr="00D650C4" w:rsidRDefault="00205DC2" w:rsidP="00E963E4">
      <w:pPr>
        <w:ind w:firstLine="567"/>
        <w:jc w:val="both"/>
        <w:rPr>
          <w:rFonts w:ascii="Arial" w:hAnsi="Arial" w:cs="Arial"/>
          <w:color w:val="000000" w:themeColor="text1"/>
        </w:rPr>
      </w:pPr>
      <w:r w:rsidRPr="00D650C4">
        <w:rPr>
          <w:rFonts w:ascii="Arial" w:hAnsi="Arial" w:cs="Arial"/>
          <w:color w:val="000000" w:themeColor="text1"/>
          <w:lang w:val="mn-MN"/>
        </w:rPr>
        <w:t xml:space="preserve">Монгол Улсын Үндсэн хуулийн Зургадугаар зүйлийн 2 дахь хэсэгт 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Монгол Улсын иргэдэд өмчлүүлснээс бусад газар, түүнчлэн газрын хэвлий, түүний баялаг, ой, усны нөөц, ан амьтан төрийн нийтийн өмч мөн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680BF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мөн зүйлийн 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дэх хэсэгт “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Төр газрын эзэнд газартай нь холбогдсон үүрэг хүлээлгэх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”, 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Арван зургадугаар зүйл</w:t>
      </w:r>
      <w:r w:rsidR="00C06F18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,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Монгол Улсын иргэн дараахь үндсэн эрх, эрх чөлөөг баталгаатай эдэлнэ:</w:t>
      </w:r>
      <w:r w:rsidR="00D772D6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18 дахь хэсэгт 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="00FA4250">
        <w:rPr>
          <w:rFonts w:ascii="Arial" w:hAnsi="Arial" w:cs="Arial"/>
          <w:color w:val="000000" w:themeColor="text1"/>
          <w:shd w:val="clear" w:color="auto" w:fill="FFFFFF"/>
          <w:lang w:val="mn-MN"/>
        </w:rPr>
        <w:t>У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лсынхаа нутаг дэвсгэрт чөлөөтэй зорчих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..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гэж тус тус заасан.</w:t>
      </w:r>
    </w:p>
    <w:p w14:paraId="0605D9CD" w14:textId="2981503C" w:rsidR="00D772D6" w:rsidRPr="00D650C4" w:rsidRDefault="00D772D6" w:rsidP="00E963E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9DF41F8" w14:textId="5029E3D2" w:rsidR="009E1767" w:rsidRPr="00D650C4" w:rsidRDefault="009E1767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 xml:space="preserve">“Алсын Хараа-2050” Монгол Улсын урт хугацааны Хөгжлийн бодлогын </w:t>
      </w:r>
      <w:r w:rsidR="00D772D6" w:rsidRPr="00D650C4">
        <w:rPr>
          <w:rFonts w:ascii="Arial" w:hAnsi="Arial" w:cs="Arial"/>
          <w:color w:val="000000" w:themeColor="text1"/>
        </w:rPr>
        <w:t>2.2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дахь хэсэгт “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Эрүүл дадал хэвшилтэй, идэвхтэй амьдралын хэв маягтай иргэнийг төлөвшүүлэн эрүүл мэндийн чанар, хүртээмж, үр дүнтэй тогтолцоог хөгжүүлнэ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”, </w:t>
      </w:r>
      <w:r w:rsidR="00D772D6" w:rsidRPr="00D650C4">
        <w:rPr>
          <w:rFonts w:ascii="Arial" w:hAnsi="Arial" w:cs="Arial"/>
          <w:color w:val="000000" w:themeColor="text1"/>
          <w:lang w:val="mn-MN"/>
        </w:rPr>
        <w:t>3.6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дахь хэсгийн</w:t>
      </w:r>
      <w:r w:rsidR="00D772D6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1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-д “</w:t>
      </w:r>
      <w:r w:rsidR="00D772D6" w:rsidRPr="00D650C4">
        <w:rPr>
          <w:rFonts w:ascii="Arial" w:hAnsi="Arial" w:cs="Arial"/>
          <w:color w:val="000000" w:themeColor="text1"/>
          <w:shd w:val="clear" w:color="auto" w:fill="FFFFFF"/>
        </w:rPr>
        <w:t>Газар, түүний нөөцийг зохистой, үр дүнтэй ашиглах, иргэд, олон нийтэд нээлттэй, ил тод газрын харилцааны орчин бүрдсэн байна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”, </w:t>
      </w:r>
      <w:r w:rsidRPr="00D650C4">
        <w:rPr>
          <w:rFonts w:ascii="Arial" w:hAnsi="Arial" w:cs="Arial"/>
          <w:color w:val="000000" w:themeColor="text1"/>
          <w:lang w:val="mn-MN"/>
        </w:rPr>
        <w:t>5.5</w:t>
      </w:r>
      <w:r w:rsidR="00400AF6" w:rsidRPr="00D650C4">
        <w:rPr>
          <w:rFonts w:ascii="Arial" w:hAnsi="Arial" w:cs="Arial"/>
          <w:color w:val="000000" w:themeColor="text1"/>
          <w:lang w:val="mn-MN"/>
        </w:rPr>
        <w:t xml:space="preserve"> дахь хэсгийн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400AF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-д “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Хүний эрхийг хангасан бодлого, хууль тогтоомж боловсруулах, хэрэгжүүлэх, хяналт тавих үндэсний тогтолцоо бэхжиж, үр нөлөө дээшилнэ</w:t>
      </w:r>
      <w:r w:rsidR="00400AF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r w:rsidR="008F750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400AF6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гэж тус тус тодорхойлсон байдаг</w:t>
      </w:r>
      <w:r w:rsidRPr="00D650C4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0B119A3" w14:textId="13698CA0" w:rsidR="004806D2" w:rsidRPr="00D650C4" w:rsidRDefault="004806D2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B702FA3" w14:textId="7D7B396E" w:rsidR="00DF261C" w:rsidRPr="00D650C4" w:rsidRDefault="00A22853" w:rsidP="00E963E4">
      <w:pPr>
        <w:ind w:firstLine="567"/>
        <w:jc w:val="both"/>
        <w:rPr>
          <w:rFonts w:ascii="Arial" w:hAnsi="Arial" w:cs="Arial"/>
          <w:color w:val="000000" w:themeColor="text1"/>
        </w:rPr>
      </w:pPr>
      <w:r w:rsidRPr="00D650C4">
        <w:rPr>
          <w:rFonts w:ascii="Arial" w:hAnsi="Arial" w:cs="Arial"/>
          <w:color w:val="000000" w:themeColor="text1"/>
        </w:rPr>
        <w:t>Монгол Улсын Их Хурлын 2020 оны 24 дүгээр тогтоол</w:t>
      </w:r>
      <w:r w:rsidR="00DA3E7E" w:rsidRPr="00D650C4">
        <w:rPr>
          <w:rFonts w:ascii="Arial" w:hAnsi="Arial" w:cs="Arial"/>
          <w:color w:val="000000" w:themeColor="text1"/>
          <w:lang w:val="mn-MN"/>
        </w:rPr>
        <w:t xml:space="preserve">оор </w:t>
      </w:r>
      <w:r w:rsidRPr="00D650C4">
        <w:rPr>
          <w:rFonts w:ascii="Arial" w:hAnsi="Arial" w:cs="Arial"/>
          <w:color w:val="000000" w:themeColor="text1"/>
        </w:rPr>
        <w:t>батлагдсан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545D3A" w:rsidRPr="00D650C4">
        <w:rPr>
          <w:rFonts w:ascii="Arial" w:hAnsi="Arial" w:cs="Arial"/>
          <w:color w:val="000000" w:themeColor="text1"/>
          <w:shd w:val="clear" w:color="auto" w:fill="FFFFFF"/>
        </w:rPr>
        <w:t>"Монгол Улсын Засгийн газрын 2020-2024 оны үйл ажиллагааны хөтөлбөр"-ий</w:t>
      </w:r>
      <w:r w:rsidR="00545D3A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н</w:t>
      </w:r>
      <w:r w:rsidR="00DF261C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545D3A" w:rsidRPr="00D650C4">
        <w:rPr>
          <w:rFonts w:ascii="Arial" w:hAnsi="Arial" w:cs="Arial"/>
          <w:color w:val="000000" w:themeColor="text1"/>
        </w:rPr>
        <w:t>3.4</w:t>
      </w:r>
      <w:r w:rsidR="00DF261C" w:rsidRPr="00D650C4">
        <w:rPr>
          <w:rFonts w:ascii="Arial" w:hAnsi="Arial" w:cs="Arial"/>
          <w:color w:val="000000" w:themeColor="text1"/>
          <w:lang w:val="mn-MN"/>
        </w:rPr>
        <w:t xml:space="preserve"> дэх хэсэгт “</w:t>
      </w:r>
      <w:r w:rsidR="00545D3A" w:rsidRPr="00D650C4">
        <w:rPr>
          <w:rFonts w:ascii="Arial" w:hAnsi="Arial" w:cs="Arial"/>
          <w:color w:val="000000" w:themeColor="text1"/>
        </w:rPr>
        <w:t>Байгаль, түүх, соёлын өвд түшиглэсэн тогтвортой аялал жуулчлалыг хөгжүүлнэ</w:t>
      </w:r>
      <w:r w:rsidR="00DF261C" w:rsidRPr="00D650C4">
        <w:rPr>
          <w:rFonts w:ascii="Arial" w:hAnsi="Arial" w:cs="Arial"/>
          <w:color w:val="000000" w:themeColor="text1"/>
          <w:lang w:val="mn-MN"/>
        </w:rPr>
        <w:t xml:space="preserve">”,  </w:t>
      </w:r>
      <w:r w:rsidR="00545D3A" w:rsidRPr="00D650C4">
        <w:rPr>
          <w:rFonts w:ascii="Arial" w:hAnsi="Arial" w:cs="Arial"/>
          <w:color w:val="000000" w:themeColor="text1"/>
        </w:rPr>
        <w:t>5.1</w:t>
      </w:r>
      <w:r w:rsidR="00DF261C" w:rsidRPr="00D650C4">
        <w:rPr>
          <w:rFonts w:ascii="Arial" w:hAnsi="Arial" w:cs="Arial"/>
          <w:color w:val="000000" w:themeColor="text1"/>
          <w:lang w:val="mn-MN"/>
        </w:rPr>
        <w:t xml:space="preserve"> дэх хэсэгт “</w:t>
      </w:r>
      <w:r w:rsidR="00545D3A" w:rsidRPr="00D650C4">
        <w:rPr>
          <w:rFonts w:ascii="Arial" w:hAnsi="Arial" w:cs="Arial"/>
          <w:color w:val="000000" w:themeColor="text1"/>
        </w:rPr>
        <w:t>Байгаль орчныг хамгаалах,</w:t>
      </w:r>
      <w:r w:rsidR="0029107C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DF261C" w:rsidRPr="00D650C4">
        <w:rPr>
          <w:rFonts w:ascii="Arial" w:hAnsi="Arial" w:cs="Arial"/>
          <w:color w:val="000000" w:themeColor="text1"/>
          <w:lang w:val="mn-MN"/>
        </w:rPr>
        <w:t>...</w:t>
      </w:r>
      <w:r w:rsidR="00545D3A" w:rsidRPr="00D650C4">
        <w:rPr>
          <w:rFonts w:ascii="Arial" w:hAnsi="Arial" w:cs="Arial"/>
          <w:color w:val="000000" w:themeColor="text1"/>
        </w:rPr>
        <w:t>иргэдийн эрүүл орчинд амьдрах нөхцөлийг бүрдүүлнэ</w:t>
      </w:r>
      <w:r w:rsidR="00DF261C" w:rsidRPr="00D650C4">
        <w:rPr>
          <w:rFonts w:ascii="Arial" w:hAnsi="Arial" w:cs="Arial"/>
          <w:color w:val="000000" w:themeColor="text1"/>
          <w:lang w:val="mn-MN"/>
        </w:rPr>
        <w:t>” гэж тус тус заасан</w:t>
      </w:r>
      <w:r w:rsidR="00545D3A" w:rsidRPr="00D650C4">
        <w:rPr>
          <w:rFonts w:ascii="Arial" w:hAnsi="Arial" w:cs="Arial"/>
          <w:color w:val="000000" w:themeColor="text1"/>
        </w:rPr>
        <w:t>.</w:t>
      </w:r>
    </w:p>
    <w:p w14:paraId="4FAEF02D" w14:textId="6EEBCF49" w:rsidR="00E245C4" w:rsidRPr="00D650C4" w:rsidRDefault="00E245C4" w:rsidP="00E963E4">
      <w:pPr>
        <w:pStyle w:val="ListParagraph"/>
        <w:ind w:left="567"/>
        <w:jc w:val="both"/>
        <w:rPr>
          <w:rFonts w:ascii="Arial" w:hAnsi="Arial" w:cs="Arial"/>
          <w:color w:val="000000" w:themeColor="text1"/>
          <w:lang w:val="mn-MN"/>
        </w:rPr>
      </w:pPr>
    </w:p>
    <w:p w14:paraId="298F3BEE" w14:textId="3423BF14" w:rsidR="004806D2" w:rsidRPr="00D650C4" w:rsidRDefault="004806D2" w:rsidP="00E963E4">
      <w:pPr>
        <w:pStyle w:val="ListParagraph"/>
        <w:numPr>
          <w:ilvl w:val="1"/>
          <w:numId w:val="16"/>
        </w:numPr>
        <w:ind w:left="567" w:hanging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>Практик шаардлага</w:t>
      </w:r>
    </w:p>
    <w:p w14:paraId="4CB6598A" w14:textId="77777777" w:rsidR="00C545F1" w:rsidRPr="00D650C4" w:rsidRDefault="00C545F1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F0680FF" w14:textId="2FE46AB8" w:rsidR="008F7505" w:rsidRPr="00D650C4" w:rsidRDefault="00C545F1" w:rsidP="00E963E4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</w:rPr>
        <w:t>Монгол Улсын Үндсэн хуулийн 16 дугаар зүйлийн 16.18 дахь хэсэгт зааснаар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</w:rPr>
        <w:t>Монгол Улсын иргэн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8F7505" w:rsidRPr="00D650C4">
        <w:rPr>
          <w:rFonts w:ascii="Arial" w:hAnsi="Arial" w:cs="Arial"/>
          <w:color w:val="000000" w:themeColor="text1"/>
          <w:shd w:val="clear" w:color="auto" w:fill="FFFFFF"/>
        </w:rPr>
        <w:t>улсынхаа нутаг дэвсгэрт чөлөөтэй зорчих</w:t>
      </w:r>
      <w:r w:rsidR="008F750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эрхтэй</w:t>
      </w:r>
      <w:r w:rsidR="00CF7ED0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гэж заасан</w:t>
      </w:r>
      <w:r w:rsidR="008F750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 Энэ эрх нь </w:t>
      </w:r>
      <w:r w:rsidR="00ED700D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иргэд хуулиар хориглоогүй бүхий л газар түүний дотор эх орныхоо байгалийн сайханд аялах, зугаалах, амрах эрхийг </w:t>
      </w:r>
      <w:r w:rsidR="004004F4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баталгаажуулсан </w:t>
      </w:r>
      <w:r w:rsidR="00CF7ED0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зохицуулалт</w:t>
      </w:r>
      <w:r w:rsidR="004004F4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юм</w:t>
      </w:r>
      <w:r w:rsidR="00ED700D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 </w:t>
      </w:r>
      <w:r w:rsidR="008A26A0" w:rsidRPr="00D650C4">
        <w:rPr>
          <w:rFonts w:ascii="Arial" w:hAnsi="Arial" w:cs="Arial"/>
          <w:color w:val="000000" w:themeColor="text1"/>
          <w:lang w:val="mn-MN"/>
        </w:rPr>
        <w:t xml:space="preserve">Одоо хүчин төгөлдөр үйлчилж байгаа Газрын тухай хуульд </w:t>
      </w:r>
      <w:r w:rsidR="008A26A0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б</w:t>
      </w:r>
      <w:r w:rsidR="008A26A0" w:rsidRPr="00D650C4">
        <w:rPr>
          <w:rFonts w:ascii="Arial" w:hAnsi="Arial" w:cs="Arial"/>
          <w:color w:val="000000" w:themeColor="text1"/>
          <w:shd w:val="clear" w:color="auto" w:fill="FFFFFF"/>
        </w:rPr>
        <w:t>усдын эзэмшил, ашиглалтад байгаа газарт нэвтрэх, дайран өнгөрөхийг хориглосон дохио тэмдэг тавих, хашаа барих зэргээр тусгайлан хамгаалаагүй бол хэн боловч тухайн газарт хохирол учруулахгүйгээр нэвтэрч, дайран өнгөрч болно</w:t>
      </w:r>
      <w:r w:rsidR="008A26A0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гэж заасан байдаг. Гэтэл</w:t>
      </w:r>
      <w:r w:rsidR="008A26A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бодит байдал дээр иргэдийн зорчих, байгалийн сайханд аялах эрх зөрчигдөх нөхцөл үүсээд байна. </w:t>
      </w:r>
    </w:p>
    <w:p w14:paraId="615CB29C" w14:textId="471BBC63" w:rsidR="00C545F1" w:rsidRPr="00D650C4" w:rsidRDefault="00C545F1" w:rsidP="00E963E4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329B019" w14:textId="61141047" w:rsidR="004806D2" w:rsidRPr="000B39C7" w:rsidRDefault="004004F4" w:rsidP="00E963E4">
      <w:pPr>
        <w:ind w:firstLine="567"/>
        <w:jc w:val="both"/>
        <w:rPr>
          <w:rFonts w:ascii="Arial" w:hAnsi="Arial" w:cs="Arial"/>
          <w:lang w:val="mn-MN"/>
        </w:rPr>
      </w:pPr>
      <w:r w:rsidRPr="00D650C4">
        <w:rPr>
          <w:rFonts w:ascii="Arial" w:hAnsi="Arial" w:cs="Arial"/>
        </w:rPr>
        <w:t>Улаанбаатар хот</w:t>
      </w:r>
      <w:r w:rsidR="00CF7ED0" w:rsidRPr="00D650C4">
        <w:rPr>
          <w:rFonts w:ascii="Arial" w:hAnsi="Arial" w:cs="Arial"/>
          <w:lang w:val="mn-MN"/>
        </w:rPr>
        <w:t xml:space="preserve"> болон бусад төв суурин газрын</w:t>
      </w:r>
      <w:r w:rsidRPr="00D650C4">
        <w:rPr>
          <w:rFonts w:ascii="Arial" w:hAnsi="Arial" w:cs="Arial"/>
        </w:rPr>
        <w:t xml:space="preserve"> агаарын бохирдол хүн амын эрүүл мэнд</w:t>
      </w:r>
      <w:r w:rsidR="00F41980" w:rsidRPr="00D650C4">
        <w:rPr>
          <w:rFonts w:ascii="Arial" w:hAnsi="Arial" w:cs="Arial"/>
        </w:rPr>
        <w:t xml:space="preserve">, </w:t>
      </w:r>
      <w:r w:rsidRPr="00D650C4">
        <w:rPr>
          <w:rFonts w:ascii="Arial" w:hAnsi="Arial" w:cs="Arial"/>
        </w:rPr>
        <w:t xml:space="preserve">амьсгалын </w:t>
      </w:r>
      <w:r w:rsidR="00F41980" w:rsidRPr="00D650C4">
        <w:rPr>
          <w:rFonts w:ascii="Arial" w:hAnsi="Arial" w:cs="Arial"/>
        </w:rPr>
        <w:t>болон</w:t>
      </w:r>
      <w:r w:rsidRPr="00D650C4">
        <w:rPr>
          <w:rFonts w:ascii="Arial" w:hAnsi="Arial" w:cs="Arial"/>
        </w:rPr>
        <w:t xml:space="preserve"> зүрх судасны тогтолцооны өвчлөлд голлон нөлөөлөх хүчин зүйл болоод байна. </w:t>
      </w:r>
      <w:r w:rsidR="00F41980" w:rsidRPr="00D650C4">
        <w:rPr>
          <w:rFonts w:ascii="Arial" w:hAnsi="Arial" w:cs="Arial"/>
        </w:rPr>
        <w:t>Агаарын бохирдолоос гадна д</w:t>
      </w:r>
      <w:r w:rsidRPr="00D650C4">
        <w:rPr>
          <w:rFonts w:ascii="Arial" w:hAnsi="Arial" w:cs="Arial"/>
        </w:rPr>
        <w:t>элхий нийтэд тарсан шинэ төрлийн коронавирус</w:t>
      </w:r>
      <w:r w:rsidR="00F41980" w:rsidRPr="00D650C4">
        <w:rPr>
          <w:rFonts w:ascii="Arial" w:hAnsi="Arial" w:cs="Arial"/>
        </w:rPr>
        <w:t xml:space="preserve">ээр </w:t>
      </w:r>
      <w:r w:rsidRPr="00D650C4">
        <w:rPr>
          <w:rFonts w:ascii="Arial" w:hAnsi="Arial" w:cs="Arial"/>
        </w:rPr>
        <w:t xml:space="preserve">Монгол Улсад </w:t>
      </w:r>
      <w:r w:rsidR="000B39C7">
        <w:rPr>
          <w:rFonts w:ascii="Arial" w:hAnsi="Arial" w:cs="Arial"/>
          <w:lang w:val="mn-MN"/>
        </w:rPr>
        <w:t xml:space="preserve">466 </w:t>
      </w:r>
      <w:r w:rsidRPr="00D650C4">
        <w:rPr>
          <w:rFonts w:ascii="Arial" w:hAnsi="Arial" w:cs="Arial"/>
        </w:rPr>
        <w:t xml:space="preserve">мянган </w:t>
      </w:r>
      <w:r w:rsidR="000B39C7">
        <w:rPr>
          <w:rFonts w:ascii="Arial" w:hAnsi="Arial" w:cs="Arial"/>
          <w:lang w:val="mn-MN"/>
        </w:rPr>
        <w:t>хүн</w:t>
      </w:r>
      <w:r w:rsidRPr="00D650C4">
        <w:rPr>
          <w:rFonts w:ascii="Arial" w:hAnsi="Arial" w:cs="Arial"/>
        </w:rPr>
        <w:t xml:space="preserve"> халдвар авснаас </w:t>
      </w:r>
      <w:r w:rsidR="000B39C7">
        <w:rPr>
          <w:rFonts w:ascii="Arial" w:hAnsi="Arial" w:cs="Arial"/>
          <w:lang w:val="mn-MN"/>
        </w:rPr>
        <w:t>2100 орчим</w:t>
      </w:r>
      <w:r w:rsidRPr="00D650C4">
        <w:rPr>
          <w:rFonts w:ascii="Arial" w:hAnsi="Arial" w:cs="Arial"/>
        </w:rPr>
        <w:t xml:space="preserve"> хүн нас бараад байна. </w:t>
      </w:r>
      <w:r w:rsidR="000B39C7">
        <w:rPr>
          <w:rFonts w:ascii="Arial" w:hAnsi="Arial" w:cs="Arial"/>
          <w:lang w:val="mn-MN"/>
        </w:rPr>
        <w:t>Х</w:t>
      </w:r>
      <w:r w:rsidRPr="00D650C4">
        <w:rPr>
          <w:rFonts w:ascii="Arial" w:hAnsi="Arial" w:cs="Arial"/>
        </w:rPr>
        <w:t xml:space="preserve">алдвар авсан хүмүүсийн нөхөн сэргээлтэнд агаарын чанарын асуудал чухал нөлөөтэй байдаг. </w:t>
      </w:r>
    </w:p>
    <w:p w14:paraId="5A93A773" w14:textId="77777777" w:rsidR="004004F4" w:rsidRPr="00D650C4" w:rsidRDefault="004004F4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415568DA" w14:textId="3E9B7A0B" w:rsidR="004806D2" w:rsidRPr="00D650C4" w:rsidRDefault="00CB247F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И</w:t>
      </w:r>
      <w:r w:rsidR="004806D2" w:rsidRPr="00D650C4">
        <w:rPr>
          <w:rFonts w:ascii="Arial" w:hAnsi="Arial" w:cs="Arial"/>
          <w:color w:val="000000" w:themeColor="text1"/>
          <w:lang w:val="mn-MN"/>
        </w:rPr>
        <w:t>ргэд өвлийн улиралд зуслангийн ногоон бүс болох Хандгайт, Нүхт, Шарга морьт</w:t>
      </w:r>
      <w:r w:rsidR="0050132E" w:rsidRPr="00D650C4">
        <w:rPr>
          <w:rFonts w:ascii="Arial" w:hAnsi="Arial" w:cs="Arial"/>
          <w:color w:val="000000" w:themeColor="text1"/>
          <w:lang w:val="mn-MN"/>
        </w:rPr>
        <w:t>, Гүнт</w:t>
      </w:r>
      <w:r w:rsidR="004806D2" w:rsidRPr="00D650C4">
        <w:rPr>
          <w:rFonts w:ascii="Arial" w:hAnsi="Arial" w:cs="Arial"/>
          <w:color w:val="000000" w:themeColor="text1"/>
          <w:lang w:val="mn-MN"/>
        </w:rPr>
        <w:t xml:space="preserve"> орчимын ууланд гарах, цана чаргаар гулгах, ойр орчимын ой</w:t>
      </w:r>
      <w:r w:rsidR="00F41980" w:rsidRPr="00D650C4">
        <w:rPr>
          <w:rFonts w:ascii="Arial" w:hAnsi="Arial" w:cs="Arial"/>
          <w:color w:val="000000" w:themeColor="text1"/>
          <w:lang w:val="mn-MN"/>
        </w:rPr>
        <w:t xml:space="preserve"> модон</w:t>
      </w:r>
      <w:r w:rsidR="004806D2" w:rsidRPr="00D650C4">
        <w:rPr>
          <w:rFonts w:ascii="Arial" w:hAnsi="Arial" w:cs="Arial"/>
          <w:color w:val="000000" w:themeColor="text1"/>
          <w:lang w:val="mn-MN"/>
        </w:rPr>
        <w:t>д алхах зэргээр цэвэр агаарын хэрэгцээгээ хангаж байна.</w:t>
      </w:r>
      <w:r w:rsidR="00D151B1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F41980" w:rsidRPr="00D650C4">
        <w:rPr>
          <w:rFonts w:ascii="Arial" w:hAnsi="Arial" w:cs="Arial"/>
          <w:color w:val="000000" w:themeColor="text1"/>
          <w:lang w:val="mn-MN"/>
        </w:rPr>
        <w:t>Гэтэл</w:t>
      </w:r>
      <w:r w:rsidR="004806D2" w:rsidRPr="00D650C4">
        <w:rPr>
          <w:rFonts w:ascii="Arial" w:hAnsi="Arial" w:cs="Arial"/>
          <w:color w:val="000000" w:themeColor="text1"/>
          <w:lang w:val="mn-MN"/>
        </w:rPr>
        <w:t xml:space="preserve"> зуслангийн бүс орчимд төлөвлөлтгүй олгосон газар, иргэд зуслангийн хашаа барихдаа орц гарцыг хааж, олгосон газрын хэмжээг </w:t>
      </w:r>
      <w:r w:rsidR="00F41980" w:rsidRPr="00D650C4">
        <w:rPr>
          <w:rFonts w:ascii="Arial" w:hAnsi="Arial" w:cs="Arial"/>
          <w:color w:val="000000" w:themeColor="text1"/>
          <w:lang w:val="mn-MN"/>
        </w:rPr>
        <w:t>томсгож</w:t>
      </w:r>
      <w:r w:rsidR="004806D2" w:rsidRPr="00D650C4">
        <w:rPr>
          <w:rFonts w:ascii="Arial" w:hAnsi="Arial" w:cs="Arial"/>
          <w:color w:val="000000" w:themeColor="text1"/>
          <w:lang w:val="mn-MN"/>
        </w:rPr>
        <w:t xml:space="preserve"> хашаа барьд</w:t>
      </w:r>
      <w:r w:rsidR="00F41980" w:rsidRPr="00D650C4">
        <w:rPr>
          <w:rFonts w:ascii="Arial" w:hAnsi="Arial" w:cs="Arial"/>
          <w:color w:val="000000" w:themeColor="text1"/>
          <w:lang w:val="mn-MN"/>
        </w:rPr>
        <w:t>гаа</w:t>
      </w:r>
      <w:r w:rsidR="004806D2" w:rsidRPr="00D650C4">
        <w:rPr>
          <w:rFonts w:ascii="Arial" w:hAnsi="Arial" w:cs="Arial"/>
          <w:color w:val="000000" w:themeColor="text1"/>
          <w:lang w:val="mn-MN"/>
        </w:rPr>
        <w:t>с шалтгаал</w:t>
      </w:r>
      <w:r w:rsidR="00F41980" w:rsidRPr="00D650C4">
        <w:rPr>
          <w:rFonts w:ascii="Arial" w:hAnsi="Arial" w:cs="Arial"/>
          <w:color w:val="000000" w:themeColor="text1"/>
          <w:lang w:val="mn-MN"/>
        </w:rPr>
        <w:t>ж</w:t>
      </w:r>
      <w:r w:rsidR="004806D2" w:rsidRPr="00D650C4">
        <w:rPr>
          <w:rFonts w:ascii="Arial" w:hAnsi="Arial" w:cs="Arial"/>
          <w:color w:val="000000" w:themeColor="text1"/>
          <w:lang w:val="mn-MN"/>
        </w:rPr>
        <w:t xml:space="preserve"> зуслангийн бүсийн ой мод, ууланд гарах боломжгүй нөхц</w:t>
      </w:r>
      <w:r w:rsidR="0069230E" w:rsidRPr="00D650C4">
        <w:rPr>
          <w:rFonts w:ascii="Arial" w:hAnsi="Arial" w:cs="Arial"/>
          <w:color w:val="000000" w:themeColor="text1"/>
          <w:lang w:val="mn-MN"/>
        </w:rPr>
        <w:t>ө</w:t>
      </w:r>
      <w:r w:rsidR="004806D2" w:rsidRPr="00D650C4">
        <w:rPr>
          <w:rFonts w:ascii="Arial" w:hAnsi="Arial" w:cs="Arial"/>
          <w:color w:val="000000" w:themeColor="text1"/>
          <w:lang w:val="mn-MN"/>
        </w:rPr>
        <w:t>л</w:t>
      </w:r>
      <w:r w:rsidR="0069230E" w:rsidRPr="00D650C4">
        <w:rPr>
          <w:rFonts w:ascii="Arial" w:hAnsi="Arial" w:cs="Arial"/>
          <w:color w:val="000000" w:themeColor="text1"/>
          <w:lang w:val="mn-MN"/>
        </w:rPr>
        <w:t xml:space="preserve"> бий бол</w:t>
      </w:r>
      <w:r w:rsidR="00F41980" w:rsidRPr="00D650C4">
        <w:rPr>
          <w:rFonts w:ascii="Arial" w:hAnsi="Arial" w:cs="Arial"/>
          <w:color w:val="000000" w:themeColor="text1"/>
          <w:lang w:val="mn-MN"/>
        </w:rPr>
        <w:t>оод байна.</w:t>
      </w:r>
      <w:r w:rsidR="0069230E" w:rsidRPr="00D650C4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4A44EC3" w14:textId="77777777" w:rsidR="004806D2" w:rsidRPr="00D650C4" w:rsidRDefault="004806D2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A938C72" w14:textId="5661F504" w:rsidR="001D6A69" w:rsidRPr="00D650C4" w:rsidRDefault="004806D2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Горхи-Тэрэлжийн байгалийн цогцолборт газрыг байгалийн үзэсгэлэнт унаган төрхийг нь хамгаалах, аялал жуулчлалыг хөгжүүлэх Улсын Их Хурлын 1993 оны 83 дугаар тогтоол, Засгийн газрын 1994 оны 9 дүгээр тогтоолоор улсын тусгай хамгаалалттай газар нутгийн сүлжээнд авсан байдаг. Өнөөдрийн байдлаар Горхи-Тэрэлжийн байгалийн цогцолборт газарт ..</w:t>
      </w:r>
      <w:r w:rsidR="00DC6530" w:rsidRPr="00D650C4">
        <w:rPr>
          <w:rFonts w:ascii="Arial" w:hAnsi="Arial" w:cs="Arial"/>
          <w:color w:val="000000" w:themeColor="text1"/>
          <w:lang w:val="mn-MN"/>
        </w:rPr>
        <w:t>..</w:t>
      </w:r>
      <w:r w:rsidRPr="00D650C4">
        <w:rPr>
          <w:rFonts w:ascii="Arial" w:hAnsi="Arial" w:cs="Arial"/>
          <w:color w:val="000000" w:themeColor="text1"/>
          <w:lang w:val="mn-MN"/>
        </w:rPr>
        <w:t xml:space="preserve">. амралт, жуулчны бааз үйл ажиллагаа явуулж байна. </w:t>
      </w:r>
      <w:r w:rsidR="00EB42BD" w:rsidRPr="00D650C4">
        <w:rPr>
          <w:rFonts w:ascii="Arial" w:hAnsi="Arial" w:cs="Arial"/>
          <w:color w:val="000000" w:themeColor="text1"/>
          <w:lang w:val="mn-MN"/>
        </w:rPr>
        <w:t>Ж</w:t>
      </w:r>
      <w:r w:rsidRPr="00D650C4">
        <w:rPr>
          <w:rFonts w:ascii="Arial" w:hAnsi="Arial" w:cs="Arial"/>
          <w:color w:val="000000" w:themeColor="text1"/>
          <w:lang w:val="mn-MN"/>
        </w:rPr>
        <w:t>уулчны бааз, амралтын газрууд уулын ам, голын тохойг бүхэлд нь х</w:t>
      </w:r>
      <w:r w:rsidR="00582B99" w:rsidRPr="00D650C4">
        <w:rPr>
          <w:rFonts w:ascii="Arial" w:hAnsi="Arial" w:cs="Arial"/>
          <w:color w:val="000000" w:themeColor="text1"/>
          <w:lang w:val="mn-MN"/>
        </w:rPr>
        <w:t>ааж, хашаа барьдаг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байдал түгээмэл болсон. </w:t>
      </w:r>
      <w:r w:rsidR="004D63C7">
        <w:rPr>
          <w:rFonts w:ascii="Arial" w:hAnsi="Arial" w:cs="Arial"/>
          <w:color w:val="000000" w:themeColor="text1"/>
          <w:lang w:val="mn-MN"/>
        </w:rPr>
        <w:t xml:space="preserve">Энэ нь </w:t>
      </w:r>
      <w:r w:rsidRPr="00D650C4">
        <w:rPr>
          <w:rFonts w:ascii="Arial" w:hAnsi="Arial" w:cs="Arial"/>
          <w:color w:val="000000" w:themeColor="text1"/>
          <w:lang w:val="mn-MN"/>
        </w:rPr>
        <w:t>зөвхөн тухайн амралтын газар амарч байгаа иргэд</w:t>
      </w:r>
      <w:r w:rsidR="009D03BA" w:rsidRPr="00D650C4">
        <w:rPr>
          <w:rFonts w:ascii="Arial" w:hAnsi="Arial" w:cs="Arial"/>
          <w:color w:val="000000" w:themeColor="text1"/>
          <w:lang w:val="mn-MN"/>
        </w:rPr>
        <w:t xml:space="preserve"> ашиглах боломжтойгоос гадна тухайн газраар </w:t>
      </w:r>
      <w:r w:rsidR="004A0CD1">
        <w:rPr>
          <w:rFonts w:ascii="Arial" w:hAnsi="Arial" w:cs="Arial"/>
          <w:color w:val="000000" w:themeColor="text1"/>
          <w:lang w:val="mn-MN"/>
        </w:rPr>
        <w:t>дамжин</w:t>
      </w:r>
      <w:r w:rsidR="009D03BA" w:rsidRPr="00D650C4">
        <w:rPr>
          <w:rFonts w:ascii="Arial" w:hAnsi="Arial" w:cs="Arial"/>
          <w:color w:val="000000" w:themeColor="text1"/>
          <w:lang w:val="mn-MN"/>
        </w:rPr>
        <w:t xml:space="preserve"> цааш зорчих</w:t>
      </w:r>
      <w:r w:rsidR="00CF7ED0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="009D03BA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EB42BD" w:rsidRPr="00D650C4">
        <w:rPr>
          <w:rFonts w:ascii="Arial" w:hAnsi="Arial" w:cs="Arial"/>
          <w:color w:val="000000" w:themeColor="text1"/>
          <w:lang w:val="mn-MN"/>
        </w:rPr>
        <w:t xml:space="preserve">иргэдийн эрхийг зөрчиж байгаа </w:t>
      </w:r>
      <w:r w:rsidR="009D03BA" w:rsidRPr="00D650C4">
        <w:rPr>
          <w:rFonts w:ascii="Arial" w:hAnsi="Arial" w:cs="Arial"/>
          <w:color w:val="000000" w:themeColor="text1"/>
          <w:lang w:val="mn-MN"/>
        </w:rPr>
        <w:t>юм</w:t>
      </w:r>
      <w:r w:rsidR="00EB42BD" w:rsidRPr="00D650C4">
        <w:rPr>
          <w:rFonts w:ascii="Arial" w:hAnsi="Arial" w:cs="Arial"/>
          <w:color w:val="000000" w:themeColor="text1"/>
          <w:lang w:val="mn-MN"/>
        </w:rPr>
        <w:t>.</w:t>
      </w:r>
    </w:p>
    <w:p w14:paraId="624C30DF" w14:textId="1FFBB60D" w:rsidR="00EB42BD" w:rsidRPr="00D650C4" w:rsidRDefault="00EB42BD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683DECD" w14:textId="256D303D" w:rsidR="00EB42BD" w:rsidRPr="00106388" w:rsidRDefault="008A26A0" w:rsidP="00106388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И</w:t>
      </w:r>
      <w:r w:rsidR="00EB42BD" w:rsidRPr="00D650C4">
        <w:rPr>
          <w:rFonts w:ascii="Arial" w:hAnsi="Arial" w:cs="Arial"/>
          <w:color w:val="000000" w:themeColor="text1"/>
          <w:lang w:val="mn-MN"/>
        </w:rPr>
        <w:t>ргэдийн зорчих</w:t>
      </w:r>
      <w:r w:rsidR="00CF7ED0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="00EB42BD" w:rsidRPr="00D650C4">
        <w:rPr>
          <w:rFonts w:ascii="Arial" w:hAnsi="Arial" w:cs="Arial"/>
          <w:color w:val="000000" w:themeColor="text1"/>
          <w:lang w:val="mn-MN"/>
        </w:rPr>
        <w:t xml:space="preserve"> эрхийг хязгаарлах байдал зөвхөн Улаанбаатар хотоор зогсохгүй хүн амтай</w:t>
      </w:r>
      <w:r w:rsidR="00CF7ED0" w:rsidRPr="00D650C4">
        <w:rPr>
          <w:rFonts w:ascii="Arial" w:hAnsi="Arial" w:cs="Arial"/>
          <w:color w:val="000000" w:themeColor="text1"/>
          <w:lang w:val="mn-MN"/>
        </w:rPr>
        <w:t xml:space="preserve"> ихтэй</w:t>
      </w:r>
      <w:r w:rsidR="00EB42BD" w:rsidRPr="00D650C4">
        <w:rPr>
          <w:rFonts w:ascii="Arial" w:hAnsi="Arial" w:cs="Arial"/>
          <w:color w:val="000000" w:themeColor="text1"/>
          <w:lang w:val="mn-MN"/>
        </w:rPr>
        <w:t xml:space="preserve"> сум суурин газрууд</w:t>
      </w:r>
      <w:r w:rsidR="00106388">
        <w:rPr>
          <w:rFonts w:ascii="Arial" w:hAnsi="Arial" w:cs="Arial"/>
          <w:color w:val="000000" w:themeColor="text1"/>
          <w:lang w:val="mn-MN"/>
        </w:rPr>
        <w:t>аас гадна</w:t>
      </w:r>
      <w:r>
        <w:rPr>
          <w:rFonts w:ascii="Arial" w:hAnsi="Arial" w:cs="Arial"/>
          <w:color w:val="000000" w:themeColor="text1"/>
          <w:lang w:val="mn-MN"/>
        </w:rPr>
        <w:t xml:space="preserve"> байгалийн үзэсгэлэнт газрууд</w:t>
      </w:r>
      <w:r w:rsidR="00EB42BD" w:rsidRPr="00D650C4">
        <w:rPr>
          <w:rFonts w:ascii="Arial" w:hAnsi="Arial" w:cs="Arial"/>
          <w:color w:val="000000" w:themeColor="text1"/>
          <w:lang w:val="mn-MN"/>
        </w:rPr>
        <w:t xml:space="preserve">ад түгээмэл болж </w:t>
      </w:r>
      <w:r>
        <w:rPr>
          <w:rFonts w:ascii="Arial" w:hAnsi="Arial" w:cs="Arial"/>
          <w:color w:val="000000" w:themeColor="text1"/>
          <w:lang w:val="mn-MN"/>
        </w:rPr>
        <w:t xml:space="preserve">байгаа нь </w:t>
      </w:r>
      <w:r w:rsidR="00106388">
        <w:rPr>
          <w:rFonts w:ascii="Arial" w:hAnsi="Arial" w:cs="Arial"/>
          <w:color w:val="000000" w:themeColor="text1"/>
          <w:lang w:val="mn-MN"/>
        </w:rPr>
        <w:t>анхаарал татаж байна.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="00106388">
        <w:rPr>
          <w:rFonts w:ascii="Arial" w:hAnsi="Arial" w:cs="Arial"/>
          <w:color w:val="000000" w:themeColor="text1"/>
          <w:lang w:val="mn-MN"/>
        </w:rPr>
        <w:t xml:space="preserve">Газрын тухай хууль тогтоомжинд </w:t>
      </w:r>
      <w:r w:rsidR="00106388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б</w:t>
      </w:r>
      <w:r w:rsidR="00106388" w:rsidRPr="00D650C4">
        <w:rPr>
          <w:rFonts w:ascii="Arial" w:hAnsi="Arial" w:cs="Arial"/>
          <w:color w:val="000000" w:themeColor="text1"/>
          <w:shd w:val="clear" w:color="auto" w:fill="FFFFFF"/>
        </w:rPr>
        <w:t>усдын эзэмшил, ашиглалтад байгаа газарт нэвтрэх, дайран өнгөрөх</w:t>
      </w:r>
      <w:r w:rsidR="0010638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EB42BD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талаар зохицуулалт</w:t>
      </w:r>
      <w:r w:rsidR="00796F9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ыг орхигдуулсан нь нийт иргэдийн эрх ашгийг хохироох нөхцөл болжээ.</w:t>
      </w:r>
    </w:p>
    <w:p w14:paraId="495629F6" w14:textId="77777777" w:rsidR="00AC4D5B" w:rsidRPr="00D650C4" w:rsidRDefault="00AC4D5B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DC0909B" w14:textId="5CDDDC8B" w:rsidR="007E5874" w:rsidRPr="00D650C4" w:rsidRDefault="00AC4D5B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Нөгөө талаар иргэд</w:t>
      </w:r>
      <w:r w:rsidRPr="00D650C4">
        <w:rPr>
          <w:rFonts w:ascii="Arial" w:hAnsi="Arial" w:cs="Arial"/>
          <w:color w:val="000000" w:themeColor="text1"/>
        </w:rPr>
        <w:t xml:space="preserve"> </w:t>
      </w:r>
      <w:r w:rsidRPr="00D650C4">
        <w:rPr>
          <w:rFonts w:ascii="Arial" w:hAnsi="Arial" w:cs="Arial"/>
          <w:color w:val="000000" w:themeColor="text1"/>
          <w:lang w:val="mn-MN"/>
        </w:rPr>
        <w:t>байгальд зорчих</w:t>
      </w:r>
      <w:r w:rsidR="00CF7ED0" w:rsidRPr="00D650C4">
        <w:rPr>
          <w:rFonts w:ascii="Arial" w:hAnsi="Arial" w:cs="Arial"/>
          <w:color w:val="000000" w:themeColor="text1"/>
          <w:lang w:val="mn-MN"/>
        </w:rPr>
        <w:t xml:space="preserve">, явган аялахдаа </w:t>
      </w:r>
      <w:r w:rsidRPr="00D650C4">
        <w:rPr>
          <w:rFonts w:ascii="Arial" w:hAnsi="Arial" w:cs="Arial"/>
          <w:color w:val="000000" w:themeColor="text1"/>
        </w:rPr>
        <w:t xml:space="preserve">газар, </w:t>
      </w:r>
      <w:r w:rsidR="00106388">
        <w:rPr>
          <w:rFonts w:ascii="Arial" w:hAnsi="Arial" w:cs="Arial"/>
          <w:color w:val="000000" w:themeColor="text1"/>
          <w:lang w:val="mn-MN"/>
        </w:rPr>
        <w:t>газрын</w:t>
      </w:r>
      <w:r w:rsidRPr="00D650C4">
        <w:rPr>
          <w:rFonts w:ascii="Arial" w:hAnsi="Arial" w:cs="Arial"/>
          <w:color w:val="000000" w:themeColor="text1"/>
        </w:rPr>
        <w:t xml:space="preserve"> хөрс</w:t>
      </w:r>
      <w:r w:rsidRPr="00D650C4">
        <w:rPr>
          <w:rFonts w:ascii="Arial" w:hAnsi="Arial" w:cs="Arial"/>
          <w:color w:val="000000" w:themeColor="text1"/>
          <w:lang w:val="mn-MN"/>
        </w:rPr>
        <w:t>,</w:t>
      </w:r>
      <w:r w:rsidRPr="00D650C4">
        <w:rPr>
          <w:rFonts w:ascii="Arial" w:hAnsi="Arial" w:cs="Arial"/>
          <w:color w:val="000000" w:themeColor="text1"/>
        </w:rPr>
        <w:t xml:space="preserve"> хэвлий, ус</w:t>
      </w:r>
      <w:r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Pr="00D650C4">
        <w:rPr>
          <w:rFonts w:ascii="Arial" w:hAnsi="Arial" w:cs="Arial"/>
          <w:color w:val="000000" w:themeColor="text1"/>
        </w:rPr>
        <w:t>ургамал</w:t>
      </w:r>
      <w:r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Pr="00D650C4">
        <w:rPr>
          <w:rFonts w:ascii="Arial" w:hAnsi="Arial" w:cs="Arial"/>
          <w:color w:val="000000" w:themeColor="text1"/>
        </w:rPr>
        <w:t>амьтан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Pr="00D650C4">
        <w:rPr>
          <w:rFonts w:ascii="Arial" w:hAnsi="Arial" w:cs="Arial"/>
          <w:color w:val="000000" w:themeColor="text1"/>
        </w:rPr>
        <w:t>агаар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болон </w:t>
      </w:r>
      <w:r w:rsidRPr="00D650C4">
        <w:rPr>
          <w:rFonts w:ascii="Arial" w:hAnsi="Arial" w:cs="Arial"/>
          <w:color w:val="000000" w:themeColor="text1"/>
        </w:rPr>
        <w:t xml:space="preserve">байгаль орчинд </w:t>
      </w:r>
      <w:r w:rsidR="00796F95" w:rsidRPr="00D650C4">
        <w:rPr>
          <w:rFonts w:ascii="Arial" w:hAnsi="Arial" w:cs="Arial"/>
          <w:color w:val="000000" w:themeColor="text1"/>
          <w:lang w:val="mn-MN"/>
        </w:rPr>
        <w:t>сөргөөр</w:t>
      </w:r>
      <w:r w:rsidRPr="00D650C4">
        <w:rPr>
          <w:rFonts w:ascii="Arial" w:hAnsi="Arial" w:cs="Arial"/>
          <w:color w:val="000000" w:themeColor="text1"/>
        </w:rPr>
        <w:t xml:space="preserve"> нөлөөлж болзошгүй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</w:rPr>
        <w:t xml:space="preserve">үйл ажиллагаанаас </w:t>
      </w:r>
      <w:r w:rsidRPr="00D650C4">
        <w:rPr>
          <w:rFonts w:ascii="Arial" w:hAnsi="Arial" w:cs="Arial"/>
          <w:color w:val="000000" w:themeColor="text1"/>
          <w:lang w:val="mn-MN"/>
        </w:rPr>
        <w:t>сэргийл</w:t>
      </w:r>
      <w:r w:rsidR="00796F95" w:rsidRPr="00D650C4">
        <w:rPr>
          <w:rFonts w:ascii="Arial" w:hAnsi="Arial" w:cs="Arial"/>
          <w:color w:val="000000" w:themeColor="text1"/>
          <w:lang w:val="mn-MN"/>
        </w:rPr>
        <w:t>эх</w:t>
      </w:r>
      <w:r w:rsidRPr="00D650C4">
        <w:rPr>
          <w:rFonts w:ascii="Arial" w:hAnsi="Arial" w:cs="Arial"/>
          <w:color w:val="000000" w:themeColor="text1"/>
        </w:rPr>
        <w:t>,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</w:rPr>
        <w:t>байгаль орчин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ыг </w:t>
      </w:r>
      <w:r w:rsidRPr="00D650C4">
        <w:rPr>
          <w:rFonts w:ascii="Arial" w:hAnsi="Arial" w:cs="Arial"/>
          <w:color w:val="000000" w:themeColor="text1"/>
        </w:rPr>
        <w:t>бохирдуулах, муутгах, гэмтээх, сүйтгэх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</w:rPr>
        <w:t>үйлдэл /эс үйлдэхүй/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гаргахгүй байх</w:t>
      </w:r>
      <w:r w:rsidR="00106388">
        <w:rPr>
          <w:rFonts w:ascii="Arial" w:hAnsi="Arial" w:cs="Arial"/>
          <w:color w:val="000000" w:themeColor="text1"/>
          <w:lang w:val="mn-MN"/>
        </w:rPr>
        <w:t>ыг тусгайлсан хуулиар зохицуулах шаардлагатай гэж үзлээ</w:t>
      </w:r>
      <w:r w:rsidRPr="00D650C4">
        <w:rPr>
          <w:rFonts w:ascii="Arial" w:hAnsi="Arial" w:cs="Arial"/>
          <w:color w:val="000000" w:themeColor="text1"/>
          <w:lang w:val="mn-MN"/>
        </w:rPr>
        <w:t>.</w:t>
      </w:r>
      <w:r w:rsidR="00796F95" w:rsidRPr="00D650C4">
        <w:rPr>
          <w:rFonts w:ascii="Arial" w:hAnsi="Arial" w:cs="Arial"/>
          <w:color w:val="000000" w:themeColor="text1"/>
          <w:lang w:val="mn-MN"/>
        </w:rPr>
        <w:t xml:space="preserve"> Байгальд зорчих</w:t>
      </w:r>
      <w:r w:rsidR="00CF7ED0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="00796F95" w:rsidRPr="00D650C4">
        <w:rPr>
          <w:rFonts w:ascii="Arial" w:hAnsi="Arial" w:cs="Arial"/>
          <w:color w:val="000000" w:themeColor="text1"/>
          <w:lang w:val="mn-MN"/>
        </w:rPr>
        <w:t xml:space="preserve"> эрх нь нэг талаас Үндсэн Хуулиар олгогдсон эрх</w:t>
      </w:r>
      <w:r w:rsidR="00106388">
        <w:rPr>
          <w:rFonts w:ascii="Arial" w:hAnsi="Arial" w:cs="Arial"/>
          <w:color w:val="000000" w:themeColor="text1"/>
          <w:lang w:val="mn-MN"/>
        </w:rPr>
        <w:t xml:space="preserve"> бөгөөд хүний</w:t>
      </w:r>
      <w:r w:rsidR="00796F95" w:rsidRPr="00D650C4">
        <w:rPr>
          <w:rFonts w:ascii="Arial" w:hAnsi="Arial" w:cs="Arial"/>
          <w:color w:val="000000" w:themeColor="text1"/>
          <w:lang w:val="mn-MN"/>
        </w:rPr>
        <w:t xml:space="preserve"> эрүүл мэнд</w:t>
      </w:r>
      <w:r w:rsidR="007E5874" w:rsidRPr="00D650C4">
        <w:rPr>
          <w:rFonts w:ascii="Arial" w:hAnsi="Arial" w:cs="Arial"/>
          <w:color w:val="000000" w:themeColor="text1"/>
          <w:lang w:val="mn-MN"/>
        </w:rPr>
        <w:t>ийн хувьд чухал ач холбогдолтой боловч</w:t>
      </w:r>
      <w:r w:rsidR="00796F95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7E5874" w:rsidRPr="00D650C4">
        <w:rPr>
          <w:rFonts w:ascii="Arial" w:hAnsi="Arial" w:cs="Arial"/>
          <w:color w:val="000000" w:themeColor="text1"/>
          <w:shd w:val="clear" w:color="auto" w:fill="FFFFFF"/>
        </w:rPr>
        <w:t>цаг агаарын эрс тэс уур амьсгал</w:t>
      </w:r>
      <w:r w:rsidR="0010638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ын өөрчлөлтөөс </w:t>
      </w:r>
      <w:r w:rsidR="007E5874" w:rsidRPr="00D650C4">
        <w:rPr>
          <w:rFonts w:ascii="Arial" w:hAnsi="Arial" w:cs="Arial"/>
          <w:color w:val="000000" w:themeColor="text1"/>
          <w:shd w:val="clear" w:color="auto" w:fill="FFFFFF"/>
        </w:rPr>
        <w:t>шалтгаалан газрын доройтол, цөлжилт нэмэгдэ</w:t>
      </w:r>
      <w:r w:rsidR="007E5874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ж байгаа </w:t>
      </w:r>
      <w:r w:rsidR="007E5874" w:rsidRPr="00D650C4">
        <w:rPr>
          <w:rFonts w:ascii="Arial" w:hAnsi="Arial" w:cs="Arial"/>
          <w:color w:val="000000" w:themeColor="text1"/>
          <w:lang w:val="mn-MN"/>
        </w:rPr>
        <w:t xml:space="preserve">эмзэг экосистемтэй, ойн нөөц багатай </w:t>
      </w:r>
      <w:r w:rsidR="00106388">
        <w:rPr>
          <w:rFonts w:ascii="Arial" w:hAnsi="Arial" w:cs="Arial"/>
          <w:color w:val="000000" w:themeColor="text1"/>
          <w:lang w:val="mn-MN"/>
        </w:rPr>
        <w:t xml:space="preserve">манай </w:t>
      </w:r>
      <w:r w:rsidR="007E5874" w:rsidRPr="00D650C4">
        <w:rPr>
          <w:rFonts w:ascii="Arial" w:hAnsi="Arial" w:cs="Arial"/>
          <w:color w:val="000000" w:themeColor="text1"/>
          <w:lang w:val="mn-MN"/>
        </w:rPr>
        <w:t>улсын хувьд орхигдуулж болохгүй асуудал юм.</w:t>
      </w:r>
      <w:r w:rsidR="00623D5B">
        <w:rPr>
          <w:rFonts w:ascii="Arial" w:hAnsi="Arial" w:cs="Arial"/>
          <w:color w:val="000000" w:themeColor="text1"/>
          <w:lang w:val="mn-MN"/>
        </w:rPr>
        <w:t xml:space="preserve"> Өөрөөр хэлбэл хуулиар олгогдсон эрхээ эдлэхдээ хариуцлагын асуудлыг давхар </w:t>
      </w:r>
      <w:r w:rsidR="009A7791">
        <w:rPr>
          <w:rFonts w:ascii="Arial" w:hAnsi="Arial" w:cs="Arial"/>
          <w:color w:val="000000" w:themeColor="text1"/>
          <w:lang w:val="mn-MN"/>
        </w:rPr>
        <w:t>тусгах шаардлагатай юм.</w:t>
      </w:r>
    </w:p>
    <w:p w14:paraId="34E8776A" w14:textId="5539E104" w:rsidR="00DC6530" w:rsidRPr="00D650C4" w:rsidRDefault="00DC6530" w:rsidP="00E963E4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287A498B" w14:textId="3C1DC06A" w:rsidR="00DC6530" w:rsidRPr="00D650C4" w:rsidRDefault="00DC6530" w:rsidP="00E963E4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Байгальд зорчих</w:t>
      </w:r>
      <w:r w:rsidR="00CF7ED0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эрхийг хэт өргөн хүрээнд авч үзэ</w:t>
      </w:r>
      <w:r w:rsidR="00CF7ED0" w:rsidRPr="00D650C4">
        <w:rPr>
          <w:rFonts w:ascii="Arial" w:hAnsi="Arial" w:cs="Arial"/>
          <w:color w:val="000000" w:themeColor="text1"/>
          <w:lang w:val="mn-MN"/>
        </w:rPr>
        <w:t xml:space="preserve">ж, хүссэн газраа, хүссэн үедээ зорчих, аялах </w:t>
      </w:r>
      <w:r w:rsidRPr="00D650C4">
        <w:rPr>
          <w:rFonts w:ascii="Arial" w:hAnsi="Arial" w:cs="Arial"/>
          <w:color w:val="000000" w:themeColor="text1"/>
          <w:lang w:val="mn-MN"/>
        </w:rPr>
        <w:t xml:space="preserve">нь байгалийн унаган төрхийг алдагдуулах эрсдэлтэй тул </w:t>
      </w:r>
      <w:r w:rsidR="00CF7ED0" w:rsidRPr="00D650C4">
        <w:rPr>
          <w:rFonts w:ascii="Arial" w:hAnsi="Arial" w:cs="Arial"/>
          <w:color w:val="000000" w:themeColor="text1"/>
          <w:lang w:val="mn-MN"/>
        </w:rPr>
        <w:t>тодорхой газруудад, тодорхой цаг хугацаанд зорчих, явган аялахыг хориглох</w:t>
      </w:r>
      <w:r w:rsidR="009A7791">
        <w:rPr>
          <w:rFonts w:ascii="Arial" w:hAnsi="Arial" w:cs="Arial"/>
          <w:color w:val="000000" w:themeColor="text1"/>
          <w:lang w:val="mn-MN"/>
        </w:rPr>
        <w:t xml:space="preserve"> талаар хуулийн төсөлд тусгасан. Судалгаанд хамрагдсан улс орнууд б</w:t>
      </w:r>
      <w:r w:rsidR="00CF7ED0" w:rsidRPr="00D650C4">
        <w:rPr>
          <w:rFonts w:ascii="Arial" w:hAnsi="Arial" w:cs="Arial"/>
          <w:color w:val="000000" w:themeColor="text1"/>
          <w:lang w:val="mn-MN"/>
        </w:rPr>
        <w:t>айгальд зорчих, явган аялах гэдэгт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9A7791" w:rsidRPr="00D650C4">
        <w:rPr>
          <w:rFonts w:ascii="Arial" w:hAnsi="Arial" w:cs="Arial"/>
          <w:color w:val="000000" w:themeColor="text1"/>
          <w:lang w:val="mn-MN"/>
        </w:rPr>
        <w:t>механик</w:t>
      </w:r>
      <w:r w:rsidR="009A7791">
        <w:rPr>
          <w:rFonts w:ascii="Arial" w:hAnsi="Arial" w:cs="Arial"/>
          <w:color w:val="000000" w:themeColor="text1"/>
          <w:lang w:val="mn-MN"/>
        </w:rPr>
        <w:t>ж</w:t>
      </w:r>
      <w:r w:rsidR="009A7791" w:rsidRPr="00D650C4">
        <w:rPr>
          <w:rFonts w:ascii="Arial" w:hAnsi="Arial" w:cs="Arial"/>
          <w:color w:val="000000" w:themeColor="text1"/>
          <w:lang w:val="mn-MN"/>
        </w:rPr>
        <w:t xml:space="preserve">сан тээврийн хэрэгслээр </w:t>
      </w:r>
      <w:r w:rsidR="009A7791">
        <w:rPr>
          <w:rFonts w:ascii="Arial" w:hAnsi="Arial" w:cs="Arial"/>
          <w:color w:val="000000" w:themeColor="text1"/>
          <w:lang w:val="mn-MN"/>
        </w:rPr>
        <w:t xml:space="preserve">аялахыг хориглодог бөгөөд </w:t>
      </w:r>
      <w:r w:rsidRPr="00D650C4">
        <w:rPr>
          <w:rFonts w:ascii="Arial" w:hAnsi="Arial" w:cs="Arial"/>
          <w:color w:val="000000" w:themeColor="text1"/>
          <w:lang w:val="mn-MN"/>
        </w:rPr>
        <w:t>явган</w:t>
      </w:r>
      <w:r w:rsidR="00CF7ED0" w:rsidRPr="00D650C4">
        <w:rPr>
          <w:rFonts w:ascii="Arial" w:hAnsi="Arial" w:cs="Arial"/>
          <w:color w:val="000000" w:themeColor="text1"/>
          <w:lang w:val="mn-MN"/>
        </w:rPr>
        <w:t>аар</w:t>
      </w:r>
      <w:r w:rsidR="00D20550" w:rsidRPr="00D650C4">
        <w:rPr>
          <w:rFonts w:ascii="Arial" w:hAnsi="Arial" w:cs="Arial"/>
          <w:color w:val="000000" w:themeColor="text1"/>
          <w:lang w:val="mn-MN"/>
        </w:rPr>
        <w:t>, дугуй</w:t>
      </w:r>
      <w:r w:rsidR="00CF7ED0" w:rsidRPr="00D650C4">
        <w:rPr>
          <w:rFonts w:ascii="Arial" w:hAnsi="Arial" w:cs="Arial"/>
          <w:color w:val="000000" w:themeColor="text1"/>
          <w:lang w:val="mn-MN"/>
        </w:rPr>
        <w:t>гаар</w:t>
      </w:r>
      <w:r w:rsidR="00D20550" w:rsidRPr="00D650C4">
        <w:rPr>
          <w:rFonts w:ascii="Arial" w:hAnsi="Arial" w:cs="Arial"/>
          <w:color w:val="000000" w:themeColor="text1"/>
          <w:lang w:val="mn-MN"/>
        </w:rPr>
        <w:t>, мор</w:t>
      </w:r>
      <w:r w:rsidR="00CF7ED0" w:rsidRPr="00D650C4">
        <w:rPr>
          <w:rFonts w:ascii="Arial" w:hAnsi="Arial" w:cs="Arial"/>
          <w:color w:val="000000" w:themeColor="text1"/>
          <w:lang w:val="mn-MN"/>
        </w:rPr>
        <w:t>ь буюу ердийн хөсгөөр</w:t>
      </w:r>
      <w:r w:rsidR="00D20550" w:rsidRPr="00D650C4">
        <w:rPr>
          <w:rFonts w:ascii="Arial" w:hAnsi="Arial" w:cs="Arial"/>
          <w:color w:val="000000" w:themeColor="text1"/>
          <w:lang w:val="mn-MN"/>
        </w:rPr>
        <w:t xml:space="preserve"> зорчихыг хамруу</w:t>
      </w:r>
      <w:r w:rsidR="009A7791">
        <w:rPr>
          <w:rFonts w:ascii="Arial" w:hAnsi="Arial" w:cs="Arial"/>
          <w:color w:val="000000" w:themeColor="text1"/>
          <w:lang w:val="mn-MN"/>
        </w:rPr>
        <w:t>лдаг нийтлэг зохицуулалттай байсан тул энэ зохицуулалтыг авч хэрэглэх нь зүйтэй гэж үзлээ.</w:t>
      </w:r>
    </w:p>
    <w:p w14:paraId="39C62BAD" w14:textId="547F3A29" w:rsidR="004806D2" w:rsidRPr="00D650C4" w:rsidRDefault="004806D2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28653A2" w14:textId="23103CB6" w:rsidR="004806D2" w:rsidRPr="00D650C4" w:rsidRDefault="004806D2" w:rsidP="00E963E4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Хоёр. Хуулийн төслийн </w:t>
      </w:r>
      <w:r w:rsidR="00837876"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зорилго, </w:t>
      </w:r>
      <w:r w:rsidRPr="00D650C4">
        <w:rPr>
          <w:rFonts w:ascii="Arial" w:hAnsi="Arial" w:cs="Arial"/>
          <w:b/>
          <w:bCs/>
          <w:color w:val="000000" w:themeColor="text1"/>
          <w:lang w:val="mn-MN"/>
        </w:rPr>
        <w:t>ерөнхий бүтэц, зохицуулах харилцаа, хамрах хүрээний талаар</w:t>
      </w:r>
    </w:p>
    <w:p w14:paraId="764321C6" w14:textId="0CB8E598" w:rsidR="004806D2" w:rsidRPr="00D650C4" w:rsidRDefault="004806D2" w:rsidP="00E963E4">
      <w:pPr>
        <w:jc w:val="both"/>
        <w:rPr>
          <w:rFonts w:ascii="Arial" w:hAnsi="Arial" w:cs="Arial"/>
          <w:color w:val="000000" w:themeColor="text1"/>
        </w:rPr>
      </w:pPr>
    </w:p>
    <w:p w14:paraId="0947A59A" w14:textId="4A1F4A80" w:rsidR="0004481A" w:rsidRPr="00AE4D5C" w:rsidRDefault="0004481A" w:rsidP="00AE4D5C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Энэ хуулийн төслийн зорилго нь </w:t>
      </w:r>
      <w:r w:rsidR="0079177E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иргэд хуулиар хориглоогүй бүхий л газар, түүний дотор </w:t>
      </w:r>
      <w:r w:rsidR="007E5874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эх орныхоо байгал</w:t>
      </w:r>
      <w:r w:rsidR="0079177E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ийн сайханд</w:t>
      </w:r>
      <w:r w:rsidR="00CB247F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79177E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чөлөөтэй зорчих, явган </w:t>
      </w:r>
      <w:r w:rsidR="007E5874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аялах</w:t>
      </w:r>
      <w:r w:rsidR="0079177E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эрхийг эдлүүлэх</w:t>
      </w:r>
      <w:r w:rsidR="009620CC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тэй холбогдуулан газар </w:t>
      </w:r>
      <w:r w:rsidR="009620CC" w:rsidRPr="00D650C4">
        <w:rPr>
          <w:rFonts w:ascii="Arial" w:hAnsi="Arial" w:cs="Arial"/>
          <w:color w:val="000000" w:themeColor="text1"/>
          <w:lang w:val="mn-MN"/>
        </w:rPr>
        <w:t xml:space="preserve">өмчлөгч, ашиглагч, эзэмшигч </w:t>
      </w:r>
      <w:r w:rsidR="009620CC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болон төрийн эрх бүхий байгууллага, иргэдийн эрх үүргийг тодорхойлоход</w:t>
      </w:r>
      <w:r w:rsidR="0079177E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оршино.</w:t>
      </w:r>
    </w:p>
    <w:p w14:paraId="7CA2D377" w14:textId="56225415" w:rsidR="00C7294A" w:rsidRPr="00D650C4" w:rsidRDefault="001D05AD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lastRenderedPageBreak/>
        <w:t xml:space="preserve"> Байгальд зорчих</w:t>
      </w:r>
      <w:r w:rsidR="0079177E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эрхийн тухай хуулийн төслий</w:t>
      </w:r>
      <w:r w:rsidR="0004481A" w:rsidRPr="00D650C4">
        <w:rPr>
          <w:rFonts w:ascii="Arial" w:hAnsi="Arial" w:cs="Arial"/>
          <w:color w:val="000000" w:themeColor="text1"/>
          <w:lang w:val="mn-MN"/>
        </w:rPr>
        <w:t>н зохицуулах харилцааг тусгайлсан хуулиар зохицуулж байгаагүй</w:t>
      </w:r>
      <w:r w:rsidR="0069230E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4481A" w:rsidRPr="00D650C4">
        <w:rPr>
          <w:rFonts w:ascii="Arial" w:hAnsi="Arial" w:cs="Arial"/>
          <w:color w:val="000000" w:themeColor="text1"/>
          <w:lang w:val="mn-MN"/>
        </w:rPr>
        <w:t>тул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4481A" w:rsidRPr="00D650C4">
        <w:rPr>
          <w:rFonts w:ascii="Arial" w:hAnsi="Arial" w:cs="Arial"/>
          <w:color w:val="000000" w:themeColor="text1"/>
          <w:lang w:val="mn-MN"/>
        </w:rPr>
        <w:t xml:space="preserve">Хууль тогтоомжийн тухай хуулийн 23 дугаар зүйлд заасны дагуу </w:t>
      </w:r>
      <w:r w:rsidRPr="00D650C4">
        <w:rPr>
          <w:rFonts w:ascii="Arial" w:hAnsi="Arial" w:cs="Arial"/>
          <w:color w:val="000000" w:themeColor="text1"/>
          <w:lang w:val="mn-MN"/>
        </w:rPr>
        <w:t>анхдагч хуулийн төсөл боловсруул</w:t>
      </w:r>
      <w:r w:rsidR="00BA2405" w:rsidRPr="00D650C4">
        <w:rPr>
          <w:rFonts w:ascii="Arial" w:hAnsi="Arial" w:cs="Arial"/>
          <w:color w:val="000000" w:themeColor="text1"/>
          <w:lang w:val="mn-MN"/>
        </w:rPr>
        <w:t xml:space="preserve">на. </w:t>
      </w:r>
    </w:p>
    <w:p w14:paraId="04AAC163" w14:textId="77777777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89FCF62" w14:textId="0D97692E" w:rsidR="00214931" w:rsidRPr="00D650C4" w:rsidRDefault="00BA2405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Х</w:t>
      </w:r>
      <w:r w:rsidR="00AF03D1" w:rsidRPr="00D650C4">
        <w:rPr>
          <w:rFonts w:ascii="Arial" w:hAnsi="Arial" w:cs="Arial"/>
          <w:color w:val="000000" w:themeColor="text1"/>
          <w:lang w:val="mn-MN"/>
        </w:rPr>
        <w:t>уулийн төсөл нь</w:t>
      </w:r>
      <w:r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AF03D1" w:rsidRPr="00D650C4">
        <w:rPr>
          <w:rFonts w:ascii="Arial" w:hAnsi="Arial" w:cs="Arial"/>
          <w:color w:val="000000" w:themeColor="text1"/>
          <w:lang w:val="mn-MN"/>
        </w:rPr>
        <w:t xml:space="preserve">5 бүлэгтэй байна. </w:t>
      </w:r>
    </w:p>
    <w:p w14:paraId="720EDF31" w14:textId="25C9A4DE" w:rsidR="00C73CD5" w:rsidRPr="00D650C4" w:rsidRDefault="00C73CD5" w:rsidP="00E963E4">
      <w:pPr>
        <w:jc w:val="both"/>
        <w:rPr>
          <w:rFonts w:ascii="Arial" w:hAnsi="Arial" w:cs="Arial"/>
          <w:color w:val="000000" w:themeColor="text1"/>
        </w:rPr>
      </w:pPr>
    </w:p>
    <w:p w14:paraId="43C6B170" w14:textId="44FF984D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Нэгдүгээр бүлэгт, хуулийн зорилт, байгальд зорчих</w:t>
      </w:r>
      <w:r w:rsidR="009620CC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эрхийн тухай хууль тогтоомж, хуулийн үйлчлэх хүрээг тодорхойлно.</w:t>
      </w:r>
    </w:p>
    <w:p w14:paraId="6029D30A" w14:textId="3F9212C1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E65412" w14:textId="6AAFDBEE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Хоёрдугаар бүлэгт, иргэдийн байгальд зорчих</w:t>
      </w:r>
      <w:r w:rsidR="009620CC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эрх, үүргийг тодорхойлно</w:t>
      </w:r>
      <w:r w:rsidR="008F07F1">
        <w:rPr>
          <w:rFonts w:ascii="Arial" w:hAnsi="Arial" w:cs="Arial"/>
          <w:color w:val="000000" w:themeColor="text1"/>
          <w:lang w:val="mn-MN"/>
        </w:rPr>
        <w:t>.</w:t>
      </w:r>
    </w:p>
    <w:p w14:paraId="6F529A9E" w14:textId="4F029F60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2A90902" w14:textId="7AFFBF28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 xml:space="preserve">Гуравдугаар бүлэгт, </w:t>
      </w:r>
      <w:r w:rsidR="00FA4250" w:rsidRPr="00D650C4">
        <w:rPr>
          <w:rFonts w:ascii="Arial" w:hAnsi="Arial" w:cs="Arial"/>
          <w:color w:val="000000" w:themeColor="text1"/>
          <w:lang w:val="mn-MN"/>
        </w:rPr>
        <w:t xml:space="preserve">төрийн эрх бүхий байгууллагын эрх, үүргийг </w:t>
      </w:r>
      <w:r w:rsidRPr="00D650C4">
        <w:rPr>
          <w:rFonts w:ascii="Arial" w:hAnsi="Arial" w:cs="Arial"/>
          <w:color w:val="000000" w:themeColor="text1"/>
          <w:lang w:val="mn-MN"/>
        </w:rPr>
        <w:t>тодорхойлно.</w:t>
      </w:r>
    </w:p>
    <w:p w14:paraId="591D6D70" w14:textId="58FC3A07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4274847" w14:textId="4055542C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 xml:space="preserve">Дөрөвдүгээр бүлэгт, </w:t>
      </w:r>
      <w:r w:rsidR="00FA4250" w:rsidRPr="00D650C4">
        <w:rPr>
          <w:rFonts w:ascii="Arial" w:hAnsi="Arial" w:cs="Arial"/>
          <w:color w:val="000000" w:themeColor="text1"/>
          <w:lang w:val="mn-MN"/>
        </w:rPr>
        <w:t xml:space="preserve">газар өмчлөгч, ашиглагч, эзэмшигчийн эрх, үүргийг </w:t>
      </w:r>
      <w:r w:rsidRPr="00D650C4">
        <w:rPr>
          <w:rFonts w:ascii="Arial" w:hAnsi="Arial" w:cs="Arial"/>
          <w:color w:val="000000" w:themeColor="text1"/>
          <w:lang w:val="mn-MN"/>
        </w:rPr>
        <w:t>тодорхойлно.</w:t>
      </w:r>
    </w:p>
    <w:p w14:paraId="5F4AFE4D" w14:textId="640E23B1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D7C1DBD" w14:textId="1130EC66" w:rsidR="00C7294A" w:rsidRPr="00D650C4" w:rsidRDefault="00C7294A" w:rsidP="00E963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 xml:space="preserve">Тавдугаар бүлэгт, </w:t>
      </w:r>
      <w:r w:rsidR="0069230E" w:rsidRPr="00D650C4">
        <w:rPr>
          <w:rFonts w:ascii="Arial" w:hAnsi="Arial" w:cs="Arial"/>
          <w:color w:val="000000" w:themeColor="text1"/>
          <w:lang w:val="mn-MN"/>
        </w:rPr>
        <w:t>хуул</w:t>
      </w:r>
      <w:r w:rsidR="00E245C4" w:rsidRPr="00D650C4">
        <w:rPr>
          <w:rFonts w:ascii="Arial" w:hAnsi="Arial" w:cs="Arial"/>
          <w:color w:val="000000" w:themeColor="text1"/>
          <w:lang w:val="mn-MN"/>
        </w:rPr>
        <w:t>ь</w:t>
      </w:r>
      <w:r w:rsidR="0069230E" w:rsidRPr="00D650C4">
        <w:rPr>
          <w:rFonts w:ascii="Arial" w:hAnsi="Arial" w:cs="Arial"/>
          <w:color w:val="000000" w:themeColor="text1"/>
          <w:lang w:val="mn-MN"/>
        </w:rPr>
        <w:t xml:space="preserve"> зөрчигсдөд хүлээлгэх </w:t>
      </w:r>
      <w:r w:rsidR="00171696" w:rsidRPr="00D650C4">
        <w:rPr>
          <w:rFonts w:ascii="Arial" w:hAnsi="Arial" w:cs="Arial"/>
          <w:color w:val="000000" w:themeColor="text1"/>
          <w:lang w:val="mn-MN"/>
        </w:rPr>
        <w:t xml:space="preserve">хариуцлага, хууль хүчин төгөлдөр болох зэргийг тус тус тодорхойлно. </w:t>
      </w:r>
    </w:p>
    <w:p w14:paraId="7FC51318" w14:textId="77777777" w:rsidR="00214931" w:rsidRPr="00D650C4" w:rsidRDefault="00214931" w:rsidP="00E963E4">
      <w:pPr>
        <w:jc w:val="both"/>
        <w:rPr>
          <w:rFonts w:ascii="Arial" w:hAnsi="Arial" w:cs="Arial"/>
          <w:color w:val="000000" w:themeColor="text1"/>
        </w:rPr>
      </w:pPr>
    </w:p>
    <w:p w14:paraId="0873A46B" w14:textId="77777777" w:rsidR="004806D2" w:rsidRPr="00D650C4" w:rsidRDefault="004806D2" w:rsidP="00E963E4">
      <w:pPr>
        <w:ind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D650C4">
        <w:rPr>
          <w:rFonts w:ascii="Arial" w:hAnsi="Arial" w:cs="Arial"/>
          <w:b/>
          <w:bCs/>
          <w:color w:val="000000" w:themeColor="text1"/>
        </w:rPr>
        <w:t xml:space="preserve">Гурав. Хуулийн төсөл батлагдсны дараа үүсч болох нийгэм, эдийн засаг, эрх зүйн үр дагавар, тэдгээрийг шийдвэрлэх талаар авч хэрэгжүүлэх арга хэмжээний талаар </w:t>
      </w:r>
    </w:p>
    <w:p w14:paraId="57774E3F" w14:textId="1BB5863F" w:rsidR="004806D2" w:rsidRPr="00D650C4" w:rsidRDefault="004806D2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DEBD0B7" w14:textId="7F80864D" w:rsidR="001879DE" w:rsidRPr="00D650C4" w:rsidRDefault="001879DE" w:rsidP="00E963E4">
      <w:pPr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ab/>
      </w:r>
      <w:r w:rsidR="001E0B5F" w:rsidRPr="00D650C4">
        <w:rPr>
          <w:rFonts w:ascii="Arial" w:hAnsi="Arial" w:cs="Arial"/>
          <w:color w:val="000000" w:themeColor="text1"/>
          <w:lang w:val="mn-MN"/>
        </w:rPr>
        <w:t>Байгальд зорчих</w:t>
      </w:r>
      <w:r w:rsidR="00205C15" w:rsidRPr="00D650C4">
        <w:rPr>
          <w:rFonts w:ascii="Arial" w:hAnsi="Arial" w:cs="Arial"/>
          <w:color w:val="000000" w:themeColor="text1"/>
          <w:lang w:val="mn-MN"/>
        </w:rPr>
        <w:t>, явган аялах</w:t>
      </w:r>
      <w:r w:rsidR="001E0B5F" w:rsidRPr="00D650C4">
        <w:rPr>
          <w:rFonts w:ascii="Arial" w:hAnsi="Arial" w:cs="Arial"/>
          <w:color w:val="000000" w:themeColor="text1"/>
          <w:lang w:val="mn-MN"/>
        </w:rPr>
        <w:t xml:space="preserve"> эрхийн тухай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хуулийн төсөл батлагдснаар нийгэм, эдийн засгийн дараах эерэг үр дагаврууд бий болно:</w:t>
      </w:r>
    </w:p>
    <w:p w14:paraId="1E542B37" w14:textId="1E0AA690" w:rsidR="001879DE" w:rsidRPr="00D650C4" w:rsidRDefault="001879DE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6F58B1" w14:textId="57580D40" w:rsidR="00AC4D5B" w:rsidRPr="00D650C4" w:rsidRDefault="000865C7" w:rsidP="00E963E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Иргэд хуулиар хориглоогүй бүхий л газар түүний дотор эх орныхоо байгалийн сайханд </w:t>
      </w:r>
      <w:r w:rsidR="00205C1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зорчих, явган 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аялах</w:t>
      </w:r>
      <w:r w:rsidR="00205C1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эрх баталгааж</w:t>
      </w:r>
      <w:r w:rsidR="00205C15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на</w:t>
      </w:r>
      <w:r w:rsidR="00661A60" w:rsidRPr="00D650C4">
        <w:rPr>
          <w:rFonts w:ascii="Arial" w:hAnsi="Arial" w:cs="Arial"/>
          <w:color w:val="000000" w:themeColor="text1"/>
          <w:shd w:val="clear" w:color="auto" w:fill="FFFFFF"/>
        </w:rPr>
        <w:t>;</w:t>
      </w:r>
      <w:r w:rsidR="00661A60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0A32AF37" w14:textId="77777777" w:rsidR="00AC4D5B" w:rsidRPr="00D650C4" w:rsidRDefault="00AC4D5B" w:rsidP="00E963E4">
      <w:pPr>
        <w:pStyle w:val="ListParagraph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19B361B" w14:textId="2D24AD32" w:rsidR="00254943" w:rsidRPr="00D650C4" w:rsidRDefault="001E0B5F" w:rsidP="00E963E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Б</w:t>
      </w:r>
      <w:r w:rsidR="000865C7" w:rsidRPr="00D650C4">
        <w:rPr>
          <w:rFonts w:ascii="Arial" w:hAnsi="Arial" w:cs="Arial"/>
          <w:color w:val="000000" w:themeColor="text1"/>
          <w:lang w:val="mn-MN"/>
        </w:rPr>
        <w:t>айгальд зорчих</w:t>
      </w:r>
      <w:r w:rsidR="00205C15" w:rsidRPr="00D650C4">
        <w:rPr>
          <w:rFonts w:ascii="Arial" w:hAnsi="Arial" w:cs="Arial"/>
          <w:color w:val="000000" w:themeColor="text1"/>
          <w:lang w:val="mn-MN"/>
        </w:rPr>
        <w:t>, явган аялахдаа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865C7" w:rsidRPr="00D650C4">
        <w:rPr>
          <w:rFonts w:ascii="Arial" w:hAnsi="Arial" w:cs="Arial"/>
          <w:color w:val="000000" w:themeColor="text1"/>
        </w:rPr>
        <w:t>газар, түүний хөрс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="000865C7" w:rsidRPr="00D650C4">
        <w:rPr>
          <w:rFonts w:ascii="Arial" w:hAnsi="Arial" w:cs="Arial"/>
          <w:color w:val="000000" w:themeColor="text1"/>
        </w:rPr>
        <w:t>газрын хэвлий, ус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="000865C7" w:rsidRPr="00D650C4">
        <w:rPr>
          <w:rFonts w:ascii="Arial" w:hAnsi="Arial" w:cs="Arial"/>
          <w:color w:val="000000" w:themeColor="text1"/>
        </w:rPr>
        <w:t>ургамал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="000865C7" w:rsidRPr="00D650C4">
        <w:rPr>
          <w:rFonts w:ascii="Arial" w:hAnsi="Arial" w:cs="Arial"/>
          <w:color w:val="000000" w:themeColor="text1"/>
        </w:rPr>
        <w:t>амьтан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, </w:t>
      </w:r>
      <w:r w:rsidR="000865C7" w:rsidRPr="00D650C4">
        <w:rPr>
          <w:rFonts w:ascii="Arial" w:hAnsi="Arial" w:cs="Arial"/>
          <w:color w:val="000000" w:themeColor="text1"/>
        </w:rPr>
        <w:t>агаар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болон </w:t>
      </w:r>
      <w:r w:rsidR="000865C7" w:rsidRPr="00D650C4">
        <w:rPr>
          <w:rFonts w:ascii="Arial" w:hAnsi="Arial" w:cs="Arial"/>
          <w:color w:val="000000" w:themeColor="text1"/>
        </w:rPr>
        <w:t xml:space="preserve">байгаль орчинд </w:t>
      </w:r>
      <w:r w:rsidR="000865C7" w:rsidRPr="00D650C4">
        <w:rPr>
          <w:rFonts w:ascii="Arial" w:hAnsi="Arial" w:cs="Arial"/>
          <w:color w:val="000000" w:themeColor="text1"/>
          <w:lang w:val="mn-MN"/>
        </w:rPr>
        <w:t>сөргөөр</w:t>
      </w:r>
      <w:r w:rsidR="000865C7" w:rsidRPr="00D650C4">
        <w:rPr>
          <w:rFonts w:ascii="Arial" w:hAnsi="Arial" w:cs="Arial"/>
          <w:color w:val="000000" w:themeColor="text1"/>
        </w:rPr>
        <w:t xml:space="preserve"> нөлөөлж болзошгүй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865C7" w:rsidRPr="00D650C4">
        <w:rPr>
          <w:rFonts w:ascii="Arial" w:hAnsi="Arial" w:cs="Arial"/>
          <w:color w:val="000000" w:themeColor="text1"/>
        </w:rPr>
        <w:t xml:space="preserve">үйл ажиллагаанаас </w:t>
      </w:r>
      <w:r w:rsidR="000865C7" w:rsidRPr="00D650C4">
        <w:rPr>
          <w:rFonts w:ascii="Arial" w:hAnsi="Arial" w:cs="Arial"/>
          <w:color w:val="000000" w:themeColor="text1"/>
          <w:lang w:val="mn-MN"/>
        </w:rPr>
        <w:t>сэргийлэх</w:t>
      </w:r>
      <w:r w:rsidR="000865C7" w:rsidRPr="00D650C4">
        <w:rPr>
          <w:rFonts w:ascii="Arial" w:hAnsi="Arial" w:cs="Arial"/>
          <w:color w:val="000000" w:themeColor="text1"/>
        </w:rPr>
        <w:t>,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865C7" w:rsidRPr="00D650C4">
        <w:rPr>
          <w:rFonts w:ascii="Arial" w:hAnsi="Arial" w:cs="Arial"/>
          <w:color w:val="000000" w:themeColor="text1"/>
        </w:rPr>
        <w:t>байгаль орчин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ыг </w:t>
      </w:r>
      <w:r w:rsidR="000865C7" w:rsidRPr="00D650C4">
        <w:rPr>
          <w:rFonts w:ascii="Arial" w:hAnsi="Arial" w:cs="Arial"/>
          <w:color w:val="000000" w:themeColor="text1"/>
        </w:rPr>
        <w:t>бохирдуулах, муутгах, гэмтээх, сүйтгэх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</w:t>
      </w:r>
      <w:r w:rsidR="000865C7" w:rsidRPr="00D650C4">
        <w:rPr>
          <w:rFonts w:ascii="Arial" w:hAnsi="Arial" w:cs="Arial"/>
          <w:color w:val="000000" w:themeColor="text1"/>
        </w:rPr>
        <w:t>үйлдэл /эс үйлдэхүй/</w:t>
      </w:r>
      <w:r w:rsidR="000865C7" w:rsidRPr="00D650C4">
        <w:rPr>
          <w:rFonts w:ascii="Arial" w:hAnsi="Arial" w:cs="Arial"/>
          <w:color w:val="000000" w:themeColor="text1"/>
          <w:lang w:val="mn-MN"/>
        </w:rPr>
        <w:t xml:space="preserve"> гаргахгүй байх </w:t>
      </w:r>
      <w:r w:rsidR="00F863B9" w:rsidRPr="00D650C4">
        <w:rPr>
          <w:rFonts w:ascii="Arial" w:hAnsi="Arial" w:cs="Arial"/>
          <w:color w:val="000000" w:themeColor="text1"/>
          <w:lang w:val="mn-MN"/>
        </w:rPr>
        <w:t>нөхцөлийг бий болгоно</w:t>
      </w:r>
      <w:r w:rsidR="00F863B9" w:rsidRPr="00D650C4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2B6FB541" w14:textId="77777777" w:rsidR="00254943" w:rsidRPr="00D650C4" w:rsidRDefault="00254943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93AC696" w14:textId="5A58BD9A" w:rsidR="00F23AFB" w:rsidRPr="00D650C4" w:rsidRDefault="00F23AFB" w:rsidP="00E963E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>Иргэдийн байгальд</w:t>
      </w:r>
      <w:r w:rsidR="00205C15" w:rsidRPr="00D650C4">
        <w:rPr>
          <w:rFonts w:ascii="Arial" w:hAnsi="Arial" w:cs="Arial"/>
          <w:color w:val="000000" w:themeColor="text1"/>
          <w:lang w:val="mn-MN"/>
        </w:rPr>
        <w:t xml:space="preserve"> зорчих, явган</w:t>
      </w:r>
      <w:r w:rsidRPr="00D650C4">
        <w:rPr>
          <w:rFonts w:ascii="Arial" w:hAnsi="Arial" w:cs="Arial"/>
          <w:color w:val="000000" w:themeColor="text1"/>
          <w:lang w:val="mn-MN"/>
        </w:rPr>
        <w:t xml:space="preserve"> аялах эрхийг хангах</w:t>
      </w:r>
      <w:r w:rsidR="00205C15" w:rsidRPr="00D650C4">
        <w:rPr>
          <w:rFonts w:ascii="Arial" w:hAnsi="Arial" w:cs="Arial"/>
          <w:color w:val="000000" w:themeColor="text1"/>
          <w:lang w:val="mn-MN"/>
        </w:rPr>
        <w:t>ын зэрэгцээ</w:t>
      </w:r>
      <w:r w:rsidR="00F863B9" w:rsidRPr="00D650C4">
        <w:rPr>
          <w:rFonts w:ascii="Arial" w:hAnsi="Arial" w:cs="Arial"/>
          <w:color w:val="000000" w:themeColor="text1"/>
          <w:lang w:val="mn-MN"/>
        </w:rPr>
        <w:t xml:space="preserve"> байгалийн унаган төрхийг хамгаалах</w:t>
      </w:r>
      <w:r w:rsidRPr="00D650C4">
        <w:rPr>
          <w:rFonts w:ascii="Arial" w:hAnsi="Arial" w:cs="Arial"/>
          <w:color w:val="000000" w:themeColor="text1"/>
          <w:lang w:val="mn-MN"/>
        </w:rPr>
        <w:t xml:space="preserve"> хүрээнд </w:t>
      </w:r>
      <w:r w:rsidR="00F863B9" w:rsidRPr="00D650C4">
        <w:rPr>
          <w:rFonts w:ascii="Arial" w:hAnsi="Arial" w:cs="Arial"/>
          <w:color w:val="000000" w:themeColor="text1"/>
          <w:lang w:val="mn-MN"/>
        </w:rPr>
        <w:t xml:space="preserve">газар өмчлөгч, эзэмшигч, ашиглагч болон </w:t>
      </w:r>
      <w:r w:rsidRPr="00D650C4">
        <w:rPr>
          <w:rFonts w:ascii="Arial" w:hAnsi="Arial" w:cs="Arial"/>
          <w:color w:val="000000" w:themeColor="text1"/>
          <w:lang w:val="mn-MN"/>
        </w:rPr>
        <w:t>төрийн эрх бүхий байгууллагын чиг үүрэг тодорхой болно</w:t>
      </w:r>
      <w:r w:rsidR="00094628" w:rsidRPr="00D650C4">
        <w:rPr>
          <w:rFonts w:ascii="Arial" w:hAnsi="Arial" w:cs="Arial"/>
          <w:color w:val="000000" w:themeColor="text1"/>
          <w:lang w:val="mn-MN"/>
        </w:rPr>
        <w:t>.</w:t>
      </w:r>
    </w:p>
    <w:p w14:paraId="1701BBA1" w14:textId="77777777" w:rsidR="004806D2" w:rsidRPr="00D650C4" w:rsidRDefault="004806D2" w:rsidP="00E963E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887C2D1" w14:textId="13015F0A" w:rsidR="004806D2" w:rsidRPr="00D650C4" w:rsidRDefault="00F23AFB" w:rsidP="00E963E4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650C4">
        <w:rPr>
          <w:rFonts w:ascii="Arial" w:hAnsi="Arial" w:cs="Arial"/>
          <w:b/>
          <w:bCs/>
          <w:color w:val="000000" w:themeColor="text1"/>
          <w:lang w:val="mn-MN"/>
        </w:rPr>
        <w:t>Дөрөв. Хуулийн төсөл нь Монгол Улсын Үндсэн хууль болон бусад хуультай хэрхэн уялдах, уг хуулийг хэрэгжүүлэхтэй холбогдон цаашид шинээр боловсруу</w:t>
      </w:r>
      <w:r w:rsidR="00735C7B">
        <w:rPr>
          <w:rFonts w:ascii="Arial" w:hAnsi="Arial" w:cs="Arial"/>
          <w:b/>
          <w:bCs/>
          <w:color w:val="000000" w:themeColor="text1"/>
          <w:lang w:val="mn-MN"/>
        </w:rPr>
        <w:t>л</w:t>
      </w:r>
      <w:r w:rsidRPr="00D650C4">
        <w:rPr>
          <w:rFonts w:ascii="Arial" w:hAnsi="Arial" w:cs="Arial"/>
          <w:b/>
          <w:bCs/>
          <w:color w:val="000000" w:themeColor="text1"/>
          <w:lang w:val="mn-MN"/>
        </w:rPr>
        <w:t xml:space="preserve">ах буюу нэмэлт, өөрчлөлт оруулах, хүчингүй болсонд тооцох хуулийн төслийн талаар </w:t>
      </w:r>
    </w:p>
    <w:p w14:paraId="4B8DB0C9" w14:textId="0D0EC21E" w:rsidR="004806D2" w:rsidRPr="00D650C4" w:rsidRDefault="004806D2" w:rsidP="00E963E4">
      <w:pPr>
        <w:rPr>
          <w:rFonts w:ascii="Arial" w:hAnsi="Arial" w:cs="Arial"/>
          <w:color w:val="000000" w:themeColor="text1"/>
          <w:lang w:val="mn-MN"/>
        </w:rPr>
      </w:pPr>
    </w:p>
    <w:p w14:paraId="0A39A14A" w14:textId="49434249" w:rsidR="008A23AF" w:rsidRPr="00D650C4" w:rsidRDefault="008A23AF" w:rsidP="00E963E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650C4">
        <w:rPr>
          <w:rFonts w:ascii="Arial" w:hAnsi="Arial" w:cs="Arial"/>
          <w:color w:val="000000" w:themeColor="text1"/>
          <w:lang w:val="mn-MN"/>
        </w:rPr>
        <w:tab/>
        <w:t xml:space="preserve">Хуулийн төслийг Монгол Улсын Үндсэн хууль, 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</w:rPr>
        <w:t>Газрын тухай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</w:rPr>
        <w:t>/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Газрын ерөнхий хууль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</w:rPr>
        <w:t>/, Байгаль орчныг хамгаалах тухай, Тусгай хамгаалалттай газар нутгийн тухай хууль</w:t>
      </w:r>
      <w:r w:rsidR="00602B43"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>тай уялдуулсан байна.</w:t>
      </w:r>
    </w:p>
    <w:p w14:paraId="3452C9AE" w14:textId="670FE5E9" w:rsidR="00602B43" w:rsidRPr="00D650C4" w:rsidRDefault="00602B43" w:rsidP="00E963E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097ABD4" w14:textId="647A5FF8" w:rsidR="00AE4D5C" w:rsidRPr="00921324" w:rsidRDefault="00602B43" w:rsidP="00921324">
      <w:pPr>
        <w:jc w:val="both"/>
        <w:rPr>
          <w:rFonts w:ascii="Arial" w:hAnsi="Arial" w:cs="Arial"/>
          <w:color w:val="000000" w:themeColor="text1"/>
          <w:lang w:val="mn-MN"/>
        </w:rPr>
      </w:pPr>
      <w:r w:rsidRPr="00D650C4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Энэ хуулийн төсөлтэй уялдуулан Газрын тухай хуульд нэмэлт, өөрчлөлт оруулах тухай, хуулийн төсөл боловсруулна.</w:t>
      </w:r>
    </w:p>
    <w:sectPr w:rsidR="00AE4D5C" w:rsidRPr="00921324" w:rsidSect="00BC2D88">
      <w:footerReference w:type="default" r:id="rId7"/>
      <w:pgSz w:w="11900" w:h="16840"/>
      <w:pgMar w:top="1244" w:right="1246" w:bottom="115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83C1" w14:textId="77777777" w:rsidR="001B0B58" w:rsidRDefault="001B0B58" w:rsidP="00D16907">
      <w:r>
        <w:separator/>
      </w:r>
    </w:p>
  </w:endnote>
  <w:endnote w:type="continuationSeparator" w:id="0">
    <w:p w14:paraId="2E10EA40" w14:textId="77777777" w:rsidR="001B0B58" w:rsidRDefault="001B0B58" w:rsidP="00D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B84" w14:textId="77777777" w:rsidR="00D16907" w:rsidRDefault="00D1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E243" w14:textId="77777777" w:rsidR="001B0B58" w:rsidRDefault="001B0B58" w:rsidP="00D16907">
      <w:r>
        <w:separator/>
      </w:r>
    </w:p>
  </w:footnote>
  <w:footnote w:type="continuationSeparator" w:id="0">
    <w:p w14:paraId="1F04672D" w14:textId="77777777" w:rsidR="001B0B58" w:rsidRDefault="001B0B58" w:rsidP="00D1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AC"/>
    <w:multiLevelType w:val="hybridMultilevel"/>
    <w:tmpl w:val="B0EC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5C89"/>
    <w:multiLevelType w:val="hybridMultilevel"/>
    <w:tmpl w:val="9596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1CB"/>
    <w:multiLevelType w:val="multilevel"/>
    <w:tmpl w:val="66DA2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00584"/>
    <w:multiLevelType w:val="hybridMultilevel"/>
    <w:tmpl w:val="D986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8D6"/>
    <w:multiLevelType w:val="hybridMultilevel"/>
    <w:tmpl w:val="5CD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46B"/>
    <w:multiLevelType w:val="multilevel"/>
    <w:tmpl w:val="BFA6F6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3058C2"/>
    <w:multiLevelType w:val="hybridMultilevel"/>
    <w:tmpl w:val="954A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4DEC"/>
    <w:multiLevelType w:val="hybridMultilevel"/>
    <w:tmpl w:val="12BE61D6"/>
    <w:lvl w:ilvl="0" w:tplc="16369574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2B6E"/>
    <w:multiLevelType w:val="hybridMultilevel"/>
    <w:tmpl w:val="A850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E32D9"/>
    <w:multiLevelType w:val="hybridMultilevel"/>
    <w:tmpl w:val="B98A9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06240"/>
    <w:multiLevelType w:val="hybridMultilevel"/>
    <w:tmpl w:val="F52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B726D"/>
    <w:multiLevelType w:val="multilevel"/>
    <w:tmpl w:val="403C9208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08475C"/>
    <w:multiLevelType w:val="hybridMultilevel"/>
    <w:tmpl w:val="9FC4A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D5DE8"/>
    <w:multiLevelType w:val="hybridMultilevel"/>
    <w:tmpl w:val="A8AC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6633A"/>
    <w:multiLevelType w:val="multilevel"/>
    <w:tmpl w:val="754421A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4C5113"/>
    <w:multiLevelType w:val="hybridMultilevel"/>
    <w:tmpl w:val="DD78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0784D"/>
    <w:multiLevelType w:val="hybridMultilevel"/>
    <w:tmpl w:val="24928146"/>
    <w:lvl w:ilvl="0" w:tplc="E6F4D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909DD"/>
    <w:multiLevelType w:val="hybridMultilevel"/>
    <w:tmpl w:val="200237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7E273C"/>
    <w:multiLevelType w:val="multilevel"/>
    <w:tmpl w:val="BA586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3480885">
    <w:abstractNumId w:val="4"/>
  </w:num>
  <w:num w:numId="2" w16cid:durableId="928855757">
    <w:abstractNumId w:val="0"/>
  </w:num>
  <w:num w:numId="3" w16cid:durableId="1573201705">
    <w:abstractNumId w:val="6"/>
  </w:num>
  <w:num w:numId="4" w16cid:durableId="1896743495">
    <w:abstractNumId w:val="8"/>
  </w:num>
  <w:num w:numId="5" w16cid:durableId="600991326">
    <w:abstractNumId w:val="9"/>
  </w:num>
  <w:num w:numId="6" w16cid:durableId="364258378">
    <w:abstractNumId w:val="3"/>
  </w:num>
  <w:num w:numId="7" w16cid:durableId="1829789715">
    <w:abstractNumId w:val="10"/>
  </w:num>
  <w:num w:numId="8" w16cid:durableId="1207789272">
    <w:abstractNumId w:val="1"/>
  </w:num>
  <w:num w:numId="9" w16cid:durableId="92283357">
    <w:abstractNumId w:val="13"/>
  </w:num>
  <w:num w:numId="10" w16cid:durableId="1570382826">
    <w:abstractNumId w:val="18"/>
  </w:num>
  <w:num w:numId="11" w16cid:durableId="1698700317">
    <w:abstractNumId w:val="14"/>
  </w:num>
  <w:num w:numId="12" w16cid:durableId="1737435935">
    <w:abstractNumId w:val="17"/>
  </w:num>
  <w:num w:numId="13" w16cid:durableId="1470592158">
    <w:abstractNumId w:val="11"/>
  </w:num>
  <w:num w:numId="14" w16cid:durableId="872381914">
    <w:abstractNumId w:val="12"/>
  </w:num>
  <w:num w:numId="15" w16cid:durableId="636643510">
    <w:abstractNumId w:val="5"/>
  </w:num>
  <w:num w:numId="16" w16cid:durableId="1390226348">
    <w:abstractNumId w:val="2"/>
  </w:num>
  <w:num w:numId="17" w16cid:durableId="594435439">
    <w:abstractNumId w:val="7"/>
  </w:num>
  <w:num w:numId="18" w16cid:durableId="1401949532">
    <w:abstractNumId w:val="16"/>
  </w:num>
  <w:num w:numId="19" w16cid:durableId="2020962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F4"/>
    <w:rsid w:val="000172A0"/>
    <w:rsid w:val="000231A7"/>
    <w:rsid w:val="0002608E"/>
    <w:rsid w:val="00033F4C"/>
    <w:rsid w:val="00044507"/>
    <w:rsid w:val="0004481A"/>
    <w:rsid w:val="000524B4"/>
    <w:rsid w:val="00055AD5"/>
    <w:rsid w:val="0006216D"/>
    <w:rsid w:val="00065079"/>
    <w:rsid w:val="0008113F"/>
    <w:rsid w:val="000843A9"/>
    <w:rsid w:val="000865C7"/>
    <w:rsid w:val="00092098"/>
    <w:rsid w:val="00093B65"/>
    <w:rsid w:val="00094628"/>
    <w:rsid w:val="000B1B9A"/>
    <w:rsid w:val="000B39C7"/>
    <w:rsid w:val="000E290C"/>
    <w:rsid w:val="000E2BD1"/>
    <w:rsid w:val="000F0C2D"/>
    <w:rsid w:val="00100A5B"/>
    <w:rsid w:val="00106388"/>
    <w:rsid w:val="00110353"/>
    <w:rsid w:val="00123E83"/>
    <w:rsid w:val="0012783D"/>
    <w:rsid w:val="00131E7D"/>
    <w:rsid w:val="0014319F"/>
    <w:rsid w:val="001515CA"/>
    <w:rsid w:val="00154621"/>
    <w:rsid w:val="0016146C"/>
    <w:rsid w:val="00171696"/>
    <w:rsid w:val="00171CD2"/>
    <w:rsid w:val="001879DE"/>
    <w:rsid w:val="00192B69"/>
    <w:rsid w:val="001B0B58"/>
    <w:rsid w:val="001B5DDF"/>
    <w:rsid w:val="001D05AD"/>
    <w:rsid w:val="001D6A69"/>
    <w:rsid w:val="001D6D28"/>
    <w:rsid w:val="001E09FF"/>
    <w:rsid w:val="001E0B5F"/>
    <w:rsid w:val="001F5174"/>
    <w:rsid w:val="001F598E"/>
    <w:rsid w:val="00205BB9"/>
    <w:rsid w:val="00205C15"/>
    <w:rsid w:val="00205DC2"/>
    <w:rsid w:val="00214931"/>
    <w:rsid w:val="0023388C"/>
    <w:rsid w:val="0023424C"/>
    <w:rsid w:val="00242BE8"/>
    <w:rsid w:val="00244668"/>
    <w:rsid w:val="002470AE"/>
    <w:rsid w:val="002523C0"/>
    <w:rsid w:val="00254943"/>
    <w:rsid w:val="002603E9"/>
    <w:rsid w:val="00264505"/>
    <w:rsid w:val="00270519"/>
    <w:rsid w:val="002761AA"/>
    <w:rsid w:val="00280DCD"/>
    <w:rsid w:val="0028794F"/>
    <w:rsid w:val="0029107C"/>
    <w:rsid w:val="00294434"/>
    <w:rsid w:val="002A6F67"/>
    <w:rsid w:val="002B3CD7"/>
    <w:rsid w:val="003305BC"/>
    <w:rsid w:val="00335C49"/>
    <w:rsid w:val="003633B5"/>
    <w:rsid w:val="00371DF4"/>
    <w:rsid w:val="00384F85"/>
    <w:rsid w:val="003B623E"/>
    <w:rsid w:val="003C0B73"/>
    <w:rsid w:val="003F1C58"/>
    <w:rsid w:val="003F53CC"/>
    <w:rsid w:val="003F64EF"/>
    <w:rsid w:val="004004F4"/>
    <w:rsid w:val="00400AF6"/>
    <w:rsid w:val="00436173"/>
    <w:rsid w:val="00445E8D"/>
    <w:rsid w:val="0044616E"/>
    <w:rsid w:val="00471632"/>
    <w:rsid w:val="004806D2"/>
    <w:rsid w:val="00487185"/>
    <w:rsid w:val="004A02F9"/>
    <w:rsid w:val="004A0CD1"/>
    <w:rsid w:val="004A1F6B"/>
    <w:rsid w:val="004A272F"/>
    <w:rsid w:val="004D63C7"/>
    <w:rsid w:val="004F6348"/>
    <w:rsid w:val="0050132E"/>
    <w:rsid w:val="0051027B"/>
    <w:rsid w:val="005267AF"/>
    <w:rsid w:val="005312DB"/>
    <w:rsid w:val="00545D3A"/>
    <w:rsid w:val="00567FFA"/>
    <w:rsid w:val="00574517"/>
    <w:rsid w:val="00580FD4"/>
    <w:rsid w:val="00582425"/>
    <w:rsid w:val="00582B99"/>
    <w:rsid w:val="00592A8D"/>
    <w:rsid w:val="00594204"/>
    <w:rsid w:val="005A16BA"/>
    <w:rsid w:val="005E075F"/>
    <w:rsid w:val="00602B43"/>
    <w:rsid w:val="00621F00"/>
    <w:rsid w:val="00623D5B"/>
    <w:rsid w:val="0063599C"/>
    <w:rsid w:val="00637290"/>
    <w:rsid w:val="00637741"/>
    <w:rsid w:val="0065677A"/>
    <w:rsid w:val="006572AD"/>
    <w:rsid w:val="00661A60"/>
    <w:rsid w:val="0066569C"/>
    <w:rsid w:val="00680BF6"/>
    <w:rsid w:val="006813B7"/>
    <w:rsid w:val="0068658F"/>
    <w:rsid w:val="00690264"/>
    <w:rsid w:val="0069230E"/>
    <w:rsid w:val="006A6231"/>
    <w:rsid w:val="006C4B37"/>
    <w:rsid w:val="006D04AF"/>
    <w:rsid w:val="006E6A15"/>
    <w:rsid w:val="006F7745"/>
    <w:rsid w:val="0070759C"/>
    <w:rsid w:val="00717266"/>
    <w:rsid w:val="0072664E"/>
    <w:rsid w:val="007315D0"/>
    <w:rsid w:val="00735C7B"/>
    <w:rsid w:val="00736D08"/>
    <w:rsid w:val="0078381E"/>
    <w:rsid w:val="0079177E"/>
    <w:rsid w:val="00796F95"/>
    <w:rsid w:val="007B211B"/>
    <w:rsid w:val="007B58F8"/>
    <w:rsid w:val="007C31D4"/>
    <w:rsid w:val="007D5657"/>
    <w:rsid w:val="007E0B4B"/>
    <w:rsid w:val="007E26C8"/>
    <w:rsid w:val="007E5874"/>
    <w:rsid w:val="007E5D67"/>
    <w:rsid w:val="008061C4"/>
    <w:rsid w:val="0081417A"/>
    <w:rsid w:val="0082423C"/>
    <w:rsid w:val="00826DE6"/>
    <w:rsid w:val="0083426D"/>
    <w:rsid w:val="00837876"/>
    <w:rsid w:val="00850512"/>
    <w:rsid w:val="00871145"/>
    <w:rsid w:val="00890C2D"/>
    <w:rsid w:val="00891195"/>
    <w:rsid w:val="00896E7F"/>
    <w:rsid w:val="008A1FF4"/>
    <w:rsid w:val="008A23AF"/>
    <w:rsid w:val="008A26A0"/>
    <w:rsid w:val="008A557B"/>
    <w:rsid w:val="008A794C"/>
    <w:rsid w:val="008B5587"/>
    <w:rsid w:val="008D29A4"/>
    <w:rsid w:val="008E23AE"/>
    <w:rsid w:val="008E3D9F"/>
    <w:rsid w:val="008F07F1"/>
    <w:rsid w:val="008F7505"/>
    <w:rsid w:val="00904CE1"/>
    <w:rsid w:val="00921324"/>
    <w:rsid w:val="00934662"/>
    <w:rsid w:val="00935C00"/>
    <w:rsid w:val="00937B37"/>
    <w:rsid w:val="00947469"/>
    <w:rsid w:val="009600C4"/>
    <w:rsid w:val="009620CC"/>
    <w:rsid w:val="00967CC9"/>
    <w:rsid w:val="00974744"/>
    <w:rsid w:val="00977E36"/>
    <w:rsid w:val="00982D28"/>
    <w:rsid w:val="009A293C"/>
    <w:rsid w:val="009A7791"/>
    <w:rsid w:val="009B2F15"/>
    <w:rsid w:val="009B678B"/>
    <w:rsid w:val="009D03BA"/>
    <w:rsid w:val="009D24B9"/>
    <w:rsid w:val="009E1767"/>
    <w:rsid w:val="009E2627"/>
    <w:rsid w:val="009F1636"/>
    <w:rsid w:val="00A01F64"/>
    <w:rsid w:val="00A11996"/>
    <w:rsid w:val="00A12E86"/>
    <w:rsid w:val="00A22853"/>
    <w:rsid w:val="00A23E47"/>
    <w:rsid w:val="00A25F5D"/>
    <w:rsid w:val="00A27888"/>
    <w:rsid w:val="00A340ED"/>
    <w:rsid w:val="00A37F0C"/>
    <w:rsid w:val="00A44791"/>
    <w:rsid w:val="00A453C1"/>
    <w:rsid w:val="00A46F52"/>
    <w:rsid w:val="00A52269"/>
    <w:rsid w:val="00A524E8"/>
    <w:rsid w:val="00A734E1"/>
    <w:rsid w:val="00A82E51"/>
    <w:rsid w:val="00A86984"/>
    <w:rsid w:val="00A911CD"/>
    <w:rsid w:val="00A952ED"/>
    <w:rsid w:val="00AA0595"/>
    <w:rsid w:val="00AA0F80"/>
    <w:rsid w:val="00AA1C51"/>
    <w:rsid w:val="00AB01FD"/>
    <w:rsid w:val="00AB0B9A"/>
    <w:rsid w:val="00AB1012"/>
    <w:rsid w:val="00AB69D0"/>
    <w:rsid w:val="00AC3516"/>
    <w:rsid w:val="00AC4D5B"/>
    <w:rsid w:val="00AD3C26"/>
    <w:rsid w:val="00AE27CB"/>
    <w:rsid w:val="00AE4577"/>
    <w:rsid w:val="00AE4D5C"/>
    <w:rsid w:val="00AE5A99"/>
    <w:rsid w:val="00AF03D1"/>
    <w:rsid w:val="00AF61D5"/>
    <w:rsid w:val="00B04EDF"/>
    <w:rsid w:val="00B1036B"/>
    <w:rsid w:val="00B21C91"/>
    <w:rsid w:val="00B304D1"/>
    <w:rsid w:val="00B34435"/>
    <w:rsid w:val="00B45C18"/>
    <w:rsid w:val="00B47598"/>
    <w:rsid w:val="00B847AA"/>
    <w:rsid w:val="00B85D42"/>
    <w:rsid w:val="00B86CA8"/>
    <w:rsid w:val="00B92194"/>
    <w:rsid w:val="00B976AA"/>
    <w:rsid w:val="00BA2405"/>
    <w:rsid w:val="00BC2D88"/>
    <w:rsid w:val="00BC30A5"/>
    <w:rsid w:val="00BD6312"/>
    <w:rsid w:val="00BF151C"/>
    <w:rsid w:val="00BF286B"/>
    <w:rsid w:val="00C06F18"/>
    <w:rsid w:val="00C23B0F"/>
    <w:rsid w:val="00C23D1E"/>
    <w:rsid w:val="00C2732A"/>
    <w:rsid w:val="00C34838"/>
    <w:rsid w:val="00C36421"/>
    <w:rsid w:val="00C36CE5"/>
    <w:rsid w:val="00C545F1"/>
    <w:rsid w:val="00C54B33"/>
    <w:rsid w:val="00C557D1"/>
    <w:rsid w:val="00C64D21"/>
    <w:rsid w:val="00C7294A"/>
    <w:rsid w:val="00C73CD5"/>
    <w:rsid w:val="00C8073B"/>
    <w:rsid w:val="00CA1070"/>
    <w:rsid w:val="00CB2362"/>
    <w:rsid w:val="00CB247F"/>
    <w:rsid w:val="00CB74C0"/>
    <w:rsid w:val="00CD6E7D"/>
    <w:rsid w:val="00CE463F"/>
    <w:rsid w:val="00CF7ED0"/>
    <w:rsid w:val="00D07F0D"/>
    <w:rsid w:val="00D151B1"/>
    <w:rsid w:val="00D16907"/>
    <w:rsid w:val="00D20550"/>
    <w:rsid w:val="00D20A5E"/>
    <w:rsid w:val="00D41FC2"/>
    <w:rsid w:val="00D42E12"/>
    <w:rsid w:val="00D6233F"/>
    <w:rsid w:val="00D650C4"/>
    <w:rsid w:val="00D772D6"/>
    <w:rsid w:val="00D82287"/>
    <w:rsid w:val="00D86687"/>
    <w:rsid w:val="00D8750D"/>
    <w:rsid w:val="00D9103E"/>
    <w:rsid w:val="00DA3E7E"/>
    <w:rsid w:val="00DC0FA7"/>
    <w:rsid w:val="00DC6530"/>
    <w:rsid w:val="00DD4320"/>
    <w:rsid w:val="00DD46E3"/>
    <w:rsid w:val="00DE7EC3"/>
    <w:rsid w:val="00DF261C"/>
    <w:rsid w:val="00E1128F"/>
    <w:rsid w:val="00E234BA"/>
    <w:rsid w:val="00E245C4"/>
    <w:rsid w:val="00E360E5"/>
    <w:rsid w:val="00E55AFC"/>
    <w:rsid w:val="00E7439D"/>
    <w:rsid w:val="00E80841"/>
    <w:rsid w:val="00E919C6"/>
    <w:rsid w:val="00E963E4"/>
    <w:rsid w:val="00EB42BD"/>
    <w:rsid w:val="00EB4E05"/>
    <w:rsid w:val="00EC378F"/>
    <w:rsid w:val="00ED700D"/>
    <w:rsid w:val="00EF22F3"/>
    <w:rsid w:val="00F06E03"/>
    <w:rsid w:val="00F15611"/>
    <w:rsid w:val="00F23AFB"/>
    <w:rsid w:val="00F31C17"/>
    <w:rsid w:val="00F41824"/>
    <w:rsid w:val="00F41980"/>
    <w:rsid w:val="00F44C62"/>
    <w:rsid w:val="00F45B82"/>
    <w:rsid w:val="00F73DA5"/>
    <w:rsid w:val="00F76DBD"/>
    <w:rsid w:val="00F863B9"/>
    <w:rsid w:val="00F95136"/>
    <w:rsid w:val="00FA4250"/>
    <w:rsid w:val="00FB3338"/>
    <w:rsid w:val="00FB613B"/>
    <w:rsid w:val="00FB6970"/>
    <w:rsid w:val="00FC02DB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64A4"/>
  <w15:chartTrackingRefBased/>
  <w15:docId w15:val="{FCD19624-6488-3540-9BDE-A3523509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7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8698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FF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1FF4"/>
  </w:style>
  <w:style w:type="character" w:customStyle="1" w:styleId="Heading4Char">
    <w:name w:val="Heading 4 Char"/>
    <w:basedOn w:val="DefaultParagraphFont"/>
    <w:link w:val="Heading4"/>
    <w:uiPriority w:val="9"/>
    <w:rsid w:val="00A86984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A86984"/>
  </w:style>
  <w:style w:type="character" w:customStyle="1" w:styleId="mw-editsection">
    <w:name w:val="mw-editsection"/>
    <w:basedOn w:val="DefaultParagraphFont"/>
    <w:rsid w:val="00A86984"/>
  </w:style>
  <w:style w:type="character" w:customStyle="1" w:styleId="mw-editsection-bracket">
    <w:name w:val="mw-editsection-bracket"/>
    <w:basedOn w:val="DefaultParagraphFont"/>
    <w:rsid w:val="00A86984"/>
  </w:style>
  <w:style w:type="character" w:styleId="Hyperlink">
    <w:name w:val="Hyperlink"/>
    <w:basedOn w:val="DefaultParagraphFont"/>
    <w:uiPriority w:val="99"/>
    <w:unhideWhenUsed/>
    <w:rsid w:val="00A869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9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86984"/>
  </w:style>
  <w:style w:type="paragraph" w:styleId="ListParagraph">
    <w:name w:val="List Paragraph"/>
    <w:basedOn w:val="Normal"/>
    <w:uiPriority w:val="34"/>
    <w:qFormat/>
    <w:rsid w:val="009B678B"/>
    <w:pPr>
      <w:ind w:left="720"/>
      <w:contextualSpacing/>
    </w:pPr>
    <w:rPr>
      <w:rFonts w:asciiTheme="minorHAnsi" w:eastAsiaTheme="minorEastAsia" w:hAnsiTheme="minorHAnsi" w:cstheme="minorBid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C3516"/>
    <w:rPr>
      <w:b/>
      <w:bCs/>
    </w:rPr>
  </w:style>
  <w:style w:type="paragraph" w:customStyle="1" w:styleId="text-align-center">
    <w:name w:val="text-align-center"/>
    <w:basedOn w:val="Normal"/>
    <w:rsid w:val="00AC3516"/>
    <w:pPr>
      <w:spacing w:before="100" w:beforeAutospacing="1" w:after="100" w:afterAutospacing="1"/>
    </w:pPr>
  </w:style>
  <w:style w:type="character" w:customStyle="1" w:styleId="pull-right">
    <w:name w:val="pull-right"/>
    <w:basedOn w:val="DefaultParagraphFont"/>
    <w:rsid w:val="00F73DA5"/>
  </w:style>
  <w:style w:type="character" w:styleId="Emphasis">
    <w:name w:val="Emphasis"/>
    <w:basedOn w:val="DefaultParagraphFont"/>
    <w:uiPriority w:val="20"/>
    <w:qFormat/>
    <w:rsid w:val="00C545F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6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9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907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D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D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Elbegzaya Jargalsaikhan</cp:lastModifiedBy>
  <cp:revision>2</cp:revision>
  <dcterms:created xsi:type="dcterms:W3CDTF">2022-04-12T08:36:00Z</dcterms:created>
  <dcterms:modified xsi:type="dcterms:W3CDTF">2022-04-12T08:36:00Z</dcterms:modified>
</cp:coreProperties>
</file>