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EBDA" w14:textId="77777777" w:rsidR="00526D42" w:rsidRDefault="00526D42" w:rsidP="007D05AC">
      <w:pPr>
        <w:spacing w:after="0" w:line="240" w:lineRule="auto"/>
        <w:jc w:val="center"/>
        <w:rPr>
          <w:rFonts w:ascii="Arial" w:hAnsi="Arial" w:cs="Arial"/>
          <w:sz w:val="24"/>
          <w:szCs w:val="24"/>
          <w:lang w:val="mn-MN"/>
        </w:rPr>
      </w:pPr>
      <w:bookmarkStart w:id="0" w:name="_Hlk72785471"/>
    </w:p>
    <w:p w14:paraId="0700A2A4" w14:textId="77777777" w:rsidR="00526D42" w:rsidRDefault="00526D42" w:rsidP="007D05AC">
      <w:pPr>
        <w:spacing w:after="0" w:line="240" w:lineRule="auto"/>
        <w:jc w:val="center"/>
        <w:rPr>
          <w:rFonts w:ascii="Arial" w:hAnsi="Arial" w:cs="Arial"/>
          <w:sz w:val="24"/>
          <w:szCs w:val="24"/>
          <w:lang w:val="mn-MN"/>
        </w:rPr>
      </w:pPr>
    </w:p>
    <w:p w14:paraId="53263FD0" w14:textId="77777777" w:rsidR="00526D42" w:rsidRDefault="00526D42" w:rsidP="007D05AC">
      <w:pPr>
        <w:spacing w:after="0" w:line="240" w:lineRule="auto"/>
        <w:jc w:val="center"/>
        <w:rPr>
          <w:rFonts w:ascii="Arial" w:hAnsi="Arial" w:cs="Arial"/>
          <w:sz w:val="24"/>
          <w:szCs w:val="24"/>
          <w:lang w:val="mn-MN"/>
        </w:rPr>
      </w:pPr>
    </w:p>
    <w:p w14:paraId="09348B2A" w14:textId="77777777" w:rsidR="00526D42" w:rsidRDefault="00526D42" w:rsidP="007D05AC">
      <w:pPr>
        <w:spacing w:after="0" w:line="240" w:lineRule="auto"/>
        <w:jc w:val="center"/>
        <w:rPr>
          <w:rFonts w:ascii="Arial" w:hAnsi="Arial" w:cs="Arial"/>
          <w:sz w:val="24"/>
          <w:szCs w:val="24"/>
          <w:lang w:val="mn-MN"/>
        </w:rPr>
      </w:pPr>
    </w:p>
    <w:p w14:paraId="7AF9FA1B" w14:textId="77777777" w:rsidR="00526D42" w:rsidRDefault="00526D42" w:rsidP="007D05AC">
      <w:pPr>
        <w:spacing w:after="0" w:line="240" w:lineRule="auto"/>
        <w:jc w:val="center"/>
        <w:rPr>
          <w:rFonts w:ascii="Arial" w:hAnsi="Arial" w:cs="Arial"/>
          <w:sz w:val="24"/>
          <w:szCs w:val="24"/>
          <w:lang w:val="mn-MN"/>
        </w:rPr>
      </w:pPr>
    </w:p>
    <w:p w14:paraId="19373257" w14:textId="7E0647F0" w:rsidR="00526D42" w:rsidRPr="00526D42" w:rsidRDefault="00526D42" w:rsidP="007D05AC">
      <w:pPr>
        <w:spacing w:after="0" w:line="240" w:lineRule="auto"/>
        <w:jc w:val="center"/>
        <w:rPr>
          <w:rFonts w:ascii="Arial" w:hAnsi="Arial" w:cs="Arial"/>
          <w:b/>
          <w:sz w:val="24"/>
          <w:szCs w:val="24"/>
          <w:lang w:val="mn-MN"/>
        </w:rPr>
      </w:pPr>
      <w:r w:rsidRPr="00526D42">
        <w:rPr>
          <w:rFonts w:ascii="Arial" w:hAnsi="Arial" w:cs="Arial"/>
          <w:b/>
          <w:sz w:val="24"/>
          <w:szCs w:val="24"/>
          <w:lang w:val="mn-MN"/>
        </w:rPr>
        <w:t>ХҮНС, ХӨДӨӨ АЖ АХУЙ, ХӨНГӨН ҮЙЛДВЭРИЙН ЯАМ</w:t>
      </w:r>
    </w:p>
    <w:p w14:paraId="220527CB" w14:textId="77777777" w:rsidR="00526D42" w:rsidRDefault="00526D42" w:rsidP="007D05AC">
      <w:pPr>
        <w:spacing w:after="0" w:line="240" w:lineRule="auto"/>
        <w:jc w:val="center"/>
        <w:rPr>
          <w:rFonts w:ascii="Arial" w:hAnsi="Arial" w:cs="Arial"/>
          <w:sz w:val="24"/>
          <w:szCs w:val="24"/>
          <w:lang w:val="mn-MN"/>
        </w:rPr>
      </w:pPr>
    </w:p>
    <w:p w14:paraId="7D024072" w14:textId="77777777" w:rsidR="00526D42" w:rsidRDefault="00526D42" w:rsidP="007D05AC">
      <w:pPr>
        <w:spacing w:after="0" w:line="240" w:lineRule="auto"/>
        <w:jc w:val="center"/>
        <w:rPr>
          <w:rFonts w:ascii="Arial" w:hAnsi="Arial" w:cs="Arial"/>
          <w:sz w:val="24"/>
          <w:szCs w:val="24"/>
          <w:lang w:val="mn-MN"/>
        </w:rPr>
      </w:pPr>
    </w:p>
    <w:p w14:paraId="7A85338A" w14:textId="77777777" w:rsidR="00526D42" w:rsidRDefault="00526D42" w:rsidP="007D05AC">
      <w:pPr>
        <w:spacing w:after="0" w:line="240" w:lineRule="auto"/>
        <w:jc w:val="center"/>
        <w:rPr>
          <w:rFonts w:ascii="Arial" w:hAnsi="Arial" w:cs="Arial"/>
          <w:sz w:val="24"/>
          <w:szCs w:val="24"/>
          <w:lang w:val="mn-MN"/>
        </w:rPr>
      </w:pPr>
    </w:p>
    <w:p w14:paraId="0E06C32A" w14:textId="77777777" w:rsidR="00526D42" w:rsidRDefault="00526D42" w:rsidP="007D05AC">
      <w:pPr>
        <w:spacing w:after="0" w:line="240" w:lineRule="auto"/>
        <w:jc w:val="center"/>
        <w:rPr>
          <w:rFonts w:ascii="Arial" w:hAnsi="Arial" w:cs="Arial"/>
          <w:sz w:val="24"/>
          <w:szCs w:val="24"/>
          <w:lang w:val="mn-MN"/>
        </w:rPr>
      </w:pPr>
    </w:p>
    <w:p w14:paraId="4367E3AE" w14:textId="77777777" w:rsidR="00526D42" w:rsidRDefault="00526D42" w:rsidP="007D05AC">
      <w:pPr>
        <w:spacing w:after="0" w:line="240" w:lineRule="auto"/>
        <w:jc w:val="center"/>
        <w:rPr>
          <w:rFonts w:ascii="Arial" w:hAnsi="Arial" w:cs="Arial"/>
          <w:sz w:val="24"/>
          <w:szCs w:val="24"/>
          <w:lang w:val="mn-MN"/>
        </w:rPr>
      </w:pPr>
    </w:p>
    <w:p w14:paraId="3D63630E" w14:textId="77777777" w:rsidR="00526D42" w:rsidRDefault="00526D42" w:rsidP="007D05AC">
      <w:pPr>
        <w:spacing w:after="0" w:line="240" w:lineRule="auto"/>
        <w:jc w:val="center"/>
        <w:rPr>
          <w:rFonts w:ascii="Arial" w:hAnsi="Arial" w:cs="Arial"/>
          <w:sz w:val="24"/>
          <w:szCs w:val="24"/>
          <w:lang w:val="mn-MN"/>
        </w:rPr>
      </w:pPr>
    </w:p>
    <w:p w14:paraId="192E0950" w14:textId="77777777" w:rsidR="00526D42" w:rsidRDefault="00526D42" w:rsidP="007D05AC">
      <w:pPr>
        <w:spacing w:after="0" w:line="240" w:lineRule="auto"/>
        <w:jc w:val="center"/>
        <w:rPr>
          <w:rFonts w:ascii="Arial" w:hAnsi="Arial" w:cs="Arial"/>
          <w:sz w:val="24"/>
          <w:szCs w:val="24"/>
          <w:lang w:val="mn-MN"/>
        </w:rPr>
      </w:pPr>
    </w:p>
    <w:p w14:paraId="18CF409B" w14:textId="77777777" w:rsidR="00526D42" w:rsidRDefault="00526D42" w:rsidP="007D05AC">
      <w:pPr>
        <w:spacing w:after="0" w:line="240" w:lineRule="auto"/>
        <w:jc w:val="center"/>
        <w:rPr>
          <w:rFonts w:ascii="Arial" w:hAnsi="Arial" w:cs="Arial"/>
          <w:sz w:val="24"/>
          <w:szCs w:val="24"/>
          <w:lang w:val="mn-MN"/>
        </w:rPr>
      </w:pPr>
    </w:p>
    <w:p w14:paraId="0AC0D9CA" w14:textId="77777777" w:rsidR="00526D42" w:rsidRDefault="00526D42" w:rsidP="007D05AC">
      <w:pPr>
        <w:spacing w:after="0" w:line="240" w:lineRule="auto"/>
        <w:jc w:val="center"/>
        <w:rPr>
          <w:rFonts w:ascii="Arial" w:hAnsi="Arial" w:cs="Arial"/>
          <w:sz w:val="24"/>
          <w:szCs w:val="24"/>
          <w:lang w:val="mn-MN"/>
        </w:rPr>
      </w:pPr>
    </w:p>
    <w:p w14:paraId="11EEB178" w14:textId="77777777" w:rsidR="00526D42" w:rsidRDefault="00526D42" w:rsidP="007D05AC">
      <w:pPr>
        <w:spacing w:after="0" w:line="240" w:lineRule="auto"/>
        <w:jc w:val="center"/>
        <w:rPr>
          <w:rFonts w:ascii="Arial" w:hAnsi="Arial" w:cs="Arial"/>
          <w:sz w:val="24"/>
          <w:szCs w:val="24"/>
          <w:lang w:val="mn-MN"/>
        </w:rPr>
      </w:pPr>
    </w:p>
    <w:p w14:paraId="613C1994" w14:textId="77777777" w:rsidR="00526D42" w:rsidRDefault="00526D42" w:rsidP="007D05AC">
      <w:pPr>
        <w:spacing w:after="0" w:line="240" w:lineRule="auto"/>
        <w:jc w:val="center"/>
        <w:rPr>
          <w:rFonts w:ascii="Arial" w:hAnsi="Arial" w:cs="Arial"/>
          <w:sz w:val="24"/>
          <w:szCs w:val="24"/>
          <w:lang w:val="mn-MN"/>
        </w:rPr>
      </w:pPr>
    </w:p>
    <w:p w14:paraId="2E4B11B6" w14:textId="0D1B092F" w:rsidR="007D05AC" w:rsidRPr="00526D42" w:rsidRDefault="00F20BF4" w:rsidP="007D05AC">
      <w:pPr>
        <w:spacing w:after="0" w:line="240" w:lineRule="auto"/>
        <w:jc w:val="center"/>
        <w:rPr>
          <w:rStyle w:val="Strong"/>
          <w:rFonts w:ascii="Arial" w:hAnsi="Arial" w:cs="Arial"/>
          <w:lang w:val="mn-MN"/>
        </w:rPr>
      </w:pPr>
      <w:r w:rsidRPr="00526D42">
        <w:rPr>
          <w:rFonts w:ascii="Arial" w:hAnsi="Arial" w:cs="Arial"/>
          <w:b/>
          <w:sz w:val="24"/>
          <w:szCs w:val="24"/>
          <w:lang w:val="mn-MN"/>
        </w:rPr>
        <w:t xml:space="preserve">МАЛЫН ТОО ТОЛГОЙН АЛБАН ТАТВАРЫН ТУХАЙ </w:t>
      </w:r>
    </w:p>
    <w:p w14:paraId="79B9F328" w14:textId="77777777" w:rsidR="00902D06" w:rsidRPr="00526D42" w:rsidRDefault="00923D12" w:rsidP="00F20BF4">
      <w:pPr>
        <w:pStyle w:val="NormalWeb"/>
        <w:shd w:val="clear" w:color="auto" w:fill="FFFFFF"/>
        <w:spacing w:before="0" w:beforeAutospacing="0" w:after="0" w:afterAutospacing="0"/>
        <w:jc w:val="center"/>
        <w:textAlignment w:val="top"/>
        <w:rPr>
          <w:rStyle w:val="Strong"/>
          <w:rFonts w:ascii="Arial" w:hAnsi="Arial" w:cs="Arial"/>
          <w:lang w:val="mn-MN"/>
        </w:rPr>
      </w:pPr>
      <w:r w:rsidRPr="00526D42">
        <w:rPr>
          <w:rStyle w:val="Strong"/>
          <w:rFonts w:ascii="Arial" w:hAnsi="Arial" w:cs="Arial"/>
          <w:lang w:val="mn-MN"/>
        </w:rPr>
        <w:t xml:space="preserve">ХУУЛИЙН </w:t>
      </w:r>
      <w:bookmarkEnd w:id="0"/>
      <w:r w:rsidR="00902D06" w:rsidRPr="00526D42">
        <w:rPr>
          <w:rStyle w:val="Strong"/>
          <w:rFonts w:ascii="Arial" w:hAnsi="Arial" w:cs="Arial"/>
          <w:lang w:val="mn-MN"/>
        </w:rPr>
        <w:t xml:space="preserve">ЗАРИМ ЗҮЙЛ, ЗААЛТЫН </w:t>
      </w:r>
      <w:r w:rsidR="007D05AC" w:rsidRPr="00526D42">
        <w:rPr>
          <w:rStyle w:val="Strong"/>
          <w:rFonts w:ascii="Arial" w:hAnsi="Arial" w:cs="Arial"/>
          <w:lang w:val="mn-MN"/>
        </w:rPr>
        <w:t xml:space="preserve">ХЭРЭГЖИЛТИЙН </w:t>
      </w:r>
    </w:p>
    <w:p w14:paraId="14B04B47" w14:textId="32D43C2F" w:rsidR="00B05BB6" w:rsidRPr="00526D42" w:rsidRDefault="007D05AC" w:rsidP="00F20BF4">
      <w:pPr>
        <w:pStyle w:val="NormalWeb"/>
        <w:shd w:val="clear" w:color="auto" w:fill="FFFFFF"/>
        <w:spacing w:before="0" w:beforeAutospacing="0" w:after="0" w:afterAutospacing="0"/>
        <w:jc w:val="center"/>
        <w:textAlignment w:val="top"/>
        <w:rPr>
          <w:rFonts w:ascii="Arial" w:hAnsi="Arial" w:cs="Arial"/>
          <w:b/>
          <w:lang w:val="mn-MN"/>
        </w:rPr>
      </w:pPr>
      <w:r w:rsidRPr="00526D42">
        <w:rPr>
          <w:rStyle w:val="Strong"/>
          <w:rFonts w:ascii="Arial" w:hAnsi="Arial" w:cs="Arial"/>
          <w:lang w:val="mn-MN"/>
        </w:rPr>
        <w:t>ҮР ДАГАВ</w:t>
      </w:r>
      <w:r w:rsidR="00526D42" w:rsidRPr="00526D42">
        <w:rPr>
          <w:rStyle w:val="Strong"/>
          <w:rFonts w:ascii="Arial" w:hAnsi="Arial" w:cs="Arial"/>
          <w:lang w:val="mn-MN"/>
        </w:rPr>
        <w:t>РЫН</w:t>
      </w:r>
      <w:r w:rsidRPr="00526D42">
        <w:rPr>
          <w:rStyle w:val="Strong"/>
          <w:rFonts w:ascii="Arial" w:hAnsi="Arial" w:cs="Arial"/>
          <w:lang w:val="mn-MN"/>
        </w:rPr>
        <w:t xml:space="preserve"> ҮНЭЛГЭ</w:t>
      </w:r>
      <w:r w:rsidR="00253A1F" w:rsidRPr="00526D42">
        <w:rPr>
          <w:rStyle w:val="Strong"/>
          <w:rFonts w:ascii="Arial" w:hAnsi="Arial" w:cs="Arial"/>
          <w:lang w:val="mn-MN"/>
        </w:rPr>
        <w:t xml:space="preserve">Э </w:t>
      </w:r>
    </w:p>
    <w:p w14:paraId="4CFDD471" w14:textId="14A510F5" w:rsidR="00B05BB6" w:rsidRPr="0084290B" w:rsidRDefault="00B05BB6" w:rsidP="00931199">
      <w:pPr>
        <w:pStyle w:val="NormalWeb"/>
        <w:shd w:val="clear" w:color="auto" w:fill="FFFFFF"/>
        <w:spacing w:before="0" w:beforeAutospacing="0" w:after="0" w:afterAutospacing="0"/>
        <w:jc w:val="both"/>
        <w:textAlignment w:val="top"/>
        <w:rPr>
          <w:rFonts w:ascii="Arial" w:hAnsi="Arial" w:cs="Arial"/>
          <w:color w:val="4472C4" w:themeColor="accent1"/>
          <w:lang w:val="mn-MN"/>
        </w:rPr>
      </w:pPr>
      <w:r w:rsidRPr="0084290B">
        <w:rPr>
          <w:rFonts w:ascii="Arial" w:hAnsi="Arial" w:cs="Arial"/>
          <w:color w:val="4472C4" w:themeColor="accent1"/>
          <w:lang w:val="mn-MN"/>
        </w:rPr>
        <w:t> </w:t>
      </w:r>
    </w:p>
    <w:p w14:paraId="09056C26" w14:textId="77777777" w:rsidR="00902D06" w:rsidRPr="0084290B" w:rsidRDefault="00902D06" w:rsidP="00931199">
      <w:pPr>
        <w:pStyle w:val="NormalWeb"/>
        <w:shd w:val="clear" w:color="auto" w:fill="FFFFFF"/>
        <w:spacing w:before="0" w:beforeAutospacing="0" w:after="0" w:afterAutospacing="0"/>
        <w:jc w:val="both"/>
        <w:textAlignment w:val="top"/>
        <w:rPr>
          <w:rFonts w:ascii="Arial" w:hAnsi="Arial" w:cs="Arial"/>
        </w:rPr>
      </w:pPr>
    </w:p>
    <w:p w14:paraId="4EEAF923"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5AB0AE90"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0C0B6757"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002B6BA6"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0EC50AD6"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26FE1D65"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7784C55E"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5140F54E"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21D140BD"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5D762FB3"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10D3EB5B"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5E9240D5"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1DCCD76D"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50226050"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0DFC176C"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7FFB76B3"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0C2E100D"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1C0B6AF7"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64EB3EE8"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3CD4D6B0"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579EBA1F"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4D5CBFE8"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442859A0"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21A97007" w14:textId="77777777" w:rsidR="00526D42" w:rsidRDefault="00526D42" w:rsidP="003461DF">
      <w:pPr>
        <w:pStyle w:val="NormalWeb"/>
        <w:shd w:val="clear" w:color="auto" w:fill="FFFFFF"/>
        <w:spacing w:before="0" w:beforeAutospacing="0" w:after="0" w:afterAutospacing="0"/>
        <w:jc w:val="both"/>
        <w:textAlignment w:val="top"/>
        <w:rPr>
          <w:rStyle w:val="Strong"/>
          <w:rFonts w:ascii="Arial" w:hAnsi="Arial" w:cs="Arial"/>
          <w:shd w:val="clear" w:color="auto" w:fill="FFFFFF"/>
          <w:lang w:val="mn-MN"/>
        </w:rPr>
      </w:pPr>
    </w:p>
    <w:p w14:paraId="17FA6844" w14:textId="51A007BE" w:rsidR="00526D42" w:rsidRPr="00526D42" w:rsidRDefault="00526D42" w:rsidP="00526D42">
      <w:pPr>
        <w:pStyle w:val="NormalWeb"/>
        <w:jc w:val="center"/>
        <w:rPr>
          <w:rFonts w:ascii="Arial" w:hAnsi="Arial" w:cs="Arial"/>
          <w:b/>
          <w:bCs/>
          <w:shd w:val="clear" w:color="auto" w:fill="FFFFFF"/>
          <w:lang w:val="mn-MN"/>
        </w:rPr>
      </w:pPr>
      <w:r w:rsidRPr="00526D42">
        <w:rPr>
          <w:rFonts w:ascii="Arial" w:hAnsi="Arial" w:cs="Arial"/>
          <w:b/>
          <w:bCs/>
          <w:shd w:val="clear" w:color="auto" w:fill="FFFFFF"/>
          <w:lang w:val="mn-MN"/>
        </w:rPr>
        <w:t>202</w:t>
      </w:r>
      <w:r w:rsidR="00ED43B0">
        <w:rPr>
          <w:rFonts w:ascii="Arial" w:hAnsi="Arial" w:cs="Arial"/>
          <w:b/>
          <w:bCs/>
          <w:shd w:val="clear" w:color="auto" w:fill="FFFFFF"/>
        </w:rPr>
        <w:t>2</w:t>
      </w:r>
      <w:r w:rsidRPr="00526D42">
        <w:rPr>
          <w:rFonts w:ascii="Arial" w:hAnsi="Arial" w:cs="Arial"/>
          <w:b/>
          <w:bCs/>
          <w:shd w:val="clear" w:color="auto" w:fill="FFFFFF"/>
          <w:lang w:val="mn-MN"/>
        </w:rPr>
        <w:t xml:space="preserve"> он</w:t>
      </w:r>
    </w:p>
    <w:p w14:paraId="7C7EBCF6" w14:textId="77777777" w:rsidR="00526D42" w:rsidRPr="00526D42" w:rsidRDefault="00526D42" w:rsidP="00526D42">
      <w:pPr>
        <w:pStyle w:val="NormalWeb"/>
        <w:jc w:val="center"/>
        <w:rPr>
          <w:rFonts w:ascii="Arial" w:hAnsi="Arial" w:cs="Arial"/>
          <w:b/>
          <w:bCs/>
          <w:shd w:val="clear" w:color="auto" w:fill="FFFFFF"/>
          <w:lang w:val="mn-MN"/>
        </w:rPr>
      </w:pPr>
      <w:r w:rsidRPr="00526D42">
        <w:rPr>
          <w:rFonts w:ascii="Arial" w:hAnsi="Arial" w:cs="Arial"/>
          <w:b/>
          <w:bCs/>
          <w:shd w:val="clear" w:color="auto" w:fill="FFFFFF"/>
          <w:lang w:val="mn-MN"/>
        </w:rPr>
        <w:t>Улаанбаатар хот</w:t>
      </w:r>
    </w:p>
    <w:p w14:paraId="4D8FE944" w14:textId="77777777" w:rsidR="005A31F8" w:rsidRDefault="005A31F8" w:rsidP="00743649">
      <w:pPr>
        <w:pStyle w:val="NormalWeb"/>
        <w:shd w:val="clear" w:color="auto" w:fill="FFFFFF"/>
        <w:spacing w:before="0" w:beforeAutospacing="0" w:after="0" w:afterAutospacing="0"/>
        <w:jc w:val="center"/>
        <w:textAlignment w:val="top"/>
        <w:rPr>
          <w:rFonts w:ascii="Arial" w:hAnsi="Arial" w:cs="Arial"/>
          <w:color w:val="4472C4" w:themeColor="accent1"/>
          <w:lang w:val="mn-MN"/>
        </w:rPr>
      </w:pPr>
    </w:p>
    <w:p w14:paraId="7F11A3A6" w14:textId="24F4AA99" w:rsidR="005A31F8" w:rsidRDefault="005A31F8" w:rsidP="005A31F8">
      <w:pPr>
        <w:pStyle w:val="NormalWeb"/>
        <w:shd w:val="clear" w:color="auto" w:fill="FFFFFF"/>
        <w:spacing w:before="0" w:beforeAutospacing="0" w:after="0" w:afterAutospacing="0"/>
        <w:textAlignment w:val="top"/>
        <w:rPr>
          <w:rFonts w:ascii="Arial" w:hAnsi="Arial" w:cs="Arial"/>
          <w:b/>
          <w:bCs/>
          <w:lang w:val="mn-MN"/>
        </w:rPr>
      </w:pPr>
      <w:r>
        <w:rPr>
          <w:rFonts w:ascii="Arial" w:hAnsi="Arial" w:cs="Arial"/>
          <w:b/>
          <w:bCs/>
          <w:lang w:val="mn-MN"/>
        </w:rPr>
        <w:lastRenderedPageBreak/>
        <w:t>Гарчиг</w:t>
      </w:r>
    </w:p>
    <w:p w14:paraId="594181B4" w14:textId="4119B33A" w:rsidR="005A31F8" w:rsidRDefault="005A31F8" w:rsidP="005A31F8">
      <w:pPr>
        <w:pStyle w:val="NormalWeb"/>
        <w:shd w:val="clear" w:color="auto" w:fill="FFFFFF"/>
        <w:spacing w:before="0" w:beforeAutospacing="0" w:after="0" w:afterAutospacing="0"/>
        <w:textAlignment w:val="top"/>
        <w:rPr>
          <w:rFonts w:ascii="Arial" w:hAnsi="Arial" w:cs="Arial"/>
          <w:b/>
          <w:bCs/>
          <w:lang w:val="mn-MN"/>
        </w:rPr>
      </w:pPr>
    </w:p>
    <w:p w14:paraId="11FD93EF" w14:textId="352F8589" w:rsidR="005A31F8" w:rsidRDefault="005A31F8" w:rsidP="005A31F8">
      <w:pPr>
        <w:pStyle w:val="NormalWeb"/>
        <w:shd w:val="clear" w:color="auto" w:fill="FFFFFF"/>
        <w:spacing w:before="0" w:beforeAutospacing="0" w:after="0" w:afterAutospacing="0"/>
        <w:textAlignment w:val="top"/>
        <w:rPr>
          <w:rFonts w:ascii="Arial" w:hAnsi="Arial" w:cs="Arial"/>
          <w:bCs/>
          <w:lang w:val="mn-MN"/>
        </w:rPr>
      </w:pPr>
      <w:r w:rsidRPr="005A31F8">
        <w:rPr>
          <w:rFonts w:ascii="Arial" w:hAnsi="Arial" w:cs="Arial"/>
          <w:bCs/>
          <w:lang w:val="mn-MN"/>
        </w:rPr>
        <w:t>Товчилсон үг</w:t>
      </w:r>
      <w:r>
        <w:rPr>
          <w:rFonts w:ascii="Arial" w:hAnsi="Arial" w:cs="Arial"/>
          <w:bCs/>
          <w:lang w:val="mn-MN"/>
        </w:rPr>
        <w:t xml:space="preserve"> ...........................................................................................................</w:t>
      </w:r>
    </w:p>
    <w:p w14:paraId="7B22A63E" w14:textId="7B5091AE" w:rsidR="005A31F8" w:rsidRDefault="005A31F8" w:rsidP="005A31F8">
      <w:pPr>
        <w:pStyle w:val="NormalWeb"/>
        <w:shd w:val="clear" w:color="auto" w:fill="FFFFFF"/>
        <w:spacing w:before="0" w:beforeAutospacing="0" w:after="0" w:afterAutospacing="0"/>
        <w:textAlignment w:val="top"/>
        <w:rPr>
          <w:rFonts w:ascii="Arial" w:hAnsi="Arial" w:cs="Arial"/>
          <w:bCs/>
          <w:lang w:val="mn-MN"/>
        </w:rPr>
      </w:pPr>
    </w:p>
    <w:p w14:paraId="5CF1B579" w14:textId="77777777" w:rsidR="005A31F8" w:rsidRPr="005A31F8" w:rsidRDefault="005A31F8" w:rsidP="005A31F8">
      <w:pPr>
        <w:pStyle w:val="NormalWeb"/>
        <w:shd w:val="clear" w:color="auto" w:fill="FFFFFF"/>
        <w:spacing w:before="0" w:beforeAutospacing="0" w:after="0" w:afterAutospacing="0"/>
        <w:textAlignment w:val="top"/>
        <w:rPr>
          <w:rFonts w:ascii="Arial" w:hAnsi="Arial" w:cs="Arial"/>
          <w:bCs/>
          <w:lang w:val="mn-MN"/>
        </w:rPr>
      </w:pPr>
    </w:p>
    <w:p w14:paraId="54BFBC1F" w14:textId="0C282F37" w:rsidR="005A31F8" w:rsidRDefault="005A31F8" w:rsidP="005A31F8">
      <w:pPr>
        <w:pStyle w:val="NormalWeb"/>
        <w:shd w:val="clear" w:color="auto" w:fill="FFFFFF"/>
        <w:spacing w:before="0" w:beforeAutospacing="0" w:after="0" w:afterAutospacing="0"/>
        <w:textAlignment w:val="top"/>
        <w:rPr>
          <w:rFonts w:ascii="Arial" w:hAnsi="Arial" w:cs="Arial"/>
          <w:b/>
          <w:bCs/>
          <w:lang w:val="mn-MN"/>
        </w:rPr>
      </w:pPr>
      <w:r w:rsidRPr="005A31F8">
        <w:rPr>
          <w:rFonts w:ascii="Arial" w:hAnsi="Arial" w:cs="Arial"/>
          <w:b/>
          <w:bCs/>
          <w:lang w:val="mn-MN"/>
        </w:rPr>
        <w:t>НЭГ. ТӨЛӨВЛӨХ ҮЕ ШАТ</w:t>
      </w:r>
      <w:r>
        <w:rPr>
          <w:rFonts w:ascii="Arial" w:hAnsi="Arial" w:cs="Arial"/>
          <w:b/>
          <w:bCs/>
          <w:lang w:val="mn-MN"/>
        </w:rPr>
        <w:t xml:space="preserve"> ....................................................................................</w:t>
      </w:r>
    </w:p>
    <w:p w14:paraId="7CA811CA" w14:textId="77777777" w:rsidR="00D75398" w:rsidRDefault="00D75398" w:rsidP="005A31F8">
      <w:pPr>
        <w:pStyle w:val="NormalWeb"/>
        <w:shd w:val="clear" w:color="auto" w:fill="FFFFFF"/>
        <w:spacing w:before="0" w:beforeAutospacing="0" w:after="0" w:afterAutospacing="0"/>
        <w:textAlignment w:val="top"/>
        <w:rPr>
          <w:rFonts w:ascii="Arial" w:hAnsi="Arial" w:cs="Arial"/>
          <w:b/>
          <w:bCs/>
          <w:lang w:val="mn-MN"/>
        </w:rPr>
      </w:pPr>
    </w:p>
    <w:p w14:paraId="1022C846" w14:textId="1304211D" w:rsidR="005A31F8" w:rsidRDefault="005A31F8" w:rsidP="00D75398">
      <w:pPr>
        <w:pStyle w:val="NormalWeb"/>
        <w:numPr>
          <w:ilvl w:val="1"/>
          <w:numId w:val="10"/>
        </w:numPr>
        <w:shd w:val="clear" w:color="auto" w:fill="FFFFFF"/>
        <w:spacing w:before="0" w:beforeAutospacing="0" w:after="0" w:afterAutospacing="0" w:line="360" w:lineRule="auto"/>
        <w:textAlignment w:val="top"/>
        <w:rPr>
          <w:rFonts w:ascii="Arial" w:hAnsi="Arial" w:cs="Arial"/>
          <w:bCs/>
          <w:lang w:val="mn-MN"/>
        </w:rPr>
      </w:pPr>
      <w:r>
        <w:rPr>
          <w:rFonts w:ascii="Arial" w:hAnsi="Arial" w:cs="Arial"/>
          <w:bCs/>
          <w:lang w:val="mn-MN"/>
        </w:rPr>
        <w:t>Үнэлгээ хийх үндэслэл, шаардлага ............................................................</w:t>
      </w:r>
    </w:p>
    <w:p w14:paraId="0B635C3C" w14:textId="16CF4D4D" w:rsidR="005A31F8" w:rsidRDefault="000E7115" w:rsidP="00D75398">
      <w:pPr>
        <w:pStyle w:val="NormalWeb"/>
        <w:numPr>
          <w:ilvl w:val="1"/>
          <w:numId w:val="10"/>
        </w:numPr>
        <w:shd w:val="clear" w:color="auto" w:fill="FFFFFF"/>
        <w:spacing w:before="0" w:beforeAutospacing="0" w:after="0" w:afterAutospacing="0" w:line="360" w:lineRule="auto"/>
        <w:textAlignment w:val="top"/>
        <w:rPr>
          <w:rFonts w:ascii="Arial" w:hAnsi="Arial" w:cs="Arial"/>
          <w:bCs/>
          <w:lang w:val="mn-MN"/>
        </w:rPr>
      </w:pPr>
      <w:r>
        <w:rPr>
          <w:rFonts w:ascii="Arial" w:hAnsi="Arial" w:cs="Arial"/>
          <w:bCs/>
          <w:lang w:val="mn-MN"/>
        </w:rPr>
        <w:t>Үнэлгээ хийх хүрээ</w:t>
      </w:r>
      <w:r w:rsidR="005A31F8">
        <w:rPr>
          <w:rFonts w:ascii="Arial" w:hAnsi="Arial" w:cs="Arial"/>
          <w:bCs/>
          <w:lang w:val="mn-MN"/>
        </w:rPr>
        <w:t xml:space="preserve"> ...................................................................</w:t>
      </w:r>
      <w:r>
        <w:rPr>
          <w:rFonts w:ascii="Arial" w:hAnsi="Arial" w:cs="Arial"/>
          <w:bCs/>
          <w:lang w:val="mn-MN"/>
        </w:rPr>
        <w:t>.................</w:t>
      </w:r>
    </w:p>
    <w:p w14:paraId="4F9D6524" w14:textId="06C94BE1" w:rsidR="005A31F8" w:rsidRDefault="005A31F8" w:rsidP="00D75398">
      <w:pPr>
        <w:pStyle w:val="NormalWeb"/>
        <w:numPr>
          <w:ilvl w:val="1"/>
          <w:numId w:val="10"/>
        </w:numPr>
        <w:shd w:val="clear" w:color="auto" w:fill="FFFFFF"/>
        <w:spacing w:before="0" w:beforeAutospacing="0" w:after="0" w:afterAutospacing="0" w:line="360" w:lineRule="auto"/>
        <w:textAlignment w:val="top"/>
        <w:rPr>
          <w:rFonts w:ascii="Arial" w:hAnsi="Arial" w:cs="Arial"/>
          <w:bCs/>
          <w:lang w:val="mn-MN"/>
        </w:rPr>
      </w:pPr>
      <w:r>
        <w:rPr>
          <w:rFonts w:ascii="Arial" w:hAnsi="Arial" w:cs="Arial"/>
          <w:bCs/>
          <w:lang w:val="mn-MN"/>
        </w:rPr>
        <w:t>Үнэлгээ</w:t>
      </w:r>
      <w:r w:rsidR="000E7115">
        <w:rPr>
          <w:rFonts w:ascii="Arial" w:hAnsi="Arial" w:cs="Arial"/>
          <w:bCs/>
          <w:lang w:val="mn-MN"/>
        </w:rPr>
        <w:t>ний шалгуур үзүүлэлт</w:t>
      </w:r>
      <w:r>
        <w:rPr>
          <w:rFonts w:ascii="Arial" w:hAnsi="Arial" w:cs="Arial"/>
          <w:bCs/>
          <w:lang w:val="mn-MN"/>
        </w:rPr>
        <w:t xml:space="preserve"> ...................................................</w:t>
      </w:r>
      <w:r w:rsidR="000E7115">
        <w:rPr>
          <w:rFonts w:ascii="Arial" w:hAnsi="Arial" w:cs="Arial"/>
          <w:bCs/>
          <w:lang w:val="mn-MN"/>
        </w:rPr>
        <w:t>.................</w:t>
      </w:r>
    </w:p>
    <w:p w14:paraId="4D435996" w14:textId="58A33126" w:rsidR="000E7115" w:rsidRDefault="000E7115" w:rsidP="00D75398">
      <w:pPr>
        <w:pStyle w:val="NormalWeb"/>
        <w:numPr>
          <w:ilvl w:val="1"/>
          <w:numId w:val="10"/>
        </w:numPr>
        <w:shd w:val="clear" w:color="auto" w:fill="FFFFFF"/>
        <w:spacing w:before="0" w:beforeAutospacing="0" w:after="0" w:afterAutospacing="0" w:line="360" w:lineRule="auto"/>
        <w:textAlignment w:val="top"/>
        <w:rPr>
          <w:rFonts w:ascii="Arial" w:hAnsi="Arial" w:cs="Arial"/>
          <w:bCs/>
          <w:lang w:val="mn-MN"/>
        </w:rPr>
      </w:pPr>
      <w:r>
        <w:rPr>
          <w:rFonts w:ascii="Arial" w:hAnsi="Arial" w:cs="Arial"/>
          <w:bCs/>
          <w:lang w:val="mn-MN"/>
        </w:rPr>
        <w:t>Харьцуулах хэлбэрийг сонгох ....................................................................</w:t>
      </w:r>
    </w:p>
    <w:p w14:paraId="07A157AC" w14:textId="6AF34346" w:rsidR="000E7115" w:rsidRDefault="000E7115" w:rsidP="00D75398">
      <w:pPr>
        <w:pStyle w:val="NormalWeb"/>
        <w:numPr>
          <w:ilvl w:val="1"/>
          <w:numId w:val="10"/>
        </w:numPr>
        <w:shd w:val="clear" w:color="auto" w:fill="FFFFFF"/>
        <w:spacing w:before="0" w:beforeAutospacing="0" w:after="0" w:afterAutospacing="0" w:line="360" w:lineRule="auto"/>
        <w:textAlignment w:val="top"/>
        <w:rPr>
          <w:rFonts w:ascii="Arial" w:hAnsi="Arial" w:cs="Arial"/>
          <w:bCs/>
          <w:lang w:val="mn-MN"/>
        </w:rPr>
      </w:pPr>
      <w:r>
        <w:rPr>
          <w:rFonts w:ascii="Arial" w:hAnsi="Arial" w:cs="Arial"/>
          <w:bCs/>
          <w:lang w:val="mn-MN"/>
        </w:rPr>
        <w:t>Шалгуур үзүүлэлтийг томьёолох ...............................................................</w:t>
      </w:r>
    </w:p>
    <w:p w14:paraId="1168D576" w14:textId="0D38A146" w:rsidR="000E7115" w:rsidRPr="005A31F8" w:rsidRDefault="000E7115" w:rsidP="00D75398">
      <w:pPr>
        <w:pStyle w:val="NormalWeb"/>
        <w:numPr>
          <w:ilvl w:val="1"/>
          <w:numId w:val="10"/>
        </w:numPr>
        <w:shd w:val="clear" w:color="auto" w:fill="FFFFFF"/>
        <w:spacing w:before="0" w:beforeAutospacing="0" w:after="0" w:afterAutospacing="0" w:line="360" w:lineRule="auto"/>
        <w:textAlignment w:val="top"/>
        <w:rPr>
          <w:rFonts w:ascii="Arial" w:hAnsi="Arial" w:cs="Arial"/>
          <w:bCs/>
          <w:lang w:val="mn-MN"/>
        </w:rPr>
      </w:pPr>
      <w:r>
        <w:rPr>
          <w:rFonts w:ascii="Arial" w:hAnsi="Arial" w:cs="Arial"/>
          <w:bCs/>
          <w:lang w:val="mn-MN"/>
        </w:rPr>
        <w:t xml:space="preserve">Мэдээлэл цуглуулах болон </w:t>
      </w:r>
    </w:p>
    <w:p w14:paraId="7D195624" w14:textId="77777777" w:rsidR="005A31F8" w:rsidRDefault="005A31F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D140308"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4309624C"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3AA0BDB7"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2A4649AD"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45C98FB4"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2E0F6775"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59C41B49"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65A86D4E"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14B760F2"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0610CD03"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01EBDA46"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28DCB27D"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42C3C49"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24734C18"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4DC22E23"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5B4F33A7"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51A78D7B"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1B6A93A6"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0D9F9AB"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E4057EB"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2ECC54ED"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6A4B10AA"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B46520A"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8872E6F"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1CADDD59"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13DF29AB"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1C8D43DC"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3BDDD00"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4B45AA6E"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306065B8"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974FBE0"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5FDEEC00"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460642A1"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4D8CDD93"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690FE806" w14:textId="77777777" w:rsidR="00D75398" w:rsidRDefault="00D75398" w:rsidP="00743649">
      <w:pPr>
        <w:pStyle w:val="NormalWeb"/>
        <w:shd w:val="clear" w:color="auto" w:fill="FFFFFF"/>
        <w:spacing w:before="0" w:beforeAutospacing="0" w:after="0" w:afterAutospacing="0"/>
        <w:jc w:val="center"/>
        <w:textAlignment w:val="top"/>
        <w:rPr>
          <w:rFonts w:ascii="Arial" w:hAnsi="Arial" w:cs="Arial"/>
          <w:b/>
          <w:bCs/>
          <w:lang w:val="mn-MN"/>
        </w:rPr>
      </w:pPr>
    </w:p>
    <w:p w14:paraId="725A5D1A" w14:textId="301D248C" w:rsidR="00B062A1" w:rsidRPr="00936797" w:rsidRDefault="00743649" w:rsidP="00743649">
      <w:pPr>
        <w:pStyle w:val="NormalWeb"/>
        <w:shd w:val="clear" w:color="auto" w:fill="FFFFFF"/>
        <w:spacing w:before="0" w:beforeAutospacing="0" w:after="0" w:afterAutospacing="0"/>
        <w:jc w:val="center"/>
        <w:textAlignment w:val="top"/>
        <w:rPr>
          <w:rFonts w:ascii="Arial" w:hAnsi="Arial" w:cs="Arial"/>
          <w:b/>
          <w:bCs/>
          <w:lang w:val="mn-MN"/>
        </w:rPr>
      </w:pPr>
      <w:r>
        <w:rPr>
          <w:rFonts w:ascii="Arial" w:hAnsi="Arial" w:cs="Arial"/>
          <w:b/>
          <w:bCs/>
          <w:lang w:val="mn-MN"/>
        </w:rPr>
        <w:lastRenderedPageBreak/>
        <w:t>НЭГ</w:t>
      </w:r>
      <w:r w:rsidR="005F793F" w:rsidRPr="00936797">
        <w:rPr>
          <w:rFonts w:ascii="Arial" w:hAnsi="Arial" w:cs="Arial"/>
          <w:b/>
          <w:bCs/>
          <w:lang w:val="mn-MN"/>
        </w:rPr>
        <w:t>. ТӨЛӨВЛӨХ ҮЕ ШАТ:</w:t>
      </w:r>
    </w:p>
    <w:p w14:paraId="1977EEA5" w14:textId="2FBB2CD2" w:rsidR="00743649" w:rsidRDefault="00743649" w:rsidP="00743649">
      <w:pPr>
        <w:spacing w:after="0" w:line="240" w:lineRule="auto"/>
        <w:jc w:val="both"/>
        <w:rPr>
          <w:rFonts w:ascii="Arial" w:eastAsia="Times New Roman" w:hAnsi="Arial" w:cs="Arial"/>
          <w:sz w:val="24"/>
          <w:szCs w:val="24"/>
          <w:shd w:val="clear" w:color="auto" w:fill="FFFFFF"/>
          <w:lang w:val="mn-MN"/>
        </w:rPr>
      </w:pPr>
    </w:p>
    <w:p w14:paraId="3AB34F07" w14:textId="507348CB" w:rsidR="00743649" w:rsidRPr="00122653" w:rsidRDefault="00743649" w:rsidP="00743649">
      <w:pPr>
        <w:pStyle w:val="ListParagraph"/>
        <w:numPr>
          <w:ilvl w:val="1"/>
          <w:numId w:val="9"/>
        </w:numPr>
        <w:spacing w:after="0" w:line="240" w:lineRule="auto"/>
        <w:jc w:val="both"/>
        <w:rPr>
          <w:rFonts w:ascii="Arial" w:hAnsi="Arial" w:cs="Arial"/>
          <w:b/>
          <w:sz w:val="24"/>
          <w:szCs w:val="24"/>
          <w:shd w:val="clear" w:color="auto" w:fill="FFFFFF"/>
          <w:lang w:val="mn-MN"/>
        </w:rPr>
      </w:pPr>
      <w:r w:rsidRPr="00122653">
        <w:rPr>
          <w:rFonts w:ascii="Arial" w:hAnsi="Arial" w:cs="Arial"/>
          <w:b/>
          <w:sz w:val="24"/>
          <w:szCs w:val="24"/>
          <w:shd w:val="clear" w:color="auto" w:fill="FFFFFF"/>
          <w:lang w:val="mn-MN"/>
        </w:rPr>
        <w:t>Үнэлгээ хийх үндэслэ</w:t>
      </w:r>
      <w:r w:rsidR="00122653" w:rsidRPr="00122653">
        <w:rPr>
          <w:rFonts w:ascii="Arial" w:hAnsi="Arial" w:cs="Arial"/>
          <w:b/>
          <w:sz w:val="24"/>
          <w:szCs w:val="24"/>
          <w:shd w:val="clear" w:color="auto" w:fill="FFFFFF"/>
          <w:lang w:val="mn-MN"/>
        </w:rPr>
        <w:t>л, шаардлага</w:t>
      </w:r>
    </w:p>
    <w:p w14:paraId="62ED7A5F" w14:textId="77777777" w:rsidR="00122653" w:rsidRDefault="00122653" w:rsidP="00B062A1">
      <w:pPr>
        <w:spacing w:after="0" w:line="240" w:lineRule="auto"/>
        <w:ind w:firstLine="567"/>
        <w:jc w:val="both"/>
        <w:rPr>
          <w:rFonts w:ascii="Arial" w:eastAsia="Times New Roman" w:hAnsi="Arial" w:cs="Arial"/>
          <w:sz w:val="24"/>
          <w:szCs w:val="24"/>
          <w:shd w:val="clear" w:color="auto" w:fill="FFFFFF"/>
          <w:lang w:val="mn-MN"/>
        </w:rPr>
      </w:pPr>
    </w:p>
    <w:p w14:paraId="001A6C36" w14:textId="29D5468F" w:rsidR="00122653" w:rsidRPr="00122653" w:rsidRDefault="00E36231" w:rsidP="00122653">
      <w:pPr>
        <w:spacing w:after="0" w:line="240" w:lineRule="auto"/>
        <w:ind w:firstLine="567"/>
        <w:jc w:val="both"/>
        <w:rPr>
          <w:rFonts w:ascii="Arial" w:eastAsia="Times New Roman" w:hAnsi="Arial" w:cs="Arial"/>
          <w:bCs/>
          <w:sz w:val="24"/>
          <w:szCs w:val="24"/>
          <w:shd w:val="clear" w:color="auto" w:fill="FFFFFF"/>
          <w:lang w:val="mn-MN"/>
        </w:rPr>
      </w:pPr>
      <w:r>
        <w:rPr>
          <w:rFonts w:ascii="Arial" w:eastAsia="Times New Roman" w:hAnsi="Arial" w:cs="Arial"/>
          <w:bCs/>
          <w:sz w:val="24"/>
          <w:szCs w:val="24"/>
          <w:shd w:val="clear" w:color="auto" w:fill="FFFFFF"/>
          <w:lang w:val="mn-MN"/>
        </w:rPr>
        <w:t xml:space="preserve">Хөдөө </w:t>
      </w:r>
      <w:r w:rsidR="00122653" w:rsidRPr="00122653">
        <w:rPr>
          <w:rFonts w:ascii="Arial" w:eastAsia="Times New Roman" w:hAnsi="Arial" w:cs="Arial"/>
          <w:bCs/>
          <w:sz w:val="24"/>
          <w:szCs w:val="24"/>
          <w:shd w:val="clear" w:color="auto" w:fill="FFFFFF"/>
          <w:lang w:val="mn-MN"/>
        </w:rPr>
        <w:t xml:space="preserve">аж ахуйн салбар нь дотоодын нийт бүтээгдэхүүний </w:t>
      </w:r>
      <w:r w:rsidRPr="00E36231">
        <w:rPr>
          <w:rFonts w:ascii="Arial" w:eastAsia="Times New Roman" w:hAnsi="Arial" w:cs="Arial"/>
          <w:bCs/>
          <w:sz w:val="24"/>
          <w:szCs w:val="24"/>
          <w:shd w:val="clear" w:color="auto" w:fill="FFFFFF"/>
          <w:lang w:val="mn-MN"/>
        </w:rPr>
        <w:t>12.9</w:t>
      </w:r>
      <w:r w:rsidR="00122653" w:rsidRPr="00E36231">
        <w:rPr>
          <w:rFonts w:ascii="Arial" w:eastAsia="Times New Roman" w:hAnsi="Arial" w:cs="Arial"/>
          <w:bCs/>
          <w:sz w:val="24"/>
          <w:szCs w:val="24"/>
          <w:shd w:val="clear" w:color="auto" w:fill="FFFFFF"/>
          <w:lang w:val="mn-MN"/>
        </w:rPr>
        <w:t xml:space="preserve"> </w:t>
      </w:r>
      <w:r w:rsidR="00122653" w:rsidRPr="00122653">
        <w:rPr>
          <w:rFonts w:ascii="Arial" w:eastAsia="Times New Roman" w:hAnsi="Arial" w:cs="Arial"/>
          <w:bCs/>
          <w:sz w:val="24"/>
          <w:szCs w:val="24"/>
          <w:shd w:val="clear" w:color="auto" w:fill="FFFFFF"/>
          <w:lang w:val="mn-MN"/>
        </w:rPr>
        <w:t>хувийг үйлд</w:t>
      </w:r>
      <w:r w:rsidR="00C974BC">
        <w:rPr>
          <w:rFonts w:ascii="Arial" w:eastAsia="Times New Roman" w:hAnsi="Arial" w:cs="Arial"/>
          <w:bCs/>
          <w:sz w:val="24"/>
          <w:szCs w:val="24"/>
          <w:shd w:val="clear" w:color="auto" w:fill="FFFFFF"/>
          <w:lang w:val="mn-MN"/>
        </w:rPr>
        <w:t>в</w:t>
      </w:r>
      <w:r w:rsidR="00122653" w:rsidRPr="00122653">
        <w:rPr>
          <w:rFonts w:ascii="Arial" w:eastAsia="Times New Roman" w:hAnsi="Arial" w:cs="Arial"/>
          <w:bCs/>
          <w:sz w:val="24"/>
          <w:szCs w:val="24"/>
          <w:shd w:val="clear" w:color="auto" w:fill="FFFFFF"/>
          <w:lang w:val="mn-MN"/>
        </w:rPr>
        <w:t xml:space="preserve">эрлэж хүн амын хүнсний хангамж, үндэсний үйлдвэрийн түүхий эдийн гол тулгуур болж байна. </w:t>
      </w:r>
      <w:r>
        <w:rPr>
          <w:rFonts w:ascii="Arial" w:eastAsia="Times New Roman" w:hAnsi="Arial" w:cs="Arial"/>
          <w:bCs/>
          <w:sz w:val="24"/>
          <w:szCs w:val="24"/>
          <w:shd w:val="clear" w:color="auto" w:fill="FFFFFF"/>
          <w:lang w:val="mn-MN"/>
        </w:rPr>
        <w:t>Хөдөө аж ахуй, тэр дундаа м</w:t>
      </w:r>
      <w:r w:rsidRPr="00E36231">
        <w:rPr>
          <w:rFonts w:ascii="Arial" w:eastAsia="Times New Roman" w:hAnsi="Arial" w:cs="Arial"/>
          <w:bCs/>
          <w:sz w:val="24"/>
          <w:szCs w:val="24"/>
          <w:shd w:val="clear" w:color="auto" w:fill="FFFFFF"/>
          <w:lang w:val="mn-MN"/>
        </w:rPr>
        <w:t xml:space="preserve">ал аж ахуйн салбар нь Монгол Улсын эдийн засгийн өсөлтөд дэмжлэг үзүүлэх гол салбар бөгөөд бүтээгдэхүүн үйлдвэрлэл нь 2020 онд өмнөх оноос 18.1 хувиар өсөж, дотоодын нийт бүтээгдэхүүн үйлдвэрлэлд жилд 6.3 их наяд төгрөгийн нэмэгдэл өртгийг бүрдүүлж </w:t>
      </w:r>
      <w:r>
        <w:rPr>
          <w:rFonts w:ascii="Arial" w:eastAsia="Times New Roman" w:hAnsi="Arial" w:cs="Arial"/>
          <w:bCs/>
          <w:sz w:val="24"/>
          <w:szCs w:val="24"/>
          <w:shd w:val="clear" w:color="auto" w:fill="FFFFFF"/>
          <w:lang w:val="mn-MN"/>
        </w:rPr>
        <w:t xml:space="preserve">буй </w:t>
      </w:r>
      <w:r w:rsidR="00122653" w:rsidRPr="00122653">
        <w:rPr>
          <w:rFonts w:ascii="Arial" w:eastAsia="Times New Roman" w:hAnsi="Arial" w:cs="Arial"/>
          <w:bCs/>
          <w:sz w:val="24"/>
          <w:szCs w:val="24"/>
          <w:shd w:val="clear" w:color="auto" w:fill="FFFFFF"/>
          <w:lang w:val="mn-MN"/>
        </w:rPr>
        <w:t>чухал ач холбогдолтой салбар юм.</w:t>
      </w:r>
    </w:p>
    <w:p w14:paraId="405154A0" w14:textId="77777777" w:rsidR="00122653" w:rsidRDefault="00122653" w:rsidP="00B062A1">
      <w:pPr>
        <w:spacing w:after="0" w:line="240" w:lineRule="auto"/>
        <w:ind w:firstLine="567"/>
        <w:jc w:val="both"/>
        <w:rPr>
          <w:rFonts w:ascii="Arial" w:eastAsia="Times New Roman" w:hAnsi="Arial" w:cs="Arial"/>
          <w:sz w:val="24"/>
          <w:szCs w:val="24"/>
          <w:shd w:val="clear" w:color="auto" w:fill="FFFFFF"/>
          <w:lang w:val="mn-MN"/>
        </w:rPr>
      </w:pPr>
    </w:p>
    <w:p w14:paraId="4476F86E" w14:textId="77777777" w:rsidR="00526D42" w:rsidRPr="00526D42" w:rsidRDefault="00526D42" w:rsidP="00526D42">
      <w:pPr>
        <w:spacing w:after="0" w:line="240" w:lineRule="auto"/>
        <w:ind w:firstLine="567"/>
        <w:jc w:val="both"/>
        <w:rPr>
          <w:rFonts w:ascii="Arial" w:eastAsia="Times New Roman" w:hAnsi="Arial" w:cs="Arial"/>
          <w:bCs/>
          <w:sz w:val="24"/>
          <w:szCs w:val="24"/>
          <w:shd w:val="clear" w:color="auto" w:fill="FFFFFF"/>
          <w:lang w:val="mn-MN"/>
        </w:rPr>
      </w:pPr>
      <w:r w:rsidRPr="00526D42">
        <w:rPr>
          <w:rFonts w:ascii="Arial" w:eastAsia="Times New Roman" w:hAnsi="Arial" w:cs="Arial"/>
          <w:bCs/>
          <w:sz w:val="24"/>
          <w:szCs w:val="24"/>
          <w:shd w:val="clear" w:color="auto" w:fill="FFFFFF"/>
          <w:lang w:val="mn-MN"/>
        </w:rPr>
        <w:t xml:space="preserve">Монгол Улсын Их Хурлын 2020 оны 11 дүгээр сарын 13-ны өдрийн чуулганы нэгдсэн хуралдаанаар хэлэлцэн баталсан Малын тоо толгойн албан татварын тухай хуулийг баталж, тус хуулиар Монгол Улсын нутаг дэвсгэрт байгаа малын тоо толгойд албан татвар ногдуулах, уг албан татварыг төсөвт төлөх, тайлагнахтай холбогдсон харилцааг зохицуулахаар хуульчилсан. </w:t>
      </w:r>
    </w:p>
    <w:p w14:paraId="6F405F34" w14:textId="1391354B" w:rsidR="008B5255" w:rsidRDefault="008B5255" w:rsidP="008B5255">
      <w:pPr>
        <w:spacing w:after="0" w:line="240" w:lineRule="auto"/>
        <w:jc w:val="both"/>
        <w:rPr>
          <w:rFonts w:ascii="Arial" w:eastAsia="Times New Roman" w:hAnsi="Arial" w:cs="Arial"/>
          <w:sz w:val="24"/>
          <w:szCs w:val="24"/>
          <w:shd w:val="clear" w:color="auto" w:fill="FFFFFF"/>
          <w:lang w:val="mn-MN"/>
        </w:rPr>
      </w:pPr>
    </w:p>
    <w:p w14:paraId="1DABF807" w14:textId="55FC15C1" w:rsidR="008B5255" w:rsidRPr="008B5255" w:rsidRDefault="008B5255" w:rsidP="008B5255">
      <w:pPr>
        <w:spacing w:after="0" w:line="240" w:lineRule="auto"/>
        <w:ind w:firstLine="567"/>
        <w:jc w:val="both"/>
        <w:rPr>
          <w:rFonts w:ascii="Arial" w:eastAsia="Times New Roman" w:hAnsi="Arial" w:cs="Arial"/>
          <w:bCs/>
          <w:sz w:val="24"/>
          <w:szCs w:val="24"/>
          <w:shd w:val="clear" w:color="auto" w:fill="FFFFFF"/>
          <w:lang w:val="mn-MN"/>
        </w:rPr>
      </w:pPr>
      <w:r w:rsidRPr="008B5255">
        <w:rPr>
          <w:rFonts w:ascii="Arial" w:eastAsia="Times New Roman" w:hAnsi="Arial" w:cs="Arial"/>
          <w:bCs/>
          <w:sz w:val="24"/>
          <w:szCs w:val="24"/>
          <w:shd w:val="clear" w:color="auto" w:fill="FFFFFF"/>
          <w:lang w:val="mn-MN"/>
        </w:rPr>
        <w:t xml:space="preserve">2021 оны </w:t>
      </w:r>
      <w:r w:rsidR="009B20EC">
        <w:rPr>
          <w:rFonts w:ascii="Arial" w:eastAsia="Times New Roman" w:hAnsi="Arial" w:cs="Arial"/>
          <w:bCs/>
          <w:sz w:val="24"/>
          <w:szCs w:val="24"/>
          <w:shd w:val="clear" w:color="auto" w:fill="FFFFFF"/>
          <w:lang w:val="mn-MN"/>
        </w:rPr>
        <w:t>0</w:t>
      </w:r>
      <w:r w:rsidRPr="008B5255">
        <w:rPr>
          <w:rFonts w:ascii="Arial" w:eastAsia="Times New Roman" w:hAnsi="Arial" w:cs="Arial"/>
          <w:bCs/>
          <w:sz w:val="24"/>
          <w:szCs w:val="24"/>
          <w:shd w:val="clear" w:color="auto" w:fill="FFFFFF"/>
          <w:lang w:val="mn-MN"/>
        </w:rPr>
        <w:t xml:space="preserve">1 дүгээр сарын </w:t>
      </w:r>
      <w:r w:rsidR="009B20EC">
        <w:rPr>
          <w:rFonts w:ascii="Arial" w:eastAsia="Times New Roman" w:hAnsi="Arial" w:cs="Arial"/>
          <w:bCs/>
          <w:sz w:val="24"/>
          <w:szCs w:val="24"/>
          <w:shd w:val="clear" w:color="auto" w:fill="FFFFFF"/>
          <w:lang w:val="mn-MN"/>
        </w:rPr>
        <w:t>0</w:t>
      </w:r>
      <w:r w:rsidRPr="008B5255">
        <w:rPr>
          <w:rFonts w:ascii="Arial" w:eastAsia="Times New Roman" w:hAnsi="Arial" w:cs="Arial"/>
          <w:bCs/>
          <w:sz w:val="24"/>
          <w:szCs w:val="24"/>
          <w:shd w:val="clear" w:color="auto" w:fill="FFFFFF"/>
          <w:lang w:val="mn-MN"/>
        </w:rPr>
        <w:t>1-ний өдрөөс эхлэн мөрдөж байгаа бөгөөд Улс орон даяар үүсээд буй Коронавируст халдвар (КОВИД-19)-ын цар тахлын улмаас иргэдийн орлого хомстож, эдийн засгийн хүндрэл үүсэж байгаатай холбогдуулан Засгийн газрын 2020 оны 1 дүгээр сарын 04-ний өдрийн хуралдаанаар 2021 оны 7 дугаар сарын 01-ний өдрийг хүртэл малын хөлийн татварыг “0” хувиар тогтоох буюу чөлөөлөх чиглэлийг аймаг, сумдын ИТХ, ЗДТГ-т зөвлөмж болгосон Засгийн газрын тэмдэглэл гар</w:t>
      </w:r>
      <w:r w:rsidR="00ED43B0">
        <w:rPr>
          <w:rFonts w:ascii="Arial" w:eastAsia="Times New Roman" w:hAnsi="Arial" w:cs="Arial"/>
          <w:bCs/>
          <w:sz w:val="24"/>
          <w:szCs w:val="24"/>
          <w:shd w:val="clear" w:color="auto" w:fill="FFFFFF"/>
          <w:lang w:val="mn-MN"/>
        </w:rPr>
        <w:t xml:space="preserve">ч, хуулийн хэрэгжилтийг ханган ажиллаж байна. </w:t>
      </w:r>
      <w:r w:rsidRPr="008B5255">
        <w:rPr>
          <w:rFonts w:ascii="Arial" w:eastAsia="Times New Roman" w:hAnsi="Arial" w:cs="Arial"/>
          <w:bCs/>
          <w:sz w:val="24"/>
          <w:szCs w:val="24"/>
          <w:shd w:val="clear" w:color="auto" w:fill="FFFFFF"/>
          <w:lang w:val="mn-MN"/>
        </w:rPr>
        <w:t xml:space="preserve"> </w:t>
      </w:r>
    </w:p>
    <w:p w14:paraId="024AD2D6" w14:textId="77777777" w:rsidR="008B5255" w:rsidRDefault="008B5255" w:rsidP="008B5255">
      <w:pPr>
        <w:spacing w:after="0" w:line="240" w:lineRule="auto"/>
        <w:ind w:firstLine="567"/>
        <w:jc w:val="both"/>
        <w:rPr>
          <w:rFonts w:ascii="Arial" w:eastAsia="Times New Roman" w:hAnsi="Arial" w:cs="Arial"/>
          <w:sz w:val="24"/>
          <w:szCs w:val="24"/>
          <w:shd w:val="clear" w:color="auto" w:fill="FFFFFF"/>
          <w:lang w:val="mn-MN"/>
        </w:rPr>
      </w:pPr>
    </w:p>
    <w:p w14:paraId="519A80CE" w14:textId="65B76F3D" w:rsidR="008B5255" w:rsidRPr="008B5255" w:rsidRDefault="008B5255" w:rsidP="008B5255">
      <w:pPr>
        <w:spacing w:after="0" w:line="240" w:lineRule="auto"/>
        <w:ind w:firstLine="567"/>
        <w:jc w:val="both"/>
        <w:rPr>
          <w:rFonts w:ascii="Arial" w:eastAsia="Times New Roman" w:hAnsi="Arial" w:cs="Arial"/>
          <w:sz w:val="24"/>
          <w:szCs w:val="24"/>
          <w:shd w:val="clear" w:color="auto" w:fill="FFFFFF"/>
        </w:rPr>
      </w:pPr>
      <w:r w:rsidRPr="008B5255">
        <w:rPr>
          <w:rFonts w:ascii="Arial" w:eastAsia="Times New Roman" w:hAnsi="Arial" w:cs="Arial"/>
          <w:sz w:val="24"/>
          <w:szCs w:val="24"/>
          <w:shd w:val="clear" w:color="auto" w:fill="FFFFFF"/>
          <w:lang w:val="mn-MN"/>
        </w:rPr>
        <w:t xml:space="preserve">Малын тоо толгойн албан татварын тухай хуулийн зарим зүйл, заалтад үнэлгээ хийх шалтгааныг тодорхойлохдоо хуулийн зохицуулалт нь тухайн харилцааг бүрэн зохицуулж чадаж байгаа эсэх болон орхигдуулсан зохицуулалт байгаа эсэх, хуулийн зохицуулалт хоорондын уялдаа холбоог хангах шаардлагатай зөрчил үүсэж байгаа эсэхийг тогтоох замаар холбогдох зүйл, заалтад нэмэлт, өөрчлөлт оруулах хэрэгцээ, шаардлага байгаа эсэхийг </w:t>
      </w:r>
      <w:r w:rsidR="00EB2D03">
        <w:rPr>
          <w:rFonts w:ascii="Arial" w:eastAsia="Times New Roman" w:hAnsi="Arial" w:cs="Arial"/>
          <w:sz w:val="24"/>
          <w:szCs w:val="24"/>
          <w:shd w:val="clear" w:color="auto" w:fill="FFFFFF"/>
          <w:lang w:val="mn-MN"/>
        </w:rPr>
        <w:t xml:space="preserve">судалж, </w:t>
      </w:r>
      <w:r w:rsidRPr="008B5255">
        <w:rPr>
          <w:rFonts w:ascii="Arial" w:eastAsia="Times New Roman" w:hAnsi="Arial" w:cs="Arial"/>
          <w:sz w:val="24"/>
          <w:szCs w:val="24"/>
          <w:shd w:val="clear" w:color="auto" w:fill="FFFFFF"/>
          <w:lang w:val="mn-MN"/>
        </w:rPr>
        <w:t>тогтоосон.</w:t>
      </w:r>
    </w:p>
    <w:p w14:paraId="2F4C2DF6" w14:textId="77777777" w:rsidR="008B5255" w:rsidRPr="008B5255" w:rsidRDefault="008B5255" w:rsidP="008B5255">
      <w:pPr>
        <w:spacing w:after="0" w:line="240" w:lineRule="auto"/>
        <w:ind w:firstLine="567"/>
        <w:jc w:val="both"/>
        <w:rPr>
          <w:rFonts w:ascii="Arial" w:eastAsia="Times New Roman" w:hAnsi="Arial" w:cs="Arial"/>
          <w:sz w:val="24"/>
          <w:szCs w:val="24"/>
          <w:shd w:val="clear" w:color="auto" w:fill="FFFFFF"/>
          <w:lang w:val="mn-MN"/>
        </w:rPr>
      </w:pPr>
    </w:p>
    <w:p w14:paraId="2202198C" w14:textId="79993218" w:rsidR="008B5255" w:rsidRPr="004F28C8" w:rsidRDefault="008B5255" w:rsidP="004D2168">
      <w:pPr>
        <w:pStyle w:val="NormalWeb"/>
        <w:shd w:val="clear" w:color="auto" w:fill="FFFFFF"/>
        <w:spacing w:before="0" w:beforeAutospacing="0" w:after="0" w:afterAutospacing="0"/>
        <w:ind w:firstLine="567"/>
        <w:jc w:val="both"/>
        <w:textAlignment w:val="top"/>
        <w:rPr>
          <w:rFonts w:ascii="Arial" w:hAnsi="Arial" w:cs="Arial"/>
          <w:shd w:val="clear" w:color="auto" w:fill="FFFFFF"/>
          <w:lang w:val="mn-MN"/>
        </w:rPr>
      </w:pPr>
      <w:r w:rsidRPr="008B5255">
        <w:rPr>
          <w:rFonts w:ascii="Arial" w:hAnsi="Arial" w:cs="Arial"/>
          <w:shd w:val="clear" w:color="auto" w:fill="FFFFFF"/>
          <w:lang w:val="mn-MN"/>
        </w:rPr>
        <w:t xml:space="preserve">Малын тоо толгойн албан татварын тухай </w:t>
      </w:r>
      <w:r>
        <w:rPr>
          <w:rFonts w:ascii="Arial" w:hAnsi="Arial" w:cs="Arial"/>
          <w:shd w:val="clear" w:color="auto" w:fill="FFFFFF"/>
          <w:lang w:val="mn-MN"/>
        </w:rPr>
        <w:t>х</w:t>
      </w:r>
      <w:r w:rsidRPr="008B5255">
        <w:rPr>
          <w:rFonts w:ascii="Arial" w:hAnsi="Arial" w:cs="Arial"/>
          <w:shd w:val="clear" w:color="auto" w:fill="FFFFFF"/>
          <w:lang w:val="mn-MN"/>
        </w:rPr>
        <w:t xml:space="preserve">ууль нь тухайн харилцааг зохицуулж чадаж байгаа эсэх болон тухайн хууль тогтоомжийн нийгэмд үзүүлж байгаа эерэг, сөрөг нөлөөллийг илрүүлэхийн тулд үнэлгээний ажлыг эхлэхээс өмнө үнэлгээ хийх шалтгааныг тодорхойлно. Малын тоо толгойн албан татварын тухай хуулийг хэрэгжүүлэх явцад </w:t>
      </w:r>
      <w:r w:rsidR="00ED43B0">
        <w:rPr>
          <w:rFonts w:ascii="Arial" w:hAnsi="Arial" w:cs="Arial"/>
          <w:shd w:val="clear" w:color="auto" w:fill="FFFFFF"/>
          <w:lang w:val="mn-MN"/>
        </w:rPr>
        <w:t>уг хуулийн</w:t>
      </w:r>
      <w:r w:rsidRPr="008B5255">
        <w:rPr>
          <w:rFonts w:ascii="Arial" w:hAnsi="Arial" w:cs="Arial"/>
          <w:shd w:val="clear" w:color="auto" w:fill="FFFFFF"/>
          <w:lang w:val="mn-MN"/>
        </w:rPr>
        <w:t xml:space="preserve"> 6 дугаар зүйлийн 6.1 дэх хэсэгт заасан зохицуулалт </w:t>
      </w:r>
      <w:r w:rsidR="00C528E6">
        <w:rPr>
          <w:rFonts w:ascii="Arial" w:hAnsi="Arial" w:cs="Arial"/>
          <w:shd w:val="clear" w:color="auto" w:fill="FFFFFF"/>
          <w:lang w:val="mn-MN"/>
        </w:rPr>
        <w:t xml:space="preserve">нь газар тариалангийн бүс нутгийн уламжлалт бэлчээрийн мал сүргийн тоо толгойг тогтвортой байлгаж чадахгүйгээс улбаалан </w:t>
      </w:r>
      <w:r w:rsidR="00C528E6" w:rsidRPr="00F615CA">
        <w:rPr>
          <w:rFonts w:ascii="Arial" w:eastAsiaTheme="minorHAnsi" w:hAnsi="Arial" w:cs="Arial"/>
          <w:bCs/>
          <w:noProof/>
          <w:lang w:val="mn-MN"/>
        </w:rPr>
        <w:t>газар тариалангийн үйлдвэрлэл эрхлэгч иргэн, аж ахуйн нэгжийн талбайд мал</w:t>
      </w:r>
      <w:r w:rsidR="00C528E6">
        <w:rPr>
          <w:rFonts w:ascii="Arial" w:eastAsiaTheme="minorHAnsi" w:hAnsi="Arial" w:cs="Arial"/>
          <w:bCs/>
          <w:noProof/>
          <w:lang w:val="mn-MN"/>
        </w:rPr>
        <w:t xml:space="preserve"> сүрэг олноор </w:t>
      </w:r>
      <w:r w:rsidR="00C528E6" w:rsidRPr="00F615CA">
        <w:rPr>
          <w:rFonts w:ascii="Arial" w:eastAsiaTheme="minorHAnsi" w:hAnsi="Arial" w:cs="Arial"/>
          <w:bCs/>
          <w:noProof/>
          <w:lang w:val="mn-MN"/>
        </w:rPr>
        <w:t xml:space="preserve">орж </w:t>
      </w:r>
      <w:r w:rsidR="00C528E6">
        <w:rPr>
          <w:rFonts w:ascii="Arial" w:eastAsiaTheme="minorHAnsi" w:hAnsi="Arial" w:cs="Arial"/>
          <w:bCs/>
          <w:noProof/>
          <w:lang w:val="mn-MN"/>
        </w:rPr>
        <w:t xml:space="preserve">тариалангийн талбайн хөрсний үржил шимийг бууруулах, элэгдэл эвдрэл үүсгэх, тариалангийн технологи нэвтрүүлэх боломжийг алдагдуулан үр </w:t>
      </w:r>
      <w:r w:rsidR="00C528E6" w:rsidRPr="00F615CA">
        <w:rPr>
          <w:rFonts w:ascii="Arial" w:eastAsiaTheme="minorHAnsi" w:hAnsi="Arial" w:cs="Arial"/>
          <w:bCs/>
          <w:noProof/>
          <w:lang w:val="mn-MN"/>
        </w:rPr>
        <w:t>тариа, хүнсний ногооны ургацад</w:t>
      </w:r>
      <w:r w:rsidR="00C528E6">
        <w:rPr>
          <w:rFonts w:ascii="Arial" w:eastAsiaTheme="minorHAnsi" w:hAnsi="Arial" w:cs="Arial"/>
          <w:bCs/>
          <w:noProof/>
          <w:lang w:val="mn-MN"/>
        </w:rPr>
        <w:t xml:space="preserve"> сөргөөр нөлөөлж, улмаар</w:t>
      </w:r>
      <w:r w:rsidR="00C528E6" w:rsidRPr="00F615CA">
        <w:rPr>
          <w:rFonts w:ascii="Arial" w:eastAsiaTheme="minorHAnsi" w:hAnsi="Arial" w:cs="Arial"/>
          <w:bCs/>
          <w:noProof/>
          <w:lang w:val="mn-MN"/>
        </w:rPr>
        <w:t xml:space="preserve"> малчид тариаланчдын хооронд зөрчил үүсгэ</w:t>
      </w:r>
      <w:r w:rsidR="00C528E6">
        <w:rPr>
          <w:rFonts w:ascii="Arial" w:eastAsiaTheme="minorHAnsi" w:hAnsi="Arial" w:cs="Arial"/>
          <w:bCs/>
          <w:noProof/>
          <w:lang w:val="mn-MN"/>
        </w:rPr>
        <w:t xml:space="preserve">н, </w:t>
      </w:r>
      <w:r w:rsidR="00C528E6" w:rsidRPr="00F615CA">
        <w:rPr>
          <w:rFonts w:ascii="Arial" w:eastAsiaTheme="minorHAnsi" w:hAnsi="Arial" w:cs="Arial"/>
          <w:bCs/>
          <w:noProof/>
          <w:lang w:val="mn-MN"/>
        </w:rPr>
        <w:t xml:space="preserve">хохирол </w:t>
      </w:r>
      <w:r w:rsidR="00387BD5">
        <w:rPr>
          <w:rFonts w:ascii="Arial" w:hAnsi="Arial" w:cs="Arial"/>
          <w:shd w:val="clear" w:color="auto" w:fill="FFFFFF"/>
          <w:lang w:val="mn-MN"/>
        </w:rPr>
        <w:t>б</w:t>
      </w:r>
      <w:r w:rsidRPr="008B5255">
        <w:rPr>
          <w:rFonts w:ascii="Arial" w:hAnsi="Arial" w:cs="Arial"/>
          <w:shd w:val="clear" w:color="auto" w:fill="FFFFFF"/>
          <w:lang w:val="mn-MN"/>
        </w:rPr>
        <w:t>айна.</w:t>
      </w:r>
      <w:r w:rsidR="004F28C8">
        <w:rPr>
          <w:rFonts w:ascii="Arial" w:hAnsi="Arial" w:cs="Arial"/>
          <w:shd w:val="clear" w:color="auto" w:fill="FFFFFF"/>
          <w:lang w:val="mn-MN"/>
        </w:rPr>
        <w:t xml:space="preserve"> </w:t>
      </w:r>
    </w:p>
    <w:p w14:paraId="09C340BA" w14:textId="77777777" w:rsidR="00B63A29" w:rsidRPr="00B63A29" w:rsidRDefault="00B63A29" w:rsidP="004F28C8">
      <w:pPr>
        <w:spacing w:after="0" w:line="240" w:lineRule="auto"/>
        <w:jc w:val="both"/>
        <w:rPr>
          <w:rFonts w:ascii="Arial" w:eastAsia="Times New Roman" w:hAnsi="Arial" w:cs="Arial"/>
          <w:bCs/>
          <w:color w:val="FF0000"/>
          <w:sz w:val="24"/>
          <w:szCs w:val="24"/>
          <w:shd w:val="clear" w:color="auto" w:fill="FFFFFF"/>
          <w:lang w:val="mn-MN"/>
        </w:rPr>
      </w:pPr>
    </w:p>
    <w:p w14:paraId="00FDE835" w14:textId="7E01D004" w:rsidR="00B63A29" w:rsidRPr="00B63A29" w:rsidRDefault="00B63A29" w:rsidP="00B63A29">
      <w:pPr>
        <w:spacing w:after="0" w:line="240" w:lineRule="auto"/>
        <w:ind w:firstLine="567"/>
        <w:jc w:val="both"/>
        <w:rPr>
          <w:rFonts w:ascii="Arial" w:eastAsia="Times New Roman" w:hAnsi="Arial" w:cs="Arial"/>
          <w:bCs/>
          <w:sz w:val="24"/>
          <w:szCs w:val="24"/>
          <w:shd w:val="clear" w:color="auto" w:fill="FFFFFF"/>
          <w:lang w:val="mn-MN"/>
        </w:rPr>
      </w:pPr>
      <w:r>
        <w:rPr>
          <w:rFonts w:ascii="Arial" w:eastAsia="Times New Roman" w:hAnsi="Arial" w:cs="Arial"/>
          <w:bCs/>
          <w:sz w:val="24"/>
          <w:szCs w:val="24"/>
          <w:shd w:val="clear" w:color="auto" w:fill="FFFFFF"/>
          <w:lang w:val="mn-MN"/>
        </w:rPr>
        <w:t>Иймд дээрх</w:t>
      </w:r>
      <w:r w:rsidRPr="00B63A29">
        <w:rPr>
          <w:rFonts w:ascii="Arial" w:eastAsia="Times New Roman" w:hAnsi="Arial" w:cs="Arial"/>
          <w:bCs/>
          <w:sz w:val="24"/>
          <w:szCs w:val="24"/>
          <w:shd w:val="clear" w:color="auto" w:fill="FFFFFF"/>
          <w:lang w:val="mn-MN"/>
        </w:rPr>
        <w:t xml:space="preserve"> </w:t>
      </w:r>
      <w:r>
        <w:rPr>
          <w:rFonts w:ascii="Arial" w:eastAsia="Times New Roman" w:hAnsi="Arial" w:cs="Arial"/>
          <w:bCs/>
          <w:sz w:val="24"/>
          <w:szCs w:val="24"/>
          <w:shd w:val="clear" w:color="auto" w:fill="FFFFFF"/>
          <w:lang w:val="mn-MN"/>
        </w:rPr>
        <w:t xml:space="preserve">үндэслэл, шаардлагын хүрээнд </w:t>
      </w:r>
      <w:bookmarkStart w:id="1" w:name="_Hlk82699320"/>
      <w:r w:rsidRPr="00B63A29">
        <w:rPr>
          <w:rFonts w:ascii="Arial" w:eastAsia="Times New Roman" w:hAnsi="Arial" w:cs="Arial"/>
          <w:bCs/>
          <w:sz w:val="24"/>
          <w:szCs w:val="24"/>
          <w:shd w:val="clear" w:color="auto" w:fill="FFFFFF"/>
          <w:lang w:val="mn-MN"/>
        </w:rPr>
        <w:t xml:space="preserve">Засгийн газрын 2016 оны 59 дүгээр тогтоолоор баталсан  “Хууль тогтоомжийн хэрэгжилтийн үр дагаварт үнэлгээ хийх аргачлал”-ын дагуу </w:t>
      </w:r>
      <w:r>
        <w:rPr>
          <w:rFonts w:ascii="Arial" w:eastAsia="Times New Roman" w:hAnsi="Arial" w:cs="Arial"/>
          <w:bCs/>
          <w:sz w:val="24"/>
          <w:szCs w:val="24"/>
          <w:shd w:val="clear" w:color="auto" w:fill="FFFFFF"/>
          <w:lang w:val="mn-MN"/>
        </w:rPr>
        <w:t xml:space="preserve">үнэлгээг </w:t>
      </w:r>
      <w:r w:rsidRPr="00B63A29">
        <w:rPr>
          <w:rFonts w:ascii="Arial" w:eastAsia="Times New Roman" w:hAnsi="Arial" w:cs="Arial"/>
          <w:bCs/>
          <w:sz w:val="24"/>
          <w:szCs w:val="24"/>
          <w:shd w:val="clear" w:color="auto" w:fill="FFFFFF"/>
          <w:lang w:val="mn-MN"/>
        </w:rPr>
        <w:t>хийж</w:t>
      </w:r>
      <w:bookmarkEnd w:id="1"/>
      <w:r w:rsidRPr="00B63A29">
        <w:rPr>
          <w:rFonts w:ascii="Arial" w:eastAsia="Times New Roman" w:hAnsi="Arial" w:cs="Arial"/>
          <w:bCs/>
          <w:sz w:val="24"/>
          <w:szCs w:val="24"/>
          <w:shd w:val="clear" w:color="auto" w:fill="FFFFFF"/>
          <w:lang w:val="mn-MN"/>
        </w:rPr>
        <w:t xml:space="preserve"> гүйцэтгэ</w:t>
      </w:r>
      <w:r>
        <w:rPr>
          <w:rFonts w:ascii="Arial" w:eastAsia="Times New Roman" w:hAnsi="Arial" w:cs="Arial"/>
          <w:bCs/>
          <w:sz w:val="24"/>
          <w:szCs w:val="24"/>
          <w:shd w:val="clear" w:color="auto" w:fill="FFFFFF"/>
          <w:lang w:val="mn-MN"/>
        </w:rPr>
        <w:t>лээ</w:t>
      </w:r>
      <w:r w:rsidRPr="00B63A29">
        <w:rPr>
          <w:rFonts w:ascii="Arial" w:eastAsia="Times New Roman" w:hAnsi="Arial" w:cs="Arial"/>
          <w:bCs/>
          <w:sz w:val="24"/>
          <w:szCs w:val="24"/>
          <w:shd w:val="clear" w:color="auto" w:fill="FFFFFF"/>
          <w:lang w:val="mn-MN"/>
        </w:rPr>
        <w:t>.</w:t>
      </w:r>
    </w:p>
    <w:p w14:paraId="70AA58B6" w14:textId="77777777" w:rsidR="00B63A29" w:rsidRDefault="00B63A29" w:rsidP="00B062A1">
      <w:pPr>
        <w:spacing w:after="0" w:line="240" w:lineRule="auto"/>
        <w:ind w:firstLine="567"/>
        <w:jc w:val="both"/>
        <w:rPr>
          <w:rFonts w:ascii="Arial" w:eastAsia="Times New Roman" w:hAnsi="Arial" w:cs="Arial"/>
          <w:sz w:val="24"/>
          <w:szCs w:val="24"/>
          <w:shd w:val="clear" w:color="auto" w:fill="FFFFFF"/>
          <w:lang w:val="mn-MN"/>
        </w:rPr>
      </w:pPr>
    </w:p>
    <w:p w14:paraId="12102487" w14:textId="7F8B367D" w:rsidR="008B5255" w:rsidRPr="008B5255" w:rsidRDefault="008B5255" w:rsidP="008B5255">
      <w:pPr>
        <w:pStyle w:val="ListParagraph"/>
        <w:numPr>
          <w:ilvl w:val="1"/>
          <w:numId w:val="9"/>
        </w:numPr>
        <w:spacing w:after="0" w:line="240" w:lineRule="auto"/>
        <w:jc w:val="both"/>
        <w:rPr>
          <w:rFonts w:ascii="Arial" w:hAnsi="Arial" w:cs="Arial"/>
          <w:b/>
          <w:sz w:val="24"/>
          <w:szCs w:val="24"/>
          <w:shd w:val="clear" w:color="auto" w:fill="FFFFFF"/>
          <w:lang w:val="mn-MN"/>
        </w:rPr>
      </w:pPr>
      <w:r w:rsidRPr="008B5255">
        <w:rPr>
          <w:rFonts w:ascii="Arial" w:hAnsi="Arial" w:cs="Arial"/>
          <w:b/>
          <w:sz w:val="24"/>
          <w:szCs w:val="24"/>
          <w:shd w:val="clear" w:color="auto" w:fill="FFFFFF"/>
          <w:lang w:val="mn-MN"/>
        </w:rPr>
        <w:t>Үнэлгээ хийх хүрээ</w:t>
      </w:r>
    </w:p>
    <w:p w14:paraId="105610D5" w14:textId="77777777" w:rsidR="008B5255" w:rsidRPr="008B5255" w:rsidRDefault="008B5255" w:rsidP="008B5255">
      <w:pPr>
        <w:spacing w:after="0" w:line="240" w:lineRule="auto"/>
        <w:ind w:firstLine="567"/>
        <w:jc w:val="both"/>
        <w:rPr>
          <w:rFonts w:ascii="Arial" w:eastAsia="Times New Roman" w:hAnsi="Arial" w:cs="Arial"/>
          <w:sz w:val="24"/>
          <w:szCs w:val="24"/>
          <w:shd w:val="clear" w:color="auto" w:fill="FFFFFF"/>
          <w:lang w:val="mn-MN"/>
        </w:rPr>
      </w:pPr>
    </w:p>
    <w:p w14:paraId="56E3BEED" w14:textId="77777777" w:rsidR="007A2F24" w:rsidRPr="007A2F24" w:rsidRDefault="007A2F24" w:rsidP="007A2F24">
      <w:pPr>
        <w:spacing w:after="0" w:line="240" w:lineRule="auto"/>
        <w:ind w:firstLine="567"/>
        <w:jc w:val="both"/>
        <w:rPr>
          <w:rFonts w:ascii="Arial" w:eastAsia="Times New Roman" w:hAnsi="Arial" w:cs="Arial"/>
          <w:bCs/>
          <w:sz w:val="24"/>
          <w:szCs w:val="24"/>
          <w:shd w:val="clear" w:color="auto" w:fill="FFFFFF"/>
          <w:lang w:val="mn-MN"/>
        </w:rPr>
      </w:pPr>
      <w:r w:rsidRPr="007A2F24">
        <w:rPr>
          <w:rFonts w:ascii="Arial" w:eastAsia="Times New Roman" w:hAnsi="Arial" w:cs="Arial"/>
          <w:bCs/>
          <w:sz w:val="24"/>
          <w:szCs w:val="24"/>
          <w:shd w:val="clear" w:color="auto" w:fill="FFFFFF"/>
          <w:lang w:val="mn-MN"/>
        </w:rPr>
        <w:t xml:space="preserve">“Малын тоо толгойн албан татварын тухай” хууль батлагдсанаас хойш энэ хуулийн хэрэгжилтийн талаар судалгаа, шинжилгээний ажлууд хийгдэж байгаагүй байна. </w:t>
      </w:r>
    </w:p>
    <w:p w14:paraId="08E867D3" w14:textId="77777777" w:rsidR="007A2F24" w:rsidRDefault="007A2F24" w:rsidP="007A2F24">
      <w:pPr>
        <w:spacing w:after="0" w:line="240" w:lineRule="auto"/>
        <w:jc w:val="both"/>
        <w:rPr>
          <w:rFonts w:ascii="Arial" w:eastAsia="Times New Roman" w:hAnsi="Arial" w:cs="Arial"/>
          <w:sz w:val="24"/>
          <w:szCs w:val="24"/>
          <w:shd w:val="clear" w:color="auto" w:fill="FFFFFF"/>
          <w:lang w:val="mn-MN"/>
        </w:rPr>
      </w:pPr>
    </w:p>
    <w:p w14:paraId="50D08149" w14:textId="1C15BC60" w:rsidR="008B5255" w:rsidRPr="008B5255" w:rsidRDefault="008B5255" w:rsidP="008B5255">
      <w:pPr>
        <w:spacing w:after="0" w:line="240" w:lineRule="auto"/>
        <w:ind w:firstLine="567"/>
        <w:jc w:val="both"/>
        <w:rPr>
          <w:rFonts w:ascii="Arial" w:eastAsia="Times New Roman" w:hAnsi="Arial" w:cs="Arial"/>
          <w:bCs/>
          <w:sz w:val="24"/>
          <w:szCs w:val="24"/>
          <w:shd w:val="clear" w:color="auto" w:fill="FFFFFF"/>
          <w:lang w:val="mn-MN"/>
        </w:rPr>
      </w:pPr>
      <w:r w:rsidRPr="008B5255">
        <w:rPr>
          <w:rFonts w:ascii="Arial" w:eastAsia="Times New Roman" w:hAnsi="Arial" w:cs="Arial"/>
          <w:sz w:val="24"/>
          <w:szCs w:val="24"/>
          <w:shd w:val="clear" w:color="auto" w:fill="FFFFFF"/>
          <w:lang w:val="mn-MN"/>
        </w:rPr>
        <w:t xml:space="preserve">Малын тоо толгойн албан татварын тухай хуулийн үнэлгээний хүрээг тогтоох ажиллагаа нь хууль тогтоомжийн хэрэгжилтийн үр дагаврыг судлах явцад агуулгын хувьд чухал </w:t>
      </w:r>
      <w:r w:rsidRPr="008B5255">
        <w:rPr>
          <w:rFonts w:ascii="Arial" w:eastAsia="Times New Roman" w:hAnsi="Arial" w:cs="Arial"/>
          <w:bCs/>
          <w:sz w:val="24"/>
          <w:szCs w:val="24"/>
          <w:shd w:val="clear" w:color="auto" w:fill="FFFFFF"/>
          <w:lang w:val="mn-MN"/>
        </w:rPr>
        <w:t xml:space="preserve">ач холбогдолтой, нөлөөлөл үзүүлэх хамгийн гол зохицуулалтыг тодорхойлоход чиглэсэн. </w:t>
      </w:r>
    </w:p>
    <w:p w14:paraId="69FCB96A" w14:textId="77777777" w:rsidR="008B5255" w:rsidRPr="008B5255" w:rsidRDefault="008B5255" w:rsidP="008B5255">
      <w:pPr>
        <w:spacing w:after="0" w:line="240" w:lineRule="auto"/>
        <w:ind w:firstLine="567"/>
        <w:jc w:val="both"/>
        <w:rPr>
          <w:rFonts w:ascii="Arial" w:eastAsia="Times New Roman" w:hAnsi="Arial" w:cs="Arial"/>
          <w:bCs/>
          <w:sz w:val="24"/>
          <w:szCs w:val="24"/>
          <w:shd w:val="clear" w:color="auto" w:fill="FFFFFF"/>
          <w:lang w:val="mn-MN"/>
        </w:rPr>
      </w:pPr>
    </w:p>
    <w:p w14:paraId="1F6206EE" w14:textId="2473E622" w:rsidR="008B5255" w:rsidRPr="008B5255" w:rsidRDefault="008B5255" w:rsidP="008B5255">
      <w:pPr>
        <w:spacing w:after="0" w:line="240" w:lineRule="auto"/>
        <w:ind w:firstLine="567"/>
        <w:jc w:val="both"/>
        <w:rPr>
          <w:rFonts w:ascii="Arial" w:eastAsia="Times New Roman" w:hAnsi="Arial" w:cs="Arial"/>
          <w:bCs/>
          <w:sz w:val="24"/>
          <w:szCs w:val="24"/>
          <w:shd w:val="clear" w:color="auto" w:fill="FFFFFF"/>
          <w:lang w:val="mn-MN"/>
        </w:rPr>
      </w:pPr>
      <w:r w:rsidRPr="008B5255">
        <w:rPr>
          <w:rFonts w:ascii="Arial" w:eastAsia="Times New Roman" w:hAnsi="Arial" w:cs="Arial"/>
          <w:bCs/>
          <w:sz w:val="24"/>
          <w:szCs w:val="24"/>
          <w:shd w:val="clear" w:color="auto" w:fill="FFFFFF"/>
          <w:lang w:val="mn-MN"/>
        </w:rPr>
        <w:t xml:space="preserve">Малын тоо толгойн албан татварын тухай хуулийн үйлчлэх хүрээ нь Монгол Улсын нутаг дэвсгэрт байгаа малын тоо толгойд албан татвар ногдуулах, уг албан татварыг төсөвт төлөх, тайлагнахтай холбогдсон харилцааг зохицуулахаар заасан. Нэг толгой малд ногдуулж буй албан татварын хэмжээг 0-2000 төгрөг байхаар хуулиар зохицуулсан. </w:t>
      </w:r>
      <w:r w:rsidR="004D2168">
        <w:rPr>
          <w:rFonts w:ascii="Arial" w:eastAsia="Times New Roman" w:hAnsi="Arial" w:cs="Arial"/>
          <w:bCs/>
          <w:sz w:val="24"/>
          <w:szCs w:val="24"/>
          <w:shd w:val="clear" w:color="auto" w:fill="FFFFFF"/>
          <w:lang w:val="mn-MN"/>
        </w:rPr>
        <w:t>Газар тариалангийн бүс нутгийн м</w:t>
      </w:r>
      <w:r w:rsidRPr="008B5255">
        <w:rPr>
          <w:rFonts w:ascii="Arial" w:eastAsia="Times New Roman" w:hAnsi="Arial" w:cs="Arial"/>
          <w:bCs/>
          <w:sz w:val="24"/>
          <w:szCs w:val="24"/>
          <w:shd w:val="clear" w:color="auto" w:fill="FFFFFF"/>
          <w:lang w:val="mn-MN"/>
        </w:rPr>
        <w:t xml:space="preserve">алын тоо </w:t>
      </w:r>
      <w:r w:rsidR="004D2168">
        <w:rPr>
          <w:rFonts w:ascii="Arial" w:eastAsia="Times New Roman" w:hAnsi="Arial" w:cs="Arial"/>
          <w:bCs/>
          <w:sz w:val="24"/>
          <w:szCs w:val="24"/>
          <w:shd w:val="clear" w:color="auto" w:fill="FFFFFF"/>
          <w:lang w:val="mn-MN"/>
        </w:rPr>
        <w:t>тодорхой хэмжээгээр өссөнтэй</w:t>
      </w:r>
      <w:r w:rsidRPr="008B5255">
        <w:rPr>
          <w:rFonts w:ascii="Arial" w:eastAsia="Times New Roman" w:hAnsi="Arial" w:cs="Arial"/>
          <w:bCs/>
          <w:sz w:val="24"/>
          <w:szCs w:val="24"/>
          <w:shd w:val="clear" w:color="auto" w:fill="FFFFFF"/>
          <w:lang w:val="mn-MN"/>
        </w:rPr>
        <w:t xml:space="preserve"> холбоотойгоор тариалангийн талбайд орж ургацад үлэмж хэмжээний хохирол учруулснаар тариалан эрхлэгчдэд төдийгүй малчид өөрсд</w:t>
      </w:r>
      <w:r w:rsidR="001D5BB5">
        <w:rPr>
          <w:rFonts w:ascii="Arial" w:eastAsia="Times New Roman" w:hAnsi="Arial" w:cs="Arial"/>
          <w:bCs/>
          <w:sz w:val="24"/>
          <w:szCs w:val="24"/>
          <w:shd w:val="clear" w:color="auto" w:fill="FFFFFF"/>
          <w:lang w:val="mn-MN"/>
        </w:rPr>
        <w:t>ө</w:t>
      </w:r>
      <w:r w:rsidRPr="008B5255">
        <w:rPr>
          <w:rFonts w:ascii="Arial" w:eastAsia="Times New Roman" w:hAnsi="Arial" w:cs="Arial"/>
          <w:bCs/>
          <w:sz w:val="24"/>
          <w:szCs w:val="24"/>
          <w:shd w:val="clear" w:color="auto" w:fill="FFFFFF"/>
          <w:lang w:val="mn-MN"/>
        </w:rPr>
        <w:t>дөө тодорхой хэмжээний эдийн засгийн хүндрэл учруулж байна.</w:t>
      </w:r>
    </w:p>
    <w:p w14:paraId="0EB08FC3" w14:textId="77777777" w:rsidR="008B5255" w:rsidRPr="008B5255" w:rsidRDefault="008B5255" w:rsidP="008B5255">
      <w:pPr>
        <w:spacing w:after="0" w:line="240" w:lineRule="auto"/>
        <w:ind w:firstLine="567"/>
        <w:jc w:val="both"/>
        <w:rPr>
          <w:rFonts w:ascii="Arial" w:eastAsia="Times New Roman" w:hAnsi="Arial" w:cs="Arial"/>
          <w:bCs/>
          <w:sz w:val="24"/>
          <w:szCs w:val="24"/>
          <w:shd w:val="clear" w:color="auto" w:fill="FFFFFF"/>
          <w:lang w:val="mn-MN"/>
        </w:rPr>
      </w:pPr>
    </w:p>
    <w:p w14:paraId="2687E144" w14:textId="51549FC7" w:rsidR="008B5255" w:rsidRDefault="008B5255" w:rsidP="008B5255">
      <w:pPr>
        <w:spacing w:after="0" w:line="240" w:lineRule="auto"/>
        <w:ind w:firstLine="567"/>
        <w:jc w:val="both"/>
        <w:rPr>
          <w:rFonts w:ascii="Arial" w:eastAsia="Times New Roman" w:hAnsi="Arial" w:cs="Arial"/>
          <w:bCs/>
          <w:sz w:val="24"/>
          <w:szCs w:val="24"/>
          <w:shd w:val="clear" w:color="auto" w:fill="FFFFFF"/>
          <w:lang w:val="mn-MN"/>
        </w:rPr>
      </w:pPr>
      <w:r w:rsidRPr="008B5255">
        <w:rPr>
          <w:rFonts w:ascii="Arial" w:eastAsia="Times New Roman" w:hAnsi="Arial" w:cs="Arial"/>
          <w:bCs/>
          <w:sz w:val="24"/>
          <w:szCs w:val="24"/>
          <w:shd w:val="clear" w:color="auto" w:fill="FFFFFF"/>
          <w:lang w:val="mn-MN"/>
        </w:rPr>
        <w:t xml:space="preserve">Иймд Тариалангийн тухай хуулийн холбогдох заалт, Монгол Улсын Засгийн газрын 2018 оны "Тариалангийн зарим бүс нутгийг тогтоох тухай" 131 дүгээр тогтоолын хэрэгжилтийг хангах ажлыг эрчимжүүлэх зорилгоор тариалангийн бүс нутаг болох Сэлэнгэ аймгийн 16 сумын 44 баг, Дархан-Уул аймгийн 2 сумын 6 баг, Төв аймгийн 13 сумын 49 баг, Булган аймгийн 1 сумын 3 баг, Хэнтий аймгийн 9 сумын 16 баг, Өвөрхангай аймгийн 1 сумын 3 баг, Архангай аймгийн 18 сумын 39 баг, нийт 7 аймгийн 60 сумын 160 багийн нутаг дахь малчин өрх, мал бүхий этгээд, хуулийн этгээдийн уламжлалт бэлчээрийн мал сүргийн тоо толгойг тогтвортой бууруулж, эрчимжсэн мал аж ахуйг хөгжүүлэх шаардлагатай байна. </w:t>
      </w:r>
    </w:p>
    <w:p w14:paraId="3682707B" w14:textId="4521FAB2" w:rsidR="00B1224E" w:rsidRDefault="00B1224E" w:rsidP="008B5255">
      <w:pPr>
        <w:spacing w:after="0" w:line="240" w:lineRule="auto"/>
        <w:ind w:firstLine="567"/>
        <w:jc w:val="both"/>
        <w:rPr>
          <w:rFonts w:ascii="Arial" w:eastAsia="Times New Roman" w:hAnsi="Arial" w:cs="Arial"/>
          <w:bCs/>
          <w:sz w:val="24"/>
          <w:szCs w:val="24"/>
          <w:shd w:val="clear" w:color="auto" w:fill="FFFFFF"/>
          <w:lang w:val="mn-MN"/>
        </w:rPr>
      </w:pPr>
    </w:p>
    <w:p w14:paraId="01E836A3" w14:textId="0FF2C8AB" w:rsidR="00B1224E" w:rsidRPr="00B1224E" w:rsidRDefault="00B1224E" w:rsidP="00B1224E">
      <w:pPr>
        <w:spacing w:after="0" w:line="240" w:lineRule="auto"/>
        <w:ind w:firstLine="567"/>
        <w:jc w:val="both"/>
        <w:rPr>
          <w:rFonts w:ascii="Arial" w:eastAsia="Times New Roman" w:hAnsi="Arial" w:cs="Arial"/>
          <w:bCs/>
          <w:sz w:val="24"/>
          <w:szCs w:val="24"/>
          <w:shd w:val="clear" w:color="auto" w:fill="FFFFFF"/>
          <w:lang w:val="mn-MN"/>
        </w:rPr>
      </w:pPr>
      <w:r w:rsidRPr="00B1224E">
        <w:rPr>
          <w:rFonts w:ascii="Arial" w:eastAsia="Times New Roman" w:hAnsi="Arial" w:cs="Arial"/>
          <w:bCs/>
          <w:sz w:val="24"/>
          <w:szCs w:val="24"/>
          <w:shd w:val="clear" w:color="auto" w:fill="FFFFFF"/>
          <w:lang w:val="mn-MN"/>
        </w:rPr>
        <w:t>Малын тоо толгойн албан татварын тухай хуулийн 6 дугаар зүйлийн 6.1 дэх хэс</w:t>
      </w:r>
      <w:r>
        <w:rPr>
          <w:rFonts w:ascii="Arial" w:eastAsia="Times New Roman" w:hAnsi="Arial" w:cs="Arial"/>
          <w:bCs/>
          <w:sz w:val="24"/>
          <w:szCs w:val="24"/>
          <w:shd w:val="clear" w:color="auto" w:fill="FFFFFF"/>
          <w:lang w:val="mn-MN"/>
        </w:rPr>
        <w:t>эгт үнэлгээ хийх хүрээг тогтоосон болно.</w:t>
      </w:r>
      <w:r w:rsidRPr="00B1224E">
        <w:rPr>
          <w:rFonts w:ascii="Arial" w:eastAsia="Times New Roman" w:hAnsi="Arial" w:cs="Arial"/>
          <w:bCs/>
          <w:sz w:val="24"/>
          <w:szCs w:val="24"/>
          <w:shd w:val="clear" w:color="auto" w:fill="FFFFFF"/>
          <w:lang w:val="mn-MN"/>
        </w:rPr>
        <w:t xml:space="preserve">  </w:t>
      </w:r>
    </w:p>
    <w:p w14:paraId="6D4F8E98" w14:textId="77777777" w:rsidR="004F28C8" w:rsidRDefault="004F28C8" w:rsidP="004F28C8">
      <w:pPr>
        <w:spacing w:after="0" w:line="240" w:lineRule="auto"/>
        <w:jc w:val="both"/>
        <w:rPr>
          <w:rFonts w:ascii="Arial" w:eastAsia="Times New Roman" w:hAnsi="Arial" w:cs="Arial"/>
          <w:sz w:val="24"/>
          <w:szCs w:val="24"/>
          <w:shd w:val="clear" w:color="auto" w:fill="FFFFFF"/>
          <w:lang w:val="mn-MN"/>
        </w:rPr>
      </w:pPr>
    </w:p>
    <w:p w14:paraId="7BA89608" w14:textId="658C74D6" w:rsidR="004F28C8" w:rsidRPr="004F28C8" w:rsidRDefault="004F28C8" w:rsidP="004F28C8">
      <w:pPr>
        <w:pStyle w:val="ListParagraph"/>
        <w:numPr>
          <w:ilvl w:val="1"/>
          <w:numId w:val="9"/>
        </w:numPr>
        <w:spacing w:after="0" w:line="240" w:lineRule="auto"/>
        <w:jc w:val="both"/>
        <w:rPr>
          <w:rFonts w:ascii="Arial" w:hAnsi="Arial" w:cs="Arial"/>
          <w:b/>
          <w:bCs/>
          <w:sz w:val="24"/>
          <w:szCs w:val="24"/>
          <w:shd w:val="clear" w:color="auto" w:fill="FFFFFF"/>
          <w:lang w:val="mn-MN"/>
        </w:rPr>
      </w:pPr>
      <w:r w:rsidRPr="004F28C8">
        <w:rPr>
          <w:rFonts w:ascii="Arial" w:hAnsi="Arial" w:cs="Arial"/>
          <w:b/>
          <w:bCs/>
          <w:sz w:val="24"/>
          <w:szCs w:val="24"/>
          <w:shd w:val="clear" w:color="auto" w:fill="FFFFFF"/>
          <w:lang w:val="mn-MN"/>
        </w:rPr>
        <w:t xml:space="preserve">Үнэлгээний шалгуур үзүүлэлт </w:t>
      </w:r>
    </w:p>
    <w:p w14:paraId="0D90AEB7"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p>
    <w:p w14:paraId="028B5510"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r w:rsidRPr="004F28C8">
        <w:rPr>
          <w:rFonts w:ascii="Arial" w:eastAsia="Times New Roman" w:hAnsi="Arial" w:cs="Arial"/>
          <w:bCs/>
          <w:sz w:val="24"/>
          <w:szCs w:val="24"/>
          <w:shd w:val="clear" w:color="auto" w:fill="FFFFFF"/>
          <w:lang w:val="mn-MN"/>
        </w:rPr>
        <w:t xml:space="preserve">Малын тоо толгойн албан татварын тухай хуулийн хэрэгжилтийн үр дагаврыг тодорхойлоход дараах шалгуур үзүүлэлтийг сонгож тогтоосон. Үүнд: </w:t>
      </w:r>
    </w:p>
    <w:p w14:paraId="364AEB3B"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p>
    <w:p w14:paraId="732EF48C" w14:textId="77777777" w:rsidR="004F28C8" w:rsidRPr="004F28C8" w:rsidRDefault="004F28C8" w:rsidP="004F28C8">
      <w:pPr>
        <w:spacing w:after="0" w:line="240" w:lineRule="auto"/>
        <w:ind w:firstLine="567"/>
        <w:jc w:val="both"/>
        <w:rPr>
          <w:rFonts w:ascii="Arial" w:eastAsia="Times New Roman" w:hAnsi="Arial" w:cs="Arial"/>
          <w:sz w:val="24"/>
          <w:szCs w:val="24"/>
          <w:shd w:val="clear" w:color="auto" w:fill="FFFFFF"/>
        </w:rPr>
      </w:pPr>
      <w:r w:rsidRPr="004F28C8">
        <w:rPr>
          <w:rFonts w:ascii="Arial" w:eastAsia="Times New Roman" w:hAnsi="Arial" w:cs="Arial"/>
          <w:bCs/>
          <w:sz w:val="24"/>
          <w:szCs w:val="24"/>
          <w:shd w:val="clear" w:color="auto" w:fill="FFFFFF"/>
          <w:lang w:val="mn-MN"/>
        </w:rPr>
        <w:t>1. “Зорилгод хүрсэн түвшин” гэсэн шалгуур үзүүлэлтийн хүрээнд Малын тоо толгойн албан татварын тухай хууль хэрэгжиж эхэлснээс хойших хугацаанд хуулийн зорилгодоо хүрсэн түвшин, шалгуур үзүүлэлтийн 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уялдуулж, хуулийн төсөл боловсруулах болсон үндэслэл</w:t>
      </w:r>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шаардлага</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хуулийн</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төслийн</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зорилго</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болон</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зорилгод</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хүрэхэд</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чиглэгдсэн</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мөн</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түүнийг</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тодорхой</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илэрхийлж</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чадахуйц</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арга</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хэмжээ</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зохицуулалтыг</w:t>
      </w:r>
      <w:proofErr w:type="spellEnd"/>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сонгож</w:t>
      </w:r>
      <w:proofErr w:type="spellEnd"/>
      <w:r w:rsidRPr="004F28C8">
        <w:rPr>
          <w:rFonts w:ascii="Arial" w:eastAsia="Times New Roman" w:hAnsi="Arial" w:cs="Arial"/>
          <w:sz w:val="24"/>
          <w:szCs w:val="24"/>
          <w:shd w:val="clear" w:color="auto" w:fill="FFFFFF"/>
        </w:rPr>
        <w:t xml:space="preserve"> </w:t>
      </w:r>
      <w:r w:rsidRPr="004F28C8">
        <w:rPr>
          <w:rFonts w:ascii="Arial" w:eastAsia="Times New Roman" w:hAnsi="Arial" w:cs="Arial"/>
          <w:sz w:val="24"/>
          <w:szCs w:val="24"/>
          <w:shd w:val="clear" w:color="auto" w:fill="FFFFFF"/>
          <w:lang w:val="mn-MN"/>
        </w:rPr>
        <w:t>тодорхойлсон</w:t>
      </w:r>
      <w:r w:rsidRPr="004F28C8">
        <w:rPr>
          <w:rFonts w:ascii="Arial" w:eastAsia="Times New Roman" w:hAnsi="Arial" w:cs="Arial"/>
          <w:sz w:val="24"/>
          <w:szCs w:val="24"/>
          <w:shd w:val="clear" w:color="auto" w:fill="FFFFFF"/>
        </w:rPr>
        <w:t xml:space="preserve"> </w:t>
      </w:r>
      <w:proofErr w:type="spellStart"/>
      <w:r w:rsidRPr="004F28C8">
        <w:rPr>
          <w:rFonts w:ascii="Arial" w:eastAsia="Times New Roman" w:hAnsi="Arial" w:cs="Arial"/>
          <w:sz w:val="24"/>
          <w:szCs w:val="24"/>
          <w:shd w:val="clear" w:color="auto" w:fill="FFFFFF"/>
        </w:rPr>
        <w:t>болно</w:t>
      </w:r>
      <w:proofErr w:type="spellEnd"/>
      <w:r w:rsidRPr="004F28C8">
        <w:rPr>
          <w:rFonts w:ascii="Arial" w:eastAsia="Times New Roman" w:hAnsi="Arial" w:cs="Arial"/>
          <w:sz w:val="24"/>
          <w:szCs w:val="24"/>
          <w:shd w:val="clear" w:color="auto" w:fill="FFFFFF"/>
        </w:rPr>
        <w:t>.</w:t>
      </w:r>
    </w:p>
    <w:p w14:paraId="6B68A5F4"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p>
    <w:p w14:paraId="28B36EAA"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r w:rsidRPr="004F28C8">
        <w:rPr>
          <w:rFonts w:ascii="Arial" w:eastAsia="Times New Roman" w:hAnsi="Arial" w:cs="Arial"/>
          <w:bCs/>
          <w:sz w:val="24"/>
          <w:szCs w:val="24"/>
          <w:shd w:val="clear" w:color="auto" w:fill="FFFFFF"/>
          <w:lang w:val="mn-MN"/>
        </w:rPr>
        <w:t xml:space="preserve">2. “Зардлын өсөлт, бууралт” гэсэн шалгуур үзүүлэлтийн хүрээнд Малын тоо толгойн албан татварын тухай хууль хэрэгжсэнээр иргэн, хуулийн этгээд, төрийн </w:t>
      </w:r>
      <w:r w:rsidRPr="004F28C8">
        <w:rPr>
          <w:rFonts w:ascii="Arial" w:eastAsia="Times New Roman" w:hAnsi="Arial" w:cs="Arial"/>
          <w:bCs/>
          <w:sz w:val="24"/>
          <w:szCs w:val="24"/>
          <w:shd w:val="clear" w:color="auto" w:fill="FFFFFF"/>
          <w:lang w:val="mn-MN"/>
        </w:rPr>
        <w:lastRenderedPageBreak/>
        <w:t>байгууллага болон улсын төсөвт үүсэж болох зардлын өсөлт, бууралтыг тодорхойлсон болно.</w:t>
      </w:r>
    </w:p>
    <w:p w14:paraId="06A92E54"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p>
    <w:p w14:paraId="2362F355"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r w:rsidRPr="004F28C8">
        <w:rPr>
          <w:rFonts w:ascii="Arial" w:eastAsia="Times New Roman" w:hAnsi="Arial" w:cs="Arial"/>
          <w:bCs/>
          <w:sz w:val="24"/>
          <w:szCs w:val="24"/>
          <w:shd w:val="clear" w:color="auto" w:fill="FFFFFF"/>
          <w:lang w:val="mn-MN"/>
        </w:rPr>
        <w:t xml:space="preserve">3. “Зардал- үр өгөөжийн харьцаа” гэсэн шалгуур үзүүлэлтийн хүрээнд Малын тоо толгойн албан татварын тухай хуулийг хэрэгжүүлэхэд зарцуулсан хөрөнгө, гарсан үр өгөөжийн харьцааг тооцон, нийгэмд үр нөлөөтэй үйлчилж, тодорхойлсон зорилтдоо бүрэн, эсхүл зарим хэсэгт нь хүрсэн эсэхийг тухайн хуулийг хэрэгжүүлэхэд гарсан зардлын хэмжээг харьцуулан гаргах байдлаар хийлээ. </w:t>
      </w:r>
    </w:p>
    <w:p w14:paraId="261DBACE"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p>
    <w:p w14:paraId="5D9429C8"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r w:rsidRPr="004F28C8">
        <w:rPr>
          <w:rFonts w:ascii="Arial" w:eastAsia="Times New Roman" w:hAnsi="Arial" w:cs="Arial"/>
          <w:bCs/>
          <w:sz w:val="24"/>
          <w:szCs w:val="24"/>
          <w:shd w:val="clear" w:color="auto" w:fill="FFFFFF"/>
          <w:lang w:val="mn-MN"/>
        </w:rPr>
        <w:t>4. “Хүлээн зөвшөөрөгдсөн байдал” гэсэн шалгуур үзүүлэлтийн хүрээнд иргэд, хуулийн этгээдээс Малын тоо толгойн албан татварын тухай хуулийг хэрэгжүүлснээр гарсан үр дагаврыг хэрхэн хүлээн авч байгааг, өөрөөр хэлбэл нийгэм хүлээн зөвшөөрч, сайн дураар сахин биелүүлж байгаа эсэхийг энэ шалгуур үзүүлэлтээр үнэлгээг хийхээр сонгож авсан болно.</w:t>
      </w:r>
    </w:p>
    <w:p w14:paraId="1813B94C"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p>
    <w:p w14:paraId="47B851B4" w14:textId="77777777" w:rsidR="004F28C8" w:rsidRPr="004F28C8" w:rsidRDefault="004F28C8" w:rsidP="004F28C8">
      <w:pPr>
        <w:spacing w:after="0" w:line="240" w:lineRule="auto"/>
        <w:ind w:firstLine="567"/>
        <w:jc w:val="both"/>
        <w:rPr>
          <w:rFonts w:ascii="Arial" w:eastAsia="Times New Roman" w:hAnsi="Arial" w:cs="Arial"/>
          <w:bCs/>
          <w:sz w:val="24"/>
          <w:szCs w:val="24"/>
          <w:shd w:val="clear" w:color="auto" w:fill="FFFFFF"/>
          <w:lang w:val="mn-MN"/>
        </w:rPr>
      </w:pPr>
      <w:r w:rsidRPr="004F28C8">
        <w:rPr>
          <w:rFonts w:ascii="Arial" w:eastAsia="Times New Roman" w:hAnsi="Arial" w:cs="Arial"/>
          <w:bCs/>
          <w:sz w:val="24"/>
          <w:szCs w:val="24"/>
          <w:shd w:val="clear" w:color="auto" w:fill="FFFFFF"/>
          <w:lang w:val="mn-MN"/>
        </w:rPr>
        <w:t xml:space="preserve">5. “Практикт нийцэж байгаа байдал” гэсэн шалгуур үзүүлэлтийн хүрээнд Малын тоо толгойн албан татварын тухай хуулийн зохицуулалт хэрхэн хэрэгжиж байгаа, түүний эерэг болон сөрөг үр дагавар хэрэгжүүлэхэд хүндрэл гарч байгаа эсэхийг үнэлсэн. Тариалангийн бүс нутгийн уламжлалт бэлчээрийн малын тоо жил бүр өсөн нэмэгдсэнээр ургамлын гарц муудах, бэлчээрийн даац хэтэрч байгааг малчид ойлгож байгаа ч малын тоог бууруулах, сүрэгт эзлэх ямааны хувийг бууруулахгүй байна. </w:t>
      </w:r>
    </w:p>
    <w:p w14:paraId="348B17D4" w14:textId="77777777" w:rsidR="001E7165" w:rsidRDefault="001E7165" w:rsidP="004F28C8">
      <w:pPr>
        <w:spacing w:after="0" w:line="240" w:lineRule="auto"/>
        <w:jc w:val="both"/>
        <w:rPr>
          <w:rFonts w:ascii="Arial" w:eastAsia="Times New Roman" w:hAnsi="Arial" w:cs="Arial"/>
          <w:sz w:val="24"/>
          <w:szCs w:val="24"/>
          <w:shd w:val="clear" w:color="auto" w:fill="FFFFFF"/>
          <w:lang w:val="mn-MN"/>
        </w:rPr>
      </w:pPr>
    </w:p>
    <w:p w14:paraId="064BD5CD" w14:textId="70091166" w:rsidR="00BB3836" w:rsidRDefault="00294D6A" w:rsidP="00BB3836">
      <w:pPr>
        <w:spacing w:after="0" w:line="240" w:lineRule="auto"/>
        <w:ind w:firstLine="567"/>
        <w:jc w:val="both"/>
        <w:rPr>
          <w:rFonts w:ascii="Arial" w:eastAsia="Times New Roman" w:hAnsi="Arial" w:cs="Arial"/>
          <w:sz w:val="24"/>
          <w:szCs w:val="24"/>
          <w:shd w:val="clear" w:color="auto" w:fill="FFFFFF"/>
          <w:lang w:val="mn-MN"/>
        </w:rPr>
      </w:pPr>
      <w:r w:rsidRPr="0084290B">
        <w:rPr>
          <w:rFonts w:ascii="Arial" w:eastAsia="Times New Roman" w:hAnsi="Arial" w:cs="Arial"/>
          <w:sz w:val="24"/>
          <w:szCs w:val="24"/>
          <w:shd w:val="clear" w:color="auto" w:fill="FFFFFF"/>
          <w:lang w:val="mn-MN"/>
        </w:rPr>
        <w:t xml:space="preserve">Тус хуулийн </w:t>
      </w:r>
      <w:r w:rsidR="00BA48C4" w:rsidRPr="0084290B">
        <w:rPr>
          <w:rFonts w:ascii="Arial" w:eastAsia="Times New Roman" w:hAnsi="Arial" w:cs="Arial"/>
          <w:sz w:val="24"/>
          <w:szCs w:val="24"/>
          <w:shd w:val="clear" w:color="auto" w:fill="FFFFFF"/>
          <w:lang w:val="mn-MN"/>
        </w:rPr>
        <w:t>хэрэгжилтийн үр дагаврын үнэлгээний төлөвлөх үе шатанд үнэлгээ хийх шалтгааныг тодорхойлох, үнэлгээ хийх хүрээг тогтоох, шалгуур үзүүлэлтийг сонгож тогтоох, харьцуулах хэлбэрийг сонгох, шалгуур үзүүлэлтийг томьёолох, мэдээлэл цуглуулах аргыг сонго</w:t>
      </w:r>
      <w:r w:rsidR="00195DE8">
        <w:rPr>
          <w:rFonts w:ascii="Arial" w:eastAsia="Times New Roman" w:hAnsi="Arial" w:cs="Arial"/>
          <w:sz w:val="24"/>
          <w:szCs w:val="24"/>
          <w:shd w:val="clear" w:color="auto" w:fill="FFFFFF"/>
          <w:lang w:val="mn-MN"/>
        </w:rPr>
        <w:t>н,</w:t>
      </w:r>
      <w:r w:rsidR="00BA48C4" w:rsidRPr="0084290B">
        <w:rPr>
          <w:rFonts w:ascii="Arial" w:eastAsia="Times New Roman" w:hAnsi="Arial" w:cs="Arial"/>
          <w:sz w:val="24"/>
          <w:szCs w:val="24"/>
          <w:shd w:val="clear" w:color="auto" w:fill="FFFFFF"/>
          <w:lang w:val="mn-MN"/>
        </w:rPr>
        <w:t xml:space="preserve"> </w:t>
      </w:r>
      <w:r w:rsidR="00BB3836" w:rsidRPr="0084290B">
        <w:rPr>
          <w:rFonts w:ascii="Arial" w:eastAsia="Times New Roman" w:hAnsi="Arial" w:cs="Arial"/>
          <w:sz w:val="24"/>
          <w:szCs w:val="24"/>
          <w:shd w:val="clear" w:color="auto" w:fill="FFFFFF"/>
          <w:lang w:val="mn-MN"/>
        </w:rPr>
        <w:t xml:space="preserve">түүнийг тодорхой илэрхийлж чадахуйц зохицуулалтыг сонгож </w:t>
      </w:r>
      <w:r w:rsidR="00BA48C4" w:rsidRPr="0084290B">
        <w:rPr>
          <w:rFonts w:ascii="Arial" w:eastAsia="Times New Roman" w:hAnsi="Arial" w:cs="Arial"/>
          <w:sz w:val="24"/>
          <w:szCs w:val="24"/>
          <w:shd w:val="clear" w:color="auto" w:fill="FFFFFF"/>
          <w:lang w:val="mn-MN"/>
        </w:rPr>
        <w:t>хэрэгжүүл</w:t>
      </w:r>
      <w:r w:rsidR="00CF7EA6" w:rsidRPr="0084290B">
        <w:rPr>
          <w:rFonts w:ascii="Arial" w:eastAsia="Times New Roman" w:hAnsi="Arial" w:cs="Arial"/>
          <w:sz w:val="24"/>
          <w:szCs w:val="24"/>
          <w:shd w:val="clear" w:color="auto" w:fill="FFFFFF"/>
          <w:lang w:val="mn-MN"/>
        </w:rPr>
        <w:t xml:space="preserve">сэн </w:t>
      </w:r>
      <w:r w:rsidR="00BB3836" w:rsidRPr="0084290B">
        <w:rPr>
          <w:rFonts w:ascii="Arial" w:eastAsia="Times New Roman" w:hAnsi="Arial" w:cs="Arial"/>
          <w:sz w:val="24"/>
          <w:szCs w:val="24"/>
          <w:shd w:val="clear" w:color="auto" w:fill="FFFFFF"/>
          <w:lang w:val="mn-MN"/>
        </w:rPr>
        <w:t>болно.</w:t>
      </w:r>
    </w:p>
    <w:p w14:paraId="26ED689F" w14:textId="7CD36B42" w:rsidR="00B1224E" w:rsidRDefault="00B1224E" w:rsidP="00BB3836">
      <w:pPr>
        <w:spacing w:after="0" w:line="240" w:lineRule="auto"/>
        <w:ind w:firstLine="567"/>
        <w:jc w:val="both"/>
        <w:rPr>
          <w:rFonts w:ascii="Arial" w:eastAsia="Times New Roman" w:hAnsi="Arial" w:cs="Arial"/>
          <w:sz w:val="24"/>
          <w:szCs w:val="24"/>
          <w:shd w:val="clear" w:color="auto" w:fill="FFFFFF"/>
          <w:lang w:val="mn-MN"/>
        </w:rPr>
      </w:pPr>
    </w:p>
    <w:p w14:paraId="55C6B877" w14:textId="320128D2" w:rsidR="00B1224E" w:rsidRDefault="00B1224E" w:rsidP="00B1224E">
      <w:pPr>
        <w:pStyle w:val="ListParagraph"/>
        <w:numPr>
          <w:ilvl w:val="1"/>
          <w:numId w:val="9"/>
        </w:numPr>
        <w:spacing w:after="0" w:line="240" w:lineRule="auto"/>
        <w:jc w:val="both"/>
        <w:rPr>
          <w:rFonts w:ascii="Arial" w:hAnsi="Arial" w:cs="Arial"/>
          <w:b/>
          <w:sz w:val="24"/>
          <w:szCs w:val="24"/>
          <w:shd w:val="clear" w:color="auto" w:fill="FFFFFF"/>
          <w:lang w:val="mn-MN"/>
        </w:rPr>
      </w:pPr>
      <w:r w:rsidRPr="00B1224E">
        <w:rPr>
          <w:rFonts w:ascii="Arial" w:hAnsi="Arial" w:cs="Arial"/>
          <w:b/>
          <w:sz w:val="24"/>
          <w:szCs w:val="24"/>
          <w:shd w:val="clear" w:color="auto" w:fill="FFFFFF"/>
          <w:lang w:val="mn-MN"/>
        </w:rPr>
        <w:t>Харьцуулах хэлбэрийг сонгох</w:t>
      </w:r>
    </w:p>
    <w:p w14:paraId="6CBC493E" w14:textId="77777777" w:rsidR="00681AFB" w:rsidRDefault="00681AFB" w:rsidP="00B1224E">
      <w:pPr>
        <w:pStyle w:val="ListParagraph"/>
        <w:spacing w:after="0" w:line="240" w:lineRule="auto"/>
        <w:jc w:val="both"/>
        <w:rPr>
          <w:rFonts w:ascii="Arial" w:hAnsi="Arial" w:cs="Arial"/>
          <w:b/>
          <w:sz w:val="24"/>
          <w:szCs w:val="24"/>
          <w:shd w:val="clear" w:color="auto" w:fill="FFFFFF"/>
          <w:lang w:val="mn-MN"/>
        </w:rPr>
      </w:pPr>
    </w:p>
    <w:p w14:paraId="664DD7B0" w14:textId="1DC6BFE4" w:rsidR="00B1224E" w:rsidRDefault="00B1224E" w:rsidP="00681AFB">
      <w:pPr>
        <w:pStyle w:val="ListParagraph"/>
        <w:spacing w:after="0" w:line="240" w:lineRule="auto"/>
        <w:ind w:left="0" w:firstLine="720"/>
        <w:jc w:val="both"/>
        <w:rPr>
          <w:rFonts w:ascii="Arial" w:hAnsi="Arial" w:cs="Arial"/>
          <w:bCs/>
          <w:sz w:val="24"/>
          <w:szCs w:val="24"/>
          <w:shd w:val="clear" w:color="auto" w:fill="FFFFFF"/>
          <w:lang w:val="mn-MN"/>
        </w:rPr>
      </w:pPr>
      <w:r w:rsidRPr="00B1224E">
        <w:rPr>
          <w:rFonts w:ascii="Arial" w:hAnsi="Arial" w:cs="Arial"/>
          <w:sz w:val="24"/>
          <w:szCs w:val="24"/>
          <w:shd w:val="clear" w:color="auto" w:fill="FFFFFF"/>
          <w:lang w:val="mn-MN"/>
        </w:rPr>
        <w:t xml:space="preserve">Энэхүү </w:t>
      </w:r>
      <w:r>
        <w:rPr>
          <w:rFonts w:ascii="Arial" w:hAnsi="Arial" w:cs="Arial"/>
          <w:sz w:val="24"/>
          <w:szCs w:val="24"/>
          <w:shd w:val="clear" w:color="auto" w:fill="FFFFFF"/>
          <w:lang w:val="mn-MN"/>
        </w:rPr>
        <w:t>үнэлгээг Засгийн газрын 2016 оны 59 дүгээр тогтоолоор баталсан</w:t>
      </w:r>
      <w:r w:rsidR="00681AFB" w:rsidRPr="00681AFB">
        <w:rPr>
          <w:rFonts w:ascii="Arial" w:hAnsi="Arial" w:cs="Arial"/>
          <w:bCs/>
          <w:sz w:val="24"/>
          <w:szCs w:val="24"/>
          <w:shd w:val="clear" w:color="auto" w:fill="FFFFFF"/>
          <w:lang w:val="mn-MN"/>
        </w:rPr>
        <w:t xml:space="preserve">  “Хууль тогтоомжийн хэрэгжилтийн үр дагаварт үнэлгээ хийх аргачлал”-ы</w:t>
      </w:r>
      <w:r w:rsidR="00681AFB">
        <w:rPr>
          <w:rFonts w:ascii="Arial" w:hAnsi="Arial" w:cs="Arial"/>
          <w:bCs/>
          <w:sz w:val="24"/>
          <w:szCs w:val="24"/>
          <w:shd w:val="clear" w:color="auto" w:fill="FFFFFF"/>
          <w:lang w:val="mn-MN"/>
        </w:rPr>
        <w:t>г баримтлан хийж, гүйцэтгэв. Түүнчлэн “</w:t>
      </w:r>
      <w:r w:rsidR="00681AFB" w:rsidRPr="00681AFB">
        <w:rPr>
          <w:rFonts w:ascii="Arial" w:hAnsi="Arial" w:cs="Arial"/>
          <w:bCs/>
          <w:sz w:val="24"/>
          <w:szCs w:val="24"/>
          <w:shd w:val="clear" w:color="auto" w:fill="FFFFFF"/>
          <w:lang w:val="mn-MN"/>
        </w:rPr>
        <w:t>Малын тоо толгойн албан татварын тухай</w:t>
      </w:r>
      <w:r w:rsidR="00681AFB">
        <w:rPr>
          <w:rFonts w:ascii="Arial" w:hAnsi="Arial" w:cs="Arial"/>
          <w:bCs/>
          <w:sz w:val="24"/>
          <w:szCs w:val="24"/>
          <w:shd w:val="clear" w:color="auto" w:fill="FFFFFF"/>
          <w:lang w:val="mn-MN"/>
        </w:rPr>
        <w:t>” хуулийн хэрэгжилтийн байдлыг судлахдаа харьцуулах, задлан шинжлэх /анализ/, баримт бичигт дүн шинжилгээ хийх гэсэн хууль зүйн судалгааны арга зүйг ашигласан.</w:t>
      </w:r>
    </w:p>
    <w:p w14:paraId="4C8EEDD9" w14:textId="77777777" w:rsidR="009B20EC" w:rsidRDefault="009B20EC" w:rsidP="00B1224E">
      <w:pPr>
        <w:pStyle w:val="ListParagraph"/>
        <w:spacing w:after="0" w:line="240" w:lineRule="auto"/>
        <w:jc w:val="both"/>
        <w:rPr>
          <w:rFonts w:ascii="Arial" w:hAnsi="Arial" w:cs="Arial"/>
          <w:color w:val="FF0000"/>
          <w:sz w:val="24"/>
          <w:szCs w:val="24"/>
          <w:shd w:val="clear" w:color="auto" w:fill="FFFFFF"/>
          <w:lang w:val="mn-MN"/>
        </w:rPr>
      </w:pPr>
    </w:p>
    <w:p w14:paraId="7CADA313" w14:textId="19B0F875" w:rsidR="00B1224E" w:rsidRDefault="00B1224E" w:rsidP="00B1224E">
      <w:pPr>
        <w:pStyle w:val="ListParagraph"/>
        <w:numPr>
          <w:ilvl w:val="1"/>
          <w:numId w:val="9"/>
        </w:numPr>
        <w:spacing w:after="0" w:line="240" w:lineRule="auto"/>
        <w:jc w:val="both"/>
        <w:rPr>
          <w:rFonts w:ascii="Arial" w:hAnsi="Arial" w:cs="Arial"/>
          <w:b/>
          <w:sz w:val="24"/>
          <w:szCs w:val="24"/>
          <w:shd w:val="clear" w:color="auto" w:fill="FFFFFF"/>
          <w:lang w:val="mn-MN"/>
        </w:rPr>
      </w:pPr>
      <w:r>
        <w:rPr>
          <w:rFonts w:ascii="Arial" w:hAnsi="Arial" w:cs="Arial"/>
          <w:b/>
          <w:sz w:val="24"/>
          <w:szCs w:val="24"/>
          <w:shd w:val="clear" w:color="auto" w:fill="FFFFFF"/>
          <w:lang w:val="mn-MN"/>
        </w:rPr>
        <w:t>Шалгуур үзүүлэлтийг томьёолох</w:t>
      </w:r>
    </w:p>
    <w:p w14:paraId="35386943" w14:textId="502AF120" w:rsidR="00C61222" w:rsidRDefault="00C61222" w:rsidP="00C61222">
      <w:pPr>
        <w:pStyle w:val="ListParagraph"/>
        <w:spacing w:after="0" w:line="240" w:lineRule="auto"/>
        <w:jc w:val="both"/>
        <w:rPr>
          <w:rFonts w:ascii="Arial" w:hAnsi="Arial" w:cs="Arial"/>
          <w:b/>
          <w:sz w:val="24"/>
          <w:szCs w:val="24"/>
          <w:shd w:val="clear" w:color="auto" w:fill="FFFFFF"/>
          <w:lang w:val="mn-MN"/>
        </w:rPr>
      </w:pPr>
    </w:p>
    <w:tbl>
      <w:tblPr>
        <w:tblStyle w:val="TableGrid"/>
        <w:tblW w:w="0" w:type="auto"/>
        <w:tblInd w:w="-5" w:type="dxa"/>
        <w:tblLook w:val="04A0" w:firstRow="1" w:lastRow="0" w:firstColumn="1" w:lastColumn="0" w:noHBand="0" w:noVBand="1"/>
      </w:tblPr>
      <w:tblGrid>
        <w:gridCol w:w="2906"/>
        <w:gridCol w:w="2053"/>
        <w:gridCol w:w="1562"/>
        <w:gridCol w:w="2546"/>
      </w:tblGrid>
      <w:tr w:rsidR="00C61222" w:rsidRPr="004D2168" w14:paraId="0652A044" w14:textId="77777777" w:rsidTr="00F530E8">
        <w:tc>
          <w:tcPr>
            <w:tcW w:w="9067" w:type="dxa"/>
            <w:gridSpan w:val="4"/>
          </w:tcPr>
          <w:p w14:paraId="0E163DEF" w14:textId="6A6E34C9" w:rsidR="00C61222" w:rsidRPr="004D2168" w:rsidRDefault="00C61222" w:rsidP="00C61222">
            <w:pPr>
              <w:pStyle w:val="ListParagraph"/>
              <w:spacing w:after="0" w:line="240" w:lineRule="auto"/>
              <w:ind w:left="0"/>
              <w:jc w:val="center"/>
              <w:rPr>
                <w:rFonts w:ascii="Arial" w:hAnsi="Arial" w:cs="Arial"/>
                <w:shd w:val="clear" w:color="auto" w:fill="FFFFFF"/>
                <w:lang w:val="mn-MN"/>
              </w:rPr>
            </w:pPr>
            <w:r w:rsidRPr="004D2168">
              <w:rPr>
                <w:rFonts w:ascii="Arial" w:hAnsi="Arial" w:cs="Arial"/>
                <w:shd w:val="clear" w:color="auto" w:fill="FFFFFF"/>
                <w:lang w:val="mn-MN"/>
              </w:rPr>
              <w:t>Төлөвлөх үе шат</w:t>
            </w:r>
          </w:p>
        </w:tc>
      </w:tr>
      <w:tr w:rsidR="00C61222" w:rsidRPr="004D2168" w14:paraId="10FF7793" w14:textId="77777777" w:rsidTr="004D2168">
        <w:tc>
          <w:tcPr>
            <w:tcW w:w="2906" w:type="dxa"/>
          </w:tcPr>
          <w:p w14:paraId="2ADB0B26" w14:textId="07A667BD" w:rsidR="00C61222" w:rsidRPr="004D2168" w:rsidRDefault="00C61222" w:rsidP="00C61222">
            <w:pPr>
              <w:pStyle w:val="ListParagraph"/>
              <w:spacing w:after="0" w:line="240" w:lineRule="auto"/>
              <w:ind w:left="0"/>
              <w:rPr>
                <w:rFonts w:ascii="Arial" w:hAnsi="Arial" w:cs="Arial"/>
                <w:shd w:val="clear" w:color="auto" w:fill="FFFFFF"/>
                <w:lang w:val="mn-MN"/>
              </w:rPr>
            </w:pPr>
            <w:r w:rsidRPr="004D2168">
              <w:rPr>
                <w:rFonts w:ascii="Arial" w:hAnsi="Arial" w:cs="Arial"/>
                <w:shd w:val="clear" w:color="auto" w:fill="FFFFFF"/>
                <w:lang w:val="mn-MN"/>
              </w:rPr>
              <w:t>Үнэлгээний хүрээ</w:t>
            </w:r>
          </w:p>
        </w:tc>
        <w:tc>
          <w:tcPr>
            <w:tcW w:w="2053" w:type="dxa"/>
          </w:tcPr>
          <w:p w14:paraId="30477E5B" w14:textId="15B81D60" w:rsidR="00C61222" w:rsidRPr="004D2168" w:rsidRDefault="00C61222" w:rsidP="00C61222">
            <w:pPr>
              <w:pStyle w:val="ListParagraph"/>
              <w:spacing w:after="0" w:line="240" w:lineRule="auto"/>
              <w:ind w:left="0"/>
              <w:rPr>
                <w:rFonts w:ascii="Arial" w:hAnsi="Arial" w:cs="Arial"/>
                <w:shd w:val="clear" w:color="auto" w:fill="FFFFFF"/>
                <w:lang w:val="mn-MN"/>
              </w:rPr>
            </w:pPr>
            <w:r w:rsidRPr="004D2168">
              <w:rPr>
                <w:rFonts w:ascii="Arial" w:hAnsi="Arial" w:cs="Arial"/>
                <w:shd w:val="clear" w:color="auto" w:fill="FFFFFF"/>
                <w:lang w:val="mn-MN"/>
              </w:rPr>
              <w:t>Тогтоосон шалгуур үзүүлэлт</w:t>
            </w:r>
          </w:p>
        </w:tc>
        <w:tc>
          <w:tcPr>
            <w:tcW w:w="1562" w:type="dxa"/>
          </w:tcPr>
          <w:p w14:paraId="41C742D3" w14:textId="4A546DE6" w:rsidR="00C61222" w:rsidRPr="004D2168" w:rsidRDefault="00C61222" w:rsidP="00C61222">
            <w:pPr>
              <w:pStyle w:val="ListParagraph"/>
              <w:spacing w:after="0" w:line="240" w:lineRule="auto"/>
              <w:ind w:left="0"/>
              <w:rPr>
                <w:rFonts w:ascii="Arial" w:hAnsi="Arial" w:cs="Arial"/>
                <w:shd w:val="clear" w:color="auto" w:fill="FFFFFF"/>
                <w:lang w:val="mn-MN"/>
              </w:rPr>
            </w:pPr>
            <w:r w:rsidRPr="004D2168">
              <w:rPr>
                <w:rFonts w:ascii="Arial" w:hAnsi="Arial" w:cs="Arial"/>
                <w:shd w:val="clear" w:color="auto" w:fill="FFFFFF"/>
                <w:lang w:val="mn-MN"/>
              </w:rPr>
              <w:t>Харьцуулах хэлбэр</w:t>
            </w:r>
          </w:p>
        </w:tc>
        <w:tc>
          <w:tcPr>
            <w:tcW w:w="2546" w:type="dxa"/>
          </w:tcPr>
          <w:p w14:paraId="145B635C" w14:textId="78E7AFD1" w:rsidR="00C61222" w:rsidRPr="004D2168" w:rsidRDefault="00C61222" w:rsidP="00C61222">
            <w:pPr>
              <w:pStyle w:val="ListParagraph"/>
              <w:spacing w:after="0" w:line="240" w:lineRule="auto"/>
              <w:ind w:left="0"/>
              <w:rPr>
                <w:rFonts w:ascii="Arial" w:hAnsi="Arial" w:cs="Arial"/>
                <w:shd w:val="clear" w:color="auto" w:fill="FFFFFF"/>
                <w:lang w:val="mn-MN"/>
              </w:rPr>
            </w:pPr>
            <w:r w:rsidRPr="004D2168">
              <w:rPr>
                <w:rFonts w:ascii="Arial" w:hAnsi="Arial" w:cs="Arial"/>
                <w:shd w:val="clear" w:color="auto" w:fill="FFFFFF"/>
                <w:lang w:val="mn-MN"/>
              </w:rPr>
              <w:t>Шалгуур үзүүлэлтийг томьёолох</w:t>
            </w:r>
          </w:p>
        </w:tc>
      </w:tr>
      <w:tr w:rsidR="00C61222" w:rsidRPr="004D2168" w14:paraId="3ADDF75A" w14:textId="77777777" w:rsidTr="004D2168">
        <w:tc>
          <w:tcPr>
            <w:tcW w:w="2906" w:type="dxa"/>
          </w:tcPr>
          <w:p w14:paraId="339AE9E4" w14:textId="12C007CE" w:rsidR="00C61222" w:rsidRPr="004D2168" w:rsidRDefault="00C61222" w:rsidP="00C61222">
            <w:pPr>
              <w:pStyle w:val="ListParagraph"/>
              <w:spacing w:after="0" w:line="240" w:lineRule="auto"/>
              <w:ind w:left="0"/>
              <w:jc w:val="both"/>
              <w:rPr>
                <w:rFonts w:ascii="Arial" w:hAnsi="Arial" w:cs="Arial"/>
                <w:shd w:val="clear" w:color="auto" w:fill="FFFFFF"/>
                <w:lang w:val="mn-MN"/>
              </w:rPr>
            </w:pPr>
            <w:r w:rsidRPr="004D2168">
              <w:rPr>
                <w:rFonts w:ascii="Arial" w:hAnsi="Arial" w:cs="Arial"/>
                <w:shd w:val="clear" w:color="auto" w:fill="FFFFFF"/>
                <w:lang w:val="mn-MN"/>
              </w:rPr>
              <w:t>6</w:t>
            </w:r>
            <w:r w:rsidRPr="004D2168">
              <w:rPr>
                <w:rFonts w:ascii="Arial" w:hAnsi="Arial" w:cs="Arial"/>
                <w:shd w:val="clear" w:color="auto" w:fill="FFFFFF"/>
              </w:rPr>
              <w:t xml:space="preserve">.1.Нэг </w:t>
            </w:r>
            <w:proofErr w:type="spellStart"/>
            <w:r w:rsidRPr="004D2168">
              <w:rPr>
                <w:rFonts w:ascii="Arial" w:hAnsi="Arial" w:cs="Arial"/>
                <w:shd w:val="clear" w:color="auto" w:fill="FFFFFF"/>
              </w:rPr>
              <w:t>малын</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тоо</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толгойд</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тухайн</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татварын</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жилд</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ногдуулах</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албан</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татварын</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хэмжээ</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нь</w:t>
            </w:r>
            <w:proofErr w:type="spellEnd"/>
            <w:r w:rsidRPr="004D2168">
              <w:rPr>
                <w:rFonts w:ascii="Arial" w:hAnsi="Arial" w:cs="Arial"/>
                <w:shd w:val="clear" w:color="auto" w:fill="FFFFFF"/>
              </w:rPr>
              <w:t xml:space="preserve"> 0-2000 </w:t>
            </w:r>
            <w:proofErr w:type="spellStart"/>
            <w:r w:rsidRPr="004D2168">
              <w:rPr>
                <w:rFonts w:ascii="Arial" w:hAnsi="Arial" w:cs="Arial"/>
                <w:shd w:val="clear" w:color="auto" w:fill="FFFFFF"/>
              </w:rPr>
              <w:t>төгрөг</w:t>
            </w:r>
            <w:proofErr w:type="spellEnd"/>
            <w:r w:rsidRPr="004D2168">
              <w:rPr>
                <w:rFonts w:ascii="Arial" w:hAnsi="Arial" w:cs="Arial"/>
                <w:shd w:val="clear" w:color="auto" w:fill="FFFFFF"/>
              </w:rPr>
              <w:t xml:space="preserve"> </w:t>
            </w:r>
            <w:proofErr w:type="spellStart"/>
            <w:r w:rsidRPr="004D2168">
              <w:rPr>
                <w:rFonts w:ascii="Arial" w:hAnsi="Arial" w:cs="Arial"/>
                <w:shd w:val="clear" w:color="auto" w:fill="FFFFFF"/>
              </w:rPr>
              <w:t>байна</w:t>
            </w:r>
            <w:proofErr w:type="spellEnd"/>
            <w:r w:rsidRPr="004D2168">
              <w:rPr>
                <w:rFonts w:ascii="Arial" w:hAnsi="Arial" w:cs="Arial"/>
                <w:shd w:val="clear" w:color="auto" w:fill="FFFFFF"/>
              </w:rPr>
              <w:t>.</w:t>
            </w:r>
          </w:p>
        </w:tc>
        <w:tc>
          <w:tcPr>
            <w:tcW w:w="2053" w:type="dxa"/>
          </w:tcPr>
          <w:p w14:paraId="590B9F1A" w14:textId="545842AA" w:rsidR="00C61222" w:rsidRPr="004D2168" w:rsidRDefault="00C61222" w:rsidP="00C61222">
            <w:pPr>
              <w:pStyle w:val="ListParagraph"/>
              <w:spacing w:after="0" w:line="240" w:lineRule="auto"/>
              <w:ind w:left="0"/>
              <w:rPr>
                <w:rFonts w:ascii="Arial" w:hAnsi="Arial" w:cs="Arial"/>
                <w:shd w:val="clear" w:color="auto" w:fill="FFFFFF"/>
                <w:lang w:val="mn-MN"/>
              </w:rPr>
            </w:pPr>
            <w:r w:rsidRPr="004D2168">
              <w:rPr>
                <w:rFonts w:ascii="Arial" w:hAnsi="Arial" w:cs="Arial"/>
                <w:shd w:val="clear" w:color="auto" w:fill="FFFFFF"/>
                <w:lang w:val="mn-MN"/>
              </w:rPr>
              <w:t>Практикт нийцэж байгаа байдал буюу хэрэгжих боломж</w:t>
            </w:r>
          </w:p>
        </w:tc>
        <w:tc>
          <w:tcPr>
            <w:tcW w:w="1562" w:type="dxa"/>
          </w:tcPr>
          <w:p w14:paraId="2DE38908" w14:textId="0E28E961" w:rsidR="00C61222" w:rsidRPr="004D2168" w:rsidRDefault="004D2168" w:rsidP="00C61222">
            <w:pPr>
              <w:pStyle w:val="ListParagraph"/>
              <w:spacing w:after="0" w:line="240" w:lineRule="auto"/>
              <w:ind w:left="0"/>
              <w:rPr>
                <w:rFonts w:ascii="Arial" w:hAnsi="Arial" w:cs="Arial"/>
                <w:shd w:val="clear" w:color="auto" w:fill="FFFFFF"/>
                <w:lang w:val="mn-MN"/>
              </w:rPr>
            </w:pPr>
            <w:r>
              <w:rPr>
                <w:rFonts w:ascii="Arial" w:hAnsi="Arial" w:cs="Arial"/>
                <w:shd w:val="clear" w:color="auto" w:fill="FFFFFF"/>
                <w:lang w:val="mn-MN"/>
              </w:rPr>
              <w:t>Малын тоо, талбайн ургац</w:t>
            </w:r>
          </w:p>
        </w:tc>
        <w:tc>
          <w:tcPr>
            <w:tcW w:w="2546" w:type="dxa"/>
          </w:tcPr>
          <w:p w14:paraId="0D0CB08E" w14:textId="02F6F456" w:rsidR="00C61222" w:rsidRPr="004D2168" w:rsidRDefault="004D2168" w:rsidP="00C61222">
            <w:pPr>
              <w:pStyle w:val="ListParagraph"/>
              <w:spacing w:after="0" w:line="240" w:lineRule="auto"/>
              <w:ind w:left="0"/>
              <w:rPr>
                <w:rFonts w:ascii="Arial" w:hAnsi="Arial" w:cs="Arial"/>
                <w:shd w:val="clear" w:color="auto" w:fill="FFFFFF"/>
                <w:lang w:val="mn-MN"/>
              </w:rPr>
            </w:pPr>
            <w:r w:rsidRPr="004D2168">
              <w:rPr>
                <w:rFonts w:ascii="Arial" w:hAnsi="Arial" w:cs="Arial"/>
                <w:shd w:val="clear" w:color="auto" w:fill="FFFFFF"/>
                <w:lang w:val="mn-MN"/>
              </w:rPr>
              <w:t>Газар тариалангийн бүс нутагт уламжлалт бэлчээрийн малын тоо толгой буурахгүй байна.</w:t>
            </w:r>
          </w:p>
        </w:tc>
      </w:tr>
    </w:tbl>
    <w:p w14:paraId="1A7144E6" w14:textId="77777777" w:rsidR="00C61222" w:rsidRDefault="00C61222" w:rsidP="00C61222">
      <w:pPr>
        <w:pStyle w:val="ListParagraph"/>
        <w:spacing w:after="0" w:line="240" w:lineRule="auto"/>
        <w:rPr>
          <w:rFonts w:ascii="Arial" w:hAnsi="Arial" w:cs="Arial"/>
          <w:b/>
          <w:sz w:val="24"/>
          <w:szCs w:val="24"/>
          <w:shd w:val="clear" w:color="auto" w:fill="FFFFFF"/>
          <w:lang w:val="mn-MN"/>
        </w:rPr>
      </w:pPr>
    </w:p>
    <w:p w14:paraId="514DAC2E" w14:textId="138C091E" w:rsidR="00B1224E" w:rsidRDefault="00B1224E" w:rsidP="00B1224E">
      <w:pPr>
        <w:pStyle w:val="ListParagraph"/>
        <w:numPr>
          <w:ilvl w:val="1"/>
          <w:numId w:val="9"/>
        </w:numPr>
        <w:spacing w:after="0" w:line="240" w:lineRule="auto"/>
        <w:jc w:val="both"/>
        <w:rPr>
          <w:rFonts w:ascii="Arial" w:hAnsi="Arial" w:cs="Arial"/>
          <w:b/>
          <w:sz w:val="24"/>
          <w:szCs w:val="24"/>
          <w:shd w:val="clear" w:color="auto" w:fill="FFFFFF"/>
          <w:lang w:val="mn-MN"/>
        </w:rPr>
      </w:pPr>
      <w:r>
        <w:rPr>
          <w:rFonts w:ascii="Arial" w:hAnsi="Arial" w:cs="Arial"/>
          <w:b/>
          <w:sz w:val="24"/>
          <w:szCs w:val="24"/>
          <w:shd w:val="clear" w:color="auto" w:fill="FFFFFF"/>
          <w:lang w:val="mn-MN"/>
        </w:rPr>
        <w:lastRenderedPageBreak/>
        <w:t>Мэдээ</w:t>
      </w:r>
      <w:r w:rsidR="00C57E46">
        <w:rPr>
          <w:rFonts w:ascii="Arial" w:hAnsi="Arial" w:cs="Arial"/>
          <w:b/>
          <w:sz w:val="24"/>
          <w:szCs w:val="24"/>
          <w:shd w:val="clear" w:color="auto" w:fill="FFFFFF"/>
          <w:lang w:val="mn-MN"/>
        </w:rPr>
        <w:t>л</w:t>
      </w:r>
      <w:r>
        <w:rPr>
          <w:rFonts w:ascii="Arial" w:hAnsi="Arial" w:cs="Arial"/>
          <w:b/>
          <w:sz w:val="24"/>
          <w:szCs w:val="24"/>
          <w:shd w:val="clear" w:color="auto" w:fill="FFFFFF"/>
          <w:lang w:val="mn-MN"/>
        </w:rPr>
        <w:t>эл цуглуулах аргыг сонгох болон судлагдсан байдал</w:t>
      </w:r>
    </w:p>
    <w:p w14:paraId="7E46860F" w14:textId="7291D632" w:rsidR="00B40392" w:rsidRDefault="00B40392" w:rsidP="00B40392">
      <w:pPr>
        <w:pStyle w:val="ListParagraph"/>
        <w:spacing w:after="0" w:line="240" w:lineRule="auto"/>
        <w:jc w:val="both"/>
        <w:rPr>
          <w:rFonts w:ascii="Arial" w:hAnsi="Arial" w:cs="Arial"/>
          <w:b/>
          <w:sz w:val="24"/>
          <w:szCs w:val="24"/>
          <w:shd w:val="clear" w:color="auto" w:fill="FFFFFF"/>
          <w:lang w:val="mn-MN"/>
        </w:rPr>
      </w:pPr>
    </w:p>
    <w:p w14:paraId="5FD339F8" w14:textId="230F027A" w:rsidR="00B40392" w:rsidRPr="009B20EC" w:rsidRDefault="00BC0E1E" w:rsidP="00B40392">
      <w:pPr>
        <w:pStyle w:val="ListParagraph"/>
        <w:spacing w:after="0" w:line="240" w:lineRule="auto"/>
        <w:jc w:val="both"/>
        <w:rPr>
          <w:rFonts w:ascii="Arial" w:hAnsi="Arial" w:cs="Arial"/>
          <w:sz w:val="24"/>
          <w:szCs w:val="24"/>
          <w:shd w:val="clear" w:color="auto" w:fill="FFFFFF"/>
          <w:lang w:val="mn-MN"/>
        </w:rPr>
      </w:pPr>
      <w:r w:rsidRPr="009B20EC">
        <w:rPr>
          <w:rFonts w:ascii="Arial" w:hAnsi="Arial" w:cs="Arial"/>
          <w:sz w:val="24"/>
          <w:szCs w:val="24"/>
          <w:shd w:val="clear" w:color="auto" w:fill="FFFFFF"/>
          <w:lang w:val="mn-MN"/>
        </w:rPr>
        <w:t>Судалгааны ажил хийгдээгүй байна.</w:t>
      </w:r>
    </w:p>
    <w:p w14:paraId="18A3EFA9" w14:textId="77777777" w:rsidR="00B1224E" w:rsidRPr="00B1224E" w:rsidRDefault="00B1224E" w:rsidP="00B1224E">
      <w:pPr>
        <w:pStyle w:val="ListParagraph"/>
        <w:spacing w:after="0" w:line="240" w:lineRule="auto"/>
        <w:jc w:val="both"/>
        <w:rPr>
          <w:rFonts w:ascii="Arial" w:hAnsi="Arial" w:cs="Arial"/>
          <w:b/>
          <w:sz w:val="24"/>
          <w:szCs w:val="24"/>
          <w:shd w:val="clear" w:color="auto" w:fill="FFFFFF"/>
          <w:lang w:val="mn-MN"/>
        </w:rPr>
      </w:pPr>
    </w:p>
    <w:p w14:paraId="4DFB55E6" w14:textId="77777777" w:rsidR="003461DF" w:rsidRDefault="003461DF" w:rsidP="003461DF">
      <w:pPr>
        <w:pStyle w:val="NormalWeb"/>
        <w:shd w:val="clear" w:color="auto" w:fill="FFFFFF"/>
        <w:spacing w:before="0" w:beforeAutospacing="0" w:after="0" w:afterAutospacing="0"/>
        <w:jc w:val="both"/>
        <w:textAlignment w:val="top"/>
        <w:rPr>
          <w:rFonts w:ascii="Arial" w:eastAsiaTheme="minorHAnsi" w:hAnsi="Arial" w:cs="Arial"/>
          <w:bCs/>
          <w:noProof/>
          <w:lang w:val="mn-MN"/>
        </w:rPr>
      </w:pPr>
    </w:p>
    <w:p w14:paraId="0EA7D7E4" w14:textId="44443CE8" w:rsidR="00B062A1" w:rsidRPr="00743A90" w:rsidRDefault="00665F15" w:rsidP="009200A1">
      <w:pPr>
        <w:pStyle w:val="NormalWeb"/>
        <w:shd w:val="clear" w:color="auto" w:fill="FFFFFF"/>
        <w:spacing w:before="0" w:beforeAutospacing="0" w:after="0" w:afterAutospacing="0"/>
        <w:jc w:val="center"/>
        <w:textAlignment w:val="top"/>
        <w:rPr>
          <w:rFonts w:eastAsiaTheme="minorHAnsi"/>
          <w:b/>
          <w:noProof/>
        </w:rPr>
      </w:pPr>
      <w:r>
        <w:rPr>
          <w:rFonts w:ascii="Arial" w:eastAsiaTheme="minorHAnsi" w:hAnsi="Arial" w:cs="Arial"/>
          <w:b/>
          <w:noProof/>
          <w:lang w:val="mn-MN"/>
        </w:rPr>
        <w:t>ХОЁР</w:t>
      </w:r>
      <w:r w:rsidR="005F793F" w:rsidRPr="00743A90">
        <w:rPr>
          <w:rFonts w:ascii="Arial" w:eastAsiaTheme="minorHAnsi" w:hAnsi="Arial" w:cs="Arial"/>
          <w:b/>
          <w:noProof/>
          <w:lang w:val="mn-MN"/>
        </w:rPr>
        <w:t>. ХЭРЭГЖҮҮЛЭХ ҮЕ ШАТ:</w:t>
      </w:r>
    </w:p>
    <w:p w14:paraId="529659B2" w14:textId="77777777" w:rsidR="00185B2E" w:rsidRPr="0084290B" w:rsidRDefault="00185B2E" w:rsidP="00185B2E">
      <w:pPr>
        <w:pStyle w:val="NormalWeb"/>
        <w:shd w:val="clear" w:color="auto" w:fill="FFFFFF"/>
        <w:spacing w:before="0" w:beforeAutospacing="0" w:after="0" w:afterAutospacing="0"/>
        <w:ind w:firstLine="567"/>
        <w:jc w:val="both"/>
        <w:textAlignment w:val="top"/>
        <w:rPr>
          <w:rFonts w:ascii="Arial" w:hAnsi="Arial" w:cs="Arial"/>
          <w:lang w:val="mn-MN"/>
        </w:rPr>
      </w:pPr>
    </w:p>
    <w:p w14:paraId="298510A6" w14:textId="7B0A52D5" w:rsidR="00185B2E" w:rsidRPr="0084290B" w:rsidRDefault="00185B2E" w:rsidP="00185B2E">
      <w:pPr>
        <w:pStyle w:val="NormalWeb"/>
        <w:shd w:val="clear" w:color="auto" w:fill="FFFFFF"/>
        <w:spacing w:before="0" w:beforeAutospacing="0" w:after="0" w:afterAutospacing="0"/>
        <w:ind w:firstLine="567"/>
        <w:jc w:val="both"/>
        <w:textAlignment w:val="top"/>
        <w:rPr>
          <w:rFonts w:ascii="Arial" w:hAnsi="Arial" w:cs="Arial"/>
          <w:lang w:val="mn-MN"/>
        </w:rPr>
      </w:pPr>
      <w:r w:rsidRPr="0084290B">
        <w:rPr>
          <w:rFonts w:ascii="Arial" w:hAnsi="Arial" w:cs="Arial"/>
          <w:lang w:val="mn-MN"/>
        </w:rPr>
        <w:t xml:space="preserve">Тус хуулийн төслийн хэрэгжилтийн үр дагаварт үнэлгээ хийхдээ хэрэгжүүлэх үе шатанд дараах </w:t>
      </w:r>
      <w:r w:rsidR="00314E95" w:rsidRPr="0084290B">
        <w:rPr>
          <w:rFonts w:ascii="Arial" w:hAnsi="Arial" w:cs="Arial"/>
          <w:lang w:val="mn-MN"/>
        </w:rPr>
        <w:t>дарааллыг үндэслэл болгон авч хэрэгжүүлэ</w:t>
      </w:r>
      <w:r w:rsidRPr="0084290B">
        <w:rPr>
          <w:rFonts w:ascii="Arial" w:hAnsi="Arial" w:cs="Arial"/>
          <w:lang w:val="mn-MN"/>
        </w:rPr>
        <w:t xml:space="preserve">э. </w:t>
      </w:r>
    </w:p>
    <w:p w14:paraId="3BABA7EC" w14:textId="77777777" w:rsidR="00185B2E" w:rsidRPr="0084290B" w:rsidRDefault="00185B2E" w:rsidP="00E14519">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p w14:paraId="72138BD0" w14:textId="64FE01AA" w:rsidR="00E14519" w:rsidRPr="0084290B" w:rsidRDefault="00E14519" w:rsidP="00E14519">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r w:rsidRPr="0084290B">
        <w:rPr>
          <w:rFonts w:ascii="Arial" w:eastAsiaTheme="minorHAnsi" w:hAnsi="Arial" w:cs="Arial"/>
          <w:bCs/>
          <w:noProof/>
          <w:lang w:val="mn-MN"/>
        </w:rPr>
        <w:t>1.Төлөвлөлтийн үе шатанд сонгосон мэдээлэл цуглуулах аргын дагуу холбогдох мэдээлэл цуглуулах, судалгаа хийх ажлыг хэрэгжүүлэх үе шатанд гүйцэтгэ</w:t>
      </w:r>
      <w:r w:rsidR="00D13085" w:rsidRPr="0084290B">
        <w:rPr>
          <w:rFonts w:ascii="Arial" w:eastAsiaTheme="minorHAnsi" w:hAnsi="Arial" w:cs="Arial"/>
          <w:bCs/>
          <w:noProof/>
          <w:lang w:val="mn-MN"/>
        </w:rPr>
        <w:t xml:space="preserve">лээ. </w:t>
      </w:r>
    </w:p>
    <w:p w14:paraId="5BCA91B4" w14:textId="77777777" w:rsidR="001E7165" w:rsidRDefault="001E7165" w:rsidP="00E14519">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p w14:paraId="72E7A584" w14:textId="0A182831" w:rsidR="00E14519" w:rsidRPr="0084290B" w:rsidRDefault="00E14519" w:rsidP="00E14519">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r w:rsidRPr="0084290B">
        <w:rPr>
          <w:rFonts w:ascii="Arial" w:eastAsiaTheme="minorHAnsi" w:hAnsi="Arial" w:cs="Arial"/>
          <w:bCs/>
          <w:noProof/>
          <w:lang w:val="mn-MN"/>
        </w:rPr>
        <w:t>2.Хэрэгжүүлэх үе шатны гол зорилго нь хэрэгцээтэй, шаардлагатай байгаа ач холбогдол бүхий мэдээллийг цуглуулах ажиллагааг үнэлгээ хийж байгаа суб</w:t>
      </w:r>
      <w:r w:rsidR="00BB28E9" w:rsidRPr="0084290B">
        <w:rPr>
          <w:rFonts w:ascii="Arial" w:eastAsiaTheme="minorHAnsi" w:hAnsi="Arial" w:cs="Arial"/>
          <w:bCs/>
          <w:noProof/>
          <w:lang w:val="mn-MN"/>
        </w:rPr>
        <w:t>ъ</w:t>
      </w:r>
      <w:r w:rsidRPr="0084290B">
        <w:rPr>
          <w:rFonts w:ascii="Arial" w:eastAsiaTheme="minorHAnsi" w:hAnsi="Arial" w:cs="Arial"/>
          <w:bCs/>
          <w:noProof/>
          <w:lang w:val="mn-MN"/>
        </w:rPr>
        <w:t>ект буюу багийн тусламжтайгаар бодит ажил болгон гардаж хий</w:t>
      </w:r>
      <w:r w:rsidR="00020360" w:rsidRPr="0084290B">
        <w:rPr>
          <w:rFonts w:ascii="Arial" w:eastAsiaTheme="minorHAnsi" w:hAnsi="Arial" w:cs="Arial"/>
          <w:bCs/>
          <w:noProof/>
          <w:lang w:val="mn-MN"/>
        </w:rPr>
        <w:t>сэн болно.</w:t>
      </w:r>
    </w:p>
    <w:p w14:paraId="2FCFEAEB" w14:textId="77777777" w:rsidR="001E7165" w:rsidRDefault="001E7165" w:rsidP="00E14519">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p w14:paraId="3BC5BC01" w14:textId="05447F2F" w:rsidR="00E14519" w:rsidRPr="0084290B" w:rsidRDefault="00E14519" w:rsidP="00E14519">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r w:rsidRPr="0084290B">
        <w:rPr>
          <w:rFonts w:ascii="Arial" w:eastAsiaTheme="minorHAnsi" w:hAnsi="Arial" w:cs="Arial"/>
          <w:bCs/>
          <w:noProof/>
          <w:lang w:val="mn-MN"/>
        </w:rPr>
        <w:t>3.Мэдээлэл цуглуулах буюу судалгаа хийхдээ ямар мэдээлэл, судалгааг хэнээс, хэрхэн, ямар аргаар, хэзээ авахаа оновчтой тодорхойл</w:t>
      </w:r>
      <w:r w:rsidR="00020360" w:rsidRPr="0084290B">
        <w:rPr>
          <w:rFonts w:ascii="Arial" w:eastAsiaTheme="minorHAnsi" w:hAnsi="Arial" w:cs="Arial"/>
          <w:bCs/>
          <w:noProof/>
          <w:lang w:val="mn-MN"/>
        </w:rPr>
        <w:t>ж гүйцэтгэв.</w:t>
      </w:r>
    </w:p>
    <w:p w14:paraId="3B2671EA" w14:textId="77777777" w:rsidR="001E7165" w:rsidRDefault="001E7165" w:rsidP="008078A7">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p>
    <w:p w14:paraId="5811FBDA" w14:textId="5673FFBA" w:rsidR="00B062A1" w:rsidRPr="0084290B" w:rsidRDefault="00E14519" w:rsidP="008078A7">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r w:rsidRPr="0084290B">
        <w:rPr>
          <w:rFonts w:ascii="Arial" w:eastAsiaTheme="minorHAnsi" w:hAnsi="Arial" w:cs="Arial"/>
          <w:bCs/>
          <w:noProof/>
          <w:lang w:val="mn-MN"/>
        </w:rPr>
        <w:t xml:space="preserve">4.Мэдээлэл цуглуулах, судалгаа хийхдээ шаардагдах хөрөнгө санхүү, хүний нөөц, цаг хугацаа, </w:t>
      </w:r>
      <w:r w:rsidR="00020360" w:rsidRPr="0084290B">
        <w:rPr>
          <w:rFonts w:ascii="Arial" w:eastAsiaTheme="minorHAnsi" w:hAnsi="Arial" w:cs="Arial"/>
          <w:bCs/>
          <w:noProof/>
          <w:lang w:val="mn-MN"/>
        </w:rPr>
        <w:t xml:space="preserve">бусад холбогдох </w:t>
      </w:r>
      <w:r w:rsidRPr="0084290B">
        <w:rPr>
          <w:rFonts w:ascii="Arial" w:eastAsiaTheme="minorHAnsi" w:hAnsi="Arial" w:cs="Arial"/>
          <w:bCs/>
          <w:noProof/>
          <w:lang w:val="mn-MN"/>
        </w:rPr>
        <w:t>мэдээллийг зөв тооцоолж зохион байгуул</w:t>
      </w:r>
      <w:r w:rsidR="00020360" w:rsidRPr="0084290B">
        <w:rPr>
          <w:rFonts w:ascii="Arial" w:eastAsiaTheme="minorHAnsi" w:hAnsi="Arial" w:cs="Arial"/>
          <w:bCs/>
          <w:noProof/>
          <w:lang w:val="mn-MN"/>
        </w:rPr>
        <w:t xml:space="preserve">ж ажилласан болно. </w:t>
      </w:r>
    </w:p>
    <w:p w14:paraId="4CCE69D1" w14:textId="77777777" w:rsidR="003461DF" w:rsidRDefault="003461DF" w:rsidP="003461DF">
      <w:pPr>
        <w:spacing w:after="0" w:line="240" w:lineRule="auto"/>
        <w:jc w:val="both"/>
        <w:rPr>
          <w:rFonts w:ascii="Arial" w:hAnsi="Arial" w:cs="Arial"/>
          <w:bCs/>
          <w:sz w:val="24"/>
          <w:szCs w:val="24"/>
          <w:lang w:val="mn-MN"/>
        </w:rPr>
      </w:pPr>
    </w:p>
    <w:p w14:paraId="7C14E298" w14:textId="4B74F41C" w:rsidR="00ED393E" w:rsidRPr="00ED393E" w:rsidRDefault="00ED393E" w:rsidP="00ED393E">
      <w:pPr>
        <w:spacing w:after="0" w:line="240" w:lineRule="auto"/>
        <w:jc w:val="center"/>
        <w:rPr>
          <w:rFonts w:ascii="Arial" w:hAnsi="Arial" w:cs="Arial"/>
          <w:b/>
          <w:bCs/>
          <w:sz w:val="24"/>
          <w:szCs w:val="24"/>
          <w:lang w:val="mn-MN"/>
        </w:rPr>
      </w:pPr>
      <w:r>
        <w:rPr>
          <w:rFonts w:ascii="Arial" w:hAnsi="Arial" w:cs="Arial"/>
          <w:b/>
          <w:bCs/>
          <w:sz w:val="24"/>
          <w:szCs w:val="24"/>
          <w:lang w:val="mn-MN"/>
        </w:rPr>
        <w:t>ГУРАВ</w:t>
      </w:r>
      <w:r w:rsidRPr="00ED393E">
        <w:rPr>
          <w:rFonts w:ascii="Arial" w:hAnsi="Arial" w:cs="Arial"/>
          <w:b/>
          <w:bCs/>
          <w:sz w:val="24"/>
          <w:szCs w:val="24"/>
          <w:lang w:val="mn-MN"/>
        </w:rPr>
        <w:t>. ҮНЭЛГЭЭ ХИЙХ ҮЕ ШАТ</w:t>
      </w:r>
    </w:p>
    <w:p w14:paraId="4845C985" w14:textId="77777777" w:rsidR="00ED393E" w:rsidRPr="00ED393E" w:rsidRDefault="00ED393E" w:rsidP="00ED393E">
      <w:pPr>
        <w:spacing w:after="0" w:line="240" w:lineRule="auto"/>
        <w:jc w:val="both"/>
        <w:rPr>
          <w:rFonts w:ascii="Arial" w:hAnsi="Arial" w:cs="Arial"/>
          <w:bCs/>
          <w:sz w:val="24"/>
          <w:szCs w:val="24"/>
          <w:lang w:val="mn-MN"/>
        </w:rPr>
      </w:pPr>
    </w:p>
    <w:p w14:paraId="3850C729" w14:textId="4C107399" w:rsidR="00ED393E" w:rsidRPr="00ED393E" w:rsidRDefault="004F28C8" w:rsidP="00ED393E">
      <w:pPr>
        <w:spacing w:after="0" w:line="240" w:lineRule="auto"/>
        <w:jc w:val="both"/>
        <w:rPr>
          <w:rFonts w:ascii="Arial" w:hAnsi="Arial" w:cs="Arial"/>
          <w:bCs/>
          <w:sz w:val="24"/>
          <w:szCs w:val="24"/>
          <w:lang w:val="mn-MN"/>
        </w:rPr>
      </w:pPr>
      <w:r>
        <w:rPr>
          <w:rFonts w:ascii="Arial" w:hAnsi="Arial" w:cs="Arial"/>
          <w:bCs/>
          <w:sz w:val="24"/>
          <w:szCs w:val="24"/>
          <w:lang w:val="mn-MN"/>
        </w:rPr>
        <w:t xml:space="preserve">       </w:t>
      </w:r>
      <w:bookmarkStart w:id="2" w:name="_Hlk82698369"/>
      <w:r w:rsidR="00ED393E" w:rsidRPr="00ED393E">
        <w:rPr>
          <w:rFonts w:ascii="Arial" w:hAnsi="Arial" w:cs="Arial"/>
          <w:bCs/>
          <w:sz w:val="24"/>
          <w:szCs w:val="24"/>
          <w:lang w:val="mn-MN"/>
        </w:rPr>
        <w:t xml:space="preserve">“Малын тоо толгойн албан татварын тухай” хууль батлагдсанаас хойш энэ хуулийн хэрэгжилтийн талаар судалгаа, шинжилгээний ажлууд хийгдэж байгаагүй байна. </w:t>
      </w:r>
    </w:p>
    <w:bookmarkEnd w:id="2"/>
    <w:p w14:paraId="0DF5538D" w14:textId="77777777" w:rsidR="00ED393E" w:rsidRPr="00ED393E" w:rsidRDefault="00ED393E" w:rsidP="00ED393E">
      <w:pPr>
        <w:spacing w:after="0" w:line="240" w:lineRule="auto"/>
        <w:jc w:val="both"/>
        <w:rPr>
          <w:rFonts w:ascii="Arial" w:hAnsi="Arial" w:cs="Arial"/>
          <w:bCs/>
          <w:sz w:val="24"/>
          <w:szCs w:val="24"/>
          <w:lang w:val="mn-MN"/>
        </w:rPr>
      </w:pPr>
    </w:p>
    <w:p w14:paraId="17931208" w14:textId="0C229985" w:rsidR="00ED393E" w:rsidRPr="00ED393E" w:rsidRDefault="004F28C8" w:rsidP="00ED393E">
      <w:pPr>
        <w:spacing w:after="0" w:line="240" w:lineRule="auto"/>
        <w:jc w:val="both"/>
        <w:rPr>
          <w:rFonts w:ascii="Arial" w:hAnsi="Arial" w:cs="Arial"/>
          <w:bCs/>
          <w:sz w:val="24"/>
          <w:szCs w:val="24"/>
          <w:lang w:val="mn-MN"/>
        </w:rPr>
      </w:pPr>
      <w:r>
        <w:rPr>
          <w:rFonts w:ascii="Arial" w:hAnsi="Arial" w:cs="Arial"/>
          <w:bCs/>
          <w:sz w:val="24"/>
          <w:szCs w:val="24"/>
          <w:lang w:val="mn-MN"/>
        </w:rPr>
        <w:t xml:space="preserve">       </w:t>
      </w:r>
      <w:r w:rsidR="00ED393E" w:rsidRPr="00ED393E">
        <w:rPr>
          <w:rFonts w:ascii="Arial" w:hAnsi="Arial" w:cs="Arial"/>
          <w:bCs/>
          <w:sz w:val="24"/>
          <w:szCs w:val="24"/>
          <w:lang w:val="mn-MN"/>
        </w:rPr>
        <w:t xml:space="preserve">Малын тоо толгойн албан татварын тухай хуулийн зүйл заалт хэрэгжиж эхэлснээс хойш тавьсан зорилго, зорилтдоо хүрсэн эсэх, эерэг болон сөрөг үр дагаврууд, хэрэгжүүлэхэд гарч буй хүндрэл, хуулийн зохицуулалт хоорондын уялдаа холбоог хангах шаардлагатай зөрчил байгаа эсэхийг тогтоох замаар хуулийн хэрэгжилтийн үр дагаврын үнэлгээг 1/ төлөвлөх, 2/ хэрэгжүүлэх, 3/ үнэлэх гэсэн үе шаттайгаар хийж гүйцэтгэв. </w:t>
      </w:r>
    </w:p>
    <w:p w14:paraId="0894A9B4" w14:textId="77777777" w:rsidR="004F28C8" w:rsidRDefault="00ED393E" w:rsidP="00ED393E">
      <w:pPr>
        <w:spacing w:after="0" w:line="240" w:lineRule="auto"/>
        <w:jc w:val="both"/>
        <w:rPr>
          <w:rFonts w:ascii="Arial" w:hAnsi="Arial" w:cs="Arial"/>
          <w:bCs/>
          <w:sz w:val="24"/>
          <w:szCs w:val="24"/>
          <w:lang w:val="mn-MN"/>
        </w:rPr>
      </w:pPr>
      <w:r w:rsidRPr="00ED393E">
        <w:rPr>
          <w:rFonts w:ascii="Arial" w:hAnsi="Arial" w:cs="Arial"/>
          <w:bCs/>
          <w:sz w:val="24"/>
          <w:szCs w:val="24"/>
          <w:lang w:val="mn-MN"/>
        </w:rPr>
        <w:t xml:space="preserve">       </w:t>
      </w:r>
    </w:p>
    <w:p w14:paraId="00276D2A" w14:textId="2F203C23" w:rsidR="00ED393E" w:rsidRPr="00ED393E" w:rsidRDefault="004F28C8" w:rsidP="00ED393E">
      <w:pPr>
        <w:spacing w:after="0" w:line="240" w:lineRule="auto"/>
        <w:jc w:val="both"/>
        <w:rPr>
          <w:rFonts w:ascii="Arial" w:hAnsi="Arial" w:cs="Arial"/>
          <w:bCs/>
          <w:sz w:val="24"/>
          <w:szCs w:val="24"/>
          <w:lang w:val="mn-MN"/>
        </w:rPr>
      </w:pPr>
      <w:r>
        <w:rPr>
          <w:rFonts w:ascii="Arial" w:hAnsi="Arial" w:cs="Arial"/>
          <w:bCs/>
          <w:sz w:val="24"/>
          <w:szCs w:val="24"/>
          <w:lang w:val="mn-MN"/>
        </w:rPr>
        <w:t xml:space="preserve">       </w:t>
      </w:r>
      <w:r w:rsidR="00ED393E" w:rsidRPr="00ED393E">
        <w:rPr>
          <w:rFonts w:ascii="Arial" w:hAnsi="Arial" w:cs="Arial"/>
          <w:bCs/>
          <w:sz w:val="24"/>
          <w:szCs w:val="24"/>
          <w:lang w:val="mn-MN"/>
        </w:rPr>
        <w:t>Энэхүү үнэлгээг Засгийн газрын 2016 оны 59 дүгээр тогтоолоор баталсан  “Хууль тогтоомжийн хэрэгжилтийн үр дагаварт үнэлгээ хийх аргачлал”-ын дагуу хийж гүйцэтгэв.</w:t>
      </w:r>
    </w:p>
    <w:p w14:paraId="24A5446F" w14:textId="77777777" w:rsidR="003E1723" w:rsidRDefault="003E1723" w:rsidP="003461DF">
      <w:pPr>
        <w:spacing w:after="0" w:line="240" w:lineRule="auto"/>
        <w:jc w:val="both"/>
        <w:rPr>
          <w:rFonts w:ascii="Arial" w:hAnsi="Arial" w:cs="Arial"/>
          <w:bCs/>
          <w:sz w:val="24"/>
          <w:szCs w:val="24"/>
          <w:lang w:val="mn-MN"/>
        </w:rPr>
      </w:pPr>
    </w:p>
    <w:p w14:paraId="564D994A" w14:textId="77777777" w:rsidR="003E1723" w:rsidRDefault="003E1723" w:rsidP="003461DF">
      <w:pPr>
        <w:spacing w:after="0" w:line="240" w:lineRule="auto"/>
        <w:jc w:val="both"/>
        <w:rPr>
          <w:rFonts w:ascii="Arial" w:hAnsi="Arial" w:cs="Arial"/>
          <w:bCs/>
          <w:sz w:val="24"/>
          <w:szCs w:val="24"/>
          <w:lang w:val="mn-MN"/>
        </w:rPr>
      </w:pPr>
    </w:p>
    <w:p w14:paraId="015B22BF" w14:textId="62D5A407" w:rsidR="004F28C8" w:rsidRPr="004F28C8" w:rsidRDefault="00BC0E1E" w:rsidP="00BC0E1E">
      <w:pPr>
        <w:spacing w:after="0" w:line="240" w:lineRule="auto"/>
        <w:jc w:val="center"/>
        <w:rPr>
          <w:rFonts w:ascii="Arial" w:hAnsi="Arial" w:cs="Arial"/>
          <w:b/>
          <w:bCs/>
          <w:iCs/>
          <w:sz w:val="24"/>
          <w:szCs w:val="24"/>
          <w:lang w:val="mn-MN"/>
        </w:rPr>
      </w:pPr>
      <w:r>
        <w:rPr>
          <w:rFonts w:ascii="Arial" w:hAnsi="Arial" w:cs="Arial"/>
          <w:b/>
          <w:bCs/>
          <w:iCs/>
          <w:sz w:val="24"/>
          <w:szCs w:val="24"/>
          <w:lang w:val="mn-MN"/>
        </w:rPr>
        <w:t xml:space="preserve">ДӨРӨВ. </w:t>
      </w:r>
      <w:r w:rsidR="004F28C8" w:rsidRPr="004F28C8">
        <w:rPr>
          <w:rFonts w:ascii="Arial" w:hAnsi="Arial" w:cs="Arial"/>
          <w:b/>
          <w:bCs/>
          <w:iCs/>
          <w:sz w:val="24"/>
          <w:szCs w:val="24"/>
          <w:lang w:val="mn-MN"/>
        </w:rPr>
        <w:t>Д</w:t>
      </w:r>
      <w:r>
        <w:rPr>
          <w:rFonts w:ascii="Arial" w:hAnsi="Arial" w:cs="Arial"/>
          <w:b/>
          <w:bCs/>
          <w:iCs/>
          <w:sz w:val="24"/>
          <w:szCs w:val="24"/>
          <w:lang w:val="mn-MN"/>
        </w:rPr>
        <w:t>үгнэлт, зөвлөмж</w:t>
      </w:r>
    </w:p>
    <w:p w14:paraId="20509B55" w14:textId="77777777" w:rsidR="004F28C8" w:rsidRPr="004F28C8" w:rsidRDefault="004F28C8" w:rsidP="004F28C8">
      <w:pPr>
        <w:spacing w:after="0" w:line="240" w:lineRule="auto"/>
        <w:jc w:val="both"/>
        <w:rPr>
          <w:rFonts w:ascii="Arial" w:hAnsi="Arial" w:cs="Arial"/>
          <w:bCs/>
          <w:sz w:val="24"/>
          <w:szCs w:val="24"/>
          <w:lang w:val="mn-MN"/>
        </w:rPr>
      </w:pPr>
    </w:p>
    <w:p w14:paraId="4F63CA38" w14:textId="38A0BC1A" w:rsidR="004F28C8" w:rsidRPr="004F28C8" w:rsidRDefault="00BC0E1E" w:rsidP="004F28C8">
      <w:pPr>
        <w:spacing w:after="0" w:line="240" w:lineRule="auto"/>
        <w:jc w:val="both"/>
        <w:rPr>
          <w:rFonts w:ascii="Arial" w:hAnsi="Arial" w:cs="Arial"/>
          <w:bCs/>
          <w:sz w:val="24"/>
          <w:szCs w:val="24"/>
          <w:lang w:val="mn-MN"/>
        </w:rPr>
      </w:pPr>
      <w:r>
        <w:rPr>
          <w:rFonts w:ascii="Arial" w:hAnsi="Arial" w:cs="Arial"/>
          <w:bCs/>
          <w:sz w:val="24"/>
          <w:szCs w:val="24"/>
          <w:lang w:val="mn-MN"/>
        </w:rPr>
        <w:t xml:space="preserve">       </w:t>
      </w:r>
      <w:r w:rsidR="004F28C8" w:rsidRPr="004F28C8">
        <w:rPr>
          <w:rFonts w:ascii="Arial" w:hAnsi="Arial" w:cs="Arial"/>
          <w:bCs/>
          <w:sz w:val="24"/>
          <w:szCs w:val="24"/>
          <w:lang w:val="mn-MN"/>
        </w:rPr>
        <w:t xml:space="preserve">Малын тоо толгойн албан татварын тухай </w:t>
      </w:r>
      <w:r w:rsidR="004F28C8" w:rsidRPr="009B20EC">
        <w:rPr>
          <w:rFonts w:ascii="Arial" w:hAnsi="Arial" w:cs="Arial"/>
          <w:bCs/>
          <w:sz w:val="24"/>
          <w:szCs w:val="24"/>
          <w:lang w:val="mn-MN"/>
        </w:rPr>
        <w:t xml:space="preserve">хуулийн 8 зүйлийн 17 хэсэг 3 </w:t>
      </w:r>
      <w:r w:rsidR="004F28C8" w:rsidRPr="004F28C8">
        <w:rPr>
          <w:rFonts w:ascii="Arial" w:hAnsi="Arial" w:cs="Arial"/>
          <w:bCs/>
          <w:sz w:val="24"/>
          <w:szCs w:val="24"/>
          <w:lang w:val="mn-MN"/>
        </w:rPr>
        <w:t>заалтад тандалт судалгааг хийлээ.</w:t>
      </w:r>
    </w:p>
    <w:p w14:paraId="4251B07B" w14:textId="77777777" w:rsidR="004F28C8" w:rsidRPr="004F28C8" w:rsidRDefault="004F28C8" w:rsidP="004F28C8">
      <w:pPr>
        <w:spacing w:after="0" w:line="240" w:lineRule="auto"/>
        <w:jc w:val="both"/>
        <w:rPr>
          <w:rFonts w:ascii="Arial" w:hAnsi="Arial" w:cs="Arial"/>
          <w:bCs/>
          <w:sz w:val="24"/>
          <w:szCs w:val="24"/>
          <w:lang w:val="mn-MN"/>
        </w:rPr>
      </w:pPr>
    </w:p>
    <w:p w14:paraId="0DBE0769" w14:textId="77777777" w:rsidR="004D2168" w:rsidRPr="000D3077" w:rsidRDefault="00BC0E1E" w:rsidP="004D2168">
      <w:pPr>
        <w:pStyle w:val="NormalWeb"/>
        <w:shd w:val="clear" w:color="auto" w:fill="FFFFFF"/>
        <w:spacing w:before="0" w:beforeAutospacing="0" w:after="0" w:afterAutospacing="0"/>
        <w:ind w:firstLine="567"/>
        <w:jc w:val="both"/>
        <w:textAlignment w:val="top"/>
        <w:rPr>
          <w:rFonts w:ascii="Arial" w:eastAsiaTheme="minorHAnsi" w:hAnsi="Arial" w:cs="Arial"/>
          <w:bCs/>
          <w:noProof/>
          <w:lang w:val="mn-MN"/>
        </w:rPr>
      </w:pPr>
      <w:r>
        <w:rPr>
          <w:rFonts w:ascii="Arial" w:hAnsi="Arial" w:cs="Arial"/>
          <w:bCs/>
          <w:lang w:val="mn-MN"/>
        </w:rPr>
        <w:t xml:space="preserve">      </w:t>
      </w:r>
      <w:r w:rsidR="004F28C8" w:rsidRPr="004F28C8">
        <w:rPr>
          <w:rFonts w:ascii="Arial" w:hAnsi="Arial" w:cs="Arial"/>
          <w:bCs/>
          <w:lang w:val="mn-MN"/>
        </w:rPr>
        <w:t xml:space="preserve">Тандалт судалгаагаар Малын тоо толгойн албан татварын тухай хуулийн 6 дугаар зүйлийн 6.1 дэх хэсэгт заасан малын төрөл тус бүрд ногдуулах албан татварын хэмжээг 0-2000 төгрөгийн хязгаарт тогтоохоор заасан байгаа нь тариалангийн бүс нутагт хамаарах </w:t>
      </w:r>
      <w:r w:rsidR="00EB2D03">
        <w:rPr>
          <w:rFonts w:ascii="Arial" w:hAnsi="Arial" w:cs="Arial"/>
          <w:bCs/>
          <w:lang w:val="mn-MN"/>
        </w:rPr>
        <w:t xml:space="preserve">уламжлалт бэлчээрийн </w:t>
      </w:r>
      <w:r w:rsidR="004F28C8" w:rsidRPr="004F28C8">
        <w:rPr>
          <w:rFonts w:ascii="Arial" w:hAnsi="Arial" w:cs="Arial"/>
          <w:bCs/>
          <w:lang w:val="mn-MN"/>
        </w:rPr>
        <w:t>мал</w:t>
      </w:r>
      <w:r w:rsidR="00EB2D03">
        <w:rPr>
          <w:rFonts w:ascii="Arial" w:hAnsi="Arial" w:cs="Arial"/>
          <w:bCs/>
          <w:lang w:val="mn-MN"/>
        </w:rPr>
        <w:t xml:space="preserve"> сүргийн </w:t>
      </w:r>
      <w:r w:rsidR="004F28C8" w:rsidRPr="004F28C8">
        <w:rPr>
          <w:rFonts w:ascii="Arial" w:hAnsi="Arial" w:cs="Arial"/>
          <w:bCs/>
          <w:lang w:val="mn-MN"/>
        </w:rPr>
        <w:t xml:space="preserve">тоо </w:t>
      </w:r>
      <w:r w:rsidR="004F28C8" w:rsidRPr="004F28C8">
        <w:rPr>
          <w:rFonts w:ascii="Arial" w:hAnsi="Arial" w:cs="Arial"/>
          <w:bCs/>
          <w:lang w:val="mn-MN"/>
        </w:rPr>
        <w:lastRenderedPageBreak/>
        <w:t xml:space="preserve">толгойг бууруулах, эрчимжсэн мал аж ахуйн үйлдвэрлэл </w:t>
      </w:r>
      <w:r w:rsidR="00AF37BD">
        <w:rPr>
          <w:rFonts w:ascii="Arial" w:hAnsi="Arial" w:cs="Arial"/>
          <w:bCs/>
          <w:lang w:val="mn-MN"/>
        </w:rPr>
        <w:t>хөгжих</w:t>
      </w:r>
      <w:r w:rsidR="004F28C8" w:rsidRPr="004F28C8">
        <w:rPr>
          <w:rFonts w:ascii="Arial" w:hAnsi="Arial" w:cs="Arial"/>
          <w:bCs/>
          <w:lang w:val="mn-MN"/>
        </w:rPr>
        <w:t xml:space="preserve"> шалтгаан болохгүй байна. </w:t>
      </w:r>
      <w:r w:rsidR="004D2168">
        <w:rPr>
          <w:rFonts w:ascii="Arial" w:hAnsi="Arial" w:cs="Arial"/>
          <w:bCs/>
          <w:lang w:val="mn-MN"/>
        </w:rPr>
        <w:t xml:space="preserve">Нөгөө талаар </w:t>
      </w:r>
      <w:r w:rsidR="004D2168" w:rsidRPr="00F615CA">
        <w:rPr>
          <w:rFonts w:ascii="Arial" w:eastAsiaTheme="minorHAnsi" w:hAnsi="Arial" w:cs="Arial"/>
          <w:bCs/>
          <w:noProof/>
          <w:lang w:val="mn-MN"/>
        </w:rPr>
        <w:t xml:space="preserve">газар тариалангийн үйлдвэрлэл эрхлэгч иргэн, аж ахуйн нэгжийн талбайд мал </w:t>
      </w:r>
      <w:r w:rsidR="004D2168">
        <w:rPr>
          <w:rFonts w:ascii="Arial" w:eastAsiaTheme="minorHAnsi" w:hAnsi="Arial" w:cs="Arial"/>
          <w:bCs/>
          <w:noProof/>
          <w:lang w:val="mn-MN"/>
        </w:rPr>
        <w:t xml:space="preserve">ихээр </w:t>
      </w:r>
      <w:r w:rsidR="004D2168" w:rsidRPr="00F615CA">
        <w:rPr>
          <w:rFonts w:ascii="Arial" w:eastAsiaTheme="minorHAnsi" w:hAnsi="Arial" w:cs="Arial"/>
          <w:bCs/>
          <w:noProof/>
          <w:lang w:val="mn-MN"/>
        </w:rPr>
        <w:t xml:space="preserve">орж </w:t>
      </w:r>
      <w:r w:rsidR="004D2168">
        <w:rPr>
          <w:rFonts w:ascii="Arial" w:eastAsiaTheme="minorHAnsi" w:hAnsi="Arial" w:cs="Arial"/>
          <w:bCs/>
          <w:noProof/>
          <w:lang w:val="mn-MN"/>
        </w:rPr>
        <w:t xml:space="preserve">тариалангийн талбайн хөрсний үржил шимийг бууруулах, элэгдэл эвдрэл үүсгэх, тариалангийн технологи нэвтрүүлэх боломжийг алдагдуулан үр </w:t>
      </w:r>
      <w:r w:rsidR="004D2168" w:rsidRPr="00F615CA">
        <w:rPr>
          <w:rFonts w:ascii="Arial" w:eastAsiaTheme="minorHAnsi" w:hAnsi="Arial" w:cs="Arial"/>
          <w:bCs/>
          <w:noProof/>
          <w:lang w:val="mn-MN"/>
        </w:rPr>
        <w:t>тариа, хүнсний ногооны ургацад</w:t>
      </w:r>
      <w:r w:rsidR="004D2168">
        <w:rPr>
          <w:rFonts w:ascii="Arial" w:eastAsiaTheme="minorHAnsi" w:hAnsi="Arial" w:cs="Arial"/>
          <w:bCs/>
          <w:noProof/>
          <w:lang w:val="mn-MN"/>
        </w:rPr>
        <w:t xml:space="preserve"> сөргөөр нөлөөлж, улмаар</w:t>
      </w:r>
      <w:r w:rsidR="004D2168" w:rsidRPr="00F615CA">
        <w:rPr>
          <w:rFonts w:ascii="Arial" w:eastAsiaTheme="minorHAnsi" w:hAnsi="Arial" w:cs="Arial"/>
          <w:bCs/>
          <w:noProof/>
          <w:lang w:val="mn-MN"/>
        </w:rPr>
        <w:t xml:space="preserve"> малчид тариаланчдын хооронд зөрчил үүсгэ</w:t>
      </w:r>
      <w:r w:rsidR="004D2168">
        <w:rPr>
          <w:rFonts w:ascii="Arial" w:eastAsiaTheme="minorHAnsi" w:hAnsi="Arial" w:cs="Arial"/>
          <w:bCs/>
          <w:noProof/>
          <w:lang w:val="mn-MN"/>
        </w:rPr>
        <w:t xml:space="preserve">н, </w:t>
      </w:r>
      <w:r w:rsidR="004D2168" w:rsidRPr="00F615CA">
        <w:rPr>
          <w:rFonts w:ascii="Arial" w:eastAsiaTheme="minorHAnsi" w:hAnsi="Arial" w:cs="Arial"/>
          <w:bCs/>
          <w:noProof/>
          <w:lang w:val="mn-MN"/>
        </w:rPr>
        <w:t>хохирол учруул</w:t>
      </w:r>
      <w:r w:rsidR="004D2168">
        <w:rPr>
          <w:rFonts w:ascii="Arial" w:eastAsiaTheme="minorHAnsi" w:hAnsi="Arial" w:cs="Arial"/>
          <w:bCs/>
          <w:noProof/>
          <w:lang w:val="mn-MN"/>
        </w:rPr>
        <w:t xml:space="preserve">саар </w:t>
      </w:r>
      <w:r w:rsidR="004D2168" w:rsidRPr="00F615CA">
        <w:rPr>
          <w:rFonts w:ascii="Arial" w:eastAsiaTheme="minorHAnsi" w:hAnsi="Arial" w:cs="Arial"/>
          <w:bCs/>
          <w:noProof/>
          <w:lang w:val="mn-MN"/>
        </w:rPr>
        <w:t xml:space="preserve">байна. </w:t>
      </w:r>
    </w:p>
    <w:p w14:paraId="7C542BCA" w14:textId="77777777" w:rsidR="004D2168" w:rsidRDefault="004D2168" w:rsidP="004F28C8">
      <w:pPr>
        <w:spacing w:after="0" w:line="240" w:lineRule="auto"/>
        <w:jc w:val="both"/>
        <w:rPr>
          <w:rFonts w:ascii="Arial" w:hAnsi="Arial" w:cs="Arial"/>
          <w:bCs/>
          <w:sz w:val="24"/>
          <w:szCs w:val="24"/>
          <w:lang w:val="mn-MN"/>
        </w:rPr>
      </w:pPr>
    </w:p>
    <w:p w14:paraId="35735BA3" w14:textId="62757EF0" w:rsidR="00E14519" w:rsidRDefault="00BC0E1E" w:rsidP="004D2168">
      <w:pPr>
        <w:spacing w:after="0" w:line="240" w:lineRule="auto"/>
        <w:jc w:val="both"/>
        <w:rPr>
          <w:rFonts w:ascii="Arial" w:hAnsi="Arial" w:cs="Arial"/>
          <w:sz w:val="24"/>
          <w:szCs w:val="24"/>
          <w:shd w:val="clear" w:color="auto" w:fill="FFFFFF"/>
          <w:lang w:val="mn-MN"/>
        </w:rPr>
      </w:pPr>
      <w:r>
        <w:rPr>
          <w:rFonts w:ascii="Arial" w:hAnsi="Arial" w:cs="Arial"/>
          <w:bCs/>
          <w:sz w:val="24"/>
          <w:szCs w:val="24"/>
          <w:lang w:val="mn-MN"/>
        </w:rPr>
        <w:t xml:space="preserve">       </w:t>
      </w:r>
      <w:r w:rsidR="000342A6" w:rsidRPr="0084290B">
        <w:rPr>
          <w:rStyle w:val="Strong"/>
          <w:rFonts w:ascii="Arial" w:hAnsi="Arial" w:cs="Arial"/>
          <w:b w:val="0"/>
          <w:bCs w:val="0"/>
          <w:sz w:val="24"/>
          <w:szCs w:val="24"/>
          <w:lang w:val="mn-MN"/>
        </w:rPr>
        <w:t xml:space="preserve">Малын тоо толгойн албан татварын </w:t>
      </w:r>
      <w:r w:rsidR="000342A6" w:rsidRPr="0084290B">
        <w:rPr>
          <w:rFonts w:ascii="Arial" w:eastAsia="Times New Roman" w:hAnsi="Arial" w:cs="Arial"/>
          <w:sz w:val="24"/>
          <w:szCs w:val="24"/>
          <w:lang w:val="mn-MN"/>
        </w:rPr>
        <w:t>тухай</w:t>
      </w:r>
      <w:r w:rsidR="000342A6" w:rsidRPr="0084290B">
        <w:rPr>
          <w:rFonts w:ascii="Arial" w:eastAsia="Times New Roman" w:hAnsi="Arial" w:cs="Arial"/>
          <w:bCs/>
          <w:sz w:val="24"/>
          <w:szCs w:val="24"/>
          <w:lang w:val="mn-MN"/>
        </w:rPr>
        <w:t xml:space="preserve"> </w:t>
      </w:r>
      <w:r w:rsidR="000342A6" w:rsidRPr="0084290B">
        <w:rPr>
          <w:rFonts w:ascii="Arial" w:eastAsia="Times New Roman" w:hAnsi="Arial" w:cs="Arial"/>
          <w:sz w:val="24"/>
          <w:szCs w:val="24"/>
          <w:lang w:val="mn-MN"/>
        </w:rPr>
        <w:t>хуул</w:t>
      </w:r>
      <w:r w:rsidR="000342A6">
        <w:rPr>
          <w:rFonts w:ascii="Arial" w:eastAsia="Times New Roman" w:hAnsi="Arial" w:cs="Arial"/>
          <w:sz w:val="24"/>
          <w:szCs w:val="24"/>
          <w:lang w:val="mn-MN"/>
        </w:rPr>
        <w:t>ь</w:t>
      </w:r>
      <w:r w:rsidR="004D2168">
        <w:rPr>
          <w:rFonts w:ascii="Arial" w:eastAsia="Times New Roman" w:hAnsi="Arial" w:cs="Arial"/>
          <w:sz w:val="24"/>
          <w:szCs w:val="24"/>
          <w:lang w:val="mn-MN"/>
        </w:rPr>
        <w:t>д</w:t>
      </w:r>
      <w:r w:rsidR="000342A6">
        <w:rPr>
          <w:rFonts w:ascii="Arial" w:eastAsia="Times New Roman" w:hAnsi="Arial" w:cs="Arial"/>
          <w:sz w:val="24"/>
          <w:szCs w:val="24"/>
          <w:lang w:val="mn-MN"/>
        </w:rPr>
        <w:t xml:space="preserve"> нэмэлт оруулах тухай хуулийн төсөл боло</w:t>
      </w:r>
      <w:r w:rsidR="0008249A">
        <w:rPr>
          <w:rFonts w:ascii="Arial" w:eastAsia="Times New Roman" w:hAnsi="Arial" w:cs="Arial"/>
          <w:sz w:val="24"/>
          <w:szCs w:val="24"/>
          <w:lang w:val="mn-MN"/>
        </w:rPr>
        <w:t>в</w:t>
      </w:r>
      <w:r w:rsidR="000342A6">
        <w:rPr>
          <w:rFonts w:ascii="Arial" w:eastAsia="Times New Roman" w:hAnsi="Arial" w:cs="Arial"/>
          <w:sz w:val="24"/>
          <w:szCs w:val="24"/>
          <w:lang w:val="mn-MN"/>
        </w:rPr>
        <w:t xml:space="preserve">сруулж, </w:t>
      </w:r>
      <w:r w:rsidR="004D2168">
        <w:rPr>
          <w:rFonts w:ascii="Arial" w:eastAsia="Times New Roman" w:hAnsi="Arial" w:cs="Arial"/>
          <w:sz w:val="24"/>
          <w:szCs w:val="24"/>
          <w:lang w:val="mn-MN"/>
        </w:rPr>
        <w:t xml:space="preserve">газар </w:t>
      </w:r>
      <w:r w:rsidR="000342A6">
        <w:rPr>
          <w:rFonts w:ascii="Arial" w:eastAsia="Times New Roman" w:hAnsi="Arial" w:cs="Arial"/>
          <w:sz w:val="24"/>
          <w:szCs w:val="24"/>
          <w:lang w:val="mn-MN"/>
        </w:rPr>
        <w:t xml:space="preserve">тариалангийн бүс нутгийн малын тоо толгойд ногдуулах албан татварын хэмжээг нэмэгдүүлснээр </w:t>
      </w:r>
      <w:bookmarkStart w:id="3" w:name="_Hlk92120691"/>
      <w:bookmarkStart w:id="4" w:name="_Hlk92124406"/>
      <w:r w:rsidR="004D2168" w:rsidRPr="00DC4D88">
        <w:rPr>
          <w:rFonts w:ascii="Arial" w:hAnsi="Arial" w:cs="Arial"/>
          <w:bCs/>
          <w:noProof/>
          <w:sz w:val="24"/>
          <w:szCs w:val="24"/>
          <w:lang w:val="mn-MN"/>
        </w:rPr>
        <w:t xml:space="preserve">тариалангийн талбайн хөрсний үржил шимийг </w:t>
      </w:r>
      <w:r w:rsidR="004D2168">
        <w:rPr>
          <w:rFonts w:ascii="Arial" w:hAnsi="Arial" w:cs="Arial"/>
          <w:bCs/>
          <w:noProof/>
          <w:sz w:val="24"/>
          <w:szCs w:val="24"/>
          <w:lang w:val="mn-MN"/>
        </w:rPr>
        <w:t xml:space="preserve">хамгаалж, </w:t>
      </w:r>
      <w:r w:rsidR="004D2168" w:rsidRPr="00DC4D88">
        <w:rPr>
          <w:rFonts w:ascii="Arial" w:hAnsi="Arial" w:cs="Arial"/>
          <w:bCs/>
          <w:noProof/>
          <w:sz w:val="24"/>
          <w:szCs w:val="24"/>
          <w:lang w:val="mn-MN"/>
        </w:rPr>
        <w:t>элэгдэл эвдрэл</w:t>
      </w:r>
      <w:r w:rsidR="004D2168">
        <w:rPr>
          <w:rFonts w:ascii="Arial" w:hAnsi="Arial" w:cs="Arial"/>
          <w:bCs/>
          <w:noProof/>
          <w:sz w:val="24"/>
          <w:szCs w:val="24"/>
          <w:lang w:val="mn-MN"/>
        </w:rPr>
        <w:t xml:space="preserve">ийг бууруулж, </w:t>
      </w:r>
      <w:r w:rsidR="004D2168" w:rsidRPr="00DC4D88">
        <w:rPr>
          <w:rFonts w:ascii="Arial" w:hAnsi="Arial" w:cs="Arial"/>
          <w:bCs/>
          <w:noProof/>
          <w:sz w:val="24"/>
          <w:szCs w:val="24"/>
          <w:lang w:val="mn-MN"/>
        </w:rPr>
        <w:t>технологи нэвтрүүл</w:t>
      </w:r>
      <w:r w:rsidR="004D2168">
        <w:rPr>
          <w:rFonts w:ascii="Arial" w:hAnsi="Arial" w:cs="Arial"/>
          <w:bCs/>
          <w:noProof/>
          <w:sz w:val="24"/>
          <w:szCs w:val="24"/>
          <w:lang w:val="mn-MN"/>
        </w:rPr>
        <w:t>эн, тариалангийн үйлдвэрлэлийг тогтвортой, эрсдэлгүй явуулж, хүн амыг хүнсний ногоогоор, мал сүргийг нэмэгдэл тэжээлээр, эрчимжсэн мал аж ахуйг тэжээлээр хангах</w:t>
      </w:r>
      <w:bookmarkEnd w:id="3"/>
      <w:bookmarkEnd w:id="4"/>
      <w:r w:rsidR="004D2168" w:rsidRPr="000D3077">
        <w:rPr>
          <w:rFonts w:ascii="Arial" w:hAnsi="Arial" w:cs="Arial"/>
          <w:bCs/>
          <w:noProof/>
          <w:sz w:val="24"/>
          <w:szCs w:val="24"/>
          <w:lang w:val="mn-MN"/>
        </w:rPr>
        <w:t xml:space="preserve"> </w:t>
      </w:r>
      <w:r w:rsidR="004D2168" w:rsidRPr="005551FE">
        <w:rPr>
          <w:rFonts w:ascii="Arial" w:eastAsia="Calibri" w:hAnsi="Arial" w:cs="Arial"/>
          <w:bCs/>
          <w:noProof/>
          <w:sz w:val="24"/>
          <w:szCs w:val="24"/>
          <w:lang w:val="mn-MN"/>
        </w:rPr>
        <w:t>зорилгоор Малын тоо толгойн албан татварын тухай хуульд нэмэлт оруул</w:t>
      </w:r>
      <w:r w:rsidR="004D2168">
        <w:rPr>
          <w:rFonts w:ascii="Arial" w:eastAsia="Calibri" w:hAnsi="Arial" w:cs="Arial"/>
          <w:bCs/>
          <w:noProof/>
          <w:sz w:val="24"/>
          <w:szCs w:val="24"/>
          <w:lang w:val="mn-MN"/>
        </w:rPr>
        <w:t xml:space="preserve">ах </w:t>
      </w:r>
      <w:r w:rsidR="00C06314" w:rsidRPr="0084290B">
        <w:rPr>
          <w:rFonts w:ascii="Arial" w:hAnsi="Arial" w:cs="Arial"/>
          <w:sz w:val="24"/>
          <w:szCs w:val="24"/>
          <w:shd w:val="clear" w:color="auto" w:fill="FFFFFF"/>
          <w:lang w:val="mn-MN"/>
        </w:rPr>
        <w:t>нь зүйтэй юм.</w:t>
      </w:r>
    </w:p>
    <w:p w14:paraId="4031FDBC" w14:textId="7FD443EE" w:rsidR="00BC0E1E" w:rsidRDefault="00BC0E1E" w:rsidP="00247353">
      <w:pPr>
        <w:spacing w:after="0" w:line="240" w:lineRule="auto"/>
        <w:jc w:val="both"/>
        <w:rPr>
          <w:rFonts w:ascii="Arial" w:hAnsi="Arial" w:cs="Arial"/>
          <w:sz w:val="24"/>
          <w:szCs w:val="24"/>
          <w:lang w:val="mn-MN"/>
        </w:rPr>
      </w:pPr>
    </w:p>
    <w:p w14:paraId="0D3F07A9" w14:textId="2F3B8107" w:rsidR="00247353" w:rsidRDefault="00247353" w:rsidP="00112056">
      <w:pPr>
        <w:spacing w:after="0" w:line="240" w:lineRule="auto"/>
        <w:ind w:firstLine="567"/>
        <w:jc w:val="both"/>
        <w:rPr>
          <w:rFonts w:ascii="Arial" w:hAnsi="Arial" w:cs="Arial"/>
          <w:sz w:val="24"/>
          <w:szCs w:val="24"/>
          <w:lang w:val="mn-MN"/>
        </w:rPr>
      </w:pPr>
      <w:proofErr w:type="spellStart"/>
      <w:r w:rsidRPr="00247353">
        <w:rPr>
          <w:rFonts w:ascii="Arial" w:hAnsi="Arial" w:cs="Arial"/>
          <w:sz w:val="24"/>
          <w:szCs w:val="24"/>
        </w:rPr>
        <w:t>Хуулийн</w:t>
      </w:r>
      <w:proofErr w:type="spellEnd"/>
      <w:r w:rsidRPr="00247353">
        <w:rPr>
          <w:rFonts w:ascii="Arial" w:hAnsi="Arial" w:cs="Arial"/>
          <w:sz w:val="24"/>
          <w:szCs w:val="24"/>
        </w:rPr>
        <w:t xml:space="preserve"> </w:t>
      </w:r>
      <w:r>
        <w:rPr>
          <w:rFonts w:ascii="Arial" w:hAnsi="Arial" w:cs="Arial"/>
          <w:sz w:val="24"/>
          <w:szCs w:val="24"/>
          <w:lang w:val="mn-MN"/>
        </w:rPr>
        <w:t>6</w:t>
      </w:r>
      <w:r w:rsidRPr="00247353">
        <w:rPr>
          <w:rFonts w:ascii="Arial" w:hAnsi="Arial" w:cs="Arial"/>
          <w:sz w:val="24"/>
          <w:szCs w:val="24"/>
        </w:rPr>
        <w:t xml:space="preserve"> д</w:t>
      </w:r>
      <w:r>
        <w:rPr>
          <w:rFonts w:ascii="Arial" w:hAnsi="Arial" w:cs="Arial"/>
          <w:sz w:val="24"/>
          <w:szCs w:val="24"/>
          <w:lang w:val="mn-MN"/>
        </w:rPr>
        <w:t>угаа</w:t>
      </w:r>
      <w:r w:rsidRPr="00247353">
        <w:rPr>
          <w:rFonts w:ascii="Arial" w:hAnsi="Arial" w:cs="Arial"/>
          <w:sz w:val="24"/>
          <w:szCs w:val="24"/>
        </w:rPr>
        <w:t xml:space="preserve">р </w:t>
      </w:r>
      <w:proofErr w:type="spellStart"/>
      <w:r w:rsidRPr="00247353">
        <w:rPr>
          <w:rFonts w:ascii="Arial" w:hAnsi="Arial" w:cs="Arial"/>
          <w:sz w:val="24"/>
          <w:szCs w:val="24"/>
        </w:rPr>
        <w:t>зүйлд</w:t>
      </w:r>
      <w:proofErr w:type="spellEnd"/>
      <w:r w:rsidRPr="00247353">
        <w:rPr>
          <w:rFonts w:ascii="Arial" w:hAnsi="Arial" w:cs="Arial"/>
          <w:sz w:val="24"/>
          <w:szCs w:val="24"/>
        </w:rPr>
        <w:t xml:space="preserve"> </w:t>
      </w:r>
      <w:r w:rsidRPr="00247353">
        <w:rPr>
          <w:rFonts w:ascii="Arial" w:hAnsi="Arial" w:cs="Arial"/>
          <w:bCs/>
          <w:sz w:val="24"/>
          <w:szCs w:val="24"/>
          <w:lang w:val="mn-MN"/>
        </w:rPr>
        <w:t xml:space="preserve">малын төрөл тус бүрд ногдуулах албан татварын хэмжээг 0-2000 төгрөгийн хязгаарт тогтоохоор заасан байгаа нь </w:t>
      </w:r>
      <w:r w:rsidR="00FD54E7">
        <w:rPr>
          <w:rFonts w:ascii="Arial" w:hAnsi="Arial" w:cs="Arial"/>
          <w:bCs/>
          <w:sz w:val="24"/>
          <w:szCs w:val="24"/>
          <w:lang w:val="mn-MN"/>
        </w:rPr>
        <w:t xml:space="preserve">мал сүргийн тоог тогтвортой бууруулах, </w:t>
      </w:r>
      <w:r w:rsidRPr="00247353">
        <w:rPr>
          <w:rFonts w:ascii="Arial" w:hAnsi="Arial" w:cs="Arial"/>
          <w:bCs/>
          <w:sz w:val="24"/>
          <w:szCs w:val="24"/>
          <w:lang w:val="mn-MN"/>
        </w:rPr>
        <w:t>тариалангийн бүс нут</w:t>
      </w:r>
      <w:r w:rsidR="004D2168">
        <w:rPr>
          <w:rFonts w:ascii="Arial" w:hAnsi="Arial" w:cs="Arial"/>
          <w:bCs/>
          <w:sz w:val="24"/>
          <w:szCs w:val="24"/>
          <w:lang w:val="mn-MN"/>
        </w:rPr>
        <w:t xml:space="preserve">гийн хөрсний үржил шимийг алдагдуулахгүй байх, элэгдэл эвдрэлд оруулахгүй </w:t>
      </w:r>
      <w:r w:rsidR="00FD54E7">
        <w:rPr>
          <w:rFonts w:ascii="Arial" w:hAnsi="Arial" w:cs="Arial"/>
          <w:bCs/>
          <w:sz w:val="24"/>
          <w:szCs w:val="24"/>
          <w:lang w:val="mn-MN"/>
        </w:rPr>
        <w:t>б</w:t>
      </w:r>
      <w:r w:rsidR="004D2168">
        <w:rPr>
          <w:rFonts w:ascii="Arial" w:hAnsi="Arial" w:cs="Arial"/>
          <w:bCs/>
          <w:sz w:val="24"/>
          <w:szCs w:val="24"/>
          <w:lang w:val="mn-MN"/>
        </w:rPr>
        <w:t>айх</w:t>
      </w:r>
      <w:r w:rsidRPr="00247353">
        <w:rPr>
          <w:rFonts w:ascii="Arial" w:hAnsi="Arial" w:cs="Arial"/>
          <w:bCs/>
          <w:sz w:val="24"/>
          <w:szCs w:val="24"/>
          <w:lang w:val="mn-MN"/>
        </w:rPr>
        <w:t>, эрчимжсэн мал аж ахуй</w:t>
      </w:r>
      <w:r w:rsidR="004D2168">
        <w:rPr>
          <w:rFonts w:ascii="Arial" w:hAnsi="Arial" w:cs="Arial"/>
          <w:bCs/>
          <w:sz w:val="24"/>
          <w:szCs w:val="24"/>
          <w:lang w:val="mn-MN"/>
        </w:rPr>
        <w:t xml:space="preserve">г газар тариалангийн үйлдвэрлэлтэй хослуулан </w:t>
      </w:r>
      <w:r w:rsidR="00FD54E7">
        <w:rPr>
          <w:rFonts w:ascii="Arial" w:hAnsi="Arial" w:cs="Arial"/>
          <w:bCs/>
          <w:sz w:val="24"/>
          <w:szCs w:val="24"/>
          <w:lang w:val="mn-MN"/>
        </w:rPr>
        <w:t>хөгжүүлэх нөхцөл</w:t>
      </w:r>
      <w:r w:rsidRPr="00247353">
        <w:rPr>
          <w:rFonts w:ascii="Arial" w:hAnsi="Arial" w:cs="Arial"/>
          <w:bCs/>
          <w:sz w:val="24"/>
          <w:szCs w:val="24"/>
          <w:lang w:val="mn-MN"/>
        </w:rPr>
        <w:t xml:space="preserve"> болохгүй бай</w:t>
      </w:r>
      <w:r w:rsidR="00FD54E7">
        <w:rPr>
          <w:rFonts w:ascii="Arial" w:hAnsi="Arial" w:cs="Arial"/>
          <w:bCs/>
          <w:sz w:val="24"/>
          <w:szCs w:val="24"/>
          <w:lang w:val="mn-MN"/>
        </w:rPr>
        <w:t xml:space="preserve">гаа тул </w:t>
      </w:r>
      <w:r w:rsidR="005A1AA1" w:rsidRPr="0084290B">
        <w:rPr>
          <w:rStyle w:val="Strong"/>
          <w:rFonts w:ascii="Arial" w:hAnsi="Arial" w:cs="Arial"/>
          <w:b w:val="0"/>
          <w:bCs w:val="0"/>
          <w:sz w:val="24"/>
          <w:szCs w:val="24"/>
          <w:lang w:val="mn-MN"/>
        </w:rPr>
        <w:t xml:space="preserve">Малын тоо толгойн албан татварын </w:t>
      </w:r>
      <w:r w:rsidR="005A1AA1" w:rsidRPr="0084290B">
        <w:rPr>
          <w:rFonts w:ascii="Arial" w:eastAsia="Times New Roman" w:hAnsi="Arial" w:cs="Arial"/>
          <w:sz w:val="24"/>
          <w:szCs w:val="24"/>
          <w:lang w:val="mn-MN"/>
        </w:rPr>
        <w:t>тухай</w:t>
      </w:r>
      <w:r w:rsidR="005A1AA1" w:rsidRPr="0084290B">
        <w:rPr>
          <w:rFonts w:ascii="Arial" w:eastAsia="Times New Roman" w:hAnsi="Arial" w:cs="Arial"/>
          <w:bCs/>
          <w:sz w:val="24"/>
          <w:szCs w:val="24"/>
          <w:lang w:val="mn-MN"/>
        </w:rPr>
        <w:t xml:space="preserve"> </w:t>
      </w:r>
      <w:r w:rsidR="005A1AA1" w:rsidRPr="0084290B">
        <w:rPr>
          <w:rFonts w:ascii="Arial" w:eastAsia="Times New Roman" w:hAnsi="Arial" w:cs="Arial"/>
          <w:sz w:val="24"/>
          <w:szCs w:val="24"/>
          <w:lang w:val="mn-MN"/>
        </w:rPr>
        <w:t>хуул</w:t>
      </w:r>
      <w:r w:rsidR="005A1AA1">
        <w:rPr>
          <w:rFonts w:ascii="Arial" w:eastAsia="Times New Roman" w:hAnsi="Arial" w:cs="Arial"/>
          <w:sz w:val="24"/>
          <w:szCs w:val="24"/>
          <w:lang w:val="mn-MN"/>
        </w:rPr>
        <w:t>ь</w:t>
      </w:r>
      <w:r w:rsidR="00FD54E7">
        <w:rPr>
          <w:rFonts w:ascii="Arial" w:eastAsia="Times New Roman" w:hAnsi="Arial" w:cs="Arial"/>
          <w:sz w:val="24"/>
          <w:szCs w:val="24"/>
          <w:lang w:val="mn-MN"/>
        </w:rPr>
        <w:t>д</w:t>
      </w:r>
      <w:r w:rsidR="005A1AA1">
        <w:rPr>
          <w:rFonts w:ascii="Arial" w:eastAsia="Times New Roman" w:hAnsi="Arial" w:cs="Arial"/>
          <w:sz w:val="24"/>
          <w:szCs w:val="24"/>
          <w:lang w:val="mn-MN"/>
        </w:rPr>
        <w:t xml:space="preserve"> нэмэлт </w:t>
      </w:r>
      <w:r>
        <w:rPr>
          <w:rFonts w:ascii="Arial" w:hAnsi="Arial" w:cs="Arial"/>
          <w:sz w:val="24"/>
          <w:szCs w:val="24"/>
          <w:lang w:val="mn-MN"/>
        </w:rPr>
        <w:t>оруулж</w:t>
      </w:r>
      <w:r w:rsidR="005A1AA1">
        <w:rPr>
          <w:rFonts w:ascii="Arial" w:hAnsi="Arial" w:cs="Arial"/>
          <w:sz w:val="24"/>
          <w:szCs w:val="24"/>
          <w:lang w:val="mn-MN"/>
        </w:rPr>
        <w:t>, малын тоо толгойд ногдуулах албан татварын хэмжээг</w:t>
      </w:r>
      <w:r>
        <w:rPr>
          <w:rFonts w:ascii="Arial" w:hAnsi="Arial" w:cs="Arial"/>
          <w:sz w:val="24"/>
          <w:szCs w:val="24"/>
          <w:lang w:val="mn-MN"/>
        </w:rPr>
        <w:t xml:space="preserve"> </w:t>
      </w:r>
      <w:r w:rsidR="005A1AA1">
        <w:rPr>
          <w:rFonts w:ascii="Arial" w:hAnsi="Arial" w:cs="Arial"/>
          <w:sz w:val="24"/>
          <w:szCs w:val="24"/>
          <w:lang w:val="mn-MN"/>
        </w:rPr>
        <w:t xml:space="preserve">нэмэгдүүлэх замаар </w:t>
      </w:r>
      <w:proofErr w:type="spellStart"/>
      <w:r w:rsidRPr="00247353">
        <w:rPr>
          <w:rFonts w:ascii="Arial" w:hAnsi="Arial" w:cs="Arial"/>
          <w:sz w:val="24"/>
          <w:szCs w:val="24"/>
        </w:rPr>
        <w:t>зохицуулж</w:t>
      </w:r>
      <w:proofErr w:type="spellEnd"/>
      <w:r w:rsidRPr="00247353">
        <w:rPr>
          <w:rFonts w:ascii="Arial" w:hAnsi="Arial" w:cs="Arial"/>
          <w:sz w:val="24"/>
          <w:szCs w:val="24"/>
        </w:rPr>
        <w:t xml:space="preserve"> </w:t>
      </w:r>
      <w:proofErr w:type="spellStart"/>
      <w:r w:rsidRPr="00247353">
        <w:rPr>
          <w:rFonts w:ascii="Arial" w:hAnsi="Arial" w:cs="Arial"/>
          <w:sz w:val="24"/>
          <w:szCs w:val="24"/>
        </w:rPr>
        <w:t>өгөх</w:t>
      </w:r>
      <w:proofErr w:type="spellEnd"/>
      <w:r w:rsidRPr="00247353">
        <w:rPr>
          <w:rFonts w:ascii="Arial" w:hAnsi="Arial" w:cs="Arial"/>
          <w:sz w:val="24"/>
          <w:szCs w:val="24"/>
        </w:rPr>
        <w:t xml:space="preserve"> </w:t>
      </w:r>
      <w:proofErr w:type="spellStart"/>
      <w:r w:rsidRPr="00247353">
        <w:rPr>
          <w:rFonts w:ascii="Arial" w:hAnsi="Arial" w:cs="Arial"/>
          <w:sz w:val="24"/>
          <w:szCs w:val="24"/>
        </w:rPr>
        <w:t>шаардлагатай</w:t>
      </w:r>
      <w:proofErr w:type="spellEnd"/>
      <w:r>
        <w:rPr>
          <w:rFonts w:ascii="Arial" w:hAnsi="Arial" w:cs="Arial"/>
          <w:sz w:val="24"/>
          <w:szCs w:val="24"/>
          <w:lang w:val="mn-MN"/>
        </w:rPr>
        <w:t xml:space="preserve"> байна.</w:t>
      </w:r>
    </w:p>
    <w:p w14:paraId="09BB7E80" w14:textId="78F09F22" w:rsidR="00247353" w:rsidRDefault="00247353" w:rsidP="00112056">
      <w:pPr>
        <w:spacing w:after="0" w:line="240" w:lineRule="auto"/>
        <w:ind w:firstLine="567"/>
        <w:jc w:val="both"/>
        <w:rPr>
          <w:rFonts w:ascii="Arial" w:hAnsi="Arial" w:cs="Arial"/>
          <w:sz w:val="24"/>
          <w:szCs w:val="24"/>
          <w:lang w:val="mn-MN"/>
        </w:rPr>
      </w:pPr>
    </w:p>
    <w:p w14:paraId="0E7FC243" w14:textId="23C52CDC" w:rsidR="00247353" w:rsidRPr="00BC0E1E" w:rsidRDefault="00247353" w:rsidP="00247353">
      <w:pPr>
        <w:spacing w:after="0" w:line="240" w:lineRule="auto"/>
        <w:ind w:firstLine="567"/>
        <w:jc w:val="both"/>
        <w:rPr>
          <w:rFonts w:ascii="Arial" w:hAnsi="Arial" w:cs="Arial"/>
          <w:bCs/>
          <w:sz w:val="24"/>
          <w:szCs w:val="24"/>
          <w:lang w:val="mn-MN"/>
        </w:rPr>
      </w:pPr>
      <w:r w:rsidRPr="00BC0E1E">
        <w:rPr>
          <w:rFonts w:ascii="Arial" w:hAnsi="Arial" w:cs="Arial"/>
          <w:bCs/>
          <w:sz w:val="24"/>
          <w:szCs w:val="24"/>
          <w:lang w:val="mn-MN"/>
        </w:rPr>
        <w:t>Иймд уг хуулийн хэрэгжилтэд дүн шинжилгээ хий</w:t>
      </w:r>
      <w:r w:rsidR="005A1AA1">
        <w:rPr>
          <w:rFonts w:ascii="Arial" w:hAnsi="Arial" w:cs="Arial"/>
          <w:bCs/>
          <w:sz w:val="24"/>
          <w:szCs w:val="24"/>
          <w:lang w:val="mn-MN"/>
        </w:rPr>
        <w:t xml:space="preserve">сний үндсэн дээр </w:t>
      </w:r>
      <w:r w:rsidRPr="00BC0E1E">
        <w:rPr>
          <w:rFonts w:ascii="Arial" w:hAnsi="Arial" w:cs="Arial"/>
          <w:bCs/>
          <w:sz w:val="24"/>
          <w:szCs w:val="24"/>
          <w:lang w:val="mn-MN"/>
        </w:rPr>
        <w:t>цаашид авах арга хэмжээг томьёолох шаардлага тулгарч байна.</w:t>
      </w:r>
    </w:p>
    <w:p w14:paraId="4215C2C1" w14:textId="77777777" w:rsidR="00247353" w:rsidRPr="00247353" w:rsidRDefault="00247353" w:rsidP="00112056">
      <w:pPr>
        <w:spacing w:after="0" w:line="240" w:lineRule="auto"/>
        <w:ind w:firstLine="567"/>
        <w:jc w:val="both"/>
        <w:rPr>
          <w:rFonts w:ascii="Arial" w:hAnsi="Arial" w:cs="Arial"/>
          <w:sz w:val="24"/>
          <w:szCs w:val="24"/>
          <w:lang w:val="mn-MN"/>
        </w:rPr>
      </w:pPr>
    </w:p>
    <w:sectPr w:rsidR="00247353" w:rsidRPr="00247353" w:rsidSect="005F793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A777" w14:textId="77777777" w:rsidR="006F7237" w:rsidRDefault="006F7237" w:rsidP="003064D5">
      <w:pPr>
        <w:spacing w:after="0" w:line="240" w:lineRule="auto"/>
      </w:pPr>
      <w:r>
        <w:separator/>
      </w:r>
    </w:p>
  </w:endnote>
  <w:endnote w:type="continuationSeparator" w:id="0">
    <w:p w14:paraId="2BA01A47" w14:textId="77777777" w:rsidR="006F7237" w:rsidRDefault="006F7237" w:rsidP="0030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23103"/>
      <w:docPartObj>
        <w:docPartGallery w:val="Page Numbers (Bottom of Page)"/>
        <w:docPartUnique/>
      </w:docPartObj>
    </w:sdtPr>
    <w:sdtEndPr>
      <w:rPr>
        <w:rFonts w:ascii="Arial" w:hAnsi="Arial" w:cs="Arial"/>
        <w:b/>
        <w:bCs/>
        <w:noProof/>
        <w:color w:val="7F7F7F" w:themeColor="text1" w:themeTint="80"/>
      </w:rPr>
    </w:sdtEndPr>
    <w:sdtContent>
      <w:p w14:paraId="12034FD0" w14:textId="0537ED78" w:rsidR="002D2846" w:rsidRPr="00BC2287" w:rsidRDefault="002D2846">
        <w:pPr>
          <w:pStyle w:val="Footer"/>
          <w:jc w:val="center"/>
          <w:rPr>
            <w:rFonts w:ascii="Arial" w:hAnsi="Arial" w:cs="Arial"/>
            <w:b/>
            <w:bCs/>
            <w:color w:val="7F7F7F" w:themeColor="text1" w:themeTint="80"/>
          </w:rPr>
        </w:pPr>
        <w:r w:rsidRPr="00BC2287">
          <w:rPr>
            <w:rFonts w:ascii="Arial" w:hAnsi="Arial" w:cs="Arial"/>
            <w:b/>
            <w:bCs/>
            <w:color w:val="7F7F7F" w:themeColor="text1" w:themeTint="80"/>
          </w:rPr>
          <w:fldChar w:fldCharType="begin"/>
        </w:r>
        <w:r w:rsidRPr="00BC2287">
          <w:rPr>
            <w:rFonts w:ascii="Arial" w:hAnsi="Arial" w:cs="Arial"/>
            <w:b/>
            <w:bCs/>
            <w:color w:val="7F7F7F" w:themeColor="text1" w:themeTint="80"/>
          </w:rPr>
          <w:instrText xml:space="preserve"> PAGE   \* MERGEFORMAT </w:instrText>
        </w:r>
        <w:r w:rsidRPr="00BC2287">
          <w:rPr>
            <w:rFonts w:ascii="Arial" w:hAnsi="Arial" w:cs="Arial"/>
            <w:b/>
            <w:bCs/>
            <w:color w:val="7F7F7F" w:themeColor="text1" w:themeTint="80"/>
          </w:rPr>
          <w:fldChar w:fldCharType="separate"/>
        </w:r>
        <w:r w:rsidRPr="00BC2287">
          <w:rPr>
            <w:rFonts w:ascii="Arial" w:hAnsi="Arial" w:cs="Arial"/>
            <w:b/>
            <w:bCs/>
            <w:noProof/>
            <w:color w:val="7F7F7F" w:themeColor="text1" w:themeTint="80"/>
          </w:rPr>
          <w:t>2</w:t>
        </w:r>
        <w:r w:rsidRPr="00BC2287">
          <w:rPr>
            <w:rFonts w:ascii="Arial" w:hAnsi="Arial" w:cs="Arial"/>
            <w:b/>
            <w:bCs/>
            <w:noProof/>
            <w:color w:val="7F7F7F" w:themeColor="text1" w:themeTint="80"/>
          </w:rPr>
          <w:fldChar w:fldCharType="end"/>
        </w:r>
      </w:p>
    </w:sdtContent>
  </w:sdt>
  <w:p w14:paraId="2A9DE123" w14:textId="77777777" w:rsidR="002D2846" w:rsidRDefault="002D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1A9A" w14:textId="77777777" w:rsidR="006F7237" w:rsidRDefault="006F7237" w:rsidP="003064D5">
      <w:pPr>
        <w:spacing w:after="0" w:line="240" w:lineRule="auto"/>
      </w:pPr>
      <w:r>
        <w:separator/>
      </w:r>
    </w:p>
  </w:footnote>
  <w:footnote w:type="continuationSeparator" w:id="0">
    <w:p w14:paraId="654DC7B8" w14:textId="77777777" w:rsidR="006F7237" w:rsidRDefault="006F7237" w:rsidP="0030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59C"/>
    <w:multiLevelType w:val="hybridMultilevel"/>
    <w:tmpl w:val="C12669E4"/>
    <w:lvl w:ilvl="0" w:tplc="EAF8AED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75A3"/>
    <w:multiLevelType w:val="multilevel"/>
    <w:tmpl w:val="940AD7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5357D"/>
    <w:multiLevelType w:val="hybridMultilevel"/>
    <w:tmpl w:val="AA3C51DC"/>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D3188"/>
    <w:multiLevelType w:val="hybridMultilevel"/>
    <w:tmpl w:val="B2ACE592"/>
    <w:lvl w:ilvl="0" w:tplc="00C496FC">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9F1E85"/>
    <w:multiLevelType w:val="hybridMultilevel"/>
    <w:tmpl w:val="29E49B7E"/>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9494F"/>
    <w:multiLevelType w:val="hybridMultilevel"/>
    <w:tmpl w:val="4C362D6A"/>
    <w:lvl w:ilvl="0" w:tplc="0409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5E024C1A"/>
    <w:multiLevelType w:val="multilevel"/>
    <w:tmpl w:val="7A22ED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67E2C44"/>
    <w:multiLevelType w:val="hybridMultilevel"/>
    <w:tmpl w:val="EC96BB12"/>
    <w:lvl w:ilvl="0" w:tplc="B75495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93544"/>
    <w:multiLevelType w:val="multilevel"/>
    <w:tmpl w:val="83501D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C1C1BC2"/>
    <w:multiLevelType w:val="hybridMultilevel"/>
    <w:tmpl w:val="1BDC16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A"/>
    <w:rsid w:val="000019F2"/>
    <w:rsid w:val="00002040"/>
    <w:rsid w:val="00004D15"/>
    <w:rsid w:val="00006515"/>
    <w:rsid w:val="00006F6D"/>
    <w:rsid w:val="00020360"/>
    <w:rsid w:val="00021598"/>
    <w:rsid w:val="00030F6F"/>
    <w:rsid w:val="000342A6"/>
    <w:rsid w:val="0003551B"/>
    <w:rsid w:val="00045AC9"/>
    <w:rsid w:val="0006129A"/>
    <w:rsid w:val="0006683A"/>
    <w:rsid w:val="0007410D"/>
    <w:rsid w:val="000748E8"/>
    <w:rsid w:val="0007623D"/>
    <w:rsid w:val="0008249A"/>
    <w:rsid w:val="000852D3"/>
    <w:rsid w:val="00086746"/>
    <w:rsid w:val="00087890"/>
    <w:rsid w:val="00092B65"/>
    <w:rsid w:val="0009479A"/>
    <w:rsid w:val="00097197"/>
    <w:rsid w:val="000B0087"/>
    <w:rsid w:val="000B2BD1"/>
    <w:rsid w:val="000B71D6"/>
    <w:rsid w:val="000B78AF"/>
    <w:rsid w:val="000C0921"/>
    <w:rsid w:val="000C4F85"/>
    <w:rsid w:val="000D0516"/>
    <w:rsid w:val="000D222E"/>
    <w:rsid w:val="000D3497"/>
    <w:rsid w:val="000E1B22"/>
    <w:rsid w:val="000E7115"/>
    <w:rsid w:val="000F5B1E"/>
    <w:rsid w:val="00100479"/>
    <w:rsid w:val="00100B72"/>
    <w:rsid w:val="0010297A"/>
    <w:rsid w:val="00112056"/>
    <w:rsid w:val="001130F8"/>
    <w:rsid w:val="0011475B"/>
    <w:rsid w:val="00116AFF"/>
    <w:rsid w:val="00122653"/>
    <w:rsid w:val="00126322"/>
    <w:rsid w:val="00142DFE"/>
    <w:rsid w:val="00143177"/>
    <w:rsid w:val="00145C54"/>
    <w:rsid w:val="001463C6"/>
    <w:rsid w:val="001513D8"/>
    <w:rsid w:val="00157AAA"/>
    <w:rsid w:val="00164C9F"/>
    <w:rsid w:val="001840C9"/>
    <w:rsid w:val="00184A28"/>
    <w:rsid w:val="00185B2E"/>
    <w:rsid w:val="00195DE8"/>
    <w:rsid w:val="001A3362"/>
    <w:rsid w:val="001A3F5D"/>
    <w:rsid w:val="001A4710"/>
    <w:rsid w:val="001A5002"/>
    <w:rsid w:val="001A6948"/>
    <w:rsid w:val="001B069C"/>
    <w:rsid w:val="001B1D97"/>
    <w:rsid w:val="001C2128"/>
    <w:rsid w:val="001C455C"/>
    <w:rsid w:val="001D2E93"/>
    <w:rsid w:val="001D5BB5"/>
    <w:rsid w:val="001E3A77"/>
    <w:rsid w:val="001E69A3"/>
    <w:rsid w:val="001E7165"/>
    <w:rsid w:val="001F0727"/>
    <w:rsid w:val="001F20B3"/>
    <w:rsid w:val="001F4374"/>
    <w:rsid w:val="0020772B"/>
    <w:rsid w:val="002262B3"/>
    <w:rsid w:val="00230DC3"/>
    <w:rsid w:val="00231B6A"/>
    <w:rsid w:val="002354B7"/>
    <w:rsid w:val="0023763B"/>
    <w:rsid w:val="00241A14"/>
    <w:rsid w:val="00241CDF"/>
    <w:rsid w:val="00247353"/>
    <w:rsid w:val="00250159"/>
    <w:rsid w:val="00250746"/>
    <w:rsid w:val="00253A1F"/>
    <w:rsid w:val="00253C56"/>
    <w:rsid w:val="00256713"/>
    <w:rsid w:val="0026112F"/>
    <w:rsid w:val="0026485C"/>
    <w:rsid w:val="002648C8"/>
    <w:rsid w:val="00267AD5"/>
    <w:rsid w:val="00267F6B"/>
    <w:rsid w:val="002724AF"/>
    <w:rsid w:val="002726A7"/>
    <w:rsid w:val="00280FA9"/>
    <w:rsid w:val="00292F7B"/>
    <w:rsid w:val="00294CD5"/>
    <w:rsid w:val="00294D6A"/>
    <w:rsid w:val="002A422A"/>
    <w:rsid w:val="002A61C7"/>
    <w:rsid w:val="002B0C2C"/>
    <w:rsid w:val="002B2947"/>
    <w:rsid w:val="002B32AE"/>
    <w:rsid w:val="002C0B84"/>
    <w:rsid w:val="002C776B"/>
    <w:rsid w:val="002D159B"/>
    <w:rsid w:val="002D2846"/>
    <w:rsid w:val="002D42DD"/>
    <w:rsid w:val="002D5CC9"/>
    <w:rsid w:val="002D6060"/>
    <w:rsid w:val="002D692D"/>
    <w:rsid w:val="002D7584"/>
    <w:rsid w:val="002E11F8"/>
    <w:rsid w:val="002E3D59"/>
    <w:rsid w:val="002F1A00"/>
    <w:rsid w:val="00301F7F"/>
    <w:rsid w:val="00302387"/>
    <w:rsid w:val="0030455F"/>
    <w:rsid w:val="003064D5"/>
    <w:rsid w:val="00314E95"/>
    <w:rsid w:val="00314FD2"/>
    <w:rsid w:val="003160A9"/>
    <w:rsid w:val="00325B66"/>
    <w:rsid w:val="0033083C"/>
    <w:rsid w:val="00330ED3"/>
    <w:rsid w:val="00336280"/>
    <w:rsid w:val="00343B3B"/>
    <w:rsid w:val="003461DF"/>
    <w:rsid w:val="003474CC"/>
    <w:rsid w:val="00350E1F"/>
    <w:rsid w:val="00352572"/>
    <w:rsid w:val="00360134"/>
    <w:rsid w:val="00360BD5"/>
    <w:rsid w:val="00366F75"/>
    <w:rsid w:val="003830B2"/>
    <w:rsid w:val="00387BD5"/>
    <w:rsid w:val="0039275E"/>
    <w:rsid w:val="003A4931"/>
    <w:rsid w:val="003B2313"/>
    <w:rsid w:val="003C236D"/>
    <w:rsid w:val="003C4D85"/>
    <w:rsid w:val="003D3EC3"/>
    <w:rsid w:val="003D717C"/>
    <w:rsid w:val="003E1723"/>
    <w:rsid w:val="003E3927"/>
    <w:rsid w:val="003E3EA0"/>
    <w:rsid w:val="003E5B98"/>
    <w:rsid w:val="003E69E4"/>
    <w:rsid w:val="003F3D10"/>
    <w:rsid w:val="004002B9"/>
    <w:rsid w:val="00413951"/>
    <w:rsid w:val="00413A41"/>
    <w:rsid w:val="00421053"/>
    <w:rsid w:val="0042362B"/>
    <w:rsid w:val="00426B00"/>
    <w:rsid w:val="00432574"/>
    <w:rsid w:val="00435A69"/>
    <w:rsid w:val="00443023"/>
    <w:rsid w:val="00445084"/>
    <w:rsid w:val="004466F1"/>
    <w:rsid w:val="00450779"/>
    <w:rsid w:val="004573FD"/>
    <w:rsid w:val="00460FE6"/>
    <w:rsid w:val="00480E97"/>
    <w:rsid w:val="00486DC3"/>
    <w:rsid w:val="00495102"/>
    <w:rsid w:val="004B1778"/>
    <w:rsid w:val="004B199B"/>
    <w:rsid w:val="004D2168"/>
    <w:rsid w:val="004D23AF"/>
    <w:rsid w:val="004E1CFA"/>
    <w:rsid w:val="004F28C8"/>
    <w:rsid w:val="005030DB"/>
    <w:rsid w:val="0050676F"/>
    <w:rsid w:val="00515FF5"/>
    <w:rsid w:val="00526D42"/>
    <w:rsid w:val="00533106"/>
    <w:rsid w:val="00541E98"/>
    <w:rsid w:val="005422FB"/>
    <w:rsid w:val="005504F3"/>
    <w:rsid w:val="005518BF"/>
    <w:rsid w:val="00555446"/>
    <w:rsid w:val="00555528"/>
    <w:rsid w:val="00556B17"/>
    <w:rsid w:val="00560D17"/>
    <w:rsid w:val="0057310E"/>
    <w:rsid w:val="00577E5E"/>
    <w:rsid w:val="00581566"/>
    <w:rsid w:val="005826E9"/>
    <w:rsid w:val="00585378"/>
    <w:rsid w:val="00585728"/>
    <w:rsid w:val="00585E70"/>
    <w:rsid w:val="005863D1"/>
    <w:rsid w:val="005942E9"/>
    <w:rsid w:val="005A1AA1"/>
    <w:rsid w:val="005A31F8"/>
    <w:rsid w:val="005C25A0"/>
    <w:rsid w:val="005C30DA"/>
    <w:rsid w:val="005E2783"/>
    <w:rsid w:val="005E793C"/>
    <w:rsid w:val="005F068C"/>
    <w:rsid w:val="005F13F5"/>
    <w:rsid w:val="005F793F"/>
    <w:rsid w:val="006000A2"/>
    <w:rsid w:val="006136A1"/>
    <w:rsid w:val="006324B4"/>
    <w:rsid w:val="00634CA8"/>
    <w:rsid w:val="006369D4"/>
    <w:rsid w:val="00645291"/>
    <w:rsid w:val="006453A8"/>
    <w:rsid w:val="006467D5"/>
    <w:rsid w:val="00655C34"/>
    <w:rsid w:val="00665F15"/>
    <w:rsid w:val="00673897"/>
    <w:rsid w:val="006814C2"/>
    <w:rsid w:val="00681AFB"/>
    <w:rsid w:val="00687EAB"/>
    <w:rsid w:val="006946E8"/>
    <w:rsid w:val="0069509F"/>
    <w:rsid w:val="006A12C5"/>
    <w:rsid w:val="006A135B"/>
    <w:rsid w:val="006A4243"/>
    <w:rsid w:val="006B16A4"/>
    <w:rsid w:val="006C1164"/>
    <w:rsid w:val="006C3E81"/>
    <w:rsid w:val="006C59D9"/>
    <w:rsid w:val="006D3D2C"/>
    <w:rsid w:val="006E3408"/>
    <w:rsid w:val="006E39E3"/>
    <w:rsid w:val="006E60B9"/>
    <w:rsid w:val="006F367E"/>
    <w:rsid w:val="006F7237"/>
    <w:rsid w:val="00703A2D"/>
    <w:rsid w:val="00706201"/>
    <w:rsid w:val="007100AD"/>
    <w:rsid w:val="00711374"/>
    <w:rsid w:val="0071384F"/>
    <w:rsid w:val="00713D87"/>
    <w:rsid w:val="007218CB"/>
    <w:rsid w:val="0072275E"/>
    <w:rsid w:val="007271BE"/>
    <w:rsid w:val="00733704"/>
    <w:rsid w:val="00734FC1"/>
    <w:rsid w:val="00735BBE"/>
    <w:rsid w:val="00743649"/>
    <w:rsid w:val="00743A90"/>
    <w:rsid w:val="007550B8"/>
    <w:rsid w:val="00760D65"/>
    <w:rsid w:val="00760DC9"/>
    <w:rsid w:val="00763B58"/>
    <w:rsid w:val="00763E9F"/>
    <w:rsid w:val="007779B9"/>
    <w:rsid w:val="00781AF2"/>
    <w:rsid w:val="00784706"/>
    <w:rsid w:val="0078593E"/>
    <w:rsid w:val="007859E6"/>
    <w:rsid w:val="00795756"/>
    <w:rsid w:val="007A0A7E"/>
    <w:rsid w:val="007A2F24"/>
    <w:rsid w:val="007A30FA"/>
    <w:rsid w:val="007C5884"/>
    <w:rsid w:val="007C7693"/>
    <w:rsid w:val="007D05AC"/>
    <w:rsid w:val="007D2F67"/>
    <w:rsid w:val="007E29EB"/>
    <w:rsid w:val="007F1B90"/>
    <w:rsid w:val="007F4124"/>
    <w:rsid w:val="008078A7"/>
    <w:rsid w:val="00810745"/>
    <w:rsid w:val="00814E18"/>
    <w:rsid w:val="00815116"/>
    <w:rsid w:val="00815CA2"/>
    <w:rsid w:val="00822466"/>
    <w:rsid w:val="00823873"/>
    <w:rsid w:val="0082566B"/>
    <w:rsid w:val="0082764C"/>
    <w:rsid w:val="0084290B"/>
    <w:rsid w:val="00844B55"/>
    <w:rsid w:val="00845CEF"/>
    <w:rsid w:val="00852340"/>
    <w:rsid w:val="00855049"/>
    <w:rsid w:val="00861F1B"/>
    <w:rsid w:val="00863981"/>
    <w:rsid w:val="00872C81"/>
    <w:rsid w:val="00874825"/>
    <w:rsid w:val="0087737B"/>
    <w:rsid w:val="008824E3"/>
    <w:rsid w:val="00882C18"/>
    <w:rsid w:val="0088558B"/>
    <w:rsid w:val="00891E88"/>
    <w:rsid w:val="00892D86"/>
    <w:rsid w:val="00896378"/>
    <w:rsid w:val="00896495"/>
    <w:rsid w:val="0089651E"/>
    <w:rsid w:val="008A1869"/>
    <w:rsid w:val="008B5255"/>
    <w:rsid w:val="008D5834"/>
    <w:rsid w:val="008D6E73"/>
    <w:rsid w:val="0090286A"/>
    <w:rsid w:val="00902D06"/>
    <w:rsid w:val="00915436"/>
    <w:rsid w:val="009166E7"/>
    <w:rsid w:val="0091727A"/>
    <w:rsid w:val="009200A1"/>
    <w:rsid w:val="00923211"/>
    <w:rsid w:val="00923D12"/>
    <w:rsid w:val="00931199"/>
    <w:rsid w:val="00933433"/>
    <w:rsid w:val="00934697"/>
    <w:rsid w:val="0093561B"/>
    <w:rsid w:val="00936797"/>
    <w:rsid w:val="00945226"/>
    <w:rsid w:val="00956444"/>
    <w:rsid w:val="00957199"/>
    <w:rsid w:val="00960C94"/>
    <w:rsid w:val="009620E7"/>
    <w:rsid w:val="009629C2"/>
    <w:rsid w:val="00973B4D"/>
    <w:rsid w:val="0097763E"/>
    <w:rsid w:val="00977F19"/>
    <w:rsid w:val="00984B1F"/>
    <w:rsid w:val="00984C0C"/>
    <w:rsid w:val="00990905"/>
    <w:rsid w:val="0099456A"/>
    <w:rsid w:val="009A1530"/>
    <w:rsid w:val="009A15BB"/>
    <w:rsid w:val="009A1CD6"/>
    <w:rsid w:val="009B146B"/>
    <w:rsid w:val="009B20EC"/>
    <w:rsid w:val="009B4E94"/>
    <w:rsid w:val="009B6699"/>
    <w:rsid w:val="009B7FB8"/>
    <w:rsid w:val="009C23D9"/>
    <w:rsid w:val="009C7A36"/>
    <w:rsid w:val="009D6D2F"/>
    <w:rsid w:val="009D6EA7"/>
    <w:rsid w:val="009F4CD0"/>
    <w:rsid w:val="00A16318"/>
    <w:rsid w:val="00A16F7A"/>
    <w:rsid w:val="00A25F5A"/>
    <w:rsid w:val="00A32353"/>
    <w:rsid w:val="00A34DD5"/>
    <w:rsid w:val="00A3565D"/>
    <w:rsid w:val="00A35B6A"/>
    <w:rsid w:val="00A420DB"/>
    <w:rsid w:val="00A4423D"/>
    <w:rsid w:val="00A64F6A"/>
    <w:rsid w:val="00A66666"/>
    <w:rsid w:val="00A704E0"/>
    <w:rsid w:val="00A71E07"/>
    <w:rsid w:val="00A72ABF"/>
    <w:rsid w:val="00A766D8"/>
    <w:rsid w:val="00A80391"/>
    <w:rsid w:val="00A82F21"/>
    <w:rsid w:val="00A83711"/>
    <w:rsid w:val="00A94029"/>
    <w:rsid w:val="00AA081E"/>
    <w:rsid w:val="00AA25F1"/>
    <w:rsid w:val="00AA74A8"/>
    <w:rsid w:val="00AB0BEA"/>
    <w:rsid w:val="00AC36D3"/>
    <w:rsid w:val="00AC7883"/>
    <w:rsid w:val="00AD21E4"/>
    <w:rsid w:val="00AD45AA"/>
    <w:rsid w:val="00AE2D26"/>
    <w:rsid w:val="00AE3983"/>
    <w:rsid w:val="00AF176A"/>
    <w:rsid w:val="00AF1CA3"/>
    <w:rsid w:val="00AF2E6B"/>
    <w:rsid w:val="00AF3414"/>
    <w:rsid w:val="00AF37BD"/>
    <w:rsid w:val="00B0297C"/>
    <w:rsid w:val="00B04B41"/>
    <w:rsid w:val="00B05BB6"/>
    <w:rsid w:val="00B062A1"/>
    <w:rsid w:val="00B1224E"/>
    <w:rsid w:val="00B337B5"/>
    <w:rsid w:val="00B3600A"/>
    <w:rsid w:val="00B40392"/>
    <w:rsid w:val="00B45A44"/>
    <w:rsid w:val="00B515ED"/>
    <w:rsid w:val="00B53950"/>
    <w:rsid w:val="00B56968"/>
    <w:rsid w:val="00B6015C"/>
    <w:rsid w:val="00B63A29"/>
    <w:rsid w:val="00B669F1"/>
    <w:rsid w:val="00B715F8"/>
    <w:rsid w:val="00B750E5"/>
    <w:rsid w:val="00B7636D"/>
    <w:rsid w:val="00B81403"/>
    <w:rsid w:val="00B85CDA"/>
    <w:rsid w:val="00B900FF"/>
    <w:rsid w:val="00BA00E8"/>
    <w:rsid w:val="00BA1683"/>
    <w:rsid w:val="00BA48C4"/>
    <w:rsid w:val="00BB0A61"/>
    <w:rsid w:val="00BB28E9"/>
    <w:rsid w:val="00BB3836"/>
    <w:rsid w:val="00BB5680"/>
    <w:rsid w:val="00BC06C9"/>
    <w:rsid w:val="00BC0E1E"/>
    <w:rsid w:val="00BC144B"/>
    <w:rsid w:val="00BC1CD0"/>
    <w:rsid w:val="00BC2287"/>
    <w:rsid w:val="00BC518F"/>
    <w:rsid w:val="00BD0E6E"/>
    <w:rsid w:val="00BD27B8"/>
    <w:rsid w:val="00BE3789"/>
    <w:rsid w:val="00BF4F18"/>
    <w:rsid w:val="00BF6F4B"/>
    <w:rsid w:val="00C06314"/>
    <w:rsid w:val="00C1297C"/>
    <w:rsid w:val="00C257EE"/>
    <w:rsid w:val="00C36E13"/>
    <w:rsid w:val="00C419A3"/>
    <w:rsid w:val="00C43488"/>
    <w:rsid w:val="00C528E6"/>
    <w:rsid w:val="00C57E46"/>
    <w:rsid w:val="00C61222"/>
    <w:rsid w:val="00C63C08"/>
    <w:rsid w:val="00C67F91"/>
    <w:rsid w:val="00C70CAE"/>
    <w:rsid w:val="00C756AD"/>
    <w:rsid w:val="00C7742B"/>
    <w:rsid w:val="00C96DA8"/>
    <w:rsid w:val="00C974BC"/>
    <w:rsid w:val="00CA40C3"/>
    <w:rsid w:val="00CA4724"/>
    <w:rsid w:val="00CA6EF0"/>
    <w:rsid w:val="00CA70A7"/>
    <w:rsid w:val="00CC21BF"/>
    <w:rsid w:val="00CD198C"/>
    <w:rsid w:val="00CE545F"/>
    <w:rsid w:val="00CE57D0"/>
    <w:rsid w:val="00CE7C0D"/>
    <w:rsid w:val="00CF43B1"/>
    <w:rsid w:val="00CF7EA6"/>
    <w:rsid w:val="00D13085"/>
    <w:rsid w:val="00D13C91"/>
    <w:rsid w:val="00D154BE"/>
    <w:rsid w:val="00D16C7A"/>
    <w:rsid w:val="00D16DAA"/>
    <w:rsid w:val="00D2206F"/>
    <w:rsid w:val="00D303BC"/>
    <w:rsid w:val="00D37FF8"/>
    <w:rsid w:val="00D40A2A"/>
    <w:rsid w:val="00D42BBD"/>
    <w:rsid w:val="00D45808"/>
    <w:rsid w:val="00D476BA"/>
    <w:rsid w:val="00D5094B"/>
    <w:rsid w:val="00D65C7C"/>
    <w:rsid w:val="00D67976"/>
    <w:rsid w:val="00D70AED"/>
    <w:rsid w:val="00D70E6F"/>
    <w:rsid w:val="00D75398"/>
    <w:rsid w:val="00D856EF"/>
    <w:rsid w:val="00D867F7"/>
    <w:rsid w:val="00D9480E"/>
    <w:rsid w:val="00D948E8"/>
    <w:rsid w:val="00D94EE8"/>
    <w:rsid w:val="00DB3351"/>
    <w:rsid w:val="00DB6770"/>
    <w:rsid w:val="00DC1719"/>
    <w:rsid w:val="00DD4F1C"/>
    <w:rsid w:val="00DE52DE"/>
    <w:rsid w:val="00DF18F5"/>
    <w:rsid w:val="00DF24D1"/>
    <w:rsid w:val="00E01AD4"/>
    <w:rsid w:val="00E05247"/>
    <w:rsid w:val="00E0527A"/>
    <w:rsid w:val="00E072BC"/>
    <w:rsid w:val="00E14443"/>
    <w:rsid w:val="00E14519"/>
    <w:rsid w:val="00E222AE"/>
    <w:rsid w:val="00E30ACE"/>
    <w:rsid w:val="00E32811"/>
    <w:rsid w:val="00E33253"/>
    <w:rsid w:val="00E36231"/>
    <w:rsid w:val="00E4195F"/>
    <w:rsid w:val="00E422FB"/>
    <w:rsid w:val="00E42D10"/>
    <w:rsid w:val="00E461C0"/>
    <w:rsid w:val="00E536E7"/>
    <w:rsid w:val="00E53F26"/>
    <w:rsid w:val="00E54CA5"/>
    <w:rsid w:val="00E5647D"/>
    <w:rsid w:val="00E57E9D"/>
    <w:rsid w:val="00E64447"/>
    <w:rsid w:val="00E66375"/>
    <w:rsid w:val="00E7037E"/>
    <w:rsid w:val="00E75375"/>
    <w:rsid w:val="00E76B80"/>
    <w:rsid w:val="00E80F73"/>
    <w:rsid w:val="00E81FE4"/>
    <w:rsid w:val="00E82A1F"/>
    <w:rsid w:val="00E85231"/>
    <w:rsid w:val="00E855A0"/>
    <w:rsid w:val="00EA02F2"/>
    <w:rsid w:val="00EA3598"/>
    <w:rsid w:val="00EB2D03"/>
    <w:rsid w:val="00EB2D48"/>
    <w:rsid w:val="00EB5502"/>
    <w:rsid w:val="00EC0C14"/>
    <w:rsid w:val="00EC1571"/>
    <w:rsid w:val="00EC7BBF"/>
    <w:rsid w:val="00ED0537"/>
    <w:rsid w:val="00ED393E"/>
    <w:rsid w:val="00ED43B0"/>
    <w:rsid w:val="00ED4DC9"/>
    <w:rsid w:val="00EE067C"/>
    <w:rsid w:val="00EE5232"/>
    <w:rsid w:val="00EF226F"/>
    <w:rsid w:val="00EF3C22"/>
    <w:rsid w:val="00EF458E"/>
    <w:rsid w:val="00EF5AA2"/>
    <w:rsid w:val="00EF6EB7"/>
    <w:rsid w:val="00F04C3A"/>
    <w:rsid w:val="00F126D3"/>
    <w:rsid w:val="00F15D32"/>
    <w:rsid w:val="00F15F47"/>
    <w:rsid w:val="00F20BF4"/>
    <w:rsid w:val="00F260A7"/>
    <w:rsid w:val="00F369F2"/>
    <w:rsid w:val="00F4122E"/>
    <w:rsid w:val="00F41C6A"/>
    <w:rsid w:val="00F45FF6"/>
    <w:rsid w:val="00F47626"/>
    <w:rsid w:val="00F55675"/>
    <w:rsid w:val="00F55891"/>
    <w:rsid w:val="00F6413B"/>
    <w:rsid w:val="00F65AFD"/>
    <w:rsid w:val="00F665EB"/>
    <w:rsid w:val="00F713D0"/>
    <w:rsid w:val="00F73787"/>
    <w:rsid w:val="00F76387"/>
    <w:rsid w:val="00F776B6"/>
    <w:rsid w:val="00F87F60"/>
    <w:rsid w:val="00F91C19"/>
    <w:rsid w:val="00FA02FD"/>
    <w:rsid w:val="00FA1673"/>
    <w:rsid w:val="00FC4FBA"/>
    <w:rsid w:val="00FC51EA"/>
    <w:rsid w:val="00FD54E7"/>
    <w:rsid w:val="00FD781D"/>
    <w:rsid w:val="00FE2ED3"/>
    <w:rsid w:val="00FE5674"/>
    <w:rsid w:val="00FE6DB7"/>
    <w:rsid w:val="00FF477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541E"/>
  <w15:docId w15:val="{29F277F4-2EBC-441B-87BC-F4798D2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B6"/>
    <w:rPr>
      <w:b/>
      <w:bCs/>
    </w:rPr>
  </w:style>
  <w:style w:type="paragraph" w:styleId="NoSpacing">
    <w:name w:val="No Spacing"/>
    <w:basedOn w:val="Normal"/>
    <w:link w:val="NoSpacingChar"/>
    <w:qFormat/>
    <w:rsid w:val="009629C2"/>
    <w:pPr>
      <w:spacing w:before="240" w:after="0" w:line="240" w:lineRule="auto"/>
      <w:jc w:val="right"/>
    </w:pPr>
    <w:rPr>
      <w:rFonts w:asciiTheme="majorHAnsi" w:hAnsiTheme="majorHAnsi" w:cstheme="majorBidi"/>
      <w:lang w:bidi="en-US"/>
    </w:rPr>
  </w:style>
  <w:style w:type="character" w:customStyle="1" w:styleId="NoSpacingChar">
    <w:name w:val="No Spacing Char"/>
    <w:basedOn w:val="DefaultParagraphFont"/>
    <w:link w:val="NoSpacing"/>
    <w:rsid w:val="009629C2"/>
    <w:rPr>
      <w:rFonts w:asciiTheme="majorHAnsi" w:hAnsiTheme="majorHAnsi" w:cstheme="majorBidi"/>
      <w:lang w:bidi="en-US"/>
    </w:rPr>
  </w:style>
  <w:style w:type="paragraph" w:styleId="Title">
    <w:name w:val="Title"/>
    <w:basedOn w:val="Normal"/>
    <w:link w:val="TitleChar"/>
    <w:qFormat/>
    <w:rsid w:val="00B715F8"/>
    <w:pPr>
      <w:spacing w:after="0" w:line="240" w:lineRule="auto"/>
      <w:jc w:val="center"/>
    </w:pPr>
    <w:rPr>
      <w:rFonts w:ascii="Arial Mon" w:eastAsia="Times New Roman" w:hAnsi="Arial Mon" w:cs="Times New Roman"/>
      <w:color w:val="0000FF"/>
      <w:sz w:val="36"/>
      <w:szCs w:val="24"/>
      <w:lang w:val="ms-MY"/>
    </w:rPr>
  </w:style>
  <w:style w:type="character" w:customStyle="1" w:styleId="TitleChar">
    <w:name w:val="Title Char"/>
    <w:basedOn w:val="DefaultParagraphFont"/>
    <w:link w:val="Title"/>
    <w:rsid w:val="00B715F8"/>
    <w:rPr>
      <w:rFonts w:ascii="Arial Mon" w:eastAsia="Times New Roman" w:hAnsi="Arial Mon" w:cs="Times New Roman"/>
      <w:color w:val="0000FF"/>
      <w:sz w:val="36"/>
      <w:szCs w:val="24"/>
      <w:lang w:val="ms-MY"/>
    </w:rPr>
  </w:style>
  <w:style w:type="paragraph" w:styleId="ListParagraph">
    <w:name w:val="List Paragraph"/>
    <w:basedOn w:val="Normal"/>
    <w:link w:val="ListParagraphChar"/>
    <w:uiPriority w:val="34"/>
    <w:qFormat/>
    <w:rsid w:val="00B715F8"/>
    <w:pPr>
      <w:spacing w:after="200" w:line="276" w:lineRule="auto"/>
      <w:ind w:left="720"/>
      <w:contextualSpacing/>
    </w:pPr>
    <w:rPr>
      <w:rFonts w:ascii="Calibri" w:eastAsia="Times New Roman" w:hAnsi="Calibri" w:cs="Times New Roman"/>
    </w:rPr>
  </w:style>
  <w:style w:type="paragraph" w:customStyle="1" w:styleId="Paragraph">
    <w:name w:val="Paragraph"/>
    <w:basedOn w:val="List"/>
    <w:rsid w:val="00B715F8"/>
    <w:pPr>
      <w:tabs>
        <w:tab w:val="left" w:pos="0"/>
        <w:tab w:val="left" w:pos="720"/>
        <w:tab w:val="left" w:pos="1008"/>
        <w:tab w:val="left" w:pos="1440"/>
      </w:tabs>
      <w:autoSpaceDE w:val="0"/>
      <w:autoSpaceDN w:val="0"/>
      <w:spacing w:before="60" w:after="0" w:line="240" w:lineRule="auto"/>
      <w:ind w:left="0" w:firstLine="720"/>
      <w:contextualSpacing w:val="0"/>
      <w:jc w:val="both"/>
    </w:pPr>
    <w:rPr>
      <w:rFonts w:ascii="Arial Mon" w:eastAsia="Times New Roman" w:hAnsi="Arial Mon" w:cs="Times New Roman"/>
      <w:noProof/>
      <w:sz w:val="18"/>
      <w:szCs w:val="20"/>
    </w:rPr>
  </w:style>
  <w:style w:type="table" w:styleId="TableGrid">
    <w:name w:val="Table Grid"/>
    <w:basedOn w:val="TableNormal"/>
    <w:uiPriority w:val="39"/>
    <w:rsid w:val="00B715F8"/>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B715F8"/>
    <w:pPr>
      <w:ind w:left="360" w:hanging="360"/>
      <w:contextualSpacing/>
    </w:pPr>
  </w:style>
  <w:style w:type="character" w:customStyle="1" w:styleId="ListParagraphChar">
    <w:name w:val="List Paragraph Char"/>
    <w:basedOn w:val="DefaultParagraphFont"/>
    <w:link w:val="ListParagraph"/>
    <w:uiPriority w:val="34"/>
    <w:rsid w:val="00164C9F"/>
    <w:rPr>
      <w:rFonts w:ascii="Calibri" w:eastAsia="Times New Roman" w:hAnsi="Calibri" w:cs="Times New Roman"/>
    </w:rPr>
  </w:style>
  <w:style w:type="character" w:styleId="Emphasis">
    <w:name w:val="Emphasis"/>
    <w:basedOn w:val="DefaultParagraphFont"/>
    <w:uiPriority w:val="20"/>
    <w:qFormat/>
    <w:rsid w:val="000F5B1E"/>
    <w:rPr>
      <w:i/>
      <w:iCs/>
    </w:rPr>
  </w:style>
  <w:style w:type="paragraph" w:customStyle="1" w:styleId="msghead">
    <w:name w:val="msg_head"/>
    <w:basedOn w:val="Normal"/>
    <w:uiPriority w:val="99"/>
    <w:rsid w:val="00B062A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0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D5"/>
  </w:style>
  <w:style w:type="paragraph" w:styleId="Footer">
    <w:name w:val="footer"/>
    <w:basedOn w:val="Normal"/>
    <w:link w:val="FooterChar"/>
    <w:uiPriority w:val="99"/>
    <w:unhideWhenUsed/>
    <w:rsid w:val="0030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D5"/>
  </w:style>
  <w:style w:type="character" w:styleId="Hyperlink">
    <w:name w:val="Hyperlink"/>
    <w:basedOn w:val="DefaultParagraphFont"/>
    <w:uiPriority w:val="99"/>
    <w:semiHidden/>
    <w:unhideWhenUsed/>
    <w:rsid w:val="00FD781D"/>
    <w:rPr>
      <w:color w:val="0000FF"/>
      <w:u w:val="single"/>
    </w:rPr>
  </w:style>
  <w:style w:type="paragraph" w:styleId="FootnoteText">
    <w:name w:val="footnote text"/>
    <w:basedOn w:val="Normal"/>
    <w:link w:val="FootnoteTextChar"/>
    <w:uiPriority w:val="99"/>
    <w:semiHidden/>
    <w:unhideWhenUsed/>
    <w:rsid w:val="00EA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598"/>
    <w:rPr>
      <w:sz w:val="20"/>
      <w:szCs w:val="20"/>
    </w:rPr>
  </w:style>
  <w:style w:type="character" w:styleId="FootnoteReference">
    <w:name w:val="footnote reference"/>
    <w:basedOn w:val="DefaultParagraphFont"/>
    <w:uiPriority w:val="99"/>
    <w:semiHidden/>
    <w:unhideWhenUsed/>
    <w:rsid w:val="00EA3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3888">
      <w:bodyDiv w:val="1"/>
      <w:marLeft w:val="0"/>
      <w:marRight w:val="0"/>
      <w:marTop w:val="0"/>
      <w:marBottom w:val="0"/>
      <w:divBdr>
        <w:top w:val="none" w:sz="0" w:space="0" w:color="auto"/>
        <w:left w:val="none" w:sz="0" w:space="0" w:color="auto"/>
        <w:bottom w:val="none" w:sz="0" w:space="0" w:color="auto"/>
        <w:right w:val="none" w:sz="0" w:space="0" w:color="auto"/>
      </w:divBdr>
    </w:div>
    <w:div w:id="606275637">
      <w:bodyDiv w:val="1"/>
      <w:marLeft w:val="0"/>
      <w:marRight w:val="0"/>
      <w:marTop w:val="0"/>
      <w:marBottom w:val="0"/>
      <w:divBdr>
        <w:top w:val="none" w:sz="0" w:space="0" w:color="auto"/>
        <w:left w:val="none" w:sz="0" w:space="0" w:color="auto"/>
        <w:bottom w:val="none" w:sz="0" w:space="0" w:color="auto"/>
        <w:right w:val="none" w:sz="0" w:space="0" w:color="auto"/>
      </w:divBdr>
    </w:div>
    <w:div w:id="614483020">
      <w:bodyDiv w:val="1"/>
      <w:marLeft w:val="0"/>
      <w:marRight w:val="0"/>
      <w:marTop w:val="0"/>
      <w:marBottom w:val="0"/>
      <w:divBdr>
        <w:top w:val="none" w:sz="0" w:space="0" w:color="auto"/>
        <w:left w:val="none" w:sz="0" w:space="0" w:color="auto"/>
        <w:bottom w:val="none" w:sz="0" w:space="0" w:color="auto"/>
        <w:right w:val="none" w:sz="0" w:space="0" w:color="auto"/>
      </w:divBdr>
    </w:div>
    <w:div w:id="873227523">
      <w:bodyDiv w:val="1"/>
      <w:marLeft w:val="0"/>
      <w:marRight w:val="0"/>
      <w:marTop w:val="0"/>
      <w:marBottom w:val="0"/>
      <w:divBdr>
        <w:top w:val="none" w:sz="0" w:space="0" w:color="auto"/>
        <w:left w:val="none" w:sz="0" w:space="0" w:color="auto"/>
        <w:bottom w:val="none" w:sz="0" w:space="0" w:color="auto"/>
        <w:right w:val="none" w:sz="0" w:space="0" w:color="auto"/>
      </w:divBdr>
    </w:div>
    <w:div w:id="1219629120">
      <w:bodyDiv w:val="1"/>
      <w:marLeft w:val="0"/>
      <w:marRight w:val="0"/>
      <w:marTop w:val="0"/>
      <w:marBottom w:val="0"/>
      <w:divBdr>
        <w:top w:val="none" w:sz="0" w:space="0" w:color="auto"/>
        <w:left w:val="none" w:sz="0" w:space="0" w:color="auto"/>
        <w:bottom w:val="none" w:sz="0" w:space="0" w:color="auto"/>
        <w:right w:val="none" w:sz="0" w:space="0" w:color="auto"/>
      </w:divBdr>
    </w:div>
    <w:div w:id="1984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8345-0E3A-4A7A-BEDA-D405A82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11301</Characters>
  <Application>Microsoft Office Word</Application>
  <DocSecurity>0</DocSecurity>
  <Lines>251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Nyamkhuu</dc:creator>
  <cp:keywords/>
  <dc:description/>
  <cp:lastModifiedBy>Microsoft Office User</cp:lastModifiedBy>
  <cp:revision>2</cp:revision>
  <cp:lastPrinted>2021-05-10T10:13:00Z</cp:lastPrinted>
  <dcterms:created xsi:type="dcterms:W3CDTF">2022-04-15T05:10:00Z</dcterms:created>
  <dcterms:modified xsi:type="dcterms:W3CDTF">2022-04-15T05:10:00Z</dcterms:modified>
</cp:coreProperties>
</file>