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EEA9" w14:textId="77777777" w:rsidR="002860BD" w:rsidRDefault="002860BD" w:rsidP="00DE566E">
      <w:pPr>
        <w:pStyle w:val="NoSpacing"/>
        <w:jc w:val="center"/>
        <w:rPr>
          <w:rFonts w:ascii="Arial" w:hAnsi="Arial" w:cs="Arial"/>
          <w:b/>
          <w:sz w:val="24"/>
          <w:szCs w:val="24"/>
          <w:lang w:val="mn-MN"/>
        </w:rPr>
      </w:pPr>
      <w:r>
        <w:rPr>
          <w:noProof/>
          <w:lang w:eastAsia="en-US"/>
        </w:rPr>
        <w:drawing>
          <wp:inline distT="0" distB="0" distL="0" distR="0" wp14:anchorId="59D2783A" wp14:editId="7A5B3A49">
            <wp:extent cx="2312125" cy="1946275"/>
            <wp:effectExtent l="0" t="0" r="0" b="0"/>
            <wp:docPr id="1" name="Picture 1" descr="МАНСУУРУУЛАХ ЭМ, СЭТГЭЦЭД НӨЛӨӨТ БОДИСЫН ХУУЛЬ БУС ЭРГЭЛТТЭЙ ТЭМЦЭХ  ҮНДЭСНИЙ ХОРОО ХУРАЛДЛАА | Хорихоос өөр төрлийн ял эдлүүлэх ал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НСУУРУУЛАХ ЭМ, СЭТГЭЦЭД НӨЛӨӨТ БОДИСЫН ХУУЛЬ БУС ЭРГЭЛТТЭЙ ТЭМЦЭХ  ҮНДЭСНИЙ ХОРОО ХУРАЛДЛАА | Хорихоос өөр төрлийн ял эдлүүлэх алб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086" cy="1947926"/>
                    </a:xfrm>
                    <a:prstGeom prst="rect">
                      <a:avLst/>
                    </a:prstGeom>
                    <a:noFill/>
                    <a:ln>
                      <a:noFill/>
                    </a:ln>
                  </pic:spPr>
                </pic:pic>
              </a:graphicData>
            </a:graphic>
          </wp:inline>
        </w:drawing>
      </w:r>
    </w:p>
    <w:p w14:paraId="6F0B791F" w14:textId="77777777" w:rsidR="002860BD" w:rsidRDefault="002860BD" w:rsidP="00DE566E">
      <w:pPr>
        <w:pStyle w:val="NoSpacing"/>
        <w:jc w:val="center"/>
        <w:rPr>
          <w:rFonts w:ascii="Arial" w:hAnsi="Arial" w:cs="Arial"/>
          <w:b/>
          <w:sz w:val="24"/>
          <w:szCs w:val="24"/>
          <w:lang w:val="mn-MN"/>
        </w:rPr>
      </w:pPr>
    </w:p>
    <w:p w14:paraId="26328F27" w14:textId="77777777" w:rsidR="002860BD" w:rsidRDefault="002860BD" w:rsidP="00DE566E">
      <w:pPr>
        <w:pStyle w:val="NoSpacing"/>
        <w:jc w:val="center"/>
        <w:rPr>
          <w:rFonts w:ascii="Arial" w:hAnsi="Arial" w:cs="Arial"/>
          <w:b/>
          <w:sz w:val="24"/>
          <w:szCs w:val="24"/>
          <w:lang w:val="mn-MN"/>
        </w:rPr>
      </w:pPr>
    </w:p>
    <w:p w14:paraId="7CAA8C6D" w14:textId="77777777" w:rsidR="002860BD" w:rsidRDefault="002860BD" w:rsidP="00DE566E">
      <w:pPr>
        <w:pStyle w:val="NoSpacing"/>
        <w:jc w:val="center"/>
        <w:rPr>
          <w:rFonts w:ascii="Arial" w:hAnsi="Arial" w:cs="Arial"/>
          <w:b/>
          <w:sz w:val="24"/>
          <w:szCs w:val="24"/>
          <w:lang w:val="mn-MN"/>
        </w:rPr>
      </w:pPr>
    </w:p>
    <w:p w14:paraId="35DA39D1" w14:textId="77777777" w:rsidR="002860BD" w:rsidRPr="00822CCE" w:rsidRDefault="002860BD" w:rsidP="00DE566E">
      <w:pPr>
        <w:pStyle w:val="NoSpacing"/>
        <w:jc w:val="center"/>
        <w:rPr>
          <w:rFonts w:ascii="Arial" w:hAnsi="Arial" w:cs="Arial"/>
          <w:b/>
          <w:sz w:val="24"/>
          <w:szCs w:val="24"/>
          <w:lang w:val="mn-MN"/>
        </w:rPr>
      </w:pPr>
    </w:p>
    <w:p w14:paraId="0FE8E976" w14:textId="77777777" w:rsidR="002860BD" w:rsidRPr="00822CCE" w:rsidRDefault="002860BD" w:rsidP="002860BD">
      <w:pPr>
        <w:pStyle w:val="NoSpacing"/>
        <w:rPr>
          <w:rFonts w:ascii="Arial" w:hAnsi="Arial" w:cs="Arial"/>
          <w:b/>
          <w:sz w:val="24"/>
          <w:szCs w:val="24"/>
          <w:lang w:val="mn-MN"/>
        </w:rPr>
      </w:pPr>
    </w:p>
    <w:p w14:paraId="755101DF" w14:textId="77777777" w:rsidR="002860BD" w:rsidRPr="00822CCE" w:rsidRDefault="002860BD" w:rsidP="002860BD">
      <w:pPr>
        <w:pStyle w:val="NoSpacing"/>
        <w:jc w:val="center"/>
        <w:rPr>
          <w:rFonts w:ascii="Arial" w:hAnsi="Arial" w:cs="Arial"/>
          <w:b/>
          <w:sz w:val="24"/>
          <w:szCs w:val="24"/>
          <w:lang w:val="mn-MN"/>
        </w:rPr>
      </w:pPr>
      <w:r w:rsidRPr="00822CCE">
        <w:rPr>
          <w:rFonts w:ascii="Arial" w:hAnsi="Arial" w:cs="Arial"/>
          <w:b/>
          <w:sz w:val="24"/>
          <w:szCs w:val="24"/>
          <w:lang w:val="mn-MN"/>
        </w:rPr>
        <w:t>ЗӨРЧИЛ ШАЛГАН ШИЙДВЭРЛЭХ ТУХАЙ ХУУЛИЙН ХЭРЭГЖИЛТИЙН ҮР ДАГАВАР</w:t>
      </w:r>
    </w:p>
    <w:p w14:paraId="3FC1B615" w14:textId="77777777" w:rsidR="002860BD" w:rsidRPr="00822CCE" w:rsidRDefault="002860BD" w:rsidP="002860BD">
      <w:pPr>
        <w:pStyle w:val="NoSpacing"/>
        <w:jc w:val="center"/>
        <w:rPr>
          <w:rFonts w:ascii="Arial" w:hAnsi="Arial" w:cs="Arial"/>
          <w:b/>
          <w:sz w:val="24"/>
          <w:szCs w:val="24"/>
          <w:lang w:val="mn-MN"/>
        </w:rPr>
      </w:pPr>
    </w:p>
    <w:p w14:paraId="05731707" w14:textId="77777777" w:rsidR="002860BD" w:rsidRPr="00822CCE" w:rsidRDefault="002860BD" w:rsidP="002860BD">
      <w:pPr>
        <w:pStyle w:val="NoSpacing"/>
        <w:jc w:val="center"/>
        <w:rPr>
          <w:rFonts w:ascii="Arial" w:hAnsi="Arial" w:cs="Arial"/>
          <w:b/>
          <w:sz w:val="24"/>
          <w:szCs w:val="24"/>
          <w:lang w:val="mn-MN"/>
        </w:rPr>
      </w:pPr>
      <w:r w:rsidRPr="00822CCE">
        <w:rPr>
          <w:rFonts w:ascii="Arial" w:hAnsi="Arial" w:cs="Arial"/>
          <w:b/>
          <w:sz w:val="24"/>
          <w:szCs w:val="24"/>
          <w:lang w:val="mn-MN"/>
        </w:rPr>
        <w:t>(ХЭСЭГЧИЛСЭН ҮНЭЛГЭЭ</w:t>
      </w:r>
      <w:r w:rsidR="00C83BB3" w:rsidRPr="00822CCE">
        <w:rPr>
          <w:rFonts w:ascii="Arial" w:hAnsi="Arial" w:cs="Arial"/>
          <w:b/>
          <w:sz w:val="24"/>
          <w:szCs w:val="24"/>
          <w:lang w:val="mn-MN"/>
        </w:rPr>
        <w:t>НИЙ</w:t>
      </w:r>
      <w:r w:rsidRPr="00822CCE">
        <w:rPr>
          <w:rFonts w:ascii="Arial" w:hAnsi="Arial" w:cs="Arial"/>
          <w:b/>
          <w:sz w:val="24"/>
          <w:szCs w:val="24"/>
          <w:lang w:val="mn-MN"/>
        </w:rPr>
        <w:t xml:space="preserve"> ТАЙЛАН)</w:t>
      </w:r>
    </w:p>
    <w:p w14:paraId="2B472164" w14:textId="77777777" w:rsidR="002860BD" w:rsidRPr="00822CCE" w:rsidRDefault="002860BD" w:rsidP="002860BD">
      <w:pPr>
        <w:pStyle w:val="NoSpacing"/>
        <w:jc w:val="center"/>
        <w:rPr>
          <w:rFonts w:ascii="Arial" w:hAnsi="Arial" w:cs="Arial"/>
          <w:b/>
          <w:sz w:val="24"/>
          <w:szCs w:val="24"/>
          <w:lang w:val="mn-MN"/>
        </w:rPr>
      </w:pPr>
    </w:p>
    <w:p w14:paraId="62D8B57E" w14:textId="77777777" w:rsidR="002860BD" w:rsidRPr="00822CCE" w:rsidRDefault="002860BD" w:rsidP="002860BD">
      <w:pPr>
        <w:pStyle w:val="NoSpacing"/>
        <w:jc w:val="center"/>
        <w:rPr>
          <w:rFonts w:ascii="Arial" w:hAnsi="Arial" w:cs="Arial"/>
          <w:b/>
          <w:sz w:val="24"/>
          <w:szCs w:val="24"/>
          <w:lang w:val="mn-MN"/>
        </w:rPr>
      </w:pPr>
    </w:p>
    <w:p w14:paraId="2EB79D82" w14:textId="77777777" w:rsidR="002860BD" w:rsidRPr="00822CCE" w:rsidRDefault="002860BD" w:rsidP="002860BD">
      <w:pPr>
        <w:pStyle w:val="NoSpacing"/>
        <w:jc w:val="center"/>
        <w:rPr>
          <w:rFonts w:ascii="Arial" w:hAnsi="Arial" w:cs="Arial"/>
          <w:b/>
          <w:sz w:val="24"/>
          <w:szCs w:val="24"/>
          <w:lang w:val="mn-MN"/>
        </w:rPr>
      </w:pPr>
    </w:p>
    <w:p w14:paraId="55224BEF" w14:textId="77777777" w:rsidR="002860BD" w:rsidRPr="00822CCE" w:rsidRDefault="002860BD" w:rsidP="002860BD">
      <w:pPr>
        <w:pStyle w:val="NoSpacing"/>
        <w:jc w:val="center"/>
        <w:rPr>
          <w:rFonts w:ascii="Arial" w:hAnsi="Arial" w:cs="Arial"/>
          <w:b/>
          <w:sz w:val="24"/>
          <w:szCs w:val="24"/>
          <w:lang w:val="mn-MN"/>
        </w:rPr>
      </w:pPr>
    </w:p>
    <w:p w14:paraId="1FC7E326" w14:textId="77777777" w:rsidR="002860BD" w:rsidRPr="00822CCE" w:rsidRDefault="002860BD" w:rsidP="002860BD">
      <w:pPr>
        <w:pStyle w:val="NoSpacing"/>
        <w:jc w:val="center"/>
        <w:rPr>
          <w:rFonts w:ascii="Arial" w:hAnsi="Arial" w:cs="Arial"/>
          <w:b/>
          <w:sz w:val="24"/>
          <w:szCs w:val="24"/>
          <w:lang w:val="mn-MN"/>
        </w:rPr>
      </w:pPr>
    </w:p>
    <w:p w14:paraId="5261DBAE" w14:textId="77777777" w:rsidR="002860BD" w:rsidRPr="00822CCE" w:rsidRDefault="002860BD" w:rsidP="002860BD">
      <w:pPr>
        <w:pStyle w:val="NoSpacing"/>
        <w:jc w:val="center"/>
        <w:rPr>
          <w:rFonts w:ascii="Arial" w:hAnsi="Arial" w:cs="Arial"/>
          <w:b/>
          <w:sz w:val="24"/>
          <w:szCs w:val="24"/>
          <w:lang w:val="mn-MN"/>
        </w:rPr>
      </w:pPr>
    </w:p>
    <w:p w14:paraId="0F3588DE" w14:textId="77777777" w:rsidR="002860BD" w:rsidRPr="00822CCE" w:rsidRDefault="002860BD" w:rsidP="002860BD">
      <w:pPr>
        <w:pStyle w:val="NoSpacing"/>
        <w:jc w:val="center"/>
        <w:rPr>
          <w:rFonts w:ascii="Arial" w:hAnsi="Arial" w:cs="Arial"/>
          <w:b/>
          <w:sz w:val="24"/>
          <w:szCs w:val="24"/>
          <w:lang w:val="mn-MN"/>
        </w:rPr>
      </w:pPr>
    </w:p>
    <w:p w14:paraId="13D05A48" w14:textId="77777777" w:rsidR="002860BD" w:rsidRPr="00822CCE" w:rsidRDefault="002860BD" w:rsidP="002860BD">
      <w:pPr>
        <w:pStyle w:val="NoSpacing"/>
        <w:jc w:val="center"/>
        <w:rPr>
          <w:rFonts w:ascii="Arial" w:hAnsi="Arial" w:cs="Arial"/>
          <w:b/>
          <w:sz w:val="24"/>
          <w:szCs w:val="24"/>
          <w:lang w:val="mn-MN"/>
        </w:rPr>
      </w:pPr>
    </w:p>
    <w:p w14:paraId="3B244763" w14:textId="77777777" w:rsidR="002860BD" w:rsidRPr="00822CCE" w:rsidRDefault="002860BD" w:rsidP="002860BD">
      <w:pPr>
        <w:pStyle w:val="NoSpacing"/>
        <w:jc w:val="center"/>
        <w:rPr>
          <w:rFonts w:ascii="Arial" w:hAnsi="Arial" w:cs="Arial"/>
          <w:b/>
          <w:sz w:val="24"/>
          <w:szCs w:val="24"/>
          <w:lang w:val="mn-MN"/>
        </w:rPr>
      </w:pPr>
    </w:p>
    <w:p w14:paraId="79D36286" w14:textId="163D1131" w:rsidR="002860BD" w:rsidRDefault="002860BD" w:rsidP="002860BD">
      <w:pPr>
        <w:pStyle w:val="NoSpacing"/>
        <w:jc w:val="center"/>
        <w:rPr>
          <w:rFonts w:ascii="Arial" w:hAnsi="Arial" w:cs="Arial"/>
          <w:b/>
          <w:sz w:val="24"/>
          <w:szCs w:val="24"/>
          <w:lang w:val="mn-MN"/>
        </w:rPr>
      </w:pPr>
    </w:p>
    <w:p w14:paraId="3FC941B8" w14:textId="26EAFD2C" w:rsidR="00822CCE" w:rsidRDefault="00822CCE" w:rsidP="002860BD">
      <w:pPr>
        <w:pStyle w:val="NoSpacing"/>
        <w:jc w:val="center"/>
        <w:rPr>
          <w:rFonts w:ascii="Arial" w:hAnsi="Arial" w:cs="Arial"/>
          <w:b/>
          <w:sz w:val="24"/>
          <w:szCs w:val="24"/>
          <w:lang w:val="mn-MN"/>
        </w:rPr>
      </w:pPr>
    </w:p>
    <w:p w14:paraId="1FFF45D9" w14:textId="1F27468A" w:rsidR="00822CCE" w:rsidRDefault="00822CCE" w:rsidP="002860BD">
      <w:pPr>
        <w:pStyle w:val="NoSpacing"/>
        <w:jc w:val="center"/>
        <w:rPr>
          <w:rFonts w:ascii="Arial" w:hAnsi="Arial" w:cs="Arial"/>
          <w:b/>
          <w:sz w:val="24"/>
          <w:szCs w:val="24"/>
          <w:lang w:val="mn-MN"/>
        </w:rPr>
      </w:pPr>
    </w:p>
    <w:p w14:paraId="40C9D228" w14:textId="199020F3" w:rsidR="00822CCE" w:rsidRDefault="00822CCE" w:rsidP="002860BD">
      <w:pPr>
        <w:pStyle w:val="NoSpacing"/>
        <w:jc w:val="center"/>
        <w:rPr>
          <w:rFonts w:ascii="Arial" w:hAnsi="Arial" w:cs="Arial"/>
          <w:b/>
          <w:sz w:val="24"/>
          <w:szCs w:val="24"/>
          <w:lang w:val="mn-MN"/>
        </w:rPr>
      </w:pPr>
    </w:p>
    <w:p w14:paraId="494CCAA4" w14:textId="2206D08B" w:rsidR="00822CCE" w:rsidRDefault="00822CCE" w:rsidP="002860BD">
      <w:pPr>
        <w:pStyle w:val="NoSpacing"/>
        <w:jc w:val="center"/>
        <w:rPr>
          <w:rFonts w:ascii="Arial" w:hAnsi="Arial" w:cs="Arial"/>
          <w:b/>
          <w:sz w:val="24"/>
          <w:szCs w:val="24"/>
          <w:lang w:val="mn-MN"/>
        </w:rPr>
      </w:pPr>
    </w:p>
    <w:p w14:paraId="7A7B2B9A" w14:textId="62449B3E" w:rsidR="00822CCE" w:rsidRDefault="00822CCE" w:rsidP="002860BD">
      <w:pPr>
        <w:pStyle w:val="NoSpacing"/>
        <w:jc w:val="center"/>
        <w:rPr>
          <w:rFonts w:ascii="Arial" w:hAnsi="Arial" w:cs="Arial"/>
          <w:b/>
          <w:sz w:val="24"/>
          <w:szCs w:val="24"/>
          <w:lang w:val="mn-MN"/>
        </w:rPr>
      </w:pPr>
    </w:p>
    <w:p w14:paraId="7D0493BA" w14:textId="33A45097" w:rsidR="00822CCE" w:rsidRDefault="00822CCE" w:rsidP="002860BD">
      <w:pPr>
        <w:pStyle w:val="NoSpacing"/>
        <w:jc w:val="center"/>
        <w:rPr>
          <w:rFonts w:ascii="Arial" w:hAnsi="Arial" w:cs="Arial"/>
          <w:b/>
          <w:sz w:val="24"/>
          <w:szCs w:val="24"/>
          <w:lang w:val="mn-MN"/>
        </w:rPr>
      </w:pPr>
    </w:p>
    <w:p w14:paraId="41B47ACF" w14:textId="43D83BC1" w:rsidR="00822CCE" w:rsidRDefault="00822CCE" w:rsidP="002860BD">
      <w:pPr>
        <w:pStyle w:val="NoSpacing"/>
        <w:jc w:val="center"/>
        <w:rPr>
          <w:rFonts w:ascii="Arial" w:hAnsi="Arial" w:cs="Arial"/>
          <w:b/>
          <w:sz w:val="24"/>
          <w:szCs w:val="24"/>
          <w:lang w:val="mn-MN"/>
        </w:rPr>
      </w:pPr>
    </w:p>
    <w:p w14:paraId="59792BCF" w14:textId="18929618" w:rsidR="00822CCE" w:rsidRDefault="00822CCE" w:rsidP="002860BD">
      <w:pPr>
        <w:pStyle w:val="NoSpacing"/>
        <w:jc w:val="center"/>
        <w:rPr>
          <w:rFonts w:ascii="Arial" w:hAnsi="Arial" w:cs="Arial"/>
          <w:b/>
          <w:sz w:val="24"/>
          <w:szCs w:val="24"/>
          <w:lang w:val="mn-MN"/>
        </w:rPr>
      </w:pPr>
    </w:p>
    <w:p w14:paraId="4A94CDCA" w14:textId="49A7ABA1" w:rsidR="00822CCE" w:rsidRDefault="00822CCE" w:rsidP="002860BD">
      <w:pPr>
        <w:pStyle w:val="NoSpacing"/>
        <w:jc w:val="center"/>
        <w:rPr>
          <w:rFonts w:ascii="Arial" w:hAnsi="Arial" w:cs="Arial"/>
          <w:b/>
          <w:sz w:val="24"/>
          <w:szCs w:val="24"/>
          <w:lang w:val="mn-MN"/>
        </w:rPr>
      </w:pPr>
    </w:p>
    <w:p w14:paraId="407012E2" w14:textId="26914850" w:rsidR="00822CCE" w:rsidRDefault="00822CCE" w:rsidP="002860BD">
      <w:pPr>
        <w:pStyle w:val="NoSpacing"/>
        <w:jc w:val="center"/>
        <w:rPr>
          <w:rFonts w:ascii="Arial" w:hAnsi="Arial" w:cs="Arial"/>
          <w:b/>
          <w:sz w:val="24"/>
          <w:szCs w:val="24"/>
          <w:lang w:val="mn-MN"/>
        </w:rPr>
      </w:pPr>
    </w:p>
    <w:p w14:paraId="2E8FE13B" w14:textId="60C068CD" w:rsidR="00822CCE" w:rsidRDefault="00822CCE" w:rsidP="002860BD">
      <w:pPr>
        <w:pStyle w:val="NoSpacing"/>
        <w:jc w:val="center"/>
        <w:rPr>
          <w:rFonts w:ascii="Arial" w:hAnsi="Arial" w:cs="Arial"/>
          <w:b/>
          <w:sz w:val="24"/>
          <w:szCs w:val="24"/>
          <w:lang w:val="mn-MN"/>
        </w:rPr>
      </w:pPr>
    </w:p>
    <w:p w14:paraId="50816E8B" w14:textId="77777777" w:rsidR="00822CCE" w:rsidRPr="00822CCE" w:rsidRDefault="00822CCE" w:rsidP="002860BD">
      <w:pPr>
        <w:pStyle w:val="NoSpacing"/>
        <w:jc w:val="center"/>
        <w:rPr>
          <w:rFonts w:ascii="Arial" w:hAnsi="Arial" w:cs="Arial"/>
          <w:b/>
          <w:sz w:val="24"/>
          <w:szCs w:val="24"/>
          <w:lang w:val="mn-MN"/>
        </w:rPr>
      </w:pPr>
    </w:p>
    <w:p w14:paraId="3D77AC69" w14:textId="77777777" w:rsidR="002860BD" w:rsidRPr="00822CCE" w:rsidRDefault="002860BD" w:rsidP="002860BD">
      <w:pPr>
        <w:pStyle w:val="NoSpacing"/>
        <w:jc w:val="center"/>
        <w:rPr>
          <w:rFonts w:ascii="Arial" w:hAnsi="Arial" w:cs="Arial"/>
          <w:b/>
          <w:sz w:val="24"/>
          <w:szCs w:val="24"/>
          <w:lang w:val="mn-MN"/>
        </w:rPr>
      </w:pPr>
    </w:p>
    <w:p w14:paraId="331E0A31" w14:textId="77777777" w:rsidR="002860BD" w:rsidRPr="00822CCE" w:rsidRDefault="002860BD" w:rsidP="002860BD">
      <w:pPr>
        <w:pStyle w:val="NoSpacing"/>
        <w:jc w:val="center"/>
        <w:rPr>
          <w:rFonts w:ascii="Arial" w:hAnsi="Arial" w:cs="Arial"/>
          <w:b/>
          <w:sz w:val="24"/>
          <w:szCs w:val="24"/>
          <w:lang w:val="mn-MN"/>
        </w:rPr>
      </w:pPr>
    </w:p>
    <w:p w14:paraId="2279CFAC" w14:textId="77777777" w:rsidR="002860BD" w:rsidRPr="00822CCE" w:rsidRDefault="002860BD" w:rsidP="002860BD">
      <w:pPr>
        <w:pStyle w:val="NoSpacing"/>
        <w:jc w:val="center"/>
        <w:rPr>
          <w:rFonts w:ascii="Arial" w:hAnsi="Arial" w:cs="Arial"/>
          <w:b/>
          <w:sz w:val="24"/>
          <w:szCs w:val="24"/>
          <w:lang w:val="mn-MN"/>
        </w:rPr>
      </w:pPr>
      <w:r w:rsidRPr="00822CCE">
        <w:rPr>
          <w:rFonts w:ascii="Arial" w:hAnsi="Arial" w:cs="Arial"/>
          <w:b/>
          <w:sz w:val="24"/>
          <w:szCs w:val="24"/>
          <w:lang w:val="mn-MN"/>
        </w:rPr>
        <w:t xml:space="preserve">2020 ОН </w:t>
      </w:r>
    </w:p>
    <w:p w14:paraId="3620B31B" w14:textId="77777777" w:rsidR="007E5CBC" w:rsidRPr="00822CCE" w:rsidRDefault="007E5CBC" w:rsidP="002860BD">
      <w:pPr>
        <w:pStyle w:val="NoSpacing"/>
        <w:jc w:val="center"/>
        <w:rPr>
          <w:rFonts w:ascii="Arial" w:hAnsi="Arial" w:cs="Arial"/>
          <w:b/>
          <w:sz w:val="24"/>
          <w:szCs w:val="24"/>
          <w:lang w:val="mn-MN"/>
        </w:rPr>
      </w:pPr>
    </w:p>
    <w:p w14:paraId="1F83E070" w14:textId="77777777" w:rsidR="002860BD" w:rsidRPr="00822CCE" w:rsidRDefault="002860BD" w:rsidP="002860BD">
      <w:pPr>
        <w:pStyle w:val="NoSpacing"/>
        <w:rPr>
          <w:rFonts w:ascii="Arial" w:hAnsi="Arial" w:cs="Arial"/>
          <w:b/>
          <w:sz w:val="24"/>
          <w:szCs w:val="24"/>
          <w:lang w:val="mn-MN"/>
        </w:rPr>
      </w:pPr>
    </w:p>
    <w:p w14:paraId="2145E30F" w14:textId="77777777" w:rsidR="00581FDE" w:rsidRDefault="00581FDE" w:rsidP="00DE566E">
      <w:pPr>
        <w:pStyle w:val="NoSpacing"/>
        <w:jc w:val="center"/>
        <w:rPr>
          <w:rFonts w:ascii="Arial" w:hAnsi="Arial" w:cs="Arial"/>
          <w:b/>
          <w:sz w:val="24"/>
          <w:szCs w:val="24"/>
          <w:lang w:val="mn-MN"/>
        </w:rPr>
      </w:pPr>
      <w:r>
        <w:rPr>
          <w:rFonts w:ascii="Arial" w:hAnsi="Arial" w:cs="Arial"/>
          <w:b/>
          <w:sz w:val="24"/>
          <w:szCs w:val="24"/>
          <w:lang w:val="mn-MN"/>
        </w:rPr>
        <w:lastRenderedPageBreak/>
        <w:t>ЗӨРЧИЛ ШАЛГАН ШИЙДВЭРЛЭХ ТУХАЙ ХУУЛИЙН</w:t>
      </w:r>
    </w:p>
    <w:p w14:paraId="11247D09" w14:textId="77777777" w:rsidR="00ED1411" w:rsidRDefault="00581FDE" w:rsidP="00731AD3">
      <w:pPr>
        <w:pStyle w:val="NoSpacing"/>
        <w:jc w:val="center"/>
        <w:rPr>
          <w:rFonts w:ascii="Arial" w:hAnsi="Arial" w:cs="Arial"/>
          <w:b/>
          <w:sz w:val="24"/>
          <w:szCs w:val="24"/>
          <w:lang w:val="mn-MN"/>
        </w:rPr>
      </w:pPr>
      <w:r>
        <w:rPr>
          <w:rFonts w:ascii="Arial" w:hAnsi="Arial" w:cs="Arial"/>
          <w:b/>
          <w:sz w:val="24"/>
          <w:szCs w:val="24"/>
          <w:lang w:val="mn-MN"/>
        </w:rPr>
        <w:t xml:space="preserve">ХЭРЭГЖИЛТИЙН </w:t>
      </w:r>
      <w:r w:rsidR="002860BD">
        <w:rPr>
          <w:rFonts w:ascii="Arial" w:hAnsi="Arial" w:cs="Arial"/>
          <w:b/>
          <w:sz w:val="24"/>
          <w:szCs w:val="24"/>
          <w:lang w:val="mn-MN"/>
        </w:rPr>
        <w:t>ҮР ДАГАВАР</w:t>
      </w:r>
      <w:r w:rsidR="00C83BB3">
        <w:rPr>
          <w:rFonts w:ascii="Arial" w:hAnsi="Arial" w:cs="Arial"/>
          <w:b/>
          <w:sz w:val="24"/>
          <w:szCs w:val="24"/>
          <w:lang w:val="mn-MN"/>
        </w:rPr>
        <w:t>ЫН</w:t>
      </w:r>
      <w:r w:rsidR="002860BD">
        <w:rPr>
          <w:rFonts w:ascii="Arial" w:hAnsi="Arial" w:cs="Arial"/>
          <w:b/>
          <w:sz w:val="24"/>
          <w:szCs w:val="24"/>
          <w:lang w:val="mn-MN"/>
        </w:rPr>
        <w:t xml:space="preserve"> </w:t>
      </w:r>
      <w:r w:rsidR="003D4974" w:rsidRPr="00731AD3">
        <w:rPr>
          <w:rFonts w:ascii="Arial" w:hAnsi="Arial" w:cs="Arial"/>
          <w:b/>
          <w:sz w:val="24"/>
          <w:szCs w:val="24"/>
          <w:lang w:val="mn-MN"/>
        </w:rPr>
        <w:t>ҮНЭЛГЭЭНИЙ ТАЙЛАН</w:t>
      </w:r>
    </w:p>
    <w:p w14:paraId="3FDD79CB" w14:textId="77777777" w:rsidR="00DE566E" w:rsidRDefault="00DE566E" w:rsidP="00731AD3">
      <w:pPr>
        <w:pStyle w:val="NoSpacing"/>
        <w:jc w:val="center"/>
        <w:rPr>
          <w:rFonts w:ascii="Arial" w:hAnsi="Arial" w:cs="Arial"/>
          <w:b/>
          <w:sz w:val="24"/>
          <w:szCs w:val="24"/>
          <w:lang w:val="mn-MN"/>
        </w:rPr>
      </w:pPr>
    </w:p>
    <w:p w14:paraId="2E962B14" w14:textId="77777777" w:rsidR="00DE566E" w:rsidRPr="00731AD3" w:rsidRDefault="00DE566E" w:rsidP="00731AD3">
      <w:pPr>
        <w:pStyle w:val="NoSpacing"/>
        <w:jc w:val="center"/>
        <w:rPr>
          <w:rFonts w:ascii="Arial" w:hAnsi="Arial" w:cs="Arial"/>
          <w:b/>
          <w:sz w:val="24"/>
          <w:szCs w:val="24"/>
          <w:lang w:val="mn-MN"/>
        </w:rPr>
      </w:pPr>
      <w:r>
        <w:rPr>
          <w:rFonts w:ascii="Arial" w:hAnsi="Arial" w:cs="Arial"/>
          <w:b/>
          <w:sz w:val="24"/>
          <w:szCs w:val="24"/>
          <w:lang w:val="mn-MN"/>
        </w:rPr>
        <w:t xml:space="preserve">НЭГ. ҮНЭЛГЭЭ ХИЙХ ҮНДЭСЛЭЛ </w:t>
      </w:r>
    </w:p>
    <w:p w14:paraId="51FF58EF" w14:textId="77777777" w:rsidR="004F64D7" w:rsidRPr="00731AD3" w:rsidRDefault="004F64D7" w:rsidP="00731AD3">
      <w:pPr>
        <w:pStyle w:val="NoSpacing"/>
        <w:jc w:val="both"/>
        <w:rPr>
          <w:rFonts w:ascii="Arial" w:hAnsi="Arial" w:cs="Arial"/>
          <w:sz w:val="24"/>
          <w:szCs w:val="24"/>
          <w:lang w:val="mn-MN"/>
        </w:rPr>
      </w:pPr>
    </w:p>
    <w:p w14:paraId="4C03AB48" w14:textId="77777777" w:rsidR="001004E9" w:rsidRDefault="00E97D3E" w:rsidP="00E97D3E">
      <w:pPr>
        <w:pStyle w:val="NoSpacing"/>
        <w:ind w:firstLine="720"/>
        <w:jc w:val="both"/>
        <w:rPr>
          <w:rFonts w:ascii="Arial" w:eastAsia="Calibri" w:hAnsi="Arial" w:cs="Arial"/>
          <w:sz w:val="24"/>
          <w:szCs w:val="24"/>
          <w:lang w:val="mn-MN" w:eastAsia="en-US"/>
        </w:rPr>
      </w:pPr>
      <w:r>
        <w:rPr>
          <w:rFonts w:ascii="Arial" w:eastAsia="Calibri" w:hAnsi="Arial" w:cs="Arial"/>
          <w:sz w:val="24"/>
          <w:szCs w:val="24"/>
          <w:lang w:val="mn-MN" w:eastAsia="en-US"/>
        </w:rPr>
        <w:t>Зөрчил шалган шийвэрлэх тухай  хуул</w:t>
      </w:r>
      <w:r w:rsidR="000820A8">
        <w:rPr>
          <w:rFonts w:ascii="Arial" w:eastAsia="Calibri" w:hAnsi="Arial" w:cs="Arial"/>
          <w:sz w:val="24"/>
          <w:szCs w:val="24"/>
          <w:lang w:val="mn-MN" w:eastAsia="en-US"/>
        </w:rPr>
        <w:t>ь хэрэгжиж эхлээд</w:t>
      </w:r>
      <w:r w:rsidR="00DC44DE">
        <w:rPr>
          <w:rStyle w:val="FootnoteReference"/>
          <w:rFonts w:ascii="Arial" w:eastAsia="Calibri" w:hAnsi="Arial" w:cs="Arial"/>
          <w:sz w:val="24"/>
          <w:szCs w:val="24"/>
          <w:lang w:val="mn-MN" w:eastAsia="en-US"/>
        </w:rPr>
        <w:footnoteReference w:id="1"/>
      </w:r>
      <w:r w:rsidR="000820A8">
        <w:rPr>
          <w:rFonts w:ascii="Arial" w:eastAsia="Calibri" w:hAnsi="Arial" w:cs="Arial"/>
          <w:sz w:val="24"/>
          <w:szCs w:val="24"/>
          <w:lang w:val="mn-MN" w:eastAsia="en-US"/>
        </w:rPr>
        <w:t xml:space="preserve"> 3 жил</w:t>
      </w:r>
      <w:r w:rsidR="00101270">
        <w:rPr>
          <w:rFonts w:ascii="Arial" w:eastAsia="Calibri" w:hAnsi="Arial" w:cs="Arial"/>
          <w:sz w:val="24"/>
          <w:szCs w:val="24"/>
          <w:lang w:val="mn-MN" w:eastAsia="en-US"/>
        </w:rPr>
        <w:t xml:space="preserve"> гаруй</w:t>
      </w:r>
      <w:r w:rsidR="000820A8">
        <w:rPr>
          <w:rFonts w:ascii="Arial" w:eastAsia="Calibri" w:hAnsi="Arial" w:cs="Arial"/>
          <w:sz w:val="24"/>
          <w:szCs w:val="24"/>
          <w:lang w:val="mn-MN" w:eastAsia="en-US"/>
        </w:rPr>
        <w:t xml:space="preserve"> хугацаа өнгөрч байна. </w:t>
      </w:r>
    </w:p>
    <w:p w14:paraId="43CEB68F" w14:textId="77777777" w:rsidR="000820A8" w:rsidRDefault="000820A8" w:rsidP="000820A8">
      <w:pPr>
        <w:pStyle w:val="NoSpacing"/>
        <w:jc w:val="both"/>
        <w:rPr>
          <w:rFonts w:ascii="Arial" w:eastAsia="Calibri" w:hAnsi="Arial" w:cs="Arial"/>
          <w:sz w:val="24"/>
          <w:szCs w:val="24"/>
          <w:lang w:val="mn-MN" w:eastAsia="en-US"/>
        </w:rPr>
      </w:pPr>
    </w:p>
    <w:p w14:paraId="6C3E57C6" w14:textId="77777777" w:rsidR="004F562D" w:rsidRDefault="004F562D" w:rsidP="00101270">
      <w:pPr>
        <w:pStyle w:val="NoSpacing"/>
        <w:ind w:firstLine="720"/>
        <w:jc w:val="both"/>
        <w:rPr>
          <w:rFonts w:ascii="Arial" w:hAnsi="Arial" w:cs="Arial"/>
          <w:sz w:val="24"/>
          <w:szCs w:val="24"/>
          <w:lang w:val="mn-MN"/>
        </w:rPr>
      </w:pPr>
      <w:r>
        <w:rPr>
          <w:rFonts w:ascii="Arial" w:hAnsi="Arial" w:cs="Arial"/>
          <w:sz w:val="24"/>
          <w:szCs w:val="24"/>
          <w:lang w:val="mn-MN"/>
        </w:rPr>
        <w:t xml:space="preserve">Өнөөдрийн байдлаар </w:t>
      </w:r>
      <w:r w:rsidRPr="001B78A2">
        <w:rPr>
          <w:rFonts w:ascii="Arial" w:hAnsi="Arial" w:cs="Arial"/>
          <w:sz w:val="24"/>
          <w:szCs w:val="24"/>
          <w:lang w:val="mn-MN"/>
        </w:rPr>
        <w:t xml:space="preserve">зөрчил шалган шийдвэрлэх </w:t>
      </w:r>
      <w:r>
        <w:rPr>
          <w:rFonts w:ascii="Arial" w:hAnsi="Arial" w:cs="Arial"/>
          <w:sz w:val="24"/>
          <w:szCs w:val="24"/>
          <w:lang w:val="mn-MN"/>
        </w:rPr>
        <w:t xml:space="preserve"> чиг үүргийг </w:t>
      </w:r>
      <w:r w:rsidR="001B78A2" w:rsidRPr="001B78A2">
        <w:rPr>
          <w:rFonts w:ascii="Arial" w:hAnsi="Arial" w:cs="Arial"/>
          <w:sz w:val="24"/>
          <w:szCs w:val="24"/>
          <w:lang w:val="mn-MN"/>
        </w:rPr>
        <w:t>31 байгууллагын 216 нэгжид харьяалагдах 10011 эрх бүхий албан тушаалтан</w:t>
      </w:r>
      <w:r>
        <w:rPr>
          <w:rFonts w:ascii="Arial" w:hAnsi="Arial" w:cs="Arial"/>
          <w:sz w:val="24"/>
          <w:szCs w:val="24"/>
          <w:lang w:val="mn-MN"/>
        </w:rPr>
        <w:t xml:space="preserve"> хэрэгжүүлж </w:t>
      </w:r>
      <w:r w:rsidR="001B78A2" w:rsidRPr="001B78A2">
        <w:rPr>
          <w:rFonts w:ascii="Arial" w:hAnsi="Arial" w:cs="Arial"/>
          <w:sz w:val="24"/>
          <w:szCs w:val="24"/>
          <w:lang w:val="mn-MN"/>
        </w:rPr>
        <w:t xml:space="preserve"> </w:t>
      </w:r>
      <w:r w:rsidR="000820A8" w:rsidRPr="001B78A2">
        <w:rPr>
          <w:rFonts w:ascii="Arial" w:hAnsi="Arial" w:cs="Arial"/>
          <w:sz w:val="24"/>
          <w:szCs w:val="24"/>
          <w:lang w:val="mn-MN"/>
        </w:rPr>
        <w:t>байна.</w:t>
      </w:r>
      <w:r w:rsidR="000820A8" w:rsidRPr="001B78A2">
        <w:rPr>
          <w:rStyle w:val="FootnoteReference"/>
          <w:rFonts w:ascii="Arial" w:hAnsi="Arial" w:cs="Arial"/>
          <w:sz w:val="24"/>
          <w:szCs w:val="24"/>
          <w:lang w:val="mn-MN"/>
        </w:rPr>
        <w:footnoteReference w:id="2"/>
      </w:r>
      <w:r w:rsidR="000820A8">
        <w:rPr>
          <w:rFonts w:ascii="Arial" w:hAnsi="Arial" w:cs="Arial"/>
          <w:sz w:val="24"/>
          <w:szCs w:val="24"/>
          <w:lang w:val="mn-MN"/>
        </w:rPr>
        <w:t xml:space="preserve"> </w:t>
      </w:r>
    </w:p>
    <w:p w14:paraId="2EBA403D" w14:textId="77777777" w:rsidR="004F562D" w:rsidRDefault="004F562D" w:rsidP="00101270">
      <w:pPr>
        <w:pStyle w:val="NoSpacing"/>
        <w:ind w:firstLine="720"/>
        <w:jc w:val="both"/>
        <w:rPr>
          <w:rFonts w:ascii="Arial" w:hAnsi="Arial" w:cs="Arial"/>
          <w:color w:val="000000" w:themeColor="text1"/>
          <w:sz w:val="24"/>
          <w:szCs w:val="24"/>
          <w:lang w:val="mn-MN"/>
        </w:rPr>
      </w:pPr>
    </w:p>
    <w:p w14:paraId="3A3F40FF" w14:textId="77777777" w:rsidR="000820A8" w:rsidRPr="00101270" w:rsidRDefault="00DC44DE" w:rsidP="00101270">
      <w:pPr>
        <w:pStyle w:val="NoSpacing"/>
        <w:ind w:firstLine="720"/>
        <w:jc w:val="both"/>
        <w:rPr>
          <w:rFonts w:ascii="Arial" w:hAnsi="Arial" w:cs="Arial"/>
          <w:sz w:val="24"/>
          <w:szCs w:val="24"/>
          <w:lang w:val="mn-MN"/>
        </w:rPr>
      </w:pPr>
      <w:r>
        <w:rPr>
          <w:rFonts w:ascii="Arial" w:hAnsi="Arial" w:cs="Arial"/>
          <w:color w:val="000000" w:themeColor="text1"/>
          <w:sz w:val="24"/>
          <w:szCs w:val="24"/>
          <w:lang w:val="mn-MN"/>
        </w:rPr>
        <w:t>Түүнчлэн</w:t>
      </w:r>
      <w:r w:rsidR="007E5CBC" w:rsidRPr="007E5CBC">
        <w:rPr>
          <w:rFonts w:ascii="Arial" w:hAnsi="Arial" w:cs="Arial"/>
          <w:color w:val="000000" w:themeColor="text1"/>
          <w:sz w:val="24"/>
          <w:szCs w:val="24"/>
          <w:lang w:val="mn-MN"/>
        </w:rPr>
        <w:t xml:space="preserve"> </w:t>
      </w:r>
      <w:r w:rsidR="000820A8" w:rsidRPr="001D043A">
        <w:rPr>
          <w:rFonts w:ascii="Arial" w:hAnsi="Arial" w:cs="Arial"/>
          <w:color w:val="000000" w:themeColor="text1"/>
          <w:sz w:val="24"/>
          <w:szCs w:val="24"/>
          <w:lang w:val="mn-MN"/>
        </w:rPr>
        <w:t xml:space="preserve">Улсын ерөнхий прокурорын газарт зөрчлийн хэрэг бүртгэх ажиллагаанд хяналт тавих бие даасан хэлтэс ажиллаж байгаа </w:t>
      </w:r>
      <w:r w:rsidR="000820A8">
        <w:rPr>
          <w:rFonts w:ascii="Arial" w:hAnsi="Arial" w:cs="Arial"/>
          <w:color w:val="000000" w:themeColor="text1"/>
          <w:sz w:val="24"/>
          <w:szCs w:val="24"/>
          <w:lang w:val="mn-MN"/>
        </w:rPr>
        <w:t xml:space="preserve">бөгөөд </w:t>
      </w:r>
      <w:r w:rsidR="000820A8" w:rsidRPr="001D043A">
        <w:rPr>
          <w:rFonts w:ascii="Arial" w:hAnsi="Arial" w:cs="Arial"/>
          <w:color w:val="000000" w:themeColor="text1"/>
          <w:sz w:val="24"/>
          <w:szCs w:val="24"/>
          <w:lang w:val="mn-MN"/>
        </w:rPr>
        <w:t>улсын хэмжээнд</w:t>
      </w:r>
      <w:r w:rsidR="004F562D">
        <w:rPr>
          <w:rFonts w:ascii="Arial" w:hAnsi="Arial" w:cs="Arial"/>
          <w:color w:val="000000" w:themeColor="text1"/>
          <w:sz w:val="24"/>
          <w:szCs w:val="24"/>
          <w:lang w:val="mn-MN"/>
        </w:rPr>
        <w:t xml:space="preserve"> /32 нэгж прокурорын гзарт/</w:t>
      </w:r>
      <w:r w:rsidR="000820A8" w:rsidRPr="001D043A">
        <w:rPr>
          <w:rFonts w:ascii="Arial" w:hAnsi="Arial" w:cs="Arial"/>
          <w:color w:val="000000" w:themeColor="text1"/>
          <w:sz w:val="24"/>
          <w:szCs w:val="24"/>
          <w:lang w:val="mn-MN"/>
        </w:rPr>
        <w:t xml:space="preserve"> энэ хяналтын ажлыг дагнан </w:t>
      </w:r>
      <w:r w:rsidR="000820A8" w:rsidRPr="00E13464">
        <w:rPr>
          <w:rFonts w:ascii="Arial" w:hAnsi="Arial" w:cs="Arial"/>
          <w:sz w:val="24"/>
          <w:szCs w:val="24"/>
          <w:lang w:val="mn-MN"/>
        </w:rPr>
        <w:t xml:space="preserve">хариуцсан 68 хяналтын болон </w:t>
      </w:r>
      <w:r w:rsidR="000820A8" w:rsidRPr="001D043A">
        <w:rPr>
          <w:rFonts w:ascii="Arial" w:hAnsi="Arial" w:cs="Arial"/>
          <w:color w:val="000000" w:themeColor="text1"/>
          <w:sz w:val="24"/>
          <w:szCs w:val="24"/>
          <w:lang w:val="mn-MN"/>
        </w:rPr>
        <w:t>ахлах  прокурор ажиллаж байна.</w:t>
      </w:r>
      <w:r w:rsidR="000820A8">
        <w:rPr>
          <w:rStyle w:val="FootnoteReference"/>
          <w:rFonts w:ascii="Arial" w:hAnsi="Arial" w:cs="Arial"/>
          <w:color w:val="000000" w:themeColor="text1"/>
          <w:sz w:val="24"/>
          <w:szCs w:val="24"/>
          <w:lang w:val="mn-MN"/>
        </w:rPr>
        <w:footnoteReference w:id="3"/>
      </w:r>
      <w:r w:rsidR="000820A8" w:rsidRPr="001D043A">
        <w:rPr>
          <w:rFonts w:ascii="Arial" w:hAnsi="Arial" w:cs="Arial"/>
          <w:color w:val="000000" w:themeColor="text1"/>
          <w:sz w:val="24"/>
          <w:szCs w:val="24"/>
          <w:lang w:val="mn-MN"/>
        </w:rPr>
        <w:t xml:space="preserve"> </w:t>
      </w:r>
    </w:p>
    <w:p w14:paraId="27AD5280" w14:textId="77777777" w:rsidR="000820A8" w:rsidRDefault="000820A8" w:rsidP="000820A8">
      <w:pPr>
        <w:pStyle w:val="NoSpacing"/>
        <w:jc w:val="both"/>
        <w:rPr>
          <w:rFonts w:ascii="Arial" w:hAnsi="Arial" w:cs="Arial"/>
          <w:sz w:val="24"/>
          <w:szCs w:val="24"/>
          <w:lang w:val="mn-MN"/>
        </w:rPr>
      </w:pPr>
    </w:p>
    <w:p w14:paraId="3F42C680" w14:textId="77777777" w:rsidR="000820A8" w:rsidRDefault="000820A8" w:rsidP="000820A8">
      <w:pPr>
        <w:pStyle w:val="NoSpacing"/>
        <w:ind w:firstLine="720"/>
        <w:jc w:val="both"/>
        <w:rPr>
          <w:rFonts w:ascii="Arial" w:hAnsi="Arial" w:cs="Arial"/>
          <w:sz w:val="24"/>
          <w:szCs w:val="24"/>
          <w:lang w:val="mn-MN"/>
        </w:rPr>
      </w:pPr>
      <w:r>
        <w:rPr>
          <w:rFonts w:ascii="Arial" w:hAnsi="Arial" w:cs="Arial"/>
          <w:sz w:val="24"/>
          <w:szCs w:val="24"/>
          <w:lang w:val="mn-MN"/>
        </w:rPr>
        <w:t xml:space="preserve">Хууль хэрэгжүүлэгч байгууллага, мэргэжилтүүдийн тайлан мэдээ болон олон нийтийн </w:t>
      </w:r>
      <w:r w:rsidR="004F562D">
        <w:rPr>
          <w:rFonts w:ascii="Arial" w:hAnsi="Arial" w:cs="Arial"/>
          <w:sz w:val="24"/>
          <w:szCs w:val="24"/>
          <w:lang w:val="mn-MN"/>
        </w:rPr>
        <w:t xml:space="preserve">санал, хүсэлтээс </w:t>
      </w:r>
      <w:r>
        <w:rPr>
          <w:rFonts w:ascii="Arial" w:hAnsi="Arial" w:cs="Arial"/>
          <w:sz w:val="24"/>
          <w:szCs w:val="24"/>
          <w:lang w:val="mn-MN"/>
        </w:rPr>
        <w:t>үзэхэд өнгөрсөн хугацаанд хуулийн хэрэгжилттэй холбоотой ахиц дэвшил</w:t>
      </w:r>
      <w:r w:rsidR="00D02388">
        <w:rPr>
          <w:rFonts w:ascii="Arial" w:hAnsi="Arial" w:cs="Arial"/>
          <w:sz w:val="24"/>
          <w:szCs w:val="24"/>
          <w:lang w:val="mn-MN"/>
        </w:rPr>
        <w:t xml:space="preserve"> багагүй </w:t>
      </w:r>
      <w:r w:rsidR="00DC44DE">
        <w:rPr>
          <w:rFonts w:ascii="Arial" w:hAnsi="Arial" w:cs="Arial"/>
          <w:sz w:val="24"/>
          <w:szCs w:val="24"/>
          <w:lang w:val="mn-MN"/>
        </w:rPr>
        <w:t>гарчээ.</w:t>
      </w:r>
    </w:p>
    <w:p w14:paraId="7FC5F9B5" w14:textId="77777777" w:rsidR="000820A8" w:rsidRDefault="000820A8" w:rsidP="000820A8">
      <w:pPr>
        <w:pStyle w:val="NoSpacing"/>
        <w:jc w:val="both"/>
        <w:rPr>
          <w:rFonts w:ascii="Arial" w:hAnsi="Arial" w:cs="Arial"/>
          <w:sz w:val="24"/>
          <w:szCs w:val="24"/>
          <w:lang w:val="mn-MN"/>
        </w:rPr>
      </w:pPr>
    </w:p>
    <w:p w14:paraId="69099375" w14:textId="77777777" w:rsidR="000820A8" w:rsidRPr="00452EC6" w:rsidRDefault="000820A8" w:rsidP="000820A8">
      <w:pPr>
        <w:pStyle w:val="NoSpacing"/>
        <w:ind w:firstLine="720"/>
        <w:jc w:val="both"/>
        <w:rPr>
          <w:rFonts w:ascii="Arial" w:hAnsi="Arial" w:cs="Arial"/>
          <w:sz w:val="24"/>
          <w:szCs w:val="24"/>
          <w:lang w:val="mn-MN"/>
        </w:rPr>
      </w:pPr>
      <w:r w:rsidRPr="006B462D">
        <w:rPr>
          <w:rFonts w:ascii="Arial" w:hAnsi="Arial" w:cs="Arial"/>
          <w:sz w:val="24"/>
          <w:szCs w:val="24"/>
          <w:lang w:val="mn-MN"/>
        </w:rPr>
        <w:t xml:space="preserve">Тухайлбал, </w:t>
      </w:r>
      <w:r>
        <w:rPr>
          <w:rFonts w:ascii="Arial" w:hAnsi="Arial" w:cs="Arial"/>
          <w:sz w:val="24"/>
          <w:szCs w:val="24"/>
          <w:lang w:val="mn-MN"/>
        </w:rPr>
        <w:t xml:space="preserve">дараах сайн жишээг дурьдаж болно: </w:t>
      </w:r>
      <w:r w:rsidR="004F562D">
        <w:rPr>
          <w:rStyle w:val="FootnoteReference"/>
          <w:rFonts w:ascii="Arial" w:hAnsi="Arial" w:cs="Arial"/>
          <w:sz w:val="24"/>
          <w:szCs w:val="24"/>
          <w:lang w:val="mn-MN"/>
        </w:rPr>
        <w:footnoteReference w:id="4"/>
      </w:r>
    </w:p>
    <w:p w14:paraId="2F6ACF57" w14:textId="77777777" w:rsidR="000820A8" w:rsidRDefault="000820A8" w:rsidP="000820A8">
      <w:pPr>
        <w:pStyle w:val="NoSpacing"/>
        <w:ind w:firstLine="720"/>
        <w:jc w:val="both"/>
        <w:rPr>
          <w:rFonts w:ascii="Arial" w:hAnsi="Arial" w:cs="Arial"/>
          <w:sz w:val="24"/>
          <w:szCs w:val="24"/>
          <w:lang w:val="mn-MN"/>
        </w:rPr>
      </w:pPr>
    </w:p>
    <w:p w14:paraId="2FA0FC4C" w14:textId="77777777" w:rsidR="00497A02" w:rsidRDefault="00D02388" w:rsidP="00B8356C">
      <w:pPr>
        <w:pStyle w:val="NoSpacing"/>
        <w:numPr>
          <w:ilvl w:val="0"/>
          <w:numId w:val="6"/>
        </w:numPr>
        <w:jc w:val="both"/>
        <w:rPr>
          <w:rFonts w:ascii="Arial" w:hAnsi="Arial" w:cs="Arial"/>
          <w:sz w:val="24"/>
          <w:szCs w:val="24"/>
          <w:lang w:val="mn-MN"/>
        </w:rPr>
      </w:pPr>
      <w:r>
        <w:rPr>
          <w:rFonts w:ascii="Arial" w:hAnsi="Arial" w:cs="Arial"/>
          <w:sz w:val="24"/>
          <w:szCs w:val="24"/>
          <w:lang w:val="mn-MN"/>
        </w:rPr>
        <w:t xml:space="preserve">Зөрчлийн </w:t>
      </w:r>
      <w:r w:rsidR="004F562D">
        <w:rPr>
          <w:rFonts w:ascii="Arial" w:hAnsi="Arial" w:cs="Arial"/>
          <w:sz w:val="24"/>
          <w:szCs w:val="24"/>
          <w:lang w:val="mn-MN"/>
        </w:rPr>
        <w:t xml:space="preserve">талаарх прокурорын хяналтын </w:t>
      </w:r>
      <w:r>
        <w:rPr>
          <w:rFonts w:ascii="Arial" w:hAnsi="Arial" w:cs="Arial"/>
          <w:sz w:val="24"/>
          <w:szCs w:val="24"/>
          <w:lang w:val="mn-MN"/>
        </w:rPr>
        <w:t>нэгдсэн бүртгэл бий болж, зөрчлөөс урьдчилан сэргийлэх бодлогыг улсын хэмжээнд хэрэгжүүлэх, хэрэгжилтийг үнэлэх боломж бүрдсэн</w:t>
      </w:r>
      <w:r w:rsidRPr="00D02388">
        <w:rPr>
          <w:rFonts w:ascii="Arial" w:hAnsi="Arial" w:cs="Arial"/>
          <w:sz w:val="24"/>
          <w:szCs w:val="24"/>
          <w:lang w:val="mn-MN"/>
        </w:rPr>
        <w:t>;</w:t>
      </w:r>
    </w:p>
    <w:p w14:paraId="4DFBB238" w14:textId="77777777" w:rsidR="007E5CBC" w:rsidRPr="00B8356C" w:rsidRDefault="007E5CBC" w:rsidP="007E5CBC">
      <w:pPr>
        <w:pStyle w:val="NoSpacing"/>
        <w:ind w:left="1440"/>
        <w:jc w:val="both"/>
        <w:rPr>
          <w:rFonts w:ascii="Arial" w:hAnsi="Arial" w:cs="Arial"/>
          <w:sz w:val="24"/>
          <w:szCs w:val="24"/>
          <w:lang w:val="mn-MN"/>
        </w:rPr>
      </w:pPr>
    </w:p>
    <w:p w14:paraId="4BF0FA8A" w14:textId="77777777" w:rsidR="00497A02" w:rsidRDefault="00D02388" w:rsidP="00497A02">
      <w:pPr>
        <w:pStyle w:val="NoSpacing"/>
        <w:numPr>
          <w:ilvl w:val="0"/>
          <w:numId w:val="6"/>
        </w:numPr>
        <w:jc w:val="both"/>
        <w:rPr>
          <w:rFonts w:ascii="Arial" w:hAnsi="Arial" w:cs="Arial"/>
          <w:sz w:val="24"/>
          <w:szCs w:val="24"/>
          <w:lang w:val="mn-MN"/>
        </w:rPr>
      </w:pPr>
      <w:r>
        <w:rPr>
          <w:rFonts w:ascii="Arial" w:hAnsi="Arial" w:cs="Arial"/>
          <w:sz w:val="24"/>
          <w:szCs w:val="24"/>
          <w:lang w:val="mn-MN"/>
        </w:rPr>
        <w:t>Бүртгэлийн нэгдсэн тогтолцоо бүрдснээр зөрчил шалгах ажиллагааг эхлүүлэх, дуусгах нь хувь хүний хүчин зүйлээс үл хамаарах болсон</w:t>
      </w:r>
      <w:r w:rsidRPr="00D02388">
        <w:rPr>
          <w:rFonts w:ascii="Arial" w:hAnsi="Arial" w:cs="Arial"/>
          <w:sz w:val="24"/>
          <w:szCs w:val="24"/>
          <w:lang w:val="mn-MN"/>
        </w:rPr>
        <w:t>;</w:t>
      </w:r>
    </w:p>
    <w:p w14:paraId="76C8650F" w14:textId="77777777" w:rsidR="007E5CBC" w:rsidRPr="00B8356C" w:rsidRDefault="007E5CBC" w:rsidP="007E5CBC">
      <w:pPr>
        <w:pStyle w:val="NoSpacing"/>
        <w:jc w:val="both"/>
        <w:rPr>
          <w:rFonts w:ascii="Arial" w:hAnsi="Arial" w:cs="Arial"/>
          <w:sz w:val="24"/>
          <w:szCs w:val="24"/>
          <w:lang w:val="mn-MN"/>
        </w:rPr>
      </w:pPr>
    </w:p>
    <w:p w14:paraId="00D9E3FE" w14:textId="77777777" w:rsidR="004F562D" w:rsidRDefault="004F562D" w:rsidP="004F562D">
      <w:pPr>
        <w:pStyle w:val="NoSpacing"/>
        <w:numPr>
          <w:ilvl w:val="0"/>
          <w:numId w:val="6"/>
        </w:numPr>
        <w:jc w:val="both"/>
        <w:rPr>
          <w:rFonts w:ascii="Arial" w:hAnsi="Arial" w:cs="Arial"/>
          <w:sz w:val="24"/>
          <w:szCs w:val="24"/>
          <w:lang w:val="mn-MN"/>
        </w:rPr>
      </w:pPr>
      <w:r>
        <w:rPr>
          <w:rFonts w:ascii="Arial" w:hAnsi="Arial" w:cs="Arial"/>
          <w:sz w:val="24"/>
          <w:szCs w:val="24"/>
          <w:lang w:val="mn-MN"/>
        </w:rPr>
        <w:t>Зөрчил шалгах ажиллагааг ямар байгууллага, эрх бүхий албан тушаалтан явуулж байгаагаас үл хамааран  нэгдсэн стандартын дагуу хэрэгжүүлдэг болсон</w:t>
      </w:r>
      <w:r w:rsidRPr="00D02388">
        <w:rPr>
          <w:rFonts w:ascii="Arial" w:hAnsi="Arial" w:cs="Arial"/>
          <w:sz w:val="24"/>
          <w:szCs w:val="24"/>
          <w:lang w:val="mn-MN"/>
        </w:rPr>
        <w:t>;</w:t>
      </w:r>
    </w:p>
    <w:p w14:paraId="420C3E59" w14:textId="77777777" w:rsidR="007E5CBC" w:rsidRPr="00B8356C" w:rsidRDefault="007E5CBC" w:rsidP="007E5CBC">
      <w:pPr>
        <w:pStyle w:val="NoSpacing"/>
        <w:jc w:val="both"/>
        <w:rPr>
          <w:rFonts w:ascii="Arial" w:hAnsi="Arial" w:cs="Arial"/>
          <w:sz w:val="24"/>
          <w:szCs w:val="24"/>
          <w:lang w:val="mn-MN"/>
        </w:rPr>
      </w:pPr>
    </w:p>
    <w:p w14:paraId="6AC0A337" w14:textId="77777777" w:rsidR="00101270" w:rsidRDefault="00D02388" w:rsidP="00101270">
      <w:pPr>
        <w:pStyle w:val="NoSpacing"/>
        <w:numPr>
          <w:ilvl w:val="0"/>
          <w:numId w:val="6"/>
        </w:numPr>
        <w:jc w:val="both"/>
        <w:rPr>
          <w:rFonts w:ascii="Arial" w:hAnsi="Arial" w:cs="Arial"/>
          <w:sz w:val="24"/>
          <w:szCs w:val="24"/>
          <w:lang w:val="mn-MN"/>
        </w:rPr>
      </w:pPr>
      <w:r>
        <w:rPr>
          <w:rFonts w:ascii="Arial" w:hAnsi="Arial" w:cs="Arial"/>
          <w:sz w:val="24"/>
          <w:szCs w:val="24"/>
          <w:lang w:val="mn-MN"/>
        </w:rPr>
        <w:t>Хүн, хуулийн  этгээдийн эрх, эрх чөлөөнд хязгаарлалт тогтоох, эрхэнд халдах ажиллагааг байгууллагын дотоод зохион байгулалтын хүрээнд биш хөндлөнгийн хяналт, зөвшөөрлийн үндсэн дээр хэрэгжүүлдэг болсон</w:t>
      </w:r>
      <w:r w:rsidRPr="00D02388">
        <w:rPr>
          <w:rFonts w:ascii="Arial" w:hAnsi="Arial" w:cs="Arial"/>
          <w:sz w:val="24"/>
          <w:szCs w:val="24"/>
          <w:lang w:val="mn-MN"/>
        </w:rPr>
        <w:t>;</w:t>
      </w:r>
      <w:r>
        <w:rPr>
          <w:rFonts w:ascii="Arial" w:hAnsi="Arial" w:cs="Arial"/>
          <w:sz w:val="24"/>
          <w:szCs w:val="24"/>
          <w:lang w:val="mn-MN"/>
        </w:rPr>
        <w:t xml:space="preserve">  </w:t>
      </w:r>
    </w:p>
    <w:p w14:paraId="7B4253D6" w14:textId="77777777" w:rsidR="007E5CBC" w:rsidRPr="00B8356C" w:rsidRDefault="007E5CBC" w:rsidP="007E5CBC">
      <w:pPr>
        <w:pStyle w:val="NoSpacing"/>
        <w:jc w:val="both"/>
        <w:rPr>
          <w:rFonts w:ascii="Arial" w:hAnsi="Arial" w:cs="Arial"/>
          <w:sz w:val="24"/>
          <w:szCs w:val="24"/>
          <w:lang w:val="mn-MN"/>
        </w:rPr>
      </w:pPr>
    </w:p>
    <w:p w14:paraId="3A97374C" w14:textId="77777777" w:rsidR="004F562D" w:rsidRDefault="00D02388" w:rsidP="00B8356C">
      <w:pPr>
        <w:pStyle w:val="NoSpacing"/>
        <w:numPr>
          <w:ilvl w:val="0"/>
          <w:numId w:val="6"/>
        </w:numPr>
        <w:jc w:val="both"/>
        <w:rPr>
          <w:rFonts w:ascii="Arial" w:hAnsi="Arial" w:cs="Arial"/>
          <w:sz w:val="24"/>
          <w:szCs w:val="24"/>
          <w:lang w:val="mn-MN"/>
        </w:rPr>
      </w:pPr>
      <w:r>
        <w:rPr>
          <w:rFonts w:ascii="Arial" w:hAnsi="Arial" w:cs="Arial"/>
          <w:sz w:val="24"/>
          <w:szCs w:val="24"/>
          <w:lang w:val="mn-MN"/>
        </w:rPr>
        <w:t>Зөрчил шалгах ажиллагааны оролцогчдийн эрх, үүр</w:t>
      </w:r>
      <w:r w:rsidR="00361C3E">
        <w:rPr>
          <w:rFonts w:ascii="Arial" w:hAnsi="Arial" w:cs="Arial"/>
          <w:sz w:val="24"/>
          <w:szCs w:val="24"/>
          <w:lang w:val="mn-MN"/>
        </w:rPr>
        <w:t>гийг</w:t>
      </w:r>
      <w:r>
        <w:rPr>
          <w:rFonts w:ascii="Arial" w:hAnsi="Arial" w:cs="Arial"/>
          <w:sz w:val="24"/>
          <w:szCs w:val="24"/>
          <w:lang w:val="mn-MN"/>
        </w:rPr>
        <w:t xml:space="preserve"> </w:t>
      </w:r>
      <w:r w:rsidR="00644BD0">
        <w:rPr>
          <w:rFonts w:ascii="Arial" w:hAnsi="Arial" w:cs="Arial"/>
          <w:sz w:val="24"/>
          <w:szCs w:val="24"/>
          <w:lang w:val="mn-MN"/>
        </w:rPr>
        <w:t>тодорхой зохицуулснаар хүний эрхийн зөрчил буурсан</w:t>
      </w:r>
      <w:r w:rsidR="007E5CBC" w:rsidRPr="007E5CBC">
        <w:rPr>
          <w:rFonts w:ascii="Arial" w:hAnsi="Arial" w:cs="Arial"/>
          <w:sz w:val="24"/>
          <w:szCs w:val="24"/>
          <w:lang w:val="mn-MN"/>
        </w:rPr>
        <w:t>;</w:t>
      </w:r>
    </w:p>
    <w:p w14:paraId="56313081" w14:textId="77777777" w:rsidR="007E5CBC" w:rsidRPr="00B8356C" w:rsidRDefault="007E5CBC" w:rsidP="007E5CBC">
      <w:pPr>
        <w:pStyle w:val="NoSpacing"/>
        <w:ind w:left="1440"/>
        <w:jc w:val="both"/>
        <w:rPr>
          <w:rFonts w:ascii="Arial" w:hAnsi="Arial" w:cs="Arial"/>
          <w:sz w:val="24"/>
          <w:szCs w:val="24"/>
          <w:lang w:val="mn-MN"/>
        </w:rPr>
      </w:pPr>
    </w:p>
    <w:p w14:paraId="381EB329" w14:textId="77777777" w:rsidR="00D02388" w:rsidRPr="00B8356C" w:rsidRDefault="004F562D" w:rsidP="00B8356C">
      <w:pPr>
        <w:pStyle w:val="NoSpacing"/>
        <w:numPr>
          <w:ilvl w:val="0"/>
          <w:numId w:val="6"/>
        </w:numPr>
        <w:jc w:val="both"/>
        <w:rPr>
          <w:rFonts w:ascii="Arial" w:hAnsi="Arial" w:cs="Arial"/>
          <w:sz w:val="24"/>
          <w:szCs w:val="24"/>
          <w:lang w:val="mn-MN"/>
        </w:rPr>
      </w:pPr>
      <w:r>
        <w:rPr>
          <w:rFonts w:ascii="Arial" w:hAnsi="Arial" w:cs="Arial"/>
          <w:sz w:val="24"/>
          <w:szCs w:val="24"/>
          <w:lang w:val="mn-MN"/>
        </w:rPr>
        <w:t xml:space="preserve">Эрх бүхий албан тушаалнуудын мэдлэг, чадвар сайжирсан зэрэг болно. </w:t>
      </w:r>
      <w:r w:rsidR="00644BD0">
        <w:rPr>
          <w:rFonts w:ascii="Arial" w:hAnsi="Arial" w:cs="Arial"/>
          <w:sz w:val="24"/>
          <w:szCs w:val="24"/>
          <w:lang w:val="mn-MN"/>
        </w:rPr>
        <w:t xml:space="preserve"> </w:t>
      </w:r>
    </w:p>
    <w:p w14:paraId="0CCBEDC3" w14:textId="77777777" w:rsidR="00D02388" w:rsidRDefault="00D02388" w:rsidP="000820A8">
      <w:pPr>
        <w:pStyle w:val="NoSpacing"/>
        <w:ind w:firstLine="720"/>
        <w:jc w:val="both"/>
        <w:rPr>
          <w:rFonts w:ascii="Arial" w:hAnsi="Arial" w:cs="Arial"/>
          <w:sz w:val="24"/>
          <w:szCs w:val="24"/>
          <w:lang w:val="mn-MN"/>
        </w:rPr>
      </w:pPr>
    </w:p>
    <w:p w14:paraId="066CF85B" w14:textId="77777777" w:rsidR="00644BD0" w:rsidRDefault="004F562D" w:rsidP="00644BD0">
      <w:pPr>
        <w:spacing w:after="0"/>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П</w:t>
      </w:r>
      <w:r w:rsidR="00644BD0" w:rsidRPr="005F1569">
        <w:rPr>
          <w:rFonts w:ascii="Arial" w:hAnsi="Arial" w:cs="Arial"/>
          <w:color w:val="000000" w:themeColor="text1"/>
          <w:sz w:val="24"/>
          <w:szCs w:val="24"/>
          <w:lang w:val="mn-MN"/>
        </w:rPr>
        <w:t>рокурорын байгууллага нь 2017 оны 07 дугаар сараас 2020 оны эхний хагас жил хүртэлх хугацаанд эрх бүхий байгууллагуудаас шалган шийдвэрлэсэн нийт 532</w:t>
      </w:r>
      <w:r w:rsidR="00A83499">
        <w:rPr>
          <w:rFonts w:ascii="Arial" w:hAnsi="Arial" w:cs="Arial"/>
          <w:color w:val="000000" w:themeColor="text1"/>
          <w:sz w:val="24"/>
          <w:szCs w:val="24"/>
          <w:lang w:val="mn-MN"/>
        </w:rPr>
        <w:t>.</w:t>
      </w:r>
      <w:r w:rsidR="00644BD0" w:rsidRPr="005F1569">
        <w:rPr>
          <w:rFonts w:ascii="Arial" w:hAnsi="Arial" w:cs="Arial"/>
          <w:color w:val="000000" w:themeColor="text1"/>
          <w:sz w:val="24"/>
          <w:szCs w:val="24"/>
          <w:lang w:val="mn-MN"/>
        </w:rPr>
        <w:t>224 зөрчлийн талаарх гомдол мэдэ</w:t>
      </w:r>
      <w:r w:rsidR="00644BD0" w:rsidRPr="00AD39A2">
        <w:rPr>
          <w:rFonts w:ascii="Arial" w:hAnsi="Arial" w:cs="Arial"/>
          <w:color w:val="000000" w:themeColor="text1"/>
          <w:sz w:val="24"/>
          <w:szCs w:val="24"/>
          <w:lang w:val="mn-MN"/>
        </w:rPr>
        <w:t xml:space="preserve">эллийн болон </w:t>
      </w:r>
      <w:r w:rsidR="00644BD0" w:rsidRPr="005F1569">
        <w:rPr>
          <w:rFonts w:ascii="Arial" w:hAnsi="Arial" w:cs="Arial"/>
          <w:color w:val="000000" w:themeColor="text1"/>
          <w:sz w:val="24"/>
          <w:szCs w:val="24"/>
          <w:lang w:val="mn-MN"/>
        </w:rPr>
        <w:t>газар дээр нь хялбаршуулсан журмаар шийдвэрлэсэн 5</w:t>
      </w:r>
      <w:r w:rsidR="00A83499">
        <w:rPr>
          <w:rFonts w:ascii="Arial" w:hAnsi="Arial" w:cs="Arial"/>
          <w:color w:val="000000" w:themeColor="text1"/>
          <w:sz w:val="24"/>
          <w:szCs w:val="24"/>
          <w:lang w:val="mn-MN"/>
        </w:rPr>
        <w:t>.</w:t>
      </w:r>
      <w:r w:rsidR="00644BD0" w:rsidRPr="005F1569">
        <w:rPr>
          <w:rFonts w:ascii="Arial" w:hAnsi="Arial" w:cs="Arial"/>
          <w:color w:val="000000" w:themeColor="text1"/>
          <w:sz w:val="24"/>
          <w:szCs w:val="24"/>
          <w:lang w:val="mn-MN"/>
        </w:rPr>
        <w:t>489</w:t>
      </w:r>
      <w:r w:rsidR="00A83499">
        <w:rPr>
          <w:rFonts w:ascii="Arial" w:hAnsi="Arial" w:cs="Arial"/>
          <w:color w:val="000000" w:themeColor="text1"/>
          <w:sz w:val="24"/>
          <w:szCs w:val="24"/>
          <w:lang w:val="mn-MN"/>
        </w:rPr>
        <w:t>.</w:t>
      </w:r>
      <w:r w:rsidR="00644BD0" w:rsidRPr="005F1569">
        <w:rPr>
          <w:rFonts w:ascii="Arial" w:hAnsi="Arial" w:cs="Arial"/>
          <w:color w:val="000000" w:themeColor="text1"/>
          <w:sz w:val="24"/>
          <w:szCs w:val="24"/>
          <w:lang w:val="mn-MN"/>
        </w:rPr>
        <w:t>514 зөрчлийн шийвэрлэлт, зөрчлийн 88</w:t>
      </w:r>
      <w:r w:rsidR="00A83499">
        <w:rPr>
          <w:rFonts w:ascii="Arial" w:hAnsi="Arial" w:cs="Arial"/>
          <w:color w:val="000000" w:themeColor="text1"/>
          <w:sz w:val="24"/>
          <w:szCs w:val="24"/>
          <w:lang w:val="mn-MN"/>
        </w:rPr>
        <w:t>.</w:t>
      </w:r>
      <w:r w:rsidR="00644BD0" w:rsidRPr="005F1569">
        <w:rPr>
          <w:rFonts w:ascii="Arial" w:hAnsi="Arial" w:cs="Arial"/>
          <w:color w:val="000000" w:themeColor="text1"/>
          <w:sz w:val="24"/>
          <w:szCs w:val="24"/>
          <w:lang w:val="mn-MN"/>
        </w:rPr>
        <w:t>126 хэргийн хэрэг бүртгэлт</w:t>
      </w:r>
      <w:r w:rsidR="00644BD0">
        <w:rPr>
          <w:rFonts w:ascii="Arial" w:hAnsi="Arial" w:cs="Arial"/>
          <w:color w:val="000000" w:themeColor="text1"/>
          <w:sz w:val="24"/>
          <w:szCs w:val="24"/>
          <w:lang w:val="mn-MN"/>
        </w:rPr>
        <w:t>ийн</w:t>
      </w:r>
      <w:r w:rsidR="00644BD0" w:rsidRPr="005F1569">
        <w:rPr>
          <w:rFonts w:ascii="Arial" w:hAnsi="Arial" w:cs="Arial"/>
          <w:color w:val="000000" w:themeColor="text1"/>
          <w:sz w:val="24"/>
          <w:szCs w:val="24"/>
          <w:lang w:val="mn-MN"/>
        </w:rPr>
        <w:t xml:space="preserve"> </w:t>
      </w:r>
      <w:r w:rsidR="00644BD0">
        <w:rPr>
          <w:rFonts w:ascii="Arial" w:hAnsi="Arial" w:cs="Arial"/>
          <w:color w:val="000000" w:themeColor="text1"/>
          <w:sz w:val="24"/>
          <w:szCs w:val="24"/>
          <w:lang w:val="mn-MN"/>
        </w:rPr>
        <w:t xml:space="preserve">ажиллагаанд </w:t>
      </w:r>
      <w:r w:rsidR="00644BD0" w:rsidRPr="005F1569">
        <w:rPr>
          <w:rFonts w:ascii="Arial" w:hAnsi="Arial" w:cs="Arial"/>
          <w:color w:val="000000" w:themeColor="text1"/>
          <w:sz w:val="24"/>
          <w:szCs w:val="24"/>
          <w:lang w:val="mn-MN"/>
        </w:rPr>
        <w:t>хяналт</w:t>
      </w:r>
      <w:r w:rsidR="00644BD0">
        <w:rPr>
          <w:rFonts w:ascii="Arial" w:hAnsi="Arial" w:cs="Arial"/>
          <w:color w:val="000000" w:themeColor="text1"/>
          <w:sz w:val="24"/>
          <w:szCs w:val="24"/>
          <w:lang w:val="mn-MN"/>
        </w:rPr>
        <w:t xml:space="preserve"> тавьж </w:t>
      </w:r>
      <w:r w:rsidR="00644BD0" w:rsidRPr="005F1569">
        <w:rPr>
          <w:rFonts w:ascii="Arial" w:hAnsi="Arial" w:cs="Arial"/>
          <w:color w:val="000000" w:themeColor="text1"/>
          <w:sz w:val="24"/>
          <w:szCs w:val="24"/>
          <w:lang w:val="mn-MN"/>
        </w:rPr>
        <w:t>ажиллажээ.</w:t>
      </w:r>
      <w:r w:rsidR="00497A02">
        <w:rPr>
          <w:rStyle w:val="FootnoteReference"/>
          <w:rFonts w:ascii="Arial" w:hAnsi="Arial" w:cs="Arial"/>
          <w:color w:val="000000" w:themeColor="text1"/>
          <w:sz w:val="24"/>
          <w:szCs w:val="24"/>
          <w:lang w:val="mn-MN"/>
        </w:rPr>
        <w:footnoteReference w:id="5"/>
      </w:r>
      <w:r w:rsidR="00644BD0" w:rsidRPr="00637D65">
        <w:rPr>
          <w:rFonts w:ascii="Arial" w:hAnsi="Arial" w:cs="Arial"/>
          <w:color w:val="000000" w:themeColor="text1"/>
          <w:sz w:val="24"/>
          <w:szCs w:val="24"/>
          <w:lang w:val="mn-MN"/>
        </w:rPr>
        <w:t xml:space="preserve"> </w:t>
      </w:r>
    </w:p>
    <w:p w14:paraId="1D807C79" w14:textId="77777777" w:rsidR="00644BD0" w:rsidRDefault="00644BD0" w:rsidP="00644BD0">
      <w:pPr>
        <w:spacing w:after="0"/>
        <w:jc w:val="both"/>
        <w:rPr>
          <w:rFonts w:ascii="Arial" w:hAnsi="Arial" w:cs="Arial"/>
          <w:color w:val="000000" w:themeColor="text1"/>
          <w:sz w:val="24"/>
          <w:szCs w:val="24"/>
          <w:lang w:val="mn-MN"/>
        </w:rPr>
      </w:pPr>
    </w:p>
    <w:p w14:paraId="6533F763" w14:textId="77777777" w:rsidR="002860BD" w:rsidRPr="002860BD" w:rsidRDefault="00DC44DE" w:rsidP="007E5CBC">
      <w:pPr>
        <w:spacing w:after="0"/>
        <w:ind w:firstLine="709"/>
        <w:jc w:val="both"/>
        <w:rPr>
          <w:rFonts w:ascii="Arial" w:hAnsi="Arial" w:cs="Arial"/>
          <w:b/>
          <w:color w:val="000000" w:themeColor="text1"/>
          <w:sz w:val="24"/>
          <w:szCs w:val="24"/>
          <w:lang w:val="mn-MN"/>
        </w:rPr>
      </w:pPr>
      <w:r>
        <w:rPr>
          <w:rFonts w:ascii="Arial" w:hAnsi="Arial" w:cs="Arial"/>
          <w:color w:val="000000" w:themeColor="text1"/>
          <w:sz w:val="24"/>
          <w:szCs w:val="24"/>
          <w:lang w:val="mn-MN"/>
        </w:rPr>
        <w:t>Э</w:t>
      </w:r>
      <w:r w:rsidR="00644BD0" w:rsidRPr="00952B1F">
        <w:rPr>
          <w:rFonts w:ascii="Arial" w:hAnsi="Arial" w:cs="Arial"/>
          <w:color w:val="000000" w:themeColor="text1"/>
          <w:sz w:val="24"/>
          <w:szCs w:val="24"/>
          <w:lang w:val="mn-MN"/>
        </w:rPr>
        <w:t>рх бүхий албан тушаалтны шийтгэл оногдуулсан</w:t>
      </w:r>
      <w:r w:rsidR="00644BD0" w:rsidRPr="00952B1F">
        <w:rPr>
          <w:rFonts w:ascii="Arial" w:hAnsi="Arial" w:cs="Arial"/>
          <w:b/>
          <w:color w:val="000000" w:themeColor="text1"/>
          <w:sz w:val="24"/>
          <w:szCs w:val="24"/>
          <w:lang w:val="mn-MN"/>
        </w:rPr>
        <w:t xml:space="preserve"> </w:t>
      </w:r>
      <w:r w:rsidR="00644BD0" w:rsidRPr="00952B1F">
        <w:rPr>
          <w:rFonts w:ascii="Arial" w:hAnsi="Arial" w:cs="Arial"/>
          <w:color w:val="000000" w:themeColor="text1"/>
          <w:sz w:val="24"/>
          <w:szCs w:val="24"/>
          <w:lang w:val="mn-MN"/>
        </w:rPr>
        <w:t>2314 шийдвэрийг хууль зүйн үндэслэлгүй гэж үзэн, прокурорын дүгнэлт бичиж, шүүхээр шийдвэрлүүлснээс 1601 буюу 69.2 хувьд нь эрх бүхий албан тушаалтны шийтгэл оногдуулсан шийдвэрийг хүчингүй болгуулж, 713 буюу 30.8 хувьд нь шийтгэлийн хуудсанд өөрчлөлт оруулсан байна.</w:t>
      </w:r>
    </w:p>
    <w:p w14:paraId="15A66B1B" w14:textId="77777777" w:rsidR="00644BD0" w:rsidRPr="00637D65" w:rsidRDefault="00644BD0" w:rsidP="00644BD0">
      <w:pPr>
        <w:spacing w:after="0"/>
        <w:ind w:firstLine="709"/>
        <w:jc w:val="both"/>
        <w:rPr>
          <w:rFonts w:ascii="Arial" w:hAnsi="Arial" w:cs="Arial"/>
          <w:color w:val="000000" w:themeColor="text1"/>
          <w:sz w:val="24"/>
          <w:szCs w:val="24"/>
          <w:lang w:val="mn-MN"/>
        </w:rPr>
      </w:pPr>
      <w:r w:rsidRPr="00952B1F">
        <w:rPr>
          <w:rFonts w:ascii="Arial" w:hAnsi="Arial" w:cs="Arial"/>
          <w:color w:val="000000" w:themeColor="text1"/>
          <w:sz w:val="24"/>
          <w:szCs w:val="24"/>
          <w:lang w:val="mn-MN"/>
        </w:rPr>
        <w:t>Зөрчлийн улмаас хүн, хуулийн этгээд, төрд учруулсан хохирол, нөхөн төлбөрийн барагдуулалт 2017 оны сүүлийн хагас жилд 32</w:t>
      </w:r>
      <w:r w:rsidR="00B8356C">
        <w:rPr>
          <w:rFonts w:ascii="Arial" w:hAnsi="Arial" w:cs="Arial"/>
          <w:color w:val="000000" w:themeColor="text1"/>
          <w:sz w:val="24"/>
          <w:szCs w:val="24"/>
          <w:lang w:val="mn-MN"/>
        </w:rPr>
        <w:t xml:space="preserve"> хувь</w:t>
      </w:r>
      <w:r w:rsidRPr="00952B1F">
        <w:rPr>
          <w:rFonts w:ascii="Arial" w:hAnsi="Arial" w:cs="Arial"/>
          <w:color w:val="000000" w:themeColor="text1"/>
          <w:sz w:val="24"/>
          <w:szCs w:val="24"/>
          <w:lang w:val="mn-MN"/>
        </w:rPr>
        <w:t>, 2018 онд 46.2</w:t>
      </w:r>
      <w:r w:rsidR="00B8356C">
        <w:rPr>
          <w:rFonts w:ascii="Arial" w:hAnsi="Arial" w:cs="Arial"/>
          <w:color w:val="000000" w:themeColor="text1"/>
          <w:sz w:val="24"/>
          <w:szCs w:val="24"/>
          <w:lang w:val="mn-MN"/>
        </w:rPr>
        <w:t xml:space="preserve"> хувь</w:t>
      </w:r>
      <w:r w:rsidRPr="00952B1F">
        <w:rPr>
          <w:rFonts w:ascii="Arial" w:hAnsi="Arial" w:cs="Arial"/>
          <w:color w:val="000000" w:themeColor="text1"/>
          <w:sz w:val="24"/>
          <w:szCs w:val="24"/>
          <w:lang w:val="mn-MN"/>
        </w:rPr>
        <w:t>, 2019 онд 4</w:t>
      </w:r>
      <w:r w:rsidR="00B8356C">
        <w:rPr>
          <w:rFonts w:ascii="Arial" w:hAnsi="Arial" w:cs="Arial"/>
          <w:color w:val="000000" w:themeColor="text1"/>
          <w:sz w:val="24"/>
          <w:szCs w:val="24"/>
          <w:lang w:val="mn-MN"/>
        </w:rPr>
        <w:t>9 хувь</w:t>
      </w:r>
      <w:r w:rsidRPr="00952B1F">
        <w:rPr>
          <w:rFonts w:ascii="Arial" w:hAnsi="Arial" w:cs="Arial"/>
          <w:color w:val="000000" w:themeColor="text1"/>
          <w:sz w:val="24"/>
          <w:szCs w:val="24"/>
          <w:lang w:val="mn-MN"/>
        </w:rPr>
        <w:t>, энэ оны эхний хагас жилийн байдлаар 67.7 хувьтай болж өссөн байна.</w:t>
      </w:r>
    </w:p>
    <w:p w14:paraId="2C67B1FE" w14:textId="77777777" w:rsidR="00644BD0" w:rsidRPr="00637D65" w:rsidRDefault="00644BD0" w:rsidP="00644BD0">
      <w:pPr>
        <w:spacing w:after="0"/>
        <w:ind w:firstLine="709"/>
        <w:jc w:val="both"/>
        <w:rPr>
          <w:rFonts w:ascii="Arial" w:hAnsi="Arial" w:cs="Arial"/>
          <w:color w:val="000000" w:themeColor="text1"/>
          <w:sz w:val="24"/>
          <w:szCs w:val="24"/>
          <w:lang w:val="mn-MN"/>
        </w:rPr>
      </w:pPr>
    </w:p>
    <w:tbl>
      <w:tblPr>
        <w:tblW w:w="966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0"/>
        <w:gridCol w:w="2028"/>
        <w:gridCol w:w="2028"/>
        <w:gridCol w:w="1948"/>
        <w:gridCol w:w="1781"/>
      </w:tblGrid>
      <w:tr w:rsidR="00644BD0" w:rsidRPr="00572A38" w14:paraId="10408E2B" w14:textId="77777777" w:rsidTr="000D7C88">
        <w:trPr>
          <w:trHeight w:val="962"/>
        </w:trPr>
        <w:tc>
          <w:tcPr>
            <w:tcW w:w="1880" w:type="dxa"/>
            <w:shd w:val="clear" w:color="auto" w:fill="F2F2F2" w:themeFill="background1" w:themeFillShade="F2"/>
            <w:vAlign w:val="center"/>
          </w:tcPr>
          <w:p w14:paraId="2124262E" w14:textId="77777777" w:rsidR="00644BD0" w:rsidRPr="00053998" w:rsidRDefault="00D05C4A"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Ү</w:t>
            </w:r>
            <w:r w:rsidR="00644BD0" w:rsidRPr="00053998">
              <w:rPr>
                <w:rFonts w:ascii="Arial" w:hAnsi="Arial" w:cs="Arial"/>
                <w:b/>
                <w:color w:val="000000" w:themeColor="text1"/>
                <w:lang w:val="mn-MN"/>
              </w:rPr>
              <w:t>зүүлэлт</w:t>
            </w:r>
          </w:p>
        </w:tc>
        <w:tc>
          <w:tcPr>
            <w:tcW w:w="2028" w:type="dxa"/>
            <w:shd w:val="clear" w:color="auto" w:fill="F2F2F2" w:themeFill="background1" w:themeFillShade="F2"/>
            <w:vAlign w:val="center"/>
          </w:tcPr>
          <w:p w14:paraId="02D98270"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2017 оны сүүлийн хагас жилийн байдлаар</w:t>
            </w:r>
          </w:p>
        </w:tc>
        <w:tc>
          <w:tcPr>
            <w:tcW w:w="2028" w:type="dxa"/>
            <w:shd w:val="clear" w:color="auto" w:fill="F2F2F2" w:themeFill="background1" w:themeFillShade="F2"/>
            <w:vAlign w:val="center"/>
          </w:tcPr>
          <w:p w14:paraId="6D6DC05A"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2018 оны бүтэн жилийн байдлаар</w:t>
            </w:r>
          </w:p>
        </w:tc>
        <w:tc>
          <w:tcPr>
            <w:tcW w:w="1948" w:type="dxa"/>
            <w:shd w:val="clear" w:color="auto" w:fill="F2F2F2" w:themeFill="background1" w:themeFillShade="F2"/>
            <w:vAlign w:val="center"/>
          </w:tcPr>
          <w:p w14:paraId="26792958"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 xml:space="preserve">2019 оны </w:t>
            </w:r>
            <w:r w:rsidRPr="00053998">
              <w:rPr>
                <w:rFonts w:ascii="Arial" w:hAnsi="Arial" w:cs="Arial"/>
                <w:b/>
                <w:color w:val="000000" w:themeColor="text1"/>
              </w:rPr>
              <w:t>III</w:t>
            </w:r>
            <w:r w:rsidRPr="00053998">
              <w:rPr>
                <w:rFonts w:ascii="Arial" w:hAnsi="Arial" w:cs="Arial"/>
                <w:b/>
                <w:color w:val="000000" w:themeColor="text1"/>
                <w:lang w:val="mn-MN"/>
              </w:rPr>
              <w:t xml:space="preserve"> улирлын байдлаар</w:t>
            </w:r>
          </w:p>
        </w:tc>
        <w:tc>
          <w:tcPr>
            <w:tcW w:w="1781" w:type="dxa"/>
            <w:shd w:val="clear" w:color="auto" w:fill="F2F2F2" w:themeFill="background1" w:themeFillShade="F2"/>
            <w:vAlign w:val="center"/>
          </w:tcPr>
          <w:p w14:paraId="1133EE10"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2020 оны эхний хагас жил</w:t>
            </w:r>
          </w:p>
        </w:tc>
      </w:tr>
      <w:tr w:rsidR="00644BD0" w:rsidRPr="00572A38" w14:paraId="69C7E43A" w14:textId="77777777" w:rsidTr="000D7C88">
        <w:tc>
          <w:tcPr>
            <w:tcW w:w="1880" w:type="dxa"/>
            <w:shd w:val="clear" w:color="auto" w:fill="F2F2F2" w:themeFill="background1" w:themeFillShade="F2"/>
            <w:vAlign w:val="center"/>
          </w:tcPr>
          <w:p w14:paraId="179ABD7F"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Зөрчлийн хэргийн улмаас учирсан хохирол</w:t>
            </w:r>
          </w:p>
        </w:tc>
        <w:tc>
          <w:tcPr>
            <w:tcW w:w="2028" w:type="dxa"/>
            <w:vAlign w:val="center"/>
          </w:tcPr>
          <w:p w14:paraId="26647B9E" w14:textId="77777777" w:rsidR="00644BD0" w:rsidRPr="00053998" w:rsidRDefault="00644BD0" w:rsidP="00D05C4A">
            <w:pPr>
              <w:spacing w:after="0"/>
              <w:jc w:val="center"/>
              <w:rPr>
                <w:rFonts w:ascii="Arial" w:hAnsi="Arial" w:cs="Arial"/>
                <w:color w:val="000000" w:themeColor="text1"/>
                <w:lang w:val="mn-MN"/>
              </w:rPr>
            </w:pPr>
            <w:r w:rsidRPr="00053998">
              <w:rPr>
                <w:rFonts w:ascii="Arial" w:hAnsi="Arial" w:cs="Arial"/>
                <w:color w:val="000000" w:themeColor="text1"/>
                <w:lang w:val="mn-MN"/>
              </w:rPr>
              <w:t>5 040 905 253</w:t>
            </w:r>
          </w:p>
        </w:tc>
        <w:tc>
          <w:tcPr>
            <w:tcW w:w="2028" w:type="dxa"/>
            <w:vAlign w:val="center"/>
          </w:tcPr>
          <w:p w14:paraId="77E72500" w14:textId="77777777" w:rsidR="00644BD0" w:rsidRPr="00053998" w:rsidRDefault="00644BD0" w:rsidP="00D05C4A">
            <w:pPr>
              <w:spacing w:after="0"/>
              <w:jc w:val="center"/>
              <w:rPr>
                <w:rFonts w:ascii="Arial" w:hAnsi="Arial" w:cs="Arial"/>
                <w:color w:val="000000" w:themeColor="text1"/>
                <w:lang w:val="mn-MN"/>
              </w:rPr>
            </w:pPr>
            <w:r w:rsidRPr="00053998">
              <w:rPr>
                <w:rFonts w:ascii="Arial" w:hAnsi="Arial" w:cs="Arial"/>
                <w:color w:val="000000" w:themeColor="text1"/>
                <w:lang w:val="mn-MN"/>
              </w:rPr>
              <w:t>4 216 071 820</w:t>
            </w:r>
          </w:p>
        </w:tc>
        <w:tc>
          <w:tcPr>
            <w:tcW w:w="1948" w:type="dxa"/>
            <w:vAlign w:val="center"/>
          </w:tcPr>
          <w:p w14:paraId="79837193" w14:textId="77777777" w:rsidR="00644BD0" w:rsidRPr="00053998" w:rsidRDefault="00644BD0" w:rsidP="00D05C4A">
            <w:pPr>
              <w:spacing w:after="0"/>
              <w:jc w:val="center"/>
              <w:rPr>
                <w:rFonts w:ascii="Arial" w:hAnsi="Arial" w:cs="Arial"/>
                <w:color w:val="000000" w:themeColor="text1"/>
                <w:lang w:val="mn-MN"/>
              </w:rPr>
            </w:pPr>
            <w:r w:rsidRPr="00053998">
              <w:rPr>
                <w:rFonts w:ascii="Arial" w:hAnsi="Arial" w:cs="Arial"/>
                <w:color w:val="000000" w:themeColor="text1"/>
                <w:lang w:val="mn-MN"/>
              </w:rPr>
              <w:t>2 391 742 262</w:t>
            </w:r>
          </w:p>
        </w:tc>
        <w:tc>
          <w:tcPr>
            <w:tcW w:w="1781" w:type="dxa"/>
            <w:vAlign w:val="center"/>
          </w:tcPr>
          <w:p w14:paraId="42A908EA" w14:textId="77777777" w:rsidR="00644BD0" w:rsidRPr="00053998" w:rsidRDefault="00644BD0" w:rsidP="00D05C4A">
            <w:pPr>
              <w:spacing w:after="0"/>
              <w:jc w:val="center"/>
              <w:rPr>
                <w:rFonts w:ascii="Arial" w:hAnsi="Arial" w:cs="Arial"/>
                <w:color w:val="000000" w:themeColor="text1"/>
                <w:lang w:val="mn-MN"/>
              </w:rPr>
            </w:pPr>
            <w:r w:rsidRPr="00053998">
              <w:rPr>
                <w:rFonts w:ascii="Arial" w:hAnsi="Arial" w:cs="Arial"/>
                <w:color w:val="000000" w:themeColor="text1"/>
                <w:lang w:val="mn-MN"/>
              </w:rPr>
              <w:t>3 400 123 000</w:t>
            </w:r>
          </w:p>
        </w:tc>
      </w:tr>
      <w:tr w:rsidR="00644BD0" w:rsidRPr="00572A38" w14:paraId="5D34F324" w14:textId="77777777" w:rsidTr="000D7C88">
        <w:tc>
          <w:tcPr>
            <w:tcW w:w="1880" w:type="dxa"/>
            <w:shd w:val="clear" w:color="auto" w:fill="F2F2F2" w:themeFill="background1" w:themeFillShade="F2"/>
            <w:vAlign w:val="center"/>
          </w:tcPr>
          <w:p w14:paraId="348B8280" w14:textId="77777777" w:rsidR="00644BD0" w:rsidRPr="00053998" w:rsidRDefault="000D7C88"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Б</w:t>
            </w:r>
            <w:r w:rsidR="00644BD0" w:rsidRPr="00053998">
              <w:rPr>
                <w:rFonts w:ascii="Arial" w:hAnsi="Arial" w:cs="Arial"/>
                <w:b/>
                <w:color w:val="000000" w:themeColor="text1"/>
                <w:lang w:val="mn-MN"/>
              </w:rPr>
              <w:t>арагдуулсан хохирол</w:t>
            </w:r>
          </w:p>
        </w:tc>
        <w:tc>
          <w:tcPr>
            <w:tcW w:w="2028" w:type="dxa"/>
            <w:vAlign w:val="center"/>
          </w:tcPr>
          <w:p w14:paraId="671A44E2" w14:textId="77777777" w:rsidR="00644BD0" w:rsidRPr="00053998" w:rsidRDefault="00644BD0" w:rsidP="00D05C4A">
            <w:pPr>
              <w:spacing w:after="0"/>
              <w:jc w:val="center"/>
              <w:rPr>
                <w:rFonts w:ascii="Arial" w:hAnsi="Arial" w:cs="Arial"/>
                <w:color w:val="000000" w:themeColor="text1"/>
                <w:lang w:val="mn-MN"/>
              </w:rPr>
            </w:pPr>
            <w:r w:rsidRPr="00053998">
              <w:rPr>
                <w:rFonts w:ascii="Arial" w:hAnsi="Arial" w:cs="Arial"/>
                <w:color w:val="000000" w:themeColor="text1"/>
                <w:lang w:val="mn-MN"/>
              </w:rPr>
              <w:t>1 615 402 475</w:t>
            </w:r>
          </w:p>
        </w:tc>
        <w:tc>
          <w:tcPr>
            <w:tcW w:w="2028" w:type="dxa"/>
            <w:vAlign w:val="center"/>
          </w:tcPr>
          <w:p w14:paraId="75D190E1" w14:textId="77777777" w:rsidR="00644BD0" w:rsidRPr="00053998" w:rsidRDefault="00644BD0" w:rsidP="00D05C4A">
            <w:pPr>
              <w:spacing w:after="0"/>
              <w:jc w:val="center"/>
              <w:rPr>
                <w:rFonts w:ascii="Arial" w:hAnsi="Arial" w:cs="Arial"/>
                <w:color w:val="000000" w:themeColor="text1"/>
                <w:lang w:val="mn-MN"/>
              </w:rPr>
            </w:pPr>
            <w:r w:rsidRPr="00053998">
              <w:rPr>
                <w:rFonts w:ascii="Arial" w:hAnsi="Arial" w:cs="Arial"/>
                <w:color w:val="000000" w:themeColor="text1"/>
                <w:lang w:val="mn-MN"/>
              </w:rPr>
              <w:t>1 946 971 251</w:t>
            </w:r>
          </w:p>
        </w:tc>
        <w:tc>
          <w:tcPr>
            <w:tcW w:w="1948" w:type="dxa"/>
            <w:vAlign w:val="center"/>
          </w:tcPr>
          <w:p w14:paraId="03AFEE78" w14:textId="77777777" w:rsidR="00644BD0" w:rsidRPr="00053998" w:rsidRDefault="00644BD0" w:rsidP="00D05C4A">
            <w:pPr>
              <w:spacing w:after="0"/>
              <w:jc w:val="center"/>
              <w:rPr>
                <w:rFonts w:ascii="Arial" w:hAnsi="Arial" w:cs="Arial"/>
                <w:color w:val="000000" w:themeColor="text1"/>
                <w:lang w:val="mn-MN"/>
              </w:rPr>
            </w:pPr>
            <w:r w:rsidRPr="00053998">
              <w:rPr>
                <w:rFonts w:ascii="Arial" w:hAnsi="Arial" w:cs="Arial"/>
                <w:color w:val="000000" w:themeColor="text1"/>
                <w:lang w:val="mn-MN"/>
              </w:rPr>
              <w:t>1 171 973 599</w:t>
            </w:r>
          </w:p>
        </w:tc>
        <w:tc>
          <w:tcPr>
            <w:tcW w:w="1781" w:type="dxa"/>
            <w:vAlign w:val="center"/>
          </w:tcPr>
          <w:p w14:paraId="0F5C2646" w14:textId="77777777" w:rsidR="00644BD0" w:rsidRPr="00053998" w:rsidRDefault="00644BD0" w:rsidP="00D05C4A">
            <w:pPr>
              <w:spacing w:after="0"/>
              <w:jc w:val="center"/>
              <w:rPr>
                <w:rFonts w:ascii="Arial" w:hAnsi="Arial" w:cs="Arial"/>
                <w:color w:val="000000" w:themeColor="text1"/>
                <w:lang w:val="mn-MN"/>
              </w:rPr>
            </w:pPr>
            <w:r w:rsidRPr="00053998">
              <w:rPr>
                <w:rFonts w:ascii="Arial" w:hAnsi="Arial" w:cs="Arial"/>
                <w:color w:val="000000" w:themeColor="text1"/>
                <w:lang w:val="mn-MN"/>
              </w:rPr>
              <w:t>2 305 282 000</w:t>
            </w:r>
          </w:p>
        </w:tc>
      </w:tr>
      <w:tr w:rsidR="00644BD0" w:rsidRPr="00572A38" w14:paraId="27EAABA6" w14:textId="77777777" w:rsidTr="000D7C88">
        <w:trPr>
          <w:trHeight w:val="581"/>
        </w:trPr>
        <w:tc>
          <w:tcPr>
            <w:tcW w:w="1880" w:type="dxa"/>
            <w:shd w:val="clear" w:color="auto" w:fill="F2F2F2" w:themeFill="background1" w:themeFillShade="F2"/>
            <w:vAlign w:val="center"/>
          </w:tcPr>
          <w:p w14:paraId="53609042"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Хувь</w:t>
            </w:r>
          </w:p>
        </w:tc>
        <w:tc>
          <w:tcPr>
            <w:tcW w:w="2028" w:type="dxa"/>
            <w:vAlign w:val="center"/>
          </w:tcPr>
          <w:p w14:paraId="3A8B0832"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32%</w:t>
            </w:r>
          </w:p>
        </w:tc>
        <w:tc>
          <w:tcPr>
            <w:tcW w:w="2028" w:type="dxa"/>
            <w:vAlign w:val="center"/>
          </w:tcPr>
          <w:p w14:paraId="02C6464D"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46.2%</w:t>
            </w:r>
          </w:p>
        </w:tc>
        <w:tc>
          <w:tcPr>
            <w:tcW w:w="1948" w:type="dxa"/>
            <w:vAlign w:val="center"/>
          </w:tcPr>
          <w:p w14:paraId="0B83AD2D" w14:textId="77777777" w:rsidR="00644BD0" w:rsidRPr="00053998" w:rsidRDefault="00644BD0" w:rsidP="00D05C4A">
            <w:pPr>
              <w:spacing w:after="0"/>
              <w:jc w:val="center"/>
              <w:rPr>
                <w:rFonts w:ascii="Arial" w:hAnsi="Arial" w:cs="Arial"/>
                <w:b/>
                <w:color w:val="000000" w:themeColor="text1"/>
                <w:lang w:val="mn-MN"/>
              </w:rPr>
            </w:pPr>
            <w:r w:rsidRPr="00053998">
              <w:rPr>
                <w:rFonts w:ascii="Arial" w:hAnsi="Arial" w:cs="Arial"/>
                <w:b/>
                <w:color w:val="000000" w:themeColor="text1"/>
                <w:lang w:val="mn-MN"/>
              </w:rPr>
              <w:t>49%</w:t>
            </w:r>
          </w:p>
        </w:tc>
        <w:tc>
          <w:tcPr>
            <w:tcW w:w="1781" w:type="dxa"/>
            <w:vAlign w:val="center"/>
          </w:tcPr>
          <w:p w14:paraId="5597497A" w14:textId="77777777" w:rsidR="00644BD0" w:rsidRPr="00053998" w:rsidRDefault="00644BD0" w:rsidP="00D05C4A">
            <w:pPr>
              <w:spacing w:after="0"/>
              <w:jc w:val="center"/>
              <w:rPr>
                <w:rFonts w:ascii="Arial" w:hAnsi="Arial" w:cs="Arial"/>
                <w:b/>
                <w:color w:val="000000" w:themeColor="text1"/>
              </w:rPr>
            </w:pPr>
            <w:r w:rsidRPr="00053998">
              <w:rPr>
                <w:rFonts w:ascii="Arial" w:hAnsi="Arial" w:cs="Arial"/>
                <w:b/>
                <w:color w:val="000000" w:themeColor="text1"/>
                <w:lang w:val="mn-MN"/>
              </w:rPr>
              <w:t>67.7</w:t>
            </w:r>
            <w:r w:rsidRPr="00053998">
              <w:rPr>
                <w:rFonts w:ascii="Arial" w:hAnsi="Arial" w:cs="Arial"/>
                <w:b/>
                <w:color w:val="000000" w:themeColor="text1"/>
              </w:rPr>
              <w:t>%</w:t>
            </w:r>
          </w:p>
        </w:tc>
      </w:tr>
    </w:tbl>
    <w:p w14:paraId="70C7BDCB" w14:textId="77777777" w:rsidR="00644BD0" w:rsidRDefault="00644BD0" w:rsidP="00DC44DE">
      <w:pPr>
        <w:pStyle w:val="NoSpacing"/>
        <w:jc w:val="both"/>
        <w:rPr>
          <w:rFonts w:ascii="Arial" w:hAnsi="Arial" w:cs="Arial"/>
          <w:sz w:val="24"/>
          <w:szCs w:val="24"/>
          <w:lang w:val="mn-MN"/>
        </w:rPr>
      </w:pPr>
    </w:p>
    <w:p w14:paraId="39C90151" w14:textId="77777777" w:rsidR="00644BD0" w:rsidRDefault="000820A8" w:rsidP="000820A8">
      <w:pPr>
        <w:pStyle w:val="NoSpacing"/>
        <w:ind w:firstLine="720"/>
        <w:jc w:val="both"/>
        <w:rPr>
          <w:rFonts w:ascii="Arial" w:hAnsi="Arial" w:cs="Arial"/>
          <w:sz w:val="24"/>
          <w:szCs w:val="24"/>
          <w:lang w:val="mn-MN"/>
        </w:rPr>
      </w:pPr>
      <w:r>
        <w:rPr>
          <w:rFonts w:ascii="Arial" w:hAnsi="Arial" w:cs="Arial"/>
          <w:sz w:val="24"/>
          <w:szCs w:val="24"/>
          <w:lang w:val="mn-MN"/>
        </w:rPr>
        <w:t xml:space="preserve">Гэвч </w:t>
      </w:r>
      <w:r w:rsidR="00644BD0">
        <w:rPr>
          <w:rFonts w:ascii="Arial" w:hAnsi="Arial" w:cs="Arial"/>
          <w:sz w:val="24"/>
          <w:szCs w:val="24"/>
          <w:lang w:val="mn-MN"/>
        </w:rPr>
        <w:t>зөрчил шалгах ажиллагааны журам нь хэт нүсэр, эрх бүхий байгууллага, албан тушаалтанд ачаалал үүсгэсэн, цаг хугацаа, хөрөнгө зардал ихээр шаарддаг тул хүнд сурталыг үүсгэх нөхцөлийг бүрдүүлж байна гэсэн шүүмжлэл гарах болжээ.</w:t>
      </w:r>
    </w:p>
    <w:p w14:paraId="6F4461E8" w14:textId="77777777" w:rsidR="00DC44DE" w:rsidRDefault="00DC44DE" w:rsidP="00644BD0">
      <w:pPr>
        <w:pStyle w:val="NoSpacing"/>
        <w:jc w:val="both"/>
        <w:rPr>
          <w:rFonts w:ascii="Arial" w:hAnsi="Arial" w:cs="Arial"/>
          <w:sz w:val="24"/>
          <w:szCs w:val="24"/>
          <w:lang w:val="mn-MN"/>
        </w:rPr>
      </w:pPr>
    </w:p>
    <w:p w14:paraId="2D6CE72F" w14:textId="77777777" w:rsidR="00A83499" w:rsidRDefault="00A83499" w:rsidP="00A83499">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Зөрчил шалган шийдвэрлэх тухай хуул</w:t>
      </w:r>
      <w:r w:rsidR="00B8356C">
        <w:rPr>
          <w:rFonts w:ascii="Arial" w:hAnsi="Arial" w:cs="Arial"/>
          <w:sz w:val="24"/>
          <w:szCs w:val="24"/>
          <w:lang w:val="mn-MN"/>
        </w:rPr>
        <w:t>ь /цаашид “ЗШШТХ” гэх/</w:t>
      </w:r>
      <w:r w:rsidR="007E5CBC" w:rsidRPr="007E5CBC">
        <w:rPr>
          <w:rFonts w:ascii="Arial" w:hAnsi="Arial" w:cs="Arial"/>
          <w:sz w:val="24"/>
          <w:szCs w:val="24"/>
          <w:lang w:val="mn-MN"/>
        </w:rPr>
        <w:t>-</w:t>
      </w:r>
      <w:r w:rsidR="007E5CBC">
        <w:rPr>
          <w:rFonts w:ascii="Arial" w:hAnsi="Arial" w:cs="Arial"/>
          <w:sz w:val="24"/>
          <w:szCs w:val="24"/>
          <w:lang w:val="mn-MN"/>
        </w:rPr>
        <w:t>ийг</w:t>
      </w:r>
      <w:r>
        <w:rPr>
          <w:rFonts w:ascii="Arial" w:hAnsi="Arial" w:cs="Arial"/>
          <w:sz w:val="24"/>
          <w:szCs w:val="24"/>
          <w:lang w:val="mn-MN"/>
        </w:rPr>
        <w:t xml:space="preserve"> </w:t>
      </w:r>
      <w:r w:rsidRPr="0056125F">
        <w:rPr>
          <w:rFonts w:ascii="Arial" w:hAnsi="Arial" w:cs="Arial"/>
          <w:sz w:val="24"/>
          <w:szCs w:val="24"/>
          <w:lang w:val="mn-MN"/>
        </w:rPr>
        <w:t>2</w:t>
      </w:r>
      <w:r>
        <w:rPr>
          <w:rFonts w:ascii="Arial" w:hAnsi="Arial" w:cs="Arial"/>
          <w:sz w:val="24"/>
          <w:szCs w:val="24"/>
          <w:lang w:val="mn-MN"/>
        </w:rPr>
        <w:t>017 оны 5 дугаар сарын 17-ны өдөр</w:t>
      </w:r>
      <w:r w:rsidRPr="0056125F">
        <w:rPr>
          <w:rFonts w:ascii="Arial" w:hAnsi="Arial" w:cs="Arial"/>
          <w:sz w:val="24"/>
          <w:szCs w:val="24"/>
          <w:lang w:val="mn-MN"/>
        </w:rPr>
        <w:t xml:space="preserve"> </w:t>
      </w:r>
      <w:r>
        <w:rPr>
          <w:rFonts w:ascii="Arial" w:hAnsi="Arial" w:cs="Arial"/>
          <w:sz w:val="24"/>
          <w:szCs w:val="24"/>
          <w:lang w:val="mn-MN"/>
        </w:rPr>
        <w:t xml:space="preserve">баталсан бөгөөд </w:t>
      </w:r>
      <w:r w:rsidRPr="0056125F">
        <w:rPr>
          <w:rFonts w:ascii="Arial" w:hAnsi="Arial" w:cs="Arial"/>
          <w:sz w:val="24"/>
          <w:szCs w:val="24"/>
          <w:lang w:val="mn-MN"/>
        </w:rPr>
        <w:t>хэрэгжиж эхэлснээс</w:t>
      </w:r>
      <w:r>
        <w:rPr>
          <w:rFonts w:ascii="Arial" w:hAnsi="Arial" w:cs="Arial"/>
          <w:sz w:val="24"/>
          <w:szCs w:val="24"/>
          <w:lang w:val="mn-MN"/>
        </w:rPr>
        <w:t xml:space="preserve"> хойш тус хуульд 11 удаа нэмэлт, өөрчлөлт орсон байна.</w:t>
      </w:r>
      <w:r>
        <w:rPr>
          <w:rStyle w:val="FootnoteReference"/>
          <w:rFonts w:ascii="Arial" w:hAnsi="Arial" w:cs="Arial"/>
          <w:sz w:val="24"/>
          <w:szCs w:val="24"/>
          <w:lang w:val="mn-MN"/>
        </w:rPr>
        <w:footnoteReference w:id="6"/>
      </w:r>
    </w:p>
    <w:p w14:paraId="45EDD11D" w14:textId="77777777" w:rsidR="007E5CBC" w:rsidRDefault="007E5CBC" w:rsidP="00A83499">
      <w:pPr>
        <w:autoSpaceDE w:val="0"/>
        <w:autoSpaceDN w:val="0"/>
        <w:adjustRightInd w:val="0"/>
        <w:spacing w:after="0" w:line="240" w:lineRule="auto"/>
        <w:ind w:firstLine="720"/>
        <w:jc w:val="both"/>
        <w:rPr>
          <w:rFonts w:ascii="Arial" w:hAnsi="Arial" w:cs="Arial"/>
          <w:sz w:val="24"/>
          <w:szCs w:val="24"/>
          <w:lang w:val="mn-MN"/>
        </w:rPr>
      </w:pPr>
    </w:p>
    <w:p w14:paraId="4F7C139C" w14:textId="77777777" w:rsidR="00A83499" w:rsidRDefault="00B8356C" w:rsidP="00A72201">
      <w:pPr>
        <w:autoSpaceDE w:val="0"/>
        <w:autoSpaceDN w:val="0"/>
        <w:adjustRightInd w:val="0"/>
        <w:spacing w:after="0" w:line="240" w:lineRule="auto"/>
        <w:jc w:val="both"/>
        <w:rPr>
          <w:rFonts w:ascii="Arial" w:hAnsi="Arial" w:cs="Arial"/>
          <w:sz w:val="24"/>
          <w:szCs w:val="24"/>
          <w:lang w:val="mn-MN"/>
        </w:rPr>
      </w:pPr>
      <w:r>
        <w:rPr>
          <w:rFonts w:ascii="Arial" w:hAnsi="Arial" w:cs="Arial"/>
          <w:sz w:val="24"/>
          <w:szCs w:val="24"/>
          <w:lang w:val="mn-MN"/>
        </w:rPr>
        <w:t xml:space="preserve">ЗШШТХ-д </w:t>
      </w:r>
      <w:r w:rsidR="00A83499">
        <w:rPr>
          <w:rFonts w:ascii="Arial" w:hAnsi="Arial" w:cs="Arial"/>
          <w:sz w:val="24"/>
          <w:szCs w:val="24"/>
          <w:lang w:val="mn-MN"/>
        </w:rPr>
        <w:t xml:space="preserve">2018 онд 3 удаа, 2019 онд 3 удаа, 2020 онд нийт 5 удаа нэмэлт, өөрчлөлт оруулжээ. </w:t>
      </w:r>
    </w:p>
    <w:p w14:paraId="66092BD9" w14:textId="77777777" w:rsidR="00A83499" w:rsidRDefault="00A83499" w:rsidP="00A83499">
      <w:pPr>
        <w:autoSpaceDE w:val="0"/>
        <w:autoSpaceDN w:val="0"/>
        <w:adjustRightInd w:val="0"/>
        <w:spacing w:after="0" w:line="240" w:lineRule="auto"/>
        <w:jc w:val="both"/>
        <w:rPr>
          <w:rFonts w:ascii="Arial" w:hAnsi="Arial" w:cs="Arial"/>
          <w:sz w:val="24"/>
          <w:szCs w:val="24"/>
          <w:lang w:val="mn-MN"/>
        </w:rPr>
      </w:pPr>
    </w:p>
    <w:tbl>
      <w:tblPr>
        <w:tblStyle w:val="TableGrid"/>
        <w:tblW w:w="10260" w:type="dxa"/>
        <w:tblInd w:w="-275" w:type="dxa"/>
        <w:tblLook w:val="04A0" w:firstRow="1" w:lastRow="0" w:firstColumn="1" w:lastColumn="0" w:noHBand="0" w:noVBand="1"/>
      </w:tblPr>
      <w:tblGrid>
        <w:gridCol w:w="540"/>
        <w:gridCol w:w="2970"/>
        <w:gridCol w:w="1620"/>
        <w:gridCol w:w="5130"/>
      </w:tblGrid>
      <w:tr w:rsidR="00A83499" w14:paraId="66D87891" w14:textId="77777777" w:rsidTr="00C70A19">
        <w:tc>
          <w:tcPr>
            <w:tcW w:w="3510" w:type="dxa"/>
            <w:gridSpan w:val="2"/>
            <w:shd w:val="clear" w:color="auto" w:fill="D9D9D9" w:themeFill="background1" w:themeFillShade="D9"/>
          </w:tcPr>
          <w:p w14:paraId="08E41E6B" w14:textId="77777777" w:rsidR="00A83499" w:rsidRPr="00CF3031" w:rsidRDefault="00A83499" w:rsidP="004764D8">
            <w:pPr>
              <w:autoSpaceDE w:val="0"/>
              <w:autoSpaceDN w:val="0"/>
              <w:adjustRightInd w:val="0"/>
              <w:jc w:val="center"/>
              <w:rPr>
                <w:rFonts w:ascii="Arial" w:hAnsi="Arial" w:cs="Arial"/>
                <w:b/>
                <w:sz w:val="24"/>
                <w:szCs w:val="24"/>
                <w:lang w:val="mn-MN"/>
              </w:rPr>
            </w:pPr>
            <w:r w:rsidRPr="00CF3031">
              <w:rPr>
                <w:rFonts w:ascii="Arial" w:hAnsi="Arial" w:cs="Arial"/>
                <w:b/>
                <w:sz w:val="24"/>
                <w:szCs w:val="24"/>
                <w:lang w:val="mn-MN"/>
              </w:rPr>
              <w:t xml:space="preserve">ЗШШТХ-д нэмэлт </w:t>
            </w:r>
            <w:r w:rsidRPr="00CF3031">
              <w:rPr>
                <w:rFonts w:ascii="Arial" w:hAnsi="Arial" w:cs="Arial"/>
                <w:b/>
                <w:sz w:val="24"/>
                <w:szCs w:val="24"/>
                <w:lang w:val="mn-MN"/>
              </w:rPr>
              <w:lastRenderedPageBreak/>
              <w:t>өөрчлөлт оруулсан байдал</w:t>
            </w:r>
          </w:p>
        </w:tc>
        <w:tc>
          <w:tcPr>
            <w:tcW w:w="1620" w:type="dxa"/>
            <w:shd w:val="clear" w:color="auto" w:fill="D9D9D9" w:themeFill="background1" w:themeFillShade="D9"/>
          </w:tcPr>
          <w:p w14:paraId="326FA8A4" w14:textId="77777777" w:rsidR="00A83499" w:rsidRPr="00CF3031" w:rsidRDefault="00A83499" w:rsidP="004764D8">
            <w:pPr>
              <w:autoSpaceDE w:val="0"/>
              <w:autoSpaceDN w:val="0"/>
              <w:adjustRightInd w:val="0"/>
              <w:jc w:val="center"/>
              <w:rPr>
                <w:rFonts w:ascii="Arial" w:hAnsi="Arial" w:cs="Arial"/>
                <w:b/>
                <w:sz w:val="24"/>
                <w:szCs w:val="24"/>
                <w:lang w:val="mn-MN"/>
              </w:rPr>
            </w:pPr>
            <w:r w:rsidRPr="00CF3031">
              <w:rPr>
                <w:rFonts w:ascii="Arial" w:hAnsi="Arial" w:cs="Arial"/>
                <w:b/>
                <w:sz w:val="24"/>
                <w:szCs w:val="24"/>
                <w:lang w:val="mn-MN"/>
              </w:rPr>
              <w:lastRenderedPageBreak/>
              <w:t xml:space="preserve">Огноо </w:t>
            </w:r>
          </w:p>
        </w:tc>
        <w:tc>
          <w:tcPr>
            <w:tcW w:w="5130" w:type="dxa"/>
            <w:shd w:val="clear" w:color="auto" w:fill="D9D9D9" w:themeFill="background1" w:themeFillShade="D9"/>
          </w:tcPr>
          <w:p w14:paraId="00A57725" w14:textId="77777777" w:rsidR="00A83499" w:rsidRPr="00CF3031" w:rsidRDefault="00A83499" w:rsidP="004764D8">
            <w:pPr>
              <w:autoSpaceDE w:val="0"/>
              <w:autoSpaceDN w:val="0"/>
              <w:adjustRightInd w:val="0"/>
              <w:jc w:val="center"/>
              <w:rPr>
                <w:rFonts w:ascii="Arial" w:hAnsi="Arial" w:cs="Arial"/>
                <w:b/>
                <w:sz w:val="24"/>
                <w:szCs w:val="24"/>
                <w:lang w:val="mn-MN"/>
              </w:rPr>
            </w:pPr>
            <w:r w:rsidRPr="00CF3031">
              <w:rPr>
                <w:rFonts w:ascii="Arial" w:hAnsi="Arial" w:cs="Arial"/>
                <w:b/>
                <w:sz w:val="24"/>
                <w:szCs w:val="24"/>
                <w:lang w:val="mn-MN"/>
              </w:rPr>
              <w:t>Нэмэлт, өөрчлөлтийн үндэслэл</w:t>
            </w:r>
          </w:p>
        </w:tc>
      </w:tr>
      <w:tr w:rsidR="00A83499" w:rsidRPr="00413D5D" w14:paraId="35987242" w14:textId="77777777" w:rsidTr="00C70A19">
        <w:tc>
          <w:tcPr>
            <w:tcW w:w="540" w:type="dxa"/>
            <w:shd w:val="clear" w:color="auto" w:fill="D9D9D9" w:themeFill="background1" w:themeFillShade="D9"/>
          </w:tcPr>
          <w:p w14:paraId="19964060"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1</w:t>
            </w:r>
          </w:p>
        </w:tc>
        <w:tc>
          <w:tcPr>
            <w:tcW w:w="2970" w:type="dxa"/>
            <w:vMerge w:val="restart"/>
          </w:tcPr>
          <w:p w14:paraId="34305ED2" w14:textId="77777777" w:rsidR="00A83499" w:rsidRPr="00CF3031" w:rsidRDefault="00A83499" w:rsidP="004764D8">
            <w:pPr>
              <w:autoSpaceDE w:val="0"/>
              <w:autoSpaceDN w:val="0"/>
              <w:adjustRightInd w:val="0"/>
              <w:jc w:val="center"/>
              <w:rPr>
                <w:rFonts w:ascii="Arial" w:hAnsi="Arial" w:cs="Arial"/>
                <w:sz w:val="24"/>
                <w:szCs w:val="24"/>
                <w:lang w:val="mn-MN"/>
              </w:rPr>
            </w:pPr>
          </w:p>
          <w:p w14:paraId="3EB25DC1" w14:textId="77777777" w:rsidR="00A83499" w:rsidRPr="00CF3031" w:rsidRDefault="00A83499" w:rsidP="004764D8">
            <w:pPr>
              <w:autoSpaceDE w:val="0"/>
              <w:autoSpaceDN w:val="0"/>
              <w:adjustRightInd w:val="0"/>
              <w:jc w:val="center"/>
              <w:rPr>
                <w:rFonts w:ascii="Arial" w:hAnsi="Arial" w:cs="Arial"/>
                <w:sz w:val="24"/>
                <w:szCs w:val="24"/>
                <w:lang w:val="mn-MN"/>
              </w:rPr>
            </w:pPr>
          </w:p>
          <w:p w14:paraId="5BC3892E" w14:textId="77777777" w:rsidR="00A83499" w:rsidRPr="00CF3031" w:rsidRDefault="00A83499" w:rsidP="004764D8">
            <w:pPr>
              <w:autoSpaceDE w:val="0"/>
              <w:autoSpaceDN w:val="0"/>
              <w:adjustRightInd w:val="0"/>
              <w:jc w:val="center"/>
              <w:rPr>
                <w:rFonts w:ascii="Arial" w:hAnsi="Arial" w:cs="Arial"/>
                <w:sz w:val="24"/>
                <w:szCs w:val="24"/>
                <w:lang w:val="mn-MN"/>
              </w:rPr>
            </w:pPr>
          </w:p>
          <w:p w14:paraId="7772A244" w14:textId="77777777" w:rsidR="00A83499" w:rsidRPr="00CF3031" w:rsidRDefault="00A83499" w:rsidP="004764D8">
            <w:pPr>
              <w:autoSpaceDE w:val="0"/>
              <w:autoSpaceDN w:val="0"/>
              <w:adjustRightInd w:val="0"/>
              <w:jc w:val="center"/>
              <w:rPr>
                <w:rFonts w:ascii="Arial" w:hAnsi="Arial" w:cs="Arial"/>
                <w:sz w:val="24"/>
                <w:szCs w:val="24"/>
                <w:lang w:val="mn-MN"/>
              </w:rPr>
            </w:pPr>
          </w:p>
          <w:p w14:paraId="03C814E0" w14:textId="77777777" w:rsidR="00A83499" w:rsidRPr="00CF3031" w:rsidRDefault="00A83499" w:rsidP="004764D8">
            <w:pPr>
              <w:autoSpaceDE w:val="0"/>
              <w:autoSpaceDN w:val="0"/>
              <w:adjustRightInd w:val="0"/>
              <w:jc w:val="center"/>
              <w:rPr>
                <w:rFonts w:ascii="Arial" w:hAnsi="Arial" w:cs="Arial"/>
                <w:sz w:val="24"/>
                <w:szCs w:val="24"/>
                <w:lang w:val="mn-MN"/>
              </w:rPr>
            </w:pPr>
          </w:p>
          <w:p w14:paraId="2DD586C1" w14:textId="77777777" w:rsidR="00A83499" w:rsidRPr="00CF3031" w:rsidRDefault="00A83499" w:rsidP="004764D8">
            <w:pPr>
              <w:autoSpaceDE w:val="0"/>
              <w:autoSpaceDN w:val="0"/>
              <w:adjustRightInd w:val="0"/>
              <w:jc w:val="center"/>
              <w:rPr>
                <w:rFonts w:ascii="Arial" w:hAnsi="Arial" w:cs="Arial"/>
                <w:sz w:val="24"/>
                <w:szCs w:val="24"/>
                <w:lang w:val="mn-MN"/>
              </w:rPr>
            </w:pPr>
            <w:r w:rsidRPr="00CF3031">
              <w:rPr>
                <w:rFonts w:ascii="Arial" w:hAnsi="Arial" w:cs="Arial"/>
                <w:sz w:val="24"/>
                <w:szCs w:val="24"/>
                <w:lang w:val="mn-MN"/>
              </w:rPr>
              <w:t>Хуулийн 1.8 дугаар зүйл буюу зөрчил шалган шийдвэрлэх харьяалалд нэмэлт, өөрчлөлт  оруулсан</w:t>
            </w:r>
          </w:p>
        </w:tc>
        <w:tc>
          <w:tcPr>
            <w:tcW w:w="1620" w:type="dxa"/>
          </w:tcPr>
          <w:p w14:paraId="739F687C"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2018-02-08</w:t>
            </w:r>
          </w:p>
        </w:tc>
        <w:tc>
          <w:tcPr>
            <w:tcW w:w="5130" w:type="dxa"/>
          </w:tcPr>
          <w:p w14:paraId="45785D19"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Банкин дахь мөнгөн хадгаламжийн тухай хуу</w:t>
            </w:r>
            <w:r w:rsidR="00DC44DE" w:rsidRPr="00CF3031">
              <w:rPr>
                <w:rFonts w:ascii="Arial" w:hAnsi="Arial" w:cs="Arial"/>
                <w:sz w:val="24"/>
                <w:szCs w:val="24"/>
                <w:lang w:val="mn-MN"/>
              </w:rPr>
              <w:t>л</w:t>
            </w:r>
            <w:r w:rsidRPr="00CF3031">
              <w:rPr>
                <w:rFonts w:ascii="Arial" w:hAnsi="Arial" w:cs="Arial"/>
                <w:sz w:val="24"/>
                <w:szCs w:val="24"/>
                <w:lang w:val="mn-MN"/>
              </w:rPr>
              <w:t xml:space="preserve">ьд нэмэлт, өөрчлөлт орсон </w:t>
            </w:r>
          </w:p>
        </w:tc>
      </w:tr>
      <w:tr w:rsidR="00A83499" w:rsidRPr="00413D5D" w14:paraId="04DAA5D7" w14:textId="77777777" w:rsidTr="00C70A19">
        <w:tc>
          <w:tcPr>
            <w:tcW w:w="540" w:type="dxa"/>
            <w:shd w:val="clear" w:color="auto" w:fill="D9D9D9" w:themeFill="background1" w:themeFillShade="D9"/>
          </w:tcPr>
          <w:p w14:paraId="34641037"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w:t>
            </w:r>
          </w:p>
        </w:tc>
        <w:tc>
          <w:tcPr>
            <w:tcW w:w="2970" w:type="dxa"/>
            <w:vMerge/>
          </w:tcPr>
          <w:p w14:paraId="7DCED755" w14:textId="77777777" w:rsidR="00A83499" w:rsidRPr="00CF3031" w:rsidRDefault="00A83499" w:rsidP="004764D8">
            <w:pPr>
              <w:autoSpaceDE w:val="0"/>
              <w:autoSpaceDN w:val="0"/>
              <w:adjustRightInd w:val="0"/>
              <w:jc w:val="both"/>
              <w:rPr>
                <w:rFonts w:ascii="Arial" w:hAnsi="Arial" w:cs="Arial"/>
                <w:sz w:val="24"/>
                <w:szCs w:val="24"/>
                <w:lang w:val="mn-MN"/>
              </w:rPr>
            </w:pPr>
          </w:p>
        </w:tc>
        <w:tc>
          <w:tcPr>
            <w:tcW w:w="1620" w:type="dxa"/>
          </w:tcPr>
          <w:p w14:paraId="0327D16B"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2018-04-2</w:t>
            </w:r>
          </w:p>
        </w:tc>
        <w:tc>
          <w:tcPr>
            <w:tcW w:w="5130" w:type="dxa"/>
          </w:tcPr>
          <w:p w14:paraId="29999AF6"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Мөнгө угаах болон террори</w:t>
            </w:r>
            <w:r w:rsidR="00DC44DE" w:rsidRPr="00CF3031">
              <w:rPr>
                <w:rFonts w:ascii="Arial" w:hAnsi="Arial" w:cs="Arial"/>
                <w:sz w:val="24"/>
                <w:szCs w:val="24"/>
                <w:lang w:val="mn-MN"/>
              </w:rPr>
              <w:t>з</w:t>
            </w:r>
            <w:r w:rsidRPr="00CF3031">
              <w:rPr>
                <w:rFonts w:ascii="Arial" w:hAnsi="Arial" w:cs="Arial"/>
                <w:sz w:val="24"/>
                <w:szCs w:val="24"/>
                <w:lang w:val="mn-MN"/>
              </w:rPr>
              <w:t>мыг санхүүжүүлэхтэй тэмцэх тухай хуульд нэмэлт, өөрчлөлт орсон</w:t>
            </w:r>
          </w:p>
        </w:tc>
      </w:tr>
      <w:tr w:rsidR="00A83499" w:rsidRPr="00413D5D" w14:paraId="2001CA4E" w14:textId="77777777" w:rsidTr="00C70A19">
        <w:tc>
          <w:tcPr>
            <w:tcW w:w="540" w:type="dxa"/>
            <w:shd w:val="clear" w:color="auto" w:fill="D9D9D9" w:themeFill="background1" w:themeFillShade="D9"/>
          </w:tcPr>
          <w:p w14:paraId="5318E4BF"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3</w:t>
            </w:r>
          </w:p>
        </w:tc>
        <w:tc>
          <w:tcPr>
            <w:tcW w:w="2970" w:type="dxa"/>
            <w:vMerge/>
          </w:tcPr>
          <w:p w14:paraId="7D0C63B3" w14:textId="77777777" w:rsidR="00A83499" w:rsidRPr="00CF3031" w:rsidRDefault="00A83499" w:rsidP="004764D8">
            <w:pPr>
              <w:autoSpaceDE w:val="0"/>
              <w:autoSpaceDN w:val="0"/>
              <w:adjustRightInd w:val="0"/>
              <w:jc w:val="both"/>
              <w:rPr>
                <w:rFonts w:ascii="Arial" w:hAnsi="Arial" w:cs="Arial"/>
                <w:sz w:val="24"/>
                <w:szCs w:val="24"/>
                <w:lang w:val="mn-MN"/>
              </w:rPr>
            </w:pPr>
          </w:p>
        </w:tc>
        <w:tc>
          <w:tcPr>
            <w:tcW w:w="1620" w:type="dxa"/>
          </w:tcPr>
          <w:p w14:paraId="5F59D4F1"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2018-06-27</w:t>
            </w:r>
          </w:p>
        </w:tc>
        <w:tc>
          <w:tcPr>
            <w:tcW w:w="5130" w:type="dxa"/>
          </w:tcPr>
          <w:p w14:paraId="144B18C4"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 xml:space="preserve">Орон нутгийн хамгаалалтын тухай хууль батлагдсан. </w:t>
            </w:r>
          </w:p>
        </w:tc>
      </w:tr>
      <w:tr w:rsidR="00A83499" w:rsidRPr="00413D5D" w14:paraId="5621118F" w14:textId="77777777" w:rsidTr="00C70A19">
        <w:tc>
          <w:tcPr>
            <w:tcW w:w="540" w:type="dxa"/>
            <w:shd w:val="clear" w:color="auto" w:fill="D9D9D9" w:themeFill="background1" w:themeFillShade="D9"/>
          </w:tcPr>
          <w:p w14:paraId="7FBAE787"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4</w:t>
            </w:r>
          </w:p>
        </w:tc>
        <w:tc>
          <w:tcPr>
            <w:tcW w:w="2970" w:type="dxa"/>
            <w:vMerge/>
          </w:tcPr>
          <w:p w14:paraId="4051140A" w14:textId="77777777" w:rsidR="00A83499" w:rsidRPr="00CF3031" w:rsidRDefault="00A83499" w:rsidP="004764D8">
            <w:pPr>
              <w:autoSpaceDE w:val="0"/>
              <w:autoSpaceDN w:val="0"/>
              <w:adjustRightInd w:val="0"/>
              <w:jc w:val="both"/>
              <w:rPr>
                <w:rFonts w:ascii="Arial" w:hAnsi="Arial" w:cs="Arial"/>
                <w:sz w:val="24"/>
                <w:szCs w:val="24"/>
                <w:lang w:val="mn-MN"/>
              </w:rPr>
            </w:pPr>
          </w:p>
        </w:tc>
        <w:tc>
          <w:tcPr>
            <w:tcW w:w="1620" w:type="dxa"/>
          </w:tcPr>
          <w:p w14:paraId="017A8FFD"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2019-10-10</w:t>
            </w:r>
          </w:p>
        </w:tc>
        <w:tc>
          <w:tcPr>
            <w:tcW w:w="5130" w:type="dxa"/>
          </w:tcPr>
          <w:p w14:paraId="55F293E8"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Үй ол</w:t>
            </w:r>
            <w:r w:rsidR="00DC44DE" w:rsidRPr="00CF3031">
              <w:rPr>
                <w:rFonts w:ascii="Arial" w:hAnsi="Arial" w:cs="Arial"/>
                <w:sz w:val="24"/>
                <w:szCs w:val="24"/>
                <w:lang w:val="mn-MN"/>
              </w:rPr>
              <w:t>н</w:t>
            </w:r>
            <w:r w:rsidRPr="00CF3031">
              <w:rPr>
                <w:rFonts w:ascii="Arial" w:hAnsi="Arial" w:cs="Arial"/>
                <w:sz w:val="24"/>
                <w:szCs w:val="24"/>
                <w:lang w:val="mn-MN"/>
              </w:rPr>
              <w:t xml:space="preserve">оор хөнөөх зэвсэг дэлгэрүүлэх болон терроризмтай тэмцэх тухай хуулийн шинэчилсэн найруулга батлагдсан. </w:t>
            </w:r>
          </w:p>
        </w:tc>
      </w:tr>
      <w:tr w:rsidR="00A83499" w14:paraId="1C3290A2" w14:textId="77777777" w:rsidTr="00C70A19">
        <w:tc>
          <w:tcPr>
            <w:tcW w:w="540" w:type="dxa"/>
            <w:shd w:val="clear" w:color="auto" w:fill="D9D9D9" w:themeFill="background1" w:themeFillShade="D9"/>
          </w:tcPr>
          <w:p w14:paraId="4DAB7DEE"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5</w:t>
            </w:r>
          </w:p>
        </w:tc>
        <w:tc>
          <w:tcPr>
            <w:tcW w:w="2970" w:type="dxa"/>
            <w:vMerge/>
          </w:tcPr>
          <w:p w14:paraId="470AEB47" w14:textId="77777777" w:rsidR="00A83499" w:rsidRPr="00CF3031" w:rsidRDefault="00A83499" w:rsidP="004764D8">
            <w:pPr>
              <w:autoSpaceDE w:val="0"/>
              <w:autoSpaceDN w:val="0"/>
              <w:adjustRightInd w:val="0"/>
              <w:jc w:val="both"/>
              <w:rPr>
                <w:rFonts w:ascii="Arial" w:hAnsi="Arial" w:cs="Arial"/>
                <w:sz w:val="24"/>
                <w:szCs w:val="24"/>
                <w:lang w:val="mn-MN"/>
              </w:rPr>
            </w:pPr>
          </w:p>
        </w:tc>
        <w:tc>
          <w:tcPr>
            <w:tcW w:w="1620" w:type="dxa"/>
          </w:tcPr>
          <w:p w14:paraId="08F0D824"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2019-10-18</w:t>
            </w:r>
          </w:p>
        </w:tc>
        <w:tc>
          <w:tcPr>
            <w:tcW w:w="5130" w:type="dxa"/>
          </w:tcPr>
          <w:p w14:paraId="1AA08C49"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Өмгөөлийн тухай хууль батлагдсан</w:t>
            </w:r>
          </w:p>
        </w:tc>
      </w:tr>
      <w:tr w:rsidR="00A83499" w:rsidRPr="00413D5D" w14:paraId="151BBD50" w14:textId="77777777" w:rsidTr="00C70A19">
        <w:tc>
          <w:tcPr>
            <w:tcW w:w="540" w:type="dxa"/>
            <w:shd w:val="clear" w:color="auto" w:fill="D9D9D9" w:themeFill="background1" w:themeFillShade="D9"/>
          </w:tcPr>
          <w:p w14:paraId="5AE34E99"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6</w:t>
            </w:r>
          </w:p>
        </w:tc>
        <w:tc>
          <w:tcPr>
            <w:tcW w:w="2970" w:type="dxa"/>
            <w:vMerge/>
          </w:tcPr>
          <w:p w14:paraId="5D4B22D0" w14:textId="77777777" w:rsidR="00A83499" w:rsidRPr="00CF3031" w:rsidRDefault="00A83499" w:rsidP="004764D8">
            <w:pPr>
              <w:autoSpaceDE w:val="0"/>
              <w:autoSpaceDN w:val="0"/>
              <w:adjustRightInd w:val="0"/>
              <w:jc w:val="both"/>
              <w:rPr>
                <w:rFonts w:ascii="Arial" w:hAnsi="Arial" w:cs="Arial"/>
                <w:sz w:val="24"/>
                <w:szCs w:val="24"/>
                <w:lang w:val="mn-MN"/>
              </w:rPr>
            </w:pPr>
          </w:p>
        </w:tc>
        <w:tc>
          <w:tcPr>
            <w:tcW w:w="1620" w:type="dxa"/>
          </w:tcPr>
          <w:p w14:paraId="26838099"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2019-12-20</w:t>
            </w:r>
          </w:p>
        </w:tc>
        <w:tc>
          <w:tcPr>
            <w:tcW w:w="5130" w:type="dxa"/>
          </w:tcPr>
          <w:p w14:paraId="1DE92ACD"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 xml:space="preserve">Монгол Улсын Их </w:t>
            </w:r>
            <w:r w:rsidR="00DC44DE" w:rsidRPr="00CF3031">
              <w:rPr>
                <w:rFonts w:ascii="Arial" w:hAnsi="Arial" w:cs="Arial"/>
                <w:sz w:val="24"/>
                <w:szCs w:val="24"/>
                <w:lang w:val="mn-MN"/>
              </w:rPr>
              <w:t>Х</w:t>
            </w:r>
            <w:r w:rsidRPr="00CF3031">
              <w:rPr>
                <w:rFonts w:ascii="Arial" w:hAnsi="Arial" w:cs="Arial"/>
                <w:sz w:val="24"/>
                <w:szCs w:val="24"/>
                <w:lang w:val="mn-MN"/>
              </w:rPr>
              <w:t xml:space="preserve">урлын сонгуулийн тухай хууль батлагдсан. </w:t>
            </w:r>
          </w:p>
        </w:tc>
      </w:tr>
      <w:tr w:rsidR="00A83499" w:rsidRPr="00413D5D" w14:paraId="1FF0E894" w14:textId="77777777" w:rsidTr="00C70A19">
        <w:tc>
          <w:tcPr>
            <w:tcW w:w="540" w:type="dxa"/>
            <w:shd w:val="clear" w:color="auto" w:fill="D9D9D9" w:themeFill="background1" w:themeFillShade="D9"/>
          </w:tcPr>
          <w:p w14:paraId="643A5A6F"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7</w:t>
            </w:r>
          </w:p>
        </w:tc>
        <w:tc>
          <w:tcPr>
            <w:tcW w:w="2970" w:type="dxa"/>
          </w:tcPr>
          <w:p w14:paraId="2DAC5341" w14:textId="77777777" w:rsidR="00A83499" w:rsidRPr="00CF3031" w:rsidRDefault="00A83499" w:rsidP="00C70A19">
            <w:pPr>
              <w:autoSpaceDE w:val="0"/>
              <w:autoSpaceDN w:val="0"/>
              <w:adjustRightInd w:val="0"/>
              <w:jc w:val="center"/>
              <w:rPr>
                <w:rFonts w:ascii="Arial" w:hAnsi="Arial" w:cs="Arial"/>
                <w:sz w:val="24"/>
                <w:szCs w:val="24"/>
                <w:lang w:val="mn-MN"/>
              </w:rPr>
            </w:pPr>
            <w:r w:rsidRPr="00CF3031">
              <w:rPr>
                <w:rFonts w:ascii="Arial" w:hAnsi="Arial" w:cs="Arial"/>
                <w:sz w:val="24"/>
                <w:szCs w:val="24"/>
                <w:lang w:val="mn-MN"/>
              </w:rPr>
              <w:t>Шинжээийн эрх үүрэг, зөрчил шалгах тодорхой ажиллагааны журам, зөрчлийн хэргийг нэгтгэх, тусгаарлах журам, шийтгэлээс чөлөөлөх журам</w:t>
            </w:r>
          </w:p>
        </w:tc>
        <w:tc>
          <w:tcPr>
            <w:tcW w:w="1620" w:type="dxa"/>
          </w:tcPr>
          <w:p w14:paraId="4702B2EA"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2020-01-10</w:t>
            </w:r>
          </w:p>
        </w:tc>
        <w:tc>
          <w:tcPr>
            <w:tcW w:w="5130" w:type="dxa"/>
          </w:tcPr>
          <w:p w14:paraId="4D968DBA" w14:textId="77777777" w:rsidR="00A83499" w:rsidRPr="00CF3031" w:rsidRDefault="00A83499" w:rsidP="004764D8">
            <w:pPr>
              <w:autoSpaceDE w:val="0"/>
              <w:autoSpaceDN w:val="0"/>
              <w:adjustRightInd w:val="0"/>
              <w:jc w:val="both"/>
              <w:rPr>
                <w:rFonts w:ascii="Arial" w:hAnsi="Arial" w:cs="Arial"/>
                <w:sz w:val="24"/>
                <w:szCs w:val="24"/>
                <w:lang w:val="mn-MN"/>
              </w:rPr>
            </w:pPr>
          </w:p>
          <w:p w14:paraId="23C806CB" w14:textId="77777777" w:rsidR="00A83499" w:rsidRPr="00CF3031" w:rsidRDefault="00A83499" w:rsidP="004764D8">
            <w:pPr>
              <w:autoSpaceDE w:val="0"/>
              <w:autoSpaceDN w:val="0"/>
              <w:adjustRightInd w:val="0"/>
              <w:jc w:val="both"/>
              <w:rPr>
                <w:rFonts w:ascii="Arial" w:hAnsi="Arial" w:cs="Arial"/>
                <w:sz w:val="24"/>
                <w:szCs w:val="24"/>
                <w:lang w:val="mn-MN"/>
              </w:rPr>
            </w:pPr>
          </w:p>
          <w:p w14:paraId="4BB954A4"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 xml:space="preserve">Эрүүийн хуульд нэмэлт, өөрчлөлт оруулсан </w:t>
            </w:r>
          </w:p>
        </w:tc>
      </w:tr>
      <w:tr w:rsidR="00A83499" w:rsidRPr="00413D5D" w14:paraId="31939BFF" w14:textId="77777777" w:rsidTr="00C70A19">
        <w:tc>
          <w:tcPr>
            <w:tcW w:w="540" w:type="dxa"/>
            <w:shd w:val="clear" w:color="auto" w:fill="D9D9D9" w:themeFill="background1" w:themeFillShade="D9"/>
          </w:tcPr>
          <w:p w14:paraId="781736CD"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8</w:t>
            </w:r>
          </w:p>
        </w:tc>
        <w:tc>
          <w:tcPr>
            <w:tcW w:w="2970" w:type="dxa"/>
            <w:vMerge w:val="restart"/>
          </w:tcPr>
          <w:p w14:paraId="2D9E49CA" w14:textId="77777777" w:rsidR="00A83499" w:rsidRPr="00CF3031" w:rsidRDefault="00A83499" w:rsidP="00C70A19">
            <w:pPr>
              <w:autoSpaceDE w:val="0"/>
              <w:autoSpaceDN w:val="0"/>
              <w:adjustRightInd w:val="0"/>
              <w:jc w:val="center"/>
              <w:rPr>
                <w:rFonts w:ascii="Arial" w:hAnsi="Arial" w:cs="Arial"/>
                <w:sz w:val="24"/>
                <w:szCs w:val="24"/>
                <w:lang w:val="mn-MN"/>
              </w:rPr>
            </w:pPr>
            <w:r w:rsidRPr="00CF3031">
              <w:rPr>
                <w:rFonts w:ascii="Arial" w:hAnsi="Arial" w:cs="Arial"/>
                <w:sz w:val="24"/>
                <w:szCs w:val="24"/>
                <w:lang w:val="mn-MN"/>
              </w:rPr>
              <w:t>Хуулийн 1.8 дугаар зүйл буюу зөрчил шалган шийдвэрлэх харьяалалд нэмэлт, өөрчлөлт  оруулсан</w:t>
            </w:r>
          </w:p>
        </w:tc>
        <w:tc>
          <w:tcPr>
            <w:tcW w:w="1620" w:type="dxa"/>
          </w:tcPr>
          <w:p w14:paraId="2C8192D7"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2020-01-17</w:t>
            </w:r>
          </w:p>
        </w:tc>
        <w:tc>
          <w:tcPr>
            <w:tcW w:w="5130" w:type="dxa"/>
          </w:tcPr>
          <w:p w14:paraId="01EB0E63"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Мөнгө угаах болон террори</w:t>
            </w:r>
            <w:r w:rsidR="00DC44DE" w:rsidRPr="00CF3031">
              <w:rPr>
                <w:rFonts w:ascii="Arial" w:hAnsi="Arial" w:cs="Arial"/>
                <w:sz w:val="24"/>
                <w:szCs w:val="24"/>
                <w:lang w:val="mn-MN"/>
              </w:rPr>
              <w:t>з</w:t>
            </w:r>
            <w:r w:rsidRPr="00CF3031">
              <w:rPr>
                <w:rFonts w:ascii="Arial" w:hAnsi="Arial" w:cs="Arial"/>
                <w:sz w:val="24"/>
                <w:szCs w:val="24"/>
                <w:lang w:val="mn-MN"/>
              </w:rPr>
              <w:t>мыг санхүүжүүлэхтэй тэмцэх тухай хуульд нэмэлт, өөрчлөлт орсон</w:t>
            </w:r>
          </w:p>
        </w:tc>
      </w:tr>
      <w:tr w:rsidR="00A83499" w:rsidRPr="00413D5D" w14:paraId="2E0FB52C" w14:textId="77777777" w:rsidTr="00C70A19">
        <w:tc>
          <w:tcPr>
            <w:tcW w:w="540" w:type="dxa"/>
            <w:shd w:val="clear" w:color="auto" w:fill="D9D9D9" w:themeFill="background1" w:themeFillShade="D9"/>
          </w:tcPr>
          <w:p w14:paraId="06D449AE"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9</w:t>
            </w:r>
          </w:p>
        </w:tc>
        <w:tc>
          <w:tcPr>
            <w:tcW w:w="2970" w:type="dxa"/>
            <w:vMerge/>
          </w:tcPr>
          <w:p w14:paraId="191B39A2" w14:textId="77777777" w:rsidR="00A83499" w:rsidRPr="00CF3031" w:rsidRDefault="00A83499" w:rsidP="004764D8">
            <w:pPr>
              <w:autoSpaceDE w:val="0"/>
              <w:autoSpaceDN w:val="0"/>
              <w:adjustRightInd w:val="0"/>
              <w:jc w:val="both"/>
              <w:rPr>
                <w:rFonts w:ascii="Arial" w:hAnsi="Arial" w:cs="Arial"/>
                <w:sz w:val="24"/>
                <w:szCs w:val="24"/>
                <w:lang w:val="mn-MN"/>
              </w:rPr>
            </w:pPr>
          </w:p>
        </w:tc>
        <w:tc>
          <w:tcPr>
            <w:tcW w:w="1620" w:type="dxa"/>
          </w:tcPr>
          <w:p w14:paraId="447EAFC7"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2020-01-30</w:t>
            </w:r>
          </w:p>
        </w:tc>
        <w:tc>
          <w:tcPr>
            <w:tcW w:w="5130" w:type="dxa"/>
          </w:tcPr>
          <w:p w14:paraId="4B2A3A69"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Аймаг, нийслэл, су</w:t>
            </w:r>
            <w:r w:rsidR="00DC44DE" w:rsidRPr="00CF3031">
              <w:rPr>
                <w:rFonts w:ascii="Arial" w:hAnsi="Arial" w:cs="Arial"/>
                <w:sz w:val="24"/>
                <w:szCs w:val="24"/>
                <w:lang w:val="mn-MN"/>
              </w:rPr>
              <w:t>м</w:t>
            </w:r>
            <w:r w:rsidRPr="00CF3031">
              <w:rPr>
                <w:rFonts w:ascii="Arial" w:hAnsi="Arial" w:cs="Arial"/>
                <w:sz w:val="24"/>
                <w:szCs w:val="24"/>
                <w:lang w:val="mn-MN"/>
              </w:rPr>
              <w:t xml:space="preserve"> дүүргийн Иргэдийн төлөөлөгчдийн хурлын сонгуулийн </w:t>
            </w:r>
            <w:r w:rsidR="00DC44DE" w:rsidRPr="00CF3031">
              <w:rPr>
                <w:rFonts w:ascii="Arial" w:hAnsi="Arial" w:cs="Arial"/>
                <w:sz w:val="24"/>
                <w:szCs w:val="24"/>
                <w:lang w:val="mn-MN"/>
              </w:rPr>
              <w:t>т</w:t>
            </w:r>
            <w:r w:rsidRPr="00CF3031">
              <w:rPr>
                <w:rFonts w:ascii="Arial" w:hAnsi="Arial" w:cs="Arial"/>
                <w:sz w:val="24"/>
                <w:szCs w:val="24"/>
                <w:lang w:val="mn-MN"/>
              </w:rPr>
              <w:t xml:space="preserve">ухай хууль батлагдсан. </w:t>
            </w:r>
          </w:p>
        </w:tc>
      </w:tr>
      <w:tr w:rsidR="00A83499" w:rsidRPr="00413D5D" w14:paraId="70CD88D5" w14:textId="77777777" w:rsidTr="00C70A19">
        <w:tc>
          <w:tcPr>
            <w:tcW w:w="540" w:type="dxa"/>
            <w:shd w:val="clear" w:color="auto" w:fill="D9D9D9" w:themeFill="background1" w:themeFillShade="D9"/>
          </w:tcPr>
          <w:p w14:paraId="2BA62975"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10</w:t>
            </w:r>
          </w:p>
        </w:tc>
        <w:tc>
          <w:tcPr>
            <w:tcW w:w="2970" w:type="dxa"/>
            <w:vMerge/>
          </w:tcPr>
          <w:p w14:paraId="20914A7E" w14:textId="77777777" w:rsidR="00A83499" w:rsidRPr="00CF3031" w:rsidRDefault="00A83499" w:rsidP="004764D8">
            <w:pPr>
              <w:autoSpaceDE w:val="0"/>
              <w:autoSpaceDN w:val="0"/>
              <w:adjustRightInd w:val="0"/>
              <w:jc w:val="both"/>
              <w:rPr>
                <w:rFonts w:ascii="Arial" w:hAnsi="Arial" w:cs="Arial"/>
                <w:sz w:val="24"/>
                <w:szCs w:val="24"/>
                <w:lang w:val="mn-MN"/>
              </w:rPr>
            </w:pPr>
          </w:p>
        </w:tc>
        <w:tc>
          <w:tcPr>
            <w:tcW w:w="1620" w:type="dxa"/>
          </w:tcPr>
          <w:p w14:paraId="00E38737"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2020-04-29</w:t>
            </w:r>
          </w:p>
        </w:tc>
        <w:tc>
          <w:tcPr>
            <w:tcW w:w="5130" w:type="dxa"/>
          </w:tcPr>
          <w:p w14:paraId="33C6E860"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 xml:space="preserve">Короноавируст халдвар/Ковид-19/-ын цар тахлаас урьдчилан сэргийлэх, </w:t>
            </w:r>
            <w:r w:rsidRPr="00CF3031">
              <w:rPr>
                <w:rFonts w:ascii="Arial" w:hAnsi="Arial" w:cs="Arial"/>
                <w:bCs/>
                <w:sz w:val="24"/>
                <w:szCs w:val="24"/>
                <w:lang w:val="mn-MN"/>
              </w:rPr>
              <w:t xml:space="preserve">тэмцэх, нийгэм, эдийн засагт үзүүлэх сөрөг нөлөөллийг бууруулах тухай хууль батлагдсан. </w:t>
            </w:r>
          </w:p>
        </w:tc>
      </w:tr>
      <w:tr w:rsidR="00A83499" w:rsidRPr="00413D5D" w14:paraId="30D431B9" w14:textId="77777777" w:rsidTr="00C70A19">
        <w:tc>
          <w:tcPr>
            <w:tcW w:w="540" w:type="dxa"/>
            <w:shd w:val="clear" w:color="auto" w:fill="D9D9D9" w:themeFill="background1" w:themeFillShade="D9"/>
          </w:tcPr>
          <w:p w14:paraId="1807568B"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11</w:t>
            </w:r>
          </w:p>
        </w:tc>
        <w:tc>
          <w:tcPr>
            <w:tcW w:w="2970" w:type="dxa"/>
            <w:vMerge/>
          </w:tcPr>
          <w:p w14:paraId="6C8FD7CD" w14:textId="77777777" w:rsidR="00A83499" w:rsidRPr="00CF3031" w:rsidRDefault="00A83499" w:rsidP="004764D8">
            <w:pPr>
              <w:autoSpaceDE w:val="0"/>
              <w:autoSpaceDN w:val="0"/>
              <w:adjustRightInd w:val="0"/>
              <w:jc w:val="both"/>
              <w:rPr>
                <w:rFonts w:ascii="Arial" w:hAnsi="Arial" w:cs="Arial"/>
                <w:sz w:val="24"/>
                <w:szCs w:val="24"/>
                <w:lang w:val="mn-MN"/>
              </w:rPr>
            </w:pPr>
          </w:p>
        </w:tc>
        <w:tc>
          <w:tcPr>
            <w:tcW w:w="1620" w:type="dxa"/>
          </w:tcPr>
          <w:p w14:paraId="6556D459"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2020-05-13</w:t>
            </w:r>
          </w:p>
        </w:tc>
        <w:tc>
          <w:tcPr>
            <w:tcW w:w="5130" w:type="dxa"/>
          </w:tcPr>
          <w:p w14:paraId="4F1D445B" w14:textId="77777777" w:rsidR="00A83499" w:rsidRPr="00CF3031" w:rsidRDefault="00A83499" w:rsidP="004764D8">
            <w:pPr>
              <w:autoSpaceDE w:val="0"/>
              <w:autoSpaceDN w:val="0"/>
              <w:adjustRightInd w:val="0"/>
              <w:jc w:val="both"/>
              <w:rPr>
                <w:rFonts w:ascii="Arial" w:hAnsi="Arial" w:cs="Arial"/>
                <w:sz w:val="24"/>
                <w:szCs w:val="24"/>
                <w:lang w:val="mn-MN"/>
              </w:rPr>
            </w:pPr>
            <w:r w:rsidRPr="00CF3031">
              <w:rPr>
                <w:rFonts w:ascii="Arial" w:hAnsi="Arial" w:cs="Arial"/>
                <w:sz w:val="24"/>
                <w:szCs w:val="24"/>
                <w:lang w:val="mn-MN"/>
              </w:rPr>
              <w:t xml:space="preserve"> Монгол Улсын Засгийн газрын тухай хуульд нэмэлт</w:t>
            </w:r>
            <w:r w:rsidR="00DC44DE" w:rsidRPr="00CF3031">
              <w:rPr>
                <w:rFonts w:ascii="Arial" w:hAnsi="Arial" w:cs="Arial"/>
                <w:sz w:val="24"/>
                <w:szCs w:val="24"/>
                <w:lang w:val="mn-MN"/>
              </w:rPr>
              <w:t>,</w:t>
            </w:r>
            <w:r w:rsidRPr="00CF3031">
              <w:rPr>
                <w:rFonts w:ascii="Arial" w:hAnsi="Arial" w:cs="Arial"/>
                <w:sz w:val="24"/>
                <w:szCs w:val="24"/>
                <w:lang w:val="mn-MN"/>
              </w:rPr>
              <w:t xml:space="preserve"> өөрчлөлт орсон. </w:t>
            </w:r>
          </w:p>
        </w:tc>
      </w:tr>
    </w:tbl>
    <w:p w14:paraId="578457CE" w14:textId="77777777" w:rsidR="00497A02" w:rsidRDefault="00A83499" w:rsidP="007E5CBC">
      <w:pPr>
        <w:spacing w:before="100" w:beforeAutospacing="1" w:after="100" w:afterAutospacing="1" w:line="240" w:lineRule="auto"/>
        <w:ind w:firstLine="360"/>
        <w:jc w:val="both"/>
        <w:rPr>
          <w:rFonts w:ascii="Arial" w:eastAsia="MS Mincho" w:hAnsi="Arial" w:cs="Arial"/>
          <w:sz w:val="24"/>
          <w:szCs w:val="24"/>
          <w:lang w:val="mn-MN"/>
        </w:rPr>
      </w:pPr>
      <w:r>
        <w:rPr>
          <w:rFonts w:ascii="Arial" w:eastAsia="MS Mincho" w:hAnsi="Arial" w:cs="Arial"/>
          <w:sz w:val="24"/>
          <w:szCs w:val="24"/>
          <w:lang w:val="mn-MN"/>
        </w:rPr>
        <w:t>2020 оны 1 дүгээр сарын 10-ны өдрийн нэмэлт өөрчлөлтөөр зарим эрх бүхий албан тушаалтны х</w:t>
      </w:r>
      <w:r w:rsidR="007E5CBC">
        <w:rPr>
          <w:rFonts w:ascii="Arial" w:eastAsia="MS Mincho" w:hAnsi="Arial" w:cs="Arial"/>
          <w:sz w:val="24"/>
          <w:szCs w:val="24"/>
          <w:lang w:val="mn-MN"/>
        </w:rPr>
        <w:t xml:space="preserve">яналтанд хамаарах </w:t>
      </w:r>
      <w:r>
        <w:rPr>
          <w:rFonts w:ascii="Arial" w:eastAsia="MS Mincho" w:hAnsi="Arial" w:cs="Arial"/>
          <w:sz w:val="24"/>
          <w:szCs w:val="24"/>
          <w:lang w:val="mn-MN"/>
        </w:rPr>
        <w:t>зөрчлийг өөр албан тушаалтанд харьяалуулсан, зөрчил шалган шийдвэрлэх зарим тодорхой ажиллагааг</w:t>
      </w:r>
      <w:r w:rsidR="00497A02">
        <w:rPr>
          <w:rFonts w:ascii="Arial" w:eastAsia="MS Mincho" w:hAnsi="Arial" w:cs="Arial"/>
          <w:sz w:val="24"/>
          <w:szCs w:val="24"/>
          <w:lang w:val="mn-MN"/>
        </w:rPr>
        <w:t xml:space="preserve"> ЭХХШТХ-</w:t>
      </w:r>
      <w:r>
        <w:rPr>
          <w:rFonts w:ascii="Arial" w:eastAsia="MS Mincho" w:hAnsi="Arial" w:cs="Arial"/>
          <w:sz w:val="24"/>
          <w:szCs w:val="24"/>
          <w:lang w:val="mn-MN"/>
        </w:rPr>
        <w:t xml:space="preserve">д заасан журмаар хэрэгжүүлэхээр хуульчилсан нь </w:t>
      </w:r>
      <w:r w:rsidR="00497A02">
        <w:rPr>
          <w:rFonts w:ascii="Arial" w:eastAsia="MS Mincho" w:hAnsi="Arial" w:cs="Arial"/>
          <w:sz w:val="24"/>
          <w:szCs w:val="24"/>
          <w:lang w:val="mn-MN"/>
        </w:rPr>
        <w:t xml:space="preserve">ЗШШТХ-д </w:t>
      </w:r>
      <w:r>
        <w:rPr>
          <w:rFonts w:ascii="Arial" w:eastAsia="MS Mincho" w:hAnsi="Arial" w:cs="Arial"/>
          <w:sz w:val="24"/>
          <w:szCs w:val="24"/>
          <w:lang w:val="mn-MN"/>
        </w:rPr>
        <w:t>заасан эрх бүхий албан тушаалтны чиг үүрэгтэй зөрчилдсөн, мөн эрх бүхий албан тушаалтны зөрчлийн талаарх гомдол, мэдээллийг хүлээн авахаар татгалзсан шийдвэрийг прокурор хянаад гаргах шийдвэрийн хэлбэр, хойшлуулшгүй тохиолдолд явуулсан ажиллагааг хүчинтэйд тооцох эсэх болон шинжээчийн хүлээх эрх, үүргийг тодруулсан зохицуулалтыг хуульчилсан байна.</w:t>
      </w:r>
    </w:p>
    <w:p w14:paraId="0B294C43" w14:textId="77777777" w:rsidR="00A83499" w:rsidRDefault="00A83499" w:rsidP="00497A02">
      <w:pPr>
        <w:spacing w:before="100" w:beforeAutospacing="1" w:after="100" w:afterAutospacing="1" w:line="240" w:lineRule="auto"/>
        <w:ind w:firstLine="360"/>
        <w:jc w:val="both"/>
        <w:rPr>
          <w:rFonts w:ascii="Arial" w:eastAsia="MS Mincho" w:hAnsi="Arial" w:cs="Arial"/>
          <w:sz w:val="24"/>
          <w:szCs w:val="24"/>
          <w:lang w:val="mn-MN"/>
        </w:rPr>
      </w:pPr>
      <w:r>
        <w:rPr>
          <w:rFonts w:ascii="Arial" w:eastAsia="MS Mincho" w:hAnsi="Arial" w:cs="Arial"/>
          <w:sz w:val="24"/>
          <w:szCs w:val="24"/>
          <w:lang w:val="mn-MN"/>
        </w:rPr>
        <w:lastRenderedPageBreak/>
        <w:t xml:space="preserve">Мөн зөрчлийн хэргийг нэгтгэх, тусгаарлах журам болон холбогдогчийн дуудан ирүүлэх, албадан эмчилгээнд хамруулах шийдвэр гаргах ажиллагаатай холбоотой зохицуулалтыг шинээр тусгажээ. </w:t>
      </w:r>
      <w:r>
        <w:rPr>
          <w:rStyle w:val="FootnoteReference"/>
          <w:rFonts w:ascii="Arial" w:eastAsia="MS Mincho" w:hAnsi="Arial" w:cs="Arial"/>
          <w:sz w:val="24"/>
          <w:szCs w:val="24"/>
          <w:lang w:val="mn-MN"/>
        </w:rPr>
        <w:footnoteReference w:id="7"/>
      </w:r>
    </w:p>
    <w:p w14:paraId="4A5F5253" w14:textId="77777777" w:rsidR="00A83499" w:rsidRDefault="00DC44DE" w:rsidP="00C51E34">
      <w:pPr>
        <w:autoSpaceDE w:val="0"/>
        <w:autoSpaceDN w:val="0"/>
        <w:adjustRightInd w:val="0"/>
        <w:spacing w:after="0" w:line="240" w:lineRule="auto"/>
        <w:ind w:firstLine="360"/>
        <w:jc w:val="both"/>
        <w:rPr>
          <w:rFonts w:ascii="Arial" w:hAnsi="Arial" w:cs="Arial"/>
          <w:sz w:val="24"/>
          <w:szCs w:val="24"/>
          <w:lang w:val="mn-MN"/>
        </w:rPr>
      </w:pPr>
      <w:r>
        <w:rPr>
          <w:rFonts w:ascii="Arial" w:hAnsi="Arial" w:cs="Arial"/>
          <w:sz w:val="24"/>
          <w:szCs w:val="24"/>
          <w:lang w:val="mn-MN"/>
        </w:rPr>
        <w:t xml:space="preserve">Ийнхүү </w:t>
      </w:r>
      <w:r w:rsidR="00B8356C">
        <w:rPr>
          <w:rFonts w:ascii="Arial" w:hAnsi="Arial" w:cs="Arial"/>
          <w:sz w:val="24"/>
          <w:szCs w:val="24"/>
          <w:lang w:val="mn-MN"/>
        </w:rPr>
        <w:t xml:space="preserve">ЗШШТХ-д </w:t>
      </w:r>
      <w:r>
        <w:rPr>
          <w:rFonts w:ascii="Arial" w:hAnsi="Arial" w:cs="Arial"/>
          <w:sz w:val="24"/>
          <w:szCs w:val="24"/>
          <w:lang w:val="mn-MN"/>
        </w:rPr>
        <w:t xml:space="preserve">нийт 11 удаа </w:t>
      </w:r>
      <w:r w:rsidR="00A83499">
        <w:rPr>
          <w:rFonts w:ascii="Arial" w:hAnsi="Arial" w:cs="Arial"/>
          <w:sz w:val="24"/>
          <w:szCs w:val="24"/>
          <w:lang w:val="mn-MN"/>
        </w:rPr>
        <w:t>нэмэлт, өөрчлөлт</w:t>
      </w:r>
      <w:r>
        <w:rPr>
          <w:rFonts w:ascii="Arial" w:hAnsi="Arial" w:cs="Arial"/>
          <w:sz w:val="24"/>
          <w:szCs w:val="24"/>
          <w:lang w:val="mn-MN"/>
        </w:rPr>
        <w:t xml:space="preserve"> оруулсны </w:t>
      </w:r>
      <w:r w:rsidR="00A83499">
        <w:rPr>
          <w:rFonts w:ascii="Arial" w:hAnsi="Arial" w:cs="Arial"/>
          <w:sz w:val="24"/>
          <w:szCs w:val="24"/>
          <w:lang w:val="mn-MN"/>
        </w:rPr>
        <w:t xml:space="preserve"> </w:t>
      </w:r>
      <w:r>
        <w:rPr>
          <w:rFonts w:ascii="Arial" w:hAnsi="Arial" w:cs="Arial"/>
          <w:sz w:val="24"/>
          <w:szCs w:val="24"/>
          <w:lang w:val="mn-MN"/>
        </w:rPr>
        <w:t xml:space="preserve">10  нь </w:t>
      </w:r>
      <w:r w:rsidR="00A83499">
        <w:rPr>
          <w:rFonts w:ascii="Arial" w:eastAsia="MS Mincho" w:hAnsi="Arial" w:cs="Arial"/>
          <w:sz w:val="24"/>
          <w:szCs w:val="24"/>
          <w:lang w:val="mn-MN"/>
        </w:rPr>
        <w:t xml:space="preserve">зөрчил шалган шийдвэрлэх </w:t>
      </w:r>
      <w:r w:rsidR="00A83499" w:rsidRPr="00BD4923">
        <w:rPr>
          <w:rFonts w:ascii="Arial" w:eastAsia="MS Mincho" w:hAnsi="Arial" w:cs="Arial"/>
          <w:sz w:val="24"/>
          <w:szCs w:val="24"/>
          <w:lang w:val="mn-MN"/>
        </w:rPr>
        <w:t>ажиллагаатай холбоотой тулгараад байгаа бэрхшээлтэй асуудлыг шийдвэрлэхэ</w:t>
      </w:r>
      <w:r w:rsidR="00A83499">
        <w:rPr>
          <w:rFonts w:ascii="Arial" w:eastAsia="MS Mincho" w:hAnsi="Arial" w:cs="Arial"/>
          <w:sz w:val="24"/>
          <w:szCs w:val="24"/>
          <w:lang w:val="mn-MN"/>
        </w:rPr>
        <w:t xml:space="preserve">д бус харин </w:t>
      </w:r>
      <w:r w:rsidR="00A83499">
        <w:rPr>
          <w:rFonts w:ascii="Arial" w:hAnsi="Arial" w:cs="Arial"/>
          <w:sz w:val="24"/>
          <w:szCs w:val="24"/>
          <w:lang w:val="mn-MN"/>
        </w:rPr>
        <w:t xml:space="preserve">өөр </w:t>
      </w:r>
      <w:r w:rsidR="00A83499" w:rsidRPr="0056125F">
        <w:rPr>
          <w:rFonts w:ascii="Arial" w:hAnsi="Arial" w:cs="Arial"/>
          <w:sz w:val="24"/>
          <w:szCs w:val="24"/>
          <w:lang w:val="mn-MN"/>
        </w:rPr>
        <w:t>бусад хуулий</w:t>
      </w:r>
      <w:r w:rsidR="00A83499">
        <w:rPr>
          <w:rFonts w:ascii="Arial" w:hAnsi="Arial" w:cs="Arial"/>
          <w:sz w:val="24"/>
          <w:szCs w:val="24"/>
          <w:lang w:val="mn-MN"/>
        </w:rPr>
        <w:t>н</w:t>
      </w:r>
      <w:r w:rsidR="00A83499" w:rsidRPr="0056125F">
        <w:rPr>
          <w:rFonts w:ascii="Arial" w:hAnsi="Arial" w:cs="Arial"/>
          <w:sz w:val="24"/>
          <w:szCs w:val="24"/>
          <w:lang w:val="mn-MN"/>
        </w:rPr>
        <w:t xml:space="preserve"> шинэчлэ</w:t>
      </w:r>
      <w:r w:rsidR="00A83499">
        <w:rPr>
          <w:rFonts w:ascii="Arial" w:hAnsi="Arial" w:cs="Arial"/>
          <w:sz w:val="24"/>
          <w:szCs w:val="24"/>
          <w:lang w:val="mn-MN"/>
        </w:rPr>
        <w:t xml:space="preserve">лтийг дагалдуулан Зөрчлийн тухай хуульд тодорхой зөрчлийг хуульчилсантай холбоотой шалган шийдвэрлэх субьектийн харьяалал тогтооход чиглэсэн </w:t>
      </w:r>
      <w:r w:rsidR="00A83499" w:rsidRPr="00A83499">
        <w:rPr>
          <w:rFonts w:ascii="Arial" w:hAnsi="Arial" w:cs="Arial"/>
          <w:sz w:val="24"/>
          <w:szCs w:val="24"/>
          <w:lang w:val="mn-MN"/>
        </w:rPr>
        <w:t>байна.</w:t>
      </w:r>
      <w:r w:rsidR="00A83499" w:rsidRPr="00A83499">
        <w:rPr>
          <w:rStyle w:val="FootnoteReference"/>
          <w:rFonts w:ascii="Arial" w:hAnsi="Arial" w:cs="Arial"/>
          <w:sz w:val="24"/>
          <w:szCs w:val="24"/>
          <w:lang w:val="mn-MN"/>
        </w:rPr>
        <w:footnoteReference w:id="8"/>
      </w:r>
    </w:p>
    <w:p w14:paraId="45E60588" w14:textId="77777777" w:rsidR="005652F4" w:rsidRDefault="005652F4" w:rsidP="00A83499">
      <w:pPr>
        <w:autoSpaceDE w:val="0"/>
        <w:autoSpaceDN w:val="0"/>
        <w:adjustRightInd w:val="0"/>
        <w:spacing w:after="0" w:line="240" w:lineRule="auto"/>
        <w:ind w:firstLine="720"/>
        <w:jc w:val="both"/>
        <w:rPr>
          <w:rFonts w:ascii="Arial" w:hAnsi="Arial" w:cs="Arial"/>
          <w:sz w:val="24"/>
          <w:szCs w:val="24"/>
          <w:lang w:val="mn-MN"/>
        </w:rPr>
      </w:pPr>
    </w:p>
    <w:p w14:paraId="246F01E8" w14:textId="77777777" w:rsidR="005652F4" w:rsidRDefault="00B8356C" w:rsidP="00A83499">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ЗШШТХ-ийн </w:t>
      </w:r>
      <w:r w:rsidR="005652F4">
        <w:rPr>
          <w:rFonts w:ascii="Arial" w:hAnsi="Arial" w:cs="Arial"/>
          <w:sz w:val="24"/>
          <w:szCs w:val="24"/>
          <w:lang w:val="mn-MN"/>
        </w:rPr>
        <w:t>дагуу Монгол Улсын Засгийн газар болон холбогдох албан тушаалтнаас нийт 10 журам, мөн тэмдэглэл, шийдвэрийн маягтуудыг батлан мөр</w:t>
      </w:r>
      <w:r w:rsidR="007E5CBC">
        <w:rPr>
          <w:rFonts w:ascii="Arial" w:hAnsi="Arial" w:cs="Arial"/>
          <w:sz w:val="24"/>
          <w:szCs w:val="24"/>
          <w:lang w:val="mn-MN"/>
        </w:rPr>
        <w:t>д</w:t>
      </w:r>
      <w:r w:rsidR="005652F4">
        <w:rPr>
          <w:rFonts w:ascii="Arial" w:hAnsi="Arial" w:cs="Arial"/>
          <w:sz w:val="24"/>
          <w:szCs w:val="24"/>
          <w:lang w:val="mn-MN"/>
        </w:rPr>
        <w:t xml:space="preserve">үүлэхээр заасан байна. </w:t>
      </w:r>
    </w:p>
    <w:p w14:paraId="51A8F068" w14:textId="77777777" w:rsidR="005652F4" w:rsidRDefault="005652F4" w:rsidP="00A83499">
      <w:pPr>
        <w:autoSpaceDE w:val="0"/>
        <w:autoSpaceDN w:val="0"/>
        <w:adjustRightInd w:val="0"/>
        <w:spacing w:after="0" w:line="240" w:lineRule="auto"/>
        <w:ind w:firstLine="720"/>
        <w:jc w:val="both"/>
        <w:rPr>
          <w:rFonts w:ascii="Arial" w:hAnsi="Arial" w:cs="Arial"/>
          <w:sz w:val="24"/>
          <w:szCs w:val="24"/>
          <w:lang w:val="mn-MN"/>
        </w:rPr>
      </w:pPr>
    </w:p>
    <w:tbl>
      <w:tblPr>
        <w:tblStyle w:val="TableGrid"/>
        <w:tblW w:w="9900" w:type="dxa"/>
        <w:tblInd w:w="-95" w:type="dxa"/>
        <w:tblLook w:val="04A0" w:firstRow="1" w:lastRow="0" w:firstColumn="1" w:lastColumn="0" w:noHBand="0" w:noVBand="1"/>
      </w:tblPr>
      <w:tblGrid>
        <w:gridCol w:w="578"/>
        <w:gridCol w:w="3782"/>
        <w:gridCol w:w="2992"/>
        <w:gridCol w:w="2548"/>
      </w:tblGrid>
      <w:tr w:rsidR="005652F4" w14:paraId="6FDA7E3D" w14:textId="77777777" w:rsidTr="00BD3004">
        <w:tc>
          <w:tcPr>
            <w:tcW w:w="4360" w:type="dxa"/>
            <w:gridSpan w:val="2"/>
          </w:tcPr>
          <w:p w14:paraId="591B986D" w14:textId="77777777" w:rsidR="005652F4" w:rsidRPr="0000352E" w:rsidRDefault="005652F4" w:rsidP="005652F4">
            <w:pPr>
              <w:autoSpaceDE w:val="0"/>
              <w:autoSpaceDN w:val="0"/>
              <w:adjustRightInd w:val="0"/>
              <w:jc w:val="center"/>
              <w:rPr>
                <w:rFonts w:ascii="Arial" w:hAnsi="Arial" w:cs="Arial"/>
                <w:b/>
                <w:sz w:val="20"/>
                <w:szCs w:val="20"/>
                <w:lang w:val="mn-MN"/>
              </w:rPr>
            </w:pPr>
            <w:r w:rsidRPr="0000352E">
              <w:rPr>
                <w:rFonts w:ascii="Arial" w:hAnsi="Arial" w:cs="Arial"/>
                <w:b/>
                <w:sz w:val="20"/>
                <w:szCs w:val="20"/>
                <w:lang w:val="mn-MN"/>
              </w:rPr>
              <w:t>Журам болон бсуад эрх зүйн акт</w:t>
            </w:r>
          </w:p>
        </w:tc>
        <w:tc>
          <w:tcPr>
            <w:tcW w:w="2992" w:type="dxa"/>
          </w:tcPr>
          <w:p w14:paraId="12B374DA" w14:textId="77777777" w:rsidR="005652F4" w:rsidRPr="0000352E" w:rsidRDefault="005652F4" w:rsidP="005652F4">
            <w:pPr>
              <w:autoSpaceDE w:val="0"/>
              <w:autoSpaceDN w:val="0"/>
              <w:adjustRightInd w:val="0"/>
              <w:jc w:val="center"/>
              <w:rPr>
                <w:rFonts w:ascii="Arial" w:hAnsi="Arial" w:cs="Arial"/>
                <w:b/>
                <w:sz w:val="20"/>
                <w:szCs w:val="20"/>
                <w:lang w:val="mn-MN"/>
              </w:rPr>
            </w:pPr>
            <w:r w:rsidRPr="0000352E">
              <w:rPr>
                <w:rFonts w:ascii="Arial" w:hAnsi="Arial" w:cs="Arial"/>
                <w:b/>
                <w:sz w:val="20"/>
                <w:szCs w:val="20"/>
                <w:lang w:val="mn-MN"/>
              </w:rPr>
              <w:t>Батлах эрх бүхий этгээд</w:t>
            </w:r>
          </w:p>
        </w:tc>
        <w:tc>
          <w:tcPr>
            <w:tcW w:w="2548" w:type="dxa"/>
          </w:tcPr>
          <w:p w14:paraId="09968E37" w14:textId="77777777" w:rsidR="005652F4" w:rsidRPr="0000352E" w:rsidRDefault="005652F4" w:rsidP="005652F4">
            <w:pPr>
              <w:autoSpaceDE w:val="0"/>
              <w:autoSpaceDN w:val="0"/>
              <w:adjustRightInd w:val="0"/>
              <w:jc w:val="center"/>
              <w:rPr>
                <w:rFonts w:ascii="Arial" w:hAnsi="Arial" w:cs="Arial"/>
                <w:b/>
                <w:sz w:val="20"/>
                <w:szCs w:val="20"/>
                <w:lang w:val="mn-MN"/>
              </w:rPr>
            </w:pPr>
            <w:r w:rsidRPr="0000352E">
              <w:rPr>
                <w:rFonts w:ascii="Arial" w:hAnsi="Arial" w:cs="Arial"/>
                <w:b/>
                <w:sz w:val="20"/>
                <w:szCs w:val="20"/>
                <w:lang w:val="mn-MN"/>
              </w:rPr>
              <w:t>Тайлбар</w:t>
            </w:r>
          </w:p>
        </w:tc>
      </w:tr>
      <w:tr w:rsidR="00F71FE9" w:rsidRPr="00F71FE9" w14:paraId="7F020ADD" w14:textId="77777777" w:rsidTr="00BD3004">
        <w:tc>
          <w:tcPr>
            <w:tcW w:w="578" w:type="dxa"/>
          </w:tcPr>
          <w:p w14:paraId="2C29D516" w14:textId="77777777" w:rsidR="00F71FE9"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1</w:t>
            </w:r>
          </w:p>
        </w:tc>
        <w:tc>
          <w:tcPr>
            <w:tcW w:w="3782" w:type="dxa"/>
          </w:tcPr>
          <w:p w14:paraId="5BE06842" w14:textId="77777777" w:rsidR="00F71FE9" w:rsidRPr="0000352E" w:rsidRDefault="00F71FE9" w:rsidP="00C51E34">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Зөрчил шалган шийдвэрлэх ажиллагааны зардлыг тооцох журам</w:t>
            </w:r>
          </w:p>
        </w:tc>
        <w:tc>
          <w:tcPr>
            <w:tcW w:w="2992" w:type="dxa"/>
            <w:vMerge w:val="restart"/>
          </w:tcPr>
          <w:p w14:paraId="4B0C9FD1" w14:textId="77777777" w:rsidR="00F71FE9" w:rsidRPr="0000352E" w:rsidRDefault="00F71FE9" w:rsidP="00F71FE9">
            <w:pPr>
              <w:autoSpaceDE w:val="0"/>
              <w:autoSpaceDN w:val="0"/>
              <w:adjustRightInd w:val="0"/>
              <w:jc w:val="center"/>
              <w:rPr>
                <w:rFonts w:ascii="Arial" w:hAnsi="Arial" w:cs="Arial"/>
                <w:sz w:val="20"/>
                <w:szCs w:val="20"/>
                <w:lang w:val="mn-MN"/>
              </w:rPr>
            </w:pPr>
          </w:p>
          <w:p w14:paraId="3E5BE7B9" w14:textId="77777777" w:rsidR="00F71FE9" w:rsidRPr="0000352E" w:rsidRDefault="00F71FE9" w:rsidP="00F71FE9">
            <w:pPr>
              <w:autoSpaceDE w:val="0"/>
              <w:autoSpaceDN w:val="0"/>
              <w:adjustRightInd w:val="0"/>
              <w:jc w:val="center"/>
              <w:rPr>
                <w:rFonts w:ascii="Arial" w:hAnsi="Arial" w:cs="Arial"/>
                <w:sz w:val="20"/>
                <w:szCs w:val="20"/>
                <w:lang w:val="mn-MN"/>
              </w:rPr>
            </w:pPr>
          </w:p>
          <w:p w14:paraId="66D57308" w14:textId="77777777" w:rsidR="00F71FE9" w:rsidRPr="0000352E" w:rsidRDefault="00F71FE9" w:rsidP="00F71FE9">
            <w:pPr>
              <w:autoSpaceDE w:val="0"/>
              <w:autoSpaceDN w:val="0"/>
              <w:adjustRightInd w:val="0"/>
              <w:jc w:val="center"/>
              <w:rPr>
                <w:rFonts w:ascii="Arial" w:hAnsi="Arial" w:cs="Arial"/>
                <w:sz w:val="20"/>
                <w:szCs w:val="20"/>
                <w:lang w:val="mn-MN"/>
              </w:rPr>
            </w:pPr>
          </w:p>
          <w:p w14:paraId="25AAD70B" w14:textId="77777777" w:rsidR="00F71FE9" w:rsidRPr="0000352E" w:rsidRDefault="00F71FE9" w:rsidP="00F71FE9">
            <w:pPr>
              <w:autoSpaceDE w:val="0"/>
              <w:autoSpaceDN w:val="0"/>
              <w:adjustRightInd w:val="0"/>
              <w:jc w:val="center"/>
              <w:rPr>
                <w:rFonts w:ascii="Arial" w:hAnsi="Arial" w:cs="Arial"/>
                <w:sz w:val="20"/>
                <w:szCs w:val="20"/>
                <w:lang w:val="mn-MN"/>
              </w:rPr>
            </w:pPr>
          </w:p>
          <w:p w14:paraId="2608925F" w14:textId="77777777" w:rsidR="00F71FE9" w:rsidRPr="0000352E" w:rsidRDefault="00F71FE9" w:rsidP="00F71FE9">
            <w:pPr>
              <w:autoSpaceDE w:val="0"/>
              <w:autoSpaceDN w:val="0"/>
              <w:adjustRightInd w:val="0"/>
              <w:jc w:val="center"/>
              <w:rPr>
                <w:rFonts w:ascii="Arial" w:hAnsi="Arial" w:cs="Arial"/>
                <w:sz w:val="20"/>
                <w:szCs w:val="20"/>
                <w:lang w:val="mn-MN"/>
              </w:rPr>
            </w:pPr>
          </w:p>
          <w:p w14:paraId="31E40407" w14:textId="77777777" w:rsidR="00F71FE9" w:rsidRPr="0000352E" w:rsidRDefault="00F71FE9" w:rsidP="00F71FE9">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Монгол Улсын Засгийн газар</w:t>
            </w:r>
          </w:p>
        </w:tc>
        <w:tc>
          <w:tcPr>
            <w:tcW w:w="2548" w:type="dxa"/>
          </w:tcPr>
          <w:p w14:paraId="137B5F41" w14:textId="77777777" w:rsidR="00F71FE9" w:rsidRPr="0000352E" w:rsidRDefault="00C51E34" w:rsidP="00C51E34">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2017-7-04-ний өдрийн 196 дугаар тогтоол</w:t>
            </w:r>
          </w:p>
        </w:tc>
      </w:tr>
      <w:tr w:rsidR="00F71FE9" w:rsidRPr="00F71FE9" w14:paraId="2015E643" w14:textId="77777777" w:rsidTr="00BD3004">
        <w:tc>
          <w:tcPr>
            <w:tcW w:w="578" w:type="dxa"/>
          </w:tcPr>
          <w:p w14:paraId="0C67C0B7" w14:textId="77777777" w:rsidR="00F71FE9"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2</w:t>
            </w:r>
          </w:p>
        </w:tc>
        <w:tc>
          <w:tcPr>
            <w:tcW w:w="3782" w:type="dxa"/>
          </w:tcPr>
          <w:p w14:paraId="0358ECD9" w14:textId="77777777" w:rsidR="00F71FE9" w:rsidRPr="0000352E" w:rsidRDefault="00F71FE9" w:rsidP="00C51E34">
            <w:pPr>
              <w:autoSpaceDE w:val="0"/>
              <w:autoSpaceDN w:val="0"/>
              <w:adjustRightInd w:val="0"/>
              <w:jc w:val="both"/>
              <w:rPr>
                <w:rFonts w:ascii="Arial" w:hAnsi="Arial" w:cs="Arial"/>
                <w:sz w:val="20"/>
                <w:szCs w:val="20"/>
                <w:lang w:val="mn-MN"/>
              </w:rPr>
            </w:pPr>
            <w:r w:rsidRPr="0000352E">
              <w:rPr>
                <w:rFonts w:ascii="Arial" w:hAnsi="Arial" w:cs="Arial"/>
                <w:sz w:val="20"/>
                <w:szCs w:val="20"/>
                <w:shd w:val="clear" w:color="auto" w:fill="FFFFFF"/>
                <w:lang w:val="mn-MN"/>
              </w:rPr>
              <w:t>Шинжилгээнд зориулан авсан хэв загвар, дээжийг хадгалах, шилжүүлэх, устгах, тээвэрлэх журам</w:t>
            </w:r>
          </w:p>
        </w:tc>
        <w:tc>
          <w:tcPr>
            <w:tcW w:w="2992" w:type="dxa"/>
            <w:vMerge/>
          </w:tcPr>
          <w:p w14:paraId="0582F570" w14:textId="77777777" w:rsidR="00F71FE9" w:rsidRPr="0000352E" w:rsidRDefault="00F71FE9" w:rsidP="00F71FE9">
            <w:pPr>
              <w:autoSpaceDE w:val="0"/>
              <w:autoSpaceDN w:val="0"/>
              <w:adjustRightInd w:val="0"/>
              <w:jc w:val="center"/>
              <w:rPr>
                <w:rFonts w:ascii="Arial" w:hAnsi="Arial" w:cs="Arial"/>
                <w:sz w:val="20"/>
                <w:szCs w:val="20"/>
                <w:lang w:val="mn-MN"/>
              </w:rPr>
            </w:pPr>
          </w:p>
        </w:tc>
        <w:tc>
          <w:tcPr>
            <w:tcW w:w="2548" w:type="dxa"/>
          </w:tcPr>
          <w:p w14:paraId="0C0E6A6F" w14:textId="77777777" w:rsidR="00F71FE9" w:rsidRPr="0000352E" w:rsidRDefault="001801CF" w:rsidP="001801CF">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2019-6-28-ны өдрийн 267 дугаар тогтоол</w:t>
            </w:r>
          </w:p>
        </w:tc>
      </w:tr>
      <w:tr w:rsidR="00F71FE9" w:rsidRPr="00F71FE9" w14:paraId="6EF0331A" w14:textId="77777777" w:rsidTr="00BD3004">
        <w:tc>
          <w:tcPr>
            <w:tcW w:w="578" w:type="dxa"/>
          </w:tcPr>
          <w:p w14:paraId="032F6C30" w14:textId="77777777" w:rsidR="00F71FE9"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3</w:t>
            </w:r>
          </w:p>
        </w:tc>
        <w:tc>
          <w:tcPr>
            <w:tcW w:w="3782" w:type="dxa"/>
          </w:tcPr>
          <w:p w14:paraId="4D562ABA" w14:textId="77777777" w:rsidR="00F71FE9" w:rsidRPr="0000352E" w:rsidRDefault="00F71FE9" w:rsidP="00C51E34">
            <w:pPr>
              <w:autoSpaceDE w:val="0"/>
              <w:autoSpaceDN w:val="0"/>
              <w:adjustRightInd w:val="0"/>
              <w:jc w:val="both"/>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Шийтгэлийн болон шийтгэлээс чөлөөлөх хуудасны маягт, хэрэглэх журам</w:t>
            </w:r>
          </w:p>
        </w:tc>
        <w:tc>
          <w:tcPr>
            <w:tcW w:w="2992" w:type="dxa"/>
            <w:vMerge/>
          </w:tcPr>
          <w:p w14:paraId="7DB211BD" w14:textId="77777777" w:rsidR="00F71FE9" w:rsidRPr="0000352E" w:rsidRDefault="00F71FE9" w:rsidP="00F71FE9">
            <w:pPr>
              <w:autoSpaceDE w:val="0"/>
              <w:autoSpaceDN w:val="0"/>
              <w:adjustRightInd w:val="0"/>
              <w:jc w:val="center"/>
              <w:rPr>
                <w:rFonts w:ascii="Arial" w:hAnsi="Arial" w:cs="Arial"/>
                <w:sz w:val="20"/>
                <w:szCs w:val="20"/>
                <w:lang w:val="mn-MN"/>
              </w:rPr>
            </w:pPr>
          </w:p>
        </w:tc>
        <w:tc>
          <w:tcPr>
            <w:tcW w:w="2548" w:type="dxa"/>
          </w:tcPr>
          <w:p w14:paraId="335F6D48" w14:textId="77777777" w:rsidR="00F71FE9" w:rsidRPr="0000352E" w:rsidRDefault="00F71FE9" w:rsidP="00C51E34">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2017-7-04-ний өдрийн 194 дүгээр тогтоол</w:t>
            </w:r>
          </w:p>
        </w:tc>
      </w:tr>
      <w:tr w:rsidR="00F71FE9" w:rsidRPr="00F71FE9" w14:paraId="0A6E9B48" w14:textId="77777777" w:rsidTr="00BD3004">
        <w:tc>
          <w:tcPr>
            <w:tcW w:w="578" w:type="dxa"/>
          </w:tcPr>
          <w:p w14:paraId="0FE56562" w14:textId="77777777" w:rsidR="00F71FE9" w:rsidRPr="0000352E" w:rsidRDefault="00F71FE9" w:rsidP="00A83499">
            <w:pPr>
              <w:autoSpaceDE w:val="0"/>
              <w:autoSpaceDN w:val="0"/>
              <w:adjustRightInd w:val="0"/>
              <w:jc w:val="both"/>
              <w:rPr>
                <w:rFonts w:ascii="Arial" w:hAnsi="Arial" w:cs="Arial"/>
                <w:sz w:val="20"/>
                <w:szCs w:val="20"/>
                <w:lang w:val="mn-MN"/>
              </w:rPr>
            </w:pPr>
          </w:p>
          <w:p w14:paraId="6E6F1AAB" w14:textId="77777777" w:rsidR="00F71FE9"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4</w:t>
            </w:r>
          </w:p>
        </w:tc>
        <w:tc>
          <w:tcPr>
            <w:tcW w:w="3782" w:type="dxa"/>
          </w:tcPr>
          <w:p w14:paraId="375F098F" w14:textId="77777777" w:rsidR="00F71FE9" w:rsidRPr="0000352E" w:rsidRDefault="00F71FE9" w:rsidP="00C51E34">
            <w:pPr>
              <w:autoSpaceDE w:val="0"/>
              <w:autoSpaceDN w:val="0"/>
              <w:adjustRightInd w:val="0"/>
              <w:jc w:val="both"/>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Албадлагын арга хэмжээ авсантай холбоотой хураан авсан хөрөнгө, орлого, эд зүйл, хэрэгслээс хохирол нөхөн төлүүлэх, улсын орлого болгох, устгах журам</w:t>
            </w:r>
          </w:p>
        </w:tc>
        <w:tc>
          <w:tcPr>
            <w:tcW w:w="2992" w:type="dxa"/>
            <w:vMerge/>
          </w:tcPr>
          <w:p w14:paraId="53FE7B1B" w14:textId="77777777" w:rsidR="00F71FE9" w:rsidRPr="0000352E" w:rsidRDefault="00F71FE9" w:rsidP="00F71FE9">
            <w:pPr>
              <w:autoSpaceDE w:val="0"/>
              <w:autoSpaceDN w:val="0"/>
              <w:adjustRightInd w:val="0"/>
              <w:jc w:val="center"/>
              <w:rPr>
                <w:rFonts w:ascii="Arial" w:hAnsi="Arial" w:cs="Arial"/>
                <w:sz w:val="20"/>
                <w:szCs w:val="20"/>
                <w:lang w:val="mn-MN"/>
              </w:rPr>
            </w:pPr>
          </w:p>
        </w:tc>
        <w:tc>
          <w:tcPr>
            <w:tcW w:w="2548" w:type="dxa"/>
          </w:tcPr>
          <w:p w14:paraId="64C59193" w14:textId="77777777" w:rsidR="00F71FE9" w:rsidRPr="0000352E" w:rsidRDefault="00F71FE9" w:rsidP="00F71FE9">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2017-7-04-ний өдрийн 195 дугаар тогтоол</w:t>
            </w:r>
          </w:p>
        </w:tc>
      </w:tr>
      <w:tr w:rsidR="00E52E7E" w:rsidRPr="007E5CBC" w14:paraId="57D665DD" w14:textId="77777777" w:rsidTr="00E27114">
        <w:tc>
          <w:tcPr>
            <w:tcW w:w="578" w:type="dxa"/>
          </w:tcPr>
          <w:p w14:paraId="5047DBB1" w14:textId="77777777" w:rsidR="00E52E7E"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5</w:t>
            </w:r>
          </w:p>
        </w:tc>
        <w:tc>
          <w:tcPr>
            <w:tcW w:w="3782" w:type="dxa"/>
            <w:shd w:val="clear" w:color="auto" w:fill="D0CECE" w:themeFill="background2" w:themeFillShade="E6"/>
          </w:tcPr>
          <w:p w14:paraId="6FC3FA87" w14:textId="77777777" w:rsidR="00E52E7E" w:rsidRPr="0000352E" w:rsidRDefault="00E52E7E" w:rsidP="00C51E34">
            <w:pPr>
              <w:autoSpaceDE w:val="0"/>
              <w:autoSpaceDN w:val="0"/>
              <w:adjustRightInd w:val="0"/>
              <w:jc w:val="both"/>
              <w:rPr>
                <w:rFonts w:ascii="Arial" w:hAnsi="Arial" w:cs="Arial"/>
                <w:sz w:val="20"/>
                <w:szCs w:val="20"/>
                <w:lang w:val="mn-MN"/>
              </w:rPr>
            </w:pPr>
            <w:r w:rsidRPr="0000352E">
              <w:rPr>
                <w:rFonts w:ascii="Arial" w:hAnsi="Arial" w:cs="Arial"/>
                <w:sz w:val="20"/>
                <w:szCs w:val="20"/>
                <w:shd w:val="clear" w:color="auto" w:fill="FFFFFF"/>
                <w:lang w:val="mn-MN"/>
              </w:rPr>
              <w:t>Холбогдогчийг албадан ирүүлэх журам</w:t>
            </w:r>
          </w:p>
        </w:tc>
        <w:tc>
          <w:tcPr>
            <w:tcW w:w="2992" w:type="dxa"/>
            <w:vMerge w:val="restart"/>
          </w:tcPr>
          <w:p w14:paraId="4C6EF618" w14:textId="77777777" w:rsidR="00E52E7E" w:rsidRPr="0000352E" w:rsidRDefault="00E52E7E" w:rsidP="00F71FE9">
            <w:pPr>
              <w:autoSpaceDE w:val="0"/>
              <w:autoSpaceDN w:val="0"/>
              <w:adjustRightInd w:val="0"/>
              <w:jc w:val="center"/>
              <w:rPr>
                <w:rFonts w:ascii="Arial" w:hAnsi="Arial" w:cs="Arial"/>
                <w:sz w:val="20"/>
                <w:szCs w:val="20"/>
                <w:lang w:val="mn-MN"/>
              </w:rPr>
            </w:pPr>
            <w:r w:rsidRPr="0000352E">
              <w:rPr>
                <w:rFonts w:ascii="Arial" w:hAnsi="Arial" w:cs="Arial"/>
                <w:sz w:val="20"/>
                <w:szCs w:val="20"/>
                <w:shd w:val="clear" w:color="auto" w:fill="FFFFFF"/>
                <w:lang w:val="mn-MN"/>
              </w:rPr>
              <w:t>Ерөнхий прокурор, Хууль зүй, дотоод хэргийн сайд хамтран</w:t>
            </w:r>
          </w:p>
        </w:tc>
        <w:tc>
          <w:tcPr>
            <w:tcW w:w="2548" w:type="dxa"/>
            <w:shd w:val="clear" w:color="auto" w:fill="D0CECE" w:themeFill="background2" w:themeFillShade="E6"/>
          </w:tcPr>
          <w:p w14:paraId="57E3C3AB" w14:textId="77777777" w:rsidR="00E52E7E" w:rsidRPr="00E27114" w:rsidRDefault="00BD3004" w:rsidP="00A83499">
            <w:pPr>
              <w:autoSpaceDE w:val="0"/>
              <w:autoSpaceDN w:val="0"/>
              <w:adjustRightInd w:val="0"/>
              <w:jc w:val="both"/>
              <w:rPr>
                <w:rFonts w:ascii="Arial" w:hAnsi="Arial" w:cs="Arial"/>
                <w:b/>
                <w:sz w:val="20"/>
                <w:szCs w:val="20"/>
                <w:highlight w:val="yellow"/>
                <w:lang w:val="mn-MN"/>
              </w:rPr>
            </w:pPr>
            <w:r w:rsidRPr="00E27114">
              <w:rPr>
                <w:rFonts w:ascii="Arial" w:hAnsi="Arial" w:cs="Arial"/>
                <w:b/>
                <w:sz w:val="20"/>
                <w:szCs w:val="20"/>
                <w:lang w:val="mn-MN"/>
              </w:rPr>
              <w:t xml:space="preserve">Батлагдаагүй </w:t>
            </w:r>
          </w:p>
        </w:tc>
      </w:tr>
      <w:tr w:rsidR="00E52E7E" w:rsidRPr="00413D5D" w14:paraId="030CC18C" w14:textId="77777777" w:rsidTr="00E27114">
        <w:tc>
          <w:tcPr>
            <w:tcW w:w="578" w:type="dxa"/>
          </w:tcPr>
          <w:p w14:paraId="570EBAF5" w14:textId="77777777" w:rsidR="00E52E7E"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6</w:t>
            </w:r>
          </w:p>
        </w:tc>
        <w:tc>
          <w:tcPr>
            <w:tcW w:w="3782" w:type="dxa"/>
            <w:shd w:val="clear" w:color="auto" w:fill="D0CECE" w:themeFill="background2" w:themeFillShade="E6"/>
          </w:tcPr>
          <w:p w14:paraId="6B272384" w14:textId="77777777" w:rsidR="00E52E7E" w:rsidRPr="0000352E" w:rsidRDefault="00E52E7E" w:rsidP="00E27114">
            <w:pPr>
              <w:shd w:val="clear" w:color="auto" w:fill="D0CECE" w:themeFill="background2" w:themeFillShade="E6"/>
              <w:autoSpaceDE w:val="0"/>
              <w:autoSpaceDN w:val="0"/>
              <w:adjustRightInd w:val="0"/>
              <w:jc w:val="both"/>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Зөрчлийн хэргийн материал, хураан авсан, битүүмжилсэн хөрөнгө, орлого, эд зүйлийг хүлээн авах, хадгалах, шилжүүлэх журам</w:t>
            </w:r>
          </w:p>
          <w:p w14:paraId="578A68FA" w14:textId="77777777" w:rsidR="00E27114" w:rsidRDefault="00E27114" w:rsidP="00C51E34">
            <w:pPr>
              <w:autoSpaceDE w:val="0"/>
              <w:autoSpaceDN w:val="0"/>
              <w:adjustRightInd w:val="0"/>
              <w:jc w:val="both"/>
              <w:rPr>
                <w:rFonts w:ascii="Arial" w:hAnsi="Arial" w:cs="Arial"/>
                <w:sz w:val="20"/>
                <w:szCs w:val="20"/>
                <w:shd w:val="clear" w:color="auto" w:fill="D0CECE" w:themeFill="background2" w:themeFillShade="E6"/>
                <w:lang w:val="mn-MN"/>
              </w:rPr>
            </w:pPr>
          </w:p>
          <w:p w14:paraId="73EA198E" w14:textId="77777777" w:rsidR="00BD3004" w:rsidRPr="0000352E" w:rsidRDefault="00E27114" w:rsidP="00C51E34">
            <w:pPr>
              <w:autoSpaceDE w:val="0"/>
              <w:autoSpaceDN w:val="0"/>
              <w:adjustRightInd w:val="0"/>
              <w:jc w:val="both"/>
              <w:rPr>
                <w:rFonts w:ascii="Arial" w:hAnsi="Arial" w:cs="Arial"/>
                <w:sz w:val="20"/>
                <w:szCs w:val="20"/>
                <w:shd w:val="clear" w:color="auto" w:fill="FFFFFF"/>
                <w:lang w:val="mn-MN"/>
              </w:rPr>
            </w:pPr>
            <w:r w:rsidRPr="00E27114">
              <w:rPr>
                <w:rFonts w:ascii="Arial" w:hAnsi="Arial" w:cs="Arial"/>
                <w:sz w:val="20"/>
                <w:szCs w:val="20"/>
                <w:lang w:val="mn-MN"/>
              </w:rPr>
              <w:t>УДШ-ийн Ерөнхий шүүгч, УЕП-ын 2019 он 12 дугаар сарын 05-ны өдрийн 246/А80 дугаартай хамтарсан захирамж, тушаалаар “</w:t>
            </w:r>
            <w:r w:rsidRPr="0000352E">
              <w:rPr>
                <w:rStyle w:val="NoSpacingChar"/>
                <w:rFonts w:ascii="Arial" w:hAnsi="Arial" w:cs="Arial"/>
                <w:sz w:val="20"/>
                <w:szCs w:val="20"/>
                <w:lang w:val="mn-MN"/>
              </w:rPr>
              <w:t xml:space="preserve">Эрүүгийн болон </w:t>
            </w:r>
            <w:r w:rsidRPr="00053998">
              <w:rPr>
                <w:rStyle w:val="NoSpacingChar"/>
                <w:rFonts w:ascii="Arial" w:hAnsi="Arial" w:cs="Arial"/>
                <w:b/>
                <w:sz w:val="20"/>
                <w:szCs w:val="20"/>
                <w:u w:val="single"/>
                <w:lang w:val="mn-MN"/>
              </w:rPr>
              <w:t>зөрчлийн хэрэгт</w:t>
            </w:r>
            <w:r w:rsidRPr="0000352E">
              <w:rPr>
                <w:rStyle w:val="NoSpacingChar"/>
                <w:rFonts w:ascii="Arial" w:hAnsi="Arial" w:cs="Arial"/>
                <w:sz w:val="20"/>
                <w:szCs w:val="20"/>
                <w:lang w:val="mn-MN"/>
              </w:rPr>
              <w:t xml:space="preserve"> хураан авсан, битүүмжилсэн хөрөнгө, орлого, барьцааны мөнгө, эд мөрийн баримтыг шийдвэрлэх журам”-ыг баталсан</w:t>
            </w:r>
          </w:p>
        </w:tc>
        <w:tc>
          <w:tcPr>
            <w:tcW w:w="2992" w:type="dxa"/>
            <w:vMerge/>
          </w:tcPr>
          <w:p w14:paraId="76E35B83" w14:textId="77777777" w:rsidR="00E52E7E" w:rsidRPr="0000352E" w:rsidRDefault="00E52E7E" w:rsidP="00A83499">
            <w:pPr>
              <w:autoSpaceDE w:val="0"/>
              <w:autoSpaceDN w:val="0"/>
              <w:adjustRightInd w:val="0"/>
              <w:jc w:val="both"/>
              <w:rPr>
                <w:rFonts w:ascii="Arial" w:hAnsi="Arial" w:cs="Arial"/>
                <w:sz w:val="20"/>
                <w:szCs w:val="20"/>
                <w:shd w:val="clear" w:color="auto" w:fill="FFFFFF"/>
                <w:lang w:val="mn-MN"/>
              </w:rPr>
            </w:pPr>
          </w:p>
        </w:tc>
        <w:tc>
          <w:tcPr>
            <w:tcW w:w="2548" w:type="dxa"/>
            <w:shd w:val="clear" w:color="auto" w:fill="D0CECE" w:themeFill="background2" w:themeFillShade="E6"/>
          </w:tcPr>
          <w:p w14:paraId="0B3AA568" w14:textId="77777777" w:rsidR="00E27114" w:rsidRDefault="00E27114" w:rsidP="00B832AF">
            <w:pPr>
              <w:pStyle w:val="NoSpacing"/>
              <w:jc w:val="both"/>
              <w:rPr>
                <w:rFonts w:ascii="Arial" w:hAnsi="Arial" w:cs="Arial"/>
                <w:sz w:val="20"/>
                <w:szCs w:val="20"/>
                <w:shd w:val="clear" w:color="auto" w:fill="FFFFFF"/>
                <w:lang w:val="mn-MN"/>
              </w:rPr>
            </w:pPr>
            <w:r w:rsidRPr="00E27114">
              <w:rPr>
                <w:rFonts w:ascii="Arial" w:hAnsi="Arial" w:cs="Arial"/>
                <w:sz w:val="20"/>
                <w:szCs w:val="20"/>
                <w:shd w:val="clear" w:color="auto" w:fill="D0CECE" w:themeFill="background2" w:themeFillShade="E6"/>
                <w:lang w:val="mn-MN"/>
              </w:rPr>
              <w:t>2020 оны 01 дүгээр сарын 10-ны өдрийн нэмэлт, өөрчлөлтөөр тус журмыг батлан мөрдүүлэхээр заасан.</w:t>
            </w:r>
          </w:p>
          <w:p w14:paraId="63E84126" w14:textId="77777777" w:rsidR="00E27114" w:rsidRDefault="00E27114" w:rsidP="00B832AF">
            <w:pPr>
              <w:pStyle w:val="NoSpacing"/>
              <w:jc w:val="both"/>
              <w:rPr>
                <w:rStyle w:val="NoSpacingChar"/>
                <w:lang w:val="mn-MN"/>
              </w:rPr>
            </w:pPr>
          </w:p>
          <w:p w14:paraId="60183BC0" w14:textId="77777777" w:rsidR="00E27114" w:rsidRDefault="00E27114" w:rsidP="00B832AF">
            <w:pPr>
              <w:pStyle w:val="NoSpacing"/>
              <w:jc w:val="both"/>
              <w:rPr>
                <w:rStyle w:val="NoSpacingChar"/>
                <w:lang w:val="mn-MN"/>
              </w:rPr>
            </w:pPr>
          </w:p>
          <w:p w14:paraId="1CB912A3" w14:textId="77777777" w:rsidR="00E52E7E" w:rsidRPr="0000352E" w:rsidRDefault="00E27114" w:rsidP="00B832AF">
            <w:pPr>
              <w:pStyle w:val="NoSpacing"/>
              <w:jc w:val="both"/>
              <w:rPr>
                <w:rFonts w:ascii="Arial" w:hAnsi="Arial" w:cs="Arial"/>
                <w:sz w:val="20"/>
                <w:szCs w:val="20"/>
                <w:highlight w:val="yellow"/>
                <w:lang w:val="mn-MN"/>
              </w:rPr>
            </w:pPr>
            <w:r>
              <w:rPr>
                <w:rStyle w:val="NoSpacingChar"/>
                <w:lang w:val="mn-MN"/>
              </w:rPr>
              <w:t>Үүний дагуу ту</w:t>
            </w:r>
            <w:r w:rsidR="00BD3004" w:rsidRPr="0000352E">
              <w:rPr>
                <w:rStyle w:val="NoSpacingChar"/>
                <w:rFonts w:ascii="Arial" w:hAnsi="Arial" w:cs="Arial"/>
                <w:sz w:val="20"/>
                <w:szCs w:val="20"/>
                <w:lang w:val="mn-MN"/>
              </w:rPr>
              <w:t xml:space="preserve">с журмыг  шинэчлэн батлах шаардлагатай боловч </w:t>
            </w:r>
            <w:r w:rsidR="00B832AF" w:rsidRPr="00E27114">
              <w:rPr>
                <w:rStyle w:val="NoSpacingChar"/>
                <w:rFonts w:ascii="Arial" w:hAnsi="Arial" w:cs="Arial"/>
                <w:b/>
                <w:sz w:val="20"/>
                <w:szCs w:val="20"/>
                <w:lang w:val="mn-MN"/>
              </w:rPr>
              <w:t>шинэчлээгүй байна.</w:t>
            </w:r>
            <w:r w:rsidR="00B832AF" w:rsidRPr="00053998">
              <w:rPr>
                <w:rStyle w:val="NoSpacingChar"/>
                <w:rFonts w:ascii="Arial" w:hAnsi="Arial" w:cs="Arial"/>
                <w:sz w:val="20"/>
                <w:szCs w:val="20"/>
                <w:lang w:val="mn-MN"/>
              </w:rPr>
              <w:t xml:space="preserve"> </w:t>
            </w:r>
            <w:r w:rsidR="00BD3004" w:rsidRPr="00053998">
              <w:rPr>
                <w:rFonts w:ascii="Arial" w:hAnsi="Arial" w:cs="Arial"/>
                <w:sz w:val="20"/>
                <w:szCs w:val="20"/>
                <w:lang w:val="mn-MN"/>
              </w:rPr>
              <w:t xml:space="preserve"> </w:t>
            </w:r>
          </w:p>
        </w:tc>
      </w:tr>
      <w:tr w:rsidR="00E52E7E" w:rsidRPr="00413D5D" w14:paraId="7304A9C3" w14:textId="77777777" w:rsidTr="00BD3004">
        <w:tc>
          <w:tcPr>
            <w:tcW w:w="578" w:type="dxa"/>
          </w:tcPr>
          <w:p w14:paraId="1B69D288" w14:textId="77777777" w:rsidR="00E52E7E"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7</w:t>
            </w:r>
          </w:p>
        </w:tc>
        <w:tc>
          <w:tcPr>
            <w:tcW w:w="3782" w:type="dxa"/>
          </w:tcPr>
          <w:p w14:paraId="45BE6780" w14:textId="77777777" w:rsidR="00E52E7E" w:rsidRPr="0000352E" w:rsidRDefault="00E52E7E" w:rsidP="00C51E34">
            <w:pPr>
              <w:autoSpaceDE w:val="0"/>
              <w:autoSpaceDN w:val="0"/>
              <w:adjustRightInd w:val="0"/>
              <w:jc w:val="both"/>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Эрх хязгаарлах арга хэмжээг хэрэгжүүлэх нөхцөл, журам</w:t>
            </w:r>
          </w:p>
        </w:tc>
        <w:tc>
          <w:tcPr>
            <w:tcW w:w="2992" w:type="dxa"/>
            <w:vMerge/>
          </w:tcPr>
          <w:p w14:paraId="34957DE8" w14:textId="77777777" w:rsidR="00E52E7E" w:rsidRPr="0000352E" w:rsidRDefault="00E52E7E" w:rsidP="00A83499">
            <w:pPr>
              <w:autoSpaceDE w:val="0"/>
              <w:autoSpaceDN w:val="0"/>
              <w:adjustRightInd w:val="0"/>
              <w:jc w:val="both"/>
              <w:rPr>
                <w:rFonts w:ascii="Arial" w:hAnsi="Arial" w:cs="Arial"/>
                <w:sz w:val="20"/>
                <w:szCs w:val="20"/>
                <w:shd w:val="clear" w:color="auto" w:fill="FFFFFF"/>
                <w:lang w:val="mn-MN"/>
              </w:rPr>
            </w:pPr>
          </w:p>
        </w:tc>
        <w:tc>
          <w:tcPr>
            <w:tcW w:w="2548" w:type="dxa"/>
          </w:tcPr>
          <w:p w14:paraId="660BF00A" w14:textId="77777777" w:rsidR="00E52E7E" w:rsidRPr="0000352E" w:rsidRDefault="00F71FE9" w:rsidP="00F71FE9">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2017-6-30-н</w:t>
            </w:r>
            <w:r w:rsidR="003C1341" w:rsidRPr="0000352E">
              <w:rPr>
                <w:rFonts w:ascii="Arial" w:hAnsi="Arial" w:cs="Arial"/>
                <w:sz w:val="20"/>
                <w:szCs w:val="20"/>
                <w:lang w:val="mn-MN"/>
              </w:rPr>
              <w:t>ы</w:t>
            </w:r>
            <w:r w:rsidRPr="0000352E">
              <w:rPr>
                <w:rFonts w:ascii="Arial" w:hAnsi="Arial" w:cs="Arial"/>
                <w:sz w:val="20"/>
                <w:szCs w:val="20"/>
                <w:lang w:val="mn-MN"/>
              </w:rPr>
              <w:t xml:space="preserve"> өдрийн А/70, А-174 дугаар хамтарсан тушаал </w:t>
            </w:r>
          </w:p>
        </w:tc>
      </w:tr>
      <w:tr w:rsidR="00E52E7E" w:rsidRPr="00413D5D" w14:paraId="3E390AE7" w14:textId="77777777" w:rsidTr="00BD3004">
        <w:tc>
          <w:tcPr>
            <w:tcW w:w="578" w:type="dxa"/>
          </w:tcPr>
          <w:p w14:paraId="14F1A0E4" w14:textId="77777777" w:rsidR="00E52E7E"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8</w:t>
            </w:r>
          </w:p>
        </w:tc>
        <w:tc>
          <w:tcPr>
            <w:tcW w:w="3782" w:type="dxa"/>
          </w:tcPr>
          <w:p w14:paraId="14B618D5" w14:textId="77777777" w:rsidR="00E52E7E" w:rsidRPr="0000352E" w:rsidRDefault="00E52E7E" w:rsidP="00C51E34">
            <w:pPr>
              <w:autoSpaceDE w:val="0"/>
              <w:autoSpaceDN w:val="0"/>
              <w:adjustRightInd w:val="0"/>
              <w:jc w:val="both"/>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Барьцааны мөнгийг хадгалах, буцаан олгох жур</w:t>
            </w:r>
            <w:r w:rsidR="003C1341" w:rsidRPr="0000352E">
              <w:rPr>
                <w:rFonts w:ascii="Arial" w:hAnsi="Arial" w:cs="Arial"/>
                <w:sz w:val="20"/>
                <w:szCs w:val="20"/>
                <w:shd w:val="clear" w:color="auto" w:fill="FFFFFF"/>
                <w:lang w:val="mn-MN"/>
              </w:rPr>
              <w:t>ам</w:t>
            </w:r>
          </w:p>
        </w:tc>
        <w:tc>
          <w:tcPr>
            <w:tcW w:w="2992" w:type="dxa"/>
          </w:tcPr>
          <w:p w14:paraId="28E35A3A" w14:textId="77777777" w:rsidR="00E52E7E" w:rsidRPr="0000352E" w:rsidRDefault="00E52E7E" w:rsidP="00F71FE9">
            <w:pPr>
              <w:autoSpaceDE w:val="0"/>
              <w:autoSpaceDN w:val="0"/>
              <w:adjustRightInd w:val="0"/>
              <w:jc w:val="center"/>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 xml:space="preserve">Улсын ерөнхий прокурор, Сангийн болон Хууль зүй, </w:t>
            </w:r>
            <w:r w:rsidRPr="0000352E">
              <w:rPr>
                <w:rFonts w:ascii="Arial" w:hAnsi="Arial" w:cs="Arial"/>
                <w:sz w:val="20"/>
                <w:szCs w:val="20"/>
                <w:shd w:val="clear" w:color="auto" w:fill="FFFFFF"/>
                <w:lang w:val="mn-MN"/>
              </w:rPr>
              <w:lastRenderedPageBreak/>
              <w:t>дотоод хэргийн сайд хамтран</w:t>
            </w:r>
          </w:p>
        </w:tc>
        <w:tc>
          <w:tcPr>
            <w:tcW w:w="2548" w:type="dxa"/>
          </w:tcPr>
          <w:p w14:paraId="35093B69" w14:textId="77777777" w:rsidR="00E52E7E" w:rsidRPr="0000352E" w:rsidRDefault="003C1341" w:rsidP="003C1341">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lastRenderedPageBreak/>
              <w:t xml:space="preserve">2017-7-04-ний өдрийн А/71, 235, А-176 дугаар </w:t>
            </w:r>
            <w:r w:rsidRPr="0000352E">
              <w:rPr>
                <w:rFonts w:ascii="Arial" w:hAnsi="Arial" w:cs="Arial"/>
                <w:sz w:val="20"/>
                <w:szCs w:val="20"/>
                <w:lang w:val="mn-MN"/>
              </w:rPr>
              <w:lastRenderedPageBreak/>
              <w:t>хамтарсан тушаал</w:t>
            </w:r>
          </w:p>
        </w:tc>
      </w:tr>
      <w:tr w:rsidR="00E52E7E" w:rsidRPr="00BD3004" w14:paraId="640AFAF2" w14:textId="77777777" w:rsidTr="00E27114">
        <w:tc>
          <w:tcPr>
            <w:tcW w:w="578" w:type="dxa"/>
          </w:tcPr>
          <w:p w14:paraId="2D641F01" w14:textId="77777777" w:rsidR="00E52E7E"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lastRenderedPageBreak/>
              <w:t>9</w:t>
            </w:r>
          </w:p>
          <w:p w14:paraId="75063018" w14:textId="77777777" w:rsidR="00E52E7E" w:rsidRPr="0000352E" w:rsidRDefault="00E52E7E" w:rsidP="00A83499">
            <w:pPr>
              <w:autoSpaceDE w:val="0"/>
              <w:autoSpaceDN w:val="0"/>
              <w:adjustRightInd w:val="0"/>
              <w:jc w:val="both"/>
              <w:rPr>
                <w:rFonts w:ascii="Arial" w:hAnsi="Arial" w:cs="Arial"/>
                <w:sz w:val="20"/>
                <w:szCs w:val="20"/>
                <w:lang w:val="mn-MN"/>
              </w:rPr>
            </w:pPr>
          </w:p>
        </w:tc>
        <w:tc>
          <w:tcPr>
            <w:tcW w:w="3782" w:type="dxa"/>
            <w:shd w:val="clear" w:color="auto" w:fill="D0CECE" w:themeFill="background2" w:themeFillShade="E6"/>
          </w:tcPr>
          <w:p w14:paraId="096FF48B" w14:textId="77777777" w:rsidR="00E52E7E" w:rsidRPr="0000352E" w:rsidRDefault="00E52E7E" w:rsidP="00C51E34">
            <w:pPr>
              <w:autoSpaceDE w:val="0"/>
              <w:autoSpaceDN w:val="0"/>
              <w:adjustRightInd w:val="0"/>
              <w:jc w:val="both"/>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Зөрчлийн талаархи мэдээллийг төлбөртэй авах журам</w:t>
            </w:r>
          </w:p>
        </w:tc>
        <w:tc>
          <w:tcPr>
            <w:tcW w:w="2992" w:type="dxa"/>
          </w:tcPr>
          <w:p w14:paraId="27053AA9" w14:textId="77777777" w:rsidR="00E52E7E" w:rsidRPr="0000352E" w:rsidRDefault="00E52E7E" w:rsidP="00F71FE9">
            <w:pPr>
              <w:autoSpaceDE w:val="0"/>
              <w:autoSpaceDN w:val="0"/>
              <w:adjustRightInd w:val="0"/>
              <w:jc w:val="center"/>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Сангийн болон Хууль зүй, дотоод хэргийн сайд хамтран</w:t>
            </w:r>
          </w:p>
        </w:tc>
        <w:tc>
          <w:tcPr>
            <w:tcW w:w="2548" w:type="dxa"/>
            <w:shd w:val="clear" w:color="auto" w:fill="D0CECE" w:themeFill="background2" w:themeFillShade="E6"/>
          </w:tcPr>
          <w:p w14:paraId="0EA827C9" w14:textId="77777777" w:rsidR="00E52E7E" w:rsidRPr="00E27114" w:rsidRDefault="00BD3004" w:rsidP="003C1341">
            <w:pPr>
              <w:autoSpaceDE w:val="0"/>
              <w:autoSpaceDN w:val="0"/>
              <w:adjustRightInd w:val="0"/>
              <w:jc w:val="center"/>
              <w:rPr>
                <w:rFonts w:ascii="Arial" w:hAnsi="Arial" w:cs="Arial"/>
                <w:b/>
                <w:sz w:val="20"/>
                <w:szCs w:val="20"/>
                <w:lang w:val="mn-MN"/>
              </w:rPr>
            </w:pPr>
            <w:r w:rsidRPr="00E27114">
              <w:rPr>
                <w:rFonts w:ascii="Arial" w:hAnsi="Arial" w:cs="Arial"/>
                <w:b/>
                <w:sz w:val="20"/>
                <w:szCs w:val="20"/>
                <w:lang w:val="mn-MN"/>
              </w:rPr>
              <w:t xml:space="preserve">Батлагдаагүй </w:t>
            </w:r>
          </w:p>
        </w:tc>
      </w:tr>
      <w:tr w:rsidR="00E52E7E" w:rsidRPr="00413D5D" w14:paraId="7B74C47F" w14:textId="77777777" w:rsidTr="00BD3004">
        <w:tc>
          <w:tcPr>
            <w:tcW w:w="578" w:type="dxa"/>
          </w:tcPr>
          <w:p w14:paraId="144A0735" w14:textId="77777777" w:rsidR="00E52E7E"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10</w:t>
            </w:r>
          </w:p>
        </w:tc>
        <w:tc>
          <w:tcPr>
            <w:tcW w:w="3782" w:type="dxa"/>
          </w:tcPr>
          <w:p w14:paraId="7703484E" w14:textId="77777777" w:rsidR="00E52E7E" w:rsidRPr="0000352E" w:rsidRDefault="00E52E7E" w:rsidP="00C51E34">
            <w:pPr>
              <w:autoSpaceDE w:val="0"/>
              <w:autoSpaceDN w:val="0"/>
              <w:adjustRightInd w:val="0"/>
              <w:jc w:val="both"/>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Саатуулах байрны дэглэм, журам</w:t>
            </w:r>
          </w:p>
        </w:tc>
        <w:tc>
          <w:tcPr>
            <w:tcW w:w="2992" w:type="dxa"/>
          </w:tcPr>
          <w:p w14:paraId="53F9C030" w14:textId="77777777" w:rsidR="00E52E7E" w:rsidRPr="0000352E" w:rsidRDefault="00E52E7E" w:rsidP="00F71FE9">
            <w:pPr>
              <w:autoSpaceDE w:val="0"/>
              <w:autoSpaceDN w:val="0"/>
              <w:adjustRightInd w:val="0"/>
              <w:jc w:val="center"/>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 xml:space="preserve">Хууль зүй, </w:t>
            </w:r>
            <w:r w:rsidR="00F71FE9" w:rsidRPr="0000352E">
              <w:rPr>
                <w:rFonts w:ascii="Arial" w:hAnsi="Arial" w:cs="Arial"/>
                <w:sz w:val="20"/>
                <w:szCs w:val="20"/>
                <w:shd w:val="clear" w:color="auto" w:fill="FFFFFF"/>
                <w:lang w:val="mn-MN"/>
              </w:rPr>
              <w:t>д</w:t>
            </w:r>
            <w:r w:rsidRPr="0000352E">
              <w:rPr>
                <w:rFonts w:ascii="Arial" w:hAnsi="Arial" w:cs="Arial"/>
                <w:sz w:val="20"/>
                <w:szCs w:val="20"/>
                <w:shd w:val="clear" w:color="auto" w:fill="FFFFFF"/>
                <w:lang w:val="mn-MN"/>
              </w:rPr>
              <w:t>отоод хэргийн сайд</w:t>
            </w:r>
          </w:p>
        </w:tc>
        <w:tc>
          <w:tcPr>
            <w:tcW w:w="2548" w:type="dxa"/>
          </w:tcPr>
          <w:p w14:paraId="2F4EC1FD" w14:textId="77777777" w:rsidR="00E52E7E" w:rsidRPr="0000352E" w:rsidRDefault="003C1341"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2017-7-5-ны өдрийн А/185 дугаар тушаал</w:t>
            </w:r>
          </w:p>
        </w:tc>
      </w:tr>
      <w:tr w:rsidR="001801CF" w:rsidRPr="00413D5D" w14:paraId="3080C3C0" w14:textId="77777777" w:rsidTr="00BD3004">
        <w:tc>
          <w:tcPr>
            <w:tcW w:w="578" w:type="dxa"/>
          </w:tcPr>
          <w:p w14:paraId="49A3482D" w14:textId="77777777" w:rsidR="001801CF" w:rsidRPr="0000352E" w:rsidRDefault="001801CF"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11</w:t>
            </w:r>
          </w:p>
        </w:tc>
        <w:tc>
          <w:tcPr>
            <w:tcW w:w="3782" w:type="dxa"/>
          </w:tcPr>
          <w:p w14:paraId="1814D2EC" w14:textId="77777777" w:rsidR="001801CF" w:rsidRPr="0000352E" w:rsidRDefault="001801CF" w:rsidP="00C51E34">
            <w:pPr>
              <w:autoSpaceDE w:val="0"/>
              <w:autoSpaceDN w:val="0"/>
              <w:adjustRightInd w:val="0"/>
              <w:jc w:val="both"/>
              <w:rPr>
                <w:rFonts w:ascii="Arial" w:hAnsi="Arial" w:cs="Arial"/>
                <w:sz w:val="20"/>
                <w:szCs w:val="20"/>
                <w:lang w:val="mn-MN"/>
              </w:rPr>
            </w:pPr>
            <w:r w:rsidRPr="0000352E">
              <w:rPr>
                <w:rFonts w:ascii="Arial" w:hAnsi="Arial" w:cs="Arial"/>
                <w:sz w:val="20"/>
                <w:szCs w:val="20"/>
                <w:shd w:val="clear" w:color="auto" w:fill="FFFFFF"/>
                <w:lang w:val="mn-MN"/>
              </w:rPr>
              <w:t>Зөрчил шалгах ажиллагааны тэмдэглэл, шийдвэрийн маягт</w:t>
            </w:r>
          </w:p>
        </w:tc>
        <w:tc>
          <w:tcPr>
            <w:tcW w:w="2992" w:type="dxa"/>
            <w:vMerge w:val="restart"/>
          </w:tcPr>
          <w:p w14:paraId="71EC62C6" w14:textId="77777777" w:rsidR="001801CF" w:rsidRPr="0000352E" w:rsidRDefault="001801CF" w:rsidP="00F71FE9">
            <w:pPr>
              <w:autoSpaceDE w:val="0"/>
              <w:autoSpaceDN w:val="0"/>
              <w:adjustRightInd w:val="0"/>
              <w:jc w:val="center"/>
              <w:rPr>
                <w:rFonts w:ascii="Arial" w:hAnsi="Arial" w:cs="Arial"/>
                <w:sz w:val="20"/>
                <w:szCs w:val="20"/>
                <w:lang w:val="mn-MN"/>
              </w:rPr>
            </w:pPr>
          </w:p>
          <w:p w14:paraId="14964B3B" w14:textId="77777777" w:rsidR="001801CF" w:rsidRPr="0000352E" w:rsidRDefault="001801CF" w:rsidP="00F71FE9">
            <w:pPr>
              <w:autoSpaceDE w:val="0"/>
              <w:autoSpaceDN w:val="0"/>
              <w:adjustRightInd w:val="0"/>
              <w:jc w:val="center"/>
              <w:rPr>
                <w:rFonts w:ascii="Arial" w:hAnsi="Arial" w:cs="Arial"/>
                <w:sz w:val="20"/>
                <w:szCs w:val="20"/>
                <w:lang w:val="mn-MN"/>
              </w:rPr>
            </w:pPr>
          </w:p>
          <w:p w14:paraId="64D0CF4D" w14:textId="77777777" w:rsidR="001801CF" w:rsidRPr="0000352E" w:rsidRDefault="001801CF" w:rsidP="00F71FE9">
            <w:pPr>
              <w:autoSpaceDE w:val="0"/>
              <w:autoSpaceDN w:val="0"/>
              <w:adjustRightInd w:val="0"/>
              <w:jc w:val="center"/>
              <w:rPr>
                <w:rFonts w:ascii="Arial" w:hAnsi="Arial" w:cs="Arial"/>
                <w:sz w:val="20"/>
                <w:szCs w:val="20"/>
                <w:lang w:val="mn-MN"/>
              </w:rPr>
            </w:pPr>
          </w:p>
          <w:p w14:paraId="39ADB801" w14:textId="77777777" w:rsidR="001801CF" w:rsidRPr="0000352E" w:rsidRDefault="001801CF" w:rsidP="00F71FE9">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Улсын ерөнхий прокурор</w:t>
            </w:r>
          </w:p>
        </w:tc>
        <w:tc>
          <w:tcPr>
            <w:tcW w:w="2548" w:type="dxa"/>
            <w:vMerge w:val="restart"/>
          </w:tcPr>
          <w:p w14:paraId="5878E1F1" w14:textId="77777777" w:rsidR="001801CF" w:rsidRPr="0000352E" w:rsidRDefault="001801CF" w:rsidP="001801CF">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2017-6-27-ны өдрийн А/54 дүгээр тушаал</w:t>
            </w:r>
          </w:p>
        </w:tc>
      </w:tr>
      <w:tr w:rsidR="001801CF" w:rsidRPr="00413D5D" w14:paraId="42D7F967" w14:textId="77777777" w:rsidTr="00BD3004">
        <w:tc>
          <w:tcPr>
            <w:tcW w:w="578" w:type="dxa"/>
          </w:tcPr>
          <w:p w14:paraId="56E2777D" w14:textId="77777777" w:rsidR="001801CF" w:rsidRPr="0000352E" w:rsidRDefault="001801CF"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12</w:t>
            </w:r>
          </w:p>
        </w:tc>
        <w:tc>
          <w:tcPr>
            <w:tcW w:w="3782" w:type="dxa"/>
          </w:tcPr>
          <w:p w14:paraId="490ECEFA" w14:textId="77777777" w:rsidR="001801CF" w:rsidRPr="0000352E" w:rsidRDefault="001801CF" w:rsidP="00C51E34">
            <w:pPr>
              <w:autoSpaceDE w:val="0"/>
              <w:autoSpaceDN w:val="0"/>
              <w:adjustRightInd w:val="0"/>
              <w:jc w:val="both"/>
              <w:rPr>
                <w:rFonts w:ascii="Arial" w:hAnsi="Arial" w:cs="Arial"/>
                <w:sz w:val="20"/>
                <w:szCs w:val="20"/>
                <w:shd w:val="clear" w:color="auto" w:fill="FFFFFF"/>
                <w:lang w:val="mn-MN"/>
              </w:rPr>
            </w:pPr>
            <w:r w:rsidRPr="0000352E">
              <w:rPr>
                <w:rFonts w:ascii="Arial" w:hAnsi="Arial" w:cs="Arial"/>
                <w:sz w:val="20"/>
                <w:szCs w:val="20"/>
                <w:shd w:val="clear" w:color="auto" w:fill="FFFFFF"/>
                <w:lang w:val="mn-MN"/>
              </w:rPr>
              <w:t>Хялбаршуулсан журмаар зөрчил шалган шийдвэрлэх ажиллагааны тэмдэглэлийн маягт</w:t>
            </w:r>
          </w:p>
        </w:tc>
        <w:tc>
          <w:tcPr>
            <w:tcW w:w="2992" w:type="dxa"/>
            <w:vMerge/>
          </w:tcPr>
          <w:p w14:paraId="58271B1F" w14:textId="77777777" w:rsidR="001801CF" w:rsidRPr="0000352E" w:rsidRDefault="001801CF" w:rsidP="00A83499">
            <w:pPr>
              <w:autoSpaceDE w:val="0"/>
              <w:autoSpaceDN w:val="0"/>
              <w:adjustRightInd w:val="0"/>
              <w:jc w:val="both"/>
              <w:rPr>
                <w:rFonts w:ascii="Arial" w:hAnsi="Arial" w:cs="Arial"/>
                <w:sz w:val="20"/>
                <w:szCs w:val="20"/>
                <w:lang w:val="mn-MN"/>
              </w:rPr>
            </w:pPr>
          </w:p>
        </w:tc>
        <w:tc>
          <w:tcPr>
            <w:tcW w:w="2548" w:type="dxa"/>
            <w:vMerge/>
          </w:tcPr>
          <w:p w14:paraId="6F4846FB" w14:textId="77777777" w:rsidR="001801CF" w:rsidRPr="0000352E" w:rsidRDefault="001801CF" w:rsidP="00A83499">
            <w:pPr>
              <w:autoSpaceDE w:val="0"/>
              <w:autoSpaceDN w:val="0"/>
              <w:adjustRightInd w:val="0"/>
              <w:jc w:val="both"/>
              <w:rPr>
                <w:rFonts w:ascii="Arial" w:hAnsi="Arial" w:cs="Arial"/>
                <w:sz w:val="20"/>
                <w:szCs w:val="20"/>
                <w:lang w:val="mn-MN"/>
              </w:rPr>
            </w:pPr>
          </w:p>
        </w:tc>
      </w:tr>
      <w:tr w:rsidR="00F71FE9" w:rsidRPr="00413D5D" w14:paraId="4B542543" w14:textId="77777777" w:rsidTr="00BD3004">
        <w:tc>
          <w:tcPr>
            <w:tcW w:w="578" w:type="dxa"/>
          </w:tcPr>
          <w:p w14:paraId="7287C5BF" w14:textId="77777777" w:rsidR="00F71FE9" w:rsidRPr="0000352E" w:rsidRDefault="00F71FE9" w:rsidP="00A83499">
            <w:pPr>
              <w:autoSpaceDE w:val="0"/>
              <w:autoSpaceDN w:val="0"/>
              <w:adjustRightInd w:val="0"/>
              <w:jc w:val="both"/>
              <w:rPr>
                <w:rFonts w:ascii="Arial" w:hAnsi="Arial" w:cs="Arial"/>
                <w:sz w:val="20"/>
                <w:szCs w:val="20"/>
                <w:lang w:val="mn-MN"/>
              </w:rPr>
            </w:pPr>
            <w:r w:rsidRPr="0000352E">
              <w:rPr>
                <w:rFonts w:ascii="Arial" w:hAnsi="Arial" w:cs="Arial"/>
                <w:sz w:val="20"/>
                <w:szCs w:val="20"/>
                <w:lang w:val="mn-MN"/>
              </w:rPr>
              <w:t>13</w:t>
            </w:r>
          </w:p>
        </w:tc>
        <w:tc>
          <w:tcPr>
            <w:tcW w:w="3782" w:type="dxa"/>
          </w:tcPr>
          <w:p w14:paraId="5DBA2EB7" w14:textId="77777777" w:rsidR="00F71FE9" w:rsidRPr="0000352E" w:rsidRDefault="00F71FE9" w:rsidP="00C51E34">
            <w:pPr>
              <w:autoSpaceDE w:val="0"/>
              <w:autoSpaceDN w:val="0"/>
              <w:adjustRightInd w:val="0"/>
              <w:jc w:val="both"/>
              <w:rPr>
                <w:rFonts w:ascii="Arial" w:hAnsi="Arial" w:cs="Arial"/>
                <w:sz w:val="20"/>
                <w:szCs w:val="20"/>
                <w:lang w:val="mn-MN"/>
              </w:rPr>
            </w:pPr>
            <w:r w:rsidRPr="0000352E">
              <w:rPr>
                <w:rFonts w:ascii="Arial" w:hAnsi="Arial" w:cs="Arial"/>
                <w:sz w:val="20"/>
                <w:szCs w:val="20"/>
                <w:shd w:val="clear" w:color="auto" w:fill="FFFFFF"/>
                <w:lang w:val="mn-MN"/>
              </w:rPr>
              <w:t>Зөрчлийн улмаас учирсан хохирол, нөхөн төлбөрийг тооцох жура</w:t>
            </w:r>
            <w:r w:rsidR="00C51E34" w:rsidRPr="0000352E">
              <w:rPr>
                <w:rFonts w:ascii="Arial" w:hAnsi="Arial" w:cs="Arial"/>
                <w:sz w:val="20"/>
                <w:szCs w:val="20"/>
                <w:shd w:val="clear" w:color="auto" w:fill="FFFFFF"/>
                <w:lang w:val="mn-MN"/>
              </w:rPr>
              <w:t>м</w:t>
            </w:r>
          </w:p>
        </w:tc>
        <w:tc>
          <w:tcPr>
            <w:tcW w:w="2992" w:type="dxa"/>
            <w:vMerge/>
          </w:tcPr>
          <w:p w14:paraId="4A9F05E9" w14:textId="77777777" w:rsidR="00F71FE9" w:rsidRPr="0000352E" w:rsidRDefault="00F71FE9" w:rsidP="00A83499">
            <w:pPr>
              <w:autoSpaceDE w:val="0"/>
              <w:autoSpaceDN w:val="0"/>
              <w:adjustRightInd w:val="0"/>
              <w:jc w:val="both"/>
              <w:rPr>
                <w:rFonts w:ascii="Arial" w:hAnsi="Arial" w:cs="Arial"/>
                <w:sz w:val="20"/>
                <w:szCs w:val="20"/>
                <w:lang w:val="mn-MN"/>
              </w:rPr>
            </w:pPr>
          </w:p>
        </w:tc>
        <w:tc>
          <w:tcPr>
            <w:tcW w:w="2548" w:type="dxa"/>
          </w:tcPr>
          <w:p w14:paraId="51B296E8" w14:textId="77777777" w:rsidR="00F71FE9" w:rsidRPr="0000352E" w:rsidRDefault="00F71FE9" w:rsidP="00F71FE9">
            <w:pPr>
              <w:autoSpaceDE w:val="0"/>
              <w:autoSpaceDN w:val="0"/>
              <w:adjustRightInd w:val="0"/>
              <w:jc w:val="center"/>
              <w:rPr>
                <w:rFonts w:ascii="Arial" w:hAnsi="Arial" w:cs="Arial"/>
                <w:sz w:val="20"/>
                <w:szCs w:val="20"/>
                <w:lang w:val="mn-MN"/>
              </w:rPr>
            </w:pPr>
            <w:r w:rsidRPr="0000352E">
              <w:rPr>
                <w:rFonts w:ascii="Arial" w:hAnsi="Arial" w:cs="Arial"/>
                <w:sz w:val="20"/>
                <w:szCs w:val="20"/>
                <w:lang w:val="mn-MN"/>
              </w:rPr>
              <w:t>2017-7-04-ний өдрийн  А/75 дугаар тушаал</w:t>
            </w:r>
          </w:p>
        </w:tc>
      </w:tr>
    </w:tbl>
    <w:p w14:paraId="76265327" w14:textId="77777777" w:rsidR="00C70A19" w:rsidRDefault="00C70A19" w:rsidP="00B8356C">
      <w:pPr>
        <w:autoSpaceDE w:val="0"/>
        <w:autoSpaceDN w:val="0"/>
        <w:adjustRightInd w:val="0"/>
        <w:spacing w:after="0" w:line="240" w:lineRule="auto"/>
        <w:jc w:val="both"/>
        <w:rPr>
          <w:rFonts w:ascii="Arial" w:hAnsi="Arial" w:cs="Arial"/>
          <w:sz w:val="24"/>
          <w:szCs w:val="24"/>
          <w:highlight w:val="yellow"/>
          <w:lang w:val="mn-MN"/>
        </w:rPr>
      </w:pPr>
    </w:p>
    <w:p w14:paraId="3750FAE0" w14:textId="77777777" w:rsidR="00B8356C" w:rsidRDefault="003F4E9D" w:rsidP="00A83499">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ЗШШТХ-ийн 4.1 дүгээр зүйлийн 5 дахь хэсэгт</w:t>
      </w:r>
      <w:r>
        <w:rPr>
          <w:rStyle w:val="FootnoteReference"/>
          <w:rFonts w:ascii="Arial" w:hAnsi="Arial" w:cs="Arial"/>
          <w:sz w:val="24"/>
          <w:szCs w:val="24"/>
          <w:lang w:val="mn-MN"/>
        </w:rPr>
        <w:footnoteReference w:id="9"/>
      </w:r>
      <w:r>
        <w:rPr>
          <w:rFonts w:ascii="Arial" w:hAnsi="Arial" w:cs="Arial"/>
          <w:sz w:val="24"/>
          <w:szCs w:val="24"/>
          <w:lang w:val="mn-MN"/>
        </w:rPr>
        <w:t xml:space="preserve"> заасны дагуу </w:t>
      </w:r>
      <w:r w:rsidR="001801CF" w:rsidRPr="00A72201">
        <w:rPr>
          <w:rFonts w:ascii="Arial" w:hAnsi="Arial" w:cs="Arial"/>
          <w:sz w:val="24"/>
          <w:szCs w:val="24"/>
          <w:lang w:val="mn-MN"/>
        </w:rPr>
        <w:t>Улсын ерөнхий прокурорын тушаалаар</w:t>
      </w:r>
      <w:r w:rsidR="00E27114">
        <w:rPr>
          <w:rStyle w:val="FootnoteReference"/>
          <w:rFonts w:ascii="Arial" w:hAnsi="Arial" w:cs="Arial"/>
          <w:sz w:val="24"/>
          <w:szCs w:val="24"/>
          <w:lang w:val="mn-MN"/>
        </w:rPr>
        <w:footnoteReference w:id="10"/>
      </w:r>
      <w:r w:rsidR="001801CF" w:rsidRPr="001801CF">
        <w:rPr>
          <w:rFonts w:ascii="Arial" w:hAnsi="Arial" w:cs="Arial"/>
          <w:sz w:val="24"/>
          <w:szCs w:val="24"/>
          <w:lang w:val="mn-MN"/>
        </w:rPr>
        <w:t xml:space="preserve"> </w:t>
      </w:r>
    </w:p>
    <w:p w14:paraId="38B53905" w14:textId="77777777" w:rsidR="00C83BB3" w:rsidRDefault="00C83BB3" w:rsidP="00A83499">
      <w:pPr>
        <w:autoSpaceDE w:val="0"/>
        <w:autoSpaceDN w:val="0"/>
        <w:adjustRightInd w:val="0"/>
        <w:spacing w:after="0" w:line="240" w:lineRule="auto"/>
        <w:ind w:firstLine="720"/>
        <w:jc w:val="both"/>
        <w:rPr>
          <w:rFonts w:ascii="Arial" w:hAnsi="Arial" w:cs="Arial"/>
          <w:sz w:val="24"/>
          <w:szCs w:val="24"/>
          <w:lang w:val="mn-MN"/>
        </w:rPr>
      </w:pPr>
    </w:p>
    <w:p w14:paraId="1B593FE6" w14:textId="77777777" w:rsidR="00B8356C" w:rsidRDefault="00B47F50" w:rsidP="00B8356C">
      <w:pPr>
        <w:pStyle w:val="ListParagraph"/>
        <w:numPr>
          <w:ilvl w:val="0"/>
          <w:numId w:val="30"/>
        </w:numPr>
        <w:autoSpaceDE w:val="0"/>
        <w:autoSpaceDN w:val="0"/>
        <w:adjustRightInd w:val="0"/>
        <w:spacing w:after="0" w:line="240" w:lineRule="auto"/>
        <w:jc w:val="both"/>
        <w:rPr>
          <w:rFonts w:ascii="Arial" w:hAnsi="Arial" w:cs="Arial"/>
          <w:sz w:val="24"/>
          <w:szCs w:val="24"/>
          <w:lang w:val="mn-MN"/>
        </w:rPr>
      </w:pPr>
      <w:r w:rsidRPr="00B8356C">
        <w:rPr>
          <w:rFonts w:ascii="Arial" w:hAnsi="Arial" w:cs="Arial"/>
          <w:sz w:val="24"/>
          <w:szCs w:val="24"/>
          <w:lang w:val="mn-MN"/>
        </w:rPr>
        <w:t>Э</w:t>
      </w:r>
      <w:r w:rsidR="001801CF" w:rsidRPr="00B8356C">
        <w:rPr>
          <w:rFonts w:ascii="Arial" w:hAnsi="Arial" w:cs="Arial"/>
          <w:sz w:val="24"/>
          <w:szCs w:val="24"/>
          <w:lang w:val="mn-MN"/>
        </w:rPr>
        <w:t xml:space="preserve">рх бүхий алан тушаалтны үйлдэх тогтоолын маягт </w:t>
      </w:r>
      <w:r w:rsidRPr="00B8356C">
        <w:rPr>
          <w:rFonts w:ascii="Arial" w:hAnsi="Arial" w:cs="Arial"/>
          <w:sz w:val="24"/>
          <w:szCs w:val="24"/>
          <w:lang w:val="mn-MN"/>
        </w:rPr>
        <w:t>1</w:t>
      </w:r>
      <w:r w:rsidR="00E27114">
        <w:rPr>
          <w:rFonts w:ascii="Arial" w:hAnsi="Arial" w:cs="Arial"/>
          <w:sz w:val="24"/>
          <w:szCs w:val="24"/>
          <w:lang w:val="mn-MN"/>
        </w:rPr>
        <w:t>2</w:t>
      </w:r>
      <w:r w:rsidRPr="00B8356C">
        <w:rPr>
          <w:rFonts w:ascii="Arial" w:hAnsi="Arial" w:cs="Arial"/>
          <w:sz w:val="24"/>
          <w:szCs w:val="24"/>
          <w:lang w:val="mn-MN"/>
        </w:rPr>
        <w:t xml:space="preserve">, </w:t>
      </w:r>
      <w:r w:rsidR="001801CF" w:rsidRPr="00B8356C">
        <w:rPr>
          <w:rFonts w:ascii="Arial" w:hAnsi="Arial" w:cs="Arial"/>
          <w:sz w:val="24"/>
          <w:szCs w:val="24"/>
          <w:lang w:val="mn-MN"/>
        </w:rPr>
        <w:t xml:space="preserve"> тэмдэглэлийн маягт </w:t>
      </w:r>
      <w:r w:rsidR="00E27114">
        <w:rPr>
          <w:rFonts w:ascii="Arial" w:hAnsi="Arial" w:cs="Arial"/>
          <w:sz w:val="24"/>
          <w:szCs w:val="24"/>
          <w:lang w:val="mn-MN"/>
        </w:rPr>
        <w:t>25</w:t>
      </w:r>
      <w:r w:rsidR="001801CF" w:rsidRPr="00B8356C">
        <w:rPr>
          <w:rFonts w:ascii="Arial" w:hAnsi="Arial" w:cs="Arial"/>
          <w:sz w:val="24"/>
          <w:szCs w:val="24"/>
          <w:lang w:val="mn-MN"/>
        </w:rPr>
        <w:t xml:space="preserve">, </w:t>
      </w:r>
      <w:r w:rsidRPr="00B8356C">
        <w:rPr>
          <w:rFonts w:ascii="Arial" w:hAnsi="Arial" w:cs="Arial"/>
          <w:sz w:val="24"/>
          <w:szCs w:val="24"/>
          <w:lang w:val="mn-MN"/>
        </w:rPr>
        <w:t xml:space="preserve">санал, хүсэлт, тайлбар, баталгааны маягт </w:t>
      </w:r>
      <w:r w:rsidR="00E27114">
        <w:rPr>
          <w:rFonts w:ascii="Arial" w:hAnsi="Arial" w:cs="Arial"/>
          <w:sz w:val="24"/>
          <w:szCs w:val="24"/>
          <w:lang w:val="mn-MN"/>
        </w:rPr>
        <w:t>8</w:t>
      </w:r>
      <w:r w:rsidR="00B8356C">
        <w:rPr>
          <w:rFonts w:ascii="Arial" w:hAnsi="Arial" w:cs="Arial"/>
          <w:sz w:val="24"/>
          <w:szCs w:val="24"/>
          <w:lang w:val="mn-MN"/>
        </w:rPr>
        <w:t>-ыг</w:t>
      </w:r>
      <w:r w:rsidR="00B8356C" w:rsidRPr="00B8356C">
        <w:rPr>
          <w:rFonts w:ascii="Arial" w:hAnsi="Arial" w:cs="Arial"/>
          <w:sz w:val="24"/>
          <w:szCs w:val="24"/>
          <w:lang w:val="mn-MN"/>
        </w:rPr>
        <w:t>;</w:t>
      </w:r>
    </w:p>
    <w:p w14:paraId="49F50E2E" w14:textId="77777777" w:rsidR="00B8356C" w:rsidRDefault="00B47F50" w:rsidP="00B8356C">
      <w:pPr>
        <w:pStyle w:val="ListParagraph"/>
        <w:numPr>
          <w:ilvl w:val="0"/>
          <w:numId w:val="30"/>
        </w:numPr>
        <w:autoSpaceDE w:val="0"/>
        <w:autoSpaceDN w:val="0"/>
        <w:adjustRightInd w:val="0"/>
        <w:spacing w:after="0" w:line="240" w:lineRule="auto"/>
        <w:jc w:val="both"/>
        <w:rPr>
          <w:rFonts w:ascii="Arial" w:hAnsi="Arial" w:cs="Arial"/>
          <w:sz w:val="24"/>
          <w:szCs w:val="24"/>
          <w:lang w:val="mn-MN"/>
        </w:rPr>
      </w:pPr>
      <w:r w:rsidRPr="00B8356C">
        <w:rPr>
          <w:rFonts w:ascii="Arial" w:hAnsi="Arial" w:cs="Arial"/>
          <w:sz w:val="24"/>
          <w:szCs w:val="24"/>
          <w:lang w:val="mn-MN"/>
        </w:rPr>
        <w:t xml:space="preserve">Зөрчлийн хэрэг бүртгэлтийн удирдах албан тушаалтны үйлдэх тогтоолын маягт </w:t>
      </w:r>
      <w:r w:rsidR="00E27114">
        <w:rPr>
          <w:rFonts w:ascii="Arial" w:hAnsi="Arial" w:cs="Arial"/>
          <w:sz w:val="24"/>
          <w:szCs w:val="24"/>
          <w:lang w:val="mn-MN"/>
        </w:rPr>
        <w:t>8</w:t>
      </w:r>
      <w:r w:rsidR="00B8356C" w:rsidRPr="00B8356C">
        <w:rPr>
          <w:rFonts w:ascii="Arial" w:hAnsi="Arial" w:cs="Arial"/>
          <w:sz w:val="24"/>
          <w:szCs w:val="24"/>
          <w:lang w:val="mn-MN"/>
        </w:rPr>
        <w:t>-</w:t>
      </w:r>
      <w:r w:rsidR="00B8356C">
        <w:rPr>
          <w:rFonts w:ascii="Arial" w:hAnsi="Arial" w:cs="Arial"/>
          <w:sz w:val="24"/>
          <w:szCs w:val="24"/>
          <w:lang w:val="mn-MN"/>
        </w:rPr>
        <w:t xml:space="preserve">г </w:t>
      </w:r>
      <w:r w:rsidR="00B8356C" w:rsidRPr="00B8356C">
        <w:rPr>
          <w:rFonts w:ascii="Arial" w:hAnsi="Arial" w:cs="Arial"/>
          <w:sz w:val="24"/>
          <w:szCs w:val="24"/>
          <w:lang w:val="mn-MN"/>
        </w:rPr>
        <w:t xml:space="preserve">; </w:t>
      </w:r>
    </w:p>
    <w:p w14:paraId="592DDA51" w14:textId="77777777" w:rsidR="00B47F50" w:rsidRDefault="00B47F50" w:rsidP="00B8356C">
      <w:pPr>
        <w:pStyle w:val="ListParagraph"/>
        <w:numPr>
          <w:ilvl w:val="0"/>
          <w:numId w:val="30"/>
        </w:numPr>
        <w:autoSpaceDE w:val="0"/>
        <w:autoSpaceDN w:val="0"/>
        <w:adjustRightInd w:val="0"/>
        <w:spacing w:after="0" w:line="240" w:lineRule="auto"/>
        <w:jc w:val="both"/>
        <w:rPr>
          <w:rFonts w:ascii="Arial" w:hAnsi="Arial" w:cs="Arial"/>
          <w:sz w:val="24"/>
          <w:szCs w:val="24"/>
          <w:lang w:val="mn-MN"/>
        </w:rPr>
      </w:pPr>
      <w:r w:rsidRPr="00B8356C">
        <w:rPr>
          <w:rFonts w:ascii="Arial" w:hAnsi="Arial" w:cs="Arial"/>
          <w:sz w:val="24"/>
          <w:szCs w:val="24"/>
          <w:lang w:val="mn-MN"/>
        </w:rPr>
        <w:t xml:space="preserve">Прокурорын үйлдэх тогтоолын маягт </w:t>
      </w:r>
      <w:r w:rsidR="00E27114">
        <w:rPr>
          <w:rFonts w:ascii="Arial" w:hAnsi="Arial" w:cs="Arial"/>
          <w:sz w:val="24"/>
          <w:szCs w:val="24"/>
          <w:lang w:val="mn-MN"/>
        </w:rPr>
        <w:t>24, зөшөөрөл, санал, даалгаврын маягт 3- ы</w:t>
      </w:r>
      <w:r w:rsidRPr="00B8356C">
        <w:rPr>
          <w:rFonts w:ascii="Arial" w:hAnsi="Arial" w:cs="Arial"/>
          <w:sz w:val="24"/>
          <w:szCs w:val="24"/>
          <w:lang w:val="mn-MN"/>
        </w:rPr>
        <w:t>г тус тус баталсан байна.</w:t>
      </w:r>
    </w:p>
    <w:p w14:paraId="4F1D4CF0" w14:textId="77777777" w:rsidR="0059378F" w:rsidRDefault="0059378F" w:rsidP="0059378F">
      <w:pPr>
        <w:autoSpaceDE w:val="0"/>
        <w:autoSpaceDN w:val="0"/>
        <w:adjustRightInd w:val="0"/>
        <w:spacing w:after="0" w:line="240" w:lineRule="auto"/>
        <w:jc w:val="both"/>
        <w:rPr>
          <w:rFonts w:ascii="Arial" w:hAnsi="Arial" w:cs="Arial"/>
          <w:sz w:val="24"/>
          <w:szCs w:val="24"/>
          <w:lang w:val="mn-MN"/>
        </w:rPr>
      </w:pPr>
    </w:p>
    <w:p w14:paraId="321D622A" w14:textId="77777777" w:rsidR="0059378F" w:rsidRDefault="0059378F" w:rsidP="002F2871">
      <w:pPr>
        <w:autoSpaceDE w:val="0"/>
        <w:autoSpaceDN w:val="0"/>
        <w:adjustRightInd w:val="0"/>
        <w:spacing w:after="0" w:line="240" w:lineRule="auto"/>
        <w:ind w:firstLine="720"/>
        <w:jc w:val="both"/>
        <w:rPr>
          <w:rFonts w:ascii="Arial" w:hAnsi="Arial" w:cs="Arial"/>
          <w:sz w:val="24"/>
          <w:szCs w:val="24"/>
          <w:lang w:val="mn-MN"/>
        </w:rPr>
      </w:pPr>
      <w:r w:rsidRPr="002F2871">
        <w:rPr>
          <w:rFonts w:ascii="Arial" w:hAnsi="Arial" w:cs="Arial"/>
          <w:sz w:val="24"/>
          <w:szCs w:val="24"/>
          <w:lang w:val="mn-MN"/>
        </w:rPr>
        <w:t xml:space="preserve">Үүнээс гадна </w:t>
      </w:r>
      <w:r w:rsidR="002F2871">
        <w:rPr>
          <w:rFonts w:ascii="Arial" w:hAnsi="Arial" w:cs="Arial"/>
          <w:sz w:val="24"/>
          <w:szCs w:val="24"/>
          <w:lang w:val="mn-MN"/>
        </w:rPr>
        <w:t>хууль дагаж батлагдсан журмын хүрээнд</w:t>
      </w:r>
      <w:r w:rsidR="002F2871">
        <w:rPr>
          <w:rStyle w:val="FootnoteReference"/>
          <w:rFonts w:ascii="Arial" w:hAnsi="Arial" w:cs="Arial"/>
          <w:sz w:val="24"/>
          <w:szCs w:val="24"/>
          <w:lang w:val="mn-MN"/>
        </w:rPr>
        <w:footnoteReference w:id="11"/>
      </w:r>
      <w:r w:rsidR="002F2871">
        <w:rPr>
          <w:rFonts w:ascii="Arial" w:hAnsi="Arial" w:cs="Arial"/>
          <w:sz w:val="24"/>
          <w:szCs w:val="24"/>
          <w:lang w:val="mn-MN"/>
        </w:rPr>
        <w:t xml:space="preserve"> </w:t>
      </w:r>
      <w:r w:rsidR="009577F0">
        <w:rPr>
          <w:rFonts w:ascii="Arial" w:hAnsi="Arial" w:cs="Arial"/>
          <w:sz w:val="24"/>
          <w:szCs w:val="24"/>
          <w:lang w:val="mn-MN"/>
        </w:rPr>
        <w:t xml:space="preserve">29 төрлийн эрх зүйн хэлбэрийн маягт батлагдсан байна. </w:t>
      </w:r>
    </w:p>
    <w:p w14:paraId="2C4BA9F8" w14:textId="77777777" w:rsidR="002F2871" w:rsidRDefault="002F2871" w:rsidP="002F2871">
      <w:pPr>
        <w:autoSpaceDE w:val="0"/>
        <w:autoSpaceDN w:val="0"/>
        <w:adjustRightInd w:val="0"/>
        <w:spacing w:after="0" w:line="240" w:lineRule="auto"/>
        <w:ind w:firstLine="720"/>
        <w:jc w:val="both"/>
        <w:rPr>
          <w:rFonts w:ascii="Arial" w:hAnsi="Arial" w:cs="Arial"/>
          <w:sz w:val="24"/>
          <w:szCs w:val="24"/>
          <w:lang w:val="mn-MN"/>
        </w:rPr>
      </w:pPr>
    </w:p>
    <w:p w14:paraId="6DC45839" w14:textId="77777777" w:rsidR="002F2871" w:rsidRPr="002F2871" w:rsidRDefault="002F2871" w:rsidP="002F2871">
      <w:pPr>
        <w:autoSpaceDE w:val="0"/>
        <w:autoSpaceDN w:val="0"/>
        <w:adjustRightInd w:val="0"/>
        <w:spacing w:after="0" w:line="240" w:lineRule="auto"/>
        <w:ind w:firstLine="720"/>
        <w:jc w:val="both"/>
        <w:rPr>
          <w:rFonts w:ascii="Arial" w:hAnsi="Arial" w:cs="Arial"/>
          <w:sz w:val="24"/>
          <w:szCs w:val="24"/>
          <w:lang w:val="mn-MN"/>
        </w:rPr>
      </w:pPr>
      <w:r w:rsidRPr="002F2871">
        <w:rPr>
          <w:rFonts w:ascii="Arial" w:hAnsi="Arial" w:cs="Arial"/>
          <w:sz w:val="24"/>
          <w:szCs w:val="24"/>
          <w:lang w:val="mn-MN"/>
        </w:rPr>
        <w:t xml:space="preserve">Түүнчлэн Прокурорын тухай хуулийн 4 дүгээр зүйлийн </w:t>
      </w:r>
      <w:r w:rsidRPr="002F2871">
        <w:rPr>
          <w:rFonts w:ascii="Arial" w:hAnsi="Arial" w:cs="Arial"/>
          <w:sz w:val="24"/>
          <w:szCs w:val="24"/>
          <w:shd w:val="clear" w:color="auto" w:fill="FFFFFF"/>
          <w:lang w:val="mn-MN"/>
        </w:rPr>
        <w:t xml:space="preserve">4.2-т “Прокурорын үйл ажиллагааг хууль, түүнд нийцүүлэн гаргасан журам, аргачилсан заавраар нарийвчлан зохицуулна.” гэсний дагуу </w:t>
      </w:r>
      <w:r>
        <w:rPr>
          <w:rFonts w:ascii="Arial" w:hAnsi="Arial" w:cs="Arial"/>
          <w:sz w:val="24"/>
          <w:szCs w:val="24"/>
          <w:shd w:val="clear" w:color="auto" w:fill="FFFFFF"/>
          <w:lang w:val="mn-MN"/>
        </w:rPr>
        <w:t>Улсын Ерөнхий прокурорын 2018 оны А/01 дүгээр тушаалаар “Зөрчил шалган шийдвэрлэх ажиллагаанд та</w:t>
      </w:r>
      <w:r w:rsidR="003F4E9D">
        <w:rPr>
          <w:rFonts w:ascii="Arial" w:hAnsi="Arial" w:cs="Arial"/>
          <w:sz w:val="24"/>
          <w:szCs w:val="24"/>
          <w:shd w:val="clear" w:color="auto" w:fill="FFFFFF"/>
          <w:lang w:val="mn-MN"/>
        </w:rPr>
        <w:t>в</w:t>
      </w:r>
      <w:r>
        <w:rPr>
          <w:rFonts w:ascii="Arial" w:hAnsi="Arial" w:cs="Arial"/>
          <w:sz w:val="24"/>
          <w:szCs w:val="24"/>
          <w:shd w:val="clear" w:color="auto" w:fill="FFFFFF"/>
          <w:lang w:val="mn-MN"/>
        </w:rPr>
        <w:t xml:space="preserve">их прокурорын хяналтын аргачилсан заавар” </w:t>
      </w:r>
      <w:r w:rsidR="009577F0">
        <w:rPr>
          <w:rFonts w:ascii="Arial" w:hAnsi="Arial" w:cs="Arial"/>
          <w:sz w:val="24"/>
          <w:szCs w:val="24"/>
          <w:shd w:val="clear" w:color="auto" w:fill="FFFFFF"/>
          <w:lang w:val="mn-MN"/>
        </w:rPr>
        <w:t xml:space="preserve"> баталсныг</w:t>
      </w:r>
      <w:r>
        <w:rPr>
          <w:rFonts w:ascii="Arial" w:hAnsi="Arial" w:cs="Arial"/>
          <w:sz w:val="24"/>
          <w:szCs w:val="24"/>
          <w:shd w:val="clear" w:color="auto" w:fill="FFFFFF"/>
          <w:lang w:val="mn-MN"/>
        </w:rPr>
        <w:t xml:space="preserve"> 2019 оны 6 дугаар сарын 03-ны өдрийн А/41 дүгээр тушаалаар </w:t>
      </w:r>
      <w:r w:rsidR="003F4E9D">
        <w:rPr>
          <w:rFonts w:ascii="Arial" w:hAnsi="Arial" w:cs="Arial"/>
          <w:sz w:val="24"/>
          <w:szCs w:val="24"/>
          <w:shd w:val="clear" w:color="auto" w:fill="FFFFFF"/>
          <w:lang w:val="mn-MN"/>
        </w:rPr>
        <w:t xml:space="preserve">шинэчлэн өөрчилж </w:t>
      </w:r>
      <w:r>
        <w:rPr>
          <w:rFonts w:ascii="Arial" w:hAnsi="Arial" w:cs="Arial"/>
          <w:sz w:val="24"/>
          <w:szCs w:val="24"/>
          <w:shd w:val="clear" w:color="auto" w:fill="FFFFFF"/>
          <w:lang w:val="mn-MN"/>
        </w:rPr>
        <w:t>“З</w:t>
      </w:r>
      <w:r w:rsidR="009577F0">
        <w:rPr>
          <w:rFonts w:ascii="Arial" w:hAnsi="Arial" w:cs="Arial"/>
          <w:sz w:val="24"/>
          <w:szCs w:val="24"/>
          <w:shd w:val="clear" w:color="auto" w:fill="FFFFFF"/>
          <w:lang w:val="mn-MN"/>
        </w:rPr>
        <w:t>ө</w:t>
      </w:r>
      <w:r>
        <w:rPr>
          <w:rFonts w:ascii="Arial" w:hAnsi="Arial" w:cs="Arial"/>
          <w:sz w:val="24"/>
          <w:szCs w:val="24"/>
          <w:shd w:val="clear" w:color="auto" w:fill="FFFFFF"/>
          <w:lang w:val="mn-MN"/>
        </w:rPr>
        <w:t>рчлийн хэрэг бүртгэлийн ажиллагаанд тавих прокурорын хяналтын аргачилсан заавар”</w:t>
      </w:r>
      <w:r w:rsidR="003F4E9D">
        <w:rPr>
          <w:rFonts w:ascii="Arial" w:hAnsi="Arial" w:cs="Arial"/>
          <w:sz w:val="24"/>
          <w:szCs w:val="24"/>
          <w:shd w:val="clear" w:color="auto" w:fill="FFFFFF"/>
          <w:lang w:val="mn-MN"/>
        </w:rPr>
        <w:t xml:space="preserve"> нэрээр </w:t>
      </w:r>
      <w:r>
        <w:rPr>
          <w:rFonts w:ascii="Arial" w:hAnsi="Arial" w:cs="Arial"/>
          <w:sz w:val="24"/>
          <w:szCs w:val="24"/>
          <w:shd w:val="clear" w:color="auto" w:fill="FFFFFF"/>
          <w:lang w:val="mn-MN"/>
        </w:rPr>
        <w:t xml:space="preserve">батлан мөрдүүлж байна. </w:t>
      </w:r>
    </w:p>
    <w:p w14:paraId="20796757" w14:textId="77777777" w:rsidR="00B47F50" w:rsidRPr="002F2871" w:rsidRDefault="00B47F50" w:rsidP="00A83499">
      <w:pPr>
        <w:autoSpaceDE w:val="0"/>
        <w:autoSpaceDN w:val="0"/>
        <w:adjustRightInd w:val="0"/>
        <w:spacing w:after="0" w:line="240" w:lineRule="auto"/>
        <w:ind w:firstLine="720"/>
        <w:jc w:val="both"/>
        <w:rPr>
          <w:rFonts w:ascii="Arial" w:hAnsi="Arial" w:cs="Arial"/>
          <w:sz w:val="24"/>
          <w:szCs w:val="24"/>
          <w:lang w:val="mn-MN"/>
        </w:rPr>
      </w:pPr>
    </w:p>
    <w:p w14:paraId="6C7E25FB" w14:textId="77777777" w:rsidR="00B47F50" w:rsidRDefault="00B47F50" w:rsidP="00A83499">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t>Ийнхүү зөрчил шалгах ажиллагааг нэгдсэн стандартаар хэрэгжүүлэх боломж бүрд</w:t>
      </w:r>
      <w:r w:rsidR="003F4E9D">
        <w:rPr>
          <w:rFonts w:ascii="Arial" w:hAnsi="Arial" w:cs="Arial"/>
          <w:sz w:val="24"/>
          <w:szCs w:val="24"/>
          <w:lang w:val="mn-MN"/>
        </w:rPr>
        <w:t>сэн</w:t>
      </w:r>
      <w:r>
        <w:rPr>
          <w:rFonts w:ascii="Arial" w:hAnsi="Arial" w:cs="Arial"/>
          <w:sz w:val="24"/>
          <w:szCs w:val="24"/>
          <w:lang w:val="mn-MN"/>
        </w:rPr>
        <w:t xml:space="preserve"> хэдий ч шат дамжлаг их, олон хуудас баримт үйлдэх шаардлага тулгардаг, хэргийн дугаар, зөвшөөрөл авах зэргээр прокурорын хяналтын хүрээнд эрх бүхий албан тушаалтан нь прокурорын байгууллагад олон удаа биелэн очих шаардлага тавигддаг, зөрчлийг шүүхээр шийдвэрлүүлэхийн тулд эрх бүхий албан тушаалтан 2-3 өдрийн хугацаагаар аймгийн төв орох шаардлагатай болдог</w:t>
      </w:r>
      <w:r w:rsidR="00B8356C">
        <w:rPr>
          <w:rFonts w:ascii="Arial" w:hAnsi="Arial" w:cs="Arial"/>
          <w:sz w:val="24"/>
          <w:szCs w:val="24"/>
          <w:lang w:val="mn-MN"/>
        </w:rPr>
        <w:t>, хуулийн зарим заалт тодорхойгүй байгаас</w:t>
      </w:r>
      <w:r w:rsidR="003F4E9D">
        <w:rPr>
          <w:rFonts w:ascii="Arial" w:hAnsi="Arial" w:cs="Arial"/>
          <w:sz w:val="24"/>
          <w:szCs w:val="24"/>
          <w:lang w:val="mn-MN"/>
        </w:rPr>
        <w:t xml:space="preserve"> </w:t>
      </w:r>
      <w:r w:rsidR="00B8356C">
        <w:rPr>
          <w:rFonts w:ascii="Arial" w:hAnsi="Arial" w:cs="Arial"/>
          <w:sz w:val="24"/>
          <w:szCs w:val="24"/>
          <w:lang w:val="mn-MN"/>
        </w:rPr>
        <w:t>хэрэглэхэд хүндрэл учирдаг, шүүхийн ялгаа</w:t>
      </w:r>
      <w:r w:rsidR="007E5CBC">
        <w:rPr>
          <w:rFonts w:ascii="Arial" w:hAnsi="Arial" w:cs="Arial"/>
          <w:sz w:val="24"/>
          <w:szCs w:val="24"/>
          <w:lang w:val="mn-MN"/>
        </w:rPr>
        <w:t>т</w:t>
      </w:r>
      <w:r w:rsidR="00B8356C">
        <w:rPr>
          <w:rFonts w:ascii="Arial" w:hAnsi="Arial" w:cs="Arial"/>
          <w:sz w:val="24"/>
          <w:szCs w:val="24"/>
          <w:lang w:val="mn-MN"/>
        </w:rPr>
        <w:t xml:space="preserve">ай журмаас шалтгаалан иргэн, хуулийн этгээдийн хүлээх эрх, үүрэг тодорхойгүй </w:t>
      </w:r>
      <w:r>
        <w:rPr>
          <w:rFonts w:ascii="Arial" w:hAnsi="Arial" w:cs="Arial"/>
          <w:sz w:val="24"/>
          <w:szCs w:val="24"/>
          <w:lang w:val="mn-MN"/>
        </w:rPr>
        <w:t xml:space="preserve">зэрэг нийтлэг бэрхшээл тулгарч байна. </w:t>
      </w:r>
    </w:p>
    <w:p w14:paraId="3E8402EC" w14:textId="77777777" w:rsidR="00B47F50" w:rsidRDefault="00B47F50" w:rsidP="00A83499">
      <w:pPr>
        <w:autoSpaceDE w:val="0"/>
        <w:autoSpaceDN w:val="0"/>
        <w:adjustRightInd w:val="0"/>
        <w:spacing w:after="0" w:line="240" w:lineRule="auto"/>
        <w:ind w:firstLine="720"/>
        <w:jc w:val="both"/>
        <w:rPr>
          <w:rFonts w:ascii="Arial" w:hAnsi="Arial" w:cs="Arial"/>
          <w:sz w:val="24"/>
          <w:szCs w:val="24"/>
          <w:lang w:val="mn-MN"/>
        </w:rPr>
      </w:pPr>
    </w:p>
    <w:p w14:paraId="6970F192" w14:textId="77777777" w:rsidR="001801CF" w:rsidRDefault="00CF410B" w:rsidP="00CF410B">
      <w:pPr>
        <w:autoSpaceDE w:val="0"/>
        <w:autoSpaceDN w:val="0"/>
        <w:adjustRightInd w:val="0"/>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Энэ нь </w:t>
      </w:r>
      <w:r w:rsidR="00B47F50">
        <w:rPr>
          <w:rFonts w:ascii="Arial" w:hAnsi="Arial" w:cs="Arial"/>
          <w:sz w:val="24"/>
          <w:szCs w:val="24"/>
          <w:lang w:val="mn-MN"/>
        </w:rPr>
        <w:t>зөрчил шалган шийдвэрлэх ажиллагаа</w:t>
      </w:r>
      <w:r>
        <w:rPr>
          <w:rFonts w:ascii="Arial" w:hAnsi="Arial" w:cs="Arial"/>
          <w:sz w:val="24"/>
          <w:szCs w:val="24"/>
          <w:lang w:val="mn-MN"/>
        </w:rPr>
        <w:t xml:space="preserve">г </w:t>
      </w:r>
      <w:r w:rsidR="00B47F50">
        <w:rPr>
          <w:rFonts w:ascii="Arial" w:hAnsi="Arial" w:cs="Arial"/>
          <w:sz w:val="24"/>
          <w:szCs w:val="24"/>
          <w:lang w:val="mn-MN"/>
        </w:rPr>
        <w:t>хөнгөвчлөх, хууль хэрэгжүүлэгчдийн чиг үүргийг оновчтой тогтоох,</w:t>
      </w:r>
      <w:r>
        <w:rPr>
          <w:rFonts w:ascii="Arial" w:hAnsi="Arial" w:cs="Arial"/>
          <w:sz w:val="24"/>
          <w:szCs w:val="24"/>
          <w:lang w:val="mn-MN"/>
        </w:rPr>
        <w:t xml:space="preserve"> хамтын ажиллагааг сайжруулах,</w:t>
      </w:r>
      <w:r w:rsidR="00B47F50">
        <w:rPr>
          <w:rFonts w:ascii="Arial" w:hAnsi="Arial" w:cs="Arial"/>
          <w:sz w:val="24"/>
          <w:szCs w:val="24"/>
          <w:lang w:val="mn-MN"/>
        </w:rPr>
        <w:t xml:space="preserve"> бүтэц</w:t>
      </w:r>
      <w:r>
        <w:rPr>
          <w:rFonts w:ascii="Arial" w:hAnsi="Arial" w:cs="Arial"/>
          <w:sz w:val="24"/>
          <w:szCs w:val="24"/>
          <w:lang w:val="mn-MN"/>
        </w:rPr>
        <w:t xml:space="preserve"> зохион байгуулалт</w:t>
      </w:r>
      <w:r w:rsidR="00B47F50">
        <w:rPr>
          <w:rFonts w:ascii="Arial" w:hAnsi="Arial" w:cs="Arial"/>
          <w:sz w:val="24"/>
          <w:szCs w:val="24"/>
          <w:lang w:val="mn-MN"/>
        </w:rPr>
        <w:t xml:space="preserve">, хүн хүч, цаг хугацаа, хөрөнгө төсвийн </w:t>
      </w:r>
      <w:r>
        <w:rPr>
          <w:rFonts w:ascii="Arial" w:hAnsi="Arial" w:cs="Arial"/>
          <w:sz w:val="24"/>
          <w:szCs w:val="24"/>
          <w:lang w:val="mn-MN"/>
        </w:rPr>
        <w:t>нөөцийг зөв тогтоох</w:t>
      </w:r>
      <w:r w:rsidR="007E5CBC">
        <w:rPr>
          <w:rFonts w:ascii="Arial" w:hAnsi="Arial" w:cs="Arial"/>
          <w:sz w:val="24"/>
          <w:szCs w:val="24"/>
          <w:lang w:val="mn-MN"/>
        </w:rPr>
        <w:t xml:space="preserve">, хууль хэрэгжүүлэгчдийг чадавхижуулах </w:t>
      </w:r>
      <w:r>
        <w:rPr>
          <w:rFonts w:ascii="Arial" w:hAnsi="Arial" w:cs="Arial"/>
          <w:sz w:val="24"/>
          <w:szCs w:val="24"/>
          <w:lang w:val="mn-MN"/>
        </w:rPr>
        <w:t>чиглэлд анхаарах шаардлагатай</w:t>
      </w:r>
      <w:r w:rsidR="00B8356C">
        <w:rPr>
          <w:rFonts w:ascii="Arial" w:hAnsi="Arial" w:cs="Arial"/>
          <w:sz w:val="24"/>
          <w:szCs w:val="24"/>
          <w:lang w:val="mn-MN"/>
        </w:rPr>
        <w:t>г</w:t>
      </w:r>
      <w:r>
        <w:rPr>
          <w:rFonts w:ascii="Arial" w:hAnsi="Arial" w:cs="Arial"/>
          <w:sz w:val="24"/>
          <w:szCs w:val="24"/>
          <w:lang w:val="mn-MN"/>
        </w:rPr>
        <w:t xml:space="preserve"> харуулж байна.</w:t>
      </w:r>
    </w:p>
    <w:p w14:paraId="2CF06613" w14:textId="77777777" w:rsidR="001801CF" w:rsidRDefault="001801CF" w:rsidP="00CF410B">
      <w:pPr>
        <w:autoSpaceDE w:val="0"/>
        <w:autoSpaceDN w:val="0"/>
        <w:adjustRightInd w:val="0"/>
        <w:spacing w:after="0" w:line="240" w:lineRule="auto"/>
        <w:jc w:val="both"/>
        <w:rPr>
          <w:rFonts w:ascii="Arial" w:hAnsi="Arial" w:cs="Arial"/>
          <w:sz w:val="24"/>
          <w:szCs w:val="24"/>
          <w:highlight w:val="yellow"/>
          <w:lang w:val="mn-MN"/>
        </w:rPr>
      </w:pPr>
    </w:p>
    <w:p w14:paraId="1D88C04B" w14:textId="77777777" w:rsidR="00B8356C" w:rsidRDefault="00DC44DE" w:rsidP="00C83BB3">
      <w:pPr>
        <w:pStyle w:val="NoSpacing"/>
        <w:ind w:firstLine="720"/>
        <w:jc w:val="both"/>
        <w:rPr>
          <w:rFonts w:ascii="Arial" w:hAnsi="Arial" w:cs="Arial"/>
          <w:sz w:val="24"/>
          <w:szCs w:val="24"/>
          <w:lang w:val="mn-MN"/>
        </w:rPr>
      </w:pPr>
      <w:r>
        <w:rPr>
          <w:rFonts w:ascii="Arial" w:hAnsi="Arial" w:cs="Arial"/>
          <w:sz w:val="24"/>
          <w:szCs w:val="24"/>
          <w:lang w:val="mn-MN"/>
        </w:rPr>
        <w:t xml:space="preserve">Иймд зөрчил шалгах ажиллагааг хэрэгжүүлэх хууль хяналтын болон зөрчил шалгах эрх бүхий байгууллага, албан тушаалтан, хүн, хуулийн этгээдэд учирч байгаа хүндрэл, бэрхшээлийн шалтгааныг илрүүлж, түүнийг шийдвэрлэх арга замыг тодорхойлох зорилгоор </w:t>
      </w:r>
      <w:r w:rsidR="00B8356C">
        <w:rPr>
          <w:rFonts w:ascii="Arial" w:hAnsi="Arial" w:cs="Arial"/>
          <w:sz w:val="24"/>
          <w:szCs w:val="24"/>
          <w:lang w:val="mn-MN"/>
        </w:rPr>
        <w:t xml:space="preserve">ЗШШТХ-ийн </w:t>
      </w:r>
      <w:r>
        <w:rPr>
          <w:rFonts w:ascii="Arial" w:hAnsi="Arial" w:cs="Arial"/>
          <w:sz w:val="24"/>
          <w:szCs w:val="24"/>
          <w:lang w:val="mn-MN"/>
        </w:rPr>
        <w:t>хэрэгжилтийн үр дагаварт</w:t>
      </w:r>
      <w:r w:rsidR="00B8356C">
        <w:rPr>
          <w:rFonts w:ascii="Arial" w:hAnsi="Arial" w:cs="Arial"/>
          <w:sz w:val="24"/>
          <w:szCs w:val="24"/>
          <w:lang w:val="mn-MN"/>
        </w:rPr>
        <w:t xml:space="preserve"> хэсэгчилсэн </w:t>
      </w:r>
      <w:r>
        <w:rPr>
          <w:rFonts w:ascii="Arial" w:hAnsi="Arial" w:cs="Arial"/>
          <w:sz w:val="24"/>
          <w:szCs w:val="24"/>
          <w:lang w:val="mn-MN"/>
        </w:rPr>
        <w:t xml:space="preserve"> үнэлгээг хийсэн болно. </w:t>
      </w:r>
    </w:p>
    <w:p w14:paraId="2245CB79" w14:textId="77777777" w:rsidR="009577F0" w:rsidRPr="00C83BB3" w:rsidRDefault="009577F0" w:rsidP="007E5CBC">
      <w:pPr>
        <w:pStyle w:val="NoSpacing"/>
        <w:jc w:val="both"/>
        <w:rPr>
          <w:rFonts w:ascii="Arial" w:hAnsi="Arial" w:cs="Arial"/>
          <w:sz w:val="24"/>
          <w:szCs w:val="24"/>
          <w:lang w:val="mn-MN"/>
        </w:rPr>
      </w:pPr>
    </w:p>
    <w:p w14:paraId="6A9BACB5" w14:textId="77777777" w:rsidR="00A83499" w:rsidRPr="00A83499" w:rsidRDefault="00DC44DE" w:rsidP="00A83499">
      <w:pPr>
        <w:pStyle w:val="NoSpacing"/>
        <w:ind w:firstLine="720"/>
        <w:jc w:val="center"/>
        <w:rPr>
          <w:rFonts w:ascii="Arial" w:hAnsi="Arial" w:cs="Arial"/>
          <w:b/>
          <w:sz w:val="24"/>
          <w:szCs w:val="24"/>
          <w:lang w:val="mn-MN"/>
        </w:rPr>
      </w:pPr>
      <w:r>
        <w:rPr>
          <w:rFonts w:ascii="Arial" w:hAnsi="Arial" w:cs="Arial"/>
          <w:b/>
          <w:sz w:val="24"/>
          <w:szCs w:val="24"/>
          <w:lang w:val="mn-MN"/>
        </w:rPr>
        <w:t>ХОЁР</w:t>
      </w:r>
      <w:r w:rsidR="00A83499" w:rsidRPr="00A83499">
        <w:rPr>
          <w:rFonts w:ascii="Arial" w:hAnsi="Arial" w:cs="Arial"/>
          <w:b/>
          <w:sz w:val="24"/>
          <w:szCs w:val="24"/>
          <w:lang w:val="mn-MN"/>
        </w:rPr>
        <w:t>. ҮНЭЛГЭЭ ХИЙХ ХҮРЭЭ</w:t>
      </w:r>
    </w:p>
    <w:p w14:paraId="713D8E18" w14:textId="77777777" w:rsidR="00A83499" w:rsidRDefault="00A83499" w:rsidP="00A83499">
      <w:pPr>
        <w:pStyle w:val="NoSpacing"/>
        <w:jc w:val="both"/>
        <w:rPr>
          <w:rFonts w:ascii="Arial" w:hAnsi="Arial" w:cs="Arial"/>
          <w:sz w:val="24"/>
          <w:szCs w:val="24"/>
          <w:lang w:val="mn-MN"/>
        </w:rPr>
      </w:pPr>
    </w:p>
    <w:p w14:paraId="61810F99" w14:textId="77777777" w:rsidR="008F45BA" w:rsidRDefault="00644BD0" w:rsidP="008F45BA">
      <w:pPr>
        <w:pStyle w:val="NoSpacing"/>
        <w:ind w:firstLine="720"/>
        <w:jc w:val="both"/>
        <w:rPr>
          <w:rFonts w:ascii="Arial" w:hAnsi="Arial" w:cs="Arial"/>
          <w:sz w:val="24"/>
          <w:szCs w:val="24"/>
          <w:lang w:val="mn-MN"/>
        </w:rPr>
      </w:pPr>
      <w:r w:rsidRPr="0056125F">
        <w:rPr>
          <w:rFonts w:ascii="Arial" w:hAnsi="Arial" w:cs="Arial"/>
          <w:sz w:val="24"/>
          <w:szCs w:val="24"/>
          <w:lang w:val="mn-MN"/>
        </w:rPr>
        <w:t>Үнэлгээг Засгийн газрын 2016 оны 59 дүгээр тогтоолын 6 дугаар хавсралтаар батлагдсан “Хууль тогтоомжийн хэрэгжилтийн үр дагаварт үнэлгээ хийх аргачлал</w:t>
      </w:r>
      <w:r>
        <w:rPr>
          <w:rStyle w:val="FootnoteReference"/>
          <w:rFonts w:ascii="Arial" w:hAnsi="Arial" w:cs="Arial"/>
          <w:sz w:val="24"/>
          <w:szCs w:val="24"/>
          <w:lang w:val="mn-MN"/>
        </w:rPr>
        <w:footnoteReference w:id="12"/>
      </w:r>
      <w:r w:rsidRPr="0056125F">
        <w:rPr>
          <w:rFonts w:ascii="Arial" w:hAnsi="Arial" w:cs="Arial"/>
          <w:sz w:val="24"/>
          <w:szCs w:val="24"/>
          <w:lang w:val="mn-MN"/>
        </w:rPr>
        <w:t xml:space="preserve"> /цаашид Аргачлал гэх/-ын  дагуу гүйцэтгэсэн.</w:t>
      </w:r>
    </w:p>
    <w:p w14:paraId="2F405B8A" w14:textId="77777777" w:rsidR="00EA71ED" w:rsidRDefault="00EA71ED" w:rsidP="008F45BA">
      <w:pPr>
        <w:pStyle w:val="NoSpacing"/>
        <w:ind w:firstLine="720"/>
        <w:jc w:val="both"/>
        <w:rPr>
          <w:rFonts w:ascii="Arial" w:hAnsi="Arial" w:cs="Arial"/>
          <w:sz w:val="24"/>
          <w:szCs w:val="24"/>
          <w:lang w:val="mn-MN"/>
        </w:rPr>
      </w:pPr>
    </w:p>
    <w:p w14:paraId="530499BE" w14:textId="77777777" w:rsidR="00EA71ED" w:rsidRDefault="00EA71ED" w:rsidP="008F45BA">
      <w:pPr>
        <w:pStyle w:val="NoSpacing"/>
        <w:ind w:firstLine="720"/>
        <w:jc w:val="both"/>
        <w:rPr>
          <w:rFonts w:ascii="Arial" w:hAnsi="Arial" w:cs="Arial"/>
          <w:sz w:val="24"/>
          <w:szCs w:val="24"/>
          <w:lang w:val="mn-MN"/>
        </w:rPr>
      </w:pPr>
      <w:r>
        <w:rPr>
          <w:rFonts w:ascii="Arial" w:hAnsi="Arial" w:cs="Arial"/>
          <w:sz w:val="24"/>
          <w:szCs w:val="24"/>
          <w:lang w:val="mn-MN"/>
        </w:rPr>
        <w:t>Аргачлалын 3</w:t>
      </w:r>
      <w:r w:rsidR="003F4E9D">
        <w:rPr>
          <w:rFonts w:ascii="Arial" w:hAnsi="Arial" w:cs="Arial"/>
          <w:sz w:val="24"/>
          <w:szCs w:val="24"/>
          <w:lang w:val="mn-MN"/>
        </w:rPr>
        <w:t>.</w:t>
      </w:r>
      <w:r>
        <w:rPr>
          <w:rFonts w:ascii="Arial" w:hAnsi="Arial" w:cs="Arial"/>
          <w:sz w:val="24"/>
          <w:szCs w:val="24"/>
          <w:lang w:val="mn-MN"/>
        </w:rPr>
        <w:t xml:space="preserve">3-т заасны дагуу ЗШШТХ-ийн тодорхой зохицуулалтыг сонгон гүйцтгэлээ. </w:t>
      </w:r>
    </w:p>
    <w:p w14:paraId="728AFB57" w14:textId="77777777" w:rsidR="00C70A19" w:rsidRDefault="00C70A19" w:rsidP="001B78A2">
      <w:pPr>
        <w:autoSpaceDE w:val="0"/>
        <w:autoSpaceDN w:val="0"/>
        <w:adjustRightInd w:val="0"/>
        <w:spacing w:after="0" w:line="240" w:lineRule="auto"/>
        <w:jc w:val="both"/>
        <w:rPr>
          <w:rFonts w:ascii="Arial" w:hAnsi="Arial" w:cs="Arial"/>
          <w:sz w:val="24"/>
          <w:szCs w:val="24"/>
          <w:shd w:val="clear" w:color="auto" w:fill="FFFFFF"/>
          <w:lang w:val="mn-MN"/>
        </w:rPr>
      </w:pPr>
    </w:p>
    <w:p w14:paraId="58D93955" w14:textId="77777777" w:rsidR="00C70A19" w:rsidRPr="00C70A19" w:rsidRDefault="00DC44DE" w:rsidP="00644BD0">
      <w:pPr>
        <w:autoSpaceDE w:val="0"/>
        <w:autoSpaceDN w:val="0"/>
        <w:adjustRightInd w:val="0"/>
        <w:spacing w:after="0" w:line="240" w:lineRule="auto"/>
        <w:ind w:firstLine="720"/>
        <w:jc w:val="both"/>
        <w:rPr>
          <w:rFonts w:ascii="Arial" w:hAnsi="Arial" w:cs="Arial"/>
          <w:b/>
          <w:sz w:val="24"/>
          <w:szCs w:val="24"/>
          <w:shd w:val="clear" w:color="auto" w:fill="FFFFFF"/>
          <w:lang w:val="mn-MN"/>
        </w:rPr>
      </w:pPr>
      <w:r>
        <w:rPr>
          <w:rFonts w:ascii="Arial" w:hAnsi="Arial" w:cs="Arial"/>
          <w:b/>
          <w:sz w:val="24"/>
          <w:szCs w:val="24"/>
          <w:shd w:val="clear" w:color="auto" w:fill="FFFFFF"/>
          <w:lang w:val="mn-MN"/>
        </w:rPr>
        <w:t>2</w:t>
      </w:r>
      <w:r w:rsidR="00C70A19" w:rsidRPr="00C70A19">
        <w:rPr>
          <w:rFonts w:ascii="Arial" w:hAnsi="Arial" w:cs="Arial"/>
          <w:b/>
          <w:sz w:val="24"/>
          <w:szCs w:val="24"/>
          <w:shd w:val="clear" w:color="auto" w:fill="FFFFFF"/>
          <w:lang w:val="mn-MN"/>
        </w:rPr>
        <w:t xml:space="preserve">.1. Үнэлгээ хийх хүрээ: </w:t>
      </w:r>
    </w:p>
    <w:p w14:paraId="20794E1E" w14:textId="77777777" w:rsidR="00C70A19" w:rsidRDefault="00C70A19" w:rsidP="00C70A19">
      <w:pPr>
        <w:autoSpaceDE w:val="0"/>
        <w:autoSpaceDN w:val="0"/>
        <w:adjustRightInd w:val="0"/>
        <w:spacing w:after="0" w:line="240" w:lineRule="auto"/>
        <w:jc w:val="both"/>
        <w:rPr>
          <w:rFonts w:ascii="Arial" w:hAnsi="Arial" w:cs="Arial"/>
          <w:sz w:val="24"/>
          <w:szCs w:val="24"/>
          <w:shd w:val="clear" w:color="auto" w:fill="FFFFFF"/>
          <w:lang w:val="mn-MN"/>
        </w:rPr>
      </w:pPr>
    </w:p>
    <w:p w14:paraId="68B69F60" w14:textId="77777777" w:rsidR="00CF410B" w:rsidRDefault="00644BD0" w:rsidP="00CF410B">
      <w:pPr>
        <w:autoSpaceDE w:val="0"/>
        <w:autoSpaceDN w:val="0"/>
        <w:adjustRightInd w:val="0"/>
        <w:spacing w:after="0" w:line="240" w:lineRule="auto"/>
        <w:ind w:firstLine="720"/>
        <w:jc w:val="both"/>
        <w:rPr>
          <w:rFonts w:ascii="Arial" w:hAnsi="Arial" w:cs="Arial"/>
          <w:sz w:val="24"/>
          <w:szCs w:val="24"/>
          <w:shd w:val="clear" w:color="auto" w:fill="FFFFFF"/>
          <w:lang w:val="mn-MN"/>
        </w:rPr>
      </w:pPr>
      <w:r w:rsidRPr="0056125F">
        <w:rPr>
          <w:rFonts w:ascii="Arial" w:hAnsi="Arial" w:cs="Arial"/>
          <w:sz w:val="24"/>
          <w:szCs w:val="24"/>
          <w:shd w:val="clear" w:color="auto" w:fill="FFFFFF"/>
          <w:lang w:val="mn-MN"/>
        </w:rPr>
        <w:t xml:space="preserve">Үнэлгээ хийх хүрээг тогтоохдоо </w:t>
      </w:r>
      <w:r w:rsidR="00CF410B">
        <w:rPr>
          <w:rFonts w:ascii="Arial" w:hAnsi="Arial" w:cs="Arial"/>
          <w:sz w:val="24"/>
          <w:szCs w:val="24"/>
          <w:shd w:val="clear" w:color="auto" w:fill="FFFFFF"/>
          <w:lang w:val="mn-MN"/>
        </w:rPr>
        <w:t xml:space="preserve">хууль хэрэгжилтийн практикт тулгарч байгаа нийтлэг бэрхшээл, түүний </w:t>
      </w:r>
      <w:r w:rsidRPr="0056125F">
        <w:rPr>
          <w:rFonts w:ascii="Arial" w:hAnsi="Arial" w:cs="Arial"/>
          <w:sz w:val="24"/>
          <w:szCs w:val="24"/>
          <w:shd w:val="clear" w:color="auto" w:fill="FFFFFF"/>
          <w:lang w:val="mn-MN"/>
        </w:rPr>
        <w:t xml:space="preserve"> шалтгаан, нөхцөлийг харгалзан үзэж </w:t>
      </w:r>
      <w:r w:rsidR="00B8356C">
        <w:rPr>
          <w:rFonts w:ascii="Arial" w:hAnsi="Arial" w:cs="Arial"/>
          <w:sz w:val="24"/>
          <w:szCs w:val="24"/>
          <w:shd w:val="clear" w:color="auto" w:fill="FFFFFF"/>
          <w:lang w:val="mn-MN"/>
        </w:rPr>
        <w:t xml:space="preserve">ЗШШТХ-ийн дараах </w:t>
      </w:r>
      <w:r>
        <w:rPr>
          <w:rFonts w:ascii="Arial" w:hAnsi="Arial" w:cs="Arial"/>
          <w:sz w:val="24"/>
          <w:szCs w:val="24"/>
          <w:shd w:val="clear" w:color="auto" w:fill="FFFFFF"/>
          <w:lang w:val="mn-MN"/>
        </w:rPr>
        <w:t>з</w:t>
      </w:r>
      <w:r w:rsidR="00CF410B">
        <w:rPr>
          <w:rFonts w:ascii="Arial" w:hAnsi="Arial" w:cs="Arial"/>
          <w:sz w:val="24"/>
          <w:szCs w:val="24"/>
          <w:shd w:val="clear" w:color="auto" w:fill="FFFFFF"/>
          <w:lang w:val="mn-MN"/>
        </w:rPr>
        <w:t>охицуулалтыг</w:t>
      </w:r>
      <w:r>
        <w:rPr>
          <w:rFonts w:ascii="Arial" w:hAnsi="Arial" w:cs="Arial"/>
          <w:sz w:val="24"/>
          <w:szCs w:val="24"/>
          <w:shd w:val="clear" w:color="auto" w:fill="FFFFFF"/>
          <w:lang w:val="mn-MN"/>
        </w:rPr>
        <w:t xml:space="preserve"> сонгон авлаа</w:t>
      </w:r>
      <w:r w:rsidR="00CF410B">
        <w:rPr>
          <w:rFonts w:ascii="Arial" w:hAnsi="Arial" w:cs="Arial"/>
          <w:sz w:val="24"/>
          <w:szCs w:val="24"/>
          <w:shd w:val="clear" w:color="auto" w:fill="FFFFFF"/>
          <w:lang w:val="mn-MN"/>
        </w:rPr>
        <w:t xml:space="preserve">. </w:t>
      </w:r>
    </w:p>
    <w:p w14:paraId="410D14D8" w14:textId="77777777" w:rsidR="00CF410B" w:rsidRDefault="00CF410B" w:rsidP="00CF410B">
      <w:pPr>
        <w:autoSpaceDE w:val="0"/>
        <w:autoSpaceDN w:val="0"/>
        <w:adjustRightInd w:val="0"/>
        <w:spacing w:after="0" w:line="240" w:lineRule="auto"/>
        <w:ind w:firstLine="720"/>
        <w:jc w:val="both"/>
        <w:rPr>
          <w:rFonts w:ascii="Arial" w:hAnsi="Arial" w:cs="Arial"/>
          <w:sz w:val="24"/>
          <w:szCs w:val="24"/>
          <w:shd w:val="clear" w:color="auto" w:fill="FFFFFF"/>
          <w:lang w:val="mn-MN"/>
        </w:rPr>
      </w:pPr>
    </w:p>
    <w:p w14:paraId="2DE57CAF" w14:textId="77777777" w:rsidR="00644BD0" w:rsidRDefault="00CF410B" w:rsidP="00CF410B">
      <w:pPr>
        <w:autoSpaceDE w:val="0"/>
        <w:autoSpaceDN w:val="0"/>
        <w:adjustRightInd w:val="0"/>
        <w:spacing w:after="0" w:line="240" w:lineRule="auto"/>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Үүнд: </w:t>
      </w:r>
      <w:r w:rsidR="00001A15">
        <w:rPr>
          <w:rFonts w:ascii="Arial" w:hAnsi="Arial" w:cs="Arial"/>
          <w:sz w:val="24"/>
          <w:szCs w:val="24"/>
          <w:shd w:val="clear" w:color="auto" w:fill="FFFFFF"/>
          <w:lang w:val="mn-MN"/>
        </w:rPr>
        <w:t xml:space="preserve"> </w:t>
      </w:r>
    </w:p>
    <w:p w14:paraId="57ED13B9" w14:textId="77777777" w:rsidR="00644BD0" w:rsidRPr="0056125F" w:rsidRDefault="00644BD0" w:rsidP="00644BD0">
      <w:pPr>
        <w:autoSpaceDE w:val="0"/>
        <w:autoSpaceDN w:val="0"/>
        <w:adjustRightInd w:val="0"/>
        <w:spacing w:after="0" w:line="240" w:lineRule="auto"/>
        <w:jc w:val="both"/>
        <w:rPr>
          <w:rFonts w:ascii="Arial" w:hAnsi="Arial" w:cs="Arial"/>
          <w:sz w:val="24"/>
          <w:szCs w:val="24"/>
          <w:shd w:val="clear" w:color="auto" w:fill="FFFFFF"/>
          <w:lang w:val="mn-MN"/>
        </w:rPr>
      </w:pPr>
    </w:p>
    <w:p w14:paraId="3D1A8B5B" w14:textId="77777777" w:rsidR="004F4548" w:rsidRPr="004F4548" w:rsidRDefault="00644BD0" w:rsidP="00C00058">
      <w:pPr>
        <w:pStyle w:val="ListParagraph"/>
        <w:numPr>
          <w:ilvl w:val="0"/>
          <w:numId w:val="10"/>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1</w:t>
      </w:r>
      <w:r w:rsidR="00E36357" w:rsidRPr="005524F3">
        <w:rPr>
          <w:rFonts w:ascii="Arial" w:hAnsi="Arial" w:cs="Arial"/>
          <w:sz w:val="24"/>
          <w:szCs w:val="24"/>
          <w:shd w:val="clear" w:color="auto" w:fill="FFFFFF"/>
          <w:lang w:val="mn-MN"/>
        </w:rPr>
        <w:t>.8 дугаар зүйлийн 6</w:t>
      </w:r>
      <w:r w:rsidR="00DC44DE">
        <w:rPr>
          <w:rFonts w:ascii="Arial" w:hAnsi="Arial" w:cs="Arial"/>
          <w:sz w:val="24"/>
          <w:szCs w:val="24"/>
          <w:shd w:val="clear" w:color="auto" w:fill="FFFFFF"/>
          <w:lang w:val="mn-MN"/>
        </w:rPr>
        <w:t xml:space="preserve"> </w:t>
      </w:r>
      <w:r w:rsidR="00497A02">
        <w:rPr>
          <w:rFonts w:ascii="Arial" w:hAnsi="Arial" w:cs="Arial"/>
          <w:sz w:val="24"/>
          <w:szCs w:val="24"/>
          <w:shd w:val="clear" w:color="auto" w:fill="FFFFFF"/>
          <w:lang w:val="mn-MN"/>
        </w:rPr>
        <w:t>дахь</w:t>
      </w:r>
      <w:r w:rsidR="00DC44DE">
        <w:rPr>
          <w:rFonts w:ascii="Arial" w:hAnsi="Arial" w:cs="Arial"/>
          <w:sz w:val="24"/>
          <w:szCs w:val="24"/>
          <w:shd w:val="clear" w:color="auto" w:fill="FFFFFF"/>
          <w:lang w:val="mn-MN"/>
        </w:rPr>
        <w:t xml:space="preserve"> </w:t>
      </w:r>
      <w:r w:rsidR="00E36357" w:rsidRPr="005524F3">
        <w:rPr>
          <w:rFonts w:ascii="Arial" w:hAnsi="Arial" w:cs="Arial"/>
          <w:sz w:val="24"/>
          <w:szCs w:val="24"/>
          <w:shd w:val="clear" w:color="auto" w:fill="FFFFFF"/>
          <w:lang w:val="mn-MN"/>
        </w:rPr>
        <w:t>хэсэг</w:t>
      </w:r>
      <w:r w:rsidR="004F4548">
        <w:rPr>
          <w:rFonts w:ascii="Arial" w:hAnsi="Arial" w:cs="Arial"/>
          <w:sz w:val="24"/>
          <w:szCs w:val="24"/>
          <w:shd w:val="clear" w:color="auto" w:fill="FFFFFF"/>
          <w:lang w:val="mn-MN"/>
        </w:rPr>
        <w:t>. Зөрчил шалган шийдвэрлэх харьяалал</w:t>
      </w:r>
      <w:r w:rsidR="004F4548" w:rsidRPr="00460191">
        <w:rPr>
          <w:rFonts w:ascii="Arial" w:hAnsi="Arial" w:cs="Arial"/>
          <w:sz w:val="24"/>
          <w:szCs w:val="24"/>
          <w:shd w:val="clear" w:color="auto" w:fill="FFFFFF"/>
          <w:lang w:val="mn-MN"/>
        </w:rPr>
        <w:t>;</w:t>
      </w:r>
      <w:r w:rsidR="004F4548">
        <w:rPr>
          <w:rFonts w:ascii="Arial" w:hAnsi="Arial" w:cs="Arial"/>
          <w:sz w:val="24"/>
          <w:szCs w:val="24"/>
          <w:shd w:val="clear" w:color="auto" w:fill="FFFFFF"/>
          <w:lang w:val="mn-MN"/>
        </w:rPr>
        <w:t xml:space="preserve"> </w:t>
      </w:r>
    </w:p>
    <w:p w14:paraId="3E60F228" w14:textId="77777777" w:rsidR="004F4548" w:rsidRPr="004F4548" w:rsidRDefault="004F4548" w:rsidP="00C00058">
      <w:pPr>
        <w:pStyle w:val="ListParagraph"/>
        <w:numPr>
          <w:ilvl w:val="0"/>
          <w:numId w:val="10"/>
        </w:numPr>
        <w:autoSpaceDE w:val="0"/>
        <w:autoSpaceDN w:val="0"/>
        <w:adjustRightInd w:val="0"/>
        <w:spacing w:after="0" w:line="240" w:lineRule="auto"/>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2.2 дугаар зүйл</w:t>
      </w:r>
      <w:r w:rsidR="007531E4">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 Прокурорын эрх хэмжээ</w:t>
      </w:r>
      <w:r w:rsidRPr="004F4548">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 </w:t>
      </w:r>
    </w:p>
    <w:p w14:paraId="2836C90A" w14:textId="77777777" w:rsidR="005524F3" w:rsidRPr="00001A15" w:rsidRDefault="00E36357" w:rsidP="00C00058">
      <w:pPr>
        <w:pStyle w:val="ListParagraph"/>
        <w:numPr>
          <w:ilvl w:val="0"/>
          <w:numId w:val="10"/>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4.16 дугаар зүйл.Дуудан ирүүлэх</w:t>
      </w:r>
      <w:r w:rsidRPr="005524F3">
        <w:rPr>
          <w:rFonts w:ascii="Arial" w:hAnsi="Arial" w:cs="Arial"/>
          <w:sz w:val="24"/>
          <w:szCs w:val="24"/>
          <w:shd w:val="clear" w:color="auto" w:fill="FFFFFF"/>
        </w:rPr>
        <w:t>;</w:t>
      </w:r>
    </w:p>
    <w:p w14:paraId="58CB5CAC" w14:textId="77777777" w:rsidR="00644BD0" w:rsidRPr="005524F3" w:rsidRDefault="00E36357" w:rsidP="00C00058">
      <w:pPr>
        <w:pStyle w:val="ListParagraph"/>
        <w:numPr>
          <w:ilvl w:val="0"/>
          <w:numId w:val="10"/>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Тавдугаар бүлэг.Эрх хязгаарлах арга хэмжээ</w:t>
      </w:r>
      <w:r w:rsidR="00644BD0" w:rsidRPr="005524F3">
        <w:rPr>
          <w:rFonts w:ascii="Arial" w:hAnsi="Arial" w:cs="Arial"/>
          <w:sz w:val="24"/>
          <w:szCs w:val="24"/>
          <w:shd w:val="clear" w:color="auto" w:fill="FFFFFF"/>
          <w:lang w:val="mn-MN"/>
        </w:rPr>
        <w:t>;</w:t>
      </w:r>
    </w:p>
    <w:p w14:paraId="0CAF1CBC" w14:textId="77777777" w:rsidR="004F4548" w:rsidRDefault="005524F3" w:rsidP="00CF410B">
      <w:pPr>
        <w:pStyle w:val="ListParagraph"/>
        <w:autoSpaceDE w:val="0"/>
        <w:autoSpaceDN w:val="0"/>
        <w:adjustRightInd w:val="0"/>
        <w:spacing w:after="0" w:line="240" w:lineRule="auto"/>
        <w:ind w:left="144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                                     </w:t>
      </w:r>
      <w:r w:rsidR="00E36357" w:rsidRPr="00497A02">
        <w:rPr>
          <w:rFonts w:ascii="Arial" w:hAnsi="Arial" w:cs="Arial"/>
          <w:sz w:val="24"/>
          <w:szCs w:val="24"/>
          <w:shd w:val="clear" w:color="auto" w:fill="FFFFFF"/>
          <w:lang w:val="mn-MN"/>
        </w:rPr>
        <w:t>(</w:t>
      </w:r>
      <w:r w:rsidRPr="005524F3">
        <w:rPr>
          <w:rFonts w:ascii="Arial" w:hAnsi="Arial" w:cs="Arial"/>
          <w:sz w:val="24"/>
          <w:szCs w:val="24"/>
          <w:shd w:val="clear" w:color="auto" w:fill="FFFFFF"/>
          <w:lang w:val="mn-MN"/>
        </w:rPr>
        <w:t>5.1, 5.2 дугаар зүйл</w:t>
      </w:r>
      <w:r w:rsidR="00E36357" w:rsidRPr="00497A02">
        <w:rPr>
          <w:rFonts w:ascii="Arial" w:hAnsi="Arial" w:cs="Arial"/>
          <w:sz w:val="24"/>
          <w:szCs w:val="24"/>
          <w:shd w:val="clear" w:color="auto" w:fill="FFFFFF"/>
          <w:lang w:val="mn-MN"/>
        </w:rPr>
        <w:t>)</w:t>
      </w:r>
    </w:p>
    <w:p w14:paraId="34EE2181" w14:textId="77777777" w:rsidR="00CF410B" w:rsidRPr="00CF410B" w:rsidRDefault="00CF410B" w:rsidP="00CF410B">
      <w:pPr>
        <w:pStyle w:val="ListParagraph"/>
        <w:autoSpaceDE w:val="0"/>
        <w:autoSpaceDN w:val="0"/>
        <w:adjustRightInd w:val="0"/>
        <w:spacing w:after="0" w:line="240" w:lineRule="auto"/>
        <w:ind w:left="1440"/>
        <w:jc w:val="both"/>
        <w:rPr>
          <w:rFonts w:ascii="Arial" w:hAnsi="Arial" w:cs="Arial"/>
          <w:sz w:val="24"/>
          <w:szCs w:val="24"/>
          <w:shd w:val="clear" w:color="auto" w:fill="FFFFFF"/>
          <w:lang w:val="mn-MN"/>
        </w:rPr>
      </w:pPr>
    </w:p>
    <w:p w14:paraId="2E881719" w14:textId="77777777" w:rsidR="005524F3" w:rsidRPr="00001A15" w:rsidRDefault="00E36357" w:rsidP="00C00058">
      <w:pPr>
        <w:pStyle w:val="ListParagraph"/>
        <w:numPr>
          <w:ilvl w:val="0"/>
          <w:numId w:val="10"/>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6.6</w:t>
      </w:r>
      <w:r w:rsidR="00644BD0" w:rsidRPr="005524F3">
        <w:rPr>
          <w:rFonts w:ascii="Arial" w:hAnsi="Arial" w:cs="Arial"/>
          <w:sz w:val="24"/>
          <w:szCs w:val="24"/>
          <w:shd w:val="clear" w:color="auto" w:fill="FFFFFF"/>
          <w:lang w:val="mn-MN"/>
        </w:rPr>
        <w:t xml:space="preserve"> </w:t>
      </w:r>
      <w:r w:rsidRPr="005524F3">
        <w:rPr>
          <w:rFonts w:ascii="Arial" w:hAnsi="Arial" w:cs="Arial"/>
          <w:sz w:val="24"/>
          <w:szCs w:val="24"/>
          <w:shd w:val="clear" w:color="auto" w:fill="FFFFFF"/>
          <w:lang w:val="mn-MN"/>
        </w:rPr>
        <w:t xml:space="preserve">дугаар </w:t>
      </w:r>
      <w:r w:rsidR="00644BD0" w:rsidRPr="005524F3">
        <w:rPr>
          <w:rFonts w:ascii="Arial" w:hAnsi="Arial" w:cs="Arial"/>
          <w:sz w:val="24"/>
          <w:szCs w:val="24"/>
          <w:shd w:val="clear" w:color="auto" w:fill="FFFFFF"/>
          <w:lang w:val="mn-MN"/>
        </w:rPr>
        <w:t>зүйл.</w:t>
      </w:r>
      <w:r w:rsidRPr="005524F3">
        <w:rPr>
          <w:rFonts w:ascii="Arial" w:hAnsi="Arial" w:cs="Arial"/>
          <w:sz w:val="24"/>
          <w:szCs w:val="24"/>
          <w:shd w:val="clear" w:color="auto" w:fill="FFFFFF"/>
          <w:lang w:val="mn-MN"/>
        </w:rPr>
        <w:t>Хялбаршуулсан журмаар зөрчил шалган шийдвэрлэх</w:t>
      </w:r>
      <w:r w:rsidR="00644BD0" w:rsidRPr="005524F3">
        <w:rPr>
          <w:rFonts w:ascii="Arial" w:hAnsi="Arial" w:cs="Arial"/>
          <w:sz w:val="24"/>
          <w:szCs w:val="24"/>
          <w:shd w:val="clear" w:color="auto" w:fill="FFFFFF"/>
          <w:lang w:val="mn-MN"/>
        </w:rPr>
        <w:t>;</w:t>
      </w:r>
    </w:p>
    <w:p w14:paraId="35EAEDA1" w14:textId="77777777" w:rsidR="005524F3" w:rsidRPr="00001A15" w:rsidRDefault="00E36357" w:rsidP="00C00058">
      <w:pPr>
        <w:pStyle w:val="ListParagraph"/>
        <w:numPr>
          <w:ilvl w:val="0"/>
          <w:numId w:val="10"/>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7.4 дүгээр зүйл</w:t>
      </w:r>
      <w:r w:rsidR="00644BD0" w:rsidRPr="005524F3">
        <w:rPr>
          <w:rFonts w:ascii="Arial" w:hAnsi="Arial" w:cs="Arial"/>
          <w:sz w:val="24"/>
          <w:szCs w:val="24"/>
          <w:shd w:val="clear" w:color="auto" w:fill="FFFFFF"/>
          <w:lang w:val="mn-MN"/>
        </w:rPr>
        <w:t>.</w:t>
      </w:r>
      <w:r w:rsidRPr="005524F3">
        <w:rPr>
          <w:rFonts w:ascii="Arial" w:hAnsi="Arial" w:cs="Arial"/>
          <w:sz w:val="24"/>
          <w:szCs w:val="24"/>
          <w:shd w:val="clear" w:color="auto" w:fill="FFFFFF"/>
          <w:lang w:val="mn-MN"/>
        </w:rPr>
        <w:t>Зөрчлийн үр дагаварыг арилгах арга хэмжээ</w:t>
      </w:r>
      <w:r w:rsidR="00644BD0" w:rsidRPr="005524F3">
        <w:rPr>
          <w:rFonts w:ascii="Arial" w:hAnsi="Arial" w:cs="Arial"/>
          <w:sz w:val="24"/>
          <w:szCs w:val="24"/>
          <w:shd w:val="clear" w:color="auto" w:fill="FFFFFF"/>
          <w:lang w:val="mn-MN"/>
        </w:rPr>
        <w:t>;</w:t>
      </w:r>
    </w:p>
    <w:p w14:paraId="10AB0146" w14:textId="77777777" w:rsidR="00644BD0" w:rsidRPr="005524F3" w:rsidRDefault="00E36357" w:rsidP="00C00058">
      <w:pPr>
        <w:pStyle w:val="ListParagraph"/>
        <w:numPr>
          <w:ilvl w:val="0"/>
          <w:numId w:val="10"/>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7.6</w:t>
      </w:r>
      <w:r w:rsidR="00644BD0" w:rsidRPr="005524F3">
        <w:rPr>
          <w:rFonts w:ascii="Arial" w:hAnsi="Arial" w:cs="Arial"/>
          <w:sz w:val="24"/>
          <w:szCs w:val="24"/>
          <w:shd w:val="clear" w:color="auto" w:fill="FFFFFF"/>
          <w:lang w:val="mn-MN"/>
        </w:rPr>
        <w:t xml:space="preserve"> дугаар зүйл.</w:t>
      </w:r>
      <w:bookmarkStart w:id="1" w:name="_Hlk52538581"/>
      <w:r w:rsidRPr="005524F3">
        <w:rPr>
          <w:rFonts w:ascii="Arial" w:hAnsi="Arial" w:cs="Arial"/>
          <w:sz w:val="24"/>
          <w:szCs w:val="24"/>
          <w:shd w:val="clear" w:color="auto" w:fill="FFFFFF"/>
          <w:lang w:val="mn-MN"/>
        </w:rPr>
        <w:t>Шийтгэл оногдуулсан, шийтгэлээс чөлөөлсөн шийдвэрт гомдол гаргах.</w:t>
      </w:r>
    </w:p>
    <w:p w14:paraId="0B5C8E5C" w14:textId="77777777" w:rsidR="005524F3" w:rsidRDefault="005524F3" w:rsidP="00644BD0">
      <w:pPr>
        <w:autoSpaceDE w:val="0"/>
        <w:autoSpaceDN w:val="0"/>
        <w:adjustRightInd w:val="0"/>
        <w:spacing w:after="0" w:line="240" w:lineRule="auto"/>
        <w:jc w:val="both"/>
        <w:rPr>
          <w:rFonts w:ascii="Arial" w:hAnsi="Arial" w:cs="Arial"/>
          <w:sz w:val="24"/>
          <w:szCs w:val="24"/>
          <w:highlight w:val="yellow"/>
          <w:shd w:val="clear" w:color="auto" w:fill="FFFFFF"/>
          <w:lang w:val="mn-MN"/>
        </w:rPr>
      </w:pPr>
    </w:p>
    <w:bookmarkEnd w:id="1"/>
    <w:p w14:paraId="78CE0E2D" w14:textId="77777777" w:rsidR="00644BD0" w:rsidRDefault="00CF410B" w:rsidP="00CF410B">
      <w:pPr>
        <w:autoSpaceDE w:val="0"/>
        <w:autoSpaceDN w:val="0"/>
        <w:adjustRightInd w:val="0"/>
        <w:spacing w:after="0" w:line="240" w:lineRule="auto"/>
        <w:ind w:firstLine="36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Э</w:t>
      </w:r>
      <w:r w:rsidR="00644BD0" w:rsidRPr="005524F3">
        <w:rPr>
          <w:rFonts w:ascii="Arial" w:hAnsi="Arial" w:cs="Arial"/>
          <w:sz w:val="24"/>
          <w:szCs w:val="24"/>
          <w:shd w:val="clear" w:color="auto" w:fill="FFFFFF"/>
          <w:lang w:val="mn-MN"/>
        </w:rPr>
        <w:t>нэхүү үнэлгээний хүрээнд</w:t>
      </w:r>
      <w:r w:rsidR="00E36357" w:rsidRPr="005524F3">
        <w:rPr>
          <w:rFonts w:ascii="Arial" w:hAnsi="Arial" w:cs="Arial"/>
          <w:sz w:val="24"/>
          <w:szCs w:val="24"/>
          <w:shd w:val="clear" w:color="auto" w:fill="FFFFFF"/>
          <w:lang w:val="mn-MN"/>
        </w:rPr>
        <w:t xml:space="preserve"> Зөрчил шалган шийдвэрлэх тухай хуулиас гадна</w:t>
      </w:r>
      <w:r w:rsidR="00644BD0" w:rsidRPr="005524F3">
        <w:rPr>
          <w:rFonts w:ascii="Arial" w:hAnsi="Arial" w:cs="Arial"/>
          <w:sz w:val="24"/>
          <w:szCs w:val="24"/>
          <w:shd w:val="clear" w:color="auto" w:fill="FFFFFF"/>
          <w:lang w:val="mn-MN"/>
        </w:rPr>
        <w:t xml:space="preserve">: </w:t>
      </w:r>
    </w:p>
    <w:p w14:paraId="1402BB61" w14:textId="77777777" w:rsidR="00CF410B" w:rsidRPr="005524F3" w:rsidRDefault="00CF410B" w:rsidP="00CF410B">
      <w:pPr>
        <w:autoSpaceDE w:val="0"/>
        <w:autoSpaceDN w:val="0"/>
        <w:adjustRightInd w:val="0"/>
        <w:spacing w:after="0" w:line="240" w:lineRule="auto"/>
        <w:ind w:firstLine="360"/>
        <w:jc w:val="both"/>
        <w:rPr>
          <w:rFonts w:ascii="Arial" w:hAnsi="Arial" w:cs="Arial"/>
          <w:sz w:val="24"/>
          <w:szCs w:val="24"/>
          <w:shd w:val="clear" w:color="auto" w:fill="FFFFFF"/>
          <w:lang w:val="mn-MN"/>
        </w:rPr>
      </w:pPr>
    </w:p>
    <w:p w14:paraId="47DB226C" w14:textId="77777777" w:rsidR="00497A02" w:rsidRPr="003F4E9D" w:rsidRDefault="00644BD0" w:rsidP="003F4E9D">
      <w:pPr>
        <w:numPr>
          <w:ilvl w:val="0"/>
          <w:numId w:val="9"/>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Зөрчлийн тухай хууль</w:t>
      </w:r>
      <w:r w:rsidRPr="005524F3">
        <w:rPr>
          <w:rFonts w:ascii="Arial" w:hAnsi="Arial" w:cs="Arial"/>
          <w:sz w:val="24"/>
          <w:szCs w:val="24"/>
          <w:shd w:val="clear" w:color="auto" w:fill="FFFFFF"/>
        </w:rPr>
        <w:t>;</w:t>
      </w:r>
    </w:p>
    <w:p w14:paraId="3CC46D30" w14:textId="77777777" w:rsidR="00497A02" w:rsidRPr="003F4E9D" w:rsidRDefault="00E36357" w:rsidP="00B8356C">
      <w:pPr>
        <w:numPr>
          <w:ilvl w:val="0"/>
          <w:numId w:val="9"/>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Эрүүгийн хэрэг хянан шийдвэрлэх тухай хууль</w:t>
      </w:r>
      <w:r w:rsidR="00644BD0" w:rsidRPr="005524F3">
        <w:rPr>
          <w:rFonts w:ascii="Arial" w:hAnsi="Arial" w:cs="Arial"/>
          <w:sz w:val="24"/>
          <w:szCs w:val="24"/>
          <w:shd w:val="clear" w:color="auto" w:fill="FFFFFF"/>
          <w:lang w:val="mn-MN"/>
        </w:rPr>
        <w:t xml:space="preserve">; </w:t>
      </w:r>
    </w:p>
    <w:p w14:paraId="569DB01D" w14:textId="77777777" w:rsidR="00497A02" w:rsidRPr="003F4E9D" w:rsidRDefault="00E36357" w:rsidP="00B8356C">
      <w:pPr>
        <w:numPr>
          <w:ilvl w:val="0"/>
          <w:numId w:val="9"/>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 xml:space="preserve">Захиргааны хэрэг шүүхэд хянан шийдвэрлэх тухай хууль; </w:t>
      </w:r>
    </w:p>
    <w:p w14:paraId="7A7A3507" w14:textId="77777777" w:rsidR="00DC44DE" w:rsidRDefault="00E36357" w:rsidP="00B8356C">
      <w:pPr>
        <w:numPr>
          <w:ilvl w:val="0"/>
          <w:numId w:val="9"/>
        </w:numPr>
        <w:autoSpaceDE w:val="0"/>
        <w:autoSpaceDN w:val="0"/>
        <w:adjustRightInd w:val="0"/>
        <w:spacing w:after="0" w:line="240" w:lineRule="auto"/>
        <w:jc w:val="both"/>
        <w:rPr>
          <w:rFonts w:ascii="Arial" w:hAnsi="Arial" w:cs="Arial"/>
          <w:sz w:val="24"/>
          <w:szCs w:val="24"/>
          <w:shd w:val="clear" w:color="auto" w:fill="FFFFFF"/>
          <w:lang w:val="mn-MN"/>
        </w:rPr>
      </w:pPr>
      <w:r w:rsidRPr="005524F3">
        <w:rPr>
          <w:rFonts w:ascii="Arial" w:hAnsi="Arial" w:cs="Arial"/>
          <w:sz w:val="24"/>
          <w:szCs w:val="24"/>
          <w:shd w:val="clear" w:color="auto" w:fill="FFFFFF"/>
          <w:lang w:val="mn-MN"/>
        </w:rPr>
        <w:t xml:space="preserve">Төрийн хяналт шалгалтын болон салбарын зарим </w:t>
      </w:r>
      <w:r w:rsidR="00644BD0" w:rsidRPr="00DC44DE">
        <w:rPr>
          <w:rFonts w:ascii="Arial" w:hAnsi="Arial" w:cs="Arial"/>
          <w:sz w:val="24"/>
          <w:szCs w:val="24"/>
          <w:shd w:val="clear" w:color="auto" w:fill="FFFFFF"/>
          <w:lang w:val="mn-MN"/>
        </w:rPr>
        <w:t xml:space="preserve">хуулийн холбогдох </w:t>
      </w:r>
    </w:p>
    <w:p w14:paraId="3D514E58" w14:textId="77777777" w:rsidR="00644BD0" w:rsidRDefault="00644BD0" w:rsidP="00B8356C">
      <w:pPr>
        <w:autoSpaceDE w:val="0"/>
        <w:autoSpaceDN w:val="0"/>
        <w:adjustRightInd w:val="0"/>
        <w:spacing w:after="0" w:line="240" w:lineRule="auto"/>
        <w:jc w:val="both"/>
        <w:rPr>
          <w:rFonts w:ascii="Arial" w:hAnsi="Arial" w:cs="Arial"/>
          <w:sz w:val="24"/>
          <w:szCs w:val="24"/>
          <w:shd w:val="clear" w:color="auto" w:fill="FFFFFF"/>
          <w:lang w:val="mn-MN"/>
        </w:rPr>
      </w:pPr>
      <w:r w:rsidRPr="00DC44DE">
        <w:rPr>
          <w:rFonts w:ascii="Arial" w:hAnsi="Arial" w:cs="Arial"/>
          <w:sz w:val="24"/>
          <w:szCs w:val="24"/>
          <w:shd w:val="clear" w:color="auto" w:fill="FFFFFF"/>
          <w:lang w:val="mn-MN"/>
        </w:rPr>
        <w:lastRenderedPageBreak/>
        <w:t>зохицуулалт,</w:t>
      </w:r>
      <w:r w:rsidR="00DC44DE">
        <w:rPr>
          <w:rFonts w:ascii="Arial" w:hAnsi="Arial" w:cs="Arial"/>
          <w:sz w:val="24"/>
          <w:szCs w:val="24"/>
          <w:shd w:val="clear" w:color="auto" w:fill="FFFFFF"/>
          <w:lang w:val="mn-MN"/>
        </w:rPr>
        <w:t xml:space="preserve"> </w:t>
      </w:r>
      <w:r w:rsidR="000D7C88" w:rsidRPr="00DC44DE">
        <w:rPr>
          <w:rFonts w:ascii="Arial" w:hAnsi="Arial" w:cs="Arial"/>
          <w:sz w:val="24"/>
          <w:szCs w:val="24"/>
          <w:shd w:val="clear" w:color="auto" w:fill="FFFFFF"/>
          <w:lang w:val="mn-MN"/>
        </w:rPr>
        <w:t xml:space="preserve">түүний </w:t>
      </w:r>
      <w:r w:rsidRPr="00DC44DE">
        <w:rPr>
          <w:rFonts w:ascii="Arial" w:hAnsi="Arial" w:cs="Arial"/>
          <w:sz w:val="24"/>
          <w:szCs w:val="24"/>
          <w:shd w:val="clear" w:color="auto" w:fill="FFFFFF"/>
          <w:lang w:val="mn-MN"/>
        </w:rPr>
        <w:t>хэрэгжилтийн байдлыг төрийн хяналт шалгалтын үйл ажиллагаатай уялдуулан судалсан болно.</w:t>
      </w:r>
    </w:p>
    <w:p w14:paraId="73376919" w14:textId="77777777" w:rsidR="00B8356C" w:rsidRDefault="00B8356C" w:rsidP="00B8356C">
      <w:pPr>
        <w:autoSpaceDE w:val="0"/>
        <w:autoSpaceDN w:val="0"/>
        <w:adjustRightInd w:val="0"/>
        <w:spacing w:after="0" w:line="240" w:lineRule="auto"/>
        <w:jc w:val="both"/>
        <w:rPr>
          <w:rFonts w:ascii="Arial" w:hAnsi="Arial" w:cs="Arial"/>
          <w:sz w:val="24"/>
          <w:szCs w:val="24"/>
          <w:shd w:val="clear" w:color="auto" w:fill="FFFFFF"/>
          <w:lang w:val="mn-MN"/>
        </w:rPr>
      </w:pPr>
    </w:p>
    <w:p w14:paraId="2FC7C9D6" w14:textId="77777777" w:rsidR="00CA6965" w:rsidRDefault="008C5F28" w:rsidP="003F4E9D">
      <w:pPr>
        <w:pStyle w:val="NoSpacing"/>
        <w:ind w:firstLine="360"/>
        <w:jc w:val="both"/>
        <w:rPr>
          <w:rFonts w:ascii="Arial" w:hAnsi="Arial" w:cs="Arial"/>
          <w:sz w:val="24"/>
          <w:szCs w:val="24"/>
          <w:lang w:val="mn-MN"/>
        </w:rPr>
      </w:pPr>
      <w:r>
        <w:rPr>
          <w:rFonts w:ascii="Arial" w:hAnsi="Arial" w:cs="Arial"/>
          <w:sz w:val="24"/>
          <w:szCs w:val="24"/>
          <w:lang w:val="mn-MN"/>
        </w:rPr>
        <w:t>Мөн э</w:t>
      </w:r>
      <w:r w:rsidR="00B8356C" w:rsidRPr="00001A15">
        <w:rPr>
          <w:rFonts w:ascii="Arial" w:hAnsi="Arial" w:cs="Arial"/>
          <w:sz w:val="24"/>
          <w:szCs w:val="24"/>
          <w:lang w:val="mn-MN"/>
        </w:rPr>
        <w:t>нэхүү үнэлгээний ажлыг гүйцэтгэхэд з</w:t>
      </w:r>
      <w:r w:rsidR="00B8356C">
        <w:rPr>
          <w:rFonts w:ascii="Arial" w:hAnsi="Arial" w:cs="Arial"/>
          <w:sz w:val="24"/>
          <w:szCs w:val="24"/>
          <w:lang w:val="mn-MN"/>
        </w:rPr>
        <w:t>ө</w:t>
      </w:r>
      <w:r w:rsidR="00B8356C" w:rsidRPr="00001A15">
        <w:rPr>
          <w:rFonts w:ascii="Arial" w:hAnsi="Arial" w:cs="Arial"/>
          <w:sz w:val="24"/>
          <w:szCs w:val="24"/>
          <w:lang w:val="mn-MN"/>
        </w:rPr>
        <w:t>рчил шалган шийдвэрлэх ажиллагаа болон эрх бүхий албан тушаалтан, шүүхийн шийдвэрийн хэрэгжилттэй холбоотой бусад хууль тогтоомж, заавар журмын зохицуулалт, түүнчлэн шүүх, прокурор болон зөрчил шалган шийдвэрлэх эрх бүхий байгууллагын тайлан мэдээ, хяналт шалгалтын дүн болон статистик тоон мэдээлэл зэргийг ашигласан болно</w:t>
      </w:r>
      <w:r w:rsidR="00B8356C">
        <w:rPr>
          <w:rFonts w:ascii="Arial" w:hAnsi="Arial" w:cs="Arial"/>
          <w:sz w:val="24"/>
          <w:szCs w:val="24"/>
          <w:lang w:val="mn-MN"/>
        </w:rPr>
        <w:t>.</w:t>
      </w:r>
    </w:p>
    <w:p w14:paraId="1E96E3FF" w14:textId="77777777" w:rsidR="00983ACD" w:rsidRPr="00E53BDB" w:rsidRDefault="00983ACD" w:rsidP="00644BD0">
      <w:pPr>
        <w:autoSpaceDE w:val="0"/>
        <w:autoSpaceDN w:val="0"/>
        <w:adjustRightInd w:val="0"/>
        <w:spacing w:after="0" w:line="240" w:lineRule="auto"/>
        <w:jc w:val="both"/>
        <w:rPr>
          <w:rFonts w:ascii="Arial" w:hAnsi="Arial" w:cs="Arial"/>
          <w:sz w:val="24"/>
          <w:szCs w:val="24"/>
          <w:shd w:val="clear" w:color="auto" w:fill="FFFFFF"/>
          <w:lang w:val="mn-MN"/>
        </w:rPr>
      </w:pPr>
    </w:p>
    <w:p w14:paraId="1DB56B88" w14:textId="77777777" w:rsidR="00644BD0" w:rsidRPr="00DC44DE" w:rsidRDefault="00DC44DE" w:rsidP="00DC44DE">
      <w:pPr>
        <w:autoSpaceDE w:val="0"/>
        <w:autoSpaceDN w:val="0"/>
        <w:adjustRightInd w:val="0"/>
        <w:spacing w:after="0" w:line="240" w:lineRule="auto"/>
        <w:ind w:left="720"/>
        <w:rPr>
          <w:rFonts w:ascii="Arial" w:hAnsi="Arial" w:cs="Arial"/>
          <w:b/>
          <w:sz w:val="24"/>
          <w:szCs w:val="24"/>
          <w:shd w:val="clear" w:color="auto" w:fill="FFFFFF"/>
          <w:lang w:val="mn-MN"/>
        </w:rPr>
      </w:pPr>
      <w:r>
        <w:rPr>
          <w:rFonts w:ascii="Arial" w:hAnsi="Arial" w:cs="Arial"/>
          <w:b/>
          <w:sz w:val="24"/>
          <w:szCs w:val="24"/>
          <w:shd w:val="clear" w:color="auto" w:fill="FFFFFF"/>
          <w:lang w:val="mn-MN"/>
        </w:rPr>
        <w:t>2</w:t>
      </w:r>
      <w:r w:rsidR="00552B12">
        <w:rPr>
          <w:rFonts w:ascii="Arial" w:hAnsi="Arial" w:cs="Arial"/>
          <w:b/>
          <w:sz w:val="24"/>
          <w:szCs w:val="24"/>
          <w:shd w:val="clear" w:color="auto" w:fill="FFFFFF"/>
          <w:lang w:val="mn-MN"/>
        </w:rPr>
        <w:t xml:space="preserve">.2. </w:t>
      </w:r>
      <w:r w:rsidR="00644BD0" w:rsidRPr="00DC44DE">
        <w:rPr>
          <w:rFonts w:ascii="Arial" w:hAnsi="Arial" w:cs="Arial"/>
          <w:b/>
          <w:sz w:val="24"/>
          <w:szCs w:val="24"/>
          <w:shd w:val="clear" w:color="auto" w:fill="FFFFFF"/>
          <w:lang w:val="mn-MN"/>
        </w:rPr>
        <w:t>Үнэлгээний шалгуур үзүүлэлт ба харьцуулах хэлбэр</w:t>
      </w:r>
    </w:p>
    <w:p w14:paraId="53EAF53B" w14:textId="77777777" w:rsidR="00644BD0" w:rsidRPr="005524F3" w:rsidRDefault="00644BD0" w:rsidP="00644BD0">
      <w:pPr>
        <w:autoSpaceDE w:val="0"/>
        <w:autoSpaceDN w:val="0"/>
        <w:adjustRightInd w:val="0"/>
        <w:spacing w:after="0" w:line="240" w:lineRule="auto"/>
        <w:jc w:val="both"/>
        <w:rPr>
          <w:rFonts w:ascii="Arial" w:hAnsi="Arial" w:cs="Arial"/>
          <w:b/>
          <w:sz w:val="24"/>
          <w:szCs w:val="24"/>
          <w:shd w:val="clear" w:color="auto" w:fill="FFFFFF"/>
          <w:lang w:val="mn-MN"/>
        </w:rPr>
      </w:pPr>
    </w:p>
    <w:p w14:paraId="77CEB471" w14:textId="77777777" w:rsidR="00644BD0" w:rsidRPr="005524F3" w:rsidRDefault="00644BD0" w:rsidP="00644BD0">
      <w:pPr>
        <w:pStyle w:val="NoSpacing"/>
        <w:ind w:firstLine="720"/>
        <w:jc w:val="both"/>
        <w:rPr>
          <w:rFonts w:ascii="Arial" w:hAnsi="Arial" w:cs="Arial"/>
          <w:sz w:val="24"/>
          <w:szCs w:val="24"/>
          <w:lang w:val="mn-MN"/>
        </w:rPr>
      </w:pPr>
      <w:r w:rsidRPr="005524F3">
        <w:rPr>
          <w:rFonts w:ascii="Arial" w:hAnsi="Arial" w:cs="Arial"/>
          <w:sz w:val="24"/>
          <w:szCs w:val="24"/>
          <w:lang w:val="mn-MN"/>
        </w:rPr>
        <w:t>Аргачлалын 3.4, 3.5, 3.6-д заасны дагуу хэрэгжилтийн үр дагаварыг үнэлэхдээ хамрах хүрээ болон шалгуур үзүүлэлт, түүний томьёоллыг дараах байдлаар тогтоож байна:</w:t>
      </w:r>
    </w:p>
    <w:p w14:paraId="4FED555A" w14:textId="77777777" w:rsidR="00644BD0" w:rsidRPr="005524F3" w:rsidRDefault="00644BD0" w:rsidP="00644BD0">
      <w:pPr>
        <w:pStyle w:val="NoSpacing"/>
        <w:ind w:firstLine="720"/>
        <w:jc w:val="both"/>
        <w:rPr>
          <w:rFonts w:ascii="Arial" w:hAnsi="Arial" w:cs="Arial"/>
          <w:sz w:val="24"/>
          <w:szCs w:val="24"/>
          <w:lang w:val="mn-MN"/>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520"/>
        <w:gridCol w:w="1890"/>
        <w:gridCol w:w="3060"/>
        <w:gridCol w:w="2340"/>
      </w:tblGrid>
      <w:tr w:rsidR="00644BD0" w:rsidRPr="005524F3" w14:paraId="2E33ECEE" w14:textId="77777777" w:rsidTr="008756AD">
        <w:trPr>
          <w:trHeight w:val="344"/>
        </w:trPr>
        <w:tc>
          <w:tcPr>
            <w:tcW w:w="2970" w:type="dxa"/>
            <w:gridSpan w:val="2"/>
            <w:shd w:val="clear" w:color="auto" w:fill="D9D9D9" w:themeFill="background1" w:themeFillShade="D9"/>
          </w:tcPr>
          <w:p w14:paraId="5EF032BD" w14:textId="77777777" w:rsidR="00644BD0" w:rsidRPr="005524F3" w:rsidRDefault="00644BD0" w:rsidP="000D7C88">
            <w:pPr>
              <w:pStyle w:val="NoSpacing"/>
              <w:jc w:val="center"/>
              <w:rPr>
                <w:rFonts w:ascii="Arial" w:hAnsi="Arial" w:cs="Arial"/>
                <w:b/>
                <w:sz w:val="24"/>
                <w:szCs w:val="24"/>
                <w:lang w:val="mn-MN"/>
              </w:rPr>
            </w:pPr>
            <w:r w:rsidRPr="005524F3">
              <w:rPr>
                <w:rFonts w:ascii="Arial" w:hAnsi="Arial" w:cs="Arial"/>
                <w:b/>
                <w:sz w:val="24"/>
                <w:szCs w:val="24"/>
                <w:lang w:val="mn-MN"/>
              </w:rPr>
              <w:t>Үнэлгээний хүрээ</w:t>
            </w:r>
          </w:p>
        </w:tc>
        <w:tc>
          <w:tcPr>
            <w:tcW w:w="1890" w:type="dxa"/>
            <w:shd w:val="clear" w:color="auto" w:fill="D9D9D9" w:themeFill="background1" w:themeFillShade="D9"/>
          </w:tcPr>
          <w:p w14:paraId="3FD75CB8" w14:textId="77777777" w:rsidR="00644BD0" w:rsidRPr="005524F3" w:rsidRDefault="00644BD0" w:rsidP="00D05C4A">
            <w:pPr>
              <w:pStyle w:val="NoSpacing"/>
              <w:jc w:val="center"/>
              <w:rPr>
                <w:rFonts w:ascii="Arial" w:hAnsi="Arial" w:cs="Arial"/>
                <w:b/>
                <w:sz w:val="24"/>
                <w:szCs w:val="24"/>
                <w:lang w:val="mn-MN"/>
              </w:rPr>
            </w:pPr>
            <w:r w:rsidRPr="005524F3">
              <w:rPr>
                <w:rFonts w:ascii="Arial" w:hAnsi="Arial" w:cs="Arial"/>
                <w:b/>
                <w:sz w:val="24"/>
                <w:szCs w:val="24"/>
                <w:lang w:val="mn-MN"/>
              </w:rPr>
              <w:t xml:space="preserve">Шалгуур үзүүлэлт </w:t>
            </w:r>
          </w:p>
        </w:tc>
        <w:tc>
          <w:tcPr>
            <w:tcW w:w="3060" w:type="dxa"/>
            <w:shd w:val="clear" w:color="auto" w:fill="D9D9D9" w:themeFill="background1" w:themeFillShade="D9"/>
          </w:tcPr>
          <w:p w14:paraId="440CD370" w14:textId="77777777" w:rsidR="00644BD0" w:rsidRPr="005524F3" w:rsidRDefault="00644BD0" w:rsidP="00D05C4A">
            <w:pPr>
              <w:pStyle w:val="NoSpacing"/>
              <w:jc w:val="center"/>
              <w:rPr>
                <w:rFonts w:ascii="Arial" w:hAnsi="Arial" w:cs="Arial"/>
                <w:b/>
                <w:sz w:val="24"/>
                <w:szCs w:val="24"/>
                <w:lang w:val="mn-MN"/>
              </w:rPr>
            </w:pPr>
            <w:r w:rsidRPr="005524F3">
              <w:rPr>
                <w:rFonts w:ascii="Arial" w:hAnsi="Arial" w:cs="Arial"/>
                <w:b/>
                <w:sz w:val="24"/>
                <w:szCs w:val="24"/>
                <w:lang w:val="mn-MN"/>
              </w:rPr>
              <w:t xml:space="preserve">Шалгуур үзүүлэлтийн томьёолол </w:t>
            </w:r>
          </w:p>
        </w:tc>
        <w:tc>
          <w:tcPr>
            <w:tcW w:w="2340" w:type="dxa"/>
            <w:shd w:val="clear" w:color="auto" w:fill="D9D9D9" w:themeFill="background1" w:themeFillShade="D9"/>
          </w:tcPr>
          <w:p w14:paraId="3B184C4D" w14:textId="77777777" w:rsidR="00644BD0" w:rsidRPr="005524F3" w:rsidRDefault="00644BD0" w:rsidP="00D05C4A">
            <w:pPr>
              <w:pStyle w:val="NoSpacing"/>
              <w:jc w:val="center"/>
              <w:rPr>
                <w:rFonts w:ascii="Arial" w:hAnsi="Arial" w:cs="Arial"/>
                <w:b/>
                <w:sz w:val="24"/>
                <w:szCs w:val="24"/>
                <w:lang w:val="mn-MN"/>
              </w:rPr>
            </w:pPr>
            <w:r w:rsidRPr="005524F3">
              <w:rPr>
                <w:rFonts w:ascii="Arial" w:hAnsi="Arial" w:cs="Arial"/>
                <w:b/>
                <w:sz w:val="24"/>
                <w:szCs w:val="24"/>
                <w:lang w:val="mn-MN"/>
              </w:rPr>
              <w:t>Харьцуулах хэлбэр</w:t>
            </w:r>
          </w:p>
        </w:tc>
      </w:tr>
      <w:tr w:rsidR="00644BD0" w:rsidRPr="00413D5D" w14:paraId="6D62DCA2" w14:textId="77777777" w:rsidTr="008756AD">
        <w:trPr>
          <w:trHeight w:val="296"/>
        </w:trPr>
        <w:tc>
          <w:tcPr>
            <w:tcW w:w="450" w:type="dxa"/>
            <w:shd w:val="clear" w:color="auto" w:fill="auto"/>
          </w:tcPr>
          <w:p w14:paraId="191540D4" w14:textId="77777777" w:rsidR="00644BD0" w:rsidRPr="005524F3" w:rsidRDefault="00644BD0" w:rsidP="00D05C4A">
            <w:pPr>
              <w:pStyle w:val="NoSpacing"/>
              <w:rPr>
                <w:rFonts w:ascii="Arial" w:hAnsi="Arial" w:cs="Arial"/>
                <w:sz w:val="24"/>
                <w:szCs w:val="24"/>
                <w:lang w:val="mn-MN"/>
              </w:rPr>
            </w:pPr>
            <w:r w:rsidRPr="005524F3">
              <w:rPr>
                <w:rFonts w:ascii="Arial" w:hAnsi="Arial" w:cs="Arial"/>
                <w:sz w:val="24"/>
                <w:szCs w:val="24"/>
                <w:lang w:val="mn-MN"/>
              </w:rPr>
              <w:t>1</w:t>
            </w:r>
          </w:p>
        </w:tc>
        <w:tc>
          <w:tcPr>
            <w:tcW w:w="2520" w:type="dxa"/>
            <w:shd w:val="clear" w:color="auto" w:fill="D9D9D9" w:themeFill="background1" w:themeFillShade="D9"/>
          </w:tcPr>
          <w:p w14:paraId="5F64BABD" w14:textId="77777777" w:rsidR="00644BD0" w:rsidRPr="005524F3" w:rsidRDefault="005524F3" w:rsidP="005524F3">
            <w:pPr>
              <w:pStyle w:val="NoSpacing"/>
              <w:jc w:val="both"/>
              <w:rPr>
                <w:rFonts w:ascii="Arial" w:hAnsi="Arial" w:cs="Arial"/>
                <w:sz w:val="24"/>
                <w:szCs w:val="24"/>
                <w:lang w:val="mn-MN"/>
              </w:rPr>
            </w:pPr>
            <w:r w:rsidRPr="005524F3">
              <w:rPr>
                <w:rFonts w:ascii="Arial" w:hAnsi="Arial" w:cs="Arial"/>
                <w:sz w:val="24"/>
                <w:szCs w:val="24"/>
                <w:lang w:val="mn-MN"/>
              </w:rPr>
              <w:t xml:space="preserve">4.16, 5.1, 5.2, 6.6, 7.4, 7.6 дугаар зүйл </w:t>
            </w:r>
          </w:p>
        </w:tc>
        <w:tc>
          <w:tcPr>
            <w:tcW w:w="1890" w:type="dxa"/>
            <w:shd w:val="clear" w:color="auto" w:fill="auto"/>
          </w:tcPr>
          <w:p w14:paraId="365CC791" w14:textId="77777777" w:rsidR="00644BD0" w:rsidRPr="005524F3" w:rsidRDefault="00644BD0" w:rsidP="001C5F94">
            <w:pPr>
              <w:pStyle w:val="NoSpacing"/>
              <w:jc w:val="center"/>
              <w:rPr>
                <w:rFonts w:ascii="Arial" w:hAnsi="Arial" w:cs="Arial"/>
                <w:sz w:val="24"/>
                <w:szCs w:val="24"/>
                <w:lang w:val="mn-MN"/>
              </w:rPr>
            </w:pPr>
            <w:r w:rsidRPr="005524F3">
              <w:rPr>
                <w:rFonts w:ascii="Arial" w:hAnsi="Arial" w:cs="Arial"/>
                <w:sz w:val="24"/>
                <w:szCs w:val="24"/>
                <w:lang w:val="mn-MN"/>
              </w:rPr>
              <w:t>Практикт нийцэж байгаа байдал</w:t>
            </w:r>
          </w:p>
        </w:tc>
        <w:tc>
          <w:tcPr>
            <w:tcW w:w="3060" w:type="dxa"/>
            <w:shd w:val="clear" w:color="auto" w:fill="auto"/>
          </w:tcPr>
          <w:p w14:paraId="2060D687" w14:textId="77777777" w:rsidR="00644BD0" w:rsidRPr="005524F3" w:rsidRDefault="00644BD0" w:rsidP="00D05C4A">
            <w:pPr>
              <w:pStyle w:val="NoSpacing"/>
              <w:jc w:val="both"/>
              <w:rPr>
                <w:rFonts w:ascii="Arial" w:hAnsi="Arial" w:cs="Arial"/>
                <w:sz w:val="24"/>
                <w:szCs w:val="24"/>
                <w:lang w:val="mn-MN"/>
              </w:rPr>
            </w:pPr>
            <w:r w:rsidRPr="005524F3">
              <w:rPr>
                <w:rFonts w:ascii="Arial" w:hAnsi="Arial" w:cs="Arial"/>
                <w:sz w:val="24"/>
                <w:szCs w:val="24"/>
                <w:lang w:val="mn-MN"/>
              </w:rPr>
              <w:t>Хуулийн зохицуулалтууд хэрэгжиж байна уу? Хэрэв хэрэгжилт сул бол шалтгаан юунд байна?</w:t>
            </w:r>
          </w:p>
        </w:tc>
        <w:tc>
          <w:tcPr>
            <w:tcW w:w="2340" w:type="dxa"/>
            <w:shd w:val="clear" w:color="auto" w:fill="auto"/>
          </w:tcPr>
          <w:p w14:paraId="3E12AC25" w14:textId="77777777" w:rsidR="00644BD0" w:rsidRPr="005524F3" w:rsidRDefault="00644BD0" w:rsidP="001C5F94">
            <w:pPr>
              <w:pStyle w:val="NoSpacing"/>
              <w:jc w:val="center"/>
              <w:rPr>
                <w:rFonts w:ascii="Arial" w:hAnsi="Arial" w:cs="Arial"/>
                <w:sz w:val="24"/>
                <w:szCs w:val="24"/>
                <w:lang w:val="mn-MN"/>
              </w:rPr>
            </w:pPr>
            <w:r w:rsidRPr="005524F3">
              <w:rPr>
                <w:rFonts w:ascii="Arial" w:hAnsi="Arial" w:cs="Arial"/>
                <w:sz w:val="24"/>
                <w:szCs w:val="24"/>
                <w:lang w:val="mn-MN"/>
              </w:rPr>
              <w:t>Хууль хүчин төгөлдөр үйлчилж эхэлснээс хойш</w:t>
            </w:r>
          </w:p>
        </w:tc>
      </w:tr>
      <w:tr w:rsidR="005524F3" w:rsidRPr="00413D5D" w14:paraId="4A0C1AAB" w14:textId="77777777" w:rsidTr="008756AD">
        <w:trPr>
          <w:trHeight w:val="296"/>
        </w:trPr>
        <w:tc>
          <w:tcPr>
            <w:tcW w:w="450" w:type="dxa"/>
            <w:shd w:val="clear" w:color="auto" w:fill="auto"/>
          </w:tcPr>
          <w:p w14:paraId="04B720DA" w14:textId="77777777" w:rsidR="005524F3" w:rsidRPr="005524F3" w:rsidRDefault="005524F3" w:rsidP="00D05C4A">
            <w:pPr>
              <w:pStyle w:val="NoSpacing"/>
              <w:rPr>
                <w:rFonts w:ascii="Arial" w:hAnsi="Arial" w:cs="Arial"/>
                <w:sz w:val="24"/>
                <w:szCs w:val="24"/>
                <w:lang w:val="mn-MN"/>
              </w:rPr>
            </w:pPr>
            <w:r w:rsidRPr="005524F3">
              <w:rPr>
                <w:rFonts w:ascii="Arial" w:hAnsi="Arial" w:cs="Arial"/>
                <w:sz w:val="24"/>
                <w:szCs w:val="24"/>
                <w:lang w:val="mn-MN"/>
              </w:rPr>
              <w:t>2</w:t>
            </w:r>
          </w:p>
          <w:p w14:paraId="0073F130" w14:textId="77777777" w:rsidR="005524F3" w:rsidRPr="005524F3" w:rsidRDefault="005524F3" w:rsidP="00D05C4A">
            <w:pPr>
              <w:pStyle w:val="NoSpacing"/>
              <w:rPr>
                <w:rFonts w:ascii="Arial" w:hAnsi="Arial" w:cs="Arial"/>
                <w:sz w:val="24"/>
                <w:szCs w:val="24"/>
                <w:lang w:val="mn-MN"/>
              </w:rPr>
            </w:pPr>
          </w:p>
          <w:p w14:paraId="7AF8756E" w14:textId="77777777" w:rsidR="005524F3" w:rsidRPr="005524F3" w:rsidRDefault="005524F3" w:rsidP="00D05C4A">
            <w:pPr>
              <w:pStyle w:val="NoSpacing"/>
              <w:rPr>
                <w:rFonts w:ascii="Arial" w:hAnsi="Arial" w:cs="Arial"/>
                <w:sz w:val="24"/>
                <w:szCs w:val="24"/>
                <w:lang w:val="mn-MN"/>
              </w:rPr>
            </w:pPr>
          </w:p>
        </w:tc>
        <w:tc>
          <w:tcPr>
            <w:tcW w:w="2520" w:type="dxa"/>
            <w:shd w:val="clear" w:color="auto" w:fill="D9D9D9" w:themeFill="background1" w:themeFillShade="D9"/>
          </w:tcPr>
          <w:p w14:paraId="28BE099B" w14:textId="77777777" w:rsidR="005524F3" w:rsidRPr="005524F3" w:rsidRDefault="005524F3" w:rsidP="00D05C4A">
            <w:pPr>
              <w:pStyle w:val="NoSpacing"/>
              <w:rPr>
                <w:rFonts w:ascii="Arial" w:hAnsi="Arial" w:cs="Arial"/>
                <w:sz w:val="24"/>
                <w:szCs w:val="24"/>
                <w:lang w:val="mn-MN"/>
              </w:rPr>
            </w:pPr>
            <w:r w:rsidRPr="005524F3">
              <w:rPr>
                <w:rFonts w:ascii="Arial" w:hAnsi="Arial" w:cs="Arial"/>
                <w:sz w:val="24"/>
                <w:szCs w:val="24"/>
                <w:lang w:val="mn-MN"/>
              </w:rPr>
              <w:t>2.2 д</w:t>
            </w:r>
            <w:r w:rsidR="004F4548">
              <w:rPr>
                <w:rFonts w:ascii="Arial" w:hAnsi="Arial" w:cs="Arial"/>
                <w:sz w:val="24"/>
                <w:szCs w:val="24"/>
                <w:lang w:val="mn-MN"/>
              </w:rPr>
              <w:t>угаар</w:t>
            </w:r>
            <w:r w:rsidRPr="005524F3">
              <w:rPr>
                <w:rFonts w:ascii="Arial" w:hAnsi="Arial" w:cs="Arial"/>
                <w:sz w:val="24"/>
                <w:szCs w:val="24"/>
                <w:lang w:val="mn-MN"/>
              </w:rPr>
              <w:t xml:space="preserve"> зүйл </w:t>
            </w:r>
          </w:p>
        </w:tc>
        <w:tc>
          <w:tcPr>
            <w:tcW w:w="1890" w:type="dxa"/>
            <w:shd w:val="clear" w:color="auto" w:fill="auto"/>
          </w:tcPr>
          <w:p w14:paraId="1D833C14" w14:textId="77777777" w:rsidR="005524F3" w:rsidRPr="005524F3" w:rsidRDefault="005524F3" w:rsidP="001C5F94">
            <w:pPr>
              <w:pStyle w:val="NoSpacing"/>
              <w:jc w:val="center"/>
              <w:rPr>
                <w:rFonts w:ascii="Arial" w:hAnsi="Arial" w:cs="Arial"/>
                <w:sz w:val="24"/>
                <w:szCs w:val="24"/>
                <w:lang w:val="mn-MN"/>
              </w:rPr>
            </w:pPr>
            <w:r w:rsidRPr="005524F3">
              <w:rPr>
                <w:rFonts w:ascii="Arial" w:hAnsi="Arial" w:cs="Arial"/>
                <w:sz w:val="24"/>
                <w:szCs w:val="24"/>
                <w:lang w:val="mn-MN"/>
              </w:rPr>
              <w:t>Хүлээн зөвшөөрөгдөх байдал</w:t>
            </w:r>
          </w:p>
        </w:tc>
        <w:tc>
          <w:tcPr>
            <w:tcW w:w="3060" w:type="dxa"/>
            <w:shd w:val="clear" w:color="auto" w:fill="auto"/>
          </w:tcPr>
          <w:p w14:paraId="4EA48AA8" w14:textId="77777777" w:rsidR="005524F3" w:rsidRPr="005524F3" w:rsidRDefault="005524F3" w:rsidP="00D05C4A">
            <w:pPr>
              <w:pStyle w:val="NoSpacing"/>
              <w:jc w:val="both"/>
              <w:rPr>
                <w:rFonts w:ascii="Arial" w:hAnsi="Arial" w:cs="Arial"/>
                <w:sz w:val="24"/>
                <w:szCs w:val="24"/>
                <w:lang w:val="mn-MN"/>
              </w:rPr>
            </w:pPr>
            <w:r w:rsidRPr="005524F3">
              <w:rPr>
                <w:rFonts w:ascii="Arial" w:hAnsi="Arial" w:cs="Arial"/>
                <w:sz w:val="24"/>
                <w:szCs w:val="24"/>
                <w:lang w:val="mn-MN"/>
              </w:rPr>
              <w:t>Хууль хэрэгжүүлэгчдэд хуулиар олгосон эрх хэмжээ зохистой эсэх?</w:t>
            </w:r>
          </w:p>
        </w:tc>
        <w:tc>
          <w:tcPr>
            <w:tcW w:w="2340" w:type="dxa"/>
            <w:shd w:val="clear" w:color="auto" w:fill="auto"/>
          </w:tcPr>
          <w:p w14:paraId="19681C23" w14:textId="77777777" w:rsidR="005524F3" w:rsidRPr="005524F3" w:rsidRDefault="005524F3" w:rsidP="001C5F94">
            <w:pPr>
              <w:pStyle w:val="NoSpacing"/>
              <w:jc w:val="center"/>
              <w:rPr>
                <w:rFonts w:ascii="Arial" w:hAnsi="Arial" w:cs="Arial"/>
                <w:sz w:val="24"/>
                <w:szCs w:val="24"/>
                <w:lang w:val="mn-MN"/>
              </w:rPr>
            </w:pPr>
            <w:r w:rsidRPr="005524F3">
              <w:rPr>
                <w:rFonts w:ascii="Arial" w:hAnsi="Arial" w:cs="Arial"/>
                <w:sz w:val="24"/>
                <w:szCs w:val="24"/>
                <w:lang w:val="mn-MN"/>
              </w:rPr>
              <w:t>Хууль хүчин төгөлдөр үйлчилж эхэлснээс хойш</w:t>
            </w:r>
          </w:p>
        </w:tc>
      </w:tr>
      <w:tr w:rsidR="00644BD0" w:rsidRPr="00413D5D" w14:paraId="53DF0730" w14:textId="77777777" w:rsidTr="008756AD">
        <w:trPr>
          <w:trHeight w:val="485"/>
        </w:trPr>
        <w:tc>
          <w:tcPr>
            <w:tcW w:w="450" w:type="dxa"/>
            <w:shd w:val="clear" w:color="auto" w:fill="auto"/>
          </w:tcPr>
          <w:p w14:paraId="4D67F58D" w14:textId="77777777" w:rsidR="00644BD0" w:rsidRPr="005524F3" w:rsidRDefault="005524F3" w:rsidP="00D05C4A">
            <w:pPr>
              <w:pStyle w:val="NoSpacing"/>
              <w:rPr>
                <w:rFonts w:ascii="Arial" w:hAnsi="Arial" w:cs="Arial"/>
                <w:sz w:val="24"/>
                <w:szCs w:val="24"/>
                <w:lang w:val="mn-MN"/>
              </w:rPr>
            </w:pPr>
            <w:r w:rsidRPr="005524F3">
              <w:rPr>
                <w:rFonts w:ascii="Arial" w:hAnsi="Arial" w:cs="Arial"/>
                <w:sz w:val="24"/>
                <w:szCs w:val="24"/>
                <w:lang w:val="mn-MN"/>
              </w:rPr>
              <w:t>3</w:t>
            </w:r>
          </w:p>
        </w:tc>
        <w:tc>
          <w:tcPr>
            <w:tcW w:w="2520" w:type="dxa"/>
            <w:shd w:val="clear" w:color="auto" w:fill="D9D9D9" w:themeFill="background1" w:themeFillShade="D9"/>
          </w:tcPr>
          <w:p w14:paraId="2843FD7D" w14:textId="77777777" w:rsidR="00644BD0" w:rsidRPr="005524F3" w:rsidRDefault="005524F3" w:rsidP="00D05C4A">
            <w:pPr>
              <w:pStyle w:val="NoSpacing"/>
              <w:rPr>
                <w:rFonts w:ascii="Arial" w:hAnsi="Arial" w:cs="Arial"/>
                <w:sz w:val="24"/>
                <w:szCs w:val="24"/>
                <w:lang w:val="mn-MN"/>
              </w:rPr>
            </w:pPr>
            <w:r w:rsidRPr="005524F3">
              <w:rPr>
                <w:rFonts w:ascii="Arial" w:hAnsi="Arial" w:cs="Arial"/>
                <w:sz w:val="24"/>
                <w:szCs w:val="24"/>
                <w:lang w:val="mn-MN"/>
              </w:rPr>
              <w:t>1.8 дугаар зүйлийн 6</w:t>
            </w:r>
            <w:r w:rsidR="0067509D">
              <w:rPr>
                <w:rFonts w:ascii="Arial" w:hAnsi="Arial" w:cs="Arial"/>
                <w:sz w:val="24"/>
                <w:szCs w:val="24"/>
                <w:lang w:val="mn-MN"/>
              </w:rPr>
              <w:t xml:space="preserve"> дахь</w:t>
            </w:r>
            <w:r w:rsidRPr="005524F3">
              <w:rPr>
                <w:rFonts w:ascii="Arial" w:hAnsi="Arial" w:cs="Arial"/>
                <w:sz w:val="24"/>
                <w:szCs w:val="24"/>
                <w:lang w:val="mn-MN"/>
              </w:rPr>
              <w:t xml:space="preserve"> хэсэг </w:t>
            </w:r>
          </w:p>
        </w:tc>
        <w:tc>
          <w:tcPr>
            <w:tcW w:w="1890" w:type="dxa"/>
            <w:shd w:val="clear" w:color="auto" w:fill="auto"/>
          </w:tcPr>
          <w:p w14:paraId="53606107" w14:textId="77777777" w:rsidR="00644BD0" w:rsidRPr="005524F3" w:rsidRDefault="00644BD0" w:rsidP="001C5F94">
            <w:pPr>
              <w:pStyle w:val="NoSpacing"/>
              <w:jc w:val="center"/>
              <w:rPr>
                <w:rFonts w:ascii="Arial" w:hAnsi="Arial" w:cs="Arial"/>
                <w:sz w:val="24"/>
                <w:szCs w:val="24"/>
                <w:lang w:val="mn-MN"/>
              </w:rPr>
            </w:pPr>
            <w:r w:rsidRPr="005524F3">
              <w:rPr>
                <w:rFonts w:ascii="Arial" w:hAnsi="Arial" w:cs="Arial"/>
                <w:sz w:val="24"/>
                <w:szCs w:val="24"/>
                <w:lang w:val="mn-MN"/>
              </w:rPr>
              <w:t>Зорилгод хүрсэн түвшин</w:t>
            </w:r>
          </w:p>
          <w:p w14:paraId="3377215C" w14:textId="77777777" w:rsidR="00644BD0" w:rsidRPr="005524F3" w:rsidRDefault="00644BD0" w:rsidP="001C5F94">
            <w:pPr>
              <w:pStyle w:val="NoSpacing"/>
              <w:jc w:val="center"/>
              <w:rPr>
                <w:rFonts w:ascii="Arial" w:hAnsi="Arial" w:cs="Arial"/>
                <w:sz w:val="24"/>
                <w:szCs w:val="24"/>
                <w:lang w:val="mn-MN"/>
              </w:rPr>
            </w:pPr>
          </w:p>
        </w:tc>
        <w:tc>
          <w:tcPr>
            <w:tcW w:w="3060" w:type="dxa"/>
            <w:shd w:val="clear" w:color="auto" w:fill="auto"/>
          </w:tcPr>
          <w:p w14:paraId="7C479BC3" w14:textId="77777777" w:rsidR="00644BD0" w:rsidRPr="005524F3" w:rsidRDefault="00644BD0" w:rsidP="00D05C4A">
            <w:pPr>
              <w:pStyle w:val="NoSpacing"/>
              <w:jc w:val="both"/>
              <w:rPr>
                <w:rFonts w:ascii="Arial" w:hAnsi="Arial" w:cs="Arial"/>
                <w:sz w:val="24"/>
                <w:szCs w:val="24"/>
                <w:lang w:val="ru-RU"/>
              </w:rPr>
            </w:pPr>
            <w:r w:rsidRPr="005524F3">
              <w:rPr>
                <w:rFonts w:ascii="Arial" w:eastAsia="Times New Roman" w:hAnsi="Arial" w:cs="Arial"/>
                <w:sz w:val="24"/>
                <w:szCs w:val="24"/>
                <w:lang w:val="mn-MN"/>
              </w:rPr>
              <w:t xml:space="preserve">Хуулийн зорилтыг хангаж чадаж байна уу?  </w:t>
            </w:r>
          </w:p>
        </w:tc>
        <w:tc>
          <w:tcPr>
            <w:tcW w:w="2340" w:type="dxa"/>
            <w:shd w:val="clear" w:color="auto" w:fill="auto"/>
          </w:tcPr>
          <w:p w14:paraId="622F83C5" w14:textId="77777777" w:rsidR="00644BD0" w:rsidRPr="005524F3" w:rsidRDefault="00644BD0" w:rsidP="001C5F94">
            <w:pPr>
              <w:pStyle w:val="NoSpacing"/>
              <w:jc w:val="center"/>
              <w:rPr>
                <w:rFonts w:ascii="Arial" w:hAnsi="Arial" w:cs="Arial"/>
                <w:sz w:val="24"/>
                <w:szCs w:val="24"/>
                <w:lang w:val="mn-MN"/>
              </w:rPr>
            </w:pPr>
            <w:r w:rsidRPr="005524F3">
              <w:rPr>
                <w:rFonts w:ascii="Arial" w:hAnsi="Arial" w:cs="Arial"/>
                <w:sz w:val="24"/>
                <w:szCs w:val="24"/>
                <w:lang w:val="mn-MN"/>
              </w:rPr>
              <w:t>Байх ёстой болон одоогийн нөхцөл байдал</w:t>
            </w:r>
          </w:p>
        </w:tc>
      </w:tr>
    </w:tbl>
    <w:p w14:paraId="2E23A87C" w14:textId="77777777" w:rsidR="00644BD0" w:rsidRPr="008F45BA" w:rsidRDefault="00644BD0" w:rsidP="00644BD0">
      <w:pPr>
        <w:autoSpaceDE w:val="0"/>
        <w:autoSpaceDN w:val="0"/>
        <w:adjustRightInd w:val="0"/>
        <w:spacing w:after="0" w:line="240" w:lineRule="auto"/>
        <w:jc w:val="both"/>
        <w:rPr>
          <w:rFonts w:ascii="Arial" w:hAnsi="Arial" w:cs="Arial"/>
          <w:sz w:val="24"/>
          <w:szCs w:val="24"/>
          <w:highlight w:val="yellow"/>
          <w:shd w:val="clear" w:color="auto" w:fill="FFFFFF"/>
          <w:lang w:val="ru-RU"/>
        </w:rPr>
      </w:pPr>
    </w:p>
    <w:p w14:paraId="2903740A" w14:textId="77777777" w:rsidR="00644BD0" w:rsidRPr="00001A15" w:rsidRDefault="00644BD0" w:rsidP="00C00058">
      <w:pPr>
        <w:pStyle w:val="NoSpacing"/>
        <w:numPr>
          <w:ilvl w:val="0"/>
          <w:numId w:val="7"/>
        </w:numPr>
        <w:jc w:val="both"/>
        <w:rPr>
          <w:rFonts w:ascii="Arial" w:hAnsi="Arial" w:cs="Arial"/>
          <w:sz w:val="24"/>
          <w:szCs w:val="24"/>
          <w:lang w:val="mn-MN"/>
        </w:rPr>
      </w:pPr>
      <w:r w:rsidRPr="00001A15">
        <w:rPr>
          <w:rFonts w:ascii="Arial" w:hAnsi="Arial" w:cs="Arial"/>
          <w:b/>
          <w:sz w:val="24"/>
          <w:szCs w:val="24"/>
          <w:lang w:val="mn-MN"/>
        </w:rPr>
        <w:t>Практикт нийцэж байгаа байдал</w:t>
      </w:r>
      <w:r w:rsidRPr="00001A15">
        <w:rPr>
          <w:rFonts w:ascii="Arial" w:hAnsi="Arial" w:cs="Arial"/>
          <w:sz w:val="24"/>
          <w:szCs w:val="24"/>
          <w:lang w:val="mn-MN"/>
        </w:rPr>
        <w:t xml:space="preserve"> шалгуур үзүүлэлтээр </w:t>
      </w:r>
      <w:r w:rsidR="005524F3" w:rsidRPr="00001A15">
        <w:rPr>
          <w:rFonts w:ascii="Arial" w:hAnsi="Arial" w:cs="Arial"/>
          <w:sz w:val="24"/>
          <w:szCs w:val="24"/>
          <w:lang w:val="mn-MN"/>
        </w:rPr>
        <w:t xml:space="preserve">Зөрчил шалган шийдвэрлэх </w:t>
      </w:r>
      <w:r w:rsidRPr="00001A15">
        <w:rPr>
          <w:rFonts w:ascii="Arial" w:hAnsi="Arial" w:cs="Arial"/>
          <w:sz w:val="24"/>
          <w:szCs w:val="24"/>
          <w:lang w:val="mn-MN"/>
        </w:rPr>
        <w:t>тухай хуулийн хэрэгжилттэй холбоотой гарч байгаа эерэг, сөрөг үр дагаврыг илрүүлж, улмаар түүнийг үүсгэж байгаа учир шалтгааныг тодорхойлно.</w:t>
      </w:r>
    </w:p>
    <w:p w14:paraId="0487790E" w14:textId="77777777" w:rsidR="00644BD0" w:rsidRPr="00001A15" w:rsidRDefault="00644BD0" w:rsidP="00644BD0">
      <w:pPr>
        <w:pStyle w:val="NoSpacing"/>
        <w:ind w:left="360"/>
        <w:jc w:val="both"/>
        <w:rPr>
          <w:rFonts w:ascii="Arial" w:hAnsi="Arial" w:cs="Arial"/>
          <w:sz w:val="24"/>
          <w:szCs w:val="24"/>
          <w:lang w:val="mn-MN"/>
        </w:rPr>
      </w:pPr>
    </w:p>
    <w:p w14:paraId="5C3BC442" w14:textId="77777777" w:rsidR="002860BD" w:rsidRPr="002860BD" w:rsidRDefault="00644BD0" w:rsidP="002860BD">
      <w:pPr>
        <w:pStyle w:val="NoSpacing"/>
        <w:numPr>
          <w:ilvl w:val="0"/>
          <w:numId w:val="7"/>
        </w:numPr>
        <w:jc w:val="both"/>
        <w:rPr>
          <w:rFonts w:ascii="Arial" w:hAnsi="Arial" w:cs="Arial"/>
          <w:sz w:val="24"/>
          <w:szCs w:val="24"/>
          <w:lang w:val="mn-MN"/>
        </w:rPr>
      </w:pPr>
      <w:r w:rsidRPr="00001A15">
        <w:rPr>
          <w:rFonts w:ascii="Arial" w:hAnsi="Arial" w:cs="Arial"/>
          <w:b/>
          <w:sz w:val="24"/>
          <w:szCs w:val="24"/>
          <w:lang w:val="mn-MN"/>
        </w:rPr>
        <w:t xml:space="preserve">Зорилгод хүрэх түвшин </w:t>
      </w:r>
      <w:r w:rsidRPr="00001A15">
        <w:rPr>
          <w:rFonts w:ascii="Arial" w:hAnsi="Arial" w:cs="Arial"/>
          <w:sz w:val="24"/>
          <w:szCs w:val="24"/>
          <w:lang w:val="mn-MN"/>
        </w:rPr>
        <w:t>шалгуур үзүүлэлтээр</w:t>
      </w:r>
      <w:r w:rsidRPr="00001A15">
        <w:rPr>
          <w:rFonts w:ascii="Arial" w:hAnsi="Arial" w:cs="Arial"/>
          <w:b/>
          <w:sz w:val="24"/>
          <w:szCs w:val="24"/>
          <w:lang w:val="mn-MN"/>
        </w:rPr>
        <w:t xml:space="preserve"> </w:t>
      </w:r>
      <w:r w:rsidR="005524F3" w:rsidRPr="00001A15">
        <w:rPr>
          <w:rFonts w:ascii="Arial" w:hAnsi="Arial" w:cs="Arial"/>
          <w:sz w:val="24"/>
          <w:szCs w:val="24"/>
          <w:lang w:val="mn-MN"/>
        </w:rPr>
        <w:t xml:space="preserve">Зөрчил шалган шийдвэрлэх тухай </w:t>
      </w:r>
      <w:r w:rsidRPr="00001A15">
        <w:rPr>
          <w:rFonts w:ascii="Arial" w:hAnsi="Arial" w:cs="Arial"/>
          <w:sz w:val="24"/>
          <w:szCs w:val="24"/>
          <w:lang w:val="mn-MN"/>
        </w:rPr>
        <w:t>хууль хэрэгжиж эхэлснээс хойших хугацаанд анх дэвшүүлсэн зорилгын дагуу энэ төрлийн харилцааг зохицуулж чадаж байгаа эсэхийг тогтооно.</w:t>
      </w:r>
    </w:p>
    <w:p w14:paraId="7BE4FE53" w14:textId="77777777" w:rsidR="002860BD" w:rsidRPr="002860BD" w:rsidRDefault="002860BD" w:rsidP="002860BD">
      <w:pPr>
        <w:pStyle w:val="NoSpacing"/>
        <w:ind w:left="360"/>
        <w:jc w:val="both"/>
        <w:rPr>
          <w:rFonts w:ascii="Arial" w:hAnsi="Arial" w:cs="Arial"/>
          <w:sz w:val="24"/>
          <w:szCs w:val="24"/>
          <w:lang w:val="mn-MN"/>
        </w:rPr>
      </w:pPr>
    </w:p>
    <w:p w14:paraId="1AFDBB01" w14:textId="77777777" w:rsidR="005524F3" w:rsidRDefault="005524F3" w:rsidP="00C00058">
      <w:pPr>
        <w:pStyle w:val="NoSpacing"/>
        <w:numPr>
          <w:ilvl w:val="0"/>
          <w:numId w:val="7"/>
        </w:numPr>
        <w:jc w:val="both"/>
        <w:rPr>
          <w:rFonts w:ascii="Arial" w:hAnsi="Arial" w:cs="Arial"/>
          <w:sz w:val="24"/>
          <w:szCs w:val="24"/>
          <w:lang w:val="mn-MN"/>
        </w:rPr>
      </w:pPr>
      <w:r w:rsidRPr="00001A15">
        <w:rPr>
          <w:rFonts w:ascii="Arial" w:hAnsi="Arial" w:cs="Arial"/>
          <w:b/>
          <w:sz w:val="24"/>
          <w:szCs w:val="24"/>
          <w:lang w:val="mn-MN"/>
        </w:rPr>
        <w:t>Хүлээн зөвшөөрөгдөх байдал</w:t>
      </w:r>
      <w:r w:rsidRPr="00001A15">
        <w:rPr>
          <w:rFonts w:ascii="Arial" w:hAnsi="Arial" w:cs="Arial"/>
          <w:sz w:val="24"/>
          <w:szCs w:val="24"/>
          <w:lang w:val="mn-MN"/>
        </w:rPr>
        <w:t xml:space="preserve"> шалгуур үзүүлэлтээр хууль хэрэгжүүлэгч субьектүүдийн эрх хэмжээ, чиг үүрэг оно</w:t>
      </w:r>
      <w:r w:rsidR="00001A15" w:rsidRPr="00001A15">
        <w:rPr>
          <w:rFonts w:ascii="Arial" w:hAnsi="Arial" w:cs="Arial"/>
          <w:sz w:val="24"/>
          <w:szCs w:val="24"/>
          <w:lang w:val="mn-MN"/>
        </w:rPr>
        <w:t>в</w:t>
      </w:r>
      <w:r w:rsidRPr="00001A15">
        <w:rPr>
          <w:rFonts w:ascii="Arial" w:hAnsi="Arial" w:cs="Arial"/>
          <w:sz w:val="24"/>
          <w:szCs w:val="24"/>
          <w:lang w:val="mn-MN"/>
        </w:rPr>
        <w:t>чтой, харилцан уялдаатай эсэх</w:t>
      </w:r>
      <w:r w:rsidR="00001A15" w:rsidRPr="00001A15">
        <w:rPr>
          <w:rFonts w:ascii="Arial" w:hAnsi="Arial" w:cs="Arial"/>
          <w:sz w:val="24"/>
          <w:szCs w:val="24"/>
          <w:lang w:val="mn-MN"/>
        </w:rPr>
        <w:t xml:space="preserve">ийг тогтооно. </w:t>
      </w:r>
      <w:r w:rsidRPr="00001A15">
        <w:rPr>
          <w:rFonts w:ascii="Arial" w:hAnsi="Arial" w:cs="Arial"/>
          <w:sz w:val="24"/>
          <w:szCs w:val="24"/>
          <w:lang w:val="mn-MN"/>
        </w:rPr>
        <w:t xml:space="preserve"> </w:t>
      </w:r>
    </w:p>
    <w:p w14:paraId="12FBCACA" w14:textId="77777777" w:rsidR="009577F0" w:rsidRDefault="009577F0" w:rsidP="009577F0">
      <w:pPr>
        <w:pStyle w:val="ListParagraph"/>
        <w:rPr>
          <w:rFonts w:ascii="Arial" w:hAnsi="Arial" w:cs="Arial"/>
          <w:sz w:val="24"/>
          <w:szCs w:val="24"/>
          <w:lang w:val="mn-MN"/>
        </w:rPr>
      </w:pPr>
    </w:p>
    <w:p w14:paraId="609F6E6A" w14:textId="77777777" w:rsidR="00A72201" w:rsidRDefault="00A72201" w:rsidP="009577F0">
      <w:pPr>
        <w:pStyle w:val="ListParagraph"/>
        <w:rPr>
          <w:rFonts w:ascii="Arial" w:hAnsi="Arial" w:cs="Arial"/>
          <w:sz w:val="24"/>
          <w:szCs w:val="24"/>
          <w:lang w:val="mn-MN"/>
        </w:rPr>
      </w:pPr>
    </w:p>
    <w:p w14:paraId="5F5BB9D7" w14:textId="77777777" w:rsidR="00A72201" w:rsidRDefault="00A72201" w:rsidP="009577F0">
      <w:pPr>
        <w:pStyle w:val="ListParagraph"/>
        <w:rPr>
          <w:rFonts w:ascii="Arial" w:hAnsi="Arial" w:cs="Arial"/>
          <w:sz w:val="24"/>
          <w:szCs w:val="24"/>
          <w:lang w:val="mn-MN"/>
        </w:rPr>
      </w:pPr>
    </w:p>
    <w:p w14:paraId="5CF54512" w14:textId="77777777" w:rsidR="009577F0" w:rsidRDefault="009577F0" w:rsidP="009577F0">
      <w:pPr>
        <w:pStyle w:val="NoSpacing"/>
        <w:ind w:left="360"/>
        <w:jc w:val="both"/>
        <w:rPr>
          <w:rFonts w:ascii="Arial" w:hAnsi="Arial" w:cs="Arial"/>
          <w:sz w:val="24"/>
          <w:szCs w:val="24"/>
          <w:lang w:val="mn-MN"/>
        </w:rPr>
      </w:pPr>
    </w:p>
    <w:p w14:paraId="4867A6D2" w14:textId="77777777" w:rsidR="003F4E9D" w:rsidRDefault="003F4E9D" w:rsidP="009577F0">
      <w:pPr>
        <w:pStyle w:val="NoSpacing"/>
        <w:ind w:left="360"/>
        <w:jc w:val="both"/>
        <w:rPr>
          <w:rFonts w:ascii="Arial" w:hAnsi="Arial" w:cs="Arial"/>
          <w:sz w:val="24"/>
          <w:szCs w:val="24"/>
          <w:lang w:val="mn-MN"/>
        </w:rPr>
      </w:pPr>
    </w:p>
    <w:p w14:paraId="4B77939D" w14:textId="77777777" w:rsidR="00E27114" w:rsidRDefault="00E27114" w:rsidP="009577F0">
      <w:pPr>
        <w:pStyle w:val="NoSpacing"/>
        <w:ind w:left="360"/>
        <w:jc w:val="both"/>
        <w:rPr>
          <w:rFonts w:ascii="Arial" w:hAnsi="Arial" w:cs="Arial"/>
          <w:sz w:val="24"/>
          <w:szCs w:val="24"/>
          <w:lang w:val="mn-MN"/>
        </w:rPr>
      </w:pPr>
    </w:p>
    <w:p w14:paraId="4566D942" w14:textId="77777777" w:rsidR="00CF410B" w:rsidRDefault="00CF410B" w:rsidP="008C5F28">
      <w:pPr>
        <w:pStyle w:val="NoSpacing"/>
        <w:rPr>
          <w:rFonts w:ascii="Arial" w:hAnsi="Arial" w:cs="Arial"/>
          <w:b/>
          <w:sz w:val="24"/>
          <w:szCs w:val="24"/>
          <w:lang w:val="mn-MN"/>
        </w:rPr>
      </w:pPr>
    </w:p>
    <w:p w14:paraId="15A9900C" w14:textId="77777777" w:rsidR="004F4548" w:rsidRPr="00C70A19" w:rsidRDefault="00552B12" w:rsidP="00C70A19">
      <w:pPr>
        <w:pStyle w:val="NoSpacing"/>
        <w:jc w:val="center"/>
        <w:rPr>
          <w:rFonts w:ascii="Arial" w:hAnsi="Arial" w:cs="Arial"/>
          <w:b/>
          <w:sz w:val="24"/>
          <w:szCs w:val="24"/>
          <w:lang w:val="mn-MN"/>
        </w:rPr>
      </w:pPr>
      <w:r>
        <w:rPr>
          <w:rFonts w:ascii="Arial" w:hAnsi="Arial" w:cs="Arial"/>
          <w:b/>
          <w:sz w:val="24"/>
          <w:szCs w:val="24"/>
          <w:lang w:val="mn-MN"/>
        </w:rPr>
        <w:lastRenderedPageBreak/>
        <w:t>ГУРАВ</w:t>
      </w:r>
      <w:r w:rsidR="00644BD0" w:rsidRPr="0056125F">
        <w:rPr>
          <w:rFonts w:ascii="Arial" w:hAnsi="Arial" w:cs="Arial"/>
          <w:b/>
          <w:sz w:val="24"/>
          <w:szCs w:val="24"/>
          <w:lang w:val="mn-MN"/>
        </w:rPr>
        <w:t>.ҮНЭЛГЭЭНИЙ ТАЙЛАН</w:t>
      </w:r>
      <w:r w:rsidR="00644BD0" w:rsidRPr="0056125F">
        <w:rPr>
          <w:rFonts w:ascii="Arial" w:eastAsia="Times New Roman" w:hAnsi="Arial" w:cs="Arial"/>
          <w:sz w:val="24"/>
          <w:szCs w:val="24"/>
          <w:lang w:val="mn-MN"/>
        </w:rPr>
        <w:t xml:space="preserve"> </w:t>
      </w:r>
    </w:p>
    <w:p w14:paraId="2507D262" w14:textId="77777777" w:rsidR="00644BD0" w:rsidRDefault="00552B12" w:rsidP="00F51676">
      <w:pPr>
        <w:spacing w:before="100" w:beforeAutospacing="1" w:after="100" w:afterAutospacing="1" w:line="240" w:lineRule="auto"/>
        <w:ind w:firstLine="720"/>
        <w:rPr>
          <w:rFonts w:ascii="Arial" w:eastAsia="Times New Roman" w:hAnsi="Arial" w:cs="Arial"/>
          <w:b/>
          <w:bCs/>
          <w:i/>
          <w:sz w:val="24"/>
          <w:szCs w:val="24"/>
          <w:lang w:val="mn-MN"/>
        </w:rPr>
      </w:pPr>
      <w:r>
        <w:rPr>
          <w:rFonts w:ascii="Arial" w:eastAsia="Times New Roman" w:hAnsi="Arial" w:cs="Arial"/>
          <w:b/>
          <w:bCs/>
          <w:i/>
          <w:sz w:val="24"/>
          <w:szCs w:val="24"/>
          <w:lang w:val="mn-MN"/>
        </w:rPr>
        <w:t>3</w:t>
      </w:r>
      <w:r w:rsidR="00644BD0">
        <w:rPr>
          <w:rFonts w:ascii="Arial" w:eastAsia="Times New Roman" w:hAnsi="Arial" w:cs="Arial"/>
          <w:b/>
          <w:bCs/>
          <w:i/>
          <w:sz w:val="24"/>
          <w:szCs w:val="24"/>
          <w:lang w:val="mn-MN"/>
        </w:rPr>
        <w:t>.1.</w:t>
      </w:r>
      <w:r w:rsidR="004C32E9">
        <w:rPr>
          <w:rFonts w:ascii="Arial" w:eastAsia="Times New Roman" w:hAnsi="Arial" w:cs="Arial"/>
          <w:b/>
          <w:bCs/>
          <w:i/>
          <w:sz w:val="24"/>
          <w:szCs w:val="24"/>
          <w:lang w:val="mn-MN"/>
        </w:rPr>
        <w:t xml:space="preserve">ЗӨРЧИЛ ШАЛГАН ШИЙДВЭРЛЭХ ХАРЬЯАЛАЛ </w:t>
      </w:r>
    </w:p>
    <w:p w14:paraId="381ED205" w14:textId="77777777" w:rsidR="0067509D" w:rsidRDefault="00001A15" w:rsidP="001B78A2">
      <w:pPr>
        <w:spacing w:before="100" w:beforeAutospacing="1" w:after="100" w:afterAutospacing="1" w:line="240" w:lineRule="auto"/>
        <w:ind w:firstLine="720"/>
        <w:jc w:val="both"/>
        <w:rPr>
          <w:rFonts w:ascii="Arial" w:eastAsia="Times New Roman" w:hAnsi="Arial" w:cs="Arial"/>
          <w:bCs/>
          <w:sz w:val="24"/>
          <w:szCs w:val="24"/>
          <w:lang w:val="mn-MN"/>
        </w:rPr>
      </w:pPr>
      <w:r w:rsidRPr="001B78A2">
        <w:rPr>
          <w:rFonts w:ascii="Arial" w:eastAsia="Times New Roman" w:hAnsi="Arial" w:cs="Arial"/>
          <w:bCs/>
          <w:sz w:val="24"/>
          <w:szCs w:val="24"/>
          <w:lang w:val="mn-MN"/>
        </w:rPr>
        <w:t xml:space="preserve">Зөрчлийн тухай хуульд </w:t>
      </w:r>
      <w:r w:rsidR="001B78A2" w:rsidRPr="001B78A2">
        <w:rPr>
          <w:rFonts w:ascii="Arial" w:eastAsia="Times New Roman" w:hAnsi="Arial" w:cs="Arial"/>
          <w:bCs/>
          <w:sz w:val="24"/>
          <w:szCs w:val="24"/>
          <w:lang w:val="mn-MN"/>
        </w:rPr>
        <w:t xml:space="preserve">2300 орчим үйлдэл, эс үйлдлийг </w:t>
      </w:r>
      <w:r w:rsidRPr="001B78A2">
        <w:rPr>
          <w:rFonts w:ascii="Arial" w:eastAsia="Times New Roman" w:hAnsi="Arial" w:cs="Arial"/>
          <w:bCs/>
          <w:sz w:val="24"/>
          <w:szCs w:val="24"/>
          <w:lang w:val="mn-MN"/>
        </w:rPr>
        <w:t xml:space="preserve">зөрчилд тооцон хуульчилсан бөгөөд эдгээр зөрчлийг шалган шийдвэрлэх эрх хэмжээг шүүгчээс гадна </w:t>
      </w:r>
      <w:r w:rsidR="008C5F28" w:rsidRPr="001B78A2">
        <w:rPr>
          <w:rFonts w:ascii="Arial" w:hAnsi="Arial" w:cs="Arial"/>
          <w:sz w:val="24"/>
          <w:szCs w:val="24"/>
          <w:lang w:val="mn-MN"/>
        </w:rPr>
        <w:t>31 байгууллагын 216 нэгжид харьяалагдах</w:t>
      </w:r>
      <w:r w:rsidR="008C5F28">
        <w:rPr>
          <w:rFonts w:ascii="Arial" w:hAnsi="Arial" w:cs="Arial"/>
          <w:sz w:val="24"/>
          <w:szCs w:val="24"/>
          <w:lang w:val="mn-MN"/>
        </w:rPr>
        <w:t xml:space="preserve"> </w:t>
      </w:r>
      <w:r w:rsidR="001B78A2" w:rsidRPr="001B78A2">
        <w:rPr>
          <w:rFonts w:ascii="Arial" w:eastAsia="Times New Roman" w:hAnsi="Arial" w:cs="Arial"/>
          <w:bCs/>
          <w:sz w:val="24"/>
          <w:szCs w:val="24"/>
          <w:lang w:val="mn-MN"/>
        </w:rPr>
        <w:t xml:space="preserve">10011 </w:t>
      </w:r>
      <w:r w:rsidRPr="001B78A2">
        <w:rPr>
          <w:rFonts w:ascii="Arial" w:eastAsia="Times New Roman" w:hAnsi="Arial" w:cs="Arial"/>
          <w:bCs/>
          <w:sz w:val="24"/>
          <w:szCs w:val="24"/>
          <w:lang w:val="mn-MN"/>
        </w:rPr>
        <w:t>эрх бүхий албан тушаалтан хэрэгжүүлж байна.</w:t>
      </w:r>
      <w:r w:rsidR="001B78A2">
        <w:rPr>
          <w:rStyle w:val="FootnoteReference"/>
          <w:rFonts w:ascii="Arial" w:eastAsia="Times New Roman" w:hAnsi="Arial" w:cs="Arial"/>
          <w:bCs/>
          <w:sz w:val="24"/>
          <w:szCs w:val="24"/>
          <w:lang w:val="mn-MN"/>
        </w:rPr>
        <w:footnoteReference w:id="13"/>
      </w:r>
      <w:r w:rsidRPr="00001A15">
        <w:rPr>
          <w:rFonts w:ascii="Arial" w:eastAsia="Times New Roman" w:hAnsi="Arial" w:cs="Arial"/>
          <w:bCs/>
          <w:sz w:val="24"/>
          <w:szCs w:val="24"/>
          <w:lang w:val="mn-MN"/>
        </w:rPr>
        <w:t xml:space="preserve"> </w:t>
      </w:r>
    </w:p>
    <w:p w14:paraId="116BCA2F" w14:textId="77777777" w:rsidR="0067509D" w:rsidRDefault="0067509D" w:rsidP="0067509D">
      <w:pPr>
        <w:spacing w:before="100" w:beforeAutospacing="1" w:after="100" w:afterAutospacing="1"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ЗШШТХ хэрэгжиж эхлэхээс өмнө нь салбарын хуулиар зөрчлийг тодорхойлж, шийтгэл оногдуулахаар заасан боловч ямар албан тушаалтан харьяалан шийдвэрлэх нь тодорхойгүй орхигдуулах  нь цөөнгүй байсан.  </w:t>
      </w:r>
    </w:p>
    <w:p w14:paraId="6F3821AC" w14:textId="77777777" w:rsidR="00C70A19" w:rsidRDefault="0067509D" w:rsidP="0067509D">
      <w:pPr>
        <w:spacing w:before="100" w:beforeAutospacing="1" w:after="100" w:afterAutospacing="1"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Энэ нь тухайн салбар хуулийн хэрэгжилтэд хяналт тавих, зөрчил үйлдсэн этгээдийг </w:t>
      </w:r>
      <w:r w:rsidR="008C5F28">
        <w:rPr>
          <w:rFonts w:ascii="Arial" w:eastAsia="Times New Roman" w:hAnsi="Arial" w:cs="Arial"/>
          <w:bCs/>
          <w:sz w:val="24"/>
          <w:szCs w:val="24"/>
          <w:lang w:val="mn-MN"/>
        </w:rPr>
        <w:t xml:space="preserve">олж </w:t>
      </w:r>
      <w:r>
        <w:rPr>
          <w:rFonts w:ascii="Arial" w:eastAsia="Times New Roman" w:hAnsi="Arial" w:cs="Arial"/>
          <w:bCs/>
          <w:sz w:val="24"/>
          <w:szCs w:val="24"/>
          <w:lang w:val="mn-MN"/>
        </w:rPr>
        <w:t>тогтоож, хариуцлага тооцох</w:t>
      </w:r>
      <w:r w:rsidR="008C5F28">
        <w:rPr>
          <w:rFonts w:ascii="Arial" w:eastAsia="Times New Roman" w:hAnsi="Arial" w:cs="Arial"/>
          <w:bCs/>
          <w:sz w:val="24"/>
          <w:szCs w:val="24"/>
          <w:lang w:val="mn-MN"/>
        </w:rPr>
        <w:t>, зөрчлийн үр дагаварыг арилгах</w:t>
      </w:r>
      <w:r>
        <w:rPr>
          <w:rFonts w:ascii="Arial" w:eastAsia="Times New Roman" w:hAnsi="Arial" w:cs="Arial"/>
          <w:bCs/>
          <w:sz w:val="24"/>
          <w:szCs w:val="24"/>
          <w:lang w:val="mn-MN"/>
        </w:rPr>
        <w:t xml:space="preserve"> боломжгүй</w:t>
      </w:r>
      <w:r w:rsidR="00EA71ED">
        <w:rPr>
          <w:rFonts w:ascii="Arial" w:eastAsia="Times New Roman" w:hAnsi="Arial" w:cs="Arial"/>
          <w:bCs/>
          <w:sz w:val="24"/>
          <w:szCs w:val="24"/>
          <w:lang w:val="mn-MN"/>
        </w:rPr>
        <w:t xml:space="preserve"> нөхцөл үүсч байсан. </w:t>
      </w:r>
      <w:r>
        <w:rPr>
          <w:rFonts w:ascii="Arial" w:eastAsia="Times New Roman" w:hAnsi="Arial" w:cs="Arial"/>
          <w:bCs/>
          <w:sz w:val="24"/>
          <w:szCs w:val="24"/>
          <w:lang w:val="mn-MN"/>
        </w:rPr>
        <w:t xml:space="preserve"> </w:t>
      </w:r>
    </w:p>
    <w:p w14:paraId="5770B0F4" w14:textId="77777777" w:rsidR="001B78A2" w:rsidRPr="001B78A2" w:rsidRDefault="0067509D" w:rsidP="001B78A2">
      <w:pPr>
        <w:spacing w:before="100" w:beforeAutospacing="1" w:after="100" w:afterAutospacing="1"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Иймд </w:t>
      </w:r>
      <w:r w:rsidR="001B78A2">
        <w:rPr>
          <w:rFonts w:ascii="Arial" w:eastAsia="Times New Roman" w:hAnsi="Arial" w:cs="Arial"/>
          <w:bCs/>
          <w:sz w:val="24"/>
          <w:szCs w:val="24"/>
          <w:lang w:val="mn-MN"/>
        </w:rPr>
        <w:t xml:space="preserve">ЗШШТХ-ийн 1.8 дугаар зүйлээр дээр дурьдсан эрх бүхий байгууллага, албан тушаалтны харьяалан шийдвэрлэх зөрчлийг зохицуулсан. </w:t>
      </w:r>
    </w:p>
    <w:p w14:paraId="19416905" w14:textId="77777777" w:rsidR="00C70A19" w:rsidRDefault="00F877DC" w:rsidP="0067509D">
      <w:pPr>
        <w:spacing w:before="100" w:beforeAutospacing="1" w:after="100" w:afterAutospacing="1"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Ийнхүү</w:t>
      </w:r>
      <w:r w:rsidR="0067509D">
        <w:rPr>
          <w:rFonts w:ascii="Arial" w:eastAsia="Times New Roman" w:hAnsi="Arial" w:cs="Arial"/>
          <w:bCs/>
          <w:sz w:val="24"/>
          <w:szCs w:val="24"/>
          <w:lang w:val="mn-MN"/>
        </w:rPr>
        <w:t xml:space="preserve"> </w:t>
      </w:r>
      <w:r>
        <w:rPr>
          <w:rFonts w:ascii="Arial" w:eastAsia="Times New Roman" w:hAnsi="Arial" w:cs="Arial"/>
          <w:bCs/>
          <w:sz w:val="24"/>
          <w:szCs w:val="24"/>
          <w:lang w:val="mn-MN"/>
        </w:rPr>
        <w:t>зөрчил шалгах</w:t>
      </w:r>
      <w:r w:rsidR="0067509D">
        <w:rPr>
          <w:rFonts w:ascii="Arial" w:eastAsia="Times New Roman" w:hAnsi="Arial" w:cs="Arial"/>
          <w:bCs/>
          <w:sz w:val="24"/>
          <w:szCs w:val="24"/>
          <w:lang w:val="mn-MN"/>
        </w:rPr>
        <w:t xml:space="preserve"> харьяалл</w:t>
      </w:r>
      <w:r w:rsidR="008C5F28">
        <w:rPr>
          <w:rFonts w:ascii="Arial" w:eastAsia="Times New Roman" w:hAnsi="Arial" w:cs="Arial"/>
          <w:bCs/>
          <w:sz w:val="24"/>
          <w:szCs w:val="24"/>
          <w:lang w:val="mn-MN"/>
        </w:rPr>
        <w:t>ы</w:t>
      </w:r>
      <w:r w:rsidR="0067509D">
        <w:rPr>
          <w:rFonts w:ascii="Arial" w:eastAsia="Times New Roman" w:hAnsi="Arial" w:cs="Arial"/>
          <w:bCs/>
          <w:sz w:val="24"/>
          <w:szCs w:val="24"/>
          <w:lang w:val="mn-MN"/>
        </w:rPr>
        <w:t xml:space="preserve">г тодорхой тогтоох нь </w:t>
      </w:r>
      <w:r w:rsidR="008C5F28">
        <w:rPr>
          <w:rFonts w:ascii="Arial" w:eastAsia="Times New Roman" w:hAnsi="Arial" w:cs="Arial"/>
          <w:bCs/>
          <w:sz w:val="24"/>
          <w:szCs w:val="24"/>
          <w:lang w:val="mn-MN"/>
        </w:rPr>
        <w:t xml:space="preserve">дээр дурьдсан </w:t>
      </w:r>
      <w:r w:rsidR="0067509D">
        <w:rPr>
          <w:rFonts w:ascii="Arial" w:eastAsia="Times New Roman" w:hAnsi="Arial" w:cs="Arial"/>
          <w:bCs/>
          <w:sz w:val="24"/>
          <w:szCs w:val="24"/>
          <w:lang w:val="mn-MN"/>
        </w:rPr>
        <w:t xml:space="preserve">хийдлийг арилгахын зэрэгцээ </w:t>
      </w:r>
      <w:r>
        <w:rPr>
          <w:rFonts w:ascii="Arial" w:eastAsia="Times New Roman" w:hAnsi="Arial" w:cs="Arial"/>
          <w:bCs/>
          <w:sz w:val="24"/>
          <w:szCs w:val="24"/>
          <w:lang w:val="mn-MN"/>
        </w:rPr>
        <w:t xml:space="preserve">эрх бүхий албан тушаалтан нь </w:t>
      </w:r>
      <w:r w:rsidR="008C5F28">
        <w:rPr>
          <w:rFonts w:ascii="Arial" w:eastAsia="Times New Roman" w:hAnsi="Arial" w:cs="Arial"/>
          <w:bCs/>
          <w:sz w:val="24"/>
          <w:szCs w:val="24"/>
          <w:lang w:val="mn-MN"/>
        </w:rPr>
        <w:t xml:space="preserve">дагнасан байдлаар </w:t>
      </w:r>
      <w:r w:rsidR="00C70A19">
        <w:rPr>
          <w:rFonts w:ascii="Arial" w:eastAsia="Times New Roman" w:hAnsi="Arial" w:cs="Arial"/>
          <w:bCs/>
          <w:sz w:val="24"/>
          <w:szCs w:val="24"/>
          <w:lang w:val="mn-MN"/>
        </w:rPr>
        <w:t>мэргэ</w:t>
      </w:r>
      <w:r w:rsidR="008C5F28">
        <w:rPr>
          <w:rFonts w:ascii="Arial" w:eastAsia="Times New Roman" w:hAnsi="Arial" w:cs="Arial"/>
          <w:bCs/>
          <w:sz w:val="24"/>
          <w:szCs w:val="24"/>
          <w:lang w:val="mn-MN"/>
        </w:rPr>
        <w:t>шин</w:t>
      </w:r>
      <w:r w:rsidR="00C70A19">
        <w:rPr>
          <w:rFonts w:ascii="Arial" w:eastAsia="Times New Roman" w:hAnsi="Arial" w:cs="Arial"/>
          <w:bCs/>
          <w:sz w:val="24"/>
          <w:szCs w:val="24"/>
          <w:lang w:val="mn-MN"/>
        </w:rPr>
        <w:t xml:space="preserve"> </w:t>
      </w:r>
      <w:r w:rsidR="0067509D">
        <w:rPr>
          <w:rFonts w:ascii="Arial" w:eastAsia="Times New Roman" w:hAnsi="Arial" w:cs="Arial"/>
          <w:bCs/>
          <w:sz w:val="24"/>
          <w:szCs w:val="24"/>
          <w:lang w:val="mn-MN"/>
        </w:rPr>
        <w:t xml:space="preserve">ажиллах </w:t>
      </w:r>
      <w:r w:rsidR="00C70A19">
        <w:rPr>
          <w:rFonts w:ascii="Arial" w:eastAsia="Times New Roman" w:hAnsi="Arial" w:cs="Arial"/>
          <w:bCs/>
          <w:sz w:val="24"/>
          <w:szCs w:val="24"/>
          <w:lang w:val="mn-MN"/>
        </w:rPr>
        <w:t>нөхцөл боломжийг нэмэгдүүл</w:t>
      </w:r>
      <w:r w:rsidR="0067509D">
        <w:rPr>
          <w:rFonts w:ascii="Arial" w:eastAsia="Times New Roman" w:hAnsi="Arial" w:cs="Arial"/>
          <w:bCs/>
          <w:sz w:val="24"/>
          <w:szCs w:val="24"/>
          <w:lang w:val="mn-MN"/>
        </w:rPr>
        <w:t xml:space="preserve">сэн. </w:t>
      </w:r>
    </w:p>
    <w:p w14:paraId="7D669943" w14:textId="77777777" w:rsidR="00423211" w:rsidRDefault="00C70A19" w:rsidP="00423211">
      <w:pPr>
        <w:pStyle w:val="NoSpacing"/>
        <w:ind w:firstLine="720"/>
        <w:jc w:val="both"/>
        <w:rPr>
          <w:rFonts w:ascii="Arial" w:hAnsi="Arial" w:cs="Arial"/>
          <w:sz w:val="24"/>
          <w:szCs w:val="24"/>
          <w:lang w:val="mn-MN"/>
        </w:rPr>
      </w:pPr>
      <w:r>
        <w:rPr>
          <w:rFonts w:ascii="Arial" w:eastAsia="Times New Roman" w:hAnsi="Arial" w:cs="Arial"/>
          <w:bCs/>
          <w:sz w:val="24"/>
          <w:szCs w:val="24"/>
          <w:lang w:val="mn-MN"/>
        </w:rPr>
        <w:t xml:space="preserve">Гэвч </w:t>
      </w:r>
      <w:r w:rsidR="00F877DC">
        <w:rPr>
          <w:rFonts w:ascii="Arial" w:eastAsia="Times New Roman" w:hAnsi="Arial" w:cs="Arial"/>
          <w:bCs/>
          <w:sz w:val="24"/>
          <w:szCs w:val="24"/>
          <w:lang w:val="mn-MN"/>
        </w:rPr>
        <w:t>Зөрчлийн тухай хуулиар зөрчлий</w:t>
      </w:r>
      <w:r w:rsidR="003F4E9D">
        <w:rPr>
          <w:rFonts w:ascii="Arial" w:eastAsia="Times New Roman" w:hAnsi="Arial" w:cs="Arial"/>
          <w:bCs/>
          <w:sz w:val="24"/>
          <w:szCs w:val="24"/>
          <w:lang w:val="mn-MN"/>
        </w:rPr>
        <w:t>г</w:t>
      </w:r>
      <w:r w:rsidR="00F877DC">
        <w:rPr>
          <w:rFonts w:ascii="Arial" w:eastAsia="Times New Roman" w:hAnsi="Arial" w:cs="Arial"/>
          <w:bCs/>
          <w:sz w:val="24"/>
          <w:szCs w:val="24"/>
          <w:lang w:val="mn-MN"/>
        </w:rPr>
        <w:t xml:space="preserve"> хэт өргөн тодорхойлсон буюу </w:t>
      </w:r>
      <w:r w:rsidR="00423211">
        <w:rPr>
          <w:rFonts w:ascii="Arial" w:hAnsi="Arial" w:cs="Arial"/>
          <w:sz w:val="24"/>
          <w:szCs w:val="24"/>
          <w:lang w:val="mn-MN"/>
        </w:rPr>
        <w:t>салбарын хуулиудад заасан тодорхой нөхцөл, шаардлагыг зөрчсөн бүх тохиолдлыг</w:t>
      </w:r>
      <w:r w:rsidR="0067509D">
        <w:rPr>
          <w:rFonts w:ascii="Arial" w:hAnsi="Arial" w:cs="Arial"/>
          <w:sz w:val="24"/>
          <w:szCs w:val="24"/>
          <w:lang w:val="mn-MN"/>
        </w:rPr>
        <w:t xml:space="preserve">, мөн </w:t>
      </w:r>
      <w:r w:rsidR="00423211">
        <w:rPr>
          <w:rFonts w:ascii="Arial" w:hAnsi="Arial" w:cs="Arial"/>
          <w:sz w:val="24"/>
          <w:szCs w:val="24"/>
          <w:lang w:val="mn-MN"/>
        </w:rPr>
        <w:t xml:space="preserve"> </w:t>
      </w:r>
      <w:r w:rsidR="00423211" w:rsidRPr="005A4B49">
        <w:rPr>
          <w:rFonts w:ascii="Arial" w:hAnsi="Arial" w:cs="Arial"/>
          <w:sz w:val="24"/>
          <w:szCs w:val="24"/>
          <w:lang w:val="mn-MN"/>
        </w:rPr>
        <w:t>захиргааны хэм хэмжээний акт</w:t>
      </w:r>
      <w:r w:rsidR="00423211">
        <w:rPr>
          <w:rFonts w:ascii="Arial" w:hAnsi="Arial" w:cs="Arial"/>
          <w:sz w:val="24"/>
          <w:szCs w:val="24"/>
          <w:lang w:val="mn-MN"/>
        </w:rPr>
        <w:t>ыг</w:t>
      </w:r>
      <w:r w:rsidR="00423211" w:rsidRPr="005A4B49">
        <w:rPr>
          <w:rFonts w:ascii="Arial" w:hAnsi="Arial" w:cs="Arial"/>
          <w:sz w:val="24"/>
          <w:szCs w:val="24"/>
          <w:lang w:val="mn-MN"/>
        </w:rPr>
        <w:t xml:space="preserve"> зөрчсөн үйлдэл, эс үйлд</w:t>
      </w:r>
      <w:r w:rsidR="00423211">
        <w:rPr>
          <w:rFonts w:ascii="Arial" w:hAnsi="Arial" w:cs="Arial"/>
          <w:sz w:val="24"/>
          <w:szCs w:val="24"/>
          <w:lang w:val="mn-MN"/>
        </w:rPr>
        <w:t>лийг зөрчилд  хавтгайруул</w:t>
      </w:r>
      <w:r w:rsidR="0067509D">
        <w:rPr>
          <w:rFonts w:ascii="Arial" w:hAnsi="Arial" w:cs="Arial"/>
          <w:sz w:val="24"/>
          <w:szCs w:val="24"/>
          <w:lang w:val="mn-MN"/>
        </w:rPr>
        <w:t xml:space="preserve">ан тооцсон </w:t>
      </w:r>
      <w:r w:rsidR="00423211">
        <w:rPr>
          <w:rFonts w:ascii="Arial" w:hAnsi="Arial" w:cs="Arial"/>
          <w:sz w:val="24"/>
          <w:szCs w:val="24"/>
          <w:lang w:val="mn-MN"/>
        </w:rPr>
        <w:t xml:space="preserve">нь зөрчил шалган шийдвэрлэх болон төрийн хяналт шалгалтын зааг ялгааг тогтооход бэрхшээл учруулж байна. </w:t>
      </w:r>
    </w:p>
    <w:p w14:paraId="6412A53C" w14:textId="77777777" w:rsidR="00423211" w:rsidRDefault="00423211" w:rsidP="00423211">
      <w:pPr>
        <w:pStyle w:val="NoSpacing"/>
        <w:ind w:firstLine="720"/>
        <w:jc w:val="both"/>
        <w:rPr>
          <w:rFonts w:ascii="Arial" w:hAnsi="Arial" w:cs="Arial"/>
          <w:sz w:val="24"/>
          <w:szCs w:val="24"/>
          <w:lang w:val="mn-MN"/>
        </w:rPr>
      </w:pPr>
    </w:p>
    <w:p w14:paraId="3A59DF6A" w14:textId="77777777" w:rsidR="003F4E9D" w:rsidRDefault="00423211" w:rsidP="003F4E9D">
      <w:pPr>
        <w:pStyle w:val="NoSpacing"/>
        <w:ind w:firstLine="720"/>
        <w:jc w:val="both"/>
        <w:rPr>
          <w:rFonts w:ascii="Arial" w:hAnsi="Arial" w:cs="Arial"/>
          <w:sz w:val="24"/>
          <w:szCs w:val="24"/>
          <w:lang w:val="mn-MN"/>
        </w:rPr>
      </w:pPr>
      <w:r>
        <w:rPr>
          <w:rFonts w:ascii="Arial" w:hAnsi="Arial" w:cs="Arial"/>
          <w:sz w:val="24"/>
          <w:szCs w:val="24"/>
          <w:lang w:val="mn-MN"/>
        </w:rPr>
        <w:t xml:space="preserve">Түүнчлэн зөрчлийн харьяалал оновчтой </w:t>
      </w:r>
      <w:r w:rsidR="004764D8">
        <w:rPr>
          <w:rFonts w:ascii="Arial" w:hAnsi="Arial" w:cs="Arial"/>
          <w:sz w:val="24"/>
          <w:szCs w:val="24"/>
          <w:lang w:val="mn-MN"/>
        </w:rPr>
        <w:t>биш, мөн тухайн харьяалалтай холбогдуулан эрх бүхий байгууллагын хүний нөөц, зардлын асуудлыг бүрэн шийдвэрлээгүй нь</w:t>
      </w:r>
      <w:r>
        <w:rPr>
          <w:rFonts w:ascii="Arial" w:hAnsi="Arial" w:cs="Arial"/>
          <w:sz w:val="24"/>
          <w:szCs w:val="24"/>
          <w:lang w:val="mn-MN"/>
        </w:rPr>
        <w:t xml:space="preserve"> хуул</w:t>
      </w:r>
      <w:r w:rsidR="004764D8">
        <w:rPr>
          <w:rFonts w:ascii="Arial" w:hAnsi="Arial" w:cs="Arial"/>
          <w:sz w:val="24"/>
          <w:szCs w:val="24"/>
          <w:lang w:val="mn-MN"/>
        </w:rPr>
        <w:t>ийг</w:t>
      </w:r>
      <w:r>
        <w:rPr>
          <w:rFonts w:ascii="Arial" w:hAnsi="Arial" w:cs="Arial"/>
          <w:sz w:val="24"/>
          <w:szCs w:val="24"/>
          <w:lang w:val="mn-MN"/>
        </w:rPr>
        <w:t xml:space="preserve"> нэг мөр хэрэгж</w:t>
      </w:r>
      <w:r w:rsidR="008C5F28">
        <w:rPr>
          <w:rFonts w:ascii="Arial" w:hAnsi="Arial" w:cs="Arial"/>
          <w:sz w:val="24"/>
          <w:szCs w:val="24"/>
          <w:lang w:val="mn-MN"/>
        </w:rPr>
        <w:t xml:space="preserve">үүлэхэд </w:t>
      </w:r>
      <w:r>
        <w:rPr>
          <w:rFonts w:ascii="Arial" w:hAnsi="Arial" w:cs="Arial"/>
          <w:sz w:val="24"/>
          <w:szCs w:val="24"/>
          <w:lang w:val="mn-MN"/>
        </w:rPr>
        <w:t>саад учруулахын зэрэгцээ</w:t>
      </w:r>
      <w:r w:rsidR="004764D8">
        <w:rPr>
          <w:rFonts w:ascii="Arial" w:hAnsi="Arial" w:cs="Arial"/>
          <w:sz w:val="24"/>
          <w:szCs w:val="24"/>
          <w:lang w:val="mn-MN"/>
        </w:rPr>
        <w:t xml:space="preserve"> </w:t>
      </w:r>
      <w:r w:rsidR="0067509D">
        <w:rPr>
          <w:rFonts w:ascii="Arial" w:hAnsi="Arial" w:cs="Arial"/>
          <w:sz w:val="24"/>
          <w:szCs w:val="24"/>
          <w:lang w:val="mn-MN"/>
        </w:rPr>
        <w:t xml:space="preserve">зарим тохиолдолд </w:t>
      </w:r>
      <w:r w:rsidR="004764D8">
        <w:rPr>
          <w:rFonts w:ascii="Arial" w:hAnsi="Arial" w:cs="Arial"/>
          <w:sz w:val="24"/>
          <w:szCs w:val="24"/>
          <w:lang w:val="mn-MN"/>
        </w:rPr>
        <w:t xml:space="preserve">давхардал нь хяналтанд хамрагдаж байгаа хүн, хуулийн этгээдэд чирэгдэл учруулж, эрх бүхий байгууллага хооронд маргаан үүсгэсээр байна. </w:t>
      </w:r>
    </w:p>
    <w:p w14:paraId="24DCBF93" w14:textId="77777777" w:rsidR="002C31AB" w:rsidRDefault="002C31AB" w:rsidP="002C31AB">
      <w:pPr>
        <w:spacing w:before="100" w:beforeAutospacing="1" w:after="100" w:afterAutospacing="1" w:line="240" w:lineRule="auto"/>
        <w:jc w:val="both"/>
        <w:rPr>
          <w:rFonts w:ascii="Arial" w:eastAsia="Times New Roman" w:hAnsi="Arial" w:cs="Arial"/>
          <w:bCs/>
          <w:sz w:val="24"/>
          <w:szCs w:val="24"/>
          <w:lang w:val="mn-MN"/>
        </w:rPr>
      </w:pPr>
      <w:r>
        <w:rPr>
          <w:rFonts w:ascii="Arial" w:eastAsia="Times New Roman" w:hAnsi="Arial" w:cs="Arial"/>
          <w:bCs/>
          <w:sz w:val="24"/>
          <w:szCs w:val="24"/>
          <w:lang w:val="mn-MN"/>
        </w:rPr>
        <w:tab/>
      </w:r>
      <w:r w:rsidR="004764D8">
        <w:rPr>
          <w:rFonts w:ascii="Arial" w:eastAsia="Times New Roman" w:hAnsi="Arial" w:cs="Arial"/>
          <w:bCs/>
          <w:sz w:val="24"/>
          <w:szCs w:val="24"/>
          <w:lang w:val="mn-MN"/>
        </w:rPr>
        <w:t xml:space="preserve">2018-2020 оны хооронд </w:t>
      </w:r>
      <w:r w:rsidR="008C5F28">
        <w:rPr>
          <w:rFonts w:ascii="Arial" w:eastAsia="Times New Roman" w:hAnsi="Arial" w:cs="Arial"/>
          <w:bCs/>
          <w:sz w:val="24"/>
          <w:szCs w:val="24"/>
          <w:lang w:val="mn-MN"/>
        </w:rPr>
        <w:t xml:space="preserve">ЗШШТХ-д </w:t>
      </w:r>
      <w:r>
        <w:rPr>
          <w:rFonts w:ascii="Arial" w:eastAsia="Times New Roman" w:hAnsi="Arial" w:cs="Arial"/>
          <w:bCs/>
          <w:sz w:val="24"/>
          <w:szCs w:val="24"/>
          <w:lang w:val="mn-MN"/>
        </w:rPr>
        <w:t xml:space="preserve">нэмэлт, өөрчлөлт оруулсан </w:t>
      </w:r>
      <w:r w:rsidR="004764D8">
        <w:rPr>
          <w:rFonts w:ascii="Arial" w:eastAsia="Times New Roman" w:hAnsi="Arial" w:cs="Arial"/>
          <w:bCs/>
          <w:sz w:val="24"/>
          <w:szCs w:val="24"/>
          <w:lang w:val="mn-MN"/>
        </w:rPr>
        <w:t xml:space="preserve">нийт </w:t>
      </w:r>
      <w:r>
        <w:rPr>
          <w:rFonts w:ascii="Arial" w:eastAsia="Times New Roman" w:hAnsi="Arial" w:cs="Arial"/>
          <w:bCs/>
          <w:sz w:val="24"/>
          <w:szCs w:val="24"/>
          <w:lang w:val="mn-MN"/>
        </w:rPr>
        <w:t xml:space="preserve">11 удаагийн тохиолдол бүрт </w:t>
      </w:r>
      <w:r w:rsidR="004764D8">
        <w:rPr>
          <w:rFonts w:ascii="Arial" w:eastAsia="Times New Roman" w:hAnsi="Arial" w:cs="Arial"/>
          <w:bCs/>
          <w:sz w:val="24"/>
          <w:szCs w:val="24"/>
          <w:lang w:val="mn-MN"/>
        </w:rPr>
        <w:t xml:space="preserve">зөрчил шалган шийдвэрлэх </w:t>
      </w:r>
      <w:r>
        <w:rPr>
          <w:rFonts w:ascii="Arial" w:eastAsia="Times New Roman" w:hAnsi="Arial" w:cs="Arial"/>
          <w:bCs/>
          <w:sz w:val="24"/>
          <w:szCs w:val="24"/>
          <w:lang w:val="mn-MN"/>
        </w:rPr>
        <w:t>харьяал</w:t>
      </w:r>
      <w:r w:rsidR="004764D8">
        <w:rPr>
          <w:rFonts w:ascii="Arial" w:eastAsia="Times New Roman" w:hAnsi="Arial" w:cs="Arial"/>
          <w:bCs/>
          <w:sz w:val="24"/>
          <w:szCs w:val="24"/>
          <w:lang w:val="mn-MN"/>
        </w:rPr>
        <w:t>лын асуудлыг хөндөж байсан</w:t>
      </w:r>
      <w:r w:rsidR="00F877DC">
        <w:rPr>
          <w:rStyle w:val="FootnoteReference"/>
          <w:rFonts w:ascii="Arial" w:eastAsia="Times New Roman" w:hAnsi="Arial" w:cs="Arial"/>
          <w:bCs/>
          <w:sz w:val="24"/>
          <w:szCs w:val="24"/>
          <w:lang w:val="mn-MN"/>
        </w:rPr>
        <w:footnoteReference w:id="14"/>
      </w:r>
      <w:r w:rsidR="004764D8">
        <w:rPr>
          <w:rFonts w:ascii="Arial" w:eastAsia="Times New Roman" w:hAnsi="Arial" w:cs="Arial"/>
          <w:bCs/>
          <w:sz w:val="24"/>
          <w:szCs w:val="24"/>
          <w:lang w:val="mn-MN"/>
        </w:rPr>
        <w:t xml:space="preserve"> боловч </w:t>
      </w:r>
      <w:r w:rsidR="0067509D">
        <w:rPr>
          <w:rFonts w:ascii="Arial" w:eastAsia="Times New Roman" w:hAnsi="Arial" w:cs="Arial"/>
          <w:bCs/>
          <w:sz w:val="24"/>
          <w:szCs w:val="24"/>
          <w:lang w:val="mn-MN"/>
        </w:rPr>
        <w:t xml:space="preserve"> </w:t>
      </w:r>
      <w:r w:rsidR="008C5F28">
        <w:rPr>
          <w:rFonts w:ascii="Arial" w:eastAsia="Times New Roman" w:hAnsi="Arial" w:cs="Arial"/>
          <w:bCs/>
          <w:sz w:val="24"/>
          <w:szCs w:val="24"/>
          <w:lang w:val="mn-MN"/>
        </w:rPr>
        <w:t xml:space="preserve">харьяалалтай холбоотой </w:t>
      </w:r>
      <w:r w:rsidR="0067509D">
        <w:rPr>
          <w:rFonts w:ascii="Arial" w:eastAsia="Times New Roman" w:hAnsi="Arial" w:cs="Arial"/>
          <w:bCs/>
          <w:sz w:val="24"/>
          <w:szCs w:val="24"/>
          <w:lang w:val="mn-MN"/>
        </w:rPr>
        <w:t xml:space="preserve">маргаантай, </w:t>
      </w:r>
      <w:r w:rsidR="008C5F28">
        <w:rPr>
          <w:rFonts w:ascii="Arial" w:eastAsia="Times New Roman" w:hAnsi="Arial" w:cs="Arial"/>
          <w:bCs/>
          <w:sz w:val="24"/>
          <w:szCs w:val="24"/>
          <w:lang w:val="mn-MN"/>
        </w:rPr>
        <w:t xml:space="preserve"> шийдвэр шаардсан тодорхой асуудал </w:t>
      </w:r>
      <w:r w:rsidR="004764D8">
        <w:rPr>
          <w:rFonts w:ascii="Arial" w:eastAsia="Times New Roman" w:hAnsi="Arial" w:cs="Arial"/>
          <w:bCs/>
          <w:sz w:val="24"/>
          <w:szCs w:val="24"/>
          <w:lang w:val="mn-MN"/>
        </w:rPr>
        <w:t xml:space="preserve">байсаар байна. </w:t>
      </w:r>
    </w:p>
    <w:p w14:paraId="43AE2A9E" w14:textId="77777777" w:rsidR="005A3EB0" w:rsidRDefault="005A3EB0" w:rsidP="002C31AB">
      <w:pPr>
        <w:spacing w:before="100" w:beforeAutospacing="1" w:after="100" w:afterAutospacing="1" w:line="240" w:lineRule="auto"/>
        <w:jc w:val="both"/>
        <w:rPr>
          <w:rFonts w:ascii="Arial" w:eastAsia="Times New Roman" w:hAnsi="Arial" w:cs="Arial"/>
          <w:bCs/>
          <w:sz w:val="24"/>
          <w:szCs w:val="24"/>
          <w:lang w:val="mn-MN"/>
        </w:rPr>
      </w:pPr>
      <w:r>
        <w:rPr>
          <w:rFonts w:ascii="Arial" w:eastAsia="Times New Roman" w:hAnsi="Arial" w:cs="Arial"/>
          <w:bCs/>
          <w:sz w:val="24"/>
          <w:szCs w:val="24"/>
          <w:lang w:val="mn-MN"/>
        </w:rPr>
        <w:lastRenderedPageBreak/>
        <w:tab/>
      </w:r>
      <w:r w:rsidR="0067509D">
        <w:rPr>
          <w:rFonts w:ascii="Arial" w:eastAsia="Times New Roman" w:hAnsi="Arial" w:cs="Arial"/>
          <w:bCs/>
          <w:sz w:val="24"/>
          <w:szCs w:val="24"/>
          <w:lang w:val="mn-MN"/>
        </w:rPr>
        <w:t xml:space="preserve">ЗШШТХ-д </w:t>
      </w:r>
      <w:r>
        <w:rPr>
          <w:rFonts w:ascii="Arial" w:eastAsia="Times New Roman" w:hAnsi="Arial" w:cs="Arial"/>
          <w:bCs/>
          <w:sz w:val="24"/>
          <w:szCs w:val="24"/>
          <w:lang w:val="mn-MN"/>
        </w:rPr>
        <w:t>нэмэлт, өөрчлөлт оруулах чиглэлээр холбогдох эрх бүхий байгууллагуудаас</w:t>
      </w:r>
      <w:r w:rsidR="00F877DC">
        <w:rPr>
          <w:rStyle w:val="FootnoteReference"/>
          <w:rFonts w:ascii="Arial" w:eastAsia="Times New Roman" w:hAnsi="Arial" w:cs="Arial"/>
          <w:bCs/>
          <w:sz w:val="24"/>
          <w:szCs w:val="24"/>
          <w:lang w:val="mn-MN"/>
        </w:rPr>
        <w:footnoteReference w:id="15"/>
      </w:r>
      <w:r>
        <w:rPr>
          <w:rFonts w:ascii="Arial" w:eastAsia="Times New Roman" w:hAnsi="Arial" w:cs="Arial"/>
          <w:bCs/>
          <w:sz w:val="24"/>
          <w:szCs w:val="24"/>
          <w:lang w:val="mn-MN"/>
        </w:rPr>
        <w:t xml:space="preserve"> зөрчил шалган шийдвэрлэх харьяалалтай холбоотой дараах санал</w:t>
      </w:r>
      <w:r w:rsidR="0067509D">
        <w:rPr>
          <w:rFonts w:ascii="Arial" w:eastAsia="Times New Roman" w:hAnsi="Arial" w:cs="Arial"/>
          <w:bCs/>
          <w:sz w:val="24"/>
          <w:szCs w:val="24"/>
          <w:lang w:val="mn-MN"/>
        </w:rPr>
        <w:t>ыг</w:t>
      </w:r>
      <w:r>
        <w:rPr>
          <w:rFonts w:ascii="Arial" w:eastAsia="Times New Roman" w:hAnsi="Arial" w:cs="Arial"/>
          <w:bCs/>
          <w:sz w:val="24"/>
          <w:szCs w:val="24"/>
          <w:lang w:val="mn-MN"/>
        </w:rPr>
        <w:t xml:space="preserve"> ирүүлжээ: </w:t>
      </w:r>
    </w:p>
    <w:p w14:paraId="0BA5BC6E" w14:textId="77777777" w:rsidR="00934C0A" w:rsidRPr="00934C0A" w:rsidRDefault="00243389" w:rsidP="00C00058">
      <w:pPr>
        <w:pStyle w:val="ListParagraph"/>
        <w:numPr>
          <w:ilvl w:val="0"/>
          <w:numId w:val="18"/>
        </w:numPr>
        <w:spacing w:before="100" w:beforeAutospacing="1" w:after="100" w:afterAutospacing="1" w:line="240" w:lineRule="auto"/>
        <w:jc w:val="both"/>
        <w:rPr>
          <w:rFonts w:ascii="Arial" w:eastAsia="Times New Roman" w:hAnsi="Arial" w:cs="Arial"/>
          <w:bCs/>
          <w:sz w:val="24"/>
          <w:szCs w:val="24"/>
          <w:lang w:val="mn-MN"/>
        </w:rPr>
      </w:pPr>
      <w:r>
        <w:rPr>
          <w:rFonts w:ascii="Arial" w:hAnsi="Arial" w:cs="Arial"/>
          <w:color w:val="000000"/>
          <w:sz w:val="24"/>
          <w:szCs w:val="24"/>
          <w:shd w:val="clear" w:color="auto" w:fill="FFFFFF"/>
          <w:lang w:val="mn-MN"/>
        </w:rPr>
        <w:t xml:space="preserve">ЗШШТХ-ийн </w:t>
      </w:r>
      <w:r w:rsidR="00934C0A" w:rsidRPr="00934C0A">
        <w:rPr>
          <w:rFonts w:ascii="Arial" w:hAnsi="Arial" w:cs="Arial"/>
          <w:color w:val="000000"/>
          <w:sz w:val="24"/>
          <w:szCs w:val="24"/>
          <w:shd w:val="clear" w:color="auto" w:fill="FFFFFF"/>
          <w:lang w:val="mn-MN"/>
        </w:rPr>
        <w:t xml:space="preserve">1.8 дугаар зүйлийн 6 дахь хэсгийн 6.10-т зааснаар  мэргэжлийн хяналтын улсын байцаагч Зөрчлийн тухай хуулийн 6.5 дугаар зүйлийн 8 дахь хэсгийг дангаараа  шалгах харьяалалтай. Харин </w:t>
      </w:r>
      <w:r w:rsidR="0067509D" w:rsidRPr="00934C0A">
        <w:rPr>
          <w:rFonts w:ascii="Arial" w:hAnsi="Arial" w:cs="Arial"/>
          <w:color w:val="000000"/>
          <w:sz w:val="24"/>
          <w:szCs w:val="24"/>
          <w:shd w:val="clear" w:color="auto" w:fill="FFFFFF"/>
          <w:lang w:val="mn-MN"/>
        </w:rPr>
        <w:t xml:space="preserve">согтууруулах ундаагаар үйлчлэх тусгай зөвшөөрлийг бусдад шилжүүлсэн, түрээсэлсэн гэх зөрчлийг </w:t>
      </w:r>
      <w:r w:rsidR="00934C0A" w:rsidRPr="00934C0A">
        <w:rPr>
          <w:rFonts w:ascii="Arial" w:hAnsi="Arial" w:cs="Arial"/>
          <w:color w:val="000000"/>
          <w:sz w:val="24"/>
          <w:szCs w:val="24"/>
          <w:shd w:val="clear" w:color="auto" w:fill="FFFFFF"/>
          <w:lang w:val="mn-MN"/>
        </w:rPr>
        <w:t>цагдаагийн байгууллагын алба хаагч эргүүл, хяналт, шалгалтын явцад илрүүлэн шалгаж шийдвэрлэх бүрэн боломжтой байх тул давхар харьяалалтай болгох;</w:t>
      </w:r>
    </w:p>
    <w:p w14:paraId="703A70F2" w14:textId="77777777" w:rsidR="00934C0A" w:rsidRPr="00934C0A" w:rsidRDefault="00934C0A" w:rsidP="00934C0A">
      <w:pPr>
        <w:pStyle w:val="ListParagraph"/>
        <w:spacing w:before="100" w:beforeAutospacing="1" w:after="100" w:afterAutospacing="1" w:line="240" w:lineRule="auto"/>
        <w:ind w:left="1440"/>
        <w:jc w:val="both"/>
        <w:rPr>
          <w:rFonts w:ascii="Arial" w:eastAsia="Times New Roman" w:hAnsi="Arial" w:cs="Arial"/>
          <w:bCs/>
          <w:sz w:val="24"/>
          <w:szCs w:val="24"/>
          <w:lang w:val="mn-MN"/>
        </w:rPr>
      </w:pPr>
    </w:p>
    <w:p w14:paraId="0D0BDB78" w14:textId="77777777" w:rsidR="0067509D" w:rsidRPr="007E790D" w:rsidRDefault="00934C0A" w:rsidP="007E790D">
      <w:pPr>
        <w:pStyle w:val="ListParagraph"/>
        <w:numPr>
          <w:ilvl w:val="0"/>
          <w:numId w:val="18"/>
        </w:numPr>
        <w:spacing w:before="100" w:beforeAutospacing="1" w:after="100" w:afterAutospacing="1" w:line="240" w:lineRule="auto"/>
        <w:jc w:val="both"/>
        <w:rPr>
          <w:rFonts w:ascii="Arial" w:eastAsia="Times New Roman" w:hAnsi="Arial" w:cs="Arial"/>
          <w:bCs/>
          <w:sz w:val="24"/>
          <w:szCs w:val="24"/>
          <w:lang w:val="mn-MN"/>
        </w:rPr>
      </w:pPr>
      <w:r w:rsidRPr="00934C0A">
        <w:rPr>
          <w:rFonts w:ascii="Arial" w:hAnsi="Arial" w:cs="Arial"/>
          <w:color w:val="000000"/>
          <w:sz w:val="24"/>
          <w:szCs w:val="24"/>
          <w:shd w:val="clear" w:color="auto" w:fill="FFFFFF"/>
          <w:lang w:val="mn-MN"/>
        </w:rPr>
        <w:t xml:space="preserve">Зөрчлийн тухай хуулийн 6.26 дугаар зүйлийн 2 дахь хэсэгт заасан зөрчилд зөвхөн торгох шийтгэл оногдуулах </w:t>
      </w:r>
      <w:r w:rsidR="0067509D">
        <w:rPr>
          <w:rFonts w:ascii="Arial" w:hAnsi="Arial" w:cs="Arial"/>
          <w:color w:val="000000"/>
          <w:sz w:val="24"/>
          <w:szCs w:val="24"/>
          <w:shd w:val="clear" w:color="auto" w:fill="FFFFFF"/>
          <w:lang w:val="mn-MN"/>
        </w:rPr>
        <w:t xml:space="preserve">заасан тул </w:t>
      </w:r>
      <w:r w:rsidRPr="00934C0A">
        <w:rPr>
          <w:rFonts w:ascii="Arial" w:hAnsi="Arial" w:cs="Arial"/>
          <w:color w:val="000000"/>
          <w:sz w:val="24"/>
          <w:szCs w:val="24"/>
          <w:shd w:val="clear" w:color="auto" w:fill="FFFFFF"/>
          <w:lang w:val="mn-MN"/>
        </w:rPr>
        <w:t>шүүхээр шийдвэрлэх шаардлагагүй</w:t>
      </w:r>
      <w:r w:rsidR="0067509D">
        <w:rPr>
          <w:rFonts w:ascii="Arial" w:hAnsi="Arial" w:cs="Arial"/>
          <w:color w:val="000000"/>
          <w:sz w:val="24"/>
          <w:szCs w:val="24"/>
          <w:shd w:val="clear" w:color="auto" w:fill="FFFFFF"/>
          <w:lang w:val="mn-MN"/>
        </w:rPr>
        <w:t xml:space="preserve">. Иймд тус зөрчлийг </w:t>
      </w:r>
      <w:r>
        <w:rPr>
          <w:rFonts w:ascii="Arial" w:hAnsi="Arial" w:cs="Arial"/>
          <w:color w:val="000000"/>
          <w:sz w:val="24"/>
          <w:szCs w:val="24"/>
          <w:shd w:val="clear" w:color="auto" w:fill="FFFFFF"/>
          <w:lang w:val="mn-MN"/>
        </w:rPr>
        <w:t>мэргэжлийн хяналтын улсан байцаагч</w:t>
      </w:r>
      <w:r w:rsidR="0067509D">
        <w:rPr>
          <w:rFonts w:ascii="Arial" w:hAnsi="Arial" w:cs="Arial"/>
          <w:color w:val="000000"/>
          <w:sz w:val="24"/>
          <w:szCs w:val="24"/>
          <w:shd w:val="clear" w:color="auto" w:fill="FFFFFF"/>
          <w:lang w:val="mn-MN"/>
        </w:rPr>
        <w:t xml:space="preserve"> харьяалан шийдвэрлэхээр </w:t>
      </w:r>
      <w:r w:rsidR="00243389">
        <w:rPr>
          <w:rFonts w:ascii="Arial" w:hAnsi="Arial" w:cs="Arial"/>
          <w:color w:val="000000"/>
          <w:sz w:val="24"/>
          <w:szCs w:val="24"/>
          <w:shd w:val="clear" w:color="auto" w:fill="FFFFFF"/>
          <w:lang w:val="mn-MN"/>
        </w:rPr>
        <w:t xml:space="preserve">ЗШШТХ-ийн </w:t>
      </w:r>
      <w:r>
        <w:rPr>
          <w:rFonts w:ascii="Arial" w:hAnsi="Arial" w:cs="Arial"/>
          <w:color w:val="000000"/>
          <w:sz w:val="24"/>
          <w:szCs w:val="24"/>
          <w:shd w:val="clear" w:color="auto" w:fill="FFFFFF"/>
          <w:lang w:val="mn-MN"/>
        </w:rPr>
        <w:t>1.8 дугаар зүйлийн 6.10 дахь заалт болон 7 дахь хэсэг, 9.1 дүгээр зүйлийн 1 дэх хэсэгт тус тус өөрчлөлт оруулах</w:t>
      </w:r>
      <w:r w:rsidRPr="00934C0A">
        <w:rPr>
          <w:rFonts w:ascii="Arial" w:hAnsi="Arial" w:cs="Arial"/>
          <w:color w:val="000000"/>
          <w:sz w:val="24"/>
          <w:szCs w:val="24"/>
          <w:shd w:val="clear" w:color="auto" w:fill="FFFFFF"/>
          <w:lang w:val="mn-MN"/>
        </w:rPr>
        <w:t>;</w:t>
      </w:r>
    </w:p>
    <w:p w14:paraId="1AEF3F45" w14:textId="77777777" w:rsidR="0067509D" w:rsidRPr="0067509D" w:rsidRDefault="0067509D" w:rsidP="0067509D">
      <w:pPr>
        <w:pStyle w:val="ListParagraph"/>
        <w:spacing w:before="100" w:beforeAutospacing="1" w:after="100" w:afterAutospacing="1" w:line="240" w:lineRule="auto"/>
        <w:ind w:left="1440"/>
        <w:jc w:val="both"/>
        <w:rPr>
          <w:rFonts w:ascii="Arial" w:eastAsia="Times New Roman" w:hAnsi="Arial" w:cs="Arial"/>
          <w:bCs/>
          <w:sz w:val="24"/>
          <w:szCs w:val="24"/>
          <w:lang w:val="mn-MN"/>
        </w:rPr>
      </w:pPr>
    </w:p>
    <w:p w14:paraId="675B0824" w14:textId="77777777" w:rsidR="00243389" w:rsidRPr="00243389" w:rsidRDefault="00934C0A" w:rsidP="00C00058">
      <w:pPr>
        <w:pStyle w:val="ListParagraph"/>
        <w:numPr>
          <w:ilvl w:val="0"/>
          <w:numId w:val="18"/>
        </w:numPr>
        <w:spacing w:before="100" w:beforeAutospacing="1" w:after="100" w:afterAutospacing="1" w:line="240" w:lineRule="auto"/>
        <w:jc w:val="both"/>
        <w:rPr>
          <w:rFonts w:ascii="Arial" w:eastAsia="Times New Roman" w:hAnsi="Arial" w:cs="Arial"/>
          <w:bCs/>
          <w:sz w:val="24"/>
          <w:szCs w:val="24"/>
          <w:lang w:val="mn-MN"/>
        </w:rPr>
      </w:pPr>
      <w:r>
        <w:rPr>
          <w:rFonts w:ascii="Arial" w:hAnsi="Arial" w:cs="Arial"/>
          <w:color w:val="000000"/>
          <w:sz w:val="24"/>
          <w:szCs w:val="24"/>
          <w:shd w:val="clear" w:color="auto" w:fill="FFFFFF"/>
          <w:lang w:val="mn-MN"/>
        </w:rPr>
        <w:t>Зөрчлийн тухай хуулийн 6.20 дугаар зүйлийн 6 дахь хэсэгт заасан зөрчлийг ахлах шийдвэр гүйцэтгэгчээс гадна хүүхдийн эрхийн улсын байцаагчид давхар харьяалуулсан нь оновчгүй байх тул Зөрчил шалган шийдвэрлэх тухай хуулийн 1.8 дугаар зүйлийн 6.26 дахь заалтад өөрчлөлт оруулах</w:t>
      </w:r>
      <w:r w:rsidRPr="00934C0A">
        <w:rPr>
          <w:rFonts w:ascii="Arial" w:hAnsi="Arial" w:cs="Arial"/>
          <w:color w:val="000000"/>
          <w:sz w:val="24"/>
          <w:szCs w:val="24"/>
          <w:shd w:val="clear" w:color="auto" w:fill="FFFFFF"/>
          <w:lang w:val="mn-MN"/>
        </w:rPr>
        <w:t>;</w:t>
      </w:r>
    </w:p>
    <w:p w14:paraId="2A543142" w14:textId="77777777" w:rsidR="00243389" w:rsidRPr="00243389" w:rsidRDefault="00243389" w:rsidP="00243389">
      <w:pPr>
        <w:pStyle w:val="ListParagraph"/>
        <w:spacing w:before="100" w:beforeAutospacing="1" w:after="100" w:afterAutospacing="1" w:line="240" w:lineRule="auto"/>
        <w:ind w:left="1440"/>
        <w:jc w:val="both"/>
        <w:rPr>
          <w:rFonts w:ascii="Arial" w:eastAsia="Times New Roman" w:hAnsi="Arial" w:cs="Arial"/>
          <w:bCs/>
          <w:sz w:val="24"/>
          <w:szCs w:val="24"/>
          <w:lang w:val="mn-MN"/>
        </w:rPr>
      </w:pPr>
    </w:p>
    <w:p w14:paraId="7AF28531" w14:textId="77777777" w:rsidR="00243389" w:rsidRPr="00B605A8" w:rsidRDefault="00243389" w:rsidP="00C00058">
      <w:pPr>
        <w:pStyle w:val="ListParagraph"/>
        <w:numPr>
          <w:ilvl w:val="0"/>
          <w:numId w:val="18"/>
        </w:numPr>
        <w:spacing w:before="100" w:beforeAutospacing="1" w:after="100" w:afterAutospacing="1" w:line="240" w:lineRule="auto"/>
        <w:jc w:val="both"/>
        <w:rPr>
          <w:rFonts w:ascii="Arial" w:eastAsia="Times New Roman" w:hAnsi="Arial" w:cs="Arial"/>
          <w:bCs/>
          <w:sz w:val="24"/>
          <w:szCs w:val="24"/>
          <w:lang w:val="mn-MN"/>
        </w:rPr>
      </w:pPr>
      <w:r w:rsidRPr="00243389">
        <w:rPr>
          <w:rFonts w:ascii="Arial" w:hAnsi="Arial" w:cs="Arial"/>
          <w:color w:val="000000"/>
          <w:sz w:val="24"/>
          <w:szCs w:val="24"/>
          <w:lang w:val="mn-MN"/>
        </w:rPr>
        <w:t xml:space="preserve">Онцгой байдлын байгууллага галын аюулгүй байдлыг хангуулах чиг үүргийнхээ хүрээнд тусгай объектод ил гал гаргаж, утаат тамхи татаж буй зөрчилд хариуцлага тооцдог зохицуулалтыг бий болгох шаардлагатай байна. Иймд цагдаагийн байгууллагаас гадна </w:t>
      </w:r>
      <w:r w:rsidRPr="00243389">
        <w:rPr>
          <w:rFonts w:ascii="Arial" w:hAnsi="Arial" w:cs="Arial"/>
          <w:color w:val="000000"/>
          <w:sz w:val="24"/>
          <w:szCs w:val="24"/>
          <w:shd w:val="clear" w:color="auto" w:fill="FFFFFF"/>
          <w:lang w:val="mn-MN"/>
        </w:rPr>
        <w:t xml:space="preserve">гал түймрийн улсын хяналтын байцаагч нь “5.14 дүгээр зүйл,  7.9 дүгээр зүйлийн 9 дэх хэсэг, 15.2 дугаар зүйлийн 1 дэх хэсэг, 15.9 дүгээр зүйлийн </w:t>
      </w:r>
      <w:r w:rsidRPr="00B605A8">
        <w:rPr>
          <w:rFonts w:ascii="Arial" w:hAnsi="Arial" w:cs="Arial"/>
          <w:color w:val="000000"/>
          <w:sz w:val="24"/>
          <w:szCs w:val="24"/>
          <w:shd w:val="clear" w:color="auto" w:fill="FFFFFF"/>
          <w:lang w:val="mn-MN"/>
        </w:rPr>
        <w:t>2 дахь хэсэг, гэсний дараа “...6.3 дугаар зүйлийн 1 дэх хэсэг”-т заасан зөрчлийг давхар харьяалан шийдвэрлэхээр ЗШШТХ-ийн 1.8 дугаар зүйлийн 6.17 дахь заалтад нэмэлт оруулах;</w:t>
      </w:r>
    </w:p>
    <w:p w14:paraId="44ECAF4C" w14:textId="77777777" w:rsidR="00243389" w:rsidRPr="00B605A8" w:rsidRDefault="00243389" w:rsidP="00243389">
      <w:pPr>
        <w:pStyle w:val="ListParagraph"/>
        <w:rPr>
          <w:rFonts w:ascii="Arial" w:hAnsi="Arial" w:cs="Arial"/>
          <w:color w:val="000000"/>
          <w:sz w:val="24"/>
          <w:szCs w:val="24"/>
          <w:shd w:val="clear" w:color="auto" w:fill="FFFFFF"/>
          <w:lang w:val="mn-MN"/>
        </w:rPr>
      </w:pPr>
    </w:p>
    <w:p w14:paraId="470DD23F" w14:textId="77777777" w:rsidR="00B43A1B" w:rsidRPr="00B43A1B" w:rsidRDefault="00B43A1B" w:rsidP="007E790D">
      <w:pPr>
        <w:pStyle w:val="ListParagraph"/>
        <w:numPr>
          <w:ilvl w:val="0"/>
          <w:numId w:val="18"/>
        </w:numPr>
        <w:spacing w:before="100" w:beforeAutospacing="1" w:after="100" w:afterAutospacing="1" w:line="240" w:lineRule="auto"/>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Нийгмийн болон Эрүүл мэндийн даатгалын тухай хуулийн шинэчлэлтэй холбогдуулж </w:t>
      </w:r>
      <w:r w:rsidR="00B87061">
        <w:rPr>
          <w:rFonts w:ascii="Arial" w:eastAsia="Times New Roman" w:hAnsi="Arial" w:cs="Arial"/>
          <w:bCs/>
          <w:sz w:val="24"/>
          <w:szCs w:val="24"/>
          <w:lang w:val="mn-MN"/>
        </w:rPr>
        <w:t xml:space="preserve">ЗШШТХ-ийн 1.8 дугаар зүйлийн 6.15 дахь заалтаас </w:t>
      </w:r>
      <w:r w:rsidR="00A72201">
        <w:rPr>
          <w:rFonts w:ascii="Arial" w:eastAsia="Times New Roman" w:hAnsi="Arial" w:cs="Arial"/>
          <w:bCs/>
          <w:sz w:val="24"/>
          <w:szCs w:val="24"/>
          <w:lang w:val="mn-MN"/>
        </w:rPr>
        <w:t>“</w:t>
      </w:r>
      <w:r w:rsidR="00B87061">
        <w:rPr>
          <w:rFonts w:ascii="Arial" w:eastAsia="Times New Roman" w:hAnsi="Arial" w:cs="Arial"/>
          <w:bCs/>
          <w:sz w:val="24"/>
          <w:szCs w:val="24"/>
          <w:lang w:val="mn-MN"/>
        </w:rPr>
        <w:t>10.19 дүгээр зүйл</w:t>
      </w:r>
      <w:r w:rsidR="00A72201">
        <w:rPr>
          <w:rFonts w:ascii="Arial" w:eastAsia="Times New Roman" w:hAnsi="Arial" w:cs="Arial"/>
          <w:bCs/>
          <w:sz w:val="24"/>
          <w:szCs w:val="24"/>
          <w:lang w:val="mn-MN"/>
        </w:rPr>
        <w:t>”</w:t>
      </w:r>
      <w:r w:rsidR="00B87061">
        <w:rPr>
          <w:rFonts w:ascii="Arial" w:eastAsia="Times New Roman" w:hAnsi="Arial" w:cs="Arial"/>
          <w:bCs/>
          <w:sz w:val="24"/>
          <w:szCs w:val="24"/>
          <w:lang w:val="mn-MN"/>
        </w:rPr>
        <w:t xml:space="preserve"> гэснийг хаса</w:t>
      </w:r>
      <w:r w:rsidR="00A72201">
        <w:rPr>
          <w:rFonts w:ascii="Arial" w:eastAsia="Times New Roman" w:hAnsi="Arial" w:cs="Arial"/>
          <w:bCs/>
          <w:sz w:val="24"/>
          <w:szCs w:val="24"/>
          <w:lang w:val="mn-MN"/>
        </w:rPr>
        <w:t>х</w:t>
      </w:r>
      <w:r w:rsidR="00B87061">
        <w:rPr>
          <w:rFonts w:ascii="Arial" w:eastAsia="Times New Roman" w:hAnsi="Arial" w:cs="Arial"/>
          <w:bCs/>
          <w:sz w:val="24"/>
          <w:szCs w:val="24"/>
          <w:lang w:val="mn-MN"/>
        </w:rPr>
        <w:t xml:space="preserve">, </w:t>
      </w:r>
      <w:r w:rsidR="00A72201">
        <w:rPr>
          <w:rFonts w:ascii="Arial" w:eastAsia="Times New Roman" w:hAnsi="Arial" w:cs="Arial"/>
          <w:bCs/>
          <w:sz w:val="24"/>
          <w:szCs w:val="24"/>
          <w:lang w:val="mn-MN"/>
        </w:rPr>
        <w:t xml:space="preserve">мөн </w:t>
      </w:r>
      <w:r w:rsidR="00B87061">
        <w:rPr>
          <w:rFonts w:ascii="Arial" w:eastAsia="Times New Roman" w:hAnsi="Arial" w:cs="Arial"/>
          <w:bCs/>
          <w:sz w:val="24"/>
          <w:szCs w:val="24"/>
          <w:lang w:val="mn-MN"/>
        </w:rPr>
        <w:t>тус зөрчлийн харьяалаллыг тогтоох</w:t>
      </w:r>
      <w:r w:rsidR="00B87061" w:rsidRPr="00B87061">
        <w:rPr>
          <w:rFonts w:ascii="Arial" w:eastAsia="Times New Roman" w:hAnsi="Arial" w:cs="Arial"/>
          <w:bCs/>
          <w:sz w:val="24"/>
          <w:szCs w:val="24"/>
          <w:lang w:val="mn-MN"/>
        </w:rPr>
        <w:t>;</w:t>
      </w:r>
    </w:p>
    <w:p w14:paraId="78479A58" w14:textId="77777777" w:rsidR="00B43A1B" w:rsidRPr="00B43A1B" w:rsidRDefault="00B43A1B" w:rsidP="00B43A1B">
      <w:pPr>
        <w:pStyle w:val="ListParagraph"/>
        <w:rPr>
          <w:rFonts w:ascii="Arial" w:hAnsi="Arial" w:cs="Arial"/>
          <w:color w:val="000000"/>
          <w:sz w:val="24"/>
          <w:szCs w:val="24"/>
          <w:shd w:val="clear" w:color="auto" w:fill="FFFFFF"/>
          <w:lang w:val="mn-MN"/>
        </w:rPr>
      </w:pPr>
    </w:p>
    <w:p w14:paraId="6DF90B8A" w14:textId="77777777" w:rsidR="004A31C9" w:rsidRPr="007E790D" w:rsidRDefault="00243389" w:rsidP="007E790D">
      <w:pPr>
        <w:pStyle w:val="ListParagraph"/>
        <w:numPr>
          <w:ilvl w:val="0"/>
          <w:numId w:val="18"/>
        </w:numPr>
        <w:spacing w:before="100" w:beforeAutospacing="1" w:after="100" w:afterAutospacing="1" w:line="240" w:lineRule="auto"/>
        <w:jc w:val="both"/>
        <w:rPr>
          <w:rFonts w:ascii="Arial" w:eastAsia="Times New Roman" w:hAnsi="Arial" w:cs="Arial"/>
          <w:bCs/>
          <w:sz w:val="24"/>
          <w:szCs w:val="24"/>
          <w:lang w:val="mn-MN"/>
        </w:rPr>
      </w:pPr>
      <w:r w:rsidRPr="00B605A8">
        <w:rPr>
          <w:rFonts w:ascii="Arial" w:hAnsi="Arial" w:cs="Arial"/>
          <w:color w:val="000000"/>
          <w:sz w:val="24"/>
          <w:szCs w:val="24"/>
          <w:shd w:val="clear" w:color="auto" w:fill="FFFFFF"/>
          <w:lang w:val="mn-MN"/>
        </w:rPr>
        <w:t>Гаалийн хяналтын байцаагч нь хяналт шалгалтынхаа хүрээнд гаалийн хилээр нэвтрүүлсэн оюуны өмчийн зөрчилтэй бараа, бүтээгдэхүүнийг  илрүүлж, шийдвэрлэх боломжтой тул  ЗШШТХ-ийн 1.8 дугаар зүйл</w:t>
      </w:r>
      <w:r w:rsidR="0067509D">
        <w:rPr>
          <w:rFonts w:ascii="Arial" w:hAnsi="Arial" w:cs="Arial"/>
          <w:color w:val="000000"/>
          <w:sz w:val="24"/>
          <w:szCs w:val="24"/>
          <w:shd w:val="clear" w:color="auto" w:fill="FFFFFF"/>
          <w:lang w:val="mn-MN"/>
        </w:rPr>
        <w:t>и</w:t>
      </w:r>
      <w:r w:rsidRPr="00B605A8">
        <w:rPr>
          <w:rFonts w:ascii="Arial" w:hAnsi="Arial" w:cs="Arial"/>
          <w:color w:val="000000"/>
          <w:sz w:val="24"/>
          <w:szCs w:val="24"/>
          <w:shd w:val="clear" w:color="auto" w:fill="FFFFFF"/>
          <w:lang w:val="mn-MN"/>
        </w:rPr>
        <w:t>йн 6.11 дэх заалтап “Зөрчлийн тухай хуулийн 8.3, 8.4, 8.5 дугаар зүйлд заасан зөрчил”-ийг нэмэлтээр тусгах;</w:t>
      </w:r>
    </w:p>
    <w:p w14:paraId="063CAACB" w14:textId="77777777" w:rsidR="004A31C9" w:rsidRPr="004A31C9" w:rsidRDefault="004A31C9" w:rsidP="004A31C9">
      <w:pPr>
        <w:pStyle w:val="ListParagraph"/>
        <w:spacing w:before="100" w:beforeAutospacing="1" w:after="100" w:afterAutospacing="1" w:line="240" w:lineRule="auto"/>
        <w:ind w:left="1440"/>
        <w:jc w:val="both"/>
        <w:rPr>
          <w:rFonts w:ascii="Arial" w:eastAsia="Times New Roman" w:hAnsi="Arial" w:cs="Arial"/>
          <w:bCs/>
          <w:sz w:val="24"/>
          <w:szCs w:val="24"/>
          <w:lang w:val="mn-MN"/>
        </w:rPr>
      </w:pPr>
    </w:p>
    <w:p w14:paraId="6070D262" w14:textId="77777777" w:rsidR="00B622A5" w:rsidRPr="00B622A5" w:rsidRDefault="00B605A8" w:rsidP="00B622A5">
      <w:pPr>
        <w:pStyle w:val="ListParagraph"/>
        <w:numPr>
          <w:ilvl w:val="0"/>
          <w:numId w:val="18"/>
        </w:numPr>
        <w:spacing w:before="100" w:beforeAutospacing="1" w:after="100" w:afterAutospacing="1" w:line="240" w:lineRule="auto"/>
        <w:jc w:val="both"/>
        <w:rPr>
          <w:rFonts w:ascii="Arial" w:eastAsia="Times New Roman" w:hAnsi="Arial" w:cs="Arial"/>
          <w:bCs/>
          <w:sz w:val="24"/>
          <w:szCs w:val="24"/>
          <w:lang w:val="mn-MN"/>
        </w:rPr>
      </w:pPr>
      <w:r w:rsidRPr="005A3EB0">
        <w:rPr>
          <w:rFonts w:ascii="Arial" w:hAnsi="Arial" w:cs="Arial"/>
          <w:color w:val="000000"/>
          <w:sz w:val="24"/>
          <w:szCs w:val="24"/>
          <w:lang w:val="mn-MN"/>
        </w:rPr>
        <w:lastRenderedPageBreak/>
        <w:t xml:space="preserve">Цагдаагийн байгууллагын бүтцэд шинээр бий болсон экологийн асуудал хариуцсан байцаагчийн шалгах зөрчлийн талаарх гомдол, мэдээлэл болон зөрчлийн хэргийн харьяалал хуульд тусгагдаагүй байгаа нь маргаан үүсгэсээр байна. Иймд </w:t>
      </w:r>
      <w:r w:rsidR="005A3EB0" w:rsidRPr="005A3EB0">
        <w:rPr>
          <w:rFonts w:ascii="Arial" w:hAnsi="Arial" w:cs="Arial"/>
          <w:color w:val="000000"/>
          <w:sz w:val="24"/>
          <w:szCs w:val="24"/>
          <w:lang w:val="mn-MN"/>
        </w:rPr>
        <w:t>ЗШШТХ-ийн 1.8 дугаар зүйлийн 6 дахь хэсгийн 6.8 дахь заалтад Зөрчлийн тухай хуулийн  7.6 дугаар зүйл, 7.9 дүгээр зүйл, 7.10 дугаар зүйлийн 1 дэх хэсэг, 7.11 дүгээр зүйлийн 2 дахь хэсгийн 2.1 дэх заалт, мөн хэсгийн 6 болон 7 дахь заалт,   7.12 дугаар зүйлийн 1 болон 4 дэх хэсэг, 7.13 дугаар зүйлийн 1 болон 2 дахь хэсэг, 7.15 дугаар зүйлийн 3 болон 4 дэх хэсэг, 7.17 дугаар зүйлийн 2 дахь  хэсгүүдийг  тус тус нэмэх.</w:t>
      </w:r>
    </w:p>
    <w:p w14:paraId="6343F2FC" w14:textId="77777777" w:rsidR="00B622A5" w:rsidRPr="00B622A5" w:rsidRDefault="00B622A5" w:rsidP="00B622A5">
      <w:pPr>
        <w:spacing w:before="100" w:beforeAutospacing="1" w:after="100" w:afterAutospacing="1" w:line="240" w:lineRule="auto"/>
        <w:ind w:firstLine="720"/>
        <w:jc w:val="both"/>
        <w:rPr>
          <w:rFonts w:ascii="Arial" w:eastAsia="Times New Roman" w:hAnsi="Arial" w:cs="Arial"/>
          <w:bCs/>
          <w:sz w:val="24"/>
          <w:szCs w:val="24"/>
          <w:lang w:val="mn-MN"/>
        </w:rPr>
      </w:pPr>
      <w:r>
        <w:rPr>
          <w:rFonts w:ascii="Arial" w:eastAsia="Times New Roman" w:hAnsi="Arial" w:cs="Arial"/>
          <w:bCs/>
          <w:sz w:val="24"/>
          <w:szCs w:val="24"/>
          <w:lang w:val="mn-MN"/>
        </w:rPr>
        <w:t xml:space="preserve">Үүнээс гадна зарим эрх бүхий байгууллага нь орон нутагт нэгж, ажилтан байхгүйгээс орон нутаг гарсан зөрчлийг хянан шийдвэрлэх боломжгүй байдаг, зарим байгууллагын хувьд улсын байцаагчийн эрхийг хяналт хариуцсан мэргэжилтэнд биш байгууллагын удирдлага, орон тооны бус зөвлөлийн гишүүдэд олгохоор хуульчилсны улмаас хуулиар харьяалуулсан зөрчлийг </w:t>
      </w:r>
      <w:r w:rsidR="003F4E9D">
        <w:rPr>
          <w:rFonts w:ascii="Arial" w:eastAsia="Times New Roman" w:hAnsi="Arial" w:cs="Arial"/>
          <w:bCs/>
          <w:sz w:val="24"/>
          <w:szCs w:val="24"/>
          <w:lang w:val="mn-MN"/>
        </w:rPr>
        <w:t>ш</w:t>
      </w:r>
      <w:r>
        <w:rPr>
          <w:rFonts w:ascii="Arial" w:eastAsia="Times New Roman" w:hAnsi="Arial" w:cs="Arial"/>
          <w:bCs/>
          <w:sz w:val="24"/>
          <w:szCs w:val="24"/>
          <w:lang w:val="mn-MN"/>
        </w:rPr>
        <w:t xml:space="preserve">алган шийдвэрлэх боломжгүй болсон  зэрэг асуудал ч хөндөгдөж байна. </w:t>
      </w:r>
    </w:p>
    <w:p w14:paraId="40CD9147" w14:textId="77777777" w:rsidR="005A3EB0" w:rsidRDefault="00F51676" w:rsidP="00644BD0">
      <w:pPr>
        <w:pStyle w:val="NoSpacing"/>
        <w:ind w:firstLine="720"/>
        <w:jc w:val="both"/>
        <w:rPr>
          <w:rFonts w:ascii="Arial" w:hAnsi="Arial" w:cs="Arial"/>
          <w:b/>
          <w:i/>
          <w:sz w:val="24"/>
          <w:szCs w:val="24"/>
          <w:lang w:val="mn-MN"/>
        </w:rPr>
      </w:pPr>
      <w:r>
        <w:rPr>
          <w:rFonts w:ascii="Arial" w:hAnsi="Arial" w:cs="Arial"/>
          <w:sz w:val="24"/>
          <w:szCs w:val="24"/>
          <w:lang w:val="mn-MN"/>
        </w:rPr>
        <w:t xml:space="preserve">Иймд </w:t>
      </w:r>
      <w:r w:rsidR="0015429A">
        <w:rPr>
          <w:rFonts w:ascii="Arial" w:hAnsi="Arial" w:cs="Arial"/>
          <w:sz w:val="24"/>
          <w:szCs w:val="24"/>
          <w:lang w:val="mn-MN"/>
        </w:rPr>
        <w:t xml:space="preserve">эрх бүхий албан тушаалтны зөрчил шалган шийдвэрлэх харьяаллыг </w:t>
      </w:r>
      <w:bookmarkStart w:id="2" w:name="_Hlk52959839"/>
      <w:r>
        <w:rPr>
          <w:rFonts w:ascii="Arial" w:hAnsi="Arial" w:cs="Arial"/>
          <w:sz w:val="24"/>
          <w:szCs w:val="24"/>
          <w:lang w:val="mn-MN"/>
        </w:rPr>
        <w:t>Зөрчлийн тухай хуулийн шинэчлэлд нийцүүлэ</w:t>
      </w:r>
      <w:r w:rsidR="0015429A">
        <w:rPr>
          <w:rFonts w:ascii="Arial" w:hAnsi="Arial" w:cs="Arial"/>
          <w:sz w:val="24"/>
          <w:szCs w:val="24"/>
          <w:lang w:val="mn-MN"/>
        </w:rPr>
        <w:t>н оновчтой тогтоох, улмаар хэрэгжих баталгааг бүрдүүлэх зорилгоор хүний нөөц, төсөв, зохион байгуулалтын асуудлыг цогцоор нь ши</w:t>
      </w:r>
      <w:r w:rsidR="00EA71ED">
        <w:rPr>
          <w:rFonts w:ascii="Arial" w:hAnsi="Arial" w:cs="Arial"/>
          <w:sz w:val="24"/>
          <w:szCs w:val="24"/>
          <w:lang w:val="mn-MN"/>
        </w:rPr>
        <w:t>й</w:t>
      </w:r>
      <w:r w:rsidR="0015429A">
        <w:rPr>
          <w:rFonts w:ascii="Arial" w:hAnsi="Arial" w:cs="Arial"/>
          <w:sz w:val="24"/>
          <w:szCs w:val="24"/>
          <w:lang w:val="mn-MN"/>
        </w:rPr>
        <w:t>двэрлэх</w:t>
      </w:r>
      <w:r w:rsidR="008C5F28">
        <w:rPr>
          <w:rFonts w:ascii="Arial" w:hAnsi="Arial" w:cs="Arial"/>
          <w:sz w:val="24"/>
          <w:szCs w:val="24"/>
          <w:lang w:val="mn-MN"/>
        </w:rPr>
        <w:t>эд анхаарах</w:t>
      </w:r>
      <w:r w:rsidR="0015429A">
        <w:rPr>
          <w:rFonts w:ascii="Arial" w:hAnsi="Arial" w:cs="Arial"/>
          <w:sz w:val="24"/>
          <w:szCs w:val="24"/>
          <w:lang w:val="mn-MN"/>
        </w:rPr>
        <w:t xml:space="preserve"> шаардлагатай байна. </w:t>
      </w:r>
      <w:bookmarkEnd w:id="2"/>
    </w:p>
    <w:p w14:paraId="294B2191" w14:textId="77777777" w:rsidR="005A3EB0" w:rsidRDefault="005A3EB0" w:rsidP="00F877DC">
      <w:pPr>
        <w:pStyle w:val="NoSpacing"/>
        <w:jc w:val="both"/>
        <w:rPr>
          <w:rFonts w:ascii="Arial" w:hAnsi="Arial" w:cs="Arial"/>
          <w:b/>
          <w:i/>
          <w:sz w:val="24"/>
          <w:szCs w:val="24"/>
          <w:lang w:val="mn-MN"/>
        </w:rPr>
      </w:pPr>
    </w:p>
    <w:p w14:paraId="42538A2C" w14:textId="77777777" w:rsidR="002860BD" w:rsidRDefault="002860BD" w:rsidP="00F877DC">
      <w:pPr>
        <w:pStyle w:val="NoSpacing"/>
        <w:jc w:val="both"/>
        <w:rPr>
          <w:rFonts w:ascii="Arial" w:hAnsi="Arial" w:cs="Arial"/>
          <w:b/>
          <w:i/>
          <w:sz w:val="24"/>
          <w:szCs w:val="24"/>
          <w:lang w:val="mn-MN"/>
        </w:rPr>
      </w:pPr>
    </w:p>
    <w:p w14:paraId="19E8934D" w14:textId="77777777" w:rsidR="00050091" w:rsidRDefault="00552B12" w:rsidP="007E790D">
      <w:pPr>
        <w:pStyle w:val="NoSpacing"/>
        <w:ind w:firstLine="720"/>
        <w:jc w:val="center"/>
        <w:rPr>
          <w:rFonts w:ascii="Arial" w:hAnsi="Arial" w:cs="Arial"/>
          <w:b/>
          <w:sz w:val="24"/>
          <w:szCs w:val="24"/>
          <w:lang w:val="mn-MN"/>
        </w:rPr>
      </w:pPr>
      <w:r>
        <w:rPr>
          <w:rFonts w:ascii="Arial" w:hAnsi="Arial" w:cs="Arial"/>
          <w:b/>
          <w:i/>
          <w:sz w:val="24"/>
          <w:szCs w:val="24"/>
          <w:lang w:val="mn-MN"/>
        </w:rPr>
        <w:t>3</w:t>
      </w:r>
      <w:r w:rsidR="00644BD0" w:rsidRPr="00F90DDD">
        <w:rPr>
          <w:rFonts w:ascii="Arial" w:hAnsi="Arial" w:cs="Arial"/>
          <w:b/>
          <w:i/>
          <w:sz w:val="24"/>
          <w:szCs w:val="24"/>
          <w:lang w:val="mn-MN"/>
        </w:rPr>
        <w:t>.2.</w:t>
      </w:r>
      <w:r w:rsidR="00F90DDD">
        <w:rPr>
          <w:rFonts w:ascii="Arial" w:hAnsi="Arial" w:cs="Arial"/>
          <w:b/>
          <w:sz w:val="24"/>
          <w:szCs w:val="24"/>
          <w:lang w:val="mn-MN"/>
        </w:rPr>
        <w:t>ЗӨРЧИЛ ШАЛГАН ШИЙДВЭРЛЭХ АЖИЛЛАГААГ ХЭРЭГЖҮҮЛЭГЧ</w:t>
      </w:r>
    </w:p>
    <w:p w14:paraId="0A67B83C" w14:textId="77777777" w:rsidR="008756AD" w:rsidRDefault="008756AD" w:rsidP="007E790D">
      <w:pPr>
        <w:pStyle w:val="NoSpacing"/>
        <w:jc w:val="both"/>
        <w:rPr>
          <w:rFonts w:ascii="Arial" w:hAnsi="Arial" w:cs="Arial"/>
          <w:sz w:val="24"/>
          <w:szCs w:val="24"/>
          <w:lang w:val="mn-MN"/>
        </w:rPr>
      </w:pPr>
    </w:p>
    <w:p w14:paraId="48137F4F" w14:textId="77777777" w:rsidR="000D7C88" w:rsidRDefault="000D7C88" w:rsidP="00644BD0">
      <w:pPr>
        <w:pStyle w:val="NoSpacing"/>
        <w:ind w:firstLine="720"/>
        <w:jc w:val="both"/>
        <w:rPr>
          <w:rFonts w:ascii="Arial" w:hAnsi="Arial" w:cs="Arial"/>
          <w:sz w:val="24"/>
          <w:szCs w:val="24"/>
          <w:lang w:val="mn-MN"/>
        </w:rPr>
      </w:pPr>
      <w:r>
        <w:rPr>
          <w:rFonts w:ascii="Arial" w:hAnsi="Arial" w:cs="Arial"/>
          <w:sz w:val="24"/>
          <w:szCs w:val="24"/>
          <w:lang w:val="mn-MN"/>
        </w:rPr>
        <w:t>ЗШШТХ-ийн 2.</w:t>
      </w:r>
      <w:r w:rsidR="007E790D">
        <w:rPr>
          <w:rFonts w:ascii="Arial" w:hAnsi="Arial" w:cs="Arial"/>
          <w:sz w:val="24"/>
          <w:szCs w:val="24"/>
          <w:lang w:val="mn-MN"/>
        </w:rPr>
        <w:t xml:space="preserve">2 дугаар </w:t>
      </w:r>
      <w:r>
        <w:rPr>
          <w:rFonts w:ascii="Arial" w:hAnsi="Arial" w:cs="Arial"/>
          <w:sz w:val="24"/>
          <w:szCs w:val="24"/>
          <w:lang w:val="mn-MN"/>
        </w:rPr>
        <w:t>зүйлд прокурор нь зөрчлийн хэрэг бүртгэлтэд</w:t>
      </w:r>
      <w:r w:rsidR="008C5F28">
        <w:rPr>
          <w:rFonts w:ascii="Arial" w:hAnsi="Arial" w:cs="Arial"/>
          <w:sz w:val="24"/>
          <w:szCs w:val="24"/>
          <w:lang w:val="mn-MN"/>
        </w:rPr>
        <w:t xml:space="preserve"> тавих </w:t>
      </w:r>
      <w:r>
        <w:rPr>
          <w:rFonts w:ascii="Arial" w:hAnsi="Arial" w:cs="Arial"/>
          <w:sz w:val="24"/>
          <w:szCs w:val="24"/>
          <w:lang w:val="mn-MN"/>
        </w:rPr>
        <w:t xml:space="preserve"> хяналт хүрээнд дараах </w:t>
      </w:r>
      <w:r w:rsidR="004F4548">
        <w:rPr>
          <w:rFonts w:ascii="Arial" w:hAnsi="Arial" w:cs="Arial"/>
          <w:sz w:val="24"/>
          <w:szCs w:val="24"/>
          <w:lang w:val="mn-MN"/>
        </w:rPr>
        <w:t xml:space="preserve">16 чиглэлийн </w:t>
      </w:r>
      <w:r>
        <w:rPr>
          <w:rFonts w:ascii="Arial" w:hAnsi="Arial" w:cs="Arial"/>
          <w:sz w:val="24"/>
          <w:szCs w:val="24"/>
          <w:lang w:val="mn-MN"/>
        </w:rPr>
        <w:t>бүрэн эрхийг хэрэгжүүлэхээр заажээ:</w:t>
      </w:r>
    </w:p>
    <w:p w14:paraId="2F07C54E" w14:textId="77777777" w:rsidR="00F90DDD" w:rsidRDefault="00F90DDD" w:rsidP="00201D27">
      <w:pPr>
        <w:pStyle w:val="NoSpacing"/>
        <w:jc w:val="both"/>
        <w:rPr>
          <w:rFonts w:ascii="Arial" w:hAnsi="Arial" w:cs="Arial"/>
          <w:b/>
          <w:sz w:val="24"/>
          <w:szCs w:val="24"/>
          <w:lang w:val="mn-MN"/>
        </w:rPr>
      </w:pPr>
    </w:p>
    <w:p w14:paraId="5828FF60" w14:textId="77777777" w:rsidR="000D7C88" w:rsidRPr="004F4548"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зөрчлийн хэрэг бүртгэлт хуулийн хүрээнд явагдаж байгаа эсэхийг хянах;</w:t>
      </w:r>
    </w:p>
    <w:p w14:paraId="37D9EF00"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 xml:space="preserve">зөрчлийг өөрөө илрүүлсэн, мэдээлэл хүлээн авсан бол харьяаллын дагуу </w:t>
      </w:r>
      <w:r w:rsidRPr="00201D27">
        <w:rPr>
          <w:rFonts w:ascii="Arial" w:eastAsia="Times New Roman" w:hAnsi="Arial" w:cs="Arial"/>
          <w:sz w:val="24"/>
          <w:szCs w:val="24"/>
          <w:lang w:val="mn-MN" w:eastAsia="en-US"/>
        </w:rPr>
        <w:t>шилжүүлэх;</w:t>
      </w:r>
    </w:p>
    <w:p w14:paraId="3EB2A6C5" w14:textId="77777777" w:rsidR="008756AD" w:rsidRPr="004F4548" w:rsidRDefault="008756AD"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 xml:space="preserve">хуульд заасны дагуу </w:t>
      </w:r>
      <w:r w:rsidR="000D7C88" w:rsidRPr="004F4548">
        <w:rPr>
          <w:rFonts w:ascii="Arial" w:eastAsia="Times New Roman" w:hAnsi="Arial" w:cs="Arial"/>
          <w:sz w:val="24"/>
          <w:szCs w:val="24"/>
          <w:lang w:val="mn-MN" w:eastAsia="en-US"/>
        </w:rPr>
        <w:t>зөрчлийн хэрэг бүртгэлтийн харьяаллыг тогтоох;</w:t>
      </w:r>
    </w:p>
    <w:p w14:paraId="66B4B040"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 xml:space="preserve">оролцогчийн гаргасан гомдол, хуульд заасан бусад үндэслэлээр </w:t>
      </w:r>
      <w:r w:rsidRPr="00201D27">
        <w:rPr>
          <w:rFonts w:ascii="Arial" w:eastAsia="Times New Roman" w:hAnsi="Arial" w:cs="Arial"/>
          <w:sz w:val="24"/>
          <w:szCs w:val="24"/>
          <w:lang w:val="mn-MN" w:eastAsia="en-US"/>
        </w:rPr>
        <w:t>зөрчлийн хэргийг хянах;</w:t>
      </w:r>
    </w:p>
    <w:p w14:paraId="3CDA7B8A" w14:textId="77777777" w:rsidR="008756AD" w:rsidRPr="004F4548"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хуульд заасны дагуу зөрчлийн хэрэг бүртгэлтийн хугацааг сунгах;</w:t>
      </w:r>
    </w:p>
    <w:p w14:paraId="24C23361"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 xml:space="preserve">эрх бүхий албан тушаалтан, зөрчлийн хэрэг бүртгэлтийг удирдах албан </w:t>
      </w:r>
      <w:r w:rsidRPr="00201D27">
        <w:rPr>
          <w:rFonts w:ascii="Arial" w:eastAsia="Times New Roman" w:hAnsi="Arial" w:cs="Arial"/>
          <w:sz w:val="24"/>
          <w:szCs w:val="24"/>
          <w:lang w:val="mn-MN" w:eastAsia="en-US"/>
        </w:rPr>
        <w:t>тушаалтны шийдвэр, ажиллагааны талаархи гомдлыг хянан шийдвэрлэх;</w:t>
      </w:r>
    </w:p>
    <w:p w14:paraId="4939C656"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 xml:space="preserve">прокурорын хяналтын явцад илэрсэн зөрчлийг арилгуулах талаар эрх </w:t>
      </w:r>
      <w:r w:rsidRPr="00201D27">
        <w:rPr>
          <w:rFonts w:ascii="Arial" w:eastAsia="Times New Roman" w:hAnsi="Arial" w:cs="Arial"/>
          <w:sz w:val="24"/>
          <w:szCs w:val="24"/>
          <w:lang w:val="mn-MN" w:eastAsia="en-US"/>
        </w:rPr>
        <w:t>бүхий байгууллагад шаардлага хүргүүлэх;</w:t>
      </w:r>
    </w:p>
    <w:p w14:paraId="487AB0A0"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 xml:space="preserve">зөвшөөрлөөр явуулах ажиллагааны зөвшөөрөл олгох, хойшлуулшгүй </w:t>
      </w:r>
      <w:r w:rsidRPr="00201D27">
        <w:rPr>
          <w:rFonts w:ascii="Arial" w:eastAsia="Times New Roman" w:hAnsi="Arial" w:cs="Arial"/>
          <w:sz w:val="24"/>
          <w:szCs w:val="24"/>
          <w:lang w:val="mn-MN" w:eastAsia="en-US"/>
        </w:rPr>
        <w:t>тохиолдолд прокурорын зөвшөөрөлгүй явуулсан ажиллагааг хуульд заасны дагуу явуулсан эсэхийг хянаж, хүчинтэйд тооцох эсэхийг шийдвэрлэх;</w:t>
      </w:r>
    </w:p>
    <w:p w14:paraId="25D6CCBC" w14:textId="77777777" w:rsidR="008756AD" w:rsidRPr="004F4548"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зөрчлийн хэргийг харьяаллын дагуу шилжүүлэх;</w:t>
      </w:r>
    </w:p>
    <w:p w14:paraId="3C78FD46" w14:textId="77777777" w:rsidR="008756AD" w:rsidRPr="004F4548"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зөрчил шалгах тодорхой ажиллагааг гүйцэтгүүлэхээр даалгавар өгөх;</w:t>
      </w:r>
    </w:p>
    <w:p w14:paraId="08992A05"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lastRenderedPageBreak/>
        <w:t xml:space="preserve">эрх бүхий албан тушаалтны эрх хязгаарлах арга хэмжээ хэрэгжүүлэхтэй </w:t>
      </w:r>
      <w:r w:rsidRPr="00201D27">
        <w:rPr>
          <w:rFonts w:ascii="Arial" w:eastAsia="Times New Roman" w:hAnsi="Arial" w:cs="Arial"/>
          <w:sz w:val="24"/>
          <w:szCs w:val="24"/>
          <w:lang w:val="mn-MN" w:eastAsia="en-US"/>
        </w:rPr>
        <w:t>холбоотой гаргасан саналыг шийдвэрлэх;</w:t>
      </w:r>
    </w:p>
    <w:p w14:paraId="76EDAF25" w14:textId="77777777" w:rsidR="008756AD" w:rsidRPr="00201D27" w:rsidRDefault="008756AD"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хуульд зааснаар</w:t>
      </w:r>
      <w:r w:rsidR="000D7C88" w:rsidRPr="004F4548">
        <w:rPr>
          <w:rFonts w:ascii="Arial" w:eastAsia="Times New Roman" w:hAnsi="Arial" w:cs="Arial"/>
          <w:sz w:val="24"/>
          <w:szCs w:val="24"/>
          <w:lang w:val="mn-MN" w:eastAsia="en-US"/>
        </w:rPr>
        <w:t xml:space="preserve"> эрх хязгаарлах арга хэмжээний хууль зүйн үндэслэлийг </w:t>
      </w:r>
      <w:r w:rsidR="000D7C88" w:rsidRPr="00201D27">
        <w:rPr>
          <w:rFonts w:ascii="Arial" w:eastAsia="Times New Roman" w:hAnsi="Arial" w:cs="Arial"/>
          <w:sz w:val="24"/>
          <w:szCs w:val="24"/>
          <w:lang w:val="mn-MN" w:eastAsia="en-US"/>
        </w:rPr>
        <w:t>хянаж, үндэслэлгүй арга хэмжээ авсан бол цуцлах, саатуулагдсан хүнийг суллах;</w:t>
      </w:r>
    </w:p>
    <w:p w14:paraId="17651A87"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 xml:space="preserve">зөрчлийн хэрэг бүртгэлтийн явцад эрх бүхий албан тушаалтан хууль </w:t>
      </w:r>
      <w:r w:rsidRPr="00201D27">
        <w:rPr>
          <w:rFonts w:ascii="Arial" w:eastAsia="Times New Roman" w:hAnsi="Arial" w:cs="Arial"/>
          <w:sz w:val="24"/>
          <w:szCs w:val="24"/>
          <w:lang w:val="mn-MN" w:eastAsia="en-US"/>
        </w:rPr>
        <w:t>зөрчсөн бол зөрчлийг тухайн эрх бүхий албан тушаалтнаар шалгуулахыг зогсоох талаар дээд шатны албан тушаалтанд шаардлага хүргүүлэх;</w:t>
      </w:r>
    </w:p>
    <w:p w14:paraId="1CB758BB"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bookmarkStart w:id="3" w:name="_Hlk52540878"/>
      <w:r w:rsidRPr="004F4548">
        <w:rPr>
          <w:rFonts w:ascii="Arial" w:eastAsia="Times New Roman" w:hAnsi="Arial" w:cs="Arial"/>
          <w:sz w:val="24"/>
          <w:szCs w:val="24"/>
          <w:lang w:val="mn-MN" w:eastAsia="en-US"/>
        </w:rPr>
        <w:t xml:space="preserve">зөрчлийн хэрэг бүртгэлт, хяналтын ажилд шаардлагатай мэдээ, судалгаа, </w:t>
      </w:r>
      <w:r w:rsidRPr="00201D27">
        <w:rPr>
          <w:rFonts w:ascii="Arial" w:eastAsia="Times New Roman" w:hAnsi="Arial" w:cs="Arial"/>
          <w:sz w:val="24"/>
          <w:szCs w:val="24"/>
          <w:lang w:val="mn-MN" w:eastAsia="en-US"/>
        </w:rPr>
        <w:t>баримт бичгийг гаргуулан авах, газар дээр нь танилцах, иргэн, албан тушаалтнаас тайлбар авах;</w:t>
      </w:r>
    </w:p>
    <w:bookmarkEnd w:id="3"/>
    <w:p w14:paraId="40D3AD70" w14:textId="77777777" w:rsidR="008756AD" w:rsidRPr="00201D27"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 xml:space="preserve">тухайн үйлдэл, эс үйлдэхүй нь гэмт хэргийн шинжтэй бол эрүүгийн хэрэг </w:t>
      </w:r>
      <w:r w:rsidRPr="00201D27">
        <w:rPr>
          <w:rFonts w:ascii="Arial" w:eastAsia="Times New Roman" w:hAnsi="Arial" w:cs="Arial"/>
          <w:sz w:val="24"/>
          <w:szCs w:val="24"/>
          <w:lang w:val="mn-MN" w:eastAsia="en-US"/>
        </w:rPr>
        <w:t>бүртгэлтийн хэрэг нээх, эсхүл эрүүгийн хэрэг үүсгэж яллагдагчаар татаж, харьяаллын дагуу шилжүүлэх;</w:t>
      </w:r>
    </w:p>
    <w:p w14:paraId="13B181AC" w14:textId="77777777" w:rsidR="008756AD" w:rsidRPr="004F4548" w:rsidRDefault="000D7C88" w:rsidP="00C00058">
      <w:pPr>
        <w:pStyle w:val="NoSpacing"/>
        <w:numPr>
          <w:ilvl w:val="0"/>
          <w:numId w:val="15"/>
        </w:numPr>
        <w:jc w:val="both"/>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зөрчлийг хянан шийдвэрлэх шүүх хуралдаанд оролцох;</w:t>
      </w:r>
    </w:p>
    <w:p w14:paraId="1BC8711D" w14:textId="77777777" w:rsidR="000D7C88" w:rsidRPr="00201D27" w:rsidRDefault="000D7C88" w:rsidP="00C00058">
      <w:pPr>
        <w:pStyle w:val="NoSpacing"/>
        <w:numPr>
          <w:ilvl w:val="0"/>
          <w:numId w:val="15"/>
        </w:numPr>
        <w:jc w:val="both"/>
        <w:rPr>
          <w:rFonts w:ascii="Arial" w:eastAsia="Times New Roman" w:hAnsi="Arial" w:cs="Arial"/>
          <w:sz w:val="24"/>
          <w:szCs w:val="24"/>
          <w:lang w:val="mn-MN" w:eastAsia="en-US"/>
        </w:rPr>
      </w:pPr>
      <w:proofErr w:type="spellStart"/>
      <w:r w:rsidRPr="004F4548">
        <w:rPr>
          <w:rFonts w:ascii="Arial" w:eastAsia="Times New Roman" w:hAnsi="Arial" w:cs="Arial"/>
          <w:sz w:val="24"/>
          <w:szCs w:val="24"/>
          <w:lang w:eastAsia="en-US"/>
        </w:rPr>
        <w:t>хуульд</w:t>
      </w:r>
      <w:proofErr w:type="spellEnd"/>
      <w:r w:rsidRPr="004F4548">
        <w:rPr>
          <w:rFonts w:ascii="Arial" w:eastAsia="Times New Roman" w:hAnsi="Arial" w:cs="Arial"/>
          <w:sz w:val="24"/>
          <w:szCs w:val="24"/>
          <w:lang w:eastAsia="en-US"/>
        </w:rPr>
        <w:t xml:space="preserve"> </w:t>
      </w:r>
      <w:proofErr w:type="spellStart"/>
      <w:r w:rsidRPr="004F4548">
        <w:rPr>
          <w:rFonts w:ascii="Arial" w:eastAsia="Times New Roman" w:hAnsi="Arial" w:cs="Arial"/>
          <w:sz w:val="24"/>
          <w:szCs w:val="24"/>
          <w:lang w:eastAsia="en-US"/>
        </w:rPr>
        <w:t>заасан</w:t>
      </w:r>
      <w:proofErr w:type="spellEnd"/>
      <w:r w:rsidRPr="004F4548">
        <w:rPr>
          <w:rFonts w:ascii="Arial" w:eastAsia="Times New Roman" w:hAnsi="Arial" w:cs="Arial"/>
          <w:sz w:val="24"/>
          <w:szCs w:val="24"/>
          <w:lang w:eastAsia="en-US"/>
        </w:rPr>
        <w:t xml:space="preserve"> </w:t>
      </w:r>
      <w:proofErr w:type="spellStart"/>
      <w:r w:rsidRPr="004F4548">
        <w:rPr>
          <w:rFonts w:ascii="Arial" w:eastAsia="Times New Roman" w:hAnsi="Arial" w:cs="Arial"/>
          <w:sz w:val="24"/>
          <w:szCs w:val="24"/>
          <w:lang w:eastAsia="en-US"/>
        </w:rPr>
        <w:t>бусад</w:t>
      </w:r>
      <w:proofErr w:type="spellEnd"/>
      <w:r w:rsidRPr="004F4548">
        <w:rPr>
          <w:rFonts w:ascii="Arial" w:eastAsia="Times New Roman" w:hAnsi="Arial" w:cs="Arial"/>
          <w:sz w:val="24"/>
          <w:szCs w:val="24"/>
          <w:lang w:eastAsia="en-US"/>
        </w:rPr>
        <w:t>.</w:t>
      </w:r>
    </w:p>
    <w:p w14:paraId="73A81FE7" w14:textId="77777777" w:rsidR="00201D27" w:rsidRPr="004F4548" w:rsidRDefault="00201D27" w:rsidP="00201D27">
      <w:pPr>
        <w:pStyle w:val="NoSpacing"/>
        <w:ind w:left="1440"/>
        <w:jc w:val="both"/>
        <w:rPr>
          <w:rFonts w:ascii="Arial" w:eastAsia="Times New Roman" w:hAnsi="Arial" w:cs="Arial"/>
          <w:sz w:val="24"/>
          <w:szCs w:val="24"/>
          <w:lang w:val="mn-MN" w:eastAsia="en-US"/>
        </w:rPr>
      </w:pPr>
    </w:p>
    <w:p w14:paraId="13DCCDDE" w14:textId="77777777" w:rsidR="00201D27" w:rsidRDefault="004A31C9" w:rsidP="00201D27">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Мөн ЗШШТХ-ийн </w:t>
      </w:r>
      <w:r w:rsidR="00201D27">
        <w:rPr>
          <w:rFonts w:ascii="Arial" w:eastAsia="Times New Roman" w:hAnsi="Arial" w:cs="Arial"/>
          <w:sz w:val="24"/>
          <w:szCs w:val="24"/>
          <w:lang w:val="mn-MN" w:eastAsia="en-US"/>
        </w:rPr>
        <w:t xml:space="preserve">2.2 дугаар зүйлийн 1.4-т “Прокурор нь оролцогчийн гаргасан </w:t>
      </w:r>
      <w:r w:rsidR="00201D27" w:rsidRPr="008C5F28">
        <w:rPr>
          <w:rFonts w:ascii="Arial" w:eastAsia="Times New Roman" w:hAnsi="Arial" w:cs="Arial"/>
          <w:sz w:val="24"/>
          <w:szCs w:val="24"/>
          <w:u w:val="single"/>
          <w:lang w:val="mn-MN" w:eastAsia="en-US"/>
        </w:rPr>
        <w:t>гомдол</w:t>
      </w:r>
      <w:r w:rsidR="00201D27">
        <w:rPr>
          <w:rFonts w:ascii="Arial" w:eastAsia="Times New Roman" w:hAnsi="Arial" w:cs="Arial"/>
          <w:sz w:val="24"/>
          <w:szCs w:val="24"/>
          <w:lang w:val="mn-MN" w:eastAsia="en-US"/>
        </w:rPr>
        <w:t xml:space="preserve">, </w:t>
      </w:r>
      <w:r w:rsidR="00201D27" w:rsidRPr="008C5F28">
        <w:rPr>
          <w:rFonts w:ascii="Arial" w:eastAsia="Times New Roman" w:hAnsi="Arial" w:cs="Arial"/>
          <w:sz w:val="24"/>
          <w:szCs w:val="24"/>
          <w:lang w:val="mn-MN" w:eastAsia="en-US"/>
        </w:rPr>
        <w:t>хуульд заасан</w:t>
      </w:r>
      <w:r w:rsidR="00201D27" w:rsidRPr="003E54C5">
        <w:rPr>
          <w:rFonts w:ascii="Arial" w:eastAsia="Times New Roman" w:hAnsi="Arial" w:cs="Arial"/>
          <w:sz w:val="24"/>
          <w:szCs w:val="24"/>
          <w:u w:val="single"/>
          <w:lang w:val="mn-MN" w:eastAsia="en-US"/>
        </w:rPr>
        <w:t xml:space="preserve"> бусад үндэслэлээр</w:t>
      </w:r>
      <w:r w:rsidR="00201D27">
        <w:rPr>
          <w:rFonts w:ascii="Arial" w:eastAsia="Times New Roman" w:hAnsi="Arial" w:cs="Arial"/>
          <w:sz w:val="24"/>
          <w:szCs w:val="24"/>
          <w:lang w:val="mn-MN" w:eastAsia="en-US"/>
        </w:rPr>
        <w:t xml:space="preserve"> зөрчлийн хэргийг хянах” гэж заасан.</w:t>
      </w:r>
    </w:p>
    <w:p w14:paraId="18D27553" w14:textId="77777777" w:rsidR="008C5F28" w:rsidRDefault="00201D27" w:rsidP="00497A02">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t>Өөрөөр хэлбэл, оролцогч гомдол гаргаснаас бусад тохиолдолд прокуророос зөрчлийн хэргийг хянах үндэслэлийг хуульд заахаар тодорхойлсон</w:t>
      </w:r>
      <w:r w:rsidR="008C5F28">
        <w:rPr>
          <w:rFonts w:ascii="Arial" w:eastAsia="Times New Roman" w:hAnsi="Arial" w:cs="Arial"/>
          <w:sz w:val="24"/>
          <w:szCs w:val="24"/>
          <w:lang w:val="mn-MN" w:eastAsia="en-US"/>
        </w:rPr>
        <w:t xml:space="preserve"> байна. </w:t>
      </w:r>
    </w:p>
    <w:p w14:paraId="5CEBA30E" w14:textId="77777777" w:rsidR="00497A02" w:rsidRDefault="008C5F28" w:rsidP="00497A02">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Мөн </w:t>
      </w:r>
      <w:r w:rsidR="00201D27">
        <w:rPr>
          <w:rFonts w:ascii="Arial" w:eastAsia="Times New Roman" w:hAnsi="Arial" w:cs="Arial"/>
          <w:sz w:val="24"/>
          <w:szCs w:val="24"/>
          <w:lang w:val="mn-MN" w:eastAsia="en-US"/>
        </w:rPr>
        <w:t xml:space="preserve">ЗШШТХ-ийн 2.2 дугаар зүйлийн 1.3, 1.5, 1.6, 1.8, 1.11, 1.12-т зааснаар хэрэг бүртгэлтийн харьяалал тогтоох, хугацаа сунгах, зөрчил шалгах болон эрх хязгаарлах арга хэмжээний зөвшөөрөл олгохтой холбоотой хяналтыг хэрэгжүүлэх үндэслэл, журмыг хуульчилсан байна. </w:t>
      </w:r>
    </w:p>
    <w:p w14:paraId="56DB28E0" w14:textId="77777777" w:rsidR="00497A02" w:rsidRPr="00497A02" w:rsidRDefault="00201D27" w:rsidP="00497A02">
      <w:pPr>
        <w:shd w:val="clear" w:color="auto" w:fill="FFFFFF"/>
        <w:spacing w:after="150" w:line="270" w:lineRule="atLeast"/>
        <w:ind w:firstLine="360"/>
        <w:jc w:val="both"/>
        <w:textAlignment w:val="top"/>
        <w:rPr>
          <w:rFonts w:ascii="Arial" w:hAnsi="Arial" w:cs="Arial"/>
          <w:sz w:val="24"/>
          <w:szCs w:val="24"/>
          <w:lang w:val="mn-MN"/>
        </w:rPr>
      </w:pPr>
      <w:r>
        <w:rPr>
          <w:rFonts w:ascii="Arial" w:eastAsia="Times New Roman" w:hAnsi="Arial" w:cs="Arial"/>
          <w:sz w:val="24"/>
          <w:szCs w:val="24"/>
          <w:lang w:val="mn-MN" w:eastAsia="en-US"/>
        </w:rPr>
        <w:t>Гэтэл ЗШШТХ-ийн 2.2 дугаар зүйлийн 1.1 дэх хэсэгт “</w:t>
      </w:r>
      <w:r w:rsidRPr="004A31C9">
        <w:rPr>
          <w:rFonts w:ascii="Arial" w:eastAsia="Times New Roman" w:hAnsi="Arial" w:cs="Arial"/>
          <w:sz w:val="24"/>
          <w:szCs w:val="24"/>
          <w:u w:val="single"/>
          <w:lang w:val="mn-MN" w:eastAsia="en-US"/>
        </w:rPr>
        <w:t>зөрчлийн хэрэг бүртгэлт хуулийн хүрээнд явагдаж байгаа эсэх</w:t>
      </w:r>
      <w:r>
        <w:rPr>
          <w:rFonts w:ascii="Arial" w:eastAsia="Times New Roman" w:hAnsi="Arial" w:cs="Arial"/>
          <w:sz w:val="24"/>
          <w:szCs w:val="24"/>
          <w:lang w:val="mn-MN" w:eastAsia="en-US"/>
        </w:rPr>
        <w:t>”-ийг хянах гэсэн хэт ерөнхий, тодорхойгүй зохицуулатыг хуульч</w:t>
      </w:r>
      <w:r w:rsidR="00F11D2F">
        <w:rPr>
          <w:rFonts w:ascii="Arial" w:eastAsia="Times New Roman" w:hAnsi="Arial" w:cs="Arial"/>
          <w:sz w:val="24"/>
          <w:szCs w:val="24"/>
          <w:lang w:val="mn-MN" w:eastAsia="en-US"/>
        </w:rPr>
        <w:t xml:space="preserve">илж, улмаар </w:t>
      </w:r>
      <w:r w:rsidRPr="00201D27">
        <w:rPr>
          <w:rFonts w:ascii="Arial" w:eastAsia="Times New Roman" w:hAnsi="Arial" w:cs="Arial"/>
          <w:sz w:val="24"/>
          <w:szCs w:val="24"/>
          <w:lang w:val="mn-MN" w:eastAsia="en-US"/>
        </w:rPr>
        <w:t>Прокурорын тухай хуулийн</w:t>
      </w:r>
      <w:r w:rsidR="00F11D2F">
        <w:rPr>
          <w:rStyle w:val="FootnoteReference"/>
          <w:rFonts w:ascii="Arial" w:eastAsia="Times New Roman" w:hAnsi="Arial" w:cs="Arial"/>
          <w:sz w:val="24"/>
          <w:szCs w:val="24"/>
          <w:lang w:val="mn-MN" w:eastAsia="en-US"/>
        </w:rPr>
        <w:footnoteReference w:id="16"/>
      </w:r>
      <w:r w:rsidRPr="00201D27">
        <w:rPr>
          <w:rFonts w:ascii="Arial" w:eastAsia="Times New Roman" w:hAnsi="Arial" w:cs="Arial"/>
          <w:sz w:val="24"/>
          <w:szCs w:val="24"/>
          <w:lang w:val="mn-MN" w:eastAsia="en-US"/>
        </w:rPr>
        <w:t xml:space="preserve"> 13 </w:t>
      </w:r>
      <w:r w:rsidR="00F11D2F">
        <w:rPr>
          <w:rFonts w:ascii="Arial" w:eastAsia="Times New Roman" w:hAnsi="Arial" w:cs="Arial"/>
          <w:sz w:val="24"/>
          <w:szCs w:val="24"/>
          <w:lang w:val="mn-MN" w:eastAsia="en-US"/>
        </w:rPr>
        <w:t xml:space="preserve">дугаар </w:t>
      </w:r>
      <w:r w:rsidRPr="00201D27">
        <w:rPr>
          <w:rFonts w:ascii="Arial" w:hAnsi="Arial" w:cs="Arial"/>
          <w:sz w:val="24"/>
          <w:szCs w:val="24"/>
          <w:lang w:val="mn-MN"/>
        </w:rPr>
        <w:t xml:space="preserve">зүйлийн </w:t>
      </w:r>
      <w:r w:rsidRPr="00201D27">
        <w:rPr>
          <w:rFonts w:ascii="Arial" w:eastAsia="Times New Roman" w:hAnsi="Arial" w:cs="Arial"/>
          <w:sz w:val="24"/>
          <w:szCs w:val="24"/>
          <w:lang w:val="mn-MN" w:eastAsia="en-US"/>
        </w:rPr>
        <w:t>13.1.4-т</w:t>
      </w:r>
      <w:r w:rsidR="00F11D2F">
        <w:rPr>
          <w:rFonts w:ascii="Arial" w:eastAsia="Times New Roman" w:hAnsi="Arial" w:cs="Arial"/>
          <w:sz w:val="24"/>
          <w:szCs w:val="24"/>
          <w:lang w:val="mn-MN" w:eastAsia="en-US"/>
        </w:rPr>
        <w:t xml:space="preserve"> </w:t>
      </w:r>
      <w:r w:rsidRPr="00201D27">
        <w:rPr>
          <w:rFonts w:ascii="Arial" w:hAnsi="Arial" w:cs="Arial"/>
          <w:sz w:val="24"/>
          <w:szCs w:val="24"/>
          <w:lang w:val="mn-MN"/>
        </w:rPr>
        <w:t>”</w:t>
      </w:r>
      <w:r w:rsidRPr="004A31C9">
        <w:rPr>
          <w:rFonts w:ascii="Arial" w:hAnsi="Arial" w:cs="Arial"/>
          <w:sz w:val="24"/>
          <w:szCs w:val="24"/>
          <w:u w:val="single"/>
          <w:lang w:val="mn-MN"/>
        </w:rPr>
        <w:t>зөрчлийн хэрэг бүртгэлт явуулах эрх бүхий байгууллагын хэрэг бүртгэх ажиллагаанд шалгалт хийх</w:t>
      </w:r>
      <w:r w:rsidRPr="00201D27">
        <w:rPr>
          <w:rFonts w:ascii="Arial" w:hAnsi="Arial" w:cs="Arial"/>
          <w:sz w:val="24"/>
          <w:szCs w:val="24"/>
          <w:lang w:val="mn-MN"/>
        </w:rPr>
        <w:t xml:space="preserve">” гэж </w:t>
      </w:r>
      <w:r w:rsidR="00F11D2F">
        <w:rPr>
          <w:rFonts w:ascii="Arial" w:hAnsi="Arial" w:cs="Arial"/>
          <w:sz w:val="24"/>
          <w:szCs w:val="24"/>
          <w:lang w:val="mn-MN"/>
        </w:rPr>
        <w:t xml:space="preserve">заасан байна. </w:t>
      </w:r>
    </w:p>
    <w:p w14:paraId="30BBFC95" w14:textId="77777777" w:rsidR="0059378F" w:rsidRDefault="00F11D2F" w:rsidP="0059378F">
      <w:pPr>
        <w:shd w:val="clear" w:color="auto" w:fill="FFFFFF"/>
        <w:spacing w:after="150" w:line="270" w:lineRule="atLeast"/>
        <w:ind w:firstLine="36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t>Үүний дагуу Зөрчлийн хэрэг бүртгэлтэд тавих прокурорын хяналтын аргачилсан заавар</w:t>
      </w:r>
      <w:r w:rsidR="004A31C9">
        <w:rPr>
          <w:rFonts w:ascii="Arial" w:eastAsia="Times New Roman" w:hAnsi="Arial" w:cs="Arial"/>
          <w:sz w:val="24"/>
          <w:szCs w:val="24"/>
          <w:lang w:val="mn-MN" w:eastAsia="en-US"/>
        </w:rPr>
        <w:t>ын</w:t>
      </w:r>
      <w:r>
        <w:rPr>
          <w:rStyle w:val="FootnoteReference"/>
          <w:rFonts w:ascii="Arial" w:eastAsia="Times New Roman" w:hAnsi="Arial" w:cs="Arial"/>
          <w:sz w:val="24"/>
          <w:szCs w:val="24"/>
          <w:lang w:val="mn-MN" w:eastAsia="en-US"/>
        </w:rPr>
        <w:footnoteReference w:id="17"/>
      </w:r>
      <w:r w:rsidR="004A31C9">
        <w:rPr>
          <w:rFonts w:ascii="Arial" w:eastAsia="Times New Roman" w:hAnsi="Arial" w:cs="Arial"/>
          <w:sz w:val="24"/>
          <w:szCs w:val="24"/>
          <w:lang w:val="mn-MN" w:eastAsia="en-US"/>
        </w:rPr>
        <w:t xml:space="preserve"> </w:t>
      </w:r>
      <w:r>
        <w:rPr>
          <w:rFonts w:ascii="Arial" w:eastAsia="Times New Roman" w:hAnsi="Arial" w:cs="Arial"/>
          <w:sz w:val="24"/>
          <w:szCs w:val="24"/>
          <w:lang w:val="mn-MN" w:eastAsia="en-US"/>
        </w:rPr>
        <w:t>4.14 дүгээр зүйлд прокурор нь зөрчлийн хэрэг бүртгэлтэд хуулийн хэрэгжилтийг шалгалтын хэлбэрээр хэрэгжүүлэхээр заасан бөгөөд харьяа эрх бүхий байгууллага, албан тушаалтны үйл ажиллагаанд шалгалт хийх удирдамжийг тухайн нэгж прокурорын газрын Ерөнхий прокурор батлахаар заа</w:t>
      </w:r>
      <w:r w:rsidR="009C71E0">
        <w:rPr>
          <w:rFonts w:ascii="Arial" w:eastAsia="Times New Roman" w:hAnsi="Arial" w:cs="Arial"/>
          <w:sz w:val="24"/>
          <w:szCs w:val="24"/>
          <w:lang w:val="mn-MN" w:eastAsia="en-US"/>
        </w:rPr>
        <w:t>жээ.</w:t>
      </w:r>
    </w:p>
    <w:p w14:paraId="36D5A67D" w14:textId="77777777" w:rsidR="00497A02" w:rsidRDefault="00F11D2F" w:rsidP="00497A02">
      <w:pPr>
        <w:shd w:val="clear" w:color="auto" w:fill="FFFFFF"/>
        <w:spacing w:after="150" w:line="270" w:lineRule="atLeast"/>
        <w:ind w:firstLine="36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t>Түүнчлэн хэрэг бүртгэлтийн ажиллагаанд хуулийн хэрэгжилтийг шалгах ш</w:t>
      </w:r>
      <w:r w:rsidRPr="00487F3C">
        <w:rPr>
          <w:rFonts w:ascii="Arial" w:eastAsia="Times New Roman" w:hAnsi="Arial" w:cs="Arial"/>
          <w:sz w:val="24"/>
          <w:szCs w:val="24"/>
          <w:lang w:val="mn-MN" w:eastAsia="en-US"/>
        </w:rPr>
        <w:t>алгалтыг</w:t>
      </w:r>
      <w:r>
        <w:rPr>
          <w:rFonts w:ascii="Arial" w:eastAsia="Times New Roman" w:hAnsi="Arial" w:cs="Arial"/>
          <w:sz w:val="24"/>
          <w:szCs w:val="24"/>
          <w:lang w:val="mn-MN" w:eastAsia="en-US"/>
        </w:rPr>
        <w:t xml:space="preserve"> </w:t>
      </w:r>
      <w:bookmarkStart w:id="4" w:name="_Hlk52542802"/>
      <w:r w:rsidR="008C5F28">
        <w:rPr>
          <w:rFonts w:ascii="Arial" w:eastAsia="Times New Roman" w:hAnsi="Arial" w:cs="Arial"/>
          <w:sz w:val="24"/>
          <w:szCs w:val="24"/>
          <w:lang w:val="mn-MN" w:eastAsia="en-US"/>
        </w:rPr>
        <w:t>“</w:t>
      </w:r>
      <w:r>
        <w:rPr>
          <w:rFonts w:ascii="Arial" w:eastAsia="Times New Roman" w:hAnsi="Arial" w:cs="Arial"/>
          <w:sz w:val="24"/>
          <w:szCs w:val="24"/>
          <w:lang w:val="mn-MN" w:eastAsia="en-US"/>
        </w:rPr>
        <w:t>Прокурорын байгууллагын удирдлага, зохион байгуулалт дотоод ажлын аргачилсан заавар</w:t>
      </w:r>
      <w:r w:rsidR="008C5F28">
        <w:rPr>
          <w:rFonts w:ascii="Arial" w:eastAsia="Times New Roman" w:hAnsi="Arial" w:cs="Arial"/>
          <w:sz w:val="24"/>
          <w:szCs w:val="24"/>
          <w:lang w:val="mn-MN" w:eastAsia="en-US"/>
        </w:rPr>
        <w:t>”</w:t>
      </w:r>
      <w:r w:rsidR="008C5F28">
        <w:rPr>
          <w:rStyle w:val="FootnoteReference"/>
          <w:rFonts w:ascii="Arial" w:eastAsia="Times New Roman" w:hAnsi="Arial" w:cs="Arial"/>
          <w:sz w:val="24"/>
          <w:szCs w:val="24"/>
          <w:lang w:val="mn-MN" w:eastAsia="en-US"/>
        </w:rPr>
        <w:footnoteReference w:id="18"/>
      </w:r>
      <w:r w:rsidR="008C5F28">
        <w:rPr>
          <w:rFonts w:ascii="Arial" w:eastAsia="Times New Roman" w:hAnsi="Arial" w:cs="Arial"/>
          <w:sz w:val="24"/>
          <w:szCs w:val="24"/>
          <w:lang w:val="mn-MN" w:eastAsia="en-US"/>
        </w:rPr>
        <w:t>-</w:t>
      </w:r>
      <w:r>
        <w:rPr>
          <w:rFonts w:ascii="Arial" w:eastAsia="Times New Roman" w:hAnsi="Arial" w:cs="Arial"/>
          <w:sz w:val="24"/>
          <w:szCs w:val="24"/>
          <w:lang w:val="mn-MN" w:eastAsia="en-US"/>
        </w:rPr>
        <w:t xml:space="preserve">т </w:t>
      </w:r>
      <w:bookmarkEnd w:id="4"/>
      <w:r>
        <w:rPr>
          <w:rFonts w:ascii="Arial" w:eastAsia="Times New Roman" w:hAnsi="Arial" w:cs="Arial"/>
          <w:sz w:val="24"/>
          <w:szCs w:val="24"/>
          <w:lang w:val="mn-MN" w:eastAsia="en-US"/>
        </w:rPr>
        <w:t xml:space="preserve">заасан аргачлал, шаардлагын дагуу сум дундын прокурорын </w:t>
      </w:r>
      <w:r>
        <w:rPr>
          <w:rFonts w:ascii="Arial" w:eastAsia="Times New Roman" w:hAnsi="Arial" w:cs="Arial"/>
          <w:sz w:val="24"/>
          <w:szCs w:val="24"/>
          <w:lang w:val="mn-MN" w:eastAsia="en-US"/>
        </w:rPr>
        <w:lastRenderedPageBreak/>
        <w:t xml:space="preserve">газар улиралд 1-ээс доошгүй удаа, бусад прокурорын газар 2-оос доошгүй удаа хийхээр заасан байна. </w:t>
      </w:r>
    </w:p>
    <w:p w14:paraId="3D60D264" w14:textId="77777777" w:rsidR="00497A02" w:rsidRDefault="00F11D2F" w:rsidP="00497A02">
      <w:pPr>
        <w:shd w:val="clear" w:color="auto" w:fill="FFFFFF"/>
        <w:spacing w:after="150" w:line="270" w:lineRule="atLeast"/>
        <w:ind w:firstLine="360"/>
        <w:jc w:val="both"/>
        <w:textAlignment w:val="top"/>
        <w:rPr>
          <w:rFonts w:ascii="Arial" w:hAnsi="Arial" w:cs="Arial"/>
          <w:color w:val="000000" w:themeColor="text1"/>
          <w:sz w:val="24"/>
          <w:szCs w:val="24"/>
          <w:lang w:val="mn-MN"/>
        </w:rPr>
      </w:pPr>
      <w:r>
        <w:rPr>
          <w:rFonts w:ascii="Arial" w:eastAsia="Times New Roman" w:hAnsi="Arial" w:cs="Arial"/>
          <w:sz w:val="24"/>
          <w:szCs w:val="24"/>
          <w:lang w:val="mn-MN" w:eastAsia="en-US"/>
        </w:rPr>
        <w:t xml:space="preserve"> Өнгөрсөн 3 жилийн хугацаанд прокурорын байгууллага нь харьяа эрх бүхий байгууллагын зөрчлийн хэрэг бүртгэлтийн ажиллагаанд </w:t>
      </w:r>
      <w:r w:rsidRPr="00952B1F">
        <w:rPr>
          <w:rFonts w:ascii="Arial" w:hAnsi="Arial" w:cs="Arial"/>
          <w:color w:val="000000" w:themeColor="text1"/>
          <w:sz w:val="24"/>
          <w:szCs w:val="24"/>
          <w:lang w:val="mn-MN"/>
        </w:rPr>
        <w:t>нийт 1541 удаа шалгалт, 499 удаа судалгаа хийж, нийт 10327 зөрчил илрүүлж, арилгуулахаар 746 шаардлагыг хүргүүлж ажилласан байна.</w:t>
      </w:r>
      <w:r>
        <w:rPr>
          <w:rStyle w:val="FootnoteReference"/>
          <w:rFonts w:ascii="Arial" w:hAnsi="Arial" w:cs="Arial"/>
          <w:color w:val="000000" w:themeColor="text1"/>
          <w:sz w:val="24"/>
          <w:szCs w:val="24"/>
          <w:lang w:val="mn-MN"/>
        </w:rPr>
        <w:footnoteReference w:id="19"/>
      </w:r>
      <w:r w:rsidRPr="00952B1F">
        <w:rPr>
          <w:rFonts w:ascii="Arial" w:hAnsi="Arial" w:cs="Arial"/>
          <w:color w:val="000000" w:themeColor="text1"/>
          <w:sz w:val="24"/>
          <w:szCs w:val="24"/>
          <w:lang w:val="mn-MN"/>
        </w:rPr>
        <w:t xml:space="preserve"> </w:t>
      </w:r>
    </w:p>
    <w:p w14:paraId="46741D05" w14:textId="77777777" w:rsidR="00497A02" w:rsidRPr="00497A02" w:rsidRDefault="00841BDA" w:rsidP="00497A02">
      <w:pPr>
        <w:shd w:val="clear" w:color="auto" w:fill="FFFFFF"/>
        <w:spacing w:after="150" w:line="270" w:lineRule="atLeast"/>
        <w:ind w:firstLine="360"/>
        <w:jc w:val="both"/>
        <w:textAlignment w:val="top"/>
        <w:rPr>
          <w:rFonts w:ascii="Arial" w:hAnsi="Arial" w:cs="Arial"/>
          <w:color w:val="000000" w:themeColor="text1"/>
          <w:sz w:val="24"/>
          <w:szCs w:val="24"/>
          <w:lang w:val="mn-MN"/>
        </w:rPr>
      </w:pPr>
      <w:r>
        <w:rPr>
          <w:rFonts w:ascii="Arial" w:eastAsia="Times New Roman" w:hAnsi="Arial" w:cs="Arial"/>
          <w:sz w:val="24"/>
          <w:szCs w:val="24"/>
          <w:lang w:val="mn-MN" w:eastAsia="en-US"/>
        </w:rPr>
        <w:t xml:space="preserve">Прокурорын байгууллагын удирдлага, зохион байгуулалт дотоод ажлын аргачилсан зааврын “ЕС. Шалгалт, судалгаа хийх” хэсэгт зааснаар шалгалтыг хийхдээ  </w:t>
      </w:r>
      <w:r w:rsidR="00487F3C" w:rsidRPr="00841BDA">
        <w:rPr>
          <w:rFonts w:ascii="Arial" w:hAnsi="Arial" w:cs="Arial"/>
          <w:sz w:val="24"/>
          <w:szCs w:val="24"/>
          <w:u w:val="single"/>
          <w:lang w:val="mn-MN"/>
        </w:rPr>
        <w:t>зөрчлийн хэрэг бүртгэлт явуулсан хэрэг, материалыг хянах</w:t>
      </w:r>
      <w:r w:rsidR="003E54C5">
        <w:rPr>
          <w:rStyle w:val="FootnoteReference"/>
          <w:rFonts w:ascii="Arial" w:hAnsi="Arial" w:cs="Arial"/>
          <w:sz w:val="24"/>
          <w:szCs w:val="24"/>
          <w:u w:val="single"/>
          <w:lang w:val="mn-MN"/>
        </w:rPr>
        <w:footnoteReference w:id="20"/>
      </w:r>
      <w:r w:rsidR="00487F3C" w:rsidRPr="00487F3C">
        <w:rPr>
          <w:rFonts w:ascii="Arial" w:hAnsi="Arial" w:cs="Arial"/>
          <w:sz w:val="24"/>
          <w:szCs w:val="24"/>
          <w:lang w:val="mn-MN"/>
        </w:rPr>
        <w:t>, тодорхой ажиллагаанд биечлэн оролцож ажиглалт хийх, үнэлэлт дүгнэлт өгөх</w:t>
      </w:r>
      <w:r w:rsidR="003E54C5">
        <w:rPr>
          <w:rStyle w:val="FootnoteReference"/>
          <w:rFonts w:ascii="Arial" w:hAnsi="Arial" w:cs="Arial"/>
          <w:sz w:val="24"/>
          <w:szCs w:val="24"/>
          <w:lang w:val="mn-MN"/>
        </w:rPr>
        <w:footnoteReference w:id="21"/>
      </w:r>
      <w:r w:rsidR="00487F3C" w:rsidRPr="00487F3C">
        <w:rPr>
          <w:rFonts w:ascii="Arial" w:hAnsi="Arial" w:cs="Arial"/>
          <w:sz w:val="24"/>
          <w:szCs w:val="24"/>
          <w:lang w:val="mn-MN"/>
        </w:rPr>
        <w:t>, иргэд, зөрчлийн болон эрүүгийн хэрэг хянан шийдвэрлэх ажиллагаанд оролцогчидтой уулзаж, санал хүсэлтийг нь авах</w:t>
      </w:r>
      <w:r w:rsidR="003E54C5">
        <w:rPr>
          <w:rStyle w:val="FootnoteReference"/>
          <w:rFonts w:ascii="Arial" w:hAnsi="Arial" w:cs="Arial"/>
          <w:sz w:val="24"/>
          <w:szCs w:val="24"/>
          <w:lang w:val="mn-MN"/>
        </w:rPr>
        <w:footnoteReference w:id="22"/>
      </w:r>
      <w:r w:rsidR="00487F3C" w:rsidRPr="00487F3C">
        <w:rPr>
          <w:rFonts w:ascii="Arial" w:hAnsi="Arial" w:cs="Arial"/>
          <w:sz w:val="24"/>
          <w:szCs w:val="24"/>
          <w:lang w:val="mn-MN"/>
        </w:rPr>
        <w:t>, ажлын үзүүлэлти</w:t>
      </w:r>
      <w:r w:rsidR="00EA71ED">
        <w:rPr>
          <w:rFonts w:ascii="Arial" w:hAnsi="Arial" w:cs="Arial"/>
          <w:sz w:val="24"/>
          <w:szCs w:val="24"/>
          <w:lang w:val="mn-MN"/>
        </w:rPr>
        <w:t>й</w:t>
      </w:r>
      <w:r w:rsidR="00487F3C" w:rsidRPr="00487F3C">
        <w:rPr>
          <w:rFonts w:ascii="Arial" w:hAnsi="Arial" w:cs="Arial"/>
          <w:sz w:val="24"/>
          <w:szCs w:val="24"/>
          <w:lang w:val="mn-MN"/>
        </w:rPr>
        <w:t>н тоон болон харьцуулсан судалгаа, шалгалтанд ач холбогдол бүхий бусад баримт сэлтийг гаргуулж авах</w:t>
      </w:r>
      <w:r w:rsidR="003E54C5">
        <w:rPr>
          <w:rStyle w:val="FootnoteReference"/>
          <w:rFonts w:ascii="Arial" w:hAnsi="Arial" w:cs="Arial"/>
          <w:sz w:val="24"/>
          <w:szCs w:val="24"/>
          <w:lang w:val="mn-MN"/>
        </w:rPr>
        <w:footnoteReference w:id="23"/>
      </w:r>
      <w:r w:rsidR="00487F3C" w:rsidRPr="00487F3C">
        <w:rPr>
          <w:rFonts w:ascii="Arial" w:hAnsi="Arial" w:cs="Arial"/>
          <w:sz w:val="24"/>
          <w:szCs w:val="24"/>
          <w:lang w:val="mn-MN"/>
        </w:rPr>
        <w:t xml:space="preserve"> зэрэг ажиллагааг гүйцэтгэх</w:t>
      </w:r>
      <w:r>
        <w:rPr>
          <w:rFonts w:ascii="Arial" w:hAnsi="Arial" w:cs="Arial"/>
          <w:sz w:val="24"/>
          <w:szCs w:val="24"/>
          <w:lang w:val="mn-MN"/>
        </w:rPr>
        <w:t>ээр байна</w:t>
      </w:r>
      <w:r w:rsidR="00487F3C" w:rsidRPr="00487F3C">
        <w:rPr>
          <w:rFonts w:ascii="Arial" w:hAnsi="Arial" w:cs="Arial"/>
          <w:sz w:val="24"/>
          <w:szCs w:val="24"/>
          <w:lang w:val="mn-MN"/>
        </w:rPr>
        <w:t xml:space="preserve">. </w:t>
      </w:r>
    </w:p>
    <w:p w14:paraId="6F8A28B9" w14:textId="77777777" w:rsidR="00497A02" w:rsidRPr="004A31C9" w:rsidRDefault="004A31C9" w:rsidP="00497A02">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t>2019 оны статистик мэдээллээс үзэхэд тус оны 9 дүгээр сарын байдлаар прокурор 24 зөрчлийн хэргийг оролцогчийн гомдлоор, 2440 хэргийг шалгалтын журмаар хянасан байна.</w:t>
      </w:r>
      <w:r>
        <w:rPr>
          <w:rStyle w:val="FootnoteReference"/>
          <w:rFonts w:ascii="Arial" w:eastAsia="Times New Roman" w:hAnsi="Arial" w:cs="Arial"/>
          <w:sz w:val="24"/>
          <w:szCs w:val="24"/>
          <w:lang w:val="mn-MN" w:eastAsia="en-US"/>
        </w:rPr>
        <w:footnoteReference w:id="24"/>
      </w:r>
      <w:r>
        <w:rPr>
          <w:rFonts w:ascii="Arial" w:eastAsia="Times New Roman" w:hAnsi="Arial" w:cs="Arial"/>
          <w:sz w:val="24"/>
          <w:szCs w:val="24"/>
          <w:lang w:val="mn-MN" w:eastAsia="en-US"/>
        </w:rPr>
        <w:t xml:space="preserve">  </w:t>
      </w:r>
    </w:p>
    <w:p w14:paraId="22492E3B" w14:textId="77777777" w:rsidR="00487F3C" w:rsidRPr="00841BDA" w:rsidRDefault="00487F3C" w:rsidP="00487F3C">
      <w:pPr>
        <w:shd w:val="clear" w:color="auto" w:fill="FFFFFF"/>
        <w:spacing w:after="150" w:line="270" w:lineRule="atLeast"/>
        <w:ind w:firstLine="360"/>
        <w:jc w:val="both"/>
        <w:textAlignment w:val="top"/>
        <w:rPr>
          <w:rFonts w:ascii="Arial" w:hAnsi="Arial" w:cs="Arial"/>
          <w:sz w:val="24"/>
          <w:szCs w:val="24"/>
          <w:lang w:val="mn-MN"/>
        </w:rPr>
      </w:pPr>
      <w:r w:rsidRPr="00841BDA">
        <w:rPr>
          <w:rFonts w:ascii="Arial" w:hAnsi="Arial" w:cs="Arial"/>
          <w:sz w:val="24"/>
          <w:szCs w:val="24"/>
          <w:lang w:val="mn-MN"/>
        </w:rPr>
        <w:t>Түүнчлэн прокурор</w:t>
      </w:r>
      <w:r w:rsidR="00841BDA">
        <w:rPr>
          <w:rFonts w:ascii="Arial" w:hAnsi="Arial" w:cs="Arial"/>
          <w:sz w:val="24"/>
          <w:szCs w:val="24"/>
          <w:lang w:val="mn-MN"/>
        </w:rPr>
        <w:t xml:space="preserve"> </w:t>
      </w:r>
      <w:r w:rsidRPr="00841BDA">
        <w:rPr>
          <w:rFonts w:ascii="Arial" w:hAnsi="Arial" w:cs="Arial"/>
          <w:sz w:val="24"/>
          <w:szCs w:val="24"/>
          <w:lang w:val="mn-MN"/>
        </w:rPr>
        <w:t>шалгалт хийх явцад өөрөө болон дээд шатны прокурорт танилцуулж</w:t>
      </w:r>
      <w:r w:rsidR="00841BDA" w:rsidRPr="00841BDA">
        <w:rPr>
          <w:rFonts w:ascii="Arial" w:hAnsi="Arial" w:cs="Arial"/>
          <w:sz w:val="24"/>
          <w:szCs w:val="24"/>
          <w:lang w:val="mn-MN"/>
        </w:rPr>
        <w:t xml:space="preserve"> </w:t>
      </w:r>
    </w:p>
    <w:p w14:paraId="6C7F4BFF" w14:textId="77777777" w:rsidR="00841BDA" w:rsidRPr="00841BDA" w:rsidRDefault="00487F3C" w:rsidP="00C00058">
      <w:pPr>
        <w:pStyle w:val="BodyText1"/>
        <w:numPr>
          <w:ilvl w:val="0"/>
          <w:numId w:val="11"/>
        </w:numPr>
        <w:shd w:val="clear" w:color="auto" w:fill="auto"/>
        <w:tabs>
          <w:tab w:val="left" w:pos="1134"/>
        </w:tabs>
        <w:spacing w:line="276" w:lineRule="auto"/>
        <w:jc w:val="both"/>
        <w:rPr>
          <w:sz w:val="24"/>
          <w:szCs w:val="24"/>
          <w:lang w:val="mn-MN"/>
        </w:rPr>
      </w:pPr>
      <w:r w:rsidRPr="00841BDA">
        <w:rPr>
          <w:sz w:val="24"/>
          <w:szCs w:val="24"/>
          <w:u w:val="single"/>
          <w:lang w:val="mn-MN"/>
        </w:rPr>
        <w:t>зөрчлийн хэрэг бүртгэлт явуулсан хэрэг, материалыг хянаж</w:t>
      </w:r>
      <w:r w:rsidRPr="00841BDA">
        <w:rPr>
          <w:sz w:val="24"/>
          <w:szCs w:val="24"/>
          <w:lang w:val="mn-MN"/>
        </w:rPr>
        <w:t>, шийтгэлийн хуудсыг өөрчлөх, хүчингүй болгохоор дүгнэлт бичиж, шүүхэд хүргүүлэх</w:t>
      </w:r>
      <w:r w:rsidR="00841BDA" w:rsidRPr="00841BDA">
        <w:rPr>
          <w:sz w:val="24"/>
          <w:szCs w:val="24"/>
          <w:lang w:val="mn-MN"/>
        </w:rPr>
        <w:t>;</w:t>
      </w:r>
    </w:p>
    <w:p w14:paraId="6A93692D" w14:textId="77777777" w:rsidR="00361C3E" w:rsidRDefault="00487F3C" w:rsidP="00361C3E">
      <w:pPr>
        <w:pStyle w:val="BodyText1"/>
        <w:numPr>
          <w:ilvl w:val="0"/>
          <w:numId w:val="11"/>
        </w:numPr>
        <w:shd w:val="clear" w:color="auto" w:fill="auto"/>
        <w:tabs>
          <w:tab w:val="left" w:pos="1134"/>
        </w:tabs>
        <w:spacing w:line="276" w:lineRule="auto"/>
        <w:jc w:val="both"/>
        <w:rPr>
          <w:sz w:val="24"/>
          <w:szCs w:val="24"/>
          <w:lang w:val="mn-MN"/>
        </w:rPr>
      </w:pPr>
      <w:r w:rsidRPr="00841BDA">
        <w:rPr>
          <w:sz w:val="24"/>
          <w:szCs w:val="24"/>
          <w:u w:val="single"/>
          <w:lang w:val="mn-MN"/>
        </w:rPr>
        <w:t>хэрэг бүртгэлтийн хэрэг нээхээс татгалзсан материалыг хянаж</w:t>
      </w:r>
      <w:r w:rsidRPr="00841BDA">
        <w:rPr>
          <w:sz w:val="24"/>
          <w:szCs w:val="24"/>
          <w:lang w:val="mn-MN"/>
        </w:rPr>
        <w:t xml:space="preserve">, тогтоолыг </w:t>
      </w:r>
    </w:p>
    <w:p w14:paraId="3436C0C9" w14:textId="77777777" w:rsidR="002A1148" w:rsidRDefault="00487F3C" w:rsidP="00361C3E">
      <w:pPr>
        <w:pStyle w:val="BodyText1"/>
        <w:shd w:val="clear" w:color="auto" w:fill="auto"/>
        <w:tabs>
          <w:tab w:val="left" w:pos="1134"/>
        </w:tabs>
        <w:spacing w:line="276" w:lineRule="auto"/>
        <w:jc w:val="both"/>
        <w:rPr>
          <w:sz w:val="24"/>
          <w:szCs w:val="24"/>
          <w:lang w:val="mn-MN"/>
        </w:rPr>
      </w:pPr>
      <w:r w:rsidRPr="00841BDA">
        <w:rPr>
          <w:sz w:val="24"/>
          <w:szCs w:val="24"/>
          <w:lang w:val="mn-MN"/>
        </w:rPr>
        <w:t>хүчингүй болгож, дахин шалгуулахаар буцаах, хэрэг бүртгэлтийн хэрэг нээх</w:t>
      </w:r>
      <w:r w:rsidR="00361C3E">
        <w:rPr>
          <w:sz w:val="24"/>
          <w:szCs w:val="24"/>
          <w:lang w:val="mn-MN"/>
        </w:rPr>
        <w:t xml:space="preserve"> </w:t>
      </w:r>
      <w:r w:rsidR="00841BDA" w:rsidRPr="00361C3E">
        <w:rPr>
          <w:sz w:val="24"/>
          <w:szCs w:val="24"/>
          <w:lang w:val="mn-MN"/>
        </w:rPr>
        <w:t xml:space="preserve">арга хэмжээг авах боломжтой байна. </w:t>
      </w:r>
    </w:p>
    <w:p w14:paraId="338EA5E7" w14:textId="77777777" w:rsidR="00361C3E" w:rsidRPr="00361C3E" w:rsidRDefault="00361C3E" w:rsidP="00361C3E">
      <w:pPr>
        <w:pStyle w:val="BodyText1"/>
        <w:shd w:val="clear" w:color="auto" w:fill="auto"/>
        <w:tabs>
          <w:tab w:val="left" w:pos="1134"/>
        </w:tabs>
        <w:spacing w:line="276" w:lineRule="auto"/>
        <w:jc w:val="both"/>
        <w:rPr>
          <w:sz w:val="24"/>
          <w:szCs w:val="24"/>
          <w:lang w:val="mn-MN"/>
        </w:rPr>
      </w:pPr>
    </w:p>
    <w:p w14:paraId="027F6251" w14:textId="77777777" w:rsidR="000A5DBC" w:rsidRPr="004F4548" w:rsidRDefault="000A5DBC" w:rsidP="003E54C5">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t>И</w:t>
      </w:r>
      <w:r w:rsidR="00F11D2F">
        <w:rPr>
          <w:rFonts w:ascii="Arial" w:eastAsia="Times New Roman" w:hAnsi="Arial" w:cs="Arial"/>
          <w:sz w:val="24"/>
          <w:szCs w:val="24"/>
          <w:lang w:val="mn-MN" w:eastAsia="en-US"/>
        </w:rPr>
        <w:t>йнхүү</w:t>
      </w:r>
      <w:r>
        <w:rPr>
          <w:rFonts w:ascii="Arial" w:eastAsia="Times New Roman" w:hAnsi="Arial" w:cs="Arial"/>
          <w:sz w:val="24"/>
          <w:szCs w:val="24"/>
          <w:lang w:val="mn-MN" w:eastAsia="en-US"/>
        </w:rPr>
        <w:t xml:space="preserve"> ЗШШТХ-ийн 2.2 дугаар зүйлийн 1.1 дэх заалтын </w:t>
      </w:r>
      <w:r w:rsidR="002A1148">
        <w:rPr>
          <w:rFonts w:ascii="Arial" w:eastAsia="Times New Roman" w:hAnsi="Arial" w:cs="Arial"/>
          <w:sz w:val="24"/>
          <w:szCs w:val="24"/>
          <w:lang w:val="mn-MN" w:eastAsia="en-US"/>
        </w:rPr>
        <w:t xml:space="preserve">тодорхойгүй </w:t>
      </w:r>
      <w:r>
        <w:rPr>
          <w:rFonts w:ascii="Arial" w:eastAsia="Times New Roman" w:hAnsi="Arial" w:cs="Arial"/>
          <w:sz w:val="24"/>
          <w:szCs w:val="24"/>
          <w:lang w:val="mn-MN" w:eastAsia="en-US"/>
        </w:rPr>
        <w:t>томьёол</w:t>
      </w:r>
      <w:r w:rsidR="002A1148">
        <w:rPr>
          <w:rFonts w:ascii="Arial" w:eastAsia="Times New Roman" w:hAnsi="Arial" w:cs="Arial"/>
          <w:sz w:val="24"/>
          <w:szCs w:val="24"/>
          <w:lang w:val="mn-MN" w:eastAsia="en-US"/>
        </w:rPr>
        <w:t>ол нь зөрчлийн хэрэг бүртгэлтийн хяналты</w:t>
      </w:r>
      <w:r w:rsidR="004A31C9">
        <w:rPr>
          <w:rFonts w:ascii="Arial" w:eastAsia="Times New Roman" w:hAnsi="Arial" w:cs="Arial"/>
          <w:sz w:val="24"/>
          <w:szCs w:val="24"/>
          <w:lang w:val="mn-MN" w:eastAsia="en-US"/>
        </w:rPr>
        <w:t>г</w:t>
      </w:r>
      <w:r w:rsidR="002A1148">
        <w:rPr>
          <w:rFonts w:ascii="Arial" w:eastAsia="Times New Roman" w:hAnsi="Arial" w:cs="Arial"/>
          <w:sz w:val="24"/>
          <w:szCs w:val="24"/>
          <w:lang w:val="mn-MN" w:eastAsia="en-US"/>
        </w:rPr>
        <w:t xml:space="preserve"> хэрэгжүүлэх үндэслэл, журмыг хуулиас гадуур тогтоох, прокурорын эрх хэмжээг өргөжүүлж, хяналтыг </w:t>
      </w:r>
      <w:r w:rsidR="00EA71ED">
        <w:rPr>
          <w:rFonts w:ascii="Arial" w:eastAsia="Times New Roman" w:hAnsi="Arial" w:cs="Arial"/>
          <w:sz w:val="24"/>
          <w:szCs w:val="24"/>
          <w:lang w:val="mn-MN" w:eastAsia="en-US"/>
        </w:rPr>
        <w:t xml:space="preserve">хуульд зааснаас илүү </w:t>
      </w:r>
      <w:r w:rsidR="002A1148">
        <w:rPr>
          <w:rFonts w:ascii="Arial" w:eastAsia="Times New Roman" w:hAnsi="Arial" w:cs="Arial"/>
          <w:sz w:val="24"/>
          <w:szCs w:val="24"/>
          <w:lang w:val="mn-MN" w:eastAsia="en-US"/>
        </w:rPr>
        <w:t xml:space="preserve">өргөн хүрээнд хэрэгжүүлэх боломжийг бүрдүүлсэн байна. </w:t>
      </w:r>
    </w:p>
    <w:p w14:paraId="6BEB7745" w14:textId="77777777" w:rsidR="00497A02" w:rsidRDefault="004F4548" w:rsidP="00CF3031">
      <w:pPr>
        <w:shd w:val="clear" w:color="auto" w:fill="FFFFFF"/>
        <w:spacing w:after="150" w:line="270" w:lineRule="atLeast"/>
        <w:ind w:firstLine="360"/>
        <w:jc w:val="both"/>
        <w:textAlignment w:val="top"/>
        <w:rPr>
          <w:rFonts w:ascii="Arial" w:eastAsia="Times New Roman" w:hAnsi="Arial" w:cs="Arial"/>
          <w:sz w:val="24"/>
          <w:szCs w:val="24"/>
          <w:lang w:val="mn-MN" w:eastAsia="en-US"/>
        </w:rPr>
      </w:pPr>
      <w:r w:rsidRPr="004F4548">
        <w:rPr>
          <w:rFonts w:ascii="Arial" w:eastAsia="Times New Roman" w:hAnsi="Arial" w:cs="Arial"/>
          <w:sz w:val="24"/>
          <w:szCs w:val="24"/>
          <w:lang w:val="mn-MN" w:eastAsia="en-US"/>
        </w:rPr>
        <w:t>Түүнчлэн ЗШШТХ-ийн 2.2 дугаар зүйлийн 1.10-т “</w:t>
      </w:r>
      <w:r w:rsidRPr="004A31C9">
        <w:rPr>
          <w:rFonts w:ascii="Arial" w:eastAsia="Times New Roman" w:hAnsi="Arial" w:cs="Arial"/>
          <w:sz w:val="24"/>
          <w:szCs w:val="24"/>
          <w:u w:val="single"/>
          <w:lang w:val="mn-MN" w:eastAsia="en-US"/>
        </w:rPr>
        <w:t>зөрчил шалгах тодорхой ажиллагааг гүйцэтгүүлэхээр даалгавар өгөх</w:t>
      </w:r>
      <w:r w:rsidRPr="004F4548">
        <w:rPr>
          <w:rFonts w:ascii="Arial" w:eastAsia="Times New Roman" w:hAnsi="Arial" w:cs="Arial"/>
          <w:sz w:val="24"/>
          <w:szCs w:val="24"/>
          <w:lang w:val="mn-MN" w:eastAsia="en-US"/>
        </w:rPr>
        <w:t>” гэж, мөн зүйлийн 1.14-т “</w:t>
      </w:r>
      <w:r w:rsidRPr="004A31C9">
        <w:rPr>
          <w:rFonts w:ascii="Arial" w:eastAsia="Times New Roman" w:hAnsi="Arial" w:cs="Arial"/>
          <w:sz w:val="24"/>
          <w:szCs w:val="24"/>
          <w:u w:val="single"/>
          <w:lang w:val="mn-MN" w:eastAsia="en-US"/>
        </w:rPr>
        <w:t>зөрчлийн хэрэг бүртгэлт, хяналтын ажилд шаардлагатай мэдээ, судалгаа, баримт бичгийг гаргуулан авах, газар дээр нь танилцах, иргэн, албан тушаалтнаас тайлбар авах</w:t>
      </w:r>
      <w:r w:rsidRPr="004F4548">
        <w:rPr>
          <w:rFonts w:ascii="Arial" w:eastAsia="Times New Roman" w:hAnsi="Arial" w:cs="Arial"/>
          <w:sz w:val="24"/>
          <w:szCs w:val="24"/>
          <w:lang w:val="mn-MN" w:eastAsia="en-US"/>
        </w:rPr>
        <w:t xml:space="preserve">” гэж заасан эрх хэмжээг </w:t>
      </w:r>
      <w:r w:rsidR="002A1148">
        <w:rPr>
          <w:rFonts w:ascii="Arial" w:eastAsia="Times New Roman" w:hAnsi="Arial" w:cs="Arial"/>
          <w:sz w:val="24"/>
          <w:szCs w:val="24"/>
          <w:lang w:val="mn-MN" w:eastAsia="en-US"/>
        </w:rPr>
        <w:t xml:space="preserve">ямар тохиолдолд, хэрхэн хэрэгжүүлэх нь тодорхойгүй байх тул </w:t>
      </w:r>
      <w:r>
        <w:rPr>
          <w:rFonts w:ascii="Arial" w:eastAsia="Times New Roman" w:hAnsi="Arial" w:cs="Arial"/>
          <w:sz w:val="24"/>
          <w:szCs w:val="24"/>
          <w:lang w:val="mn-MN" w:eastAsia="en-US"/>
        </w:rPr>
        <w:t>хэрэгжүүлэх үндэслэл, журмыг тодорхой заах шаардлаг</w:t>
      </w:r>
      <w:r w:rsidR="00EA71ED">
        <w:rPr>
          <w:rFonts w:ascii="Arial" w:eastAsia="Times New Roman" w:hAnsi="Arial" w:cs="Arial"/>
          <w:sz w:val="24"/>
          <w:szCs w:val="24"/>
          <w:lang w:val="mn-MN" w:eastAsia="en-US"/>
        </w:rPr>
        <w:t>а</w:t>
      </w:r>
      <w:r>
        <w:rPr>
          <w:rFonts w:ascii="Arial" w:eastAsia="Times New Roman" w:hAnsi="Arial" w:cs="Arial"/>
          <w:sz w:val="24"/>
          <w:szCs w:val="24"/>
          <w:lang w:val="mn-MN" w:eastAsia="en-US"/>
        </w:rPr>
        <w:t>тай</w:t>
      </w:r>
      <w:r w:rsidR="009C71E0">
        <w:rPr>
          <w:rFonts w:ascii="Arial" w:eastAsia="Times New Roman" w:hAnsi="Arial" w:cs="Arial"/>
          <w:sz w:val="24"/>
          <w:szCs w:val="24"/>
          <w:lang w:val="mn-MN" w:eastAsia="en-US"/>
        </w:rPr>
        <w:t xml:space="preserve"> </w:t>
      </w:r>
      <w:r w:rsidR="002A1148">
        <w:rPr>
          <w:rFonts w:ascii="Arial" w:eastAsia="Times New Roman" w:hAnsi="Arial" w:cs="Arial"/>
          <w:sz w:val="24"/>
          <w:szCs w:val="24"/>
          <w:lang w:val="mn-MN" w:eastAsia="en-US"/>
        </w:rPr>
        <w:t xml:space="preserve">байна. </w:t>
      </w:r>
    </w:p>
    <w:p w14:paraId="434B7499" w14:textId="77777777" w:rsidR="009C71E0" w:rsidRDefault="009C71E0" w:rsidP="00CF3031">
      <w:pPr>
        <w:shd w:val="clear" w:color="auto" w:fill="FFFFFF"/>
        <w:spacing w:after="150" w:line="270" w:lineRule="atLeast"/>
        <w:ind w:firstLine="36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lastRenderedPageBreak/>
        <w:t>Үүнээс гадна эрх бүхий байгууллага, албан тушаалнаас  ЗШШТХ-ийн хүрээнд батлагдсан журам, заавар, ший</w:t>
      </w:r>
      <w:r w:rsidR="00EA71ED">
        <w:rPr>
          <w:rFonts w:ascii="Arial" w:eastAsia="Times New Roman" w:hAnsi="Arial" w:cs="Arial"/>
          <w:sz w:val="24"/>
          <w:szCs w:val="24"/>
          <w:lang w:val="mn-MN" w:eastAsia="en-US"/>
        </w:rPr>
        <w:t>д</w:t>
      </w:r>
      <w:r>
        <w:rPr>
          <w:rFonts w:ascii="Arial" w:eastAsia="Times New Roman" w:hAnsi="Arial" w:cs="Arial"/>
          <w:sz w:val="24"/>
          <w:szCs w:val="24"/>
          <w:lang w:val="mn-MN" w:eastAsia="en-US"/>
        </w:rPr>
        <w:t>вэрийн маягтын зохицуулалт нь оно</w:t>
      </w:r>
      <w:r w:rsidR="00EA71ED">
        <w:rPr>
          <w:rFonts w:ascii="Arial" w:eastAsia="Times New Roman" w:hAnsi="Arial" w:cs="Arial"/>
          <w:sz w:val="24"/>
          <w:szCs w:val="24"/>
          <w:lang w:val="mn-MN" w:eastAsia="en-US"/>
        </w:rPr>
        <w:t>в</w:t>
      </w:r>
      <w:r>
        <w:rPr>
          <w:rFonts w:ascii="Arial" w:eastAsia="Times New Roman" w:hAnsi="Arial" w:cs="Arial"/>
          <w:sz w:val="24"/>
          <w:szCs w:val="24"/>
          <w:lang w:val="mn-MN" w:eastAsia="en-US"/>
        </w:rPr>
        <w:t xml:space="preserve">чгүй, зарим тохиолдолд ачаалал нэмэгдүүлсэн, хэрэгжүүлэхэд хүндрэл учруулж байгаа тул  дахин сайжруулах шаардлагатай гэсэн санал гаргаж байгаа анхаарах шаардлагатай юм. </w:t>
      </w:r>
    </w:p>
    <w:p w14:paraId="40C4FCF4" w14:textId="77777777" w:rsidR="00CF410B" w:rsidRDefault="009577F0" w:rsidP="00A72201">
      <w:pPr>
        <w:shd w:val="clear" w:color="auto" w:fill="FFFFFF"/>
        <w:spacing w:after="150" w:line="270" w:lineRule="atLeast"/>
        <w:ind w:firstLine="360"/>
        <w:jc w:val="both"/>
        <w:textAlignment w:val="top"/>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Иймд прокурорын шалгалтыг саатуулах байрны журмын хэрэгжилт болон барьцааны мөнгө байршуулах нөхцөл зэрэг байнгын хяналтанд байх ажиллагаанд чиглүүлсэн хэлбэрээр хэрэгжүүлэх нь зүйтэй байна. </w:t>
      </w:r>
    </w:p>
    <w:p w14:paraId="602901A4" w14:textId="77777777" w:rsidR="00A72201" w:rsidRPr="003632E7" w:rsidRDefault="00A72201" w:rsidP="00A72201">
      <w:pPr>
        <w:shd w:val="clear" w:color="auto" w:fill="FFFFFF"/>
        <w:spacing w:after="150" w:line="270" w:lineRule="atLeast"/>
        <w:ind w:firstLine="360"/>
        <w:jc w:val="both"/>
        <w:textAlignment w:val="top"/>
        <w:rPr>
          <w:rFonts w:ascii="Arial" w:eastAsia="Times New Roman" w:hAnsi="Arial" w:cs="Arial"/>
          <w:sz w:val="24"/>
          <w:szCs w:val="24"/>
          <w:lang w:val="mn-MN" w:eastAsia="en-US"/>
        </w:rPr>
      </w:pPr>
    </w:p>
    <w:p w14:paraId="2030EB17" w14:textId="77777777" w:rsidR="00CF4EC0" w:rsidRDefault="00552B12" w:rsidP="00CF4EC0">
      <w:pPr>
        <w:tabs>
          <w:tab w:val="left" w:pos="960"/>
        </w:tabs>
        <w:jc w:val="center"/>
        <w:rPr>
          <w:rFonts w:ascii="Arial" w:hAnsi="Arial" w:cs="Arial"/>
          <w:b/>
          <w:sz w:val="24"/>
          <w:szCs w:val="24"/>
          <w:shd w:val="clear" w:color="auto" w:fill="FFFFFF"/>
          <w:lang w:val="mn-MN"/>
        </w:rPr>
      </w:pPr>
      <w:r>
        <w:rPr>
          <w:rFonts w:ascii="Arial" w:hAnsi="Arial" w:cs="Arial"/>
          <w:b/>
          <w:sz w:val="24"/>
          <w:szCs w:val="24"/>
          <w:shd w:val="clear" w:color="auto" w:fill="FFFFFF"/>
          <w:lang w:val="mn-MN"/>
        </w:rPr>
        <w:t>3</w:t>
      </w:r>
      <w:r w:rsidR="001E099B">
        <w:rPr>
          <w:rFonts w:ascii="Arial" w:hAnsi="Arial" w:cs="Arial"/>
          <w:b/>
          <w:sz w:val="24"/>
          <w:szCs w:val="24"/>
          <w:shd w:val="clear" w:color="auto" w:fill="FFFFFF"/>
          <w:lang w:val="mn-MN"/>
        </w:rPr>
        <w:t>.</w:t>
      </w:r>
      <w:r w:rsidR="00CF4EC0">
        <w:rPr>
          <w:rFonts w:ascii="Arial" w:hAnsi="Arial" w:cs="Arial"/>
          <w:b/>
          <w:sz w:val="24"/>
          <w:szCs w:val="24"/>
          <w:shd w:val="clear" w:color="auto" w:fill="FFFFFF"/>
          <w:lang w:val="mn-MN"/>
        </w:rPr>
        <w:t>3</w:t>
      </w:r>
      <w:r w:rsidR="001E099B">
        <w:rPr>
          <w:rFonts w:ascii="Arial" w:hAnsi="Arial" w:cs="Arial"/>
          <w:b/>
          <w:sz w:val="24"/>
          <w:szCs w:val="24"/>
          <w:shd w:val="clear" w:color="auto" w:fill="FFFFFF"/>
          <w:lang w:val="mn-MN"/>
        </w:rPr>
        <w:t>.</w:t>
      </w:r>
      <w:r w:rsidR="001E099B" w:rsidRPr="001E099B">
        <w:rPr>
          <w:rFonts w:ascii="Arial" w:hAnsi="Arial" w:cs="Arial"/>
          <w:b/>
          <w:sz w:val="24"/>
          <w:szCs w:val="24"/>
          <w:shd w:val="clear" w:color="auto" w:fill="FFFFFF"/>
          <w:lang w:val="mn-MN"/>
        </w:rPr>
        <w:t>ЭРХ ХЯЗГААРЛАХ АРГА ХЭМЖЭЭ</w:t>
      </w:r>
    </w:p>
    <w:p w14:paraId="0FB78429" w14:textId="77777777" w:rsidR="00F73565" w:rsidRDefault="00F96ABB" w:rsidP="00CF4EC0">
      <w:pPr>
        <w:pStyle w:val="NoSpacing"/>
        <w:ind w:firstLine="720"/>
        <w:jc w:val="both"/>
        <w:rPr>
          <w:rFonts w:ascii="Arial" w:hAnsi="Arial" w:cs="Arial"/>
          <w:sz w:val="24"/>
          <w:szCs w:val="24"/>
          <w:shd w:val="clear" w:color="auto" w:fill="FFFFFF"/>
          <w:lang w:val="mn-MN"/>
        </w:rPr>
      </w:pPr>
      <w:r w:rsidRPr="00F96ABB">
        <w:rPr>
          <w:rFonts w:ascii="Arial" w:hAnsi="Arial" w:cs="Arial"/>
          <w:sz w:val="24"/>
          <w:szCs w:val="24"/>
          <w:shd w:val="clear" w:color="auto" w:fill="FFFFFF"/>
          <w:lang w:val="mn-MN"/>
        </w:rPr>
        <w:t xml:space="preserve">ЗШШТХ-ийн </w:t>
      </w:r>
      <w:r>
        <w:rPr>
          <w:rFonts w:ascii="Arial" w:hAnsi="Arial" w:cs="Arial"/>
          <w:sz w:val="24"/>
          <w:szCs w:val="24"/>
          <w:shd w:val="clear" w:color="auto" w:fill="FFFFFF"/>
          <w:lang w:val="mn-MN"/>
        </w:rPr>
        <w:t>Тавдугаар бүлэгт “Эрх хязгаарлах арга хэмжээ”-г хуульчилсан бөгөөд тус арга хэмжээний зорилгыг “зөрчил шалган шийдвэрлэх ажиллагаа хэвий</w:t>
      </w:r>
      <w:r w:rsidR="006446C4">
        <w:rPr>
          <w:rFonts w:ascii="Arial" w:hAnsi="Arial" w:cs="Arial"/>
          <w:sz w:val="24"/>
          <w:szCs w:val="24"/>
          <w:shd w:val="clear" w:color="auto" w:fill="FFFFFF"/>
          <w:lang w:val="mn-MN"/>
        </w:rPr>
        <w:t>н</w:t>
      </w:r>
      <w:r>
        <w:rPr>
          <w:rFonts w:ascii="Arial" w:hAnsi="Arial" w:cs="Arial"/>
          <w:sz w:val="24"/>
          <w:szCs w:val="24"/>
          <w:shd w:val="clear" w:color="auto" w:fill="FFFFFF"/>
          <w:lang w:val="mn-MN"/>
        </w:rPr>
        <w:t xml:space="preserve"> явагдах нөхцөлийг хангах”</w:t>
      </w:r>
      <w:r>
        <w:rPr>
          <w:rStyle w:val="FootnoteReference"/>
          <w:rFonts w:ascii="Arial" w:hAnsi="Arial" w:cs="Arial"/>
          <w:sz w:val="24"/>
          <w:szCs w:val="24"/>
          <w:shd w:val="clear" w:color="auto" w:fill="FFFFFF"/>
          <w:lang w:val="mn-MN"/>
        </w:rPr>
        <w:footnoteReference w:id="25"/>
      </w:r>
      <w:r>
        <w:rPr>
          <w:rFonts w:ascii="Arial" w:hAnsi="Arial" w:cs="Arial"/>
          <w:sz w:val="24"/>
          <w:szCs w:val="24"/>
          <w:shd w:val="clear" w:color="auto" w:fill="FFFFFF"/>
          <w:lang w:val="mn-MN"/>
        </w:rPr>
        <w:t xml:space="preserve"> гэж тодорхойлсон байна. </w:t>
      </w:r>
    </w:p>
    <w:p w14:paraId="0E55D238" w14:textId="77777777" w:rsidR="00F96ABB" w:rsidRDefault="00F96ABB" w:rsidP="00CF4EC0">
      <w:pPr>
        <w:pStyle w:val="NoSpacing"/>
        <w:ind w:firstLine="720"/>
        <w:jc w:val="both"/>
        <w:rPr>
          <w:rFonts w:ascii="Arial" w:hAnsi="Arial" w:cs="Arial"/>
          <w:sz w:val="24"/>
          <w:szCs w:val="24"/>
          <w:shd w:val="clear" w:color="auto" w:fill="FFFFFF"/>
          <w:lang w:val="mn-MN"/>
        </w:rPr>
      </w:pPr>
    </w:p>
    <w:p w14:paraId="0D6E6019" w14:textId="77777777" w:rsidR="00F96ABB" w:rsidRDefault="00F96ABB" w:rsidP="00CF4EC0">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Хуульд зааснаар эрх хязгаарлах арга хэмжээ нь </w:t>
      </w:r>
    </w:p>
    <w:p w14:paraId="5E6969EF" w14:textId="77777777" w:rsidR="00F96ABB" w:rsidRDefault="00F96ABB" w:rsidP="00CF4EC0">
      <w:pPr>
        <w:pStyle w:val="NoSpacing"/>
        <w:ind w:firstLine="720"/>
        <w:jc w:val="both"/>
        <w:rPr>
          <w:rFonts w:ascii="Arial" w:hAnsi="Arial" w:cs="Arial"/>
          <w:sz w:val="24"/>
          <w:szCs w:val="24"/>
          <w:shd w:val="clear" w:color="auto" w:fill="FFFFFF"/>
          <w:lang w:val="mn-MN"/>
        </w:rPr>
      </w:pPr>
    </w:p>
    <w:p w14:paraId="0D11E146" w14:textId="77777777" w:rsidR="00F96ABB" w:rsidRDefault="00F96ABB" w:rsidP="00C00058">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Хүнийг саатуулах</w:t>
      </w:r>
      <w:r>
        <w:rPr>
          <w:rFonts w:ascii="Arial" w:hAnsi="Arial" w:cs="Arial"/>
          <w:sz w:val="24"/>
          <w:szCs w:val="24"/>
          <w:shd w:val="clear" w:color="auto" w:fill="FFFFFF"/>
        </w:rPr>
        <w:t>;</w:t>
      </w:r>
      <w:r>
        <w:rPr>
          <w:rFonts w:ascii="Arial" w:hAnsi="Arial" w:cs="Arial"/>
          <w:sz w:val="24"/>
          <w:szCs w:val="24"/>
          <w:shd w:val="clear" w:color="auto" w:fill="FFFFFF"/>
          <w:lang w:val="mn-MN"/>
        </w:rPr>
        <w:t xml:space="preserve"> </w:t>
      </w:r>
    </w:p>
    <w:p w14:paraId="01FC000B" w14:textId="77777777" w:rsidR="00F96ABB" w:rsidRDefault="00F96ABB" w:rsidP="00C00058">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Үйл ажиллагаа, ашиглалтыг түр зогсоох</w:t>
      </w:r>
      <w:r w:rsidRPr="00F96ABB">
        <w:rPr>
          <w:rFonts w:ascii="Arial" w:hAnsi="Arial" w:cs="Arial"/>
          <w:sz w:val="24"/>
          <w:szCs w:val="24"/>
          <w:shd w:val="clear" w:color="auto" w:fill="FFFFFF"/>
          <w:lang w:val="mn-MN"/>
        </w:rPr>
        <w:t>;</w:t>
      </w:r>
    </w:p>
    <w:p w14:paraId="3B9A4FA8" w14:textId="77777777" w:rsidR="00F96ABB" w:rsidRDefault="00F96ABB" w:rsidP="00C00058">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Холбогдогчийн баримт бичгийг хураан авах</w:t>
      </w:r>
      <w:r w:rsidRPr="00F96ABB">
        <w:rPr>
          <w:rFonts w:ascii="Arial" w:hAnsi="Arial" w:cs="Arial"/>
          <w:sz w:val="24"/>
          <w:szCs w:val="24"/>
          <w:shd w:val="clear" w:color="auto" w:fill="FFFFFF"/>
          <w:lang w:val="mn-MN"/>
        </w:rPr>
        <w:t>;</w:t>
      </w:r>
    </w:p>
    <w:p w14:paraId="29EEB993" w14:textId="77777777" w:rsidR="00F96ABB" w:rsidRDefault="00F96ABB" w:rsidP="00C00058">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Монгол Улсын хилээр гарах эрхийг түдгэлзүүлэх</w:t>
      </w:r>
      <w:r w:rsidRPr="00F96ABB">
        <w:rPr>
          <w:rFonts w:ascii="Arial" w:hAnsi="Arial" w:cs="Arial"/>
          <w:sz w:val="24"/>
          <w:szCs w:val="24"/>
          <w:shd w:val="clear" w:color="auto" w:fill="FFFFFF"/>
          <w:lang w:val="mn-MN"/>
        </w:rPr>
        <w:t xml:space="preserve"> </w:t>
      </w:r>
      <w:r>
        <w:rPr>
          <w:rFonts w:ascii="Arial" w:hAnsi="Arial" w:cs="Arial"/>
          <w:sz w:val="24"/>
          <w:szCs w:val="24"/>
          <w:shd w:val="clear" w:color="auto" w:fill="FFFFFF"/>
          <w:lang w:val="mn-MN"/>
        </w:rPr>
        <w:t xml:space="preserve">гэсэн төрөлтэй байна. </w:t>
      </w:r>
    </w:p>
    <w:p w14:paraId="46520934" w14:textId="77777777" w:rsidR="00F73565" w:rsidRDefault="00F73565" w:rsidP="00CF4EC0">
      <w:pPr>
        <w:pStyle w:val="NoSpacing"/>
        <w:ind w:firstLine="720"/>
        <w:jc w:val="both"/>
        <w:rPr>
          <w:rFonts w:ascii="Arial" w:hAnsi="Arial" w:cs="Arial"/>
          <w:sz w:val="24"/>
          <w:szCs w:val="24"/>
          <w:shd w:val="clear" w:color="auto" w:fill="FFFFFF"/>
          <w:lang w:val="mn-MN"/>
        </w:rPr>
      </w:pPr>
    </w:p>
    <w:p w14:paraId="5437F0B2" w14:textId="77777777" w:rsidR="009B5AEE" w:rsidRDefault="00F96ABB" w:rsidP="009B5AEE">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Дээр дур</w:t>
      </w:r>
      <w:r w:rsidR="009C71E0">
        <w:rPr>
          <w:rFonts w:ascii="Arial" w:hAnsi="Arial" w:cs="Arial"/>
          <w:sz w:val="24"/>
          <w:szCs w:val="24"/>
          <w:shd w:val="clear" w:color="auto" w:fill="FFFFFF"/>
          <w:lang w:val="mn-MN"/>
        </w:rPr>
        <w:t>ь</w:t>
      </w:r>
      <w:r>
        <w:rPr>
          <w:rFonts w:ascii="Arial" w:hAnsi="Arial" w:cs="Arial"/>
          <w:sz w:val="24"/>
          <w:szCs w:val="24"/>
          <w:shd w:val="clear" w:color="auto" w:fill="FFFFFF"/>
          <w:lang w:val="mn-MN"/>
        </w:rPr>
        <w:t xml:space="preserve">дсан эрх хязгаарлах арга хэмжээний төрлүүдийг давхардуулан хэрэглэх боломжтой бөгөөд </w:t>
      </w:r>
      <w:r w:rsidR="006446C4">
        <w:rPr>
          <w:rFonts w:ascii="Arial" w:hAnsi="Arial" w:cs="Arial"/>
          <w:sz w:val="24"/>
          <w:szCs w:val="24"/>
          <w:shd w:val="clear" w:color="auto" w:fill="FFFFFF"/>
          <w:lang w:val="mn-MN"/>
        </w:rPr>
        <w:t xml:space="preserve">хугацаа нь зөрчлийн хэрэг бүртгэлтийн хугацаанаас хэтрэхгүй байхаар хуульд заасан байна. </w:t>
      </w:r>
    </w:p>
    <w:p w14:paraId="0119D095" w14:textId="77777777" w:rsidR="00497A02" w:rsidRDefault="009B5AEE" w:rsidP="00497A02">
      <w:pPr>
        <w:tabs>
          <w:tab w:val="left" w:pos="851"/>
          <w:tab w:val="left" w:pos="993"/>
        </w:tabs>
        <w:spacing w:before="120"/>
        <w:ind w:firstLine="709"/>
        <w:jc w:val="both"/>
        <w:rPr>
          <w:rFonts w:ascii="Arial" w:hAnsi="Arial" w:cs="Arial"/>
          <w:sz w:val="24"/>
          <w:szCs w:val="24"/>
          <w:lang w:val="mn-MN" w:eastAsia="zh-CN"/>
        </w:rPr>
      </w:pPr>
      <w:r w:rsidRPr="009B5AEE">
        <w:rPr>
          <w:rFonts w:ascii="Arial" w:hAnsi="Arial" w:cs="Arial"/>
          <w:sz w:val="24"/>
          <w:szCs w:val="24"/>
          <w:lang w:val="mn-MN" w:eastAsia="zh-CN"/>
        </w:rPr>
        <w:t>2020 оны эхний хагас жилийн мэдээгээр Зөрчлийн хэрэг бүртгэлтийн ажиллагааны явцад 1843 хүнийг, түүний дотор гадаадын иргэн, харьяалалгүй  5  хүнийг саатуулж,  хүн, хуулийн этгээдийн үйл ажиллагаа, ашиглалтыг бүхэлд нь зогсоох арга хэмжээг 69 удаа, хэсэгчлэн зогсоох арга хэмжээг 4 удаа, холбогдогчийн баримт бичгийг хураан авах ажиллагааг 3382 удаа гүйцэтгэсэн байна.</w:t>
      </w:r>
      <w:r w:rsidRPr="009B5AEE">
        <w:rPr>
          <w:rStyle w:val="FootnoteReference"/>
          <w:rFonts w:ascii="Arial" w:hAnsi="Arial" w:cs="Arial"/>
          <w:sz w:val="24"/>
          <w:szCs w:val="24"/>
          <w:lang w:val="mn-MN" w:eastAsia="zh-CN"/>
        </w:rPr>
        <w:footnoteReference w:id="26"/>
      </w:r>
      <w:r w:rsidRPr="009B5AEE">
        <w:rPr>
          <w:rFonts w:ascii="Arial" w:hAnsi="Arial" w:cs="Arial"/>
          <w:sz w:val="24"/>
          <w:szCs w:val="24"/>
          <w:lang w:val="mn-MN" w:eastAsia="zh-CN"/>
        </w:rPr>
        <w:t xml:space="preserve">  </w:t>
      </w:r>
    </w:p>
    <w:p w14:paraId="56639787" w14:textId="77777777" w:rsidR="00B26021" w:rsidRPr="009B5AEE" w:rsidRDefault="00B26021" w:rsidP="00497A02">
      <w:pPr>
        <w:tabs>
          <w:tab w:val="left" w:pos="851"/>
          <w:tab w:val="left" w:pos="993"/>
        </w:tabs>
        <w:spacing w:before="120"/>
        <w:ind w:firstLine="709"/>
        <w:jc w:val="both"/>
        <w:rPr>
          <w:rFonts w:ascii="Arial" w:hAnsi="Arial" w:cs="Arial"/>
          <w:sz w:val="24"/>
          <w:szCs w:val="24"/>
          <w:lang w:val="mn-MN" w:eastAsia="zh-CN"/>
        </w:rPr>
      </w:pPr>
      <w:r>
        <w:rPr>
          <w:rFonts w:ascii="Arial" w:hAnsi="Arial" w:cs="Arial"/>
          <w:sz w:val="24"/>
          <w:szCs w:val="24"/>
          <w:lang w:val="mn-MN" w:eastAsia="zh-CN"/>
        </w:rPr>
        <w:t xml:space="preserve">Энэхүү үнэлгээний хүрээнд саатуулах болон үйл ажиллагаа, ашиглалтыг түр зогсоох эрх хязгаарлах арга хэмжээний хэрэгжилтийг байдлыг сонгон судаллаа. </w:t>
      </w:r>
    </w:p>
    <w:p w14:paraId="45B9071C" w14:textId="77777777" w:rsidR="00F73565" w:rsidRDefault="006446C4" w:rsidP="007E790D">
      <w:pPr>
        <w:pStyle w:val="NoSpacing"/>
        <w:numPr>
          <w:ilvl w:val="0"/>
          <w:numId w:val="28"/>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w:t>
      </w:r>
      <w:r w:rsidRPr="007E790D">
        <w:rPr>
          <w:rFonts w:ascii="Arial" w:hAnsi="Arial" w:cs="Arial"/>
          <w:b/>
          <w:sz w:val="24"/>
          <w:szCs w:val="24"/>
          <w:u w:val="single"/>
          <w:shd w:val="clear" w:color="auto" w:fill="FFFFFF"/>
          <w:lang w:val="mn-MN"/>
        </w:rPr>
        <w:t>Хүнийг саатуулах</w:t>
      </w:r>
      <w:r>
        <w:rPr>
          <w:rFonts w:ascii="Arial" w:hAnsi="Arial" w:cs="Arial"/>
          <w:sz w:val="24"/>
          <w:szCs w:val="24"/>
          <w:shd w:val="clear" w:color="auto" w:fill="FFFFFF"/>
          <w:lang w:val="mn-MN"/>
        </w:rPr>
        <w:t xml:space="preserve">” эрх хязгаарлах арга хэмжээ: </w:t>
      </w:r>
    </w:p>
    <w:p w14:paraId="6652A625" w14:textId="77777777" w:rsidR="00552B12" w:rsidRDefault="00552B12" w:rsidP="00552B12">
      <w:pPr>
        <w:pStyle w:val="NoSpacing"/>
        <w:jc w:val="both"/>
        <w:rPr>
          <w:rFonts w:ascii="Arial" w:hAnsi="Arial" w:cs="Arial"/>
          <w:sz w:val="24"/>
          <w:szCs w:val="24"/>
          <w:shd w:val="clear" w:color="auto" w:fill="FFFFFF"/>
          <w:lang w:val="mn-MN"/>
        </w:rPr>
      </w:pPr>
    </w:p>
    <w:p w14:paraId="0BBCC5A4" w14:textId="77777777" w:rsidR="007E790D" w:rsidRDefault="003E276D" w:rsidP="00552B12">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Өнөөдрийн байдлаар </w:t>
      </w:r>
      <w:r w:rsidR="00552B12" w:rsidRPr="001B78A2">
        <w:rPr>
          <w:rFonts w:ascii="Arial" w:hAnsi="Arial" w:cs="Arial"/>
          <w:sz w:val="24"/>
          <w:szCs w:val="24"/>
          <w:lang w:val="mn-MN"/>
        </w:rPr>
        <w:t>31 байгууллагын 216 нэгжид харьяалагдах 10011</w:t>
      </w:r>
      <w:r w:rsidR="00552B12">
        <w:rPr>
          <w:rFonts w:ascii="Arial" w:hAnsi="Arial" w:cs="Arial"/>
          <w:sz w:val="24"/>
          <w:szCs w:val="24"/>
          <w:shd w:val="clear" w:color="auto" w:fill="FFFFFF"/>
          <w:lang w:val="mn-MN"/>
        </w:rPr>
        <w:t xml:space="preserve"> </w:t>
      </w:r>
      <w:r>
        <w:rPr>
          <w:rFonts w:ascii="Arial" w:hAnsi="Arial" w:cs="Arial"/>
          <w:sz w:val="24"/>
          <w:szCs w:val="24"/>
          <w:shd w:val="clear" w:color="auto" w:fill="FFFFFF"/>
          <w:lang w:val="mn-MN"/>
        </w:rPr>
        <w:t xml:space="preserve">эрх бүхий албан тушаалтан зөрчил шалган шийдвэрлэх ажиллагаа явуулж байгаа бөгөөд хуульд зааснаар </w:t>
      </w:r>
      <w:r w:rsidR="009C71E0">
        <w:rPr>
          <w:rFonts w:ascii="Arial" w:hAnsi="Arial" w:cs="Arial"/>
          <w:sz w:val="24"/>
          <w:szCs w:val="24"/>
          <w:shd w:val="clear" w:color="auto" w:fill="FFFFFF"/>
          <w:lang w:val="mn-MN"/>
        </w:rPr>
        <w:t xml:space="preserve">хүнийг саатуулах  эрх хязгаарлах арга хэмжээг </w:t>
      </w:r>
    </w:p>
    <w:p w14:paraId="63F6E324" w14:textId="77777777" w:rsidR="007E790D" w:rsidRPr="007E790D" w:rsidRDefault="007E790D" w:rsidP="00552B12">
      <w:pPr>
        <w:pStyle w:val="NoSpacing"/>
        <w:ind w:firstLine="720"/>
        <w:jc w:val="both"/>
        <w:rPr>
          <w:rFonts w:ascii="Arial" w:hAnsi="Arial" w:cs="Arial"/>
          <w:sz w:val="24"/>
          <w:szCs w:val="24"/>
          <w:shd w:val="clear" w:color="auto" w:fill="FFFFFF"/>
          <w:lang w:val="mn-MN"/>
        </w:rPr>
      </w:pPr>
    </w:p>
    <w:p w14:paraId="1174CF9F" w14:textId="77777777" w:rsidR="00497A02" w:rsidRDefault="00497A02" w:rsidP="00497A02">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Шүүгч</w:t>
      </w:r>
      <w:r w:rsidRPr="007E790D">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 </w:t>
      </w:r>
    </w:p>
    <w:p w14:paraId="494DBDAF" w14:textId="77777777" w:rsidR="007E790D" w:rsidRDefault="007E790D" w:rsidP="007E790D">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Ц</w:t>
      </w:r>
      <w:r w:rsidR="003E276D">
        <w:rPr>
          <w:rFonts w:ascii="Arial" w:hAnsi="Arial" w:cs="Arial"/>
          <w:sz w:val="24"/>
          <w:szCs w:val="24"/>
          <w:shd w:val="clear" w:color="auto" w:fill="FFFFFF"/>
          <w:lang w:val="mn-MN"/>
        </w:rPr>
        <w:t>агдаа</w:t>
      </w:r>
      <w:r>
        <w:rPr>
          <w:rFonts w:ascii="Arial" w:hAnsi="Arial" w:cs="Arial"/>
          <w:sz w:val="24"/>
          <w:szCs w:val="24"/>
          <w:shd w:val="clear" w:color="auto" w:fill="FFFFFF"/>
          <w:lang w:val="mn-MN"/>
        </w:rPr>
        <w:t xml:space="preserve"> байгууллагын эрх бүхий алба хаагч</w:t>
      </w:r>
      <w:r w:rsidRPr="007E790D">
        <w:rPr>
          <w:rFonts w:ascii="Arial" w:hAnsi="Arial" w:cs="Arial"/>
          <w:sz w:val="24"/>
          <w:szCs w:val="24"/>
          <w:shd w:val="clear" w:color="auto" w:fill="FFFFFF"/>
          <w:lang w:val="mn-MN"/>
        </w:rPr>
        <w:t>;</w:t>
      </w:r>
    </w:p>
    <w:p w14:paraId="4672C1E2" w14:textId="77777777" w:rsidR="007E790D" w:rsidRDefault="007E790D" w:rsidP="007E790D">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Т</w:t>
      </w:r>
      <w:r w:rsidR="003E276D">
        <w:rPr>
          <w:rFonts w:ascii="Arial" w:hAnsi="Arial" w:cs="Arial"/>
          <w:sz w:val="24"/>
          <w:szCs w:val="24"/>
          <w:shd w:val="clear" w:color="auto" w:fill="FFFFFF"/>
          <w:lang w:val="mn-MN"/>
        </w:rPr>
        <w:t>агнуулын байгууллагын эрх бүхий албан тушаалтан</w:t>
      </w:r>
      <w:r w:rsidRPr="007E790D">
        <w:rPr>
          <w:rFonts w:ascii="Arial" w:hAnsi="Arial" w:cs="Arial"/>
          <w:sz w:val="24"/>
          <w:szCs w:val="24"/>
          <w:shd w:val="clear" w:color="auto" w:fill="FFFFFF"/>
          <w:lang w:val="mn-MN"/>
        </w:rPr>
        <w:t>;</w:t>
      </w:r>
    </w:p>
    <w:p w14:paraId="3B84D6BD" w14:textId="77777777" w:rsidR="007E790D" w:rsidRDefault="007E790D" w:rsidP="007E790D">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lastRenderedPageBreak/>
        <w:t>Х</w:t>
      </w:r>
      <w:r w:rsidR="003E276D">
        <w:rPr>
          <w:rFonts w:ascii="Arial" w:hAnsi="Arial" w:cs="Arial"/>
          <w:sz w:val="24"/>
          <w:szCs w:val="24"/>
          <w:shd w:val="clear" w:color="auto" w:fill="FFFFFF"/>
          <w:lang w:val="mn-MN"/>
        </w:rPr>
        <w:t>илийн төлөөлөгч, түүний орлогч, туслах</w:t>
      </w:r>
      <w:r w:rsidRPr="007E790D">
        <w:rPr>
          <w:rFonts w:ascii="Arial" w:hAnsi="Arial" w:cs="Arial"/>
          <w:sz w:val="24"/>
          <w:szCs w:val="24"/>
          <w:shd w:val="clear" w:color="auto" w:fill="FFFFFF"/>
          <w:lang w:val="mn-MN"/>
        </w:rPr>
        <w:t>;</w:t>
      </w:r>
    </w:p>
    <w:p w14:paraId="722EF01E" w14:textId="77777777" w:rsidR="009B5AEE" w:rsidRDefault="007E790D" w:rsidP="009B5AEE">
      <w:pPr>
        <w:pStyle w:val="NoSpacing"/>
        <w:numPr>
          <w:ilvl w:val="0"/>
          <w:numId w:val="14"/>
        </w:num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Г</w:t>
      </w:r>
      <w:r w:rsidR="00FA4C6B">
        <w:rPr>
          <w:rFonts w:ascii="Arial" w:hAnsi="Arial" w:cs="Arial"/>
          <w:sz w:val="24"/>
          <w:szCs w:val="24"/>
          <w:shd w:val="clear" w:color="auto" w:fill="FFFFFF"/>
          <w:lang w:val="mn-MN"/>
        </w:rPr>
        <w:t>адаадын иргэний хяналтын улсын байцаагч</w:t>
      </w:r>
      <w:r w:rsidR="00497A02">
        <w:rPr>
          <w:rFonts w:ascii="Arial" w:hAnsi="Arial" w:cs="Arial"/>
          <w:sz w:val="24"/>
          <w:szCs w:val="24"/>
          <w:shd w:val="clear" w:color="auto" w:fill="FFFFFF"/>
          <w:lang w:val="mn-MN"/>
        </w:rPr>
        <w:t xml:space="preserve"> </w:t>
      </w:r>
      <w:r w:rsidR="005266CE" w:rsidRPr="00497A02">
        <w:rPr>
          <w:rFonts w:ascii="Arial" w:hAnsi="Arial" w:cs="Arial"/>
          <w:sz w:val="24"/>
          <w:szCs w:val="24"/>
          <w:shd w:val="clear" w:color="auto" w:fill="FFFFFF"/>
          <w:lang w:val="mn-MN"/>
        </w:rPr>
        <w:t xml:space="preserve">авах эрхтэй байна. </w:t>
      </w:r>
    </w:p>
    <w:p w14:paraId="0DBE987A" w14:textId="77777777" w:rsidR="00361C3E" w:rsidRDefault="00361C3E" w:rsidP="00361C3E">
      <w:pPr>
        <w:pStyle w:val="NoSpacing"/>
        <w:jc w:val="both"/>
        <w:rPr>
          <w:rFonts w:ascii="Arial" w:hAnsi="Arial" w:cs="Arial"/>
          <w:sz w:val="24"/>
          <w:szCs w:val="24"/>
          <w:shd w:val="clear" w:color="auto" w:fill="FFFFFF"/>
          <w:lang w:val="mn-MN"/>
        </w:rPr>
      </w:pPr>
    </w:p>
    <w:p w14:paraId="63EC313F" w14:textId="77777777" w:rsidR="00361C3E" w:rsidRDefault="00361C3E" w:rsidP="00361C3E">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2020 оны 9 дүгээр сарын байдлаар зөрчлийн хэрэгт холбогдуулан 2366 хүнд саатуулах эрх хязгаарлах арга хэмжээ авснаас  2.361  буюу 99.8</w:t>
      </w:r>
      <w:r w:rsidR="009C71E0">
        <w:rPr>
          <w:rFonts w:ascii="Arial" w:hAnsi="Arial" w:cs="Arial"/>
          <w:sz w:val="24"/>
          <w:szCs w:val="24"/>
          <w:shd w:val="clear" w:color="auto" w:fill="FFFFFF"/>
          <w:lang w:val="mn-MN"/>
        </w:rPr>
        <w:t xml:space="preserve"> хувийг</w:t>
      </w:r>
      <w:r>
        <w:rPr>
          <w:rFonts w:ascii="Arial" w:hAnsi="Arial" w:cs="Arial"/>
          <w:sz w:val="24"/>
          <w:szCs w:val="24"/>
          <w:shd w:val="clear" w:color="auto" w:fill="FFFFFF"/>
          <w:lang w:val="mn-MN"/>
        </w:rPr>
        <w:t xml:space="preserve"> цагдаагийн эрх бүхий алба хаагч,  5 буюу </w:t>
      </w:r>
      <w:r w:rsidR="009C71E0">
        <w:rPr>
          <w:rFonts w:ascii="Arial" w:hAnsi="Arial" w:cs="Arial"/>
          <w:sz w:val="24"/>
          <w:szCs w:val="24"/>
          <w:shd w:val="clear" w:color="auto" w:fill="FFFFFF"/>
          <w:lang w:val="mn-MN"/>
        </w:rPr>
        <w:t>0.</w:t>
      </w:r>
      <w:r>
        <w:rPr>
          <w:rFonts w:ascii="Arial" w:hAnsi="Arial" w:cs="Arial"/>
          <w:sz w:val="24"/>
          <w:szCs w:val="24"/>
          <w:shd w:val="clear" w:color="auto" w:fill="FFFFFF"/>
          <w:lang w:val="mn-MN"/>
        </w:rPr>
        <w:t xml:space="preserve">2 </w:t>
      </w:r>
      <w:r w:rsidR="009C71E0">
        <w:rPr>
          <w:rFonts w:ascii="Arial" w:hAnsi="Arial" w:cs="Arial"/>
          <w:sz w:val="24"/>
          <w:szCs w:val="24"/>
          <w:shd w:val="clear" w:color="auto" w:fill="FFFFFF"/>
          <w:lang w:val="mn-MN"/>
        </w:rPr>
        <w:t>хув</w:t>
      </w:r>
      <w:r>
        <w:rPr>
          <w:rFonts w:ascii="Arial" w:hAnsi="Arial" w:cs="Arial"/>
          <w:sz w:val="24"/>
          <w:szCs w:val="24"/>
          <w:shd w:val="clear" w:color="auto" w:fill="FFFFFF"/>
          <w:lang w:val="mn-MN"/>
        </w:rPr>
        <w:t>ийг гадаадын иргэний хяналтын байцаагч</w:t>
      </w:r>
      <w:r w:rsidR="009C71E0">
        <w:rPr>
          <w:rFonts w:ascii="Arial" w:hAnsi="Arial" w:cs="Arial"/>
          <w:sz w:val="24"/>
          <w:szCs w:val="24"/>
          <w:shd w:val="clear" w:color="auto" w:fill="FFFFFF"/>
          <w:lang w:val="mn-MN"/>
        </w:rPr>
        <w:t>ийн саналаар шүүх</w:t>
      </w:r>
      <w:r>
        <w:rPr>
          <w:rFonts w:ascii="Arial" w:hAnsi="Arial" w:cs="Arial"/>
          <w:sz w:val="24"/>
          <w:szCs w:val="24"/>
          <w:shd w:val="clear" w:color="auto" w:fill="FFFFFF"/>
          <w:lang w:val="mn-MN"/>
        </w:rPr>
        <w:t xml:space="preserve"> тус тус авсан байна. </w:t>
      </w:r>
    </w:p>
    <w:p w14:paraId="772A2F2D" w14:textId="77777777" w:rsidR="00361C3E" w:rsidRDefault="00361C3E" w:rsidP="00361C3E">
      <w:pPr>
        <w:pStyle w:val="NoSpacing"/>
        <w:ind w:firstLine="720"/>
        <w:jc w:val="both"/>
        <w:rPr>
          <w:rFonts w:ascii="Arial" w:hAnsi="Arial" w:cs="Arial"/>
          <w:sz w:val="24"/>
          <w:szCs w:val="24"/>
          <w:shd w:val="clear" w:color="auto" w:fill="FFFFFF"/>
          <w:lang w:val="mn-MN"/>
        </w:rPr>
      </w:pPr>
    </w:p>
    <w:p w14:paraId="2860C3C4" w14:textId="77777777" w:rsidR="00361C3E" w:rsidRDefault="00361C3E" w:rsidP="00361C3E">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Дээр дурьдсан саатуулах арга хэмжээний хугацааг авч үзвэл 2.333 тохиолдолд 24 цаг хүртэл, 28 тохиолдолд 48 цаг хүртэл, 5 тохиолдолд 14 хоног хүртэл хугацаагаар саатуулсан байна.</w:t>
      </w:r>
      <w:r>
        <w:rPr>
          <w:rStyle w:val="FootnoteReference"/>
          <w:rFonts w:ascii="Arial" w:hAnsi="Arial" w:cs="Arial"/>
          <w:sz w:val="24"/>
          <w:szCs w:val="24"/>
          <w:shd w:val="clear" w:color="auto" w:fill="FFFFFF"/>
          <w:lang w:val="mn-MN"/>
        </w:rPr>
        <w:footnoteReference w:id="27"/>
      </w:r>
    </w:p>
    <w:p w14:paraId="2342F7C4" w14:textId="77777777" w:rsidR="00361C3E" w:rsidRPr="00361C3E" w:rsidRDefault="00361C3E" w:rsidP="00361C3E">
      <w:pPr>
        <w:pStyle w:val="NoSpacing"/>
        <w:jc w:val="both"/>
        <w:rPr>
          <w:rFonts w:ascii="Arial" w:hAnsi="Arial" w:cs="Arial"/>
          <w:sz w:val="24"/>
          <w:szCs w:val="24"/>
          <w:shd w:val="clear" w:color="auto" w:fill="FFFFFF"/>
          <w:lang w:val="mn-MN"/>
        </w:rPr>
      </w:pPr>
    </w:p>
    <w:p w14:paraId="5B27F191" w14:textId="77777777" w:rsidR="00552B12" w:rsidRDefault="00053998" w:rsidP="009B5AEE">
      <w:pPr>
        <w:ind w:firstLine="720"/>
        <w:jc w:val="both"/>
        <w:rPr>
          <w:rFonts w:ascii="Arial" w:hAnsi="Arial" w:cs="Arial"/>
          <w:sz w:val="24"/>
          <w:szCs w:val="24"/>
          <w:lang w:val="mn-MN"/>
        </w:rPr>
      </w:pPr>
      <w:r>
        <w:rPr>
          <w:rFonts w:ascii="Arial" w:hAnsi="Arial" w:cs="Arial"/>
          <w:sz w:val="24"/>
          <w:szCs w:val="24"/>
          <w:lang w:val="mn-MN"/>
        </w:rPr>
        <w:t>Практикт тулгарч байгаа зарим бэрхшээлийг авч үзвэл с</w:t>
      </w:r>
      <w:r w:rsidR="00A07395">
        <w:rPr>
          <w:rFonts w:ascii="Arial" w:hAnsi="Arial" w:cs="Arial"/>
          <w:sz w:val="24"/>
          <w:szCs w:val="24"/>
          <w:lang w:val="mn-MN"/>
        </w:rPr>
        <w:t>огтуурсан, мансуурсан хүн зөрчил үйлдсэн бол зөвхөн цагдаагийн байгууллагын эрх бүхий албан тушаалтан саатуулахаар хуульд заасан</w:t>
      </w:r>
      <w:r w:rsidR="00903A44">
        <w:rPr>
          <w:rStyle w:val="FootnoteReference"/>
          <w:rFonts w:ascii="Arial" w:hAnsi="Arial" w:cs="Arial"/>
          <w:sz w:val="24"/>
          <w:szCs w:val="24"/>
          <w:lang w:val="mn-MN"/>
        </w:rPr>
        <w:footnoteReference w:id="28"/>
      </w:r>
      <w:r w:rsidR="00A07395">
        <w:rPr>
          <w:rFonts w:ascii="Arial" w:hAnsi="Arial" w:cs="Arial"/>
          <w:sz w:val="24"/>
          <w:szCs w:val="24"/>
          <w:lang w:val="mn-MN"/>
        </w:rPr>
        <w:t xml:space="preserve"> нь зарим нөхцөлд шат дамжлага үүсгэхэд хүргэж бай</w:t>
      </w:r>
      <w:r w:rsidR="00552B12">
        <w:rPr>
          <w:rFonts w:ascii="Arial" w:hAnsi="Arial" w:cs="Arial"/>
          <w:sz w:val="24"/>
          <w:szCs w:val="24"/>
          <w:lang w:val="mn-MN"/>
        </w:rPr>
        <w:t xml:space="preserve">на. </w:t>
      </w:r>
    </w:p>
    <w:p w14:paraId="266B3FF0" w14:textId="77777777" w:rsidR="00A07395" w:rsidRDefault="00552B12" w:rsidP="004B7C20">
      <w:pPr>
        <w:ind w:firstLine="720"/>
        <w:jc w:val="both"/>
        <w:rPr>
          <w:rFonts w:ascii="Arial" w:hAnsi="Arial" w:cs="Arial"/>
          <w:sz w:val="24"/>
          <w:szCs w:val="24"/>
          <w:lang w:val="mn-MN"/>
        </w:rPr>
      </w:pPr>
      <w:r>
        <w:rPr>
          <w:rFonts w:ascii="Arial" w:hAnsi="Arial" w:cs="Arial"/>
          <w:sz w:val="24"/>
          <w:szCs w:val="24"/>
          <w:lang w:val="mn-MN"/>
        </w:rPr>
        <w:t xml:space="preserve">Түүнчлэн </w:t>
      </w:r>
      <w:r w:rsidR="00A07395">
        <w:rPr>
          <w:rFonts w:ascii="Arial" w:hAnsi="Arial" w:cs="Arial"/>
          <w:sz w:val="24"/>
          <w:szCs w:val="24"/>
          <w:lang w:val="mn-MN"/>
        </w:rPr>
        <w:t xml:space="preserve">саатуулах арга хэмжээг тухайн зөрчлийн шинж байдлаас хамаарахгүйгээр зөвхөн түүнийг шалган шийдвэрлэх эрх бүхий албан тушаалтны харьяаллыг харгалзан тогтоосон нь бэрхшээл учруулж байна. </w:t>
      </w:r>
    </w:p>
    <w:p w14:paraId="7B80A21E" w14:textId="77777777" w:rsidR="00361C3E" w:rsidRDefault="00A07395" w:rsidP="00A51760">
      <w:pPr>
        <w:ind w:firstLine="720"/>
        <w:jc w:val="both"/>
        <w:rPr>
          <w:rFonts w:ascii="Arial" w:hAnsi="Arial" w:cs="Arial"/>
          <w:sz w:val="24"/>
          <w:szCs w:val="24"/>
          <w:lang w:val="mn-MN"/>
        </w:rPr>
      </w:pPr>
      <w:r>
        <w:rPr>
          <w:rFonts w:ascii="Arial" w:hAnsi="Arial" w:cs="Arial"/>
          <w:sz w:val="24"/>
          <w:szCs w:val="24"/>
          <w:lang w:val="mn-MN"/>
        </w:rPr>
        <w:t xml:space="preserve">Тухайлбал, гамшгаас хамгаалах улсын байцаагч, гаалийн улсын байцаагч, </w:t>
      </w:r>
      <w:r w:rsidR="00903A44">
        <w:rPr>
          <w:rFonts w:ascii="Arial" w:hAnsi="Arial" w:cs="Arial"/>
          <w:sz w:val="24"/>
          <w:szCs w:val="24"/>
          <w:lang w:val="mn-MN"/>
        </w:rPr>
        <w:t xml:space="preserve">байгаль хамгаалагч, нислэгийн болон төмөр замын аюулгүй ажиллагааны хяналтын байцаагч нь зарим төрлийн зөрчлийг газар дээр нь шалган шийдвэрлэх </w:t>
      </w:r>
      <w:r w:rsidR="003F4E9D">
        <w:rPr>
          <w:rFonts w:ascii="Arial" w:hAnsi="Arial" w:cs="Arial"/>
          <w:sz w:val="24"/>
          <w:szCs w:val="24"/>
          <w:lang w:val="mn-MN"/>
        </w:rPr>
        <w:t xml:space="preserve"> явцад хүнийг </w:t>
      </w:r>
      <w:r w:rsidR="00903A44">
        <w:rPr>
          <w:rFonts w:ascii="Arial" w:hAnsi="Arial" w:cs="Arial"/>
          <w:sz w:val="24"/>
          <w:szCs w:val="24"/>
          <w:lang w:val="mn-MN"/>
        </w:rPr>
        <w:t>6 хүртэл цаг, эсхүл мансуурсан, согтуурсан холбогдогчийг</w:t>
      </w:r>
      <w:r w:rsidR="003F4E9D">
        <w:rPr>
          <w:rFonts w:ascii="Arial" w:hAnsi="Arial" w:cs="Arial"/>
          <w:sz w:val="24"/>
          <w:szCs w:val="24"/>
          <w:lang w:val="mn-MN"/>
        </w:rPr>
        <w:t xml:space="preserve"> </w:t>
      </w:r>
      <w:r w:rsidR="00903A44">
        <w:rPr>
          <w:rFonts w:ascii="Arial" w:hAnsi="Arial" w:cs="Arial"/>
          <w:sz w:val="24"/>
          <w:szCs w:val="24"/>
          <w:lang w:val="mn-MN"/>
        </w:rPr>
        <w:t xml:space="preserve">саатуулах шаардлага практикт тулгардаг байна. </w:t>
      </w:r>
    </w:p>
    <w:p w14:paraId="10D84120" w14:textId="77777777" w:rsidR="00903A44" w:rsidRDefault="00903A44" w:rsidP="00903A44">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ЗШШТХ-д  “Эрх хязгаарлах арга хэмжээг хэрэгжүүлэх нөхцөл, журам”-ыг Хууль зүй, дотоод хэргийн сайд болон Улсын ерөнхий прокурор хамтран, харин </w:t>
      </w:r>
      <w:r>
        <w:rPr>
          <w:rFonts w:ascii="Arial" w:hAnsi="Arial" w:cs="Arial"/>
          <w:sz w:val="24"/>
          <w:szCs w:val="24"/>
          <w:lang w:val="mn-MN"/>
        </w:rPr>
        <w:t>“Саатуулах байрны дэглэм, журам”-ыг Хууль зүй, дотоод хэргийн сайд</w:t>
      </w:r>
      <w:r>
        <w:rPr>
          <w:rFonts w:ascii="Arial" w:hAnsi="Arial" w:cs="Arial"/>
          <w:sz w:val="24"/>
          <w:szCs w:val="24"/>
          <w:shd w:val="clear" w:color="auto" w:fill="FFFFFF"/>
          <w:lang w:val="mn-MN"/>
        </w:rPr>
        <w:t xml:space="preserve"> батлан мөрдүүлэхээр тус тус заасан. </w:t>
      </w:r>
    </w:p>
    <w:p w14:paraId="53473593" w14:textId="77777777" w:rsidR="00903A44" w:rsidRDefault="00903A44" w:rsidP="00903A44">
      <w:pPr>
        <w:pStyle w:val="NoSpacing"/>
        <w:ind w:firstLine="720"/>
        <w:jc w:val="both"/>
        <w:rPr>
          <w:rFonts w:ascii="Arial" w:hAnsi="Arial" w:cs="Arial"/>
          <w:sz w:val="24"/>
          <w:szCs w:val="24"/>
          <w:shd w:val="clear" w:color="auto" w:fill="FFFFFF"/>
          <w:lang w:val="mn-MN"/>
        </w:rPr>
      </w:pPr>
    </w:p>
    <w:p w14:paraId="6DDF3725" w14:textId="77777777" w:rsidR="00903A44" w:rsidRDefault="00903A44" w:rsidP="00903A44">
      <w:pPr>
        <w:pStyle w:val="NoSpacing"/>
        <w:ind w:firstLine="720"/>
        <w:jc w:val="both"/>
        <w:rPr>
          <w:rFonts w:ascii="Arial" w:hAnsi="Arial" w:cs="Arial"/>
          <w:sz w:val="24"/>
          <w:szCs w:val="24"/>
          <w:lang w:val="mn-MN"/>
        </w:rPr>
      </w:pPr>
      <w:r>
        <w:rPr>
          <w:rFonts w:ascii="Arial" w:hAnsi="Arial" w:cs="Arial"/>
          <w:sz w:val="24"/>
          <w:szCs w:val="24"/>
          <w:shd w:val="clear" w:color="auto" w:fill="FFFFFF"/>
          <w:lang w:val="mn-MN"/>
        </w:rPr>
        <w:t xml:space="preserve">Гэтэл </w:t>
      </w:r>
      <w:r>
        <w:rPr>
          <w:rFonts w:ascii="Arial" w:hAnsi="Arial" w:cs="Arial"/>
          <w:sz w:val="24"/>
          <w:szCs w:val="24"/>
          <w:lang w:val="mn-MN"/>
        </w:rPr>
        <w:t>“</w:t>
      </w:r>
      <w:bookmarkStart w:id="6" w:name="_Hlk52956868"/>
      <w:r>
        <w:rPr>
          <w:rFonts w:ascii="Arial" w:hAnsi="Arial" w:cs="Arial"/>
          <w:sz w:val="24"/>
          <w:szCs w:val="24"/>
          <w:lang w:val="mn-MN"/>
        </w:rPr>
        <w:t>Эрх хязгаарлах арга хэмжээ хэрэгжүүлэх, нөхцөл, журам</w:t>
      </w:r>
      <w:bookmarkEnd w:id="6"/>
      <w:r>
        <w:rPr>
          <w:rFonts w:ascii="Arial" w:hAnsi="Arial" w:cs="Arial"/>
          <w:sz w:val="24"/>
          <w:szCs w:val="24"/>
          <w:lang w:val="mn-MN"/>
        </w:rPr>
        <w:t>”</w:t>
      </w:r>
      <w:r>
        <w:rPr>
          <w:rStyle w:val="FootnoteReference"/>
          <w:rFonts w:ascii="Arial" w:hAnsi="Arial" w:cs="Arial"/>
          <w:sz w:val="24"/>
          <w:szCs w:val="24"/>
          <w:lang w:val="mn-MN"/>
        </w:rPr>
        <w:footnoteReference w:id="29"/>
      </w:r>
      <w:r>
        <w:rPr>
          <w:rFonts w:ascii="Arial" w:hAnsi="Arial" w:cs="Arial"/>
          <w:sz w:val="24"/>
          <w:szCs w:val="24"/>
          <w:lang w:val="mn-MN"/>
        </w:rPr>
        <w:t>-ын 2.4.14 дэх заалт болон “Саатуулах байрны дэглэм, журам”</w:t>
      </w:r>
      <w:r>
        <w:rPr>
          <w:rStyle w:val="FootnoteReference"/>
          <w:rFonts w:ascii="Arial" w:hAnsi="Arial" w:cs="Arial"/>
          <w:sz w:val="24"/>
          <w:szCs w:val="24"/>
          <w:lang w:val="mn-MN"/>
        </w:rPr>
        <w:footnoteReference w:id="30"/>
      </w:r>
      <w:r>
        <w:rPr>
          <w:rFonts w:ascii="Arial" w:hAnsi="Arial" w:cs="Arial"/>
          <w:sz w:val="24"/>
          <w:szCs w:val="24"/>
          <w:lang w:val="mn-MN"/>
        </w:rPr>
        <w:t xml:space="preserve">-ын 4.3 дэх хэсэг болон өөр хоорондоо зөрчилтэй төдийгүй энэхүү зөрчлийн улмаас  саатуулах эрх хязгаарлах арга хэмжээ авах шаардлагатай этгээдийг согтууруулах ундаа хэрэглэсэн үндэслэлээр саатуулахаас өмнө заавал эрүүлжүүлэх арга хэмжээ авдаг буруу практик тогтоосон байна.  </w:t>
      </w:r>
    </w:p>
    <w:p w14:paraId="2753721D" w14:textId="77777777" w:rsidR="00903A44" w:rsidRPr="004B7C20" w:rsidRDefault="00903A44" w:rsidP="00903A44">
      <w:pPr>
        <w:pStyle w:val="NoSpacing"/>
        <w:ind w:firstLine="720"/>
        <w:jc w:val="both"/>
        <w:rPr>
          <w:rFonts w:ascii="Arial" w:hAnsi="Arial" w:cs="Arial"/>
          <w:sz w:val="24"/>
          <w:szCs w:val="24"/>
          <w:shd w:val="clear" w:color="auto" w:fill="FFFFFF"/>
          <w:lang w:val="mn-MN"/>
        </w:rPr>
      </w:pPr>
    </w:p>
    <w:p w14:paraId="474D9D20" w14:textId="77777777" w:rsidR="005266CE" w:rsidRPr="00EB37A3" w:rsidRDefault="00903A44" w:rsidP="00EB37A3">
      <w:pPr>
        <w:ind w:firstLine="720"/>
        <w:jc w:val="both"/>
        <w:rPr>
          <w:rFonts w:ascii="Arial" w:hAnsi="Arial" w:cs="Arial"/>
          <w:sz w:val="24"/>
          <w:szCs w:val="24"/>
          <w:lang w:val="mn-MN"/>
        </w:rPr>
      </w:pPr>
      <w:r>
        <w:rPr>
          <w:rFonts w:ascii="Arial" w:hAnsi="Arial" w:cs="Arial"/>
          <w:sz w:val="24"/>
          <w:szCs w:val="24"/>
          <w:lang w:val="mn-MN"/>
        </w:rPr>
        <w:t xml:space="preserve">Өөрөөр хэлбэл, “Эрх хязгаарлах арга хэмжээ хэрэгжүүлэх, нөхцөл журам”-ын 2.4.14-т саатуулагдсан этгээд нь </w:t>
      </w:r>
      <w:r w:rsidRPr="005B43B6">
        <w:rPr>
          <w:rFonts w:ascii="Arial" w:hAnsi="Arial" w:cs="Arial"/>
          <w:b/>
          <w:sz w:val="24"/>
          <w:szCs w:val="24"/>
          <w:lang w:val="mn-MN"/>
        </w:rPr>
        <w:t>мансуурсан, согтуурсны улмаас</w:t>
      </w:r>
      <w:r>
        <w:rPr>
          <w:rFonts w:ascii="Arial" w:hAnsi="Arial" w:cs="Arial"/>
          <w:sz w:val="24"/>
          <w:szCs w:val="24"/>
          <w:lang w:val="mn-MN"/>
        </w:rPr>
        <w:t xml:space="preserve"> </w:t>
      </w:r>
      <w:r w:rsidRPr="00101670">
        <w:rPr>
          <w:rFonts w:ascii="Arial" w:hAnsi="Arial" w:cs="Arial"/>
          <w:b/>
          <w:sz w:val="24"/>
          <w:szCs w:val="24"/>
          <w:lang w:val="mn-MN"/>
        </w:rPr>
        <w:t>тайлбар, мэдүүлэг өгөх чадваргүй бол</w:t>
      </w:r>
      <w:r>
        <w:rPr>
          <w:rFonts w:ascii="Arial" w:hAnsi="Arial" w:cs="Arial"/>
          <w:sz w:val="24"/>
          <w:szCs w:val="24"/>
          <w:lang w:val="mn-MN"/>
        </w:rPr>
        <w:t xml:space="preserve"> эрүүлжүүлэхээр, харин “Саатуулах байрны дэглэм, </w:t>
      </w:r>
      <w:r>
        <w:rPr>
          <w:rFonts w:ascii="Arial" w:hAnsi="Arial" w:cs="Arial"/>
          <w:sz w:val="24"/>
          <w:szCs w:val="24"/>
          <w:lang w:val="mn-MN"/>
        </w:rPr>
        <w:lastRenderedPageBreak/>
        <w:t xml:space="preserve">журам”-ын 4.3-т саатуулагдсан этгээд нь </w:t>
      </w:r>
      <w:r w:rsidRPr="00101670">
        <w:rPr>
          <w:rFonts w:ascii="Arial" w:hAnsi="Arial" w:cs="Arial"/>
          <w:b/>
          <w:sz w:val="24"/>
          <w:szCs w:val="24"/>
          <w:lang w:val="mn-MN"/>
        </w:rPr>
        <w:t>согтууруулах ундаа, мансууруулах бодис хэрэглэсэн</w:t>
      </w:r>
      <w:r>
        <w:rPr>
          <w:rFonts w:ascii="Arial" w:hAnsi="Arial" w:cs="Arial"/>
          <w:sz w:val="24"/>
          <w:szCs w:val="24"/>
          <w:lang w:val="mn-MN"/>
        </w:rPr>
        <w:t xml:space="preserve"> бол эрүүлжүүлэхээр зөрүүтэй байдлаар зохицуулсан, мөн энэхүү зохицуулалт нь эрүүлжүүлсний дараа саатуулах хэлбэрээр хүний эрхийг урт хугацаагаар хязгаарлахад хүргэж байна. </w:t>
      </w:r>
    </w:p>
    <w:p w14:paraId="07919F42" w14:textId="77777777" w:rsidR="005266CE" w:rsidRDefault="00903A44" w:rsidP="003E276D">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Түүнчлэн “Эрх хязгаарлах арга хэмжээ хэрэгжүүлэх нөхцөл, журам”-д 6 цаг хүртэл хугацаагаар хүнийг саатуулсан тохиолдолд тогтоол </w:t>
      </w:r>
      <w:r w:rsidR="00EB37A3">
        <w:rPr>
          <w:rFonts w:ascii="Arial" w:hAnsi="Arial" w:cs="Arial"/>
          <w:sz w:val="24"/>
          <w:szCs w:val="24"/>
          <w:shd w:val="clear" w:color="auto" w:fill="FFFFFF"/>
          <w:lang w:val="mn-MN"/>
        </w:rPr>
        <w:t>үйлдэ</w:t>
      </w:r>
      <w:r w:rsidR="00800F32">
        <w:rPr>
          <w:rFonts w:ascii="Arial" w:hAnsi="Arial" w:cs="Arial"/>
          <w:sz w:val="24"/>
          <w:szCs w:val="24"/>
          <w:shd w:val="clear" w:color="auto" w:fill="FFFFFF"/>
          <w:lang w:val="mn-MN"/>
        </w:rPr>
        <w:t>хээр</w:t>
      </w:r>
      <w:r w:rsidR="009B5AEE">
        <w:rPr>
          <w:rStyle w:val="FootnoteReference"/>
          <w:rFonts w:ascii="Arial" w:hAnsi="Arial" w:cs="Arial"/>
          <w:sz w:val="24"/>
          <w:szCs w:val="24"/>
          <w:shd w:val="clear" w:color="auto" w:fill="FFFFFF"/>
          <w:lang w:val="mn-MN"/>
        </w:rPr>
        <w:footnoteReference w:id="31"/>
      </w:r>
      <w:r w:rsidR="00800F32">
        <w:rPr>
          <w:rFonts w:ascii="Arial" w:hAnsi="Arial" w:cs="Arial"/>
          <w:sz w:val="24"/>
          <w:szCs w:val="24"/>
          <w:shd w:val="clear" w:color="auto" w:fill="FFFFFF"/>
          <w:lang w:val="mn-MN"/>
        </w:rPr>
        <w:t xml:space="preserve"> </w:t>
      </w:r>
      <w:r w:rsidR="00EB37A3">
        <w:rPr>
          <w:rFonts w:ascii="Arial" w:hAnsi="Arial" w:cs="Arial"/>
          <w:sz w:val="24"/>
          <w:szCs w:val="24"/>
          <w:shd w:val="clear" w:color="auto" w:fill="FFFFFF"/>
          <w:lang w:val="mn-MN"/>
        </w:rPr>
        <w:t xml:space="preserve">заасан, мөн тус журмын хавсралтаар баталсан загварт 6 цаг хүртэл саатуулах бүхий л тохиолдолд </w:t>
      </w:r>
      <w:r w:rsidR="00301992">
        <w:rPr>
          <w:rFonts w:ascii="Arial" w:hAnsi="Arial" w:cs="Arial"/>
          <w:sz w:val="24"/>
          <w:szCs w:val="24"/>
          <w:shd w:val="clear" w:color="auto" w:fill="FFFFFF"/>
          <w:lang w:val="mn-MN"/>
        </w:rPr>
        <w:t xml:space="preserve">өмгөөлөгч, </w:t>
      </w:r>
      <w:r w:rsidR="003F4E9D">
        <w:rPr>
          <w:rFonts w:ascii="Arial" w:hAnsi="Arial" w:cs="Arial"/>
          <w:sz w:val="24"/>
          <w:szCs w:val="24"/>
          <w:shd w:val="clear" w:color="auto" w:fill="FFFFFF"/>
          <w:lang w:val="mn-MN"/>
        </w:rPr>
        <w:t xml:space="preserve">гэр </w:t>
      </w:r>
      <w:r w:rsidR="00EB37A3">
        <w:rPr>
          <w:rFonts w:ascii="Arial" w:hAnsi="Arial" w:cs="Arial"/>
          <w:sz w:val="24"/>
          <w:szCs w:val="24"/>
          <w:shd w:val="clear" w:color="auto" w:fill="FFFFFF"/>
          <w:lang w:val="mn-MN"/>
        </w:rPr>
        <w:t>бү</w:t>
      </w:r>
      <w:r w:rsidR="00301992">
        <w:rPr>
          <w:rFonts w:ascii="Arial" w:hAnsi="Arial" w:cs="Arial"/>
          <w:sz w:val="24"/>
          <w:szCs w:val="24"/>
          <w:shd w:val="clear" w:color="auto" w:fill="FFFFFF"/>
          <w:lang w:val="mn-MN"/>
        </w:rPr>
        <w:t>л</w:t>
      </w:r>
      <w:r w:rsidR="00EB37A3">
        <w:rPr>
          <w:rFonts w:ascii="Arial" w:hAnsi="Arial" w:cs="Arial"/>
          <w:sz w:val="24"/>
          <w:szCs w:val="24"/>
          <w:shd w:val="clear" w:color="auto" w:fill="FFFFFF"/>
          <w:lang w:val="mn-MN"/>
        </w:rPr>
        <w:t>ийн гишүүнд нь мэдэгдэх, саатуулах байранд саатуулах агуулгыг</w:t>
      </w:r>
      <w:r w:rsidR="00800F32">
        <w:rPr>
          <w:rFonts w:ascii="Arial" w:hAnsi="Arial" w:cs="Arial"/>
          <w:sz w:val="24"/>
          <w:szCs w:val="24"/>
          <w:shd w:val="clear" w:color="auto" w:fill="FFFFFF"/>
          <w:lang w:val="mn-MN"/>
        </w:rPr>
        <w:t xml:space="preserve"> </w:t>
      </w:r>
      <w:r w:rsidR="00EB37A3">
        <w:rPr>
          <w:rFonts w:ascii="Arial" w:hAnsi="Arial" w:cs="Arial"/>
          <w:sz w:val="24"/>
          <w:szCs w:val="24"/>
          <w:shd w:val="clear" w:color="auto" w:fill="FFFFFF"/>
          <w:lang w:val="mn-MN"/>
        </w:rPr>
        <w:t>тусгасан</w:t>
      </w:r>
      <w:r w:rsidR="00301992">
        <w:rPr>
          <w:rFonts w:ascii="Arial" w:hAnsi="Arial" w:cs="Arial"/>
          <w:sz w:val="24"/>
          <w:szCs w:val="24"/>
          <w:shd w:val="clear" w:color="auto" w:fill="FFFFFF"/>
          <w:lang w:val="mn-MN"/>
        </w:rPr>
        <w:t xml:space="preserve"> зэрэг нь ачаалал үүсгэхэд хүргэж  байна. </w:t>
      </w:r>
    </w:p>
    <w:p w14:paraId="78975727" w14:textId="77777777" w:rsidR="00301992" w:rsidRDefault="00301992" w:rsidP="003E276D">
      <w:pPr>
        <w:pStyle w:val="NoSpacing"/>
        <w:ind w:firstLine="720"/>
        <w:jc w:val="both"/>
        <w:rPr>
          <w:rFonts w:ascii="Arial" w:hAnsi="Arial" w:cs="Arial"/>
          <w:sz w:val="24"/>
          <w:szCs w:val="24"/>
          <w:shd w:val="clear" w:color="auto" w:fill="FFFFFF"/>
          <w:lang w:val="mn-MN"/>
        </w:rPr>
      </w:pPr>
    </w:p>
    <w:p w14:paraId="60F76B80" w14:textId="77777777" w:rsidR="00497A02" w:rsidRDefault="00301992" w:rsidP="00497A02">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Иймд хүнийг саатуулах арга хэмжээг хэрэглэх нөхцөлийг зөрчлийн шинжээс нь хамаарч тодорхойлох, </w:t>
      </w:r>
      <w:r w:rsidR="009B5AEE">
        <w:rPr>
          <w:rFonts w:ascii="Arial" w:hAnsi="Arial" w:cs="Arial"/>
          <w:sz w:val="24"/>
          <w:szCs w:val="24"/>
          <w:shd w:val="clear" w:color="auto" w:fill="FFFFFF"/>
          <w:lang w:val="mn-MN"/>
        </w:rPr>
        <w:t xml:space="preserve">саатуулахыг арга хэмжээ авахыг хориглох нөхцөл, мөн </w:t>
      </w:r>
      <w:r>
        <w:rPr>
          <w:rFonts w:ascii="Arial" w:hAnsi="Arial" w:cs="Arial"/>
          <w:sz w:val="24"/>
          <w:szCs w:val="24"/>
          <w:shd w:val="clear" w:color="auto" w:fill="FFFFFF"/>
          <w:lang w:val="mn-MN"/>
        </w:rPr>
        <w:t>на</w:t>
      </w:r>
      <w:r w:rsidR="009B5AEE">
        <w:rPr>
          <w:rFonts w:ascii="Arial" w:hAnsi="Arial" w:cs="Arial"/>
          <w:sz w:val="24"/>
          <w:szCs w:val="24"/>
          <w:shd w:val="clear" w:color="auto" w:fill="FFFFFF"/>
          <w:lang w:val="mn-MN"/>
        </w:rPr>
        <w:t>с</w:t>
      </w:r>
      <w:r>
        <w:rPr>
          <w:rFonts w:ascii="Arial" w:hAnsi="Arial" w:cs="Arial"/>
          <w:sz w:val="24"/>
          <w:szCs w:val="24"/>
          <w:shd w:val="clear" w:color="auto" w:fill="FFFFFF"/>
          <w:lang w:val="mn-MN"/>
        </w:rPr>
        <w:t xml:space="preserve">анд хүрээгүй холбогдогчийг саатуулах эсэх, саатуулах бол хэрхэн саатуулах талаарх зохицуулалтыг нарийвчлан тусгах нь зүйтэй байна. </w:t>
      </w:r>
    </w:p>
    <w:p w14:paraId="0EE402EA" w14:textId="77777777" w:rsidR="00A67C7F" w:rsidRDefault="00A67C7F" w:rsidP="00497A02">
      <w:pPr>
        <w:pStyle w:val="NoSpacing"/>
        <w:ind w:firstLine="720"/>
        <w:jc w:val="both"/>
        <w:rPr>
          <w:rFonts w:ascii="Arial" w:hAnsi="Arial" w:cs="Arial"/>
          <w:sz w:val="24"/>
          <w:szCs w:val="24"/>
          <w:shd w:val="clear" w:color="auto" w:fill="FFFFFF"/>
          <w:lang w:val="mn-MN"/>
        </w:rPr>
      </w:pPr>
    </w:p>
    <w:p w14:paraId="5C5096AF" w14:textId="77777777" w:rsidR="00A67C7F" w:rsidRDefault="00A67C7F" w:rsidP="00A67C7F">
      <w:pPr>
        <w:pStyle w:val="NoSpacing"/>
        <w:ind w:firstLine="720"/>
        <w:jc w:val="both"/>
        <w:rPr>
          <w:rFonts w:ascii="Arial" w:hAnsi="Arial" w:cs="Arial"/>
          <w:sz w:val="24"/>
          <w:szCs w:val="24"/>
          <w:shd w:val="clear" w:color="auto" w:fill="FFFFFF"/>
          <w:lang w:val="mn-MN"/>
        </w:rPr>
      </w:pPr>
      <w:r w:rsidRPr="00A67C7F">
        <w:rPr>
          <w:rFonts w:ascii="Arial" w:hAnsi="Arial" w:cs="Arial"/>
          <w:sz w:val="24"/>
          <w:szCs w:val="24"/>
          <w:shd w:val="clear" w:color="auto" w:fill="FFFFFF"/>
          <w:lang w:val="mn-MN"/>
        </w:rPr>
        <w:t xml:space="preserve">Мөн Зөрчлийн тухай хуулийн 3.5 дугаар зүйлийн 7 дахь хэсэгт “Зөрчил шалган шийдвэрлэх ажиллагааны үед саатуулагдсан хугацааг баривчлах шийтгэл эдлүүлэх хугацаанд оруулан тооцно.” гэж заасан. </w:t>
      </w:r>
    </w:p>
    <w:p w14:paraId="1AB1A2F3" w14:textId="77777777" w:rsidR="00A67C7F" w:rsidRDefault="00A67C7F" w:rsidP="00A67C7F">
      <w:pPr>
        <w:pStyle w:val="NoSpacing"/>
        <w:ind w:firstLine="720"/>
        <w:jc w:val="both"/>
        <w:rPr>
          <w:rFonts w:ascii="Arial" w:hAnsi="Arial" w:cs="Arial"/>
          <w:sz w:val="24"/>
          <w:szCs w:val="24"/>
          <w:shd w:val="clear" w:color="auto" w:fill="FFFFFF"/>
          <w:lang w:val="mn-MN"/>
        </w:rPr>
      </w:pPr>
    </w:p>
    <w:p w14:paraId="2BC502EB" w14:textId="77777777" w:rsidR="00A67C7F" w:rsidRDefault="00A67C7F" w:rsidP="00A67C7F">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Гэтэл Зөрчлийн тухай хуульд баривчлах шийтгэлийг дийлэнх тохиолдолд то</w:t>
      </w:r>
      <w:r w:rsidR="00EA71ED">
        <w:rPr>
          <w:rFonts w:ascii="Arial" w:hAnsi="Arial" w:cs="Arial"/>
          <w:sz w:val="24"/>
          <w:szCs w:val="24"/>
          <w:shd w:val="clear" w:color="auto" w:fill="FFFFFF"/>
          <w:lang w:val="mn-MN"/>
        </w:rPr>
        <w:t>р</w:t>
      </w:r>
      <w:r>
        <w:rPr>
          <w:rFonts w:ascii="Arial" w:hAnsi="Arial" w:cs="Arial"/>
          <w:sz w:val="24"/>
          <w:szCs w:val="24"/>
          <w:shd w:val="clear" w:color="auto" w:fill="FFFFFF"/>
          <w:lang w:val="mn-MN"/>
        </w:rPr>
        <w:t>гох шийтгэлээс сонгож оногдуулахаар заасан төдийгүй торгох шийтгэл бүхий зөрчлийн холбогдогчид саатуулах эрх хязгаарлах арга хэмжээ авахыг хориглосон зохицуулат байхгүй</w:t>
      </w:r>
      <w:r w:rsidR="003F4E9D">
        <w:rPr>
          <w:rFonts w:ascii="Arial" w:hAnsi="Arial" w:cs="Arial"/>
          <w:sz w:val="24"/>
          <w:szCs w:val="24"/>
          <w:shd w:val="clear" w:color="auto" w:fill="FFFFFF"/>
          <w:lang w:val="mn-MN"/>
        </w:rPr>
        <w:t xml:space="preserve"> байна.</w:t>
      </w:r>
    </w:p>
    <w:p w14:paraId="400DC584" w14:textId="77777777" w:rsidR="00A67C7F" w:rsidRDefault="00A67C7F" w:rsidP="00A67C7F">
      <w:pPr>
        <w:pStyle w:val="NoSpacing"/>
        <w:ind w:firstLine="720"/>
        <w:jc w:val="both"/>
        <w:rPr>
          <w:rFonts w:ascii="Arial" w:hAnsi="Arial" w:cs="Arial"/>
          <w:sz w:val="24"/>
          <w:szCs w:val="24"/>
          <w:shd w:val="clear" w:color="auto" w:fill="FFFFFF"/>
          <w:lang w:val="mn-MN"/>
        </w:rPr>
      </w:pPr>
    </w:p>
    <w:p w14:paraId="6B5F321E" w14:textId="77777777" w:rsidR="00A67C7F" w:rsidRDefault="00A67C7F" w:rsidP="00A67C7F">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Энэ нь саатуулсан хугацааг бари</w:t>
      </w:r>
      <w:r w:rsidR="00EA71ED">
        <w:rPr>
          <w:rFonts w:ascii="Arial" w:hAnsi="Arial" w:cs="Arial"/>
          <w:sz w:val="24"/>
          <w:szCs w:val="24"/>
          <w:shd w:val="clear" w:color="auto" w:fill="FFFFFF"/>
          <w:lang w:val="mn-MN"/>
        </w:rPr>
        <w:t>в</w:t>
      </w:r>
      <w:r>
        <w:rPr>
          <w:rFonts w:ascii="Arial" w:hAnsi="Arial" w:cs="Arial"/>
          <w:sz w:val="24"/>
          <w:szCs w:val="24"/>
          <w:shd w:val="clear" w:color="auto" w:fill="FFFFFF"/>
          <w:lang w:val="mn-MN"/>
        </w:rPr>
        <w:t>члах шийтгэл эдлүүлэх хугацаанд оруулан тооцож байгаа хэрнээ  торгох шийтгэлд оруулан тооцохгүй байгаа нь шу</w:t>
      </w:r>
      <w:r w:rsidR="00B622A5">
        <w:rPr>
          <w:rFonts w:ascii="Arial" w:hAnsi="Arial" w:cs="Arial"/>
          <w:sz w:val="24"/>
          <w:szCs w:val="24"/>
          <w:shd w:val="clear" w:color="auto" w:fill="FFFFFF"/>
          <w:lang w:val="mn-MN"/>
        </w:rPr>
        <w:t xml:space="preserve">дарга ёсны зарчмыг алдагдуулж байна. </w:t>
      </w:r>
    </w:p>
    <w:p w14:paraId="3E128895" w14:textId="77777777" w:rsidR="005266CE" w:rsidRDefault="005266CE" w:rsidP="003E276D">
      <w:pPr>
        <w:pStyle w:val="NoSpacing"/>
        <w:ind w:firstLine="720"/>
        <w:jc w:val="both"/>
        <w:rPr>
          <w:rFonts w:ascii="Arial" w:hAnsi="Arial" w:cs="Arial"/>
          <w:sz w:val="24"/>
          <w:szCs w:val="24"/>
          <w:shd w:val="clear" w:color="auto" w:fill="FFFFFF"/>
          <w:lang w:val="mn-MN"/>
        </w:rPr>
      </w:pPr>
    </w:p>
    <w:p w14:paraId="680E9451" w14:textId="77777777" w:rsidR="00155C63" w:rsidRDefault="00301992" w:rsidP="007E790D">
      <w:pPr>
        <w:pStyle w:val="NoSpacing"/>
        <w:numPr>
          <w:ilvl w:val="0"/>
          <w:numId w:val="28"/>
        </w:numPr>
        <w:jc w:val="both"/>
        <w:rPr>
          <w:rFonts w:ascii="Arial" w:hAnsi="Arial" w:cs="Arial"/>
          <w:sz w:val="24"/>
          <w:szCs w:val="24"/>
          <w:shd w:val="clear" w:color="auto" w:fill="FFFFFF"/>
          <w:lang w:val="mn-MN"/>
        </w:rPr>
      </w:pPr>
      <w:r w:rsidRPr="00301992">
        <w:rPr>
          <w:rFonts w:ascii="Arial" w:hAnsi="Arial" w:cs="Arial"/>
          <w:b/>
          <w:sz w:val="24"/>
          <w:szCs w:val="24"/>
          <w:shd w:val="clear" w:color="auto" w:fill="FFFFFF"/>
          <w:lang w:val="mn-MN"/>
        </w:rPr>
        <w:t>“</w:t>
      </w:r>
      <w:r w:rsidRPr="007E790D">
        <w:rPr>
          <w:rFonts w:ascii="Arial" w:hAnsi="Arial" w:cs="Arial"/>
          <w:b/>
          <w:sz w:val="24"/>
          <w:szCs w:val="24"/>
          <w:u w:val="single"/>
          <w:shd w:val="clear" w:color="auto" w:fill="FFFFFF"/>
          <w:lang w:val="mn-MN"/>
        </w:rPr>
        <w:t>Үйл ажиллагаа, ашиглалтыг түр зогсоох</w:t>
      </w:r>
      <w:r w:rsidRPr="00301992">
        <w:rPr>
          <w:rFonts w:ascii="Arial" w:hAnsi="Arial" w:cs="Arial"/>
          <w:b/>
          <w:sz w:val="24"/>
          <w:szCs w:val="24"/>
          <w:shd w:val="clear" w:color="auto" w:fill="FFFFFF"/>
          <w:lang w:val="mn-MN"/>
        </w:rPr>
        <w:t>”</w:t>
      </w:r>
      <w:r>
        <w:rPr>
          <w:rFonts w:ascii="Arial" w:hAnsi="Arial" w:cs="Arial"/>
          <w:sz w:val="24"/>
          <w:szCs w:val="24"/>
          <w:shd w:val="clear" w:color="auto" w:fill="FFFFFF"/>
          <w:lang w:val="mn-MN"/>
        </w:rPr>
        <w:t xml:space="preserve"> арга хэмжээ:  </w:t>
      </w:r>
    </w:p>
    <w:p w14:paraId="125CDF9D" w14:textId="77777777" w:rsidR="00301992" w:rsidRDefault="00301992" w:rsidP="00155C63">
      <w:pPr>
        <w:pStyle w:val="NoSpacing"/>
        <w:jc w:val="both"/>
        <w:rPr>
          <w:rFonts w:ascii="Arial" w:hAnsi="Arial" w:cs="Arial"/>
          <w:sz w:val="24"/>
          <w:szCs w:val="24"/>
          <w:shd w:val="clear" w:color="auto" w:fill="FFFFFF"/>
          <w:lang w:val="mn-MN"/>
        </w:rPr>
      </w:pPr>
    </w:p>
    <w:p w14:paraId="0FFB4B00" w14:textId="77777777" w:rsidR="00301992" w:rsidRDefault="00301992" w:rsidP="00301992">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Хуульд үйл ажиллагаа, ашиглалтыг түр зогсоох арга хэмжээг “</w:t>
      </w:r>
      <w:r w:rsidRPr="00B26021">
        <w:rPr>
          <w:rFonts w:ascii="Arial" w:hAnsi="Arial" w:cs="Arial"/>
          <w:sz w:val="24"/>
          <w:szCs w:val="24"/>
          <w:u w:val="single"/>
          <w:shd w:val="clear" w:color="auto" w:fill="FFFFFF"/>
          <w:lang w:val="mn-MN"/>
        </w:rPr>
        <w:t>хүний амь нас, эрүүл мэн</w:t>
      </w:r>
      <w:r w:rsidR="00B26021">
        <w:rPr>
          <w:rFonts w:ascii="Arial" w:hAnsi="Arial" w:cs="Arial"/>
          <w:sz w:val="24"/>
          <w:szCs w:val="24"/>
          <w:u w:val="single"/>
          <w:shd w:val="clear" w:color="auto" w:fill="FFFFFF"/>
          <w:lang w:val="mn-MN"/>
        </w:rPr>
        <w:t>д</w:t>
      </w:r>
      <w:r w:rsidRPr="00B26021">
        <w:rPr>
          <w:rFonts w:ascii="Arial" w:hAnsi="Arial" w:cs="Arial"/>
          <w:sz w:val="24"/>
          <w:szCs w:val="24"/>
          <w:u w:val="single"/>
          <w:shd w:val="clear" w:color="auto" w:fill="FFFFFF"/>
          <w:lang w:val="mn-MN"/>
        </w:rPr>
        <w:t>, хүрээлэн байгаа орчин</w:t>
      </w:r>
      <w:r w:rsidR="00B26021" w:rsidRPr="00B26021">
        <w:rPr>
          <w:rFonts w:ascii="Arial" w:hAnsi="Arial" w:cs="Arial"/>
          <w:sz w:val="24"/>
          <w:szCs w:val="24"/>
          <w:u w:val="single"/>
          <w:shd w:val="clear" w:color="auto" w:fill="FFFFFF"/>
          <w:lang w:val="mn-MN"/>
        </w:rPr>
        <w:t>д</w:t>
      </w:r>
      <w:r>
        <w:rPr>
          <w:rFonts w:ascii="Arial" w:hAnsi="Arial" w:cs="Arial"/>
          <w:sz w:val="24"/>
          <w:szCs w:val="24"/>
          <w:shd w:val="clear" w:color="auto" w:fill="FFFFFF"/>
          <w:lang w:val="mn-MN"/>
        </w:rPr>
        <w:t xml:space="preserve"> хохирол учруулж байгаа, эсхүл учруулж  болох нөхцөл байдал үүссэн” нөхцөлд прокурорын зөвшөөрлөөр хэрэгжүүлэхээр заажээ. </w:t>
      </w:r>
    </w:p>
    <w:p w14:paraId="367904FC" w14:textId="77777777" w:rsidR="009B5AEE" w:rsidRDefault="009B5AEE" w:rsidP="00301992">
      <w:pPr>
        <w:pStyle w:val="NoSpacing"/>
        <w:ind w:firstLine="720"/>
        <w:jc w:val="both"/>
        <w:rPr>
          <w:rFonts w:ascii="Arial" w:hAnsi="Arial" w:cs="Arial"/>
          <w:sz w:val="24"/>
          <w:szCs w:val="24"/>
          <w:shd w:val="clear" w:color="auto" w:fill="FFFFFF"/>
          <w:lang w:val="mn-MN"/>
        </w:rPr>
      </w:pPr>
    </w:p>
    <w:p w14:paraId="5BC1040C" w14:textId="77777777" w:rsidR="009B5AEE" w:rsidRDefault="009B5AEE" w:rsidP="00301992">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2020 оны 9 дүгээр сарын байдлаар </w:t>
      </w:r>
      <w:r w:rsidR="00800F32">
        <w:rPr>
          <w:rFonts w:ascii="Arial" w:hAnsi="Arial" w:cs="Arial"/>
          <w:sz w:val="24"/>
          <w:szCs w:val="24"/>
          <w:shd w:val="clear" w:color="auto" w:fill="FFFFFF"/>
          <w:lang w:val="mn-MN"/>
        </w:rPr>
        <w:t xml:space="preserve">эрх бүхий албан тушаалны шийдвэрээр </w:t>
      </w:r>
      <w:r>
        <w:rPr>
          <w:rFonts w:ascii="Arial" w:hAnsi="Arial" w:cs="Arial"/>
          <w:sz w:val="24"/>
          <w:szCs w:val="24"/>
          <w:shd w:val="clear" w:color="auto" w:fill="FFFFFF"/>
          <w:lang w:val="mn-MN"/>
        </w:rPr>
        <w:t>үйл ажиллагаа, ашиглалтыг зогсоох арга хэмжээг хэрэгжүүлс</w:t>
      </w:r>
      <w:r w:rsidR="00B622A5">
        <w:rPr>
          <w:rFonts w:ascii="Arial" w:hAnsi="Arial" w:cs="Arial"/>
          <w:sz w:val="24"/>
          <w:szCs w:val="24"/>
          <w:shd w:val="clear" w:color="auto" w:fill="FFFFFF"/>
          <w:lang w:val="mn-MN"/>
        </w:rPr>
        <w:t xml:space="preserve">эн 102 тохиолдлын  </w:t>
      </w:r>
      <w:r>
        <w:rPr>
          <w:rFonts w:ascii="Arial" w:hAnsi="Arial" w:cs="Arial"/>
          <w:sz w:val="24"/>
          <w:szCs w:val="24"/>
          <w:shd w:val="clear" w:color="auto" w:fill="FFFFFF"/>
          <w:lang w:val="mn-MN"/>
        </w:rPr>
        <w:t>95 буюу 93%-д нь үйл ажилла</w:t>
      </w:r>
      <w:r w:rsidR="00800F32">
        <w:rPr>
          <w:rFonts w:ascii="Arial" w:hAnsi="Arial" w:cs="Arial"/>
          <w:sz w:val="24"/>
          <w:szCs w:val="24"/>
          <w:shd w:val="clear" w:color="auto" w:fill="FFFFFF"/>
          <w:lang w:val="mn-MN"/>
        </w:rPr>
        <w:t>гааг</w:t>
      </w:r>
      <w:r>
        <w:rPr>
          <w:rFonts w:ascii="Arial" w:hAnsi="Arial" w:cs="Arial"/>
          <w:sz w:val="24"/>
          <w:szCs w:val="24"/>
          <w:shd w:val="clear" w:color="auto" w:fill="FFFFFF"/>
          <w:lang w:val="mn-MN"/>
        </w:rPr>
        <w:t xml:space="preserve">  бүхэлд нь, 7 буюу 7%-д нь хэсэгчлэн зогсоох арга хэмжээ </w:t>
      </w:r>
      <w:r w:rsidR="00800F32">
        <w:rPr>
          <w:rFonts w:ascii="Arial" w:hAnsi="Arial" w:cs="Arial"/>
          <w:sz w:val="24"/>
          <w:szCs w:val="24"/>
          <w:shd w:val="clear" w:color="auto" w:fill="FFFFFF"/>
          <w:lang w:val="mn-MN"/>
        </w:rPr>
        <w:t>авсан байна.</w:t>
      </w:r>
      <w:r w:rsidR="00800F32">
        <w:rPr>
          <w:rStyle w:val="FootnoteReference"/>
          <w:rFonts w:ascii="Arial" w:hAnsi="Arial" w:cs="Arial"/>
          <w:sz w:val="24"/>
          <w:szCs w:val="24"/>
          <w:shd w:val="clear" w:color="auto" w:fill="FFFFFF"/>
          <w:lang w:val="mn-MN"/>
        </w:rPr>
        <w:footnoteReference w:id="32"/>
      </w:r>
      <w:r w:rsidR="00800F32">
        <w:rPr>
          <w:rFonts w:ascii="Arial" w:hAnsi="Arial" w:cs="Arial"/>
          <w:sz w:val="24"/>
          <w:szCs w:val="24"/>
          <w:shd w:val="clear" w:color="auto" w:fill="FFFFFF"/>
          <w:lang w:val="mn-MN"/>
        </w:rPr>
        <w:t xml:space="preserve"> </w:t>
      </w:r>
    </w:p>
    <w:p w14:paraId="16C52BA9" w14:textId="77777777" w:rsidR="00E87B8B" w:rsidRPr="00E87B8B" w:rsidRDefault="00E87B8B" w:rsidP="00EA71ED">
      <w:pPr>
        <w:pStyle w:val="NoSpacing"/>
        <w:jc w:val="both"/>
        <w:rPr>
          <w:rFonts w:ascii="Arial" w:hAnsi="Arial" w:cs="Arial"/>
          <w:sz w:val="24"/>
          <w:szCs w:val="24"/>
          <w:shd w:val="clear" w:color="auto" w:fill="FFFFFF"/>
          <w:lang w:val="mn-MN"/>
        </w:rPr>
      </w:pPr>
    </w:p>
    <w:p w14:paraId="2528AA11" w14:textId="77777777" w:rsidR="00E87B8B" w:rsidRDefault="00E87B8B" w:rsidP="00E87B8B">
      <w:pPr>
        <w:pStyle w:val="NoSpacing"/>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Төрийн хяналт шалгалтай холбогдуулан эрх бүхий этгээдээс хэрэгжүүлэх  ажиллагаа, арга хэмжээ нь </w:t>
      </w:r>
      <w:r w:rsidRPr="00BC091B">
        <w:rPr>
          <w:rFonts w:ascii="Arial" w:hAnsi="Arial" w:cs="Arial"/>
          <w:b/>
          <w:sz w:val="24"/>
          <w:szCs w:val="24"/>
          <w:shd w:val="clear" w:color="auto" w:fill="FFFFFF"/>
          <w:lang w:val="mn-MN"/>
        </w:rPr>
        <w:t>төрөл, хэлбэрийн хувьд</w:t>
      </w:r>
      <w:r>
        <w:rPr>
          <w:rFonts w:ascii="Arial" w:hAnsi="Arial" w:cs="Arial"/>
          <w:sz w:val="24"/>
          <w:szCs w:val="24"/>
          <w:shd w:val="clear" w:color="auto" w:fill="FFFFFF"/>
          <w:lang w:val="mn-MN"/>
        </w:rPr>
        <w:t xml:space="preserve"> Зөрчил шалган шийдвэрлэх тухай хуульд заасан зөрчил шалгах тодорхой ажиллагаа болон зөрчлийн хэрэг бүртгэлийн ажиллагааг хэвийн явуулах нөхцөлийг бүрдүүлэхэд чиглэсэн эрх </w:t>
      </w:r>
      <w:r>
        <w:rPr>
          <w:rFonts w:ascii="Arial" w:hAnsi="Arial" w:cs="Arial"/>
          <w:sz w:val="24"/>
          <w:szCs w:val="24"/>
          <w:shd w:val="clear" w:color="auto" w:fill="FFFFFF"/>
          <w:lang w:val="mn-MN"/>
        </w:rPr>
        <w:lastRenderedPageBreak/>
        <w:t xml:space="preserve">хязгаарлах арга хэмжээтэй </w:t>
      </w:r>
      <w:r w:rsidRPr="00BC091B">
        <w:rPr>
          <w:rFonts w:ascii="Arial" w:hAnsi="Arial" w:cs="Arial"/>
          <w:b/>
          <w:sz w:val="24"/>
          <w:szCs w:val="24"/>
          <w:shd w:val="clear" w:color="auto" w:fill="FFFFFF"/>
          <w:lang w:val="mn-MN"/>
        </w:rPr>
        <w:t>адил байж болох боловч</w:t>
      </w:r>
      <w:r>
        <w:rPr>
          <w:rFonts w:ascii="Arial" w:hAnsi="Arial" w:cs="Arial"/>
          <w:sz w:val="24"/>
          <w:szCs w:val="24"/>
          <w:shd w:val="clear" w:color="auto" w:fill="FFFFFF"/>
          <w:lang w:val="mn-MN"/>
        </w:rPr>
        <w:t xml:space="preserve"> хэрэгжүүлэх </w:t>
      </w:r>
      <w:r w:rsidRPr="00BC091B">
        <w:rPr>
          <w:rFonts w:ascii="Arial" w:hAnsi="Arial" w:cs="Arial"/>
          <w:b/>
          <w:sz w:val="24"/>
          <w:szCs w:val="24"/>
          <w:shd w:val="clear" w:color="auto" w:fill="FFFFFF"/>
          <w:lang w:val="mn-MN"/>
        </w:rPr>
        <w:t>үндэслэл, журмын хувьд ялгаатай байх ёстой</w:t>
      </w:r>
      <w:r>
        <w:rPr>
          <w:rFonts w:ascii="Arial" w:hAnsi="Arial" w:cs="Arial"/>
          <w:sz w:val="24"/>
          <w:szCs w:val="24"/>
          <w:shd w:val="clear" w:color="auto" w:fill="FFFFFF"/>
          <w:lang w:val="mn-MN"/>
        </w:rPr>
        <w:t>.</w:t>
      </w:r>
    </w:p>
    <w:p w14:paraId="24112671" w14:textId="77777777" w:rsidR="00EA71ED" w:rsidRDefault="00EA71ED" w:rsidP="00053998">
      <w:pPr>
        <w:pStyle w:val="NoSpacing"/>
        <w:jc w:val="both"/>
        <w:rPr>
          <w:rFonts w:ascii="Arial" w:hAnsi="Arial" w:cs="Arial"/>
          <w:sz w:val="24"/>
          <w:szCs w:val="24"/>
          <w:lang w:val="mn-MN"/>
        </w:rPr>
      </w:pPr>
    </w:p>
    <w:p w14:paraId="40FC95D7" w14:textId="77777777" w:rsidR="00EA71ED" w:rsidRDefault="00EA71ED" w:rsidP="00EA71ED">
      <w:pPr>
        <w:pStyle w:val="NoSpacing"/>
        <w:ind w:firstLine="720"/>
        <w:jc w:val="both"/>
        <w:rPr>
          <w:rFonts w:ascii="Arial" w:hAnsi="Arial" w:cs="Arial"/>
          <w:sz w:val="24"/>
          <w:szCs w:val="24"/>
          <w:shd w:val="clear" w:color="auto" w:fill="FFFFFF"/>
          <w:lang w:val="mn-MN"/>
        </w:rPr>
      </w:pPr>
      <w:r w:rsidRPr="00E87B8B">
        <w:rPr>
          <w:rFonts w:ascii="Arial" w:hAnsi="Arial" w:cs="Arial"/>
          <w:sz w:val="24"/>
          <w:szCs w:val="24"/>
          <w:shd w:val="clear" w:color="auto" w:fill="FFFFFF"/>
          <w:lang w:val="mn-MN"/>
        </w:rPr>
        <w:t xml:space="preserve">Төрийн хяналт шалгалтын тухай хуулийн 10.9.7-д “хүний амь нас, эрүүл мэнд, хүрээлэн буй орчинд шууд буюу шууд бусаар </w:t>
      </w:r>
      <w:r w:rsidRPr="00E87B8B">
        <w:rPr>
          <w:rFonts w:ascii="Arial" w:hAnsi="Arial" w:cs="Arial"/>
          <w:sz w:val="24"/>
          <w:szCs w:val="24"/>
          <w:u w:val="single"/>
          <w:shd w:val="clear" w:color="auto" w:fill="FFFFFF"/>
          <w:lang w:val="mn-MN"/>
        </w:rPr>
        <w:t>хор хохирол учруулж байгаа</w:t>
      </w:r>
      <w:r w:rsidRPr="00E87B8B">
        <w:rPr>
          <w:rFonts w:ascii="Arial" w:hAnsi="Arial" w:cs="Arial"/>
          <w:sz w:val="24"/>
          <w:szCs w:val="24"/>
          <w:shd w:val="clear" w:color="auto" w:fill="FFFFFF"/>
          <w:lang w:val="mn-MN"/>
        </w:rPr>
        <w:t xml:space="preserve"> буюу учруулж болох нь зохих ёсоор нотлогдсон, түүнчлэн осол аюул гарч болох тохиолдолд”  холбогдох ажил, үйлдвэрлэл, үйлчилгээ, үйл ажиллагааг бүхэлд нь буюу хэсэгчлэн зогсоохоор заасан</w:t>
      </w:r>
      <w:r w:rsidR="007C5149">
        <w:rPr>
          <w:rFonts w:ascii="Arial" w:hAnsi="Arial" w:cs="Arial"/>
          <w:sz w:val="24"/>
          <w:szCs w:val="24"/>
          <w:shd w:val="clear" w:color="auto" w:fill="FFFFFF"/>
          <w:lang w:val="mn-MN"/>
        </w:rPr>
        <w:t xml:space="preserve">. </w:t>
      </w:r>
    </w:p>
    <w:p w14:paraId="350D3C50" w14:textId="77777777" w:rsidR="000016C1" w:rsidRPr="00E87B8B" w:rsidRDefault="000016C1" w:rsidP="00EA71ED">
      <w:pPr>
        <w:pStyle w:val="NoSpacing"/>
        <w:ind w:firstLine="720"/>
        <w:jc w:val="both"/>
        <w:rPr>
          <w:rFonts w:ascii="Arial" w:hAnsi="Arial" w:cs="Arial"/>
          <w:sz w:val="24"/>
          <w:szCs w:val="24"/>
          <w:shd w:val="clear" w:color="auto" w:fill="FFFFFF"/>
          <w:lang w:val="mn-MN"/>
        </w:rPr>
      </w:pPr>
    </w:p>
    <w:p w14:paraId="57CF8F6B" w14:textId="77777777" w:rsidR="007C5149" w:rsidRDefault="007C5149" w:rsidP="007C5149">
      <w:pPr>
        <w:pStyle w:val="NoSpacing"/>
        <w:ind w:firstLine="709"/>
        <w:jc w:val="both"/>
        <w:rPr>
          <w:lang w:val="mn-MN"/>
        </w:rPr>
      </w:pPr>
      <w:r>
        <w:rPr>
          <w:rFonts w:ascii="Arial" w:hAnsi="Arial" w:cs="Arial"/>
          <w:sz w:val="24"/>
          <w:szCs w:val="24"/>
          <w:lang w:val="mn-MN"/>
        </w:rPr>
        <w:t>Статистик мэдээллээс үзэхэд 2018 онд зөрчлийн хэрэг хянан шийдвэрлэх ажиллагааны явцад 242 тохиолдолд холбогдогчийн үйл ажиллагааг зогсоох эрх хязгаарлах арга хэмжээг хэрэгжүүлсний 84 хувь буюу 203 арга хэмжээг Мэргэжлийн хяналтын улсын байцаагч хэрэгжүүлжээ.</w:t>
      </w:r>
      <w:r>
        <w:rPr>
          <w:rStyle w:val="FootnoteReference"/>
          <w:rFonts w:ascii="Arial" w:hAnsi="Arial" w:cs="Arial"/>
          <w:sz w:val="24"/>
          <w:szCs w:val="24"/>
          <w:lang w:val="mn-MN"/>
        </w:rPr>
        <w:footnoteReference w:id="33"/>
      </w:r>
      <w:r w:rsidRPr="00F45E76">
        <w:rPr>
          <w:lang w:val="mn-MN"/>
        </w:rPr>
        <w:t xml:space="preserve"> </w:t>
      </w:r>
    </w:p>
    <w:p w14:paraId="50BDEB37" w14:textId="77777777" w:rsidR="007C5149" w:rsidRDefault="007C5149" w:rsidP="007C5149">
      <w:pPr>
        <w:pStyle w:val="NoSpacing"/>
        <w:ind w:firstLine="709"/>
        <w:jc w:val="both"/>
        <w:rPr>
          <w:rFonts w:ascii="Arial" w:hAnsi="Arial" w:cs="Arial"/>
          <w:sz w:val="24"/>
          <w:szCs w:val="24"/>
          <w:lang w:val="mn-MN"/>
        </w:rPr>
      </w:pPr>
    </w:p>
    <w:p w14:paraId="20F573AD" w14:textId="77777777" w:rsidR="007C5149" w:rsidRDefault="007C5149" w:rsidP="007C5149">
      <w:pPr>
        <w:pStyle w:val="NoSpacing"/>
        <w:ind w:firstLine="709"/>
        <w:jc w:val="both"/>
        <w:rPr>
          <w:rFonts w:ascii="Arial" w:hAnsi="Arial" w:cs="Arial"/>
          <w:sz w:val="24"/>
          <w:szCs w:val="24"/>
          <w:lang w:val="mn-MN"/>
        </w:rPr>
      </w:pPr>
      <w:r w:rsidRPr="00E87B8B">
        <w:rPr>
          <w:rFonts w:ascii="Arial" w:hAnsi="Arial" w:cs="Arial"/>
          <w:sz w:val="24"/>
          <w:szCs w:val="24"/>
          <w:lang w:val="mn-MN"/>
        </w:rPr>
        <w:t>Харин</w:t>
      </w:r>
      <w:r w:rsidRPr="00E87B8B">
        <w:rPr>
          <w:rFonts w:ascii="Arial" w:hAnsi="Arial" w:cs="Arial"/>
          <w:lang w:val="mn-MN"/>
        </w:rPr>
        <w:t xml:space="preserve"> </w:t>
      </w:r>
      <w:r w:rsidRPr="00E87B8B">
        <w:rPr>
          <w:rFonts w:ascii="Arial" w:hAnsi="Arial" w:cs="Arial"/>
          <w:sz w:val="24"/>
          <w:szCs w:val="24"/>
          <w:lang w:val="mn-MN"/>
        </w:rPr>
        <w:t>Мэргэжлийн хяналтын байгууллагын мэдээллээр 2018 онд хуулийн этгээдийн үйл ажиллагааг түр болон бүр мөсөн зогсоох арга хэмжээг нийт 145 тохиолдолд хэрэгжүүлсэн байна.</w:t>
      </w:r>
      <w:r w:rsidRPr="00E87B8B">
        <w:rPr>
          <w:rStyle w:val="FootnoteReference"/>
          <w:rFonts w:ascii="Arial" w:hAnsi="Arial" w:cs="Arial"/>
          <w:sz w:val="24"/>
          <w:szCs w:val="24"/>
          <w:lang w:val="mn-MN"/>
        </w:rPr>
        <w:footnoteReference w:id="34"/>
      </w:r>
      <w:r w:rsidRPr="00E87B8B">
        <w:rPr>
          <w:rFonts w:ascii="Arial" w:hAnsi="Arial" w:cs="Arial"/>
          <w:sz w:val="24"/>
          <w:szCs w:val="24"/>
          <w:lang w:val="mn-MN"/>
        </w:rPr>
        <w:t xml:space="preserve"> </w:t>
      </w:r>
    </w:p>
    <w:p w14:paraId="03636D66" w14:textId="77777777" w:rsidR="007C5149" w:rsidRDefault="007C5149" w:rsidP="005C7512">
      <w:pPr>
        <w:pStyle w:val="NoSpacing"/>
        <w:jc w:val="both"/>
        <w:rPr>
          <w:rFonts w:ascii="Arial" w:hAnsi="Arial" w:cs="Arial"/>
          <w:sz w:val="24"/>
          <w:szCs w:val="24"/>
          <w:lang w:val="mn-MN"/>
        </w:rPr>
      </w:pPr>
    </w:p>
    <w:p w14:paraId="1868825A" w14:textId="77777777" w:rsidR="007C5149" w:rsidRPr="00C76A43" w:rsidRDefault="005C7512" w:rsidP="00E87B8B">
      <w:pPr>
        <w:pStyle w:val="NoSpacing"/>
        <w:ind w:firstLine="709"/>
        <w:jc w:val="both"/>
        <w:rPr>
          <w:rFonts w:ascii="Arial" w:hAnsi="Arial" w:cs="Arial"/>
          <w:sz w:val="24"/>
          <w:szCs w:val="24"/>
          <w:lang w:val="mn-MN"/>
        </w:rPr>
      </w:pPr>
      <w:r>
        <w:rPr>
          <w:rFonts w:ascii="Arial" w:hAnsi="Arial" w:cs="Arial"/>
          <w:sz w:val="24"/>
          <w:szCs w:val="24"/>
          <w:lang w:val="mn-MN"/>
        </w:rPr>
        <w:t>Х</w:t>
      </w:r>
      <w:r w:rsidR="007C5149">
        <w:rPr>
          <w:rFonts w:ascii="Arial" w:hAnsi="Arial" w:cs="Arial"/>
          <w:sz w:val="24"/>
          <w:szCs w:val="24"/>
          <w:lang w:val="mn-MN"/>
        </w:rPr>
        <w:t>уульд заасны дагуу салбарын болон төрийн хяналт шалгалтын хүрээнд цугл</w:t>
      </w:r>
      <w:r w:rsidR="00C76A43">
        <w:rPr>
          <w:rFonts w:ascii="Arial" w:hAnsi="Arial" w:cs="Arial"/>
          <w:sz w:val="24"/>
          <w:szCs w:val="24"/>
          <w:lang w:val="mn-MN"/>
        </w:rPr>
        <w:t xml:space="preserve">уулсан </w:t>
      </w:r>
      <w:r w:rsidR="007C5149">
        <w:rPr>
          <w:rFonts w:ascii="Arial" w:hAnsi="Arial" w:cs="Arial"/>
          <w:sz w:val="24"/>
          <w:szCs w:val="24"/>
          <w:lang w:val="mn-MN"/>
        </w:rPr>
        <w:t>баримт</w:t>
      </w:r>
      <w:r w:rsidR="00C76A43">
        <w:rPr>
          <w:rFonts w:ascii="Arial" w:hAnsi="Arial" w:cs="Arial"/>
          <w:sz w:val="24"/>
          <w:szCs w:val="24"/>
          <w:lang w:val="mn-MN"/>
        </w:rPr>
        <w:t>ыг зөрчил шалган шийдвэрлэхэд нотлох баримтаар тооц</w:t>
      </w:r>
      <w:r>
        <w:rPr>
          <w:rFonts w:ascii="Arial" w:hAnsi="Arial" w:cs="Arial"/>
          <w:sz w:val="24"/>
          <w:szCs w:val="24"/>
          <w:lang w:val="mn-MN"/>
        </w:rPr>
        <w:t>дог</w:t>
      </w:r>
      <w:r>
        <w:rPr>
          <w:rStyle w:val="FootnoteReference"/>
          <w:rFonts w:ascii="Arial" w:hAnsi="Arial" w:cs="Arial"/>
          <w:sz w:val="24"/>
          <w:szCs w:val="24"/>
          <w:lang w:val="mn-MN"/>
        </w:rPr>
        <w:footnoteReference w:id="35"/>
      </w:r>
      <w:r>
        <w:rPr>
          <w:rFonts w:ascii="Arial" w:hAnsi="Arial" w:cs="Arial"/>
          <w:sz w:val="24"/>
          <w:szCs w:val="24"/>
          <w:lang w:val="mn-MN"/>
        </w:rPr>
        <w:t xml:space="preserve">  боловч төрийн хяналт шалгалт болон зөрчил шалгах тодорхой ажиллагааг хэрэгжүүлэх үндэслэлийг хуулиар адилтган зохицуулсан нь зөрчлийг үүсгэж байна. </w:t>
      </w:r>
    </w:p>
    <w:p w14:paraId="7C5D752F" w14:textId="77777777" w:rsidR="00B26021" w:rsidRDefault="00B26021" w:rsidP="00E87B8B">
      <w:pPr>
        <w:pStyle w:val="NoSpacing"/>
        <w:ind w:firstLine="709"/>
        <w:jc w:val="both"/>
        <w:rPr>
          <w:rFonts w:ascii="Arial" w:hAnsi="Arial" w:cs="Arial"/>
          <w:sz w:val="24"/>
          <w:szCs w:val="24"/>
          <w:lang w:val="mn-MN"/>
        </w:rPr>
      </w:pPr>
    </w:p>
    <w:p w14:paraId="286578A6" w14:textId="77777777" w:rsidR="00B26021" w:rsidRDefault="00B26021" w:rsidP="00E87B8B">
      <w:pPr>
        <w:pStyle w:val="NoSpacing"/>
        <w:ind w:firstLine="709"/>
        <w:jc w:val="both"/>
        <w:rPr>
          <w:rFonts w:ascii="Arial" w:hAnsi="Arial" w:cs="Arial"/>
          <w:sz w:val="24"/>
          <w:szCs w:val="24"/>
          <w:shd w:val="clear" w:color="auto" w:fill="FFFFFF"/>
          <w:lang w:val="mn-MN"/>
        </w:rPr>
      </w:pPr>
      <w:r>
        <w:rPr>
          <w:rFonts w:ascii="Arial" w:hAnsi="Arial" w:cs="Arial"/>
          <w:sz w:val="24"/>
          <w:szCs w:val="24"/>
          <w:lang w:val="mn-MN"/>
        </w:rPr>
        <w:t>Түүнчлэн</w:t>
      </w:r>
      <w:r w:rsidR="005C7512">
        <w:rPr>
          <w:rFonts w:ascii="Arial" w:hAnsi="Arial" w:cs="Arial"/>
          <w:sz w:val="24"/>
          <w:szCs w:val="24"/>
          <w:lang w:val="mn-MN"/>
        </w:rPr>
        <w:t xml:space="preserve"> ЗШШТХ-д  “</w:t>
      </w:r>
      <w:r>
        <w:rPr>
          <w:rFonts w:ascii="Arial" w:hAnsi="Arial" w:cs="Arial"/>
          <w:sz w:val="24"/>
          <w:szCs w:val="24"/>
          <w:shd w:val="clear" w:color="auto" w:fill="FFFFFF"/>
          <w:lang w:val="mn-MN"/>
        </w:rPr>
        <w:t>үйл ажиллагаа, ашиглалтыг түр зогсоох</w:t>
      </w:r>
      <w:r w:rsidR="005C7512">
        <w:rPr>
          <w:rFonts w:ascii="Arial" w:hAnsi="Arial" w:cs="Arial"/>
          <w:sz w:val="24"/>
          <w:szCs w:val="24"/>
          <w:shd w:val="clear" w:color="auto" w:fill="FFFFFF"/>
          <w:lang w:val="mn-MN"/>
        </w:rPr>
        <w:t>” эрх хязгаарлах</w:t>
      </w:r>
      <w:r>
        <w:rPr>
          <w:rFonts w:ascii="Arial" w:hAnsi="Arial" w:cs="Arial"/>
          <w:sz w:val="24"/>
          <w:szCs w:val="24"/>
          <w:shd w:val="clear" w:color="auto" w:fill="FFFFFF"/>
          <w:lang w:val="mn-MN"/>
        </w:rPr>
        <w:t xml:space="preserve"> арга хэмжээг авах үндэслэл нь “хүний амь нас, эрүүл мэнд, хүрээлэн байгаа орчинд хохирол учруулах” нөхцөлөөр хязгаарлагдсан байна. </w:t>
      </w:r>
    </w:p>
    <w:p w14:paraId="57D2336C" w14:textId="77777777" w:rsidR="00B26021" w:rsidRDefault="00B26021" w:rsidP="00E87B8B">
      <w:pPr>
        <w:pStyle w:val="NoSpacing"/>
        <w:ind w:firstLine="709"/>
        <w:jc w:val="both"/>
        <w:rPr>
          <w:rFonts w:ascii="Arial" w:hAnsi="Arial" w:cs="Arial"/>
          <w:sz w:val="24"/>
          <w:szCs w:val="24"/>
          <w:lang w:val="mn-MN"/>
        </w:rPr>
      </w:pPr>
    </w:p>
    <w:p w14:paraId="360B9C23" w14:textId="77777777" w:rsidR="00B26021" w:rsidRPr="00E87B8B" w:rsidRDefault="00B26021" w:rsidP="00E87B8B">
      <w:pPr>
        <w:pStyle w:val="NoSpacing"/>
        <w:ind w:firstLine="709"/>
        <w:jc w:val="both"/>
        <w:rPr>
          <w:rFonts w:ascii="Arial" w:hAnsi="Arial" w:cs="Arial"/>
          <w:sz w:val="24"/>
          <w:szCs w:val="24"/>
          <w:lang w:val="mn-MN"/>
        </w:rPr>
      </w:pPr>
      <w:r>
        <w:rPr>
          <w:rFonts w:ascii="Arial" w:hAnsi="Arial" w:cs="Arial"/>
          <w:sz w:val="24"/>
          <w:szCs w:val="24"/>
          <w:lang w:val="mn-MN"/>
        </w:rPr>
        <w:t xml:space="preserve">Гэтэл Зөрчлийн тухай хуулиар зөрчилд тооцсон 2300 орчим үйлдэл, эс үйлдлийн улмаас </w:t>
      </w:r>
      <w:r w:rsidR="005C7512">
        <w:rPr>
          <w:rFonts w:ascii="Arial" w:hAnsi="Arial" w:cs="Arial"/>
          <w:sz w:val="24"/>
          <w:szCs w:val="24"/>
          <w:lang w:val="mn-MN"/>
        </w:rPr>
        <w:t>нэр төр, нийтийн ашиг сонирхол, нийгмийн хэв журам болон</w:t>
      </w:r>
      <w:r>
        <w:rPr>
          <w:rFonts w:ascii="Arial" w:hAnsi="Arial" w:cs="Arial"/>
          <w:sz w:val="24"/>
          <w:szCs w:val="24"/>
          <w:lang w:val="mn-MN"/>
        </w:rPr>
        <w:t xml:space="preserve"> хүн, хуулийн этгээд, төр</w:t>
      </w:r>
      <w:r w:rsidR="005C7512">
        <w:rPr>
          <w:rFonts w:ascii="Arial" w:hAnsi="Arial" w:cs="Arial"/>
          <w:sz w:val="24"/>
          <w:szCs w:val="24"/>
          <w:lang w:val="mn-MN"/>
        </w:rPr>
        <w:t>д</w:t>
      </w:r>
      <w:r>
        <w:rPr>
          <w:rFonts w:ascii="Arial" w:hAnsi="Arial" w:cs="Arial"/>
          <w:sz w:val="24"/>
          <w:szCs w:val="24"/>
          <w:lang w:val="mn-MN"/>
        </w:rPr>
        <w:t xml:space="preserve"> эд хөрөнг</w:t>
      </w:r>
      <w:r w:rsidR="005C7512">
        <w:rPr>
          <w:rFonts w:ascii="Arial" w:hAnsi="Arial" w:cs="Arial"/>
          <w:sz w:val="24"/>
          <w:szCs w:val="24"/>
          <w:lang w:val="mn-MN"/>
        </w:rPr>
        <w:t xml:space="preserve">ийн </w:t>
      </w:r>
      <w:r>
        <w:rPr>
          <w:rFonts w:ascii="Arial" w:hAnsi="Arial" w:cs="Arial"/>
          <w:sz w:val="24"/>
          <w:szCs w:val="24"/>
          <w:lang w:val="mn-MN"/>
        </w:rPr>
        <w:t xml:space="preserve">хохирол учирах эрсдэлтэй ч энэ нөхцөлд </w:t>
      </w:r>
      <w:r w:rsidRPr="00F51676">
        <w:rPr>
          <w:rFonts w:ascii="Arial" w:hAnsi="Arial" w:cs="Arial"/>
          <w:sz w:val="24"/>
          <w:szCs w:val="24"/>
          <w:lang w:val="mn-MN"/>
        </w:rPr>
        <w:t>үйл ажиллагаа, ашиглалтыг нь түр зогсоох</w:t>
      </w:r>
      <w:r>
        <w:rPr>
          <w:rFonts w:ascii="Arial" w:hAnsi="Arial" w:cs="Arial"/>
          <w:sz w:val="24"/>
          <w:szCs w:val="24"/>
          <w:lang w:val="mn-MN"/>
        </w:rPr>
        <w:t xml:space="preserve"> боломжгүй болж байна. </w:t>
      </w:r>
    </w:p>
    <w:p w14:paraId="7671C5C0" w14:textId="77777777" w:rsidR="00E87B8B" w:rsidRDefault="00E87B8B" w:rsidP="00E87B8B">
      <w:pPr>
        <w:pStyle w:val="NoSpacing"/>
        <w:ind w:firstLine="709"/>
        <w:jc w:val="both"/>
        <w:rPr>
          <w:rFonts w:ascii="Arial" w:hAnsi="Arial" w:cs="Arial"/>
          <w:sz w:val="24"/>
          <w:szCs w:val="24"/>
          <w:lang w:val="mn-MN"/>
        </w:rPr>
      </w:pPr>
    </w:p>
    <w:p w14:paraId="05BC4B31" w14:textId="77777777" w:rsidR="00CF3031" w:rsidRDefault="00F51676" w:rsidP="00CF410B">
      <w:pPr>
        <w:pStyle w:val="NoSpacing"/>
        <w:ind w:firstLine="709"/>
        <w:jc w:val="both"/>
        <w:rPr>
          <w:rFonts w:ascii="Arial" w:hAnsi="Arial" w:cs="Arial"/>
          <w:sz w:val="24"/>
          <w:szCs w:val="24"/>
          <w:lang w:val="mn-MN"/>
        </w:rPr>
      </w:pPr>
      <w:r w:rsidRPr="00F51676">
        <w:rPr>
          <w:rFonts w:ascii="Arial" w:hAnsi="Arial" w:cs="Arial"/>
          <w:sz w:val="24"/>
          <w:szCs w:val="24"/>
          <w:lang w:val="mn-MN"/>
        </w:rPr>
        <w:t xml:space="preserve">Үүнээс дүгнэхэд </w:t>
      </w:r>
      <w:bookmarkStart w:id="7" w:name="_Hlk52960502"/>
      <w:r w:rsidRPr="00F51676">
        <w:rPr>
          <w:rFonts w:ascii="Arial" w:hAnsi="Arial" w:cs="Arial"/>
          <w:sz w:val="24"/>
          <w:szCs w:val="24"/>
          <w:lang w:val="mn-MN"/>
        </w:rPr>
        <w:t xml:space="preserve">үйл ажиллагаа, ашиглалтыг нь түр зогсоох </w:t>
      </w:r>
      <w:r>
        <w:rPr>
          <w:rFonts w:ascii="Arial" w:hAnsi="Arial" w:cs="Arial"/>
          <w:sz w:val="24"/>
          <w:szCs w:val="24"/>
          <w:lang w:val="mn-MN"/>
        </w:rPr>
        <w:t xml:space="preserve">эрх хязгаарлах арга хэмжээг хэрэгжүүлэх </w:t>
      </w:r>
      <w:r w:rsidRPr="00F51676">
        <w:rPr>
          <w:rFonts w:ascii="Arial" w:hAnsi="Arial" w:cs="Arial"/>
          <w:sz w:val="24"/>
          <w:szCs w:val="24"/>
          <w:lang w:val="mn-MN"/>
        </w:rPr>
        <w:t>үндэслэл, журмыг илүү тодорхой хуульчлах, мөн төрийн хяналт шалгалтын явцад хэрэгжүүлэх ажиллагаанаас ялгаатай зохицуулах шаардлагатай байгааг анхаарч холбогдох өөрчлөлтийг тусгах нь чухал байна.</w:t>
      </w:r>
    </w:p>
    <w:p w14:paraId="239D54C5" w14:textId="77777777" w:rsidR="0059378F" w:rsidRDefault="0059378F" w:rsidP="00CF410B">
      <w:pPr>
        <w:pStyle w:val="NoSpacing"/>
        <w:ind w:firstLine="709"/>
        <w:jc w:val="both"/>
        <w:rPr>
          <w:rFonts w:ascii="Arial" w:hAnsi="Arial" w:cs="Arial"/>
          <w:sz w:val="24"/>
          <w:szCs w:val="24"/>
          <w:lang w:val="mn-MN"/>
        </w:rPr>
      </w:pPr>
    </w:p>
    <w:p w14:paraId="65C9C55B" w14:textId="77777777" w:rsidR="004741C4" w:rsidRDefault="004741C4" w:rsidP="004741C4">
      <w:pPr>
        <w:pStyle w:val="NoSpacing"/>
        <w:ind w:firstLine="709"/>
        <w:jc w:val="both"/>
        <w:rPr>
          <w:rFonts w:ascii="Arial" w:hAnsi="Arial" w:cs="Arial"/>
          <w:sz w:val="24"/>
          <w:szCs w:val="24"/>
          <w:lang w:val="mn-MN"/>
        </w:rPr>
      </w:pPr>
      <w:r>
        <w:rPr>
          <w:rFonts w:ascii="Arial" w:hAnsi="Arial" w:cs="Arial"/>
          <w:sz w:val="24"/>
          <w:szCs w:val="24"/>
          <w:lang w:val="mn-MN"/>
        </w:rPr>
        <w:t>Зөрчлийн хэрэг бүртгэлтийн ажиллагаа дуусахад эрх хязгаарлах арга хэмжээг дуусгахаар зааса</w:t>
      </w:r>
      <w:r w:rsidR="008C1A30">
        <w:rPr>
          <w:rFonts w:ascii="Arial" w:hAnsi="Arial" w:cs="Arial"/>
          <w:sz w:val="24"/>
          <w:szCs w:val="24"/>
          <w:lang w:val="mn-MN"/>
        </w:rPr>
        <w:t>н</w:t>
      </w:r>
      <w:r>
        <w:rPr>
          <w:rFonts w:ascii="Arial" w:hAnsi="Arial" w:cs="Arial"/>
          <w:sz w:val="24"/>
          <w:szCs w:val="24"/>
          <w:lang w:val="mn-MN"/>
        </w:rPr>
        <w:t xml:space="preserve">. Гэтэл </w:t>
      </w:r>
      <w:r w:rsidRPr="00F51676">
        <w:rPr>
          <w:rFonts w:ascii="Arial" w:hAnsi="Arial" w:cs="Arial"/>
          <w:sz w:val="24"/>
          <w:szCs w:val="24"/>
          <w:lang w:val="mn-MN"/>
        </w:rPr>
        <w:t xml:space="preserve">үйл ажиллагаа, ашиглалтыг нь түр зогсоох </w:t>
      </w:r>
      <w:r>
        <w:rPr>
          <w:rFonts w:ascii="Arial" w:hAnsi="Arial" w:cs="Arial"/>
          <w:sz w:val="24"/>
          <w:szCs w:val="24"/>
          <w:lang w:val="mn-MN"/>
        </w:rPr>
        <w:t>эрх хязгаарлах арга хэмжээ авсан үндэслэл</w:t>
      </w:r>
      <w:r w:rsidR="008C1A30">
        <w:rPr>
          <w:rFonts w:ascii="Arial" w:hAnsi="Arial" w:cs="Arial"/>
          <w:sz w:val="24"/>
          <w:szCs w:val="24"/>
          <w:lang w:val="mn-MN"/>
        </w:rPr>
        <w:t xml:space="preserve"> нь хэрэг бүртгэлийн ажиллагаа дуусах үед ч гэсэн</w:t>
      </w:r>
      <w:r>
        <w:rPr>
          <w:rFonts w:ascii="Arial" w:hAnsi="Arial" w:cs="Arial"/>
          <w:sz w:val="24"/>
          <w:szCs w:val="24"/>
          <w:lang w:val="mn-MN"/>
        </w:rPr>
        <w:t xml:space="preserve"> </w:t>
      </w:r>
      <w:r>
        <w:rPr>
          <w:rFonts w:ascii="Arial" w:hAnsi="Arial" w:cs="Arial"/>
          <w:sz w:val="24"/>
          <w:szCs w:val="24"/>
          <w:lang w:val="mn-MN"/>
        </w:rPr>
        <w:lastRenderedPageBreak/>
        <w:t>арилаагүй</w:t>
      </w:r>
      <w:r w:rsidR="008C1A30">
        <w:rPr>
          <w:rFonts w:ascii="Arial" w:hAnsi="Arial" w:cs="Arial"/>
          <w:sz w:val="24"/>
          <w:szCs w:val="24"/>
          <w:lang w:val="mn-MN"/>
        </w:rPr>
        <w:t xml:space="preserve"> байх нь түгээмэл байдаг хэдий ч тус арга хэмжээг </w:t>
      </w:r>
      <w:r>
        <w:rPr>
          <w:rFonts w:ascii="Arial" w:hAnsi="Arial" w:cs="Arial"/>
          <w:sz w:val="24"/>
          <w:szCs w:val="24"/>
          <w:lang w:val="mn-MN"/>
        </w:rPr>
        <w:t xml:space="preserve">хэрхэн үргэлжлүүлэх нь тодорхойгүй байна. </w:t>
      </w:r>
    </w:p>
    <w:p w14:paraId="08A53251" w14:textId="77777777" w:rsidR="004741C4" w:rsidRDefault="004741C4" w:rsidP="004741C4">
      <w:pPr>
        <w:pStyle w:val="NoSpacing"/>
        <w:ind w:firstLine="709"/>
        <w:jc w:val="both"/>
        <w:rPr>
          <w:rFonts w:ascii="Arial" w:hAnsi="Arial" w:cs="Arial"/>
          <w:sz w:val="24"/>
          <w:szCs w:val="24"/>
          <w:lang w:val="mn-MN"/>
        </w:rPr>
      </w:pPr>
    </w:p>
    <w:p w14:paraId="44880360" w14:textId="77777777" w:rsidR="004741C4" w:rsidRDefault="004741C4" w:rsidP="004741C4">
      <w:pPr>
        <w:pStyle w:val="NoSpacing"/>
        <w:ind w:firstLine="709"/>
        <w:jc w:val="both"/>
        <w:rPr>
          <w:rFonts w:ascii="Arial" w:hAnsi="Arial" w:cs="Arial"/>
          <w:sz w:val="24"/>
          <w:szCs w:val="24"/>
          <w:lang w:val="mn-MN"/>
        </w:rPr>
      </w:pPr>
      <w:r>
        <w:rPr>
          <w:rFonts w:ascii="Arial" w:hAnsi="Arial" w:cs="Arial"/>
          <w:sz w:val="24"/>
          <w:szCs w:val="24"/>
          <w:lang w:val="mn-MN"/>
        </w:rPr>
        <w:t xml:space="preserve">Практикт ЗШШТХ-ийн 7.4 дүгээр зүйлд заасны дагуу </w:t>
      </w:r>
      <w:r w:rsidR="008C1A30">
        <w:rPr>
          <w:rFonts w:ascii="Arial" w:hAnsi="Arial" w:cs="Arial"/>
          <w:sz w:val="24"/>
          <w:szCs w:val="24"/>
          <w:lang w:val="mn-MN"/>
        </w:rPr>
        <w:t xml:space="preserve"> эрх бүхий албан тушаалтн</w:t>
      </w:r>
      <w:r>
        <w:rPr>
          <w:rFonts w:ascii="Arial" w:hAnsi="Arial" w:cs="Arial"/>
          <w:sz w:val="24"/>
          <w:szCs w:val="24"/>
          <w:lang w:val="mn-MN"/>
        </w:rPr>
        <w:t xml:space="preserve">аас хугацаатай даалгавар өгөх байдлаар шийдвэрлэж байна. Гэвч хуульд хугацааг тодорхой  заагаагүй тул </w:t>
      </w:r>
      <w:r w:rsidR="008C1A30">
        <w:rPr>
          <w:rFonts w:ascii="Arial" w:hAnsi="Arial" w:cs="Arial"/>
          <w:sz w:val="24"/>
          <w:szCs w:val="24"/>
          <w:lang w:val="mn-MN"/>
        </w:rPr>
        <w:t>эрх бүхий албан тушаалтан</w:t>
      </w:r>
      <w:r>
        <w:rPr>
          <w:rFonts w:ascii="Arial" w:hAnsi="Arial" w:cs="Arial"/>
          <w:sz w:val="24"/>
          <w:szCs w:val="24"/>
          <w:lang w:val="mn-MN"/>
        </w:rPr>
        <w:t xml:space="preserve"> </w:t>
      </w:r>
      <w:r w:rsidR="008C1A30">
        <w:rPr>
          <w:rFonts w:ascii="Arial" w:hAnsi="Arial" w:cs="Arial"/>
          <w:sz w:val="24"/>
          <w:szCs w:val="24"/>
          <w:lang w:val="mn-MN"/>
        </w:rPr>
        <w:t xml:space="preserve">харилцан адилгүй байдлаар </w:t>
      </w:r>
      <w:r>
        <w:rPr>
          <w:rFonts w:ascii="Arial" w:hAnsi="Arial" w:cs="Arial"/>
          <w:sz w:val="24"/>
          <w:szCs w:val="24"/>
          <w:lang w:val="mn-MN"/>
        </w:rPr>
        <w:t>өөр өөр хугацаа тогтоо</w:t>
      </w:r>
      <w:r w:rsidR="008C1A30">
        <w:rPr>
          <w:rFonts w:ascii="Arial" w:hAnsi="Arial" w:cs="Arial"/>
          <w:sz w:val="24"/>
          <w:szCs w:val="24"/>
          <w:lang w:val="mn-MN"/>
        </w:rPr>
        <w:t>н хэрэгжүүлж</w:t>
      </w:r>
      <w:r>
        <w:rPr>
          <w:rFonts w:ascii="Arial" w:hAnsi="Arial" w:cs="Arial"/>
          <w:sz w:val="24"/>
          <w:szCs w:val="24"/>
          <w:lang w:val="mn-MN"/>
        </w:rPr>
        <w:t xml:space="preserve"> байна. </w:t>
      </w:r>
    </w:p>
    <w:p w14:paraId="30F64B53" w14:textId="77777777" w:rsidR="004741C4" w:rsidRDefault="004741C4" w:rsidP="004741C4">
      <w:pPr>
        <w:pStyle w:val="NoSpacing"/>
        <w:ind w:firstLine="709"/>
        <w:jc w:val="both"/>
        <w:rPr>
          <w:rFonts w:ascii="Arial" w:hAnsi="Arial" w:cs="Arial"/>
          <w:sz w:val="24"/>
          <w:szCs w:val="24"/>
          <w:lang w:val="mn-MN"/>
        </w:rPr>
      </w:pPr>
    </w:p>
    <w:p w14:paraId="73B473A2" w14:textId="77777777" w:rsidR="004741C4" w:rsidRDefault="004741C4" w:rsidP="00A1530C">
      <w:pPr>
        <w:pStyle w:val="NoSpacing"/>
        <w:ind w:firstLine="709"/>
        <w:jc w:val="both"/>
        <w:rPr>
          <w:rFonts w:ascii="Arial" w:hAnsi="Arial" w:cs="Arial"/>
          <w:sz w:val="24"/>
          <w:szCs w:val="24"/>
          <w:lang w:val="mn-MN"/>
        </w:rPr>
      </w:pPr>
      <w:r>
        <w:rPr>
          <w:rFonts w:ascii="Arial" w:hAnsi="Arial" w:cs="Arial"/>
          <w:sz w:val="24"/>
          <w:szCs w:val="24"/>
          <w:lang w:val="mn-MN"/>
        </w:rPr>
        <w:t>Иймд ЗШШТХ-ийн 5.3 болон 7.4 дүгээр зүйлийн зохицуулалтын уялдааг хангах, хугацааг тогтоох үндэслэл болон хугацааны дээд, доод хэмжээг хуульчлах</w:t>
      </w:r>
      <w:r w:rsidR="00A1530C">
        <w:rPr>
          <w:rFonts w:ascii="Arial" w:hAnsi="Arial" w:cs="Arial"/>
          <w:sz w:val="24"/>
          <w:szCs w:val="24"/>
          <w:lang w:val="mn-MN"/>
        </w:rPr>
        <w:t xml:space="preserve"> нь чухал байна.</w:t>
      </w:r>
    </w:p>
    <w:bookmarkEnd w:id="7"/>
    <w:p w14:paraId="6CC50ECD" w14:textId="77777777" w:rsidR="009B5AEE" w:rsidRDefault="009B5AEE" w:rsidP="00BE3101">
      <w:pPr>
        <w:pStyle w:val="NoSpacing"/>
        <w:jc w:val="both"/>
        <w:rPr>
          <w:rFonts w:ascii="Arial" w:hAnsi="Arial" w:cs="Arial"/>
          <w:sz w:val="24"/>
          <w:szCs w:val="24"/>
          <w:shd w:val="clear" w:color="auto" w:fill="FFFFFF"/>
          <w:lang w:val="mn-MN"/>
        </w:rPr>
      </w:pPr>
    </w:p>
    <w:p w14:paraId="5ED5BF8A" w14:textId="77777777" w:rsidR="00CF4EC0" w:rsidRPr="00CF4EC0" w:rsidRDefault="00800F32" w:rsidP="00CF4EC0">
      <w:pPr>
        <w:pStyle w:val="NoSpacing"/>
        <w:ind w:firstLine="720"/>
        <w:jc w:val="center"/>
        <w:rPr>
          <w:rFonts w:ascii="Arial" w:hAnsi="Arial" w:cs="Arial"/>
          <w:b/>
          <w:sz w:val="24"/>
          <w:szCs w:val="24"/>
          <w:highlight w:val="yellow"/>
          <w:lang w:val="mn-MN"/>
        </w:rPr>
      </w:pPr>
      <w:r>
        <w:rPr>
          <w:rFonts w:ascii="Arial" w:hAnsi="Arial" w:cs="Arial"/>
          <w:b/>
          <w:sz w:val="24"/>
          <w:szCs w:val="24"/>
          <w:shd w:val="clear" w:color="auto" w:fill="FFFFFF"/>
          <w:lang w:val="mn-MN"/>
        </w:rPr>
        <w:t>3</w:t>
      </w:r>
      <w:r w:rsidR="00CF4EC0" w:rsidRPr="00CF4EC0">
        <w:rPr>
          <w:rFonts w:ascii="Arial" w:hAnsi="Arial" w:cs="Arial"/>
          <w:b/>
          <w:sz w:val="24"/>
          <w:szCs w:val="24"/>
          <w:shd w:val="clear" w:color="auto" w:fill="FFFFFF"/>
          <w:lang w:val="mn-MN"/>
        </w:rPr>
        <w:t>.4.</w:t>
      </w:r>
      <w:r w:rsidR="00CF4EC0" w:rsidRPr="00CF4EC0">
        <w:rPr>
          <w:rFonts w:ascii="Arial" w:hAnsi="Arial" w:cs="Arial"/>
          <w:b/>
          <w:sz w:val="24"/>
          <w:szCs w:val="24"/>
          <w:lang w:val="mn-MN"/>
        </w:rPr>
        <w:t xml:space="preserve"> ЗӨРЧЛИЙН ҮР Д</w:t>
      </w:r>
      <w:r w:rsidR="005C7512">
        <w:rPr>
          <w:rFonts w:ascii="Arial" w:hAnsi="Arial" w:cs="Arial"/>
          <w:b/>
          <w:sz w:val="24"/>
          <w:szCs w:val="24"/>
          <w:lang w:val="mn-MN"/>
        </w:rPr>
        <w:t>А</w:t>
      </w:r>
      <w:r w:rsidR="00CF4EC0" w:rsidRPr="00CF4EC0">
        <w:rPr>
          <w:rFonts w:ascii="Arial" w:hAnsi="Arial" w:cs="Arial"/>
          <w:b/>
          <w:sz w:val="24"/>
          <w:szCs w:val="24"/>
          <w:lang w:val="mn-MN"/>
        </w:rPr>
        <w:t>ГАВАРЫГ АРИЛГАХ АРГА ХЭМЖЭЭ</w:t>
      </w:r>
    </w:p>
    <w:p w14:paraId="4921EEB8" w14:textId="77777777" w:rsidR="00CF4EC0" w:rsidRDefault="00CF4EC0" w:rsidP="00CF4EC0">
      <w:pPr>
        <w:pStyle w:val="NoSpacing"/>
        <w:jc w:val="both"/>
        <w:rPr>
          <w:rFonts w:ascii="Arial" w:hAnsi="Arial" w:cs="Arial"/>
          <w:i/>
          <w:sz w:val="24"/>
          <w:szCs w:val="24"/>
          <w:lang w:val="mn-MN"/>
        </w:rPr>
      </w:pPr>
    </w:p>
    <w:p w14:paraId="35CFDDAA" w14:textId="77777777" w:rsidR="00460191" w:rsidRPr="0049636B" w:rsidRDefault="00460191" w:rsidP="00CF4EC0">
      <w:pPr>
        <w:spacing w:after="0" w:line="240" w:lineRule="auto"/>
        <w:ind w:firstLine="567"/>
        <w:jc w:val="both"/>
        <w:rPr>
          <w:rFonts w:ascii="Arial" w:hAnsi="Arial" w:cs="Arial"/>
          <w:color w:val="000000" w:themeColor="text1"/>
          <w:sz w:val="24"/>
          <w:szCs w:val="24"/>
          <w:lang w:val="mn-MN"/>
        </w:rPr>
      </w:pPr>
      <w:r w:rsidRPr="0049636B">
        <w:rPr>
          <w:rFonts w:ascii="Arial" w:hAnsi="Arial" w:cs="Arial"/>
          <w:color w:val="000000" w:themeColor="text1"/>
          <w:sz w:val="24"/>
          <w:szCs w:val="24"/>
          <w:lang w:val="mn-MN"/>
        </w:rPr>
        <w:t xml:space="preserve"> ЗШШТХ-ийн 7.4 дүгээр зүйлийн 1 дэх хэсэгт “Эрх бүхий албан тушаалтан өөрийн санаачилгаар, эсхүл Зөрчлийн тухай хуульд заасан үндэслэлээр зөрчлийн үр дагаврыг арилгах арга хэмжээ авч болно” гэ</w:t>
      </w:r>
      <w:r w:rsidR="005C7512">
        <w:rPr>
          <w:rFonts w:ascii="Arial" w:hAnsi="Arial" w:cs="Arial"/>
          <w:color w:val="000000" w:themeColor="text1"/>
          <w:sz w:val="24"/>
          <w:szCs w:val="24"/>
          <w:lang w:val="mn-MN"/>
        </w:rPr>
        <w:t>ж</w:t>
      </w:r>
      <w:r w:rsidRPr="0049636B">
        <w:rPr>
          <w:rFonts w:ascii="Arial" w:hAnsi="Arial" w:cs="Arial"/>
          <w:color w:val="000000" w:themeColor="text1"/>
          <w:sz w:val="24"/>
          <w:szCs w:val="24"/>
          <w:lang w:val="mn-MN"/>
        </w:rPr>
        <w:t xml:space="preserve"> заасан бөгөөд зөрчлийн үр дагаварыг арилгах арга хэмжээнд: </w:t>
      </w:r>
    </w:p>
    <w:p w14:paraId="02778DEA" w14:textId="77777777" w:rsidR="00460191" w:rsidRDefault="00460191" w:rsidP="00CF4EC0">
      <w:pPr>
        <w:spacing w:after="0" w:line="240" w:lineRule="auto"/>
        <w:ind w:firstLine="567"/>
        <w:jc w:val="both"/>
        <w:rPr>
          <w:rFonts w:ascii="Arial" w:hAnsi="Arial" w:cs="Arial"/>
          <w:i/>
          <w:color w:val="000000" w:themeColor="text1"/>
          <w:sz w:val="24"/>
          <w:szCs w:val="24"/>
          <w:lang w:val="mn-MN"/>
        </w:rPr>
      </w:pPr>
    </w:p>
    <w:p w14:paraId="3F8C049A" w14:textId="77777777" w:rsidR="0049636B" w:rsidRPr="007531E4" w:rsidRDefault="0049636B" w:rsidP="00C00058">
      <w:pPr>
        <w:pStyle w:val="ListParagraph"/>
        <w:numPr>
          <w:ilvl w:val="0"/>
          <w:numId w:val="13"/>
        </w:numPr>
        <w:spacing w:after="0" w:line="240" w:lineRule="auto"/>
        <w:jc w:val="both"/>
        <w:rPr>
          <w:rFonts w:ascii="Arial" w:hAnsi="Arial" w:cs="Arial"/>
          <w:sz w:val="24"/>
          <w:szCs w:val="24"/>
          <w:lang w:val="mn-MN"/>
        </w:rPr>
      </w:pPr>
      <w:r w:rsidRPr="007531E4">
        <w:rPr>
          <w:rFonts w:ascii="Arial" w:hAnsi="Arial" w:cs="Arial"/>
          <w:sz w:val="24"/>
          <w:szCs w:val="24"/>
          <w:shd w:val="clear" w:color="auto" w:fill="FFFFFF"/>
          <w:lang w:val="mn-MN"/>
        </w:rPr>
        <w:t>а</w:t>
      </w:r>
      <w:proofErr w:type="spellStart"/>
      <w:r w:rsidRPr="007531E4">
        <w:rPr>
          <w:rFonts w:ascii="Arial" w:hAnsi="Arial" w:cs="Arial"/>
          <w:sz w:val="24"/>
          <w:szCs w:val="24"/>
          <w:shd w:val="clear" w:color="auto" w:fill="FFFFFF"/>
        </w:rPr>
        <w:t>риутгах</w:t>
      </w:r>
      <w:proofErr w:type="spellEnd"/>
      <w:r w:rsidRPr="007531E4">
        <w:rPr>
          <w:rFonts w:ascii="Arial" w:hAnsi="Arial" w:cs="Arial"/>
          <w:sz w:val="24"/>
          <w:szCs w:val="24"/>
          <w:shd w:val="clear" w:color="auto" w:fill="FFFFFF"/>
        </w:rPr>
        <w:t>;</w:t>
      </w:r>
    </w:p>
    <w:p w14:paraId="7999636F" w14:textId="77777777" w:rsidR="0049636B" w:rsidRPr="007531E4" w:rsidRDefault="0049636B" w:rsidP="00C00058">
      <w:pPr>
        <w:pStyle w:val="ListParagraph"/>
        <w:numPr>
          <w:ilvl w:val="0"/>
          <w:numId w:val="13"/>
        </w:numPr>
        <w:spacing w:after="0" w:line="240" w:lineRule="auto"/>
        <w:jc w:val="both"/>
        <w:rPr>
          <w:rFonts w:ascii="Arial" w:hAnsi="Arial" w:cs="Arial"/>
          <w:sz w:val="24"/>
          <w:szCs w:val="24"/>
          <w:lang w:val="mn-MN"/>
        </w:rPr>
      </w:pPr>
      <w:r w:rsidRPr="007531E4">
        <w:rPr>
          <w:rFonts w:ascii="Arial" w:hAnsi="Arial" w:cs="Arial"/>
          <w:sz w:val="24"/>
          <w:szCs w:val="24"/>
          <w:shd w:val="clear" w:color="auto" w:fill="FFFFFF"/>
          <w:lang w:val="mn-MN"/>
        </w:rPr>
        <w:t>х</w:t>
      </w:r>
      <w:proofErr w:type="spellStart"/>
      <w:r w:rsidRPr="007531E4">
        <w:rPr>
          <w:rFonts w:ascii="Arial" w:hAnsi="Arial" w:cs="Arial"/>
          <w:sz w:val="24"/>
          <w:szCs w:val="24"/>
          <w:shd w:val="clear" w:color="auto" w:fill="FFFFFF"/>
        </w:rPr>
        <w:t>оргүйжүүлэх</w:t>
      </w:r>
      <w:proofErr w:type="spellEnd"/>
      <w:r w:rsidRPr="007531E4">
        <w:rPr>
          <w:rFonts w:ascii="Arial" w:hAnsi="Arial" w:cs="Arial"/>
          <w:sz w:val="24"/>
          <w:szCs w:val="24"/>
          <w:shd w:val="clear" w:color="auto" w:fill="FFFFFF"/>
        </w:rPr>
        <w:t xml:space="preserve">; </w:t>
      </w:r>
    </w:p>
    <w:p w14:paraId="0C8881DA" w14:textId="77777777" w:rsidR="0049636B" w:rsidRPr="007531E4" w:rsidRDefault="0049636B" w:rsidP="00C00058">
      <w:pPr>
        <w:pStyle w:val="ListParagraph"/>
        <w:numPr>
          <w:ilvl w:val="0"/>
          <w:numId w:val="13"/>
        </w:numPr>
        <w:spacing w:after="0" w:line="240" w:lineRule="auto"/>
        <w:jc w:val="both"/>
        <w:rPr>
          <w:rFonts w:ascii="Arial" w:hAnsi="Arial" w:cs="Arial"/>
          <w:sz w:val="24"/>
          <w:szCs w:val="24"/>
          <w:lang w:val="mn-MN"/>
        </w:rPr>
      </w:pPr>
      <w:r w:rsidRPr="007531E4">
        <w:rPr>
          <w:rFonts w:ascii="Arial" w:hAnsi="Arial" w:cs="Arial"/>
          <w:sz w:val="24"/>
          <w:szCs w:val="24"/>
          <w:shd w:val="clear" w:color="auto" w:fill="FFFFFF"/>
          <w:lang w:val="mn-MN"/>
        </w:rPr>
        <w:t>ц</w:t>
      </w:r>
      <w:proofErr w:type="spellStart"/>
      <w:r w:rsidRPr="007531E4">
        <w:rPr>
          <w:rFonts w:ascii="Arial" w:hAnsi="Arial" w:cs="Arial"/>
          <w:sz w:val="24"/>
          <w:szCs w:val="24"/>
          <w:shd w:val="clear" w:color="auto" w:fill="FFFFFF"/>
        </w:rPr>
        <w:t>эвэршүүлэх</w:t>
      </w:r>
      <w:proofErr w:type="spellEnd"/>
      <w:r w:rsidRPr="007531E4">
        <w:rPr>
          <w:rFonts w:ascii="Arial" w:hAnsi="Arial" w:cs="Arial"/>
          <w:sz w:val="24"/>
          <w:szCs w:val="24"/>
          <w:shd w:val="clear" w:color="auto" w:fill="FFFFFF"/>
        </w:rPr>
        <w:t xml:space="preserve">; </w:t>
      </w:r>
    </w:p>
    <w:p w14:paraId="6BEA4AA8" w14:textId="77777777" w:rsidR="0049636B" w:rsidRPr="007531E4" w:rsidRDefault="0049636B" w:rsidP="00C00058">
      <w:pPr>
        <w:pStyle w:val="ListParagraph"/>
        <w:numPr>
          <w:ilvl w:val="0"/>
          <w:numId w:val="13"/>
        </w:numPr>
        <w:spacing w:after="0" w:line="240" w:lineRule="auto"/>
        <w:jc w:val="both"/>
        <w:rPr>
          <w:rFonts w:ascii="Arial" w:hAnsi="Arial" w:cs="Arial"/>
          <w:sz w:val="24"/>
          <w:szCs w:val="24"/>
          <w:lang w:val="mn-MN"/>
        </w:rPr>
      </w:pPr>
      <w:proofErr w:type="spellStart"/>
      <w:r w:rsidRPr="007531E4">
        <w:rPr>
          <w:rFonts w:ascii="Arial" w:hAnsi="Arial" w:cs="Arial"/>
          <w:sz w:val="24"/>
          <w:szCs w:val="24"/>
          <w:shd w:val="clear" w:color="auto" w:fill="FFFFFF"/>
        </w:rPr>
        <w:t>засвар</w:t>
      </w:r>
      <w:proofErr w:type="spellEnd"/>
      <w:r w:rsidRPr="007531E4">
        <w:rPr>
          <w:rFonts w:ascii="Arial" w:hAnsi="Arial" w:cs="Arial"/>
          <w:sz w:val="24"/>
          <w:szCs w:val="24"/>
          <w:shd w:val="clear" w:color="auto" w:fill="FFFFFF"/>
        </w:rPr>
        <w:t xml:space="preserve"> </w:t>
      </w:r>
      <w:proofErr w:type="spellStart"/>
      <w:r w:rsidRPr="007531E4">
        <w:rPr>
          <w:rFonts w:ascii="Arial" w:hAnsi="Arial" w:cs="Arial"/>
          <w:sz w:val="24"/>
          <w:szCs w:val="24"/>
          <w:shd w:val="clear" w:color="auto" w:fill="FFFFFF"/>
        </w:rPr>
        <w:t>үйлчилгээ</w:t>
      </w:r>
      <w:proofErr w:type="spellEnd"/>
      <w:r w:rsidRPr="007531E4">
        <w:rPr>
          <w:rFonts w:ascii="Arial" w:hAnsi="Arial" w:cs="Arial"/>
          <w:sz w:val="24"/>
          <w:szCs w:val="24"/>
          <w:shd w:val="clear" w:color="auto" w:fill="FFFFFF"/>
        </w:rPr>
        <w:t xml:space="preserve"> </w:t>
      </w:r>
      <w:proofErr w:type="spellStart"/>
      <w:r w:rsidRPr="007531E4">
        <w:rPr>
          <w:rFonts w:ascii="Arial" w:hAnsi="Arial" w:cs="Arial"/>
          <w:sz w:val="24"/>
          <w:szCs w:val="24"/>
          <w:shd w:val="clear" w:color="auto" w:fill="FFFFFF"/>
        </w:rPr>
        <w:t>хийх</w:t>
      </w:r>
      <w:proofErr w:type="spellEnd"/>
      <w:r w:rsidRPr="007531E4">
        <w:rPr>
          <w:rFonts w:ascii="Arial" w:hAnsi="Arial" w:cs="Arial"/>
          <w:sz w:val="24"/>
          <w:szCs w:val="24"/>
          <w:shd w:val="clear" w:color="auto" w:fill="FFFFFF"/>
        </w:rPr>
        <w:t>;</w:t>
      </w:r>
    </w:p>
    <w:p w14:paraId="163EED4B" w14:textId="77777777" w:rsidR="0049636B" w:rsidRPr="000B0354" w:rsidRDefault="0049636B" w:rsidP="00C00058">
      <w:pPr>
        <w:pStyle w:val="ListParagraph"/>
        <w:numPr>
          <w:ilvl w:val="0"/>
          <w:numId w:val="13"/>
        </w:numPr>
        <w:spacing w:after="0" w:line="240" w:lineRule="auto"/>
        <w:jc w:val="both"/>
        <w:rPr>
          <w:rFonts w:ascii="Arial" w:hAnsi="Arial" w:cs="Arial"/>
          <w:sz w:val="24"/>
          <w:szCs w:val="24"/>
          <w:lang w:val="mn-MN"/>
        </w:rPr>
      </w:pPr>
      <w:proofErr w:type="spellStart"/>
      <w:r w:rsidRPr="000B0354">
        <w:rPr>
          <w:rFonts w:ascii="Arial" w:hAnsi="Arial" w:cs="Arial"/>
          <w:sz w:val="24"/>
          <w:szCs w:val="24"/>
          <w:shd w:val="clear" w:color="auto" w:fill="FFFFFF"/>
        </w:rPr>
        <w:t>холбогдох</w:t>
      </w:r>
      <w:proofErr w:type="spellEnd"/>
      <w:r w:rsidRPr="000B0354">
        <w:rPr>
          <w:rFonts w:ascii="Arial" w:hAnsi="Arial" w:cs="Arial"/>
          <w:sz w:val="24"/>
          <w:szCs w:val="24"/>
          <w:shd w:val="clear" w:color="auto" w:fill="FFFFFF"/>
        </w:rPr>
        <w:t xml:space="preserve"> </w:t>
      </w:r>
      <w:proofErr w:type="spellStart"/>
      <w:r w:rsidRPr="000B0354">
        <w:rPr>
          <w:rFonts w:ascii="Arial" w:hAnsi="Arial" w:cs="Arial"/>
          <w:sz w:val="24"/>
          <w:szCs w:val="24"/>
          <w:shd w:val="clear" w:color="auto" w:fill="FFFFFF"/>
        </w:rPr>
        <w:t>бүтээгдэхүүнийг</w:t>
      </w:r>
      <w:proofErr w:type="spellEnd"/>
      <w:r w:rsidRPr="000B0354">
        <w:rPr>
          <w:rFonts w:ascii="Arial" w:hAnsi="Arial" w:cs="Arial"/>
          <w:sz w:val="24"/>
          <w:szCs w:val="24"/>
          <w:shd w:val="clear" w:color="auto" w:fill="FFFFFF"/>
        </w:rPr>
        <w:t xml:space="preserve"> </w:t>
      </w:r>
      <w:proofErr w:type="spellStart"/>
      <w:r w:rsidRPr="000B0354">
        <w:rPr>
          <w:rFonts w:ascii="Arial" w:hAnsi="Arial" w:cs="Arial"/>
          <w:sz w:val="24"/>
          <w:szCs w:val="24"/>
          <w:shd w:val="clear" w:color="auto" w:fill="FFFFFF"/>
        </w:rPr>
        <w:t>борлуулахыг</w:t>
      </w:r>
      <w:proofErr w:type="spellEnd"/>
      <w:r w:rsidRPr="000B0354">
        <w:rPr>
          <w:rFonts w:ascii="Arial" w:hAnsi="Arial" w:cs="Arial"/>
          <w:sz w:val="24"/>
          <w:szCs w:val="24"/>
          <w:shd w:val="clear" w:color="auto" w:fill="FFFFFF"/>
        </w:rPr>
        <w:t xml:space="preserve"> </w:t>
      </w:r>
      <w:proofErr w:type="spellStart"/>
      <w:r w:rsidRPr="000B0354">
        <w:rPr>
          <w:rFonts w:ascii="Arial" w:hAnsi="Arial" w:cs="Arial"/>
          <w:sz w:val="24"/>
          <w:szCs w:val="24"/>
          <w:shd w:val="clear" w:color="auto" w:fill="FFFFFF"/>
        </w:rPr>
        <w:t>хориглох</w:t>
      </w:r>
      <w:proofErr w:type="spellEnd"/>
      <w:r w:rsidRPr="000B0354">
        <w:rPr>
          <w:rFonts w:ascii="Arial" w:hAnsi="Arial" w:cs="Arial"/>
          <w:sz w:val="24"/>
          <w:szCs w:val="24"/>
          <w:shd w:val="clear" w:color="auto" w:fill="FFFFFF"/>
        </w:rPr>
        <w:t>;</w:t>
      </w:r>
    </w:p>
    <w:p w14:paraId="07221D35" w14:textId="77777777" w:rsidR="0049636B" w:rsidRPr="000B0354" w:rsidRDefault="0049636B" w:rsidP="00C00058">
      <w:pPr>
        <w:pStyle w:val="ListParagraph"/>
        <w:numPr>
          <w:ilvl w:val="0"/>
          <w:numId w:val="13"/>
        </w:numPr>
        <w:spacing w:after="0" w:line="240" w:lineRule="auto"/>
        <w:jc w:val="both"/>
        <w:rPr>
          <w:rFonts w:ascii="Arial" w:hAnsi="Arial" w:cs="Arial"/>
          <w:sz w:val="24"/>
          <w:szCs w:val="24"/>
          <w:lang w:val="mn-MN"/>
        </w:rPr>
      </w:pPr>
      <w:proofErr w:type="spellStart"/>
      <w:r w:rsidRPr="000B0354">
        <w:rPr>
          <w:rFonts w:ascii="Arial" w:hAnsi="Arial" w:cs="Arial"/>
          <w:sz w:val="24"/>
          <w:szCs w:val="24"/>
          <w:shd w:val="clear" w:color="auto" w:fill="FFFFFF"/>
        </w:rPr>
        <w:t>иргэний</w:t>
      </w:r>
      <w:proofErr w:type="spellEnd"/>
      <w:r w:rsidRPr="000B0354">
        <w:rPr>
          <w:rFonts w:ascii="Arial" w:hAnsi="Arial" w:cs="Arial"/>
          <w:sz w:val="24"/>
          <w:szCs w:val="24"/>
          <w:shd w:val="clear" w:color="auto" w:fill="FFFFFF"/>
        </w:rPr>
        <w:t xml:space="preserve"> </w:t>
      </w:r>
      <w:proofErr w:type="spellStart"/>
      <w:r w:rsidRPr="000B0354">
        <w:rPr>
          <w:rFonts w:ascii="Arial" w:hAnsi="Arial" w:cs="Arial"/>
          <w:sz w:val="24"/>
          <w:szCs w:val="24"/>
          <w:shd w:val="clear" w:color="auto" w:fill="FFFFFF"/>
        </w:rPr>
        <w:t>гүйлгээнээс</w:t>
      </w:r>
      <w:proofErr w:type="spellEnd"/>
      <w:r w:rsidRPr="000B0354">
        <w:rPr>
          <w:rFonts w:ascii="Arial" w:hAnsi="Arial" w:cs="Arial"/>
          <w:sz w:val="24"/>
          <w:szCs w:val="24"/>
          <w:shd w:val="clear" w:color="auto" w:fill="FFFFFF"/>
        </w:rPr>
        <w:t xml:space="preserve"> </w:t>
      </w:r>
      <w:proofErr w:type="spellStart"/>
      <w:r w:rsidRPr="000B0354">
        <w:rPr>
          <w:rFonts w:ascii="Arial" w:hAnsi="Arial" w:cs="Arial"/>
          <w:sz w:val="24"/>
          <w:szCs w:val="24"/>
          <w:shd w:val="clear" w:color="auto" w:fill="FFFFFF"/>
        </w:rPr>
        <w:t>буцаан</w:t>
      </w:r>
      <w:proofErr w:type="spellEnd"/>
      <w:r w:rsidRPr="000B0354">
        <w:rPr>
          <w:rFonts w:ascii="Arial" w:hAnsi="Arial" w:cs="Arial"/>
          <w:sz w:val="24"/>
          <w:szCs w:val="24"/>
          <w:shd w:val="clear" w:color="auto" w:fill="FFFFFF"/>
        </w:rPr>
        <w:t xml:space="preserve"> </w:t>
      </w:r>
      <w:proofErr w:type="spellStart"/>
      <w:r w:rsidRPr="000B0354">
        <w:rPr>
          <w:rFonts w:ascii="Arial" w:hAnsi="Arial" w:cs="Arial"/>
          <w:sz w:val="24"/>
          <w:szCs w:val="24"/>
          <w:shd w:val="clear" w:color="auto" w:fill="FFFFFF"/>
        </w:rPr>
        <w:t>татах</w:t>
      </w:r>
      <w:proofErr w:type="spellEnd"/>
      <w:r w:rsidRPr="000B0354">
        <w:rPr>
          <w:rFonts w:ascii="Arial" w:hAnsi="Arial" w:cs="Arial"/>
          <w:sz w:val="24"/>
          <w:szCs w:val="24"/>
          <w:shd w:val="clear" w:color="auto" w:fill="FFFFFF"/>
        </w:rPr>
        <w:t xml:space="preserve">; </w:t>
      </w:r>
    </w:p>
    <w:p w14:paraId="42C72E41" w14:textId="77777777" w:rsidR="0049636B" w:rsidRPr="000B0354" w:rsidRDefault="0049636B" w:rsidP="00C00058">
      <w:pPr>
        <w:pStyle w:val="ListParagraph"/>
        <w:numPr>
          <w:ilvl w:val="0"/>
          <w:numId w:val="13"/>
        </w:numPr>
        <w:spacing w:after="0" w:line="240" w:lineRule="auto"/>
        <w:jc w:val="both"/>
        <w:rPr>
          <w:rFonts w:ascii="Arial" w:hAnsi="Arial" w:cs="Arial"/>
          <w:sz w:val="24"/>
          <w:szCs w:val="24"/>
          <w:u w:val="single"/>
          <w:lang w:val="mn-MN"/>
        </w:rPr>
      </w:pPr>
      <w:proofErr w:type="spellStart"/>
      <w:r w:rsidRPr="000B0354">
        <w:rPr>
          <w:rFonts w:ascii="Arial" w:hAnsi="Arial" w:cs="Arial"/>
          <w:sz w:val="24"/>
          <w:szCs w:val="24"/>
          <w:u w:val="single"/>
          <w:shd w:val="clear" w:color="auto" w:fill="FFFFFF"/>
        </w:rPr>
        <w:t>хохирлыг</w:t>
      </w:r>
      <w:proofErr w:type="spellEnd"/>
      <w:r w:rsidRPr="000B0354">
        <w:rPr>
          <w:rFonts w:ascii="Arial" w:hAnsi="Arial" w:cs="Arial"/>
          <w:sz w:val="24"/>
          <w:szCs w:val="24"/>
          <w:u w:val="single"/>
          <w:shd w:val="clear" w:color="auto" w:fill="FFFFFF"/>
        </w:rPr>
        <w:t xml:space="preserve"> </w:t>
      </w:r>
      <w:proofErr w:type="spellStart"/>
      <w:r w:rsidRPr="000B0354">
        <w:rPr>
          <w:rFonts w:ascii="Arial" w:hAnsi="Arial" w:cs="Arial"/>
          <w:sz w:val="24"/>
          <w:szCs w:val="24"/>
          <w:u w:val="single"/>
          <w:shd w:val="clear" w:color="auto" w:fill="FFFFFF"/>
        </w:rPr>
        <w:t>нөхөн</w:t>
      </w:r>
      <w:proofErr w:type="spellEnd"/>
      <w:r w:rsidRPr="000B0354">
        <w:rPr>
          <w:rFonts w:ascii="Arial" w:hAnsi="Arial" w:cs="Arial"/>
          <w:sz w:val="24"/>
          <w:szCs w:val="24"/>
          <w:u w:val="single"/>
          <w:shd w:val="clear" w:color="auto" w:fill="FFFFFF"/>
        </w:rPr>
        <w:t xml:space="preserve"> </w:t>
      </w:r>
      <w:proofErr w:type="spellStart"/>
      <w:r w:rsidRPr="000B0354">
        <w:rPr>
          <w:rFonts w:ascii="Arial" w:hAnsi="Arial" w:cs="Arial"/>
          <w:sz w:val="24"/>
          <w:szCs w:val="24"/>
          <w:u w:val="single"/>
          <w:shd w:val="clear" w:color="auto" w:fill="FFFFFF"/>
        </w:rPr>
        <w:t>төлүүлэх</w:t>
      </w:r>
      <w:proofErr w:type="spellEnd"/>
      <w:r w:rsidRPr="000B0354">
        <w:rPr>
          <w:rFonts w:ascii="Arial" w:hAnsi="Arial" w:cs="Arial"/>
          <w:sz w:val="24"/>
          <w:szCs w:val="24"/>
          <w:u w:val="single"/>
          <w:shd w:val="clear" w:color="auto" w:fill="FFFFFF"/>
        </w:rPr>
        <w:t xml:space="preserve">; </w:t>
      </w:r>
    </w:p>
    <w:p w14:paraId="6E464FB3" w14:textId="77777777" w:rsidR="0049636B" w:rsidRPr="007531E4" w:rsidRDefault="0049636B" w:rsidP="00C00058">
      <w:pPr>
        <w:pStyle w:val="ListParagraph"/>
        <w:numPr>
          <w:ilvl w:val="0"/>
          <w:numId w:val="13"/>
        </w:numPr>
        <w:spacing w:after="0" w:line="240" w:lineRule="auto"/>
        <w:jc w:val="both"/>
        <w:rPr>
          <w:rFonts w:ascii="Arial" w:hAnsi="Arial" w:cs="Arial"/>
          <w:sz w:val="24"/>
          <w:szCs w:val="24"/>
          <w:lang w:val="mn-MN"/>
        </w:rPr>
      </w:pPr>
      <w:r w:rsidRPr="000B0354">
        <w:rPr>
          <w:rFonts w:ascii="Arial" w:hAnsi="Arial" w:cs="Arial"/>
          <w:sz w:val="24"/>
          <w:szCs w:val="24"/>
          <w:u w:val="single"/>
          <w:shd w:val="clear" w:color="auto" w:fill="FFFFFF"/>
          <w:lang w:val="mn-MN"/>
        </w:rPr>
        <w:t>зөрчлийг арилгах хүртэлх хугацаанд үйл ажиллагаа, ашиглалтыг зогсоох</w:t>
      </w:r>
      <w:r w:rsidRPr="007531E4">
        <w:rPr>
          <w:rFonts w:ascii="Arial" w:hAnsi="Arial" w:cs="Arial"/>
          <w:sz w:val="24"/>
          <w:szCs w:val="24"/>
          <w:shd w:val="clear" w:color="auto" w:fill="FFFFFF"/>
          <w:lang w:val="mn-MN"/>
        </w:rPr>
        <w:t xml:space="preserve">; </w:t>
      </w:r>
    </w:p>
    <w:p w14:paraId="1A6C68EF" w14:textId="77777777" w:rsidR="0049636B" w:rsidRPr="0049636B" w:rsidRDefault="0049636B" w:rsidP="00C00058">
      <w:pPr>
        <w:pStyle w:val="ListParagraph"/>
        <w:numPr>
          <w:ilvl w:val="0"/>
          <w:numId w:val="13"/>
        </w:numPr>
        <w:spacing w:after="0" w:line="240" w:lineRule="auto"/>
        <w:jc w:val="both"/>
        <w:rPr>
          <w:rFonts w:ascii="Arial" w:hAnsi="Arial" w:cs="Arial"/>
          <w:sz w:val="24"/>
          <w:szCs w:val="24"/>
          <w:lang w:val="mn-MN"/>
        </w:rPr>
      </w:pPr>
      <w:r w:rsidRPr="007531E4">
        <w:rPr>
          <w:rFonts w:ascii="Arial" w:hAnsi="Arial" w:cs="Arial"/>
          <w:sz w:val="24"/>
          <w:szCs w:val="24"/>
          <w:shd w:val="clear" w:color="auto" w:fill="FFFFFF"/>
          <w:lang w:val="mn-MN"/>
        </w:rPr>
        <w:t xml:space="preserve">үйл ажиллагаа, ашиглалтыг зогсоосон талаар олон нийтэд зарлан </w:t>
      </w:r>
    </w:p>
    <w:p w14:paraId="4C0269AC" w14:textId="77777777" w:rsidR="0049636B" w:rsidRPr="0049636B" w:rsidRDefault="0049636B" w:rsidP="0049636B">
      <w:pPr>
        <w:spacing w:after="0" w:line="240" w:lineRule="auto"/>
        <w:jc w:val="both"/>
        <w:rPr>
          <w:rFonts w:ascii="Arial" w:hAnsi="Arial" w:cs="Arial"/>
          <w:sz w:val="24"/>
          <w:szCs w:val="24"/>
          <w:lang w:val="mn-MN"/>
        </w:rPr>
      </w:pPr>
      <w:r w:rsidRPr="0049636B">
        <w:rPr>
          <w:rFonts w:ascii="Arial" w:hAnsi="Arial" w:cs="Arial"/>
          <w:sz w:val="24"/>
          <w:szCs w:val="24"/>
          <w:shd w:val="clear" w:color="auto" w:fill="FFFFFF"/>
          <w:lang w:val="mn-MN"/>
        </w:rPr>
        <w:t>мэдээлэх зэрэг арга хэмжээг хуульчилсан.</w:t>
      </w:r>
    </w:p>
    <w:p w14:paraId="139CC4F4" w14:textId="77777777" w:rsidR="00460191" w:rsidRPr="0049636B" w:rsidRDefault="00460191" w:rsidP="00CF4EC0">
      <w:pPr>
        <w:spacing w:after="0" w:line="240" w:lineRule="auto"/>
        <w:ind w:firstLine="567"/>
        <w:jc w:val="both"/>
        <w:rPr>
          <w:rFonts w:ascii="Arial" w:hAnsi="Arial" w:cs="Arial"/>
          <w:i/>
          <w:color w:val="000000" w:themeColor="text1"/>
          <w:sz w:val="24"/>
          <w:szCs w:val="24"/>
          <w:lang w:val="mn-MN"/>
        </w:rPr>
      </w:pPr>
    </w:p>
    <w:p w14:paraId="003C737A" w14:textId="77777777" w:rsidR="00983ACD" w:rsidRPr="00B115B7" w:rsidRDefault="000B0354" w:rsidP="000B0354">
      <w:pPr>
        <w:spacing w:after="200" w:line="276" w:lineRule="auto"/>
        <w:ind w:firstLine="567"/>
        <w:jc w:val="both"/>
        <w:rPr>
          <w:rFonts w:ascii="Arial" w:hAnsi="Arial" w:cs="Arial"/>
          <w:color w:val="000000" w:themeColor="text1"/>
          <w:sz w:val="24"/>
          <w:szCs w:val="24"/>
          <w:lang w:val="mn-MN"/>
        </w:rPr>
      </w:pPr>
      <w:r w:rsidRPr="000B0354">
        <w:rPr>
          <w:rFonts w:ascii="Arial" w:hAnsi="Arial" w:cs="Arial"/>
          <w:color w:val="000000" w:themeColor="text1"/>
          <w:sz w:val="24"/>
          <w:szCs w:val="24"/>
          <w:lang w:val="mn-MN"/>
        </w:rPr>
        <w:t xml:space="preserve">Мөн Зөрчлийн тухай хуулийн 3.7 дугаар зүйлд зөрчлийн үр дагаварыг арилгах </w:t>
      </w:r>
      <w:r w:rsidRPr="00B115B7">
        <w:rPr>
          <w:rFonts w:ascii="Arial" w:hAnsi="Arial" w:cs="Arial"/>
          <w:color w:val="000000" w:themeColor="text1"/>
          <w:sz w:val="24"/>
          <w:szCs w:val="24"/>
          <w:lang w:val="mn-MN"/>
        </w:rPr>
        <w:t xml:space="preserve">арга хэмжээг авахаар заасан боловч тус арга хэмжээнд  ямар арга хэмжээ хамаарах нь тодорхойгүй байна. </w:t>
      </w:r>
    </w:p>
    <w:p w14:paraId="2A26B097" w14:textId="77777777" w:rsidR="00983ACD" w:rsidRDefault="00983ACD" w:rsidP="00983ACD">
      <w:pPr>
        <w:spacing w:after="0"/>
        <w:ind w:firstLine="360"/>
        <w:jc w:val="both"/>
        <w:rPr>
          <w:rFonts w:ascii="Arial" w:eastAsiaTheme="minorHAnsi" w:hAnsi="Arial" w:cs="Arial"/>
          <w:sz w:val="24"/>
          <w:szCs w:val="24"/>
          <w:lang w:val="mn-MN"/>
        </w:rPr>
      </w:pPr>
      <w:r w:rsidRPr="001C0FF2">
        <w:rPr>
          <w:rFonts w:ascii="Arial" w:hAnsi="Arial" w:cs="Arial"/>
          <w:color w:val="000000" w:themeColor="text1"/>
          <w:sz w:val="24"/>
          <w:szCs w:val="24"/>
          <w:lang w:val="mn-MN"/>
        </w:rPr>
        <w:t>Практик</w:t>
      </w:r>
      <w:r>
        <w:rPr>
          <w:rFonts w:ascii="Arial" w:hAnsi="Arial" w:cs="Arial"/>
          <w:color w:val="000000" w:themeColor="text1"/>
          <w:sz w:val="24"/>
          <w:szCs w:val="24"/>
          <w:lang w:val="mn-MN"/>
        </w:rPr>
        <w:t xml:space="preserve">т </w:t>
      </w:r>
      <w:r w:rsidRPr="001C0FF2">
        <w:rPr>
          <w:rFonts w:ascii="Arial" w:hAnsi="Arial" w:cs="Arial"/>
          <w:color w:val="000000" w:themeColor="text1"/>
          <w:sz w:val="24"/>
          <w:szCs w:val="24"/>
          <w:lang w:val="mn-MN"/>
        </w:rPr>
        <w:t xml:space="preserve"> зөрчлийн улмаас янз бүрийн үр дагавар үүсдэг бөгөөд эрх бүхий албан тушаалтан санаачилгаараа тухайн зөрчлийн улмаас үүссэн үр дагаврыг арилгах арга хэмжээ авсныг оролцогчид хуульд байхгүй үндэслэлээр даалгавар бичсэн гэж гомдол, маргаан үүсгэ</w:t>
      </w:r>
      <w:r>
        <w:rPr>
          <w:rFonts w:ascii="Arial" w:hAnsi="Arial" w:cs="Arial"/>
          <w:color w:val="000000" w:themeColor="text1"/>
          <w:sz w:val="24"/>
          <w:szCs w:val="24"/>
          <w:lang w:val="mn-MN"/>
        </w:rPr>
        <w:t xml:space="preserve">дэг. </w:t>
      </w:r>
    </w:p>
    <w:p w14:paraId="29515D36" w14:textId="77777777" w:rsidR="00983ACD" w:rsidRPr="001C0FF2" w:rsidRDefault="00983ACD" w:rsidP="00983ACD">
      <w:pPr>
        <w:spacing w:after="0"/>
        <w:ind w:firstLine="360"/>
        <w:jc w:val="both"/>
        <w:rPr>
          <w:rFonts w:ascii="Arial" w:hAnsi="Arial" w:cs="Arial"/>
          <w:color w:val="000000" w:themeColor="text1"/>
          <w:sz w:val="24"/>
          <w:szCs w:val="24"/>
          <w:lang w:val="mn-MN"/>
        </w:rPr>
      </w:pPr>
    </w:p>
    <w:p w14:paraId="3171A601" w14:textId="77777777" w:rsidR="00983ACD" w:rsidRDefault="00983ACD" w:rsidP="00983ACD">
      <w:pPr>
        <w:spacing w:after="0"/>
        <w:ind w:firstLine="360"/>
        <w:jc w:val="both"/>
        <w:rPr>
          <w:rFonts w:ascii="Arial" w:hAnsi="Arial" w:cs="Arial"/>
          <w:color w:val="000000" w:themeColor="text1"/>
          <w:sz w:val="24"/>
          <w:szCs w:val="24"/>
          <w:lang w:val="mn-MN"/>
        </w:rPr>
      </w:pPr>
      <w:r w:rsidRPr="00A86D2E">
        <w:rPr>
          <w:rFonts w:ascii="Arial" w:hAnsi="Arial" w:cs="Arial"/>
          <w:color w:val="000000" w:themeColor="text1"/>
          <w:sz w:val="24"/>
          <w:szCs w:val="24"/>
          <w:lang w:val="mn-MN"/>
        </w:rPr>
        <w:t>Иймд зөрчлийн үр дагавар арилгах арга хэмжээг шаардлагатай нөхцөлд заавал тусгай ангид заасныг шаардахгүйгээр хэрэгжүүлэх, мөн үр дагаврыг арилгахаас зайлсхийсэн нөхцөлд шийтгэлийг хүндрүүлж тусгай зөвшөөрлийг цуцлах, эсхүл заасан хугацаанд арилгасан бол шийтгэлийг хөнгөрүүлэх нөхцөлд хамруулах зэргээр хэрэгжих хөшүүргийг</w:t>
      </w:r>
      <w:r w:rsidR="005C7512">
        <w:rPr>
          <w:rFonts w:ascii="Arial" w:hAnsi="Arial" w:cs="Arial"/>
          <w:color w:val="000000" w:themeColor="text1"/>
          <w:sz w:val="24"/>
          <w:szCs w:val="24"/>
          <w:lang w:val="mn-MN"/>
        </w:rPr>
        <w:t xml:space="preserve"> </w:t>
      </w:r>
      <w:r w:rsidR="00800F32">
        <w:rPr>
          <w:rFonts w:ascii="Arial" w:hAnsi="Arial" w:cs="Arial"/>
          <w:color w:val="000000" w:themeColor="text1"/>
          <w:sz w:val="24"/>
          <w:szCs w:val="24"/>
          <w:lang w:val="mn-MN"/>
        </w:rPr>
        <w:t>хуу</w:t>
      </w:r>
      <w:r w:rsidR="005C7512">
        <w:rPr>
          <w:rFonts w:ascii="Arial" w:hAnsi="Arial" w:cs="Arial"/>
          <w:color w:val="000000" w:themeColor="text1"/>
          <w:sz w:val="24"/>
          <w:szCs w:val="24"/>
          <w:lang w:val="mn-MN"/>
        </w:rPr>
        <w:t>л</w:t>
      </w:r>
      <w:r w:rsidR="00800F32">
        <w:rPr>
          <w:rFonts w:ascii="Arial" w:hAnsi="Arial" w:cs="Arial"/>
          <w:color w:val="000000" w:themeColor="text1"/>
          <w:sz w:val="24"/>
          <w:szCs w:val="24"/>
          <w:lang w:val="mn-MN"/>
        </w:rPr>
        <w:t>ьчлах шаардлагатай байна</w:t>
      </w:r>
      <w:r w:rsidRPr="00A86D2E">
        <w:rPr>
          <w:rFonts w:ascii="Arial" w:hAnsi="Arial" w:cs="Arial"/>
          <w:color w:val="000000" w:themeColor="text1"/>
          <w:sz w:val="24"/>
          <w:szCs w:val="24"/>
          <w:lang w:val="mn-MN"/>
        </w:rPr>
        <w:t xml:space="preserve">.  </w:t>
      </w:r>
    </w:p>
    <w:p w14:paraId="6FFA2F7B" w14:textId="77777777" w:rsidR="00983ACD" w:rsidRPr="00A86D2E" w:rsidRDefault="00983ACD" w:rsidP="00983ACD">
      <w:pPr>
        <w:spacing w:after="0"/>
        <w:ind w:firstLine="360"/>
        <w:jc w:val="both"/>
        <w:rPr>
          <w:rFonts w:ascii="Arial" w:hAnsi="Arial" w:cs="Arial"/>
          <w:color w:val="000000" w:themeColor="text1"/>
          <w:sz w:val="24"/>
          <w:szCs w:val="24"/>
          <w:lang w:val="mn-MN"/>
        </w:rPr>
      </w:pPr>
    </w:p>
    <w:p w14:paraId="6BFC6795" w14:textId="77777777" w:rsidR="00A67C7F" w:rsidRDefault="00983ACD" w:rsidP="00983ACD">
      <w:pPr>
        <w:pStyle w:val="ListParagraph"/>
        <w:spacing w:after="0"/>
        <w:ind w:left="0" w:firstLine="709"/>
        <w:jc w:val="both"/>
        <w:rPr>
          <w:rFonts w:ascii="Arial" w:hAnsi="Arial" w:cs="Arial"/>
          <w:color w:val="000000" w:themeColor="text1"/>
          <w:sz w:val="24"/>
          <w:szCs w:val="24"/>
          <w:lang w:val="mn-MN"/>
        </w:rPr>
      </w:pPr>
      <w:r w:rsidRPr="00637D65">
        <w:rPr>
          <w:rFonts w:ascii="Arial" w:hAnsi="Arial" w:cs="Arial"/>
          <w:color w:val="000000" w:themeColor="text1"/>
          <w:sz w:val="24"/>
          <w:szCs w:val="24"/>
          <w:lang w:val="mn-MN"/>
        </w:rPr>
        <w:lastRenderedPageBreak/>
        <w:t>Мөн зүйл, хэсэгт “... зөрчлийн үр дагаврыг арилгах зорилгоор</w:t>
      </w:r>
      <w:r w:rsidRPr="00EF6341">
        <w:rPr>
          <w:rFonts w:ascii="Arial" w:hAnsi="Arial" w:cs="Arial"/>
          <w:b/>
          <w:color w:val="000000" w:themeColor="text1"/>
          <w:sz w:val="24"/>
          <w:szCs w:val="24"/>
          <w:lang w:val="mn-MN"/>
        </w:rPr>
        <w:t xml:space="preserve">... </w:t>
      </w:r>
      <w:r w:rsidRPr="00EF6341">
        <w:rPr>
          <w:rFonts w:ascii="Arial" w:hAnsi="Arial" w:cs="Arial"/>
          <w:b/>
          <w:color w:val="000000" w:themeColor="text1"/>
          <w:sz w:val="24"/>
          <w:szCs w:val="24"/>
          <w:u w:val="single"/>
          <w:lang w:val="mn-MN"/>
        </w:rPr>
        <w:t>хохирлыг нөхөн төлүүлэх</w:t>
      </w:r>
      <w:r w:rsidRPr="00637D65">
        <w:rPr>
          <w:rFonts w:ascii="Arial" w:hAnsi="Arial" w:cs="Arial"/>
          <w:color w:val="000000" w:themeColor="text1"/>
          <w:sz w:val="24"/>
          <w:szCs w:val="24"/>
          <w:lang w:val="mn-MN"/>
        </w:rPr>
        <w:t xml:space="preserve">, зөрчлийг арилгах хүртэлх хугацаанд </w:t>
      </w:r>
      <w:r w:rsidRPr="00EF6341">
        <w:rPr>
          <w:rFonts w:ascii="Arial" w:hAnsi="Arial" w:cs="Arial"/>
          <w:b/>
          <w:color w:val="000000" w:themeColor="text1"/>
          <w:sz w:val="24"/>
          <w:szCs w:val="24"/>
          <w:u w:val="single"/>
          <w:lang w:val="mn-MN"/>
        </w:rPr>
        <w:t>үйл ажиллагаа, ашиглалтыг зогсоох</w:t>
      </w:r>
      <w:r w:rsidRPr="00637D65">
        <w:rPr>
          <w:rFonts w:ascii="Arial" w:hAnsi="Arial" w:cs="Arial"/>
          <w:color w:val="000000" w:themeColor="text1"/>
          <w:sz w:val="24"/>
          <w:szCs w:val="24"/>
          <w:lang w:val="mn-MN"/>
        </w:rPr>
        <w:t>... зэрэг арга хэмжээ авч болно” гэж заасан</w:t>
      </w:r>
      <w:r w:rsidR="00A67C7F">
        <w:rPr>
          <w:rFonts w:ascii="Arial" w:hAnsi="Arial" w:cs="Arial"/>
          <w:color w:val="000000" w:themeColor="text1"/>
          <w:sz w:val="24"/>
          <w:szCs w:val="24"/>
          <w:lang w:val="mn-MN"/>
        </w:rPr>
        <w:t>.</w:t>
      </w:r>
    </w:p>
    <w:p w14:paraId="4D1EC088" w14:textId="77777777" w:rsidR="00A67C7F" w:rsidRDefault="00A67C7F" w:rsidP="00983ACD">
      <w:pPr>
        <w:pStyle w:val="ListParagraph"/>
        <w:spacing w:after="0"/>
        <w:ind w:left="0" w:firstLine="709"/>
        <w:jc w:val="both"/>
        <w:rPr>
          <w:rFonts w:ascii="Arial" w:hAnsi="Arial" w:cs="Arial"/>
          <w:color w:val="000000" w:themeColor="text1"/>
          <w:sz w:val="24"/>
          <w:szCs w:val="24"/>
          <w:lang w:val="mn-MN"/>
        </w:rPr>
      </w:pPr>
    </w:p>
    <w:p w14:paraId="2FCCEF8F" w14:textId="77777777" w:rsidR="00983ACD" w:rsidRDefault="00A67C7F" w:rsidP="00983ACD">
      <w:pPr>
        <w:pStyle w:val="ListParagraph"/>
        <w:spacing w:after="0"/>
        <w:ind w:left="0" w:firstLine="709"/>
        <w:jc w:val="both"/>
        <w:rPr>
          <w:rFonts w:ascii="Arial" w:hAnsi="Arial" w:cs="Arial"/>
          <w:color w:val="000000" w:themeColor="text1"/>
          <w:sz w:val="24"/>
          <w:szCs w:val="24"/>
          <w:lang w:val="mn-MN"/>
        </w:rPr>
      </w:pPr>
      <w:r>
        <w:rPr>
          <w:rFonts w:ascii="Arial" w:hAnsi="Arial" w:cs="Arial"/>
          <w:color w:val="000000" w:themeColor="text1"/>
          <w:sz w:val="24"/>
          <w:szCs w:val="24"/>
          <w:lang w:val="mn-MN"/>
        </w:rPr>
        <w:t>Ийнхүү</w:t>
      </w:r>
      <w:r w:rsidR="00983ACD" w:rsidRPr="00637D65">
        <w:rPr>
          <w:rFonts w:ascii="Arial" w:hAnsi="Arial" w:cs="Arial"/>
          <w:color w:val="000000" w:themeColor="text1"/>
          <w:sz w:val="24"/>
          <w:szCs w:val="24"/>
          <w:lang w:val="mn-MN"/>
        </w:rPr>
        <w:t xml:space="preserve"> </w:t>
      </w:r>
      <w:r w:rsidR="000B0354">
        <w:rPr>
          <w:rFonts w:ascii="Arial" w:hAnsi="Arial" w:cs="Arial"/>
          <w:color w:val="000000" w:themeColor="text1"/>
          <w:sz w:val="24"/>
          <w:szCs w:val="24"/>
          <w:lang w:val="mn-MN"/>
        </w:rPr>
        <w:t xml:space="preserve">Зөрчлийн тухай хуульд заасан </w:t>
      </w:r>
      <w:r w:rsidR="00983ACD" w:rsidRPr="00637D65">
        <w:rPr>
          <w:rFonts w:ascii="Arial" w:hAnsi="Arial" w:cs="Arial"/>
          <w:color w:val="000000" w:themeColor="text1"/>
          <w:sz w:val="24"/>
          <w:szCs w:val="24"/>
          <w:lang w:val="mn-MN"/>
        </w:rPr>
        <w:t xml:space="preserve">“Хохирол нөхөн төлбөр гаргуулах албадлагын арга хэмжээ”, </w:t>
      </w:r>
      <w:r w:rsidR="000B0354">
        <w:rPr>
          <w:rFonts w:ascii="Arial" w:hAnsi="Arial" w:cs="Arial"/>
          <w:color w:val="000000" w:themeColor="text1"/>
          <w:sz w:val="24"/>
          <w:szCs w:val="24"/>
          <w:lang w:val="mn-MN"/>
        </w:rPr>
        <w:t xml:space="preserve">ЗШШТХ-д заасан </w:t>
      </w:r>
      <w:r w:rsidR="00983ACD" w:rsidRPr="00637D65">
        <w:rPr>
          <w:rFonts w:ascii="Arial" w:hAnsi="Arial" w:cs="Arial"/>
          <w:color w:val="000000" w:themeColor="text1"/>
          <w:sz w:val="24"/>
          <w:szCs w:val="24"/>
          <w:lang w:val="mn-MN"/>
        </w:rPr>
        <w:t>“Үйл ажиллагааг түр хугацаагаар зогсоох” эрх хязгаарлах арга хэмжээтэ</w:t>
      </w:r>
      <w:r>
        <w:rPr>
          <w:rFonts w:ascii="Arial" w:hAnsi="Arial" w:cs="Arial"/>
          <w:color w:val="000000" w:themeColor="text1"/>
          <w:sz w:val="24"/>
          <w:szCs w:val="24"/>
          <w:lang w:val="mn-MN"/>
        </w:rPr>
        <w:t>й</w:t>
      </w:r>
      <w:r w:rsidR="00983ACD" w:rsidRPr="00637D65">
        <w:rPr>
          <w:rFonts w:ascii="Arial" w:hAnsi="Arial" w:cs="Arial"/>
          <w:color w:val="000000" w:themeColor="text1"/>
          <w:sz w:val="24"/>
          <w:szCs w:val="24"/>
          <w:lang w:val="mn-MN"/>
        </w:rPr>
        <w:t xml:space="preserve"> давхардсан агуулгатай хуульчлагд</w:t>
      </w:r>
      <w:r w:rsidR="000B0354">
        <w:rPr>
          <w:rFonts w:ascii="Arial" w:hAnsi="Arial" w:cs="Arial"/>
          <w:color w:val="000000" w:themeColor="text1"/>
          <w:sz w:val="24"/>
          <w:szCs w:val="24"/>
          <w:lang w:val="mn-MN"/>
        </w:rPr>
        <w:t>сан нь</w:t>
      </w:r>
      <w:r w:rsidR="00983ACD" w:rsidRPr="00637D65">
        <w:rPr>
          <w:rFonts w:ascii="Arial" w:hAnsi="Arial" w:cs="Arial"/>
          <w:color w:val="000000" w:themeColor="text1"/>
          <w:sz w:val="24"/>
          <w:szCs w:val="24"/>
          <w:lang w:val="mn-MN"/>
        </w:rPr>
        <w:t xml:space="preserve"> эрх бүхий албан тушаалтнууд  харилцан адилгүй байдлаар ойлгож хэрэглэх, хууль нэг мөр хэрэгжих боломжгүй байд</w:t>
      </w:r>
      <w:r w:rsidR="000B0354">
        <w:rPr>
          <w:rFonts w:ascii="Arial" w:hAnsi="Arial" w:cs="Arial"/>
          <w:color w:val="000000" w:themeColor="text1"/>
          <w:sz w:val="24"/>
          <w:szCs w:val="24"/>
          <w:lang w:val="mn-MN"/>
        </w:rPr>
        <w:t>лыг</w:t>
      </w:r>
      <w:r w:rsidR="00983ACD" w:rsidRPr="00637D65">
        <w:rPr>
          <w:rFonts w:ascii="Arial" w:hAnsi="Arial" w:cs="Arial"/>
          <w:color w:val="000000" w:themeColor="text1"/>
          <w:sz w:val="24"/>
          <w:szCs w:val="24"/>
          <w:lang w:val="mn-MN"/>
        </w:rPr>
        <w:t xml:space="preserve"> үүсэж байна. </w:t>
      </w:r>
    </w:p>
    <w:p w14:paraId="640F05BB" w14:textId="77777777" w:rsidR="00983ACD" w:rsidRDefault="00983ACD" w:rsidP="00983ACD">
      <w:pPr>
        <w:pStyle w:val="ListParagraph"/>
        <w:spacing w:after="0"/>
        <w:ind w:left="0" w:firstLine="709"/>
        <w:jc w:val="both"/>
        <w:rPr>
          <w:rFonts w:ascii="Arial" w:hAnsi="Arial" w:cs="Arial"/>
          <w:color w:val="000000" w:themeColor="text1"/>
          <w:sz w:val="24"/>
          <w:szCs w:val="24"/>
          <w:lang w:val="mn-MN"/>
        </w:rPr>
      </w:pPr>
    </w:p>
    <w:p w14:paraId="2F5BCD66" w14:textId="77777777" w:rsidR="00A67C7F" w:rsidRPr="00A67C7F" w:rsidRDefault="00983ACD" w:rsidP="00A67C7F">
      <w:pPr>
        <w:pStyle w:val="ListParagraph"/>
        <w:spacing w:after="0"/>
        <w:ind w:left="0" w:firstLine="709"/>
        <w:jc w:val="both"/>
        <w:rPr>
          <w:rFonts w:ascii="Arial" w:hAnsi="Arial" w:cs="Arial"/>
          <w:color w:val="000000" w:themeColor="text1"/>
          <w:sz w:val="24"/>
          <w:szCs w:val="24"/>
          <w:lang w:val="mn-MN"/>
        </w:rPr>
      </w:pPr>
      <w:r w:rsidRPr="00637D65">
        <w:rPr>
          <w:rFonts w:ascii="Arial" w:hAnsi="Arial" w:cs="Arial"/>
          <w:color w:val="000000" w:themeColor="text1"/>
          <w:sz w:val="24"/>
          <w:szCs w:val="24"/>
          <w:lang w:val="mn-MN"/>
        </w:rPr>
        <w:t>Тухайлбал, нэг эрх бүхий албан тушаалтан үр дагаврыг арилгах зорилгоор хохирол төлүүлэх даалгавар бичиж байхад нөгөө албан тушаалтан хохирлыг албадлагын арга хэмжээний хүрээнд шийдвэрлэх, үйл ажиллагаа ашиглалтыг зогсоох тохиолдолд нэг нь даалгавар бичиж, нөгөө нь эрх хязгаарлах арга хэмжээний хүрээнд холбогдох арга хэмжээ авах тохиолдол цөөнгүй гарч байгаа нь хуулийн том</w:t>
      </w:r>
      <w:r>
        <w:rPr>
          <w:rFonts w:ascii="Arial" w:hAnsi="Arial" w:cs="Arial"/>
          <w:color w:val="000000" w:themeColor="text1"/>
          <w:sz w:val="24"/>
          <w:szCs w:val="24"/>
          <w:lang w:val="mn-MN"/>
        </w:rPr>
        <w:t>ь</w:t>
      </w:r>
      <w:r w:rsidRPr="00637D65">
        <w:rPr>
          <w:rFonts w:ascii="Arial" w:hAnsi="Arial" w:cs="Arial"/>
          <w:color w:val="000000" w:themeColor="text1"/>
          <w:sz w:val="24"/>
          <w:szCs w:val="24"/>
          <w:lang w:val="mn-MN"/>
        </w:rPr>
        <w:t>ёолол оновчгүй, ойлгомжгүй байгаатай холбоотой байна.</w:t>
      </w:r>
      <w:r w:rsidR="00800F32">
        <w:rPr>
          <w:rStyle w:val="FootnoteReference"/>
          <w:rFonts w:ascii="Arial" w:hAnsi="Arial" w:cs="Arial"/>
          <w:color w:val="000000" w:themeColor="text1"/>
          <w:sz w:val="24"/>
          <w:szCs w:val="24"/>
          <w:lang w:val="mn-MN"/>
        </w:rPr>
        <w:footnoteReference w:id="36"/>
      </w:r>
      <w:r w:rsidRPr="00637D65">
        <w:rPr>
          <w:rFonts w:ascii="Arial" w:hAnsi="Arial" w:cs="Arial"/>
          <w:color w:val="000000" w:themeColor="text1"/>
          <w:sz w:val="24"/>
          <w:szCs w:val="24"/>
          <w:lang w:val="mn-MN"/>
        </w:rPr>
        <w:t xml:space="preserve"> </w:t>
      </w:r>
    </w:p>
    <w:p w14:paraId="6FE37C32" w14:textId="77777777" w:rsidR="00CF4EC0" w:rsidRDefault="00CF4EC0" w:rsidP="00983ACD">
      <w:pPr>
        <w:spacing w:after="0" w:line="240" w:lineRule="auto"/>
        <w:jc w:val="both"/>
        <w:rPr>
          <w:rFonts w:ascii="Arial" w:hAnsi="Arial" w:cs="Arial"/>
          <w:sz w:val="24"/>
          <w:szCs w:val="24"/>
          <w:lang w:val="mn-MN"/>
        </w:rPr>
      </w:pPr>
    </w:p>
    <w:p w14:paraId="05208892" w14:textId="77777777" w:rsidR="002860BD" w:rsidRDefault="000B0354" w:rsidP="00B26021">
      <w:pPr>
        <w:spacing w:after="0" w:line="240" w:lineRule="auto"/>
        <w:ind w:firstLine="709"/>
        <w:jc w:val="both"/>
        <w:rPr>
          <w:rFonts w:ascii="Arial" w:hAnsi="Arial" w:cs="Arial"/>
          <w:sz w:val="24"/>
          <w:szCs w:val="24"/>
          <w:shd w:val="clear" w:color="auto" w:fill="FFFFFF"/>
          <w:lang w:val="mn-MN"/>
        </w:rPr>
      </w:pPr>
      <w:r w:rsidRPr="00C164D7">
        <w:rPr>
          <w:rFonts w:ascii="Arial" w:hAnsi="Arial" w:cs="Arial"/>
          <w:sz w:val="24"/>
          <w:szCs w:val="24"/>
          <w:lang w:val="mn-MN"/>
        </w:rPr>
        <w:t>Түүнчлэн зөрчлийн үр дагаварыг арилгах арга хэмжээ нь Төрийн хяналт шалгалтын тухай хуул</w:t>
      </w:r>
      <w:r w:rsidR="00C164D7">
        <w:rPr>
          <w:rFonts w:ascii="Arial" w:hAnsi="Arial" w:cs="Arial"/>
          <w:sz w:val="24"/>
          <w:szCs w:val="24"/>
          <w:lang w:val="mn-MN"/>
        </w:rPr>
        <w:t xml:space="preserve">ийн </w:t>
      </w:r>
      <w:r w:rsidRPr="00C164D7">
        <w:rPr>
          <w:rFonts w:ascii="Arial" w:hAnsi="Arial" w:cs="Arial"/>
          <w:sz w:val="24"/>
          <w:szCs w:val="24"/>
          <w:lang w:val="mn-MN"/>
        </w:rPr>
        <w:t xml:space="preserve">9.1.7-д заасан </w:t>
      </w:r>
      <w:r w:rsidR="00C164D7" w:rsidRPr="00C164D7">
        <w:rPr>
          <w:rFonts w:ascii="Arial" w:hAnsi="Arial" w:cs="Arial"/>
          <w:sz w:val="24"/>
          <w:szCs w:val="24"/>
          <w:lang w:val="mn-MN"/>
        </w:rPr>
        <w:t>“</w:t>
      </w:r>
      <w:r w:rsidR="00C164D7" w:rsidRPr="00C164D7">
        <w:rPr>
          <w:rFonts w:ascii="Arial" w:hAnsi="Arial" w:cs="Arial"/>
          <w:sz w:val="24"/>
          <w:szCs w:val="24"/>
          <w:shd w:val="clear" w:color="auto" w:fill="FFFFFF"/>
          <w:lang w:val="mn-MN"/>
        </w:rPr>
        <w:t xml:space="preserve">хүний амь нас, эрүүл мэнд, хүрээлэн буй орчинд шууд буюу шууд бусаар </w:t>
      </w:r>
      <w:r w:rsidR="00C164D7" w:rsidRPr="0015429A">
        <w:rPr>
          <w:rFonts w:ascii="Arial" w:hAnsi="Arial" w:cs="Arial"/>
          <w:sz w:val="24"/>
          <w:szCs w:val="24"/>
          <w:u w:val="single"/>
          <w:shd w:val="clear" w:color="auto" w:fill="FFFFFF"/>
          <w:lang w:val="mn-MN"/>
        </w:rPr>
        <w:t>хор хохирол учруулж байгаа буюу учруулж болох нь зохих ёсоор нотлогдсон</w:t>
      </w:r>
      <w:r w:rsidR="00C164D7" w:rsidRPr="00C164D7">
        <w:rPr>
          <w:rFonts w:ascii="Arial" w:hAnsi="Arial" w:cs="Arial"/>
          <w:sz w:val="24"/>
          <w:szCs w:val="24"/>
          <w:shd w:val="clear" w:color="auto" w:fill="FFFFFF"/>
          <w:lang w:val="mn-MN"/>
        </w:rPr>
        <w:t xml:space="preserve">, түүнчлэн осол аюул гарч болох тохиолдолд </w:t>
      </w:r>
      <w:r w:rsidR="001B17EA">
        <w:rPr>
          <w:rFonts w:ascii="Arial" w:hAnsi="Arial" w:cs="Arial"/>
          <w:sz w:val="24"/>
          <w:szCs w:val="24"/>
          <w:shd w:val="clear" w:color="auto" w:fill="FFFFFF"/>
          <w:lang w:val="mn-MN"/>
        </w:rPr>
        <w:t xml:space="preserve">.... </w:t>
      </w:r>
      <w:r w:rsidR="00C164D7" w:rsidRPr="00C164D7">
        <w:rPr>
          <w:rFonts w:ascii="Arial" w:hAnsi="Arial" w:cs="Arial"/>
          <w:sz w:val="24"/>
          <w:szCs w:val="24"/>
          <w:shd w:val="clear" w:color="auto" w:fill="FFFFFF"/>
          <w:lang w:val="mn-MN"/>
        </w:rPr>
        <w:t xml:space="preserve">шаардлагатай зүйлийг </w:t>
      </w:r>
      <w:r w:rsidR="00C164D7" w:rsidRPr="0015429A">
        <w:rPr>
          <w:rFonts w:ascii="Arial" w:hAnsi="Arial" w:cs="Arial"/>
          <w:sz w:val="24"/>
          <w:szCs w:val="24"/>
          <w:u w:val="single"/>
          <w:shd w:val="clear" w:color="auto" w:fill="FFFFFF"/>
          <w:lang w:val="mn-MN"/>
        </w:rPr>
        <w:t>ариутгах, хоргүйжүүлж цэвэршүүлэх, тухайн барилга байгууламж, машин, тоног төхөөрөмжийн ашиглалтыг зогсоох, холбогдох бүтээгдэхүүнийг худалдах, борлуулахыг хориглох, устгах буюу зохих шаардлагад харшлахгүй бол өөр зориулалтаар ашиглах шийдвэр гаргах, энэ тухай олон нийтэд зарлан мэдээлэх</w:t>
      </w:r>
      <w:r w:rsidR="00C164D7" w:rsidRPr="00C164D7">
        <w:rPr>
          <w:rFonts w:ascii="Arial" w:hAnsi="Arial" w:cs="Arial"/>
          <w:sz w:val="24"/>
          <w:szCs w:val="24"/>
          <w:shd w:val="clear" w:color="auto" w:fill="FFFFFF"/>
          <w:lang w:val="mn-MN"/>
        </w:rPr>
        <w:t xml:space="preserve">.” </w:t>
      </w:r>
      <w:r w:rsidR="00C164D7">
        <w:rPr>
          <w:rFonts w:ascii="Arial" w:hAnsi="Arial" w:cs="Arial"/>
          <w:sz w:val="24"/>
          <w:szCs w:val="24"/>
          <w:shd w:val="clear" w:color="auto" w:fill="FFFFFF"/>
          <w:lang w:val="mn-MN"/>
        </w:rPr>
        <w:t>арга хэмжээнээс хэрхэн ялгагдах нь тодорхойгүй бай</w:t>
      </w:r>
      <w:r w:rsidR="00800F32">
        <w:rPr>
          <w:rFonts w:ascii="Arial" w:hAnsi="Arial" w:cs="Arial"/>
          <w:sz w:val="24"/>
          <w:szCs w:val="24"/>
          <w:shd w:val="clear" w:color="auto" w:fill="FFFFFF"/>
          <w:lang w:val="mn-MN"/>
        </w:rPr>
        <w:t xml:space="preserve">гааг анхаарах шаардлагатай байна. </w:t>
      </w:r>
    </w:p>
    <w:p w14:paraId="4C240D00" w14:textId="77777777" w:rsidR="00A1530C" w:rsidRDefault="00A1530C" w:rsidP="00A1530C">
      <w:pPr>
        <w:spacing w:after="0" w:line="240" w:lineRule="auto"/>
        <w:jc w:val="both"/>
        <w:rPr>
          <w:rFonts w:ascii="Arial" w:hAnsi="Arial" w:cs="Arial"/>
          <w:sz w:val="24"/>
          <w:szCs w:val="24"/>
          <w:shd w:val="clear" w:color="auto" w:fill="FFFFFF"/>
          <w:lang w:val="mn-MN"/>
        </w:rPr>
      </w:pPr>
    </w:p>
    <w:p w14:paraId="1E13892D" w14:textId="77777777" w:rsidR="00A1530C" w:rsidRPr="00A1530C" w:rsidRDefault="00A1530C" w:rsidP="00B87061">
      <w:pPr>
        <w:pStyle w:val="NoSpacing"/>
        <w:ind w:firstLine="709"/>
        <w:jc w:val="both"/>
        <w:rPr>
          <w:rFonts w:ascii="Arial" w:hAnsi="Arial" w:cs="Arial"/>
          <w:sz w:val="24"/>
          <w:szCs w:val="24"/>
          <w:lang w:val="mn-MN"/>
        </w:rPr>
      </w:pPr>
      <w:r>
        <w:rPr>
          <w:rFonts w:ascii="Arial" w:hAnsi="Arial" w:cs="Arial"/>
          <w:sz w:val="24"/>
          <w:szCs w:val="24"/>
          <w:lang w:val="mn-MN"/>
        </w:rPr>
        <w:t xml:space="preserve">Мөн </w:t>
      </w:r>
      <w:r w:rsidR="008C1A30">
        <w:rPr>
          <w:rFonts w:ascii="Arial" w:hAnsi="Arial" w:cs="Arial"/>
          <w:sz w:val="24"/>
          <w:szCs w:val="24"/>
          <w:lang w:val="mn-MN"/>
        </w:rPr>
        <w:t>хуульд үаасны дагуу зөрчил шалган шийдвэрлэх ажиллагааны хэийн байдлыг хангах “</w:t>
      </w:r>
      <w:r w:rsidR="00B87061">
        <w:rPr>
          <w:rFonts w:ascii="Arial" w:hAnsi="Arial" w:cs="Arial"/>
          <w:sz w:val="24"/>
          <w:szCs w:val="24"/>
          <w:lang w:val="mn-MN"/>
        </w:rPr>
        <w:t>эрх хязгаарлах албадлагын арга хэмжээний зорилг</w:t>
      </w:r>
      <w:r w:rsidR="008C1A30">
        <w:rPr>
          <w:rFonts w:ascii="Arial" w:hAnsi="Arial" w:cs="Arial"/>
          <w:sz w:val="24"/>
          <w:szCs w:val="24"/>
          <w:lang w:val="mn-MN"/>
        </w:rPr>
        <w:t>о”-</w:t>
      </w:r>
      <w:r w:rsidR="00B87061">
        <w:rPr>
          <w:rFonts w:ascii="Arial" w:hAnsi="Arial" w:cs="Arial"/>
          <w:sz w:val="24"/>
          <w:szCs w:val="24"/>
          <w:lang w:val="mn-MN"/>
        </w:rPr>
        <w:t xml:space="preserve">ыг харгалзан эд хөрөнгө, данс битүүмжлэх зэрэг төрлийг нэмэх, </w:t>
      </w:r>
      <w:r>
        <w:rPr>
          <w:rFonts w:ascii="Arial" w:hAnsi="Arial" w:cs="Arial"/>
          <w:sz w:val="24"/>
          <w:szCs w:val="24"/>
          <w:lang w:val="mn-MN"/>
        </w:rPr>
        <w:t xml:space="preserve">ЗШШТХ-ийн 5.3 болон 7.4 дүгээр зүйлийн зохицуулалтын уялдааг хангахад анхаарч, зөрчлийн үр дагаварыг зөрчлийн хэрэг бүртгэлийн явцад бүрэн арилгасан бол шийтгэл, эсхүл зөрчил шалган шийдвэрлэх ажиллагааны зардлыг нөхөн төлүүлэхэд тодорхой хөнгөлөлт үзүүлэх зэрэг нөхцөл тогтоох боломжтой эсэхийг судлан үзэх нь зүйтэй байна. </w:t>
      </w:r>
    </w:p>
    <w:p w14:paraId="6E824475" w14:textId="77777777" w:rsidR="00A1530C" w:rsidRDefault="00A1530C" w:rsidP="00A1530C">
      <w:pPr>
        <w:spacing w:after="0" w:line="240" w:lineRule="auto"/>
        <w:jc w:val="both"/>
        <w:rPr>
          <w:rFonts w:ascii="Arial" w:hAnsi="Arial" w:cs="Arial"/>
          <w:sz w:val="24"/>
          <w:szCs w:val="24"/>
          <w:shd w:val="clear" w:color="auto" w:fill="FFFFFF"/>
          <w:lang w:val="mn-MN"/>
        </w:rPr>
      </w:pPr>
    </w:p>
    <w:p w14:paraId="168936CA" w14:textId="77777777" w:rsidR="00B26021" w:rsidRPr="00B26021" w:rsidRDefault="00B26021" w:rsidP="00B26021">
      <w:pPr>
        <w:spacing w:after="0" w:line="240" w:lineRule="auto"/>
        <w:ind w:firstLine="709"/>
        <w:jc w:val="both"/>
        <w:rPr>
          <w:rFonts w:ascii="Arial" w:hAnsi="Arial" w:cs="Arial"/>
          <w:sz w:val="24"/>
          <w:szCs w:val="24"/>
          <w:shd w:val="clear" w:color="auto" w:fill="FFFFFF"/>
          <w:lang w:val="mn-MN"/>
        </w:rPr>
      </w:pPr>
    </w:p>
    <w:p w14:paraId="2907A7A5" w14:textId="77777777" w:rsidR="001E099B" w:rsidRDefault="00B115B7" w:rsidP="00FC533A">
      <w:pPr>
        <w:pStyle w:val="NoSpacing"/>
        <w:ind w:firstLine="720"/>
        <w:jc w:val="center"/>
        <w:rPr>
          <w:rFonts w:ascii="Arial" w:hAnsi="Arial" w:cs="Arial"/>
          <w:b/>
          <w:sz w:val="24"/>
          <w:szCs w:val="24"/>
          <w:shd w:val="clear" w:color="auto" w:fill="FFFFFF"/>
          <w:lang w:val="mn-MN"/>
        </w:rPr>
      </w:pPr>
      <w:r>
        <w:rPr>
          <w:rFonts w:ascii="Arial" w:hAnsi="Arial" w:cs="Arial"/>
          <w:b/>
          <w:sz w:val="24"/>
          <w:szCs w:val="24"/>
          <w:shd w:val="clear" w:color="auto" w:fill="FFFFFF"/>
          <w:lang w:val="mn-MN"/>
        </w:rPr>
        <w:t>3</w:t>
      </w:r>
      <w:r w:rsidR="001E099B" w:rsidRPr="001C5F94">
        <w:rPr>
          <w:rFonts w:ascii="Arial" w:hAnsi="Arial" w:cs="Arial"/>
          <w:b/>
          <w:sz w:val="24"/>
          <w:szCs w:val="24"/>
          <w:shd w:val="clear" w:color="auto" w:fill="FFFFFF"/>
          <w:lang w:val="mn-MN"/>
        </w:rPr>
        <w:t>.5.</w:t>
      </w:r>
      <w:r w:rsidR="001C5F94">
        <w:rPr>
          <w:rFonts w:ascii="Arial" w:hAnsi="Arial" w:cs="Arial"/>
          <w:b/>
          <w:sz w:val="24"/>
          <w:szCs w:val="24"/>
          <w:shd w:val="clear" w:color="auto" w:fill="FFFFFF"/>
          <w:lang w:val="mn-MN"/>
        </w:rPr>
        <w:t>ХЯЛБАРШУУЛСАН ЖУРМААР ЗӨРЧИЛ ШАЛГАН ШИЙДВЭРЛЭХ АЖИЛЛАГАА</w:t>
      </w:r>
    </w:p>
    <w:p w14:paraId="25B72AA0" w14:textId="77777777" w:rsidR="001C5F94" w:rsidRDefault="001C5F94" w:rsidP="001C5F94">
      <w:pPr>
        <w:pStyle w:val="NoSpacing"/>
        <w:ind w:firstLine="720"/>
        <w:jc w:val="center"/>
        <w:rPr>
          <w:rFonts w:ascii="Arial" w:hAnsi="Arial" w:cs="Arial"/>
          <w:b/>
          <w:sz w:val="24"/>
          <w:szCs w:val="24"/>
          <w:shd w:val="clear" w:color="auto" w:fill="FFFFFF"/>
          <w:lang w:val="mn-MN"/>
        </w:rPr>
      </w:pPr>
    </w:p>
    <w:p w14:paraId="7EEB131D" w14:textId="77777777" w:rsidR="00460191" w:rsidRDefault="00CF4EC0" w:rsidP="00460191">
      <w:pPr>
        <w:spacing w:after="0" w:line="240" w:lineRule="auto"/>
        <w:ind w:firstLine="720"/>
        <w:jc w:val="both"/>
        <w:rPr>
          <w:rFonts w:ascii="Arial" w:hAnsi="Arial" w:cs="Arial"/>
          <w:sz w:val="24"/>
          <w:szCs w:val="24"/>
          <w:lang w:val="mn-MN"/>
        </w:rPr>
      </w:pPr>
      <w:r w:rsidRPr="007531E4">
        <w:rPr>
          <w:rFonts w:ascii="Arial" w:hAnsi="Arial" w:cs="Arial"/>
          <w:sz w:val="24"/>
          <w:szCs w:val="24"/>
          <w:lang w:val="mn-MN"/>
        </w:rPr>
        <w:t xml:space="preserve">Зөрчил шалган шийдвэрлэх ажиллагаа нь </w:t>
      </w:r>
    </w:p>
    <w:p w14:paraId="1B493B52" w14:textId="77777777" w:rsidR="00460191" w:rsidRDefault="00460191" w:rsidP="00460191">
      <w:pPr>
        <w:spacing w:after="0" w:line="240" w:lineRule="auto"/>
        <w:jc w:val="both"/>
        <w:rPr>
          <w:rFonts w:ascii="Arial" w:hAnsi="Arial" w:cs="Arial"/>
          <w:sz w:val="24"/>
          <w:szCs w:val="24"/>
          <w:lang w:val="mn-MN"/>
        </w:rPr>
      </w:pPr>
    </w:p>
    <w:p w14:paraId="63756EF6" w14:textId="77777777" w:rsidR="00460191" w:rsidRDefault="00460191" w:rsidP="00C00058">
      <w:pPr>
        <w:pStyle w:val="ListParagraph"/>
        <w:numPr>
          <w:ilvl w:val="0"/>
          <w:numId w:val="12"/>
        </w:numPr>
        <w:spacing w:after="0" w:line="240" w:lineRule="auto"/>
        <w:jc w:val="both"/>
        <w:rPr>
          <w:rFonts w:ascii="Arial" w:hAnsi="Arial" w:cs="Arial"/>
          <w:sz w:val="24"/>
          <w:szCs w:val="24"/>
          <w:lang w:val="mn-MN"/>
        </w:rPr>
      </w:pPr>
      <w:r>
        <w:rPr>
          <w:rFonts w:ascii="Arial" w:hAnsi="Arial" w:cs="Arial"/>
          <w:sz w:val="24"/>
          <w:szCs w:val="24"/>
          <w:lang w:val="mn-MN"/>
        </w:rPr>
        <w:t>Е</w:t>
      </w:r>
      <w:r w:rsidR="00CF4EC0" w:rsidRPr="00460191">
        <w:rPr>
          <w:rFonts w:ascii="Arial" w:hAnsi="Arial" w:cs="Arial"/>
          <w:sz w:val="24"/>
          <w:szCs w:val="24"/>
          <w:lang w:val="mn-MN"/>
        </w:rPr>
        <w:t>рдийн журам</w:t>
      </w:r>
      <w:r w:rsidR="00F73565">
        <w:rPr>
          <w:rFonts w:ascii="Arial" w:hAnsi="Arial" w:cs="Arial"/>
          <w:sz w:val="24"/>
          <w:szCs w:val="24"/>
        </w:rPr>
        <w:t>;</w:t>
      </w:r>
      <w:r w:rsidR="00CF4EC0" w:rsidRPr="00460191">
        <w:rPr>
          <w:rFonts w:ascii="Arial" w:hAnsi="Arial" w:cs="Arial"/>
          <w:sz w:val="24"/>
          <w:szCs w:val="24"/>
          <w:lang w:val="mn-MN"/>
        </w:rPr>
        <w:t xml:space="preserve"> </w:t>
      </w:r>
    </w:p>
    <w:p w14:paraId="2B2EB9B9" w14:textId="77777777" w:rsidR="00460191" w:rsidRDefault="00460191" w:rsidP="00C00058">
      <w:pPr>
        <w:pStyle w:val="ListParagraph"/>
        <w:numPr>
          <w:ilvl w:val="0"/>
          <w:numId w:val="12"/>
        </w:numPr>
        <w:spacing w:after="0" w:line="240" w:lineRule="auto"/>
        <w:jc w:val="both"/>
        <w:rPr>
          <w:rFonts w:ascii="Arial" w:hAnsi="Arial" w:cs="Arial"/>
          <w:sz w:val="24"/>
          <w:szCs w:val="24"/>
          <w:lang w:val="mn-MN"/>
        </w:rPr>
      </w:pPr>
      <w:r>
        <w:rPr>
          <w:rFonts w:ascii="Arial" w:hAnsi="Arial" w:cs="Arial"/>
          <w:sz w:val="24"/>
          <w:szCs w:val="24"/>
          <w:lang w:val="mn-MN"/>
        </w:rPr>
        <w:lastRenderedPageBreak/>
        <w:t>Х</w:t>
      </w:r>
      <w:r w:rsidR="00CF4EC0" w:rsidRPr="00460191">
        <w:rPr>
          <w:rFonts w:ascii="Arial" w:hAnsi="Arial" w:cs="Arial"/>
          <w:sz w:val="24"/>
          <w:szCs w:val="24"/>
          <w:lang w:val="mn-MN"/>
        </w:rPr>
        <w:t>ялбаршуулсан журам</w:t>
      </w:r>
      <w:r w:rsidR="00F73565">
        <w:rPr>
          <w:rFonts w:ascii="Arial" w:hAnsi="Arial" w:cs="Arial"/>
          <w:sz w:val="24"/>
          <w:szCs w:val="24"/>
        </w:rPr>
        <w:t>;</w:t>
      </w:r>
    </w:p>
    <w:p w14:paraId="3A97A654" w14:textId="77777777" w:rsidR="00460191" w:rsidRPr="00460191" w:rsidRDefault="00460191" w:rsidP="00C00058">
      <w:pPr>
        <w:pStyle w:val="ListParagraph"/>
        <w:numPr>
          <w:ilvl w:val="0"/>
          <w:numId w:val="12"/>
        </w:numPr>
        <w:spacing w:after="0" w:line="240" w:lineRule="auto"/>
        <w:jc w:val="both"/>
        <w:rPr>
          <w:rFonts w:ascii="Arial" w:hAnsi="Arial" w:cs="Arial"/>
          <w:sz w:val="24"/>
          <w:szCs w:val="24"/>
          <w:lang w:val="mn-MN"/>
        </w:rPr>
      </w:pPr>
      <w:r>
        <w:rPr>
          <w:rFonts w:ascii="Arial" w:hAnsi="Arial" w:cs="Arial"/>
          <w:sz w:val="24"/>
          <w:szCs w:val="24"/>
          <w:lang w:val="mn-MN"/>
        </w:rPr>
        <w:t>Т</w:t>
      </w:r>
      <w:r w:rsidR="00CF4EC0" w:rsidRPr="00460191">
        <w:rPr>
          <w:rFonts w:ascii="Arial" w:hAnsi="Arial" w:cs="Arial"/>
          <w:sz w:val="24"/>
          <w:szCs w:val="24"/>
          <w:lang w:val="mn-MN"/>
        </w:rPr>
        <w:t xml:space="preserve">усгай ажиллагааны журам гэсэн төрлүүдтэй. </w:t>
      </w:r>
    </w:p>
    <w:p w14:paraId="66D4C03A" w14:textId="77777777" w:rsidR="00460191" w:rsidRDefault="00460191" w:rsidP="0049636B">
      <w:pPr>
        <w:spacing w:after="0" w:line="240" w:lineRule="auto"/>
        <w:jc w:val="both"/>
        <w:rPr>
          <w:rFonts w:ascii="Arial" w:hAnsi="Arial" w:cs="Arial"/>
          <w:sz w:val="24"/>
          <w:szCs w:val="24"/>
          <w:lang w:val="mn-MN"/>
        </w:rPr>
      </w:pPr>
    </w:p>
    <w:p w14:paraId="0ADF5780" w14:textId="77777777" w:rsidR="00460191" w:rsidRDefault="00460191" w:rsidP="00460191">
      <w:pPr>
        <w:pStyle w:val="NoSpacing"/>
        <w:ind w:firstLine="720"/>
        <w:jc w:val="both"/>
        <w:rPr>
          <w:rFonts w:ascii="Arial" w:hAnsi="Arial" w:cs="Arial"/>
          <w:sz w:val="24"/>
          <w:szCs w:val="24"/>
          <w:lang w:val="mn-MN"/>
        </w:rPr>
      </w:pPr>
      <w:r>
        <w:rPr>
          <w:rFonts w:ascii="Arial" w:hAnsi="Arial" w:cs="Arial"/>
          <w:sz w:val="24"/>
          <w:szCs w:val="24"/>
          <w:lang w:val="mn-MN"/>
        </w:rPr>
        <w:t>Х</w:t>
      </w:r>
      <w:r w:rsidRPr="003632E7">
        <w:rPr>
          <w:rFonts w:ascii="Arial" w:hAnsi="Arial" w:cs="Arial"/>
          <w:sz w:val="24"/>
          <w:szCs w:val="24"/>
          <w:lang w:val="mn-MN"/>
        </w:rPr>
        <w:t xml:space="preserve">ялбаршуулсан журмаар зөрчил шалган шийдвэрлэх </w:t>
      </w:r>
      <w:r>
        <w:rPr>
          <w:rFonts w:ascii="Arial" w:hAnsi="Arial" w:cs="Arial"/>
          <w:sz w:val="24"/>
          <w:szCs w:val="24"/>
          <w:lang w:val="mn-MN"/>
        </w:rPr>
        <w:t xml:space="preserve">ажиллагааны зорилго нь </w:t>
      </w:r>
      <w:r w:rsidRPr="003632E7">
        <w:rPr>
          <w:rFonts w:ascii="Arial" w:hAnsi="Arial" w:cs="Arial"/>
          <w:sz w:val="24"/>
          <w:szCs w:val="24"/>
          <w:lang w:val="mn-MN"/>
        </w:rPr>
        <w:t>зөрчил шалгах ажиллагааг чирэгдэл, шат дамжлага багатай, богино хугацаанд шийдвэрлэх</w:t>
      </w:r>
      <w:r>
        <w:rPr>
          <w:rFonts w:ascii="Arial" w:hAnsi="Arial" w:cs="Arial"/>
          <w:sz w:val="24"/>
          <w:szCs w:val="24"/>
          <w:lang w:val="mn-MN"/>
        </w:rPr>
        <w:t>эд орших ёстой.</w:t>
      </w:r>
    </w:p>
    <w:p w14:paraId="352C8897" w14:textId="77777777" w:rsidR="00800F32" w:rsidRDefault="00800F32" w:rsidP="00EF6341">
      <w:pPr>
        <w:pStyle w:val="NoSpacing"/>
        <w:jc w:val="both"/>
        <w:rPr>
          <w:rFonts w:ascii="Arial" w:hAnsi="Arial" w:cs="Arial"/>
          <w:sz w:val="24"/>
          <w:szCs w:val="24"/>
          <w:lang w:val="mn-MN"/>
        </w:rPr>
      </w:pPr>
    </w:p>
    <w:p w14:paraId="0880E073" w14:textId="77777777" w:rsidR="00800F32" w:rsidRDefault="00800F32" w:rsidP="00544784">
      <w:pPr>
        <w:pStyle w:val="NoSpacing"/>
        <w:ind w:firstLine="720"/>
        <w:jc w:val="both"/>
        <w:rPr>
          <w:rFonts w:ascii="Arial" w:hAnsi="Arial" w:cs="Arial"/>
          <w:sz w:val="24"/>
          <w:szCs w:val="24"/>
          <w:lang w:val="mn-MN"/>
        </w:rPr>
      </w:pPr>
      <w:r>
        <w:rPr>
          <w:rFonts w:ascii="Arial" w:hAnsi="Arial" w:cs="Arial"/>
          <w:sz w:val="24"/>
          <w:szCs w:val="24"/>
          <w:lang w:val="mn-MN"/>
        </w:rPr>
        <w:t xml:space="preserve">2020 оны 9 дүгээр сарын мэдээллээр </w:t>
      </w:r>
      <w:r w:rsidR="00F3186B">
        <w:rPr>
          <w:rFonts w:ascii="Arial" w:hAnsi="Arial" w:cs="Arial"/>
          <w:sz w:val="24"/>
          <w:szCs w:val="24"/>
          <w:lang w:val="mn-MN"/>
        </w:rPr>
        <w:t>1.695.376 зөрчлийн хэргийг хялбаршуулсан журмаар шийдвэрлэснээс 1.615.816 буюу 95 % нь газар дээр нь,  79.560 буюу 5 % нь гомдол, мэдээлийг хял</w:t>
      </w:r>
      <w:r w:rsidR="00EF6341">
        <w:rPr>
          <w:rFonts w:ascii="Arial" w:hAnsi="Arial" w:cs="Arial"/>
          <w:sz w:val="24"/>
          <w:szCs w:val="24"/>
          <w:lang w:val="mn-MN"/>
        </w:rPr>
        <w:t>б</w:t>
      </w:r>
      <w:r w:rsidR="00F3186B">
        <w:rPr>
          <w:rFonts w:ascii="Arial" w:hAnsi="Arial" w:cs="Arial"/>
          <w:sz w:val="24"/>
          <w:szCs w:val="24"/>
          <w:lang w:val="mn-MN"/>
        </w:rPr>
        <w:t>аршуулсан журмаар тус тус  шийдвэрлэсэн байна.</w:t>
      </w:r>
      <w:r w:rsidR="00F3186B">
        <w:rPr>
          <w:rStyle w:val="FootnoteReference"/>
          <w:rFonts w:ascii="Arial" w:hAnsi="Arial" w:cs="Arial"/>
          <w:sz w:val="24"/>
          <w:szCs w:val="24"/>
          <w:lang w:val="mn-MN"/>
        </w:rPr>
        <w:footnoteReference w:id="37"/>
      </w:r>
      <w:r w:rsidR="00F3186B">
        <w:rPr>
          <w:rFonts w:ascii="Arial" w:hAnsi="Arial" w:cs="Arial"/>
          <w:sz w:val="24"/>
          <w:szCs w:val="24"/>
          <w:lang w:val="mn-MN"/>
        </w:rPr>
        <w:t xml:space="preserve">  </w:t>
      </w:r>
    </w:p>
    <w:p w14:paraId="532F5C37" w14:textId="77777777" w:rsidR="009C71E0" w:rsidRDefault="009C71E0" w:rsidP="00544784">
      <w:pPr>
        <w:pStyle w:val="NoSpacing"/>
        <w:ind w:firstLine="720"/>
        <w:jc w:val="both"/>
        <w:rPr>
          <w:rFonts w:ascii="Arial" w:hAnsi="Arial" w:cs="Arial"/>
          <w:sz w:val="24"/>
          <w:szCs w:val="24"/>
          <w:lang w:val="mn-MN"/>
        </w:rPr>
      </w:pPr>
    </w:p>
    <w:p w14:paraId="5AF18BE9" w14:textId="77777777" w:rsidR="009C71E0" w:rsidRDefault="009C71E0" w:rsidP="009C71E0">
      <w:pPr>
        <w:pStyle w:val="NoSpacing"/>
        <w:jc w:val="both"/>
        <w:rPr>
          <w:rFonts w:ascii="Arial" w:hAnsi="Arial" w:cs="Arial"/>
          <w:sz w:val="24"/>
          <w:szCs w:val="24"/>
          <w:lang w:val="mn-MN"/>
        </w:rPr>
      </w:pPr>
      <w:r w:rsidRPr="002223EE">
        <w:rPr>
          <w:rFonts w:ascii="Arial" w:hAnsi="Arial" w:cs="Arial"/>
          <w:sz w:val="24"/>
          <w:szCs w:val="24"/>
          <w:lang w:val="mn-MN"/>
        </w:rPr>
        <w:t>ЗШШТХ-</w:t>
      </w:r>
      <w:r>
        <w:rPr>
          <w:rFonts w:ascii="Arial" w:hAnsi="Arial" w:cs="Arial"/>
          <w:sz w:val="24"/>
          <w:szCs w:val="24"/>
          <w:lang w:val="mn-MN"/>
        </w:rPr>
        <w:t>д  зааснаар зөрчлийг</w:t>
      </w:r>
      <w:r w:rsidR="000016C1" w:rsidRPr="000016C1">
        <w:rPr>
          <w:rFonts w:ascii="Arial" w:hAnsi="Arial" w:cs="Arial"/>
          <w:b/>
          <w:sz w:val="24"/>
          <w:szCs w:val="24"/>
          <w:u w:val="single"/>
          <w:lang w:val="mn-MN"/>
        </w:rPr>
        <w:t xml:space="preserve"> </w:t>
      </w:r>
      <w:r w:rsidR="000016C1" w:rsidRPr="000016C1">
        <w:rPr>
          <w:rFonts w:ascii="Arial" w:hAnsi="Arial" w:cs="Arial"/>
          <w:sz w:val="24"/>
          <w:szCs w:val="24"/>
          <w:u w:val="single"/>
          <w:lang w:val="mn-MN"/>
        </w:rPr>
        <w:t xml:space="preserve">хялбаршуулсан журмаар </w:t>
      </w:r>
      <w:r w:rsidR="000016C1" w:rsidRPr="000016C1">
        <w:rPr>
          <w:rFonts w:ascii="Arial" w:hAnsi="Arial" w:cs="Arial"/>
          <w:sz w:val="24"/>
          <w:szCs w:val="24"/>
          <w:lang w:val="mn-MN"/>
        </w:rPr>
        <w:t>шийдвэрлэх ажиллагаа нь</w:t>
      </w:r>
      <w:r w:rsidR="000016C1">
        <w:rPr>
          <w:rFonts w:ascii="Arial" w:hAnsi="Arial" w:cs="Arial"/>
          <w:b/>
          <w:sz w:val="24"/>
          <w:szCs w:val="24"/>
          <w:u w:val="single"/>
          <w:lang w:val="mn-MN"/>
        </w:rPr>
        <w:t xml:space="preserve"> </w:t>
      </w:r>
    </w:p>
    <w:p w14:paraId="7F9152FD" w14:textId="77777777" w:rsidR="009C71E0" w:rsidRDefault="009C71E0" w:rsidP="009C71E0">
      <w:pPr>
        <w:pStyle w:val="NoSpacing"/>
        <w:ind w:firstLine="720"/>
        <w:jc w:val="both"/>
        <w:rPr>
          <w:rFonts w:ascii="Arial" w:hAnsi="Arial" w:cs="Arial"/>
          <w:sz w:val="24"/>
          <w:szCs w:val="24"/>
          <w:lang w:val="mn-MN"/>
        </w:rPr>
      </w:pPr>
    </w:p>
    <w:p w14:paraId="0529C2F4" w14:textId="77777777" w:rsidR="009C71E0" w:rsidRPr="00EF6341" w:rsidRDefault="009C71E0" w:rsidP="009C71E0">
      <w:pPr>
        <w:pStyle w:val="NoSpacing"/>
        <w:numPr>
          <w:ilvl w:val="0"/>
          <w:numId w:val="29"/>
        </w:numPr>
        <w:jc w:val="both"/>
        <w:rPr>
          <w:rFonts w:ascii="Arial" w:hAnsi="Arial" w:cs="Arial"/>
          <w:sz w:val="24"/>
          <w:szCs w:val="24"/>
          <w:lang w:val="mn-MN"/>
        </w:rPr>
      </w:pPr>
      <w:r>
        <w:rPr>
          <w:rFonts w:ascii="Arial" w:hAnsi="Arial" w:cs="Arial"/>
          <w:sz w:val="24"/>
          <w:szCs w:val="24"/>
          <w:lang w:val="mn-MN"/>
        </w:rPr>
        <w:t>Г</w:t>
      </w:r>
      <w:r w:rsidRPr="00EF6341">
        <w:rPr>
          <w:rFonts w:ascii="Arial" w:hAnsi="Arial" w:cs="Arial"/>
          <w:sz w:val="24"/>
          <w:szCs w:val="24"/>
          <w:lang w:val="mn-MN"/>
        </w:rPr>
        <w:t>азар дээр нь</w:t>
      </w:r>
      <w:r>
        <w:rPr>
          <w:rFonts w:ascii="Arial" w:hAnsi="Arial" w:cs="Arial"/>
          <w:sz w:val="24"/>
          <w:szCs w:val="24"/>
        </w:rPr>
        <w:t>;</w:t>
      </w:r>
      <w:r>
        <w:rPr>
          <w:rStyle w:val="FootnoteReference"/>
          <w:rFonts w:ascii="Arial" w:hAnsi="Arial" w:cs="Arial"/>
          <w:sz w:val="24"/>
          <w:szCs w:val="24"/>
        </w:rPr>
        <w:footnoteReference w:id="38"/>
      </w:r>
    </w:p>
    <w:p w14:paraId="2E28B4AD" w14:textId="77777777" w:rsidR="009C71E0" w:rsidRPr="00EF6341" w:rsidRDefault="009C71E0" w:rsidP="009C71E0">
      <w:pPr>
        <w:pStyle w:val="NoSpacing"/>
        <w:numPr>
          <w:ilvl w:val="0"/>
          <w:numId w:val="29"/>
        </w:numPr>
        <w:jc w:val="both"/>
        <w:rPr>
          <w:rFonts w:ascii="Arial" w:hAnsi="Arial" w:cs="Arial"/>
          <w:sz w:val="24"/>
          <w:szCs w:val="24"/>
          <w:lang w:val="mn-MN"/>
        </w:rPr>
      </w:pPr>
      <w:r>
        <w:rPr>
          <w:rFonts w:ascii="Arial" w:hAnsi="Arial" w:cs="Arial"/>
          <w:sz w:val="24"/>
          <w:szCs w:val="24"/>
          <w:lang w:val="mn-MN"/>
        </w:rPr>
        <w:t>Г</w:t>
      </w:r>
      <w:r w:rsidRPr="00EF6341">
        <w:rPr>
          <w:rFonts w:ascii="Arial" w:hAnsi="Arial" w:cs="Arial"/>
          <w:sz w:val="24"/>
          <w:szCs w:val="24"/>
          <w:lang w:val="mn-MN"/>
        </w:rPr>
        <w:t>омдол, мэдээллийг шалга</w:t>
      </w:r>
      <w:r>
        <w:rPr>
          <w:rFonts w:ascii="Arial" w:hAnsi="Arial" w:cs="Arial"/>
          <w:sz w:val="24"/>
          <w:szCs w:val="24"/>
          <w:lang w:val="mn-MN"/>
        </w:rPr>
        <w:t>ж</w:t>
      </w:r>
      <w:r>
        <w:rPr>
          <w:rFonts w:ascii="Arial" w:hAnsi="Arial" w:cs="Arial"/>
          <w:sz w:val="24"/>
          <w:szCs w:val="24"/>
        </w:rPr>
        <w:t>;</w:t>
      </w:r>
      <w:r>
        <w:rPr>
          <w:rStyle w:val="FootnoteReference"/>
          <w:rFonts w:ascii="Arial" w:hAnsi="Arial" w:cs="Arial"/>
          <w:sz w:val="24"/>
          <w:szCs w:val="24"/>
        </w:rPr>
        <w:footnoteReference w:id="39"/>
      </w:r>
    </w:p>
    <w:p w14:paraId="6AA826DD" w14:textId="77777777" w:rsidR="009C71E0" w:rsidRPr="00EF6341" w:rsidRDefault="009C71E0" w:rsidP="009C71E0">
      <w:pPr>
        <w:pStyle w:val="NoSpacing"/>
        <w:numPr>
          <w:ilvl w:val="0"/>
          <w:numId w:val="29"/>
        </w:numPr>
        <w:jc w:val="both"/>
        <w:rPr>
          <w:rFonts w:ascii="Arial" w:hAnsi="Arial" w:cs="Arial"/>
          <w:sz w:val="24"/>
          <w:szCs w:val="24"/>
          <w:lang w:val="mn-MN"/>
        </w:rPr>
      </w:pPr>
      <w:r>
        <w:rPr>
          <w:rFonts w:ascii="Arial" w:hAnsi="Arial" w:cs="Arial"/>
          <w:sz w:val="24"/>
          <w:szCs w:val="24"/>
          <w:lang w:val="mn-MN"/>
        </w:rPr>
        <w:t>З</w:t>
      </w:r>
      <w:r w:rsidRPr="00EF6341">
        <w:rPr>
          <w:rFonts w:ascii="Arial" w:hAnsi="Arial" w:cs="Arial"/>
          <w:sz w:val="24"/>
          <w:szCs w:val="24"/>
          <w:lang w:val="mn-MN"/>
        </w:rPr>
        <w:t>өрчлийн хэрэг бүртгэлийн ажиллагааны явцад</w:t>
      </w:r>
      <w:r>
        <w:rPr>
          <w:rFonts w:ascii="Arial" w:hAnsi="Arial" w:cs="Arial"/>
          <w:sz w:val="24"/>
          <w:szCs w:val="24"/>
          <w:lang w:val="mn-MN"/>
        </w:rPr>
        <w:t xml:space="preserve"> холбогдогч зөрчил </w:t>
      </w:r>
      <w:r w:rsidRPr="00EF6341">
        <w:rPr>
          <w:rFonts w:ascii="Arial" w:hAnsi="Arial" w:cs="Arial"/>
          <w:sz w:val="24"/>
          <w:szCs w:val="24"/>
          <w:lang w:val="mn-MN"/>
        </w:rPr>
        <w:t>үйлдсэнээ сайн дураараа хүлээн зөвшөөрсөн бөгөөд зөрчил үйлдсэн нь тогтоогдож байгаа бол</w:t>
      </w:r>
      <w:r>
        <w:rPr>
          <w:rStyle w:val="FootnoteReference"/>
          <w:rFonts w:ascii="Arial" w:hAnsi="Arial" w:cs="Arial"/>
          <w:sz w:val="24"/>
          <w:szCs w:val="24"/>
          <w:lang w:val="mn-MN"/>
        </w:rPr>
        <w:footnoteReference w:id="40"/>
      </w:r>
      <w:r w:rsidRPr="00EF6341">
        <w:rPr>
          <w:rFonts w:ascii="Arial" w:hAnsi="Arial" w:cs="Arial"/>
          <w:sz w:val="24"/>
          <w:szCs w:val="24"/>
          <w:lang w:val="mn-MN"/>
        </w:rPr>
        <w:t xml:space="preserve"> гэсэн 3 хэлбэр</w:t>
      </w:r>
      <w:r w:rsidR="000016C1">
        <w:rPr>
          <w:rFonts w:ascii="Arial" w:hAnsi="Arial" w:cs="Arial"/>
          <w:sz w:val="24"/>
          <w:szCs w:val="24"/>
          <w:lang w:val="mn-MN"/>
        </w:rPr>
        <w:t xml:space="preserve">тэй </w:t>
      </w:r>
      <w:r w:rsidRPr="00EF6341">
        <w:rPr>
          <w:rFonts w:ascii="Arial" w:hAnsi="Arial" w:cs="Arial"/>
          <w:sz w:val="24"/>
          <w:szCs w:val="24"/>
          <w:lang w:val="mn-MN"/>
        </w:rPr>
        <w:t>байна.</w:t>
      </w:r>
    </w:p>
    <w:p w14:paraId="4FE7DA34" w14:textId="77777777" w:rsidR="009C71E0" w:rsidRDefault="009C71E0" w:rsidP="009C71E0">
      <w:pPr>
        <w:pStyle w:val="NoSpacing"/>
        <w:jc w:val="both"/>
        <w:rPr>
          <w:rFonts w:ascii="Arial" w:hAnsi="Arial" w:cs="Arial"/>
          <w:sz w:val="24"/>
          <w:szCs w:val="24"/>
          <w:lang w:val="mn-MN"/>
        </w:rPr>
      </w:pPr>
    </w:p>
    <w:p w14:paraId="0CAAE8A4" w14:textId="77777777" w:rsidR="009C71E0" w:rsidRDefault="009C71E0" w:rsidP="009C71E0">
      <w:pPr>
        <w:pStyle w:val="NoSpacing"/>
        <w:ind w:firstLine="720"/>
        <w:jc w:val="both"/>
        <w:rPr>
          <w:rFonts w:ascii="Arial" w:hAnsi="Arial" w:cs="Arial"/>
          <w:sz w:val="24"/>
          <w:szCs w:val="24"/>
          <w:lang w:val="mn-MN"/>
        </w:rPr>
      </w:pPr>
      <w:r>
        <w:rPr>
          <w:rFonts w:ascii="Arial" w:hAnsi="Arial" w:cs="Arial"/>
          <w:sz w:val="24"/>
          <w:szCs w:val="24"/>
          <w:lang w:val="mn-MN"/>
        </w:rPr>
        <w:t>Өөрөөр хэлбэл, зөрчлийн хэрэг нээхгүйгээр</w:t>
      </w:r>
      <w:r w:rsidR="000016C1">
        <w:rPr>
          <w:rFonts w:ascii="Arial" w:hAnsi="Arial" w:cs="Arial"/>
          <w:sz w:val="24"/>
          <w:szCs w:val="24"/>
          <w:lang w:val="mn-MN"/>
        </w:rPr>
        <w:t xml:space="preserve"> </w:t>
      </w:r>
      <w:r w:rsidR="000016C1" w:rsidRPr="000016C1">
        <w:rPr>
          <w:rFonts w:ascii="Arial" w:hAnsi="Arial" w:cs="Arial"/>
          <w:sz w:val="24"/>
          <w:szCs w:val="24"/>
          <w:lang w:val="mn-MN"/>
        </w:rPr>
        <w:t>(</w:t>
      </w:r>
      <w:r w:rsidR="000016C1">
        <w:rPr>
          <w:rFonts w:ascii="Arial" w:hAnsi="Arial" w:cs="Arial"/>
          <w:sz w:val="24"/>
          <w:szCs w:val="24"/>
          <w:lang w:val="mn-MN"/>
        </w:rPr>
        <w:t>газар дээр нь, эсхүл гомдол, мэдээдлийг шалгах ажиллагааны дагуу</w:t>
      </w:r>
      <w:r w:rsidR="000016C1" w:rsidRPr="000016C1">
        <w:rPr>
          <w:rFonts w:ascii="Arial" w:hAnsi="Arial" w:cs="Arial"/>
          <w:sz w:val="24"/>
          <w:szCs w:val="24"/>
          <w:lang w:val="mn-MN"/>
        </w:rPr>
        <w:t>)</w:t>
      </w:r>
      <w:r w:rsidR="000016C1">
        <w:rPr>
          <w:rFonts w:ascii="Arial" w:hAnsi="Arial" w:cs="Arial"/>
          <w:sz w:val="24"/>
          <w:szCs w:val="24"/>
          <w:lang w:val="mn-MN"/>
        </w:rPr>
        <w:t>,</w:t>
      </w:r>
      <w:r w:rsidR="00A72201">
        <w:rPr>
          <w:rFonts w:ascii="Arial" w:hAnsi="Arial" w:cs="Arial"/>
          <w:sz w:val="24"/>
          <w:szCs w:val="24"/>
          <w:lang w:val="mn-MN"/>
        </w:rPr>
        <w:t xml:space="preserve"> </w:t>
      </w:r>
      <w:r w:rsidRPr="00A72201">
        <w:rPr>
          <w:rFonts w:ascii="Arial" w:hAnsi="Arial" w:cs="Arial"/>
          <w:b/>
          <w:sz w:val="24"/>
          <w:szCs w:val="24"/>
          <w:lang w:val="mn-MN"/>
        </w:rPr>
        <w:t>эсхүл</w:t>
      </w:r>
      <w:r>
        <w:rPr>
          <w:rFonts w:ascii="Arial" w:hAnsi="Arial" w:cs="Arial"/>
          <w:sz w:val="24"/>
          <w:szCs w:val="24"/>
          <w:lang w:val="mn-MN"/>
        </w:rPr>
        <w:t xml:space="preserve"> зөрчлийн хэрэг </w:t>
      </w:r>
      <w:r w:rsidR="000016C1">
        <w:rPr>
          <w:rFonts w:ascii="Arial" w:hAnsi="Arial" w:cs="Arial"/>
          <w:sz w:val="24"/>
          <w:szCs w:val="24"/>
          <w:lang w:val="mn-MN"/>
        </w:rPr>
        <w:t xml:space="preserve">бүртгэлийн ажиллагааны явцад холбогдогч зөрчил үйлдсэнээ сайн дураараа хүлээн зөвшөөрсөн бөгөөд </w:t>
      </w:r>
      <w:r>
        <w:rPr>
          <w:rFonts w:ascii="Arial" w:hAnsi="Arial" w:cs="Arial"/>
          <w:sz w:val="24"/>
          <w:szCs w:val="24"/>
          <w:lang w:val="mn-MN"/>
        </w:rPr>
        <w:t>хохирол нь нотлох баримтаар тогтоогдож нөхцөлд хялбаршуулсан журмаар шийдвэрлэхээр байна.</w:t>
      </w:r>
    </w:p>
    <w:p w14:paraId="13AB96B3" w14:textId="77777777" w:rsidR="009C71E0" w:rsidRDefault="009C71E0" w:rsidP="00544784">
      <w:pPr>
        <w:pStyle w:val="NoSpacing"/>
        <w:ind w:firstLine="720"/>
        <w:jc w:val="both"/>
        <w:rPr>
          <w:rFonts w:ascii="Arial" w:hAnsi="Arial" w:cs="Arial"/>
          <w:sz w:val="24"/>
          <w:szCs w:val="24"/>
          <w:lang w:val="mn-MN"/>
        </w:rPr>
      </w:pPr>
    </w:p>
    <w:tbl>
      <w:tblPr>
        <w:tblStyle w:val="TableGrid"/>
        <w:tblpPr w:leftFromText="180" w:rightFromText="180" w:vertAnchor="text" w:horzAnchor="margin" w:tblpY="-193"/>
        <w:tblW w:w="9895" w:type="dxa"/>
        <w:tblLook w:val="04A0" w:firstRow="1" w:lastRow="0" w:firstColumn="1" w:lastColumn="0" w:noHBand="0" w:noVBand="1"/>
      </w:tblPr>
      <w:tblGrid>
        <w:gridCol w:w="9895"/>
      </w:tblGrid>
      <w:tr w:rsidR="00CA6965" w:rsidRPr="00413D5D" w14:paraId="6C73FC48" w14:textId="77777777" w:rsidTr="00CA6965">
        <w:trPr>
          <w:trHeight w:val="710"/>
        </w:trPr>
        <w:tc>
          <w:tcPr>
            <w:tcW w:w="9895" w:type="dxa"/>
          </w:tcPr>
          <w:p w14:paraId="38C11091" w14:textId="77777777" w:rsidR="00CA6965" w:rsidRDefault="00CA6965" w:rsidP="00CA6965">
            <w:pPr>
              <w:pStyle w:val="NoSpacing"/>
              <w:jc w:val="both"/>
              <w:rPr>
                <w:rFonts w:ascii="Arial" w:hAnsi="Arial" w:cs="Arial"/>
                <w:sz w:val="24"/>
                <w:szCs w:val="24"/>
                <w:lang w:val="mn-MN"/>
              </w:rPr>
            </w:pPr>
          </w:p>
          <w:p w14:paraId="61A565B6" w14:textId="77777777" w:rsidR="00CA6965" w:rsidRDefault="00CA6965" w:rsidP="00CA6965">
            <w:pPr>
              <w:pStyle w:val="NoSpacing"/>
              <w:jc w:val="both"/>
              <w:rPr>
                <w:rFonts w:ascii="Arial" w:hAnsi="Arial" w:cs="Arial"/>
                <w:b/>
                <w:sz w:val="24"/>
                <w:szCs w:val="24"/>
                <w:lang w:val="mn-MN"/>
              </w:rPr>
            </w:pPr>
            <w:r>
              <w:rPr>
                <w:rFonts w:ascii="Arial" w:hAnsi="Arial" w:cs="Arial"/>
                <w:b/>
                <w:sz w:val="24"/>
                <w:szCs w:val="24"/>
                <w:lang w:val="mn-MN"/>
              </w:rPr>
              <w:t xml:space="preserve">       </w:t>
            </w:r>
            <w:r w:rsidRPr="00A966B0">
              <w:rPr>
                <w:rFonts w:ascii="Arial" w:hAnsi="Arial" w:cs="Arial"/>
                <w:b/>
                <w:sz w:val="24"/>
                <w:szCs w:val="24"/>
                <w:lang w:val="mn-MN"/>
              </w:rPr>
              <w:t xml:space="preserve">6.6 дугаар зүйл. Хялбаршуулсан журмаар зөрчил шалган шийдвэрлэх </w:t>
            </w:r>
          </w:p>
          <w:p w14:paraId="213BEB8F" w14:textId="77777777" w:rsidR="00CA6965" w:rsidRPr="00A966B0" w:rsidRDefault="00CA6965" w:rsidP="00CA6965">
            <w:pPr>
              <w:pStyle w:val="NoSpacing"/>
              <w:jc w:val="both"/>
              <w:rPr>
                <w:rFonts w:ascii="Arial" w:hAnsi="Arial" w:cs="Arial"/>
                <w:b/>
                <w:sz w:val="24"/>
                <w:szCs w:val="24"/>
                <w:lang w:val="mn-MN"/>
              </w:rPr>
            </w:pPr>
          </w:p>
          <w:p w14:paraId="12C88AC5" w14:textId="77777777" w:rsidR="00CA6965" w:rsidRDefault="00CA6965" w:rsidP="00CA6965">
            <w:pPr>
              <w:pStyle w:val="NoSpacing"/>
              <w:numPr>
                <w:ilvl w:val="0"/>
                <w:numId w:val="19"/>
              </w:numPr>
              <w:jc w:val="both"/>
              <w:rPr>
                <w:rFonts w:ascii="Arial" w:eastAsia="Times New Roman" w:hAnsi="Arial" w:cs="Arial"/>
                <w:sz w:val="24"/>
                <w:szCs w:val="24"/>
                <w:lang w:val="mn-MN" w:eastAsia="en-US"/>
              </w:rPr>
            </w:pPr>
            <w:r w:rsidRPr="00A966B0">
              <w:rPr>
                <w:rFonts w:ascii="Arial" w:eastAsia="Times New Roman" w:hAnsi="Arial" w:cs="Arial"/>
                <w:sz w:val="24"/>
                <w:szCs w:val="24"/>
                <w:lang w:val="mn-MN" w:eastAsia="en-US"/>
              </w:rPr>
              <w:t xml:space="preserve">Дараахь үндэслэлийн аль нэг нь тогтоогдвол эрх бүхий албан тушаалтан </w:t>
            </w:r>
          </w:p>
          <w:p w14:paraId="3280556C" w14:textId="77777777" w:rsidR="00CA6965" w:rsidRPr="00082C7E" w:rsidRDefault="00CA6965" w:rsidP="00CA6965">
            <w:pPr>
              <w:pStyle w:val="NoSpacing"/>
              <w:jc w:val="both"/>
              <w:rPr>
                <w:rFonts w:ascii="Arial" w:eastAsia="Times New Roman" w:hAnsi="Arial" w:cs="Arial"/>
                <w:sz w:val="24"/>
                <w:szCs w:val="24"/>
                <w:lang w:val="mn-MN" w:eastAsia="en-US"/>
              </w:rPr>
            </w:pPr>
            <w:r w:rsidRPr="00A966B0">
              <w:rPr>
                <w:rFonts w:ascii="Arial" w:eastAsia="Times New Roman" w:hAnsi="Arial" w:cs="Arial"/>
                <w:sz w:val="24"/>
                <w:szCs w:val="24"/>
                <w:lang w:val="mn-MN" w:eastAsia="en-US"/>
              </w:rPr>
              <w:t xml:space="preserve">зөрчлийг </w:t>
            </w:r>
            <w:r w:rsidRPr="00082C7E">
              <w:rPr>
                <w:rFonts w:ascii="Arial" w:eastAsia="Times New Roman" w:hAnsi="Arial" w:cs="Arial"/>
                <w:sz w:val="24"/>
                <w:szCs w:val="24"/>
                <w:u w:val="single"/>
                <w:lang w:val="mn-MN" w:eastAsia="en-US"/>
              </w:rPr>
              <w:t>газар дээр нь</w:t>
            </w:r>
            <w:r w:rsidRPr="00082C7E">
              <w:rPr>
                <w:rFonts w:ascii="Arial" w:eastAsia="Times New Roman" w:hAnsi="Arial" w:cs="Arial"/>
                <w:sz w:val="24"/>
                <w:szCs w:val="24"/>
                <w:lang w:val="mn-MN" w:eastAsia="en-US"/>
              </w:rPr>
              <w:t xml:space="preserve">, </w:t>
            </w:r>
            <w:r w:rsidRPr="00082C7E">
              <w:rPr>
                <w:rFonts w:ascii="Arial" w:eastAsia="Times New Roman" w:hAnsi="Arial" w:cs="Arial"/>
                <w:b/>
                <w:sz w:val="24"/>
                <w:szCs w:val="24"/>
                <w:lang w:val="mn-MN" w:eastAsia="en-US"/>
              </w:rPr>
              <w:t>эсхүл</w:t>
            </w:r>
            <w:r w:rsidRPr="00082C7E">
              <w:rPr>
                <w:rFonts w:ascii="Arial" w:eastAsia="Times New Roman" w:hAnsi="Arial" w:cs="Arial"/>
                <w:sz w:val="24"/>
                <w:szCs w:val="24"/>
                <w:lang w:val="mn-MN" w:eastAsia="en-US"/>
              </w:rPr>
              <w:t xml:space="preserve"> </w:t>
            </w:r>
            <w:r w:rsidRPr="00082C7E">
              <w:rPr>
                <w:rFonts w:ascii="Arial" w:eastAsia="Times New Roman" w:hAnsi="Arial" w:cs="Arial"/>
                <w:sz w:val="24"/>
                <w:szCs w:val="24"/>
                <w:u w:val="single"/>
                <w:lang w:val="mn-MN" w:eastAsia="en-US"/>
              </w:rPr>
              <w:t>хялбаршуулсан журмаар</w:t>
            </w:r>
            <w:r w:rsidRPr="00082C7E">
              <w:rPr>
                <w:rFonts w:ascii="Arial" w:eastAsia="Times New Roman" w:hAnsi="Arial" w:cs="Arial"/>
                <w:sz w:val="24"/>
                <w:szCs w:val="24"/>
                <w:lang w:val="mn-MN" w:eastAsia="en-US"/>
              </w:rPr>
              <w:t xml:space="preserve"> шалган шийдвэрлэнэ:</w:t>
            </w:r>
          </w:p>
          <w:p w14:paraId="0059F05F" w14:textId="77777777" w:rsidR="00CA6965" w:rsidRPr="00A966B0" w:rsidRDefault="00CA6965" w:rsidP="00CA6965">
            <w:pPr>
              <w:pStyle w:val="NoSpacing"/>
              <w:jc w:val="both"/>
              <w:rPr>
                <w:rFonts w:ascii="Arial" w:eastAsia="Times New Roman" w:hAnsi="Arial" w:cs="Arial"/>
                <w:sz w:val="24"/>
                <w:szCs w:val="24"/>
                <w:lang w:val="mn-MN" w:eastAsia="en-US"/>
              </w:rPr>
            </w:pPr>
          </w:p>
          <w:p w14:paraId="156721B7" w14:textId="77777777" w:rsidR="00CA6965" w:rsidRPr="00A966B0" w:rsidRDefault="00CA6965" w:rsidP="00CA6965">
            <w:pPr>
              <w:pStyle w:val="NoSpacing"/>
              <w:jc w:val="both"/>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           </w:t>
            </w:r>
            <w:r w:rsidRPr="00A966B0">
              <w:rPr>
                <w:rFonts w:ascii="Arial" w:eastAsia="Times New Roman" w:hAnsi="Arial" w:cs="Arial"/>
                <w:sz w:val="24"/>
                <w:szCs w:val="24"/>
                <w:lang w:val="mn-MN" w:eastAsia="en-US"/>
              </w:rPr>
              <w:t xml:space="preserve">1.1.зөрчил үйлдэгдсэн нь ил тодорхой, зөрчил, учирсан хохирлыг нотлох талаар зөрчлийн </w:t>
            </w:r>
            <w:r w:rsidRPr="00A966B0">
              <w:rPr>
                <w:rFonts w:ascii="Arial" w:eastAsia="Times New Roman" w:hAnsi="Arial" w:cs="Arial"/>
                <w:sz w:val="24"/>
                <w:szCs w:val="24"/>
                <w:u w:val="single"/>
                <w:lang w:val="mn-MN" w:eastAsia="en-US"/>
              </w:rPr>
              <w:t>хэрэг бүртгэлт явуулах шаардлагагүй</w:t>
            </w:r>
            <w:r w:rsidRPr="00A966B0">
              <w:rPr>
                <w:rFonts w:ascii="Arial" w:eastAsia="Times New Roman" w:hAnsi="Arial" w:cs="Arial"/>
                <w:sz w:val="24"/>
                <w:szCs w:val="24"/>
                <w:lang w:val="mn-MN" w:eastAsia="en-US"/>
              </w:rPr>
              <w:t xml:space="preserve"> бол;</w:t>
            </w:r>
          </w:p>
          <w:p w14:paraId="30851B9C" w14:textId="77777777" w:rsidR="00CA6965" w:rsidRPr="00A966B0" w:rsidRDefault="00CA6965" w:rsidP="00CA6965">
            <w:pPr>
              <w:pStyle w:val="NoSpacing"/>
              <w:jc w:val="both"/>
              <w:rPr>
                <w:rFonts w:ascii="Arial" w:eastAsia="Times New Roman" w:hAnsi="Arial" w:cs="Arial"/>
                <w:sz w:val="24"/>
                <w:szCs w:val="24"/>
                <w:lang w:val="mn-MN" w:eastAsia="en-US"/>
              </w:rPr>
            </w:pPr>
          </w:p>
          <w:p w14:paraId="7D81055E" w14:textId="77777777" w:rsidR="00CA6965" w:rsidRPr="00A966B0" w:rsidRDefault="00CA6965" w:rsidP="00CA6965">
            <w:pPr>
              <w:pStyle w:val="NoSpacing"/>
              <w:jc w:val="both"/>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           </w:t>
            </w:r>
            <w:r w:rsidRPr="00A966B0">
              <w:rPr>
                <w:rFonts w:ascii="Arial" w:eastAsia="Times New Roman" w:hAnsi="Arial" w:cs="Arial"/>
                <w:sz w:val="24"/>
                <w:szCs w:val="24"/>
                <w:lang w:val="mn-MN" w:eastAsia="en-US"/>
              </w:rPr>
              <w:t xml:space="preserve">1.2.зөрчил үйлдэгдсэн, учруулсан </w:t>
            </w:r>
            <w:r w:rsidRPr="00A966B0">
              <w:rPr>
                <w:rFonts w:ascii="Arial" w:eastAsia="Times New Roman" w:hAnsi="Arial" w:cs="Arial"/>
                <w:sz w:val="24"/>
                <w:szCs w:val="24"/>
                <w:u w:val="single"/>
                <w:lang w:val="mn-MN" w:eastAsia="en-US"/>
              </w:rPr>
              <w:t xml:space="preserve">хохирол нь нотлох баримтаар тогтоогдож </w:t>
            </w:r>
            <w:r w:rsidRPr="00082C7E">
              <w:rPr>
                <w:rFonts w:ascii="Arial" w:eastAsia="Times New Roman" w:hAnsi="Arial" w:cs="Arial"/>
                <w:sz w:val="24"/>
                <w:szCs w:val="24"/>
                <w:lang w:val="mn-MN" w:eastAsia="en-US"/>
              </w:rPr>
              <w:t>холбогдогч зөрчил үйлдсэнээ</w:t>
            </w:r>
            <w:r w:rsidRPr="00A966B0">
              <w:rPr>
                <w:rFonts w:ascii="Arial" w:eastAsia="Times New Roman" w:hAnsi="Arial" w:cs="Arial"/>
                <w:sz w:val="24"/>
                <w:szCs w:val="24"/>
                <w:u w:val="single"/>
                <w:lang w:val="mn-MN" w:eastAsia="en-US"/>
              </w:rPr>
              <w:t xml:space="preserve"> сайн дураараа хүлээн зөвшөөрсөн</w:t>
            </w:r>
            <w:r w:rsidRPr="00A966B0">
              <w:rPr>
                <w:rFonts w:ascii="Arial" w:eastAsia="Times New Roman" w:hAnsi="Arial" w:cs="Arial"/>
                <w:sz w:val="24"/>
                <w:szCs w:val="24"/>
                <w:lang w:val="mn-MN" w:eastAsia="en-US"/>
              </w:rPr>
              <w:t xml:space="preserve"> бол;</w:t>
            </w:r>
          </w:p>
          <w:p w14:paraId="59B7E76D" w14:textId="77777777" w:rsidR="00CA6965" w:rsidRDefault="00CA6965" w:rsidP="00CA6965">
            <w:pPr>
              <w:pStyle w:val="NoSpacing"/>
              <w:jc w:val="both"/>
              <w:rPr>
                <w:rFonts w:ascii="Arial" w:eastAsia="Times New Roman" w:hAnsi="Arial" w:cs="Arial"/>
                <w:sz w:val="24"/>
                <w:szCs w:val="24"/>
                <w:lang w:val="mn-MN" w:eastAsia="en-US"/>
              </w:rPr>
            </w:pPr>
          </w:p>
          <w:p w14:paraId="7F36193C" w14:textId="77777777" w:rsidR="00CA6965" w:rsidRDefault="00CA6965" w:rsidP="00CA6965">
            <w:pPr>
              <w:pStyle w:val="NoSpacing"/>
              <w:jc w:val="both"/>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          </w:t>
            </w:r>
            <w:r w:rsidRPr="00A966B0">
              <w:rPr>
                <w:rFonts w:ascii="Arial" w:eastAsia="Times New Roman" w:hAnsi="Arial" w:cs="Arial"/>
                <w:sz w:val="24"/>
                <w:szCs w:val="24"/>
                <w:lang w:val="mn-MN" w:eastAsia="en-US"/>
              </w:rPr>
              <w:t xml:space="preserve">1.3.зөрчил үйлдсэн болох нь </w:t>
            </w:r>
            <w:r w:rsidRPr="00A966B0">
              <w:rPr>
                <w:rFonts w:ascii="Arial" w:eastAsia="Times New Roman" w:hAnsi="Arial" w:cs="Arial"/>
                <w:sz w:val="24"/>
                <w:szCs w:val="24"/>
                <w:u w:val="single"/>
                <w:lang w:val="mn-MN" w:eastAsia="en-US"/>
              </w:rPr>
              <w:t>стандартаар баталгаажсан хэмжилт-хяналтын төхөөрөмжөөр нотлогдсон</w:t>
            </w:r>
            <w:r w:rsidRPr="00A966B0">
              <w:rPr>
                <w:rFonts w:ascii="Arial" w:eastAsia="Times New Roman" w:hAnsi="Arial" w:cs="Arial"/>
                <w:sz w:val="24"/>
                <w:szCs w:val="24"/>
                <w:lang w:val="mn-MN" w:eastAsia="en-US"/>
              </w:rPr>
              <w:t xml:space="preserve"> бол.</w:t>
            </w:r>
          </w:p>
          <w:p w14:paraId="59730E6D" w14:textId="77777777" w:rsidR="00CA6965" w:rsidRDefault="00CA6965" w:rsidP="00CA6965">
            <w:pPr>
              <w:pStyle w:val="NoSpacing"/>
              <w:jc w:val="both"/>
              <w:rPr>
                <w:rFonts w:ascii="Arial" w:eastAsia="Times New Roman" w:hAnsi="Arial" w:cs="Arial"/>
                <w:sz w:val="24"/>
                <w:szCs w:val="24"/>
                <w:lang w:val="mn-MN" w:eastAsia="en-US"/>
              </w:rPr>
            </w:pPr>
          </w:p>
          <w:p w14:paraId="2DFD60B6" w14:textId="77777777" w:rsidR="00CA6965" w:rsidRPr="00B622A5" w:rsidRDefault="00CA6965" w:rsidP="00CA6965">
            <w:pPr>
              <w:pStyle w:val="NoSpacing"/>
              <w:jc w:val="both"/>
              <w:rPr>
                <w:rFonts w:ascii="Arial" w:eastAsia="Times New Roman" w:hAnsi="Arial" w:cs="Arial"/>
                <w:sz w:val="24"/>
                <w:szCs w:val="24"/>
                <w:lang w:val="mn-MN" w:eastAsia="en-US"/>
              </w:rPr>
            </w:pPr>
            <w:r w:rsidRPr="00082C7E">
              <w:rPr>
                <w:rFonts w:ascii="Arial" w:hAnsi="Arial" w:cs="Arial"/>
                <w:sz w:val="24"/>
                <w:szCs w:val="24"/>
                <w:shd w:val="clear" w:color="auto" w:fill="FFFFFF"/>
                <w:lang w:val="mn-MN"/>
              </w:rPr>
              <w:t xml:space="preserve">              2.Зөрчлийн хэрэг бүртгэлтийн явцад холбогдогч зөрчил үйлдсэнээ</w:t>
            </w:r>
            <w:r w:rsidRPr="00082C7E">
              <w:rPr>
                <w:rFonts w:ascii="Arial" w:hAnsi="Arial" w:cs="Arial"/>
                <w:sz w:val="24"/>
                <w:szCs w:val="24"/>
                <w:u w:val="single"/>
                <w:shd w:val="clear" w:color="auto" w:fill="FFFFFF"/>
                <w:lang w:val="mn-MN"/>
              </w:rPr>
              <w:t xml:space="preserve"> сайн дураараа хүлээн зөвшөөрсөн</w:t>
            </w:r>
            <w:r w:rsidRPr="00082C7E">
              <w:rPr>
                <w:rFonts w:ascii="Arial" w:hAnsi="Arial" w:cs="Arial"/>
                <w:sz w:val="24"/>
                <w:szCs w:val="24"/>
                <w:shd w:val="clear" w:color="auto" w:fill="FFFFFF"/>
                <w:lang w:val="mn-MN"/>
              </w:rPr>
              <w:t xml:space="preserve">, </w:t>
            </w:r>
            <w:r w:rsidRPr="00082C7E">
              <w:rPr>
                <w:rFonts w:ascii="Arial" w:hAnsi="Arial" w:cs="Arial"/>
                <w:b/>
                <w:sz w:val="24"/>
                <w:szCs w:val="24"/>
                <w:shd w:val="clear" w:color="auto" w:fill="FFFFFF"/>
                <w:lang w:val="mn-MN"/>
              </w:rPr>
              <w:t>эсхүл</w:t>
            </w:r>
            <w:r w:rsidRPr="00082C7E">
              <w:rPr>
                <w:rFonts w:ascii="Arial" w:hAnsi="Arial" w:cs="Arial"/>
                <w:sz w:val="24"/>
                <w:szCs w:val="24"/>
                <w:shd w:val="clear" w:color="auto" w:fill="FFFFFF"/>
                <w:lang w:val="mn-MN"/>
              </w:rPr>
              <w:t xml:space="preserve"> зөрчил үйлдсэн нь </w:t>
            </w:r>
            <w:r w:rsidRPr="00082C7E">
              <w:rPr>
                <w:rFonts w:ascii="Arial" w:hAnsi="Arial" w:cs="Arial"/>
                <w:sz w:val="24"/>
                <w:szCs w:val="24"/>
                <w:u w:val="single"/>
                <w:shd w:val="clear" w:color="auto" w:fill="FFFFFF"/>
                <w:lang w:val="mn-MN"/>
              </w:rPr>
              <w:t>тогтоогдож байгаа</w:t>
            </w:r>
            <w:r w:rsidRPr="00082C7E">
              <w:rPr>
                <w:rFonts w:ascii="Arial" w:hAnsi="Arial" w:cs="Arial"/>
                <w:sz w:val="24"/>
                <w:szCs w:val="24"/>
                <w:shd w:val="clear" w:color="auto" w:fill="FFFFFF"/>
                <w:lang w:val="mn-MN"/>
              </w:rPr>
              <w:t xml:space="preserve"> бол эрх бүхий албан тушаалтан хуульд заасан шийтгэл оногдуулж, албадлагын арга хэмжээ авна.</w:t>
            </w:r>
          </w:p>
        </w:tc>
      </w:tr>
    </w:tbl>
    <w:p w14:paraId="38A25203" w14:textId="77777777" w:rsidR="00800F32" w:rsidRDefault="00800F32" w:rsidP="00544784">
      <w:pPr>
        <w:pStyle w:val="NoSpacing"/>
        <w:ind w:firstLine="720"/>
        <w:jc w:val="both"/>
        <w:rPr>
          <w:rFonts w:ascii="Arial" w:hAnsi="Arial" w:cs="Arial"/>
          <w:sz w:val="24"/>
          <w:szCs w:val="24"/>
          <w:lang w:val="mn-MN"/>
        </w:rPr>
      </w:pPr>
    </w:p>
    <w:p w14:paraId="463120AB" w14:textId="77777777" w:rsidR="00A72201" w:rsidRDefault="00A72201" w:rsidP="00544784">
      <w:pPr>
        <w:pStyle w:val="NoSpacing"/>
        <w:ind w:firstLine="720"/>
        <w:jc w:val="both"/>
        <w:rPr>
          <w:rFonts w:ascii="Arial" w:hAnsi="Arial" w:cs="Arial"/>
          <w:sz w:val="24"/>
          <w:szCs w:val="24"/>
          <w:lang w:val="mn-MN"/>
        </w:rPr>
      </w:pPr>
    </w:p>
    <w:p w14:paraId="65BF2952" w14:textId="77777777" w:rsidR="00A72201" w:rsidRDefault="00A72201" w:rsidP="00544784">
      <w:pPr>
        <w:pStyle w:val="NoSpacing"/>
        <w:ind w:firstLine="720"/>
        <w:jc w:val="both"/>
        <w:rPr>
          <w:rFonts w:ascii="Arial" w:hAnsi="Arial" w:cs="Arial"/>
          <w:sz w:val="24"/>
          <w:szCs w:val="24"/>
          <w:lang w:val="mn-MN"/>
        </w:rPr>
      </w:pPr>
    </w:p>
    <w:p w14:paraId="71A10986" w14:textId="77777777" w:rsidR="00A72201" w:rsidRDefault="00A72201" w:rsidP="00544784">
      <w:pPr>
        <w:pStyle w:val="NoSpacing"/>
        <w:ind w:firstLine="720"/>
        <w:jc w:val="both"/>
        <w:rPr>
          <w:rFonts w:ascii="Arial" w:hAnsi="Arial" w:cs="Arial"/>
          <w:sz w:val="24"/>
          <w:szCs w:val="24"/>
          <w:lang w:val="mn-MN"/>
        </w:rPr>
      </w:pPr>
    </w:p>
    <w:p w14:paraId="49F7589C" w14:textId="77777777" w:rsidR="00544784" w:rsidRDefault="00544784" w:rsidP="00544784">
      <w:pPr>
        <w:pStyle w:val="NoSpacing"/>
        <w:ind w:firstLine="720"/>
        <w:jc w:val="both"/>
        <w:rPr>
          <w:rFonts w:ascii="Arial" w:hAnsi="Arial" w:cs="Arial"/>
          <w:sz w:val="24"/>
          <w:szCs w:val="24"/>
          <w:lang w:val="mn-MN"/>
        </w:rPr>
      </w:pPr>
    </w:p>
    <w:tbl>
      <w:tblPr>
        <w:tblStyle w:val="TableGrid"/>
        <w:tblW w:w="9895" w:type="dxa"/>
        <w:tblLook w:val="04A0" w:firstRow="1" w:lastRow="0" w:firstColumn="1" w:lastColumn="0" w:noHBand="0" w:noVBand="1"/>
      </w:tblPr>
      <w:tblGrid>
        <w:gridCol w:w="9895"/>
      </w:tblGrid>
      <w:tr w:rsidR="00EF6341" w14:paraId="13E6EFBF" w14:textId="77777777" w:rsidTr="00082C7E">
        <w:tc>
          <w:tcPr>
            <w:tcW w:w="9895" w:type="dxa"/>
          </w:tcPr>
          <w:p w14:paraId="310F271F" w14:textId="77777777" w:rsidR="00EF6341" w:rsidRDefault="00EF6341" w:rsidP="00544784">
            <w:pPr>
              <w:pStyle w:val="NoSpacing"/>
              <w:jc w:val="both"/>
              <w:rPr>
                <w:rFonts w:ascii="Arial" w:hAnsi="Arial" w:cs="Arial"/>
                <w:sz w:val="24"/>
                <w:szCs w:val="24"/>
                <w:lang w:val="mn-MN"/>
              </w:rPr>
            </w:pPr>
          </w:p>
          <w:p w14:paraId="2D5CB0EC" w14:textId="77777777" w:rsidR="00EF6341" w:rsidRDefault="00082C7E" w:rsidP="00544784">
            <w:pPr>
              <w:pStyle w:val="NoSpacing"/>
              <w:jc w:val="both"/>
              <w:rPr>
                <w:rFonts w:ascii="Arial" w:hAnsi="Arial" w:cs="Arial"/>
                <w:sz w:val="24"/>
                <w:szCs w:val="24"/>
                <w:lang w:val="mn-MN"/>
              </w:rPr>
            </w:pPr>
            <w:r>
              <w:rPr>
                <w:rFonts w:ascii="Arial" w:hAnsi="Arial" w:cs="Arial"/>
                <w:b/>
                <w:sz w:val="24"/>
                <w:szCs w:val="24"/>
                <w:lang w:val="mn-MN"/>
              </w:rPr>
              <w:t xml:space="preserve">          </w:t>
            </w:r>
            <w:r w:rsidRPr="00082C7E">
              <w:rPr>
                <w:rFonts w:ascii="Arial" w:hAnsi="Arial" w:cs="Arial"/>
                <w:b/>
                <w:sz w:val="24"/>
                <w:szCs w:val="24"/>
                <w:lang w:val="mn-MN"/>
              </w:rPr>
              <w:t>6.1 дүгээр зүйл. Зөрчил шалган шийдвэрлэх ажиллагаа явуулах үндэслэл</w:t>
            </w:r>
            <w:r>
              <w:rPr>
                <w:rFonts w:ascii="Arial" w:hAnsi="Arial" w:cs="Arial"/>
                <w:sz w:val="24"/>
                <w:szCs w:val="24"/>
                <w:lang w:val="mn-MN"/>
              </w:rPr>
              <w:t xml:space="preserve"> </w:t>
            </w:r>
          </w:p>
          <w:p w14:paraId="57FC0D59" w14:textId="77777777" w:rsidR="00EF6341" w:rsidRDefault="00EF6341" w:rsidP="00544784">
            <w:pPr>
              <w:pStyle w:val="NoSpacing"/>
              <w:jc w:val="both"/>
              <w:rPr>
                <w:rFonts w:ascii="Arial" w:hAnsi="Arial" w:cs="Arial"/>
                <w:sz w:val="24"/>
                <w:szCs w:val="24"/>
                <w:lang w:val="mn-MN"/>
              </w:rPr>
            </w:pPr>
          </w:p>
          <w:p w14:paraId="7B98F156" w14:textId="77777777" w:rsidR="00082C7E" w:rsidRPr="00082C7E" w:rsidRDefault="00082C7E" w:rsidP="00082C7E">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sidRPr="00082C7E">
              <w:rPr>
                <w:rFonts w:ascii="Arial" w:eastAsia="Times New Roman" w:hAnsi="Arial" w:cs="Arial"/>
                <w:sz w:val="24"/>
                <w:szCs w:val="24"/>
                <w:lang w:val="mn-MN" w:eastAsia="en-US"/>
              </w:rPr>
              <w:t xml:space="preserve">2.Эрх бүхий албан тушаалтан энэ зүйлийн 1 дэх хэсэгт заасан зөрчлийн шинжтэй үйлдэл, эс үйлдэхүйг </w:t>
            </w:r>
            <w:r w:rsidRPr="00082C7E">
              <w:rPr>
                <w:rFonts w:ascii="Arial" w:eastAsia="Times New Roman" w:hAnsi="Arial" w:cs="Arial"/>
                <w:sz w:val="24"/>
                <w:szCs w:val="24"/>
                <w:u w:val="single"/>
                <w:lang w:val="mn-MN" w:eastAsia="en-US"/>
              </w:rPr>
              <w:t>илрүүлсэн</w:t>
            </w:r>
            <w:r w:rsidRPr="00082C7E">
              <w:rPr>
                <w:rFonts w:ascii="Arial" w:eastAsia="Times New Roman" w:hAnsi="Arial" w:cs="Arial"/>
                <w:sz w:val="24"/>
                <w:szCs w:val="24"/>
                <w:lang w:val="mn-MN" w:eastAsia="en-US"/>
              </w:rPr>
              <w:t xml:space="preserve">, эсхүл </w:t>
            </w:r>
            <w:r w:rsidRPr="00082C7E">
              <w:rPr>
                <w:rFonts w:ascii="Arial" w:eastAsia="Times New Roman" w:hAnsi="Arial" w:cs="Arial"/>
                <w:sz w:val="24"/>
                <w:szCs w:val="24"/>
                <w:u w:val="single"/>
                <w:lang w:val="mn-MN" w:eastAsia="en-US"/>
              </w:rPr>
              <w:t>гомдол, мэдээллийг хүлээн авснаас</w:t>
            </w:r>
            <w:r w:rsidRPr="00082C7E">
              <w:rPr>
                <w:rFonts w:ascii="Arial" w:eastAsia="Times New Roman" w:hAnsi="Arial" w:cs="Arial"/>
                <w:sz w:val="24"/>
                <w:szCs w:val="24"/>
                <w:lang w:val="mn-MN" w:eastAsia="en-US"/>
              </w:rPr>
              <w:t xml:space="preserve"> хойш ажлын 5 өдрийн дотор шалгаж, дараахь </w:t>
            </w:r>
            <w:r w:rsidRPr="00082C7E">
              <w:rPr>
                <w:rFonts w:ascii="Arial" w:eastAsia="Times New Roman" w:hAnsi="Arial" w:cs="Arial"/>
                <w:sz w:val="24"/>
                <w:szCs w:val="24"/>
                <w:u w:val="single"/>
                <w:lang w:val="mn-MN" w:eastAsia="en-US"/>
              </w:rPr>
              <w:t>шийдвэрийн аль нэгийг гаргана</w:t>
            </w:r>
            <w:r w:rsidRPr="00082C7E">
              <w:rPr>
                <w:rFonts w:ascii="Arial" w:eastAsia="Times New Roman" w:hAnsi="Arial" w:cs="Arial"/>
                <w:sz w:val="24"/>
                <w:szCs w:val="24"/>
                <w:lang w:val="mn-MN" w:eastAsia="en-US"/>
              </w:rPr>
              <w:t>:</w:t>
            </w:r>
          </w:p>
          <w:p w14:paraId="356F6090" w14:textId="77777777" w:rsidR="00082C7E" w:rsidRPr="00082C7E" w:rsidRDefault="00082C7E" w:rsidP="00082C7E">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sidRPr="00082C7E">
              <w:rPr>
                <w:rFonts w:ascii="Arial" w:eastAsia="Times New Roman" w:hAnsi="Arial" w:cs="Arial"/>
                <w:sz w:val="24"/>
                <w:szCs w:val="24"/>
                <w:lang w:val="mn-MN" w:eastAsia="en-US"/>
              </w:rPr>
              <w:t>2.1.гомдол, мэдээллийг харьяаллын дагуу шилжүүлэх;</w:t>
            </w:r>
          </w:p>
          <w:p w14:paraId="0CD83295" w14:textId="77777777" w:rsidR="00082C7E" w:rsidRPr="00082C7E" w:rsidRDefault="00082C7E" w:rsidP="00082C7E">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sidRPr="00082C7E">
              <w:rPr>
                <w:rFonts w:ascii="Arial" w:eastAsia="Times New Roman" w:hAnsi="Arial" w:cs="Arial"/>
                <w:sz w:val="24"/>
                <w:szCs w:val="24"/>
                <w:lang w:val="mn-MN" w:eastAsia="en-US"/>
              </w:rPr>
              <w:t>2.2.гомдол, мэдээллийг хүлээн авахаас татгалзах;</w:t>
            </w:r>
          </w:p>
          <w:p w14:paraId="5D192F6E" w14:textId="77777777" w:rsidR="00082C7E" w:rsidRPr="00082C7E" w:rsidRDefault="00082C7E" w:rsidP="00082C7E">
            <w:pPr>
              <w:shd w:val="clear" w:color="auto" w:fill="FFFFFF"/>
              <w:spacing w:after="150" w:line="270" w:lineRule="atLeast"/>
              <w:ind w:firstLine="720"/>
              <w:jc w:val="both"/>
              <w:textAlignment w:val="top"/>
              <w:rPr>
                <w:rFonts w:ascii="Arial" w:eastAsia="Times New Roman" w:hAnsi="Arial" w:cs="Arial"/>
                <w:sz w:val="24"/>
                <w:szCs w:val="24"/>
                <w:lang w:val="mn-MN" w:eastAsia="en-US"/>
              </w:rPr>
            </w:pPr>
            <w:r w:rsidRPr="00082C7E">
              <w:rPr>
                <w:rFonts w:ascii="Arial" w:eastAsia="Times New Roman" w:hAnsi="Arial" w:cs="Arial"/>
                <w:sz w:val="24"/>
                <w:szCs w:val="24"/>
                <w:lang w:val="mn-MN" w:eastAsia="en-US"/>
              </w:rPr>
              <w:t>2.3.</w:t>
            </w:r>
            <w:r w:rsidRPr="00082C7E">
              <w:rPr>
                <w:rFonts w:ascii="Arial" w:eastAsia="Times New Roman" w:hAnsi="Arial" w:cs="Arial"/>
                <w:b/>
                <w:sz w:val="24"/>
                <w:szCs w:val="24"/>
                <w:u w:val="single"/>
                <w:lang w:val="mn-MN" w:eastAsia="en-US"/>
              </w:rPr>
              <w:t xml:space="preserve">хялбаршуулсан журмаар </w:t>
            </w:r>
            <w:r w:rsidRPr="00082C7E">
              <w:rPr>
                <w:rFonts w:ascii="Arial" w:eastAsia="Times New Roman" w:hAnsi="Arial" w:cs="Arial"/>
                <w:sz w:val="24"/>
                <w:szCs w:val="24"/>
                <w:u w:val="single"/>
                <w:lang w:val="mn-MN" w:eastAsia="en-US"/>
              </w:rPr>
              <w:t>зөрчил шалган шийдвэрлэх</w:t>
            </w:r>
            <w:r w:rsidRPr="00082C7E">
              <w:rPr>
                <w:rFonts w:ascii="Arial" w:eastAsia="Times New Roman" w:hAnsi="Arial" w:cs="Arial"/>
                <w:sz w:val="24"/>
                <w:szCs w:val="24"/>
                <w:lang w:val="mn-MN" w:eastAsia="en-US"/>
              </w:rPr>
              <w:t>;</w:t>
            </w:r>
          </w:p>
          <w:p w14:paraId="2A3D7CBC" w14:textId="77777777" w:rsidR="00EF6341" w:rsidRPr="00082C7E" w:rsidRDefault="00082C7E" w:rsidP="00082C7E">
            <w:pPr>
              <w:shd w:val="clear" w:color="auto" w:fill="FFFFFF"/>
              <w:spacing w:after="150" w:line="270" w:lineRule="atLeast"/>
              <w:ind w:firstLine="720"/>
              <w:jc w:val="both"/>
              <w:textAlignment w:val="top"/>
              <w:rPr>
                <w:rFonts w:ascii="Arial" w:eastAsia="Times New Roman" w:hAnsi="Arial" w:cs="Arial"/>
                <w:sz w:val="24"/>
                <w:szCs w:val="24"/>
                <w:lang w:eastAsia="en-US"/>
              </w:rPr>
            </w:pPr>
            <w:r w:rsidRPr="00082C7E">
              <w:rPr>
                <w:rFonts w:ascii="Arial" w:eastAsia="Times New Roman" w:hAnsi="Arial" w:cs="Arial"/>
                <w:sz w:val="24"/>
                <w:szCs w:val="24"/>
                <w:lang w:eastAsia="en-US"/>
              </w:rPr>
              <w:t xml:space="preserve">2.4.зөрчлийн </w:t>
            </w:r>
            <w:proofErr w:type="spellStart"/>
            <w:r w:rsidRPr="00082C7E">
              <w:rPr>
                <w:rFonts w:ascii="Arial" w:eastAsia="Times New Roman" w:hAnsi="Arial" w:cs="Arial"/>
                <w:sz w:val="24"/>
                <w:szCs w:val="24"/>
                <w:lang w:eastAsia="en-US"/>
              </w:rPr>
              <w:t>хэрэг</w:t>
            </w:r>
            <w:proofErr w:type="spellEnd"/>
            <w:r w:rsidRPr="00082C7E">
              <w:rPr>
                <w:rFonts w:ascii="Arial" w:eastAsia="Times New Roman" w:hAnsi="Arial" w:cs="Arial"/>
                <w:sz w:val="24"/>
                <w:szCs w:val="24"/>
                <w:lang w:eastAsia="en-US"/>
              </w:rPr>
              <w:t xml:space="preserve"> </w:t>
            </w:r>
            <w:proofErr w:type="spellStart"/>
            <w:r w:rsidRPr="00082C7E">
              <w:rPr>
                <w:rFonts w:ascii="Arial" w:eastAsia="Times New Roman" w:hAnsi="Arial" w:cs="Arial"/>
                <w:sz w:val="24"/>
                <w:szCs w:val="24"/>
                <w:lang w:eastAsia="en-US"/>
              </w:rPr>
              <w:t>нээх</w:t>
            </w:r>
            <w:proofErr w:type="spellEnd"/>
            <w:r w:rsidRPr="00082C7E">
              <w:rPr>
                <w:rFonts w:ascii="Arial" w:eastAsia="Times New Roman" w:hAnsi="Arial" w:cs="Arial"/>
                <w:sz w:val="24"/>
                <w:szCs w:val="24"/>
                <w:lang w:eastAsia="en-US"/>
              </w:rPr>
              <w:t>.</w:t>
            </w:r>
          </w:p>
        </w:tc>
      </w:tr>
    </w:tbl>
    <w:p w14:paraId="1D8835C0" w14:textId="77777777" w:rsidR="00EF6341" w:rsidRDefault="00EF6341" w:rsidP="00EF6341">
      <w:pPr>
        <w:pStyle w:val="NoSpacing"/>
        <w:jc w:val="both"/>
        <w:rPr>
          <w:rFonts w:ascii="Arial" w:hAnsi="Arial" w:cs="Arial"/>
          <w:sz w:val="24"/>
          <w:szCs w:val="24"/>
          <w:lang w:val="mn-MN"/>
        </w:rPr>
      </w:pPr>
    </w:p>
    <w:p w14:paraId="0D82C58B" w14:textId="77777777" w:rsidR="002223EE" w:rsidRDefault="000016C1" w:rsidP="00F3186B">
      <w:pPr>
        <w:pStyle w:val="NoSpacing"/>
        <w:ind w:firstLine="720"/>
        <w:jc w:val="both"/>
        <w:rPr>
          <w:rFonts w:ascii="Arial" w:hAnsi="Arial" w:cs="Arial"/>
          <w:sz w:val="24"/>
          <w:szCs w:val="24"/>
          <w:lang w:val="mn-MN"/>
        </w:rPr>
      </w:pPr>
      <w:r>
        <w:rPr>
          <w:rFonts w:ascii="Arial" w:hAnsi="Arial" w:cs="Arial"/>
          <w:sz w:val="24"/>
          <w:szCs w:val="24"/>
          <w:lang w:val="mn-MN"/>
        </w:rPr>
        <w:t xml:space="preserve">Гэвч хялбаршуулсан журмаар шийдвэрлэх ажиллагааг хэрэгжүүлэхэд </w:t>
      </w:r>
      <w:r w:rsidR="00F3186B">
        <w:rPr>
          <w:rFonts w:ascii="Arial" w:hAnsi="Arial" w:cs="Arial"/>
          <w:sz w:val="24"/>
          <w:szCs w:val="24"/>
          <w:lang w:val="mn-MN"/>
        </w:rPr>
        <w:t xml:space="preserve">ЗШШТХ-ийн </w:t>
      </w:r>
      <w:r w:rsidR="00544784">
        <w:rPr>
          <w:rFonts w:ascii="Arial" w:hAnsi="Arial" w:cs="Arial"/>
          <w:sz w:val="24"/>
          <w:szCs w:val="24"/>
          <w:lang w:val="mn-MN"/>
        </w:rPr>
        <w:t>6.</w:t>
      </w:r>
      <w:r w:rsidR="002223EE">
        <w:rPr>
          <w:rFonts w:ascii="Arial" w:hAnsi="Arial" w:cs="Arial"/>
          <w:sz w:val="24"/>
          <w:szCs w:val="24"/>
          <w:lang w:val="mn-MN"/>
        </w:rPr>
        <w:t>6</w:t>
      </w:r>
      <w:r w:rsidR="00544784">
        <w:rPr>
          <w:rFonts w:ascii="Arial" w:hAnsi="Arial" w:cs="Arial"/>
          <w:sz w:val="24"/>
          <w:szCs w:val="24"/>
          <w:lang w:val="mn-MN"/>
        </w:rPr>
        <w:t xml:space="preserve"> дугаар зүйлийн 1, 2 дахь хэсгийн зохицуулалтын томьёолол оновчгүйгээс </w:t>
      </w:r>
      <w:r w:rsidR="002223EE">
        <w:rPr>
          <w:rFonts w:ascii="Arial" w:hAnsi="Arial" w:cs="Arial"/>
          <w:sz w:val="24"/>
          <w:szCs w:val="24"/>
          <w:lang w:val="mn-MN"/>
        </w:rPr>
        <w:t xml:space="preserve">ойлгомжгүй байдал үүсч байна. </w:t>
      </w:r>
    </w:p>
    <w:p w14:paraId="6CE12136" w14:textId="77777777" w:rsidR="002223EE" w:rsidRDefault="002223EE" w:rsidP="002223EE">
      <w:pPr>
        <w:pStyle w:val="NoSpacing"/>
        <w:ind w:firstLine="720"/>
        <w:jc w:val="both"/>
        <w:rPr>
          <w:rFonts w:ascii="Arial" w:hAnsi="Arial" w:cs="Arial"/>
          <w:sz w:val="24"/>
          <w:szCs w:val="24"/>
          <w:lang w:val="mn-MN"/>
        </w:rPr>
      </w:pPr>
    </w:p>
    <w:p w14:paraId="13C40BE8" w14:textId="77777777" w:rsidR="002223EE" w:rsidRDefault="00B115B7" w:rsidP="002223EE">
      <w:pPr>
        <w:pStyle w:val="NoSpacing"/>
        <w:ind w:firstLine="720"/>
        <w:jc w:val="both"/>
        <w:rPr>
          <w:rFonts w:ascii="Arial" w:hAnsi="Arial" w:cs="Arial"/>
          <w:sz w:val="24"/>
          <w:szCs w:val="24"/>
          <w:lang w:val="mn-MN"/>
        </w:rPr>
      </w:pPr>
      <w:r>
        <w:rPr>
          <w:rFonts w:ascii="Arial" w:hAnsi="Arial" w:cs="Arial"/>
          <w:sz w:val="24"/>
          <w:szCs w:val="24"/>
          <w:lang w:val="mn-MN"/>
        </w:rPr>
        <w:t xml:space="preserve">Тухайлбал, ЗШШТХ-ийн 6.6 дугаар зүйлийн </w:t>
      </w:r>
      <w:r w:rsidR="00A966B0">
        <w:rPr>
          <w:rFonts w:ascii="Arial" w:hAnsi="Arial" w:cs="Arial"/>
          <w:sz w:val="24"/>
          <w:szCs w:val="24"/>
          <w:lang w:val="mn-MN"/>
        </w:rPr>
        <w:t xml:space="preserve">1.1-д заасан нөхцөлд хэрэг бүртгэлийн хэрэг нээхгүйгээр газар дээр нь зөрчлийг шийдвэрлэх бол харин </w:t>
      </w:r>
      <w:r>
        <w:rPr>
          <w:rFonts w:ascii="Arial" w:hAnsi="Arial" w:cs="Arial"/>
          <w:sz w:val="24"/>
          <w:szCs w:val="24"/>
          <w:lang w:val="mn-MN"/>
        </w:rPr>
        <w:t xml:space="preserve">үүнээс бусад буюу  </w:t>
      </w:r>
      <w:r w:rsidR="00A966B0">
        <w:rPr>
          <w:rFonts w:ascii="Arial" w:hAnsi="Arial" w:cs="Arial"/>
          <w:sz w:val="24"/>
          <w:szCs w:val="24"/>
          <w:lang w:val="mn-MN"/>
        </w:rPr>
        <w:t xml:space="preserve">1.2, </w:t>
      </w:r>
      <w:r>
        <w:rPr>
          <w:rFonts w:ascii="Arial" w:hAnsi="Arial" w:cs="Arial"/>
          <w:sz w:val="24"/>
          <w:szCs w:val="24"/>
          <w:lang w:val="mn-MN"/>
        </w:rPr>
        <w:t xml:space="preserve"> </w:t>
      </w:r>
      <w:r w:rsidR="00A966B0">
        <w:rPr>
          <w:rFonts w:ascii="Arial" w:hAnsi="Arial" w:cs="Arial"/>
          <w:sz w:val="24"/>
          <w:szCs w:val="24"/>
          <w:lang w:val="mn-MN"/>
        </w:rPr>
        <w:t xml:space="preserve">1.3-т заасан нөхцөлд үүссэн бол </w:t>
      </w:r>
      <w:r>
        <w:rPr>
          <w:rFonts w:ascii="Arial" w:hAnsi="Arial" w:cs="Arial"/>
          <w:sz w:val="24"/>
          <w:szCs w:val="24"/>
          <w:lang w:val="mn-MN"/>
        </w:rPr>
        <w:t xml:space="preserve">хэрэг бүртгэлтийн хэргийг ердийн журмаар </w:t>
      </w:r>
      <w:r w:rsidR="00C71069">
        <w:rPr>
          <w:rFonts w:ascii="Arial" w:hAnsi="Arial" w:cs="Arial"/>
          <w:sz w:val="24"/>
          <w:szCs w:val="24"/>
          <w:lang w:val="mn-MN"/>
        </w:rPr>
        <w:t xml:space="preserve">биш </w:t>
      </w:r>
      <w:r w:rsidR="00A966B0">
        <w:rPr>
          <w:rFonts w:ascii="Arial" w:hAnsi="Arial" w:cs="Arial"/>
          <w:sz w:val="24"/>
          <w:szCs w:val="24"/>
          <w:lang w:val="mn-MN"/>
        </w:rPr>
        <w:t>хялбаршуул</w:t>
      </w:r>
      <w:r w:rsidR="00F3186B">
        <w:rPr>
          <w:rFonts w:ascii="Arial" w:hAnsi="Arial" w:cs="Arial"/>
          <w:sz w:val="24"/>
          <w:szCs w:val="24"/>
          <w:lang w:val="mn-MN"/>
        </w:rPr>
        <w:t xml:space="preserve">сан </w:t>
      </w:r>
      <w:r w:rsidR="00C71069">
        <w:rPr>
          <w:rFonts w:ascii="Arial" w:hAnsi="Arial" w:cs="Arial"/>
          <w:sz w:val="24"/>
          <w:szCs w:val="24"/>
          <w:lang w:val="mn-MN"/>
        </w:rPr>
        <w:t xml:space="preserve">журмаар </w:t>
      </w:r>
      <w:r w:rsidR="00A966B0">
        <w:rPr>
          <w:rFonts w:ascii="Arial" w:hAnsi="Arial" w:cs="Arial"/>
          <w:sz w:val="24"/>
          <w:szCs w:val="24"/>
          <w:lang w:val="mn-MN"/>
        </w:rPr>
        <w:t xml:space="preserve">шийдвэрлэж болох мэт эргэлзээтэй ойлголтыг төрүүлж байна. </w:t>
      </w:r>
    </w:p>
    <w:p w14:paraId="63097D59" w14:textId="77777777" w:rsidR="00A72201" w:rsidRDefault="00A72201" w:rsidP="002223EE">
      <w:pPr>
        <w:pStyle w:val="NoSpacing"/>
        <w:ind w:firstLine="720"/>
        <w:jc w:val="both"/>
        <w:rPr>
          <w:rFonts w:ascii="Arial" w:hAnsi="Arial" w:cs="Arial"/>
          <w:sz w:val="24"/>
          <w:szCs w:val="24"/>
          <w:lang w:val="mn-MN"/>
        </w:rPr>
      </w:pPr>
    </w:p>
    <w:p w14:paraId="7E1AB6C4" w14:textId="77777777" w:rsidR="00A72201" w:rsidRDefault="00A72201" w:rsidP="002223EE">
      <w:pPr>
        <w:pStyle w:val="NoSpacing"/>
        <w:ind w:firstLine="720"/>
        <w:jc w:val="both"/>
        <w:rPr>
          <w:rFonts w:ascii="Arial" w:hAnsi="Arial" w:cs="Arial"/>
          <w:sz w:val="24"/>
          <w:szCs w:val="24"/>
          <w:lang w:val="mn-MN"/>
        </w:rPr>
      </w:pPr>
      <w:r>
        <w:rPr>
          <w:rFonts w:ascii="Arial" w:hAnsi="Arial" w:cs="Arial"/>
          <w:sz w:val="24"/>
          <w:szCs w:val="24"/>
          <w:lang w:val="mn-MN"/>
        </w:rPr>
        <w:lastRenderedPageBreak/>
        <w:t xml:space="preserve">Мөн гомдол, мэдээллийг шалгах явцад хэргийг хялбаршуулсан журмаар зохицуулах үндэслэлийг 6.6 дугаар зүйлд заагаагүй хэрнээ </w:t>
      </w:r>
      <w:r w:rsidR="00D85918">
        <w:rPr>
          <w:rFonts w:ascii="Arial" w:hAnsi="Arial" w:cs="Arial"/>
          <w:sz w:val="24"/>
          <w:szCs w:val="24"/>
          <w:lang w:val="mn-MN"/>
        </w:rPr>
        <w:t>6.1 дүгээр зүйлийн 2.3-т гомдол, мэдээллийг шалгаад хялбаршуулсан журмаар зөр</w:t>
      </w:r>
      <w:r w:rsidR="002A6142">
        <w:rPr>
          <w:rFonts w:ascii="Arial" w:hAnsi="Arial" w:cs="Arial"/>
          <w:sz w:val="24"/>
          <w:szCs w:val="24"/>
          <w:lang w:val="mn-MN"/>
        </w:rPr>
        <w:t>ч</w:t>
      </w:r>
      <w:r w:rsidR="00D85918">
        <w:rPr>
          <w:rFonts w:ascii="Arial" w:hAnsi="Arial" w:cs="Arial"/>
          <w:sz w:val="24"/>
          <w:szCs w:val="24"/>
          <w:lang w:val="mn-MN"/>
        </w:rPr>
        <w:t xml:space="preserve">лийг шалган шийдвэрлэхээр заасан байна. </w:t>
      </w:r>
    </w:p>
    <w:p w14:paraId="61E26B92" w14:textId="77777777" w:rsidR="00A72201" w:rsidRDefault="00A72201" w:rsidP="002223EE">
      <w:pPr>
        <w:pStyle w:val="NoSpacing"/>
        <w:ind w:firstLine="720"/>
        <w:jc w:val="both"/>
        <w:rPr>
          <w:rFonts w:ascii="Arial" w:hAnsi="Arial" w:cs="Arial"/>
          <w:sz w:val="24"/>
          <w:szCs w:val="24"/>
          <w:lang w:val="mn-MN"/>
        </w:rPr>
      </w:pPr>
    </w:p>
    <w:p w14:paraId="4645AF4F" w14:textId="77777777" w:rsidR="00D85918" w:rsidRDefault="00D85918" w:rsidP="00D85918">
      <w:pPr>
        <w:pStyle w:val="NoSpacing"/>
        <w:ind w:firstLine="720"/>
        <w:jc w:val="both"/>
        <w:rPr>
          <w:rFonts w:ascii="Arial" w:hAnsi="Arial" w:cs="Arial"/>
          <w:sz w:val="24"/>
          <w:szCs w:val="24"/>
          <w:shd w:val="clear" w:color="auto" w:fill="FFFFFF"/>
          <w:lang w:val="mn-MN"/>
        </w:rPr>
      </w:pPr>
      <w:r>
        <w:rPr>
          <w:rFonts w:ascii="Arial" w:hAnsi="Arial" w:cs="Arial"/>
          <w:sz w:val="24"/>
          <w:szCs w:val="24"/>
          <w:lang w:val="mn-MN"/>
        </w:rPr>
        <w:t xml:space="preserve">Түүнчлэн </w:t>
      </w:r>
      <w:r>
        <w:rPr>
          <w:rFonts w:ascii="Arial" w:hAnsi="Arial" w:cs="Arial"/>
          <w:sz w:val="24"/>
          <w:szCs w:val="24"/>
          <w:shd w:val="clear" w:color="auto" w:fill="FFFFFF"/>
          <w:lang w:val="mn-MN"/>
        </w:rPr>
        <w:t xml:space="preserve">ЗШШТХ-ийн 6.7 дугаар зүйлийн 2 дахь хэсэгт зөрчлийн хэрэг нээсэн өдрөөс эхлэн хэрэг бүртгэлийн хугацааг тоолохоор заасан тул  хэрэг бүртгэлийн ажиллагааг хэрэг нээснээс хойш явуулна гэж ойлгохоор байна. </w:t>
      </w:r>
    </w:p>
    <w:p w14:paraId="7A63396B" w14:textId="77777777" w:rsidR="00D85918" w:rsidRDefault="00D85918" w:rsidP="00D85918">
      <w:pPr>
        <w:pStyle w:val="NoSpacing"/>
        <w:ind w:firstLine="720"/>
        <w:jc w:val="both"/>
        <w:rPr>
          <w:rFonts w:ascii="Arial" w:hAnsi="Arial" w:cs="Arial"/>
          <w:sz w:val="24"/>
          <w:szCs w:val="24"/>
          <w:shd w:val="clear" w:color="auto" w:fill="FFFFFF"/>
          <w:lang w:val="mn-MN"/>
        </w:rPr>
      </w:pPr>
    </w:p>
    <w:p w14:paraId="4B9EC843" w14:textId="77777777" w:rsidR="00A966B0" w:rsidRDefault="00D85918" w:rsidP="002223EE">
      <w:pPr>
        <w:pStyle w:val="NoSpacing"/>
        <w:ind w:firstLine="720"/>
        <w:jc w:val="both"/>
        <w:rPr>
          <w:rFonts w:ascii="Arial" w:hAnsi="Arial" w:cs="Arial"/>
          <w:sz w:val="24"/>
          <w:szCs w:val="24"/>
          <w:shd w:val="clear" w:color="auto" w:fill="FFFFFF"/>
          <w:lang w:val="mn-MN"/>
        </w:rPr>
      </w:pPr>
      <w:r>
        <w:rPr>
          <w:rFonts w:ascii="Arial" w:hAnsi="Arial" w:cs="Arial"/>
          <w:sz w:val="24"/>
          <w:szCs w:val="24"/>
          <w:lang w:val="mn-MN"/>
        </w:rPr>
        <w:t>Ү</w:t>
      </w:r>
      <w:r w:rsidR="002A6142">
        <w:rPr>
          <w:rFonts w:ascii="Arial" w:hAnsi="Arial" w:cs="Arial"/>
          <w:sz w:val="24"/>
          <w:szCs w:val="24"/>
          <w:lang w:val="mn-MN"/>
        </w:rPr>
        <w:t>ү</w:t>
      </w:r>
      <w:r>
        <w:rPr>
          <w:rFonts w:ascii="Arial" w:hAnsi="Arial" w:cs="Arial"/>
          <w:sz w:val="24"/>
          <w:szCs w:val="24"/>
          <w:lang w:val="mn-MN"/>
        </w:rPr>
        <w:t xml:space="preserve">ний дагуу хуулийн 6.6 дугаар </w:t>
      </w:r>
      <w:r w:rsidR="00A966B0" w:rsidRPr="00A966B0">
        <w:rPr>
          <w:rFonts w:ascii="Arial" w:hAnsi="Arial" w:cs="Arial"/>
          <w:sz w:val="24"/>
          <w:szCs w:val="24"/>
          <w:lang w:val="mn-MN"/>
        </w:rPr>
        <w:t xml:space="preserve">зүйлийн 2 дахь хэсэгт </w:t>
      </w:r>
      <w:r w:rsidR="00A966B0" w:rsidRPr="002D05B1">
        <w:rPr>
          <w:rFonts w:ascii="Arial" w:hAnsi="Arial" w:cs="Arial"/>
          <w:b/>
          <w:sz w:val="24"/>
          <w:szCs w:val="24"/>
          <w:u w:val="single"/>
          <w:shd w:val="clear" w:color="auto" w:fill="FFFFFF"/>
          <w:lang w:val="mn-MN"/>
        </w:rPr>
        <w:t>Зөрчлийн хэрэг бүртгэлтийн явцад</w:t>
      </w:r>
      <w:r w:rsidR="00A966B0" w:rsidRPr="00A966B0">
        <w:rPr>
          <w:rFonts w:ascii="Arial" w:hAnsi="Arial" w:cs="Arial"/>
          <w:sz w:val="24"/>
          <w:szCs w:val="24"/>
          <w:shd w:val="clear" w:color="auto" w:fill="FFFFFF"/>
          <w:lang w:val="mn-MN"/>
        </w:rPr>
        <w:t xml:space="preserve"> холбогдогч зөрчил үйлдсэнээ сайн дураараа </w:t>
      </w:r>
      <w:r w:rsidR="00A966B0" w:rsidRPr="00F3186B">
        <w:rPr>
          <w:rFonts w:ascii="Arial" w:hAnsi="Arial" w:cs="Arial"/>
          <w:sz w:val="24"/>
          <w:szCs w:val="24"/>
          <w:u w:val="single"/>
          <w:shd w:val="clear" w:color="auto" w:fill="FFFFFF"/>
          <w:lang w:val="mn-MN"/>
        </w:rPr>
        <w:t>хүлээн зөвшөөрсөн</w:t>
      </w:r>
      <w:r w:rsidR="00A966B0" w:rsidRPr="00A966B0">
        <w:rPr>
          <w:rFonts w:ascii="Arial" w:hAnsi="Arial" w:cs="Arial"/>
          <w:sz w:val="24"/>
          <w:szCs w:val="24"/>
          <w:shd w:val="clear" w:color="auto" w:fill="FFFFFF"/>
          <w:lang w:val="mn-MN"/>
        </w:rPr>
        <w:t>,</w:t>
      </w:r>
      <w:r w:rsidR="00A966B0" w:rsidRPr="00A966B0">
        <w:rPr>
          <w:rFonts w:ascii="Arial" w:hAnsi="Arial" w:cs="Arial"/>
          <w:b/>
          <w:sz w:val="24"/>
          <w:szCs w:val="24"/>
          <w:shd w:val="clear" w:color="auto" w:fill="FFFFFF"/>
          <w:lang w:val="mn-MN"/>
        </w:rPr>
        <w:t xml:space="preserve"> эсхүл</w:t>
      </w:r>
      <w:r w:rsidR="00A966B0" w:rsidRPr="00A966B0">
        <w:rPr>
          <w:rFonts w:ascii="Arial" w:hAnsi="Arial" w:cs="Arial"/>
          <w:sz w:val="24"/>
          <w:szCs w:val="24"/>
          <w:shd w:val="clear" w:color="auto" w:fill="FFFFFF"/>
          <w:lang w:val="mn-MN"/>
        </w:rPr>
        <w:t xml:space="preserve"> зөрчил үйлдсэн нь </w:t>
      </w:r>
      <w:r w:rsidR="00A966B0" w:rsidRPr="00F3186B">
        <w:rPr>
          <w:rFonts w:ascii="Arial" w:hAnsi="Arial" w:cs="Arial"/>
          <w:sz w:val="24"/>
          <w:szCs w:val="24"/>
          <w:u w:val="single"/>
          <w:shd w:val="clear" w:color="auto" w:fill="FFFFFF"/>
          <w:lang w:val="mn-MN"/>
        </w:rPr>
        <w:t>тогтоогдож байгаа</w:t>
      </w:r>
      <w:r w:rsidR="00A966B0" w:rsidRPr="00A966B0">
        <w:rPr>
          <w:rFonts w:ascii="Arial" w:hAnsi="Arial" w:cs="Arial"/>
          <w:sz w:val="24"/>
          <w:szCs w:val="24"/>
          <w:shd w:val="clear" w:color="auto" w:fill="FFFFFF"/>
          <w:lang w:val="mn-MN"/>
        </w:rPr>
        <w:t xml:space="preserve"> бол эрх бүхий албан тушаалтан хуульд заасан шийтгэл оногдуулж, албадлагын арга хэмжээ авна.” гэсэн нь </w:t>
      </w:r>
      <w:r w:rsidR="00F3186B">
        <w:rPr>
          <w:rFonts w:ascii="Arial" w:hAnsi="Arial" w:cs="Arial"/>
          <w:sz w:val="24"/>
          <w:szCs w:val="24"/>
          <w:shd w:val="clear" w:color="auto" w:fill="FFFFFF"/>
          <w:lang w:val="mn-MN"/>
        </w:rPr>
        <w:t>“</w:t>
      </w:r>
      <w:r w:rsidR="00A966B0" w:rsidRPr="00F3186B">
        <w:rPr>
          <w:rFonts w:ascii="Arial" w:hAnsi="Arial" w:cs="Arial"/>
          <w:sz w:val="24"/>
          <w:szCs w:val="24"/>
          <w:u w:val="single"/>
          <w:shd w:val="clear" w:color="auto" w:fill="FFFFFF"/>
          <w:lang w:val="mn-MN"/>
        </w:rPr>
        <w:t>энэ 2 нөхцөлийн аль нэг нь байхад</w:t>
      </w:r>
      <w:r w:rsidR="00A966B0" w:rsidRPr="00A966B0">
        <w:rPr>
          <w:rStyle w:val="FootnoteReference"/>
          <w:rFonts w:ascii="Arial" w:hAnsi="Arial" w:cs="Arial"/>
          <w:sz w:val="24"/>
          <w:szCs w:val="24"/>
          <w:shd w:val="clear" w:color="auto" w:fill="FFFFFF"/>
          <w:lang w:val="mn-MN"/>
        </w:rPr>
        <w:footnoteReference w:id="41"/>
      </w:r>
      <w:r w:rsidR="00A966B0" w:rsidRPr="00A966B0">
        <w:rPr>
          <w:rFonts w:ascii="Arial" w:hAnsi="Arial" w:cs="Arial"/>
          <w:sz w:val="24"/>
          <w:szCs w:val="24"/>
          <w:shd w:val="clear" w:color="auto" w:fill="FFFFFF"/>
          <w:lang w:val="mn-MN"/>
        </w:rPr>
        <w:t xml:space="preserve"> зөрчлийг </w:t>
      </w:r>
      <w:r w:rsidR="00A966B0" w:rsidRPr="00F3186B">
        <w:rPr>
          <w:rFonts w:ascii="Arial" w:hAnsi="Arial" w:cs="Arial"/>
          <w:sz w:val="24"/>
          <w:szCs w:val="24"/>
          <w:u w:val="single"/>
          <w:shd w:val="clear" w:color="auto" w:fill="FFFFFF"/>
          <w:lang w:val="mn-MN"/>
        </w:rPr>
        <w:t>хялбаршуулсан журмаар шийдвэрлэж болно</w:t>
      </w:r>
      <w:r w:rsidR="00F3186B">
        <w:rPr>
          <w:rFonts w:ascii="Arial" w:hAnsi="Arial" w:cs="Arial"/>
          <w:sz w:val="24"/>
          <w:szCs w:val="24"/>
          <w:shd w:val="clear" w:color="auto" w:fill="FFFFFF"/>
          <w:lang w:val="mn-MN"/>
        </w:rPr>
        <w:t>”</w:t>
      </w:r>
      <w:r w:rsidR="00A966B0" w:rsidRPr="00A966B0">
        <w:rPr>
          <w:rFonts w:ascii="Arial" w:hAnsi="Arial" w:cs="Arial"/>
          <w:sz w:val="24"/>
          <w:szCs w:val="24"/>
          <w:shd w:val="clear" w:color="auto" w:fill="FFFFFF"/>
          <w:lang w:val="mn-MN"/>
        </w:rPr>
        <w:t xml:space="preserve"> гэсэн агуулгыг илэрхийлж байгаа нь ердийн журмаар шийдвэрлэх нөхцөлөөс ялгарах боломжгүй болгож байна. </w:t>
      </w:r>
    </w:p>
    <w:p w14:paraId="25759F10" w14:textId="77777777" w:rsidR="00C71069" w:rsidRDefault="00C71069" w:rsidP="00D85918">
      <w:pPr>
        <w:pStyle w:val="NoSpacing"/>
        <w:jc w:val="both"/>
        <w:rPr>
          <w:rFonts w:ascii="Arial" w:hAnsi="Arial" w:cs="Arial"/>
          <w:sz w:val="24"/>
          <w:szCs w:val="24"/>
          <w:lang w:val="mn-MN"/>
        </w:rPr>
      </w:pPr>
    </w:p>
    <w:p w14:paraId="2C63F1CB" w14:textId="77777777" w:rsidR="002223EE" w:rsidRDefault="00C71069" w:rsidP="00C71069">
      <w:pPr>
        <w:pStyle w:val="NoSpacing"/>
        <w:ind w:firstLine="720"/>
        <w:jc w:val="both"/>
        <w:rPr>
          <w:rFonts w:ascii="Arial" w:hAnsi="Arial" w:cs="Arial"/>
          <w:sz w:val="24"/>
          <w:szCs w:val="24"/>
          <w:lang w:val="mn-MN"/>
        </w:rPr>
      </w:pPr>
      <w:r>
        <w:rPr>
          <w:rFonts w:ascii="Arial" w:hAnsi="Arial" w:cs="Arial"/>
          <w:sz w:val="24"/>
          <w:szCs w:val="24"/>
          <w:lang w:val="mn-MN"/>
        </w:rPr>
        <w:t>Иймд</w:t>
      </w:r>
      <w:r w:rsidR="00B115B7">
        <w:rPr>
          <w:rFonts w:ascii="Arial" w:hAnsi="Arial" w:cs="Arial"/>
          <w:sz w:val="24"/>
          <w:szCs w:val="24"/>
          <w:lang w:val="mn-MN"/>
        </w:rPr>
        <w:t xml:space="preserve"> ЗШШТХ-ийн </w:t>
      </w:r>
      <w:r>
        <w:rPr>
          <w:rFonts w:ascii="Arial" w:hAnsi="Arial" w:cs="Arial"/>
          <w:sz w:val="24"/>
          <w:szCs w:val="24"/>
          <w:lang w:val="mn-MN"/>
        </w:rPr>
        <w:t xml:space="preserve">6.6 дугаар зүйлийн 1 дэх хэсгээр газар дээр нь хялбаршуулсан журмаар шийдвэрлэх үндэслэлийг зааж, харин 2 дахь хэсгээр </w:t>
      </w:r>
      <w:r w:rsidR="00AC7A8B">
        <w:rPr>
          <w:rFonts w:ascii="Arial" w:hAnsi="Arial" w:cs="Arial"/>
          <w:sz w:val="24"/>
          <w:szCs w:val="24"/>
          <w:lang w:val="mn-MN"/>
        </w:rPr>
        <w:t>гомдол, мэдээл</w:t>
      </w:r>
      <w:r w:rsidR="002D05B1">
        <w:rPr>
          <w:rFonts w:ascii="Arial" w:hAnsi="Arial" w:cs="Arial"/>
          <w:sz w:val="24"/>
          <w:szCs w:val="24"/>
          <w:lang w:val="mn-MN"/>
        </w:rPr>
        <w:t xml:space="preserve">лийг шалгах </w:t>
      </w:r>
      <w:r>
        <w:rPr>
          <w:rFonts w:ascii="Arial" w:hAnsi="Arial" w:cs="Arial"/>
          <w:sz w:val="24"/>
          <w:szCs w:val="24"/>
          <w:lang w:val="mn-MN"/>
        </w:rPr>
        <w:t xml:space="preserve">явцад </w:t>
      </w:r>
      <w:r w:rsidRPr="003632E7">
        <w:rPr>
          <w:rFonts w:ascii="Arial" w:hAnsi="Arial" w:cs="Arial"/>
          <w:sz w:val="24"/>
          <w:szCs w:val="24"/>
          <w:lang w:val="mn-MN"/>
        </w:rPr>
        <w:t>үйлдсэн зөрчил нь нотлох баримтаар батлагдсан бөгөөд</w:t>
      </w:r>
      <w:r>
        <w:rPr>
          <w:rFonts w:ascii="Arial" w:hAnsi="Arial" w:cs="Arial"/>
          <w:sz w:val="24"/>
          <w:szCs w:val="24"/>
          <w:lang w:val="mn-MN"/>
        </w:rPr>
        <w:t xml:space="preserve"> холбогдогч </w:t>
      </w:r>
      <w:r w:rsidRPr="003632E7">
        <w:rPr>
          <w:rFonts w:ascii="Arial" w:hAnsi="Arial" w:cs="Arial"/>
          <w:sz w:val="24"/>
          <w:szCs w:val="24"/>
          <w:lang w:val="mn-MN"/>
        </w:rPr>
        <w:t xml:space="preserve"> зөрчил үйлдсэнээ хүлээн зөвшөөр</w:t>
      </w:r>
      <w:r>
        <w:rPr>
          <w:rFonts w:ascii="Arial" w:hAnsi="Arial" w:cs="Arial"/>
          <w:sz w:val="24"/>
          <w:szCs w:val="24"/>
          <w:lang w:val="mn-MN"/>
        </w:rPr>
        <w:t>ч</w:t>
      </w:r>
      <w:r w:rsidR="002D05B1">
        <w:rPr>
          <w:rFonts w:ascii="Arial" w:hAnsi="Arial" w:cs="Arial"/>
          <w:sz w:val="24"/>
          <w:szCs w:val="24"/>
          <w:lang w:val="mn-MN"/>
        </w:rPr>
        <w:t xml:space="preserve"> </w:t>
      </w:r>
      <w:r>
        <w:rPr>
          <w:rFonts w:ascii="Arial" w:hAnsi="Arial" w:cs="Arial"/>
          <w:sz w:val="24"/>
          <w:szCs w:val="24"/>
          <w:lang w:val="mn-MN"/>
        </w:rPr>
        <w:t xml:space="preserve">хялбаршуулсан журмаар шийдвэрлүүлэх хүсэлт гаргасан нөхцөлд хялбаршуулсан журмаар шийдвэрлэхээр ялган зохицуулах нь зүйтэй байна. </w:t>
      </w:r>
    </w:p>
    <w:p w14:paraId="113FCF71" w14:textId="77777777" w:rsidR="00497A02" w:rsidRDefault="00497A02" w:rsidP="00CF3031">
      <w:pPr>
        <w:pStyle w:val="NoSpacing"/>
        <w:jc w:val="both"/>
        <w:rPr>
          <w:rFonts w:ascii="Arial" w:hAnsi="Arial" w:cs="Arial"/>
          <w:sz w:val="24"/>
          <w:szCs w:val="24"/>
          <w:lang w:val="mn-MN"/>
        </w:rPr>
      </w:pPr>
    </w:p>
    <w:p w14:paraId="5805DB98" w14:textId="77777777" w:rsidR="00E914E1" w:rsidRPr="009C71E0" w:rsidRDefault="00F3186B" w:rsidP="002223EE">
      <w:pPr>
        <w:pStyle w:val="NoSpacing"/>
        <w:ind w:firstLine="720"/>
        <w:jc w:val="both"/>
        <w:rPr>
          <w:rFonts w:ascii="Arial" w:hAnsi="Arial" w:cs="Arial"/>
          <w:i/>
          <w:sz w:val="24"/>
          <w:szCs w:val="24"/>
          <w:lang w:val="mn-MN"/>
        </w:rPr>
      </w:pPr>
      <w:r w:rsidRPr="009C71E0">
        <w:rPr>
          <w:rFonts w:ascii="Arial" w:hAnsi="Arial" w:cs="Arial"/>
          <w:i/>
          <w:sz w:val="24"/>
          <w:szCs w:val="24"/>
          <w:lang w:val="mn-MN"/>
        </w:rPr>
        <w:t xml:space="preserve">ЗШШТХ-ийн </w:t>
      </w:r>
      <w:r w:rsidR="00C71069" w:rsidRPr="009C71E0">
        <w:rPr>
          <w:rFonts w:ascii="Arial" w:hAnsi="Arial" w:cs="Arial"/>
          <w:i/>
          <w:sz w:val="24"/>
          <w:szCs w:val="24"/>
          <w:lang w:val="mn-MN"/>
        </w:rPr>
        <w:t>6.6 дугаар зүйлийн 1</w:t>
      </w:r>
      <w:r w:rsidR="00E914E1" w:rsidRPr="009C71E0">
        <w:rPr>
          <w:rFonts w:ascii="Arial" w:hAnsi="Arial" w:cs="Arial"/>
          <w:i/>
          <w:sz w:val="24"/>
          <w:szCs w:val="24"/>
          <w:lang w:val="mn-MN"/>
        </w:rPr>
        <w:t>, 2</w:t>
      </w:r>
      <w:r w:rsidR="00C71069" w:rsidRPr="009C71E0">
        <w:rPr>
          <w:rFonts w:ascii="Arial" w:hAnsi="Arial" w:cs="Arial"/>
          <w:i/>
          <w:sz w:val="24"/>
          <w:szCs w:val="24"/>
          <w:lang w:val="mn-MN"/>
        </w:rPr>
        <w:t xml:space="preserve"> д</w:t>
      </w:r>
      <w:r w:rsidR="00E914E1" w:rsidRPr="009C71E0">
        <w:rPr>
          <w:rFonts w:ascii="Arial" w:hAnsi="Arial" w:cs="Arial"/>
          <w:i/>
          <w:sz w:val="24"/>
          <w:szCs w:val="24"/>
          <w:lang w:val="mn-MN"/>
        </w:rPr>
        <w:t>а</w:t>
      </w:r>
      <w:r w:rsidR="00C71069" w:rsidRPr="009C71E0">
        <w:rPr>
          <w:rFonts w:ascii="Arial" w:hAnsi="Arial" w:cs="Arial"/>
          <w:i/>
          <w:sz w:val="24"/>
          <w:szCs w:val="24"/>
          <w:lang w:val="mn-MN"/>
        </w:rPr>
        <w:t>х</w:t>
      </w:r>
      <w:r w:rsidR="00580AA2" w:rsidRPr="009C71E0">
        <w:rPr>
          <w:rFonts w:ascii="Arial" w:hAnsi="Arial" w:cs="Arial"/>
          <w:i/>
          <w:sz w:val="24"/>
          <w:szCs w:val="24"/>
          <w:lang w:val="mn-MN"/>
        </w:rPr>
        <w:t>ь</w:t>
      </w:r>
      <w:r w:rsidR="00C71069" w:rsidRPr="009C71E0">
        <w:rPr>
          <w:rFonts w:ascii="Arial" w:hAnsi="Arial" w:cs="Arial"/>
          <w:i/>
          <w:sz w:val="24"/>
          <w:szCs w:val="24"/>
          <w:lang w:val="mn-MN"/>
        </w:rPr>
        <w:t xml:space="preserve"> хэсгийг </w:t>
      </w:r>
      <w:r w:rsidR="00082C7E" w:rsidRPr="009C71E0">
        <w:rPr>
          <w:rFonts w:ascii="Arial" w:hAnsi="Arial" w:cs="Arial"/>
          <w:i/>
          <w:sz w:val="24"/>
          <w:szCs w:val="24"/>
          <w:lang w:val="mn-MN"/>
        </w:rPr>
        <w:t>дараах агуулгаар өөрчлөн найруулах нь зүйтэй байна.</w:t>
      </w:r>
    </w:p>
    <w:p w14:paraId="73C6433D" w14:textId="77777777" w:rsidR="00E914E1" w:rsidRPr="00497A02" w:rsidRDefault="00E914E1" w:rsidP="002223EE">
      <w:pPr>
        <w:pStyle w:val="NoSpacing"/>
        <w:ind w:firstLine="720"/>
        <w:jc w:val="both"/>
        <w:rPr>
          <w:rFonts w:ascii="Arial" w:hAnsi="Arial" w:cs="Arial"/>
          <w:b/>
          <w:sz w:val="24"/>
          <w:szCs w:val="24"/>
          <w:lang w:val="mn-MN"/>
        </w:rPr>
      </w:pPr>
    </w:p>
    <w:p w14:paraId="180E6004" w14:textId="77777777" w:rsidR="002223EE" w:rsidRDefault="00C71069" w:rsidP="002223EE">
      <w:pPr>
        <w:pStyle w:val="NoSpacing"/>
        <w:ind w:firstLine="720"/>
        <w:jc w:val="both"/>
        <w:rPr>
          <w:rFonts w:ascii="Arial" w:hAnsi="Arial" w:cs="Arial"/>
          <w:sz w:val="24"/>
          <w:szCs w:val="24"/>
          <w:lang w:val="mn-MN"/>
        </w:rPr>
      </w:pPr>
      <w:r>
        <w:rPr>
          <w:rFonts w:ascii="Arial" w:hAnsi="Arial" w:cs="Arial"/>
          <w:sz w:val="24"/>
          <w:szCs w:val="24"/>
          <w:lang w:val="mn-MN"/>
        </w:rPr>
        <w:t>“</w:t>
      </w:r>
      <w:r w:rsidR="00E914E1">
        <w:rPr>
          <w:rFonts w:ascii="Arial" w:hAnsi="Arial" w:cs="Arial"/>
          <w:sz w:val="24"/>
          <w:szCs w:val="24"/>
          <w:lang w:val="mn-MN"/>
        </w:rPr>
        <w:t>1.</w:t>
      </w:r>
      <w:r>
        <w:rPr>
          <w:rFonts w:ascii="Arial" w:hAnsi="Arial" w:cs="Arial"/>
          <w:sz w:val="24"/>
          <w:szCs w:val="24"/>
          <w:lang w:val="mn-MN"/>
        </w:rPr>
        <w:t xml:space="preserve">Дараах </w:t>
      </w:r>
      <w:r w:rsidR="00082C7E">
        <w:rPr>
          <w:rFonts w:ascii="Arial" w:hAnsi="Arial" w:cs="Arial"/>
          <w:sz w:val="24"/>
          <w:szCs w:val="24"/>
          <w:lang w:val="mn-MN"/>
        </w:rPr>
        <w:t xml:space="preserve">үндэслэл тогтоогдвол </w:t>
      </w:r>
      <w:r w:rsidR="00E914E1">
        <w:rPr>
          <w:rFonts w:ascii="Arial" w:hAnsi="Arial" w:cs="Arial"/>
          <w:sz w:val="24"/>
          <w:szCs w:val="24"/>
          <w:lang w:val="mn-MN"/>
        </w:rPr>
        <w:t>зөрчлийн хэргийг газар дээр</w:t>
      </w:r>
      <w:r w:rsidR="00AC7A8B">
        <w:rPr>
          <w:rFonts w:ascii="Arial" w:hAnsi="Arial" w:cs="Arial"/>
          <w:sz w:val="24"/>
          <w:szCs w:val="24"/>
          <w:lang w:val="mn-MN"/>
        </w:rPr>
        <w:t xml:space="preserve"> нь </w:t>
      </w:r>
      <w:r w:rsidR="00082C7E">
        <w:rPr>
          <w:rFonts w:ascii="Arial" w:hAnsi="Arial" w:cs="Arial"/>
          <w:sz w:val="24"/>
          <w:szCs w:val="24"/>
          <w:lang w:val="mn-MN"/>
        </w:rPr>
        <w:t xml:space="preserve">хялбаршуулсан журмаар </w:t>
      </w:r>
      <w:r w:rsidR="00E914E1">
        <w:rPr>
          <w:rFonts w:ascii="Arial" w:hAnsi="Arial" w:cs="Arial"/>
          <w:sz w:val="24"/>
          <w:szCs w:val="24"/>
          <w:lang w:val="mn-MN"/>
        </w:rPr>
        <w:t>шийдвэрлэнэ:</w:t>
      </w:r>
    </w:p>
    <w:p w14:paraId="7A863FCF" w14:textId="77777777" w:rsidR="00E914E1" w:rsidRDefault="00E914E1" w:rsidP="002223EE">
      <w:pPr>
        <w:pStyle w:val="NoSpacing"/>
        <w:ind w:firstLine="720"/>
        <w:jc w:val="both"/>
        <w:rPr>
          <w:rFonts w:ascii="Arial" w:hAnsi="Arial" w:cs="Arial"/>
          <w:sz w:val="24"/>
          <w:szCs w:val="24"/>
          <w:lang w:val="mn-MN"/>
        </w:rPr>
      </w:pPr>
    </w:p>
    <w:p w14:paraId="0B4AD78C" w14:textId="77777777" w:rsidR="00E914E1" w:rsidRDefault="00E914E1" w:rsidP="002223EE">
      <w:pPr>
        <w:pStyle w:val="NoSpacing"/>
        <w:ind w:firstLine="720"/>
        <w:jc w:val="both"/>
        <w:rPr>
          <w:rFonts w:ascii="Arial" w:hAnsi="Arial" w:cs="Arial"/>
          <w:sz w:val="24"/>
          <w:szCs w:val="24"/>
          <w:lang w:val="mn-MN"/>
        </w:rPr>
      </w:pPr>
      <w:r>
        <w:rPr>
          <w:rFonts w:ascii="Arial" w:hAnsi="Arial" w:cs="Arial"/>
          <w:sz w:val="24"/>
          <w:szCs w:val="24"/>
          <w:lang w:val="mn-MN"/>
        </w:rPr>
        <w:t xml:space="preserve">       1.1.зөрчил үйлдсэн нь ил тодорхой, зөрчил, учирсан хохирлыг нотлох ажиллагаа явуулах шаардлагагүй бол</w:t>
      </w:r>
      <w:r w:rsidRPr="00E914E1">
        <w:rPr>
          <w:rFonts w:ascii="Arial" w:hAnsi="Arial" w:cs="Arial"/>
          <w:sz w:val="24"/>
          <w:szCs w:val="24"/>
          <w:lang w:val="mn-MN"/>
        </w:rPr>
        <w:t>;</w:t>
      </w:r>
    </w:p>
    <w:p w14:paraId="513BC656" w14:textId="77777777" w:rsidR="00E914E1" w:rsidRDefault="00E914E1" w:rsidP="002223EE">
      <w:pPr>
        <w:pStyle w:val="NoSpacing"/>
        <w:ind w:firstLine="720"/>
        <w:jc w:val="both"/>
        <w:rPr>
          <w:rFonts w:ascii="Arial" w:hAnsi="Arial" w:cs="Arial"/>
          <w:sz w:val="24"/>
          <w:szCs w:val="24"/>
          <w:lang w:val="mn-MN"/>
        </w:rPr>
      </w:pPr>
    </w:p>
    <w:p w14:paraId="7D34BF15" w14:textId="77777777" w:rsidR="00AC7A8B" w:rsidRPr="00AC7A8B" w:rsidRDefault="00E914E1" w:rsidP="00AC7A8B">
      <w:pPr>
        <w:pStyle w:val="NoSpacing"/>
        <w:ind w:firstLine="720"/>
        <w:jc w:val="both"/>
        <w:rPr>
          <w:rFonts w:ascii="Arial" w:hAnsi="Arial" w:cs="Arial"/>
          <w:sz w:val="24"/>
          <w:szCs w:val="24"/>
          <w:lang w:val="mn-MN"/>
        </w:rPr>
      </w:pPr>
      <w:r w:rsidRPr="00E914E1">
        <w:rPr>
          <w:rFonts w:ascii="Arial" w:hAnsi="Arial" w:cs="Arial"/>
          <w:sz w:val="24"/>
          <w:szCs w:val="24"/>
          <w:lang w:val="mn-MN"/>
        </w:rPr>
        <w:t xml:space="preserve">       1</w:t>
      </w:r>
      <w:r>
        <w:rPr>
          <w:rFonts w:ascii="Arial" w:hAnsi="Arial" w:cs="Arial"/>
          <w:sz w:val="24"/>
          <w:szCs w:val="24"/>
          <w:lang w:val="mn-MN"/>
        </w:rPr>
        <w:t>.2.зөрчил үйлдсэн болох нь стандартаар баталгаажсан хэмжилт- хяналтын төхөөрөмжөөр нотлогдсон</w:t>
      </w:r>
      <w:r w:rsidR="00AC7A8B">
        <w:rPr>
          <w:rFonts w:ascii="Arial" w:hAnsi="Arial" w:cs="Arial"/>
          <w:sz w:val="24"/>
          <w:szCs w:val="24"/>
          <w:lang w:val="mn-MN"/>
        </w:rPr>
        <w:t xml:space="preserve"> бөгөөд учирсан хохирлыг нотлох ажиллагаа явуулах шаардлагагүй </w:t>
      </w:r>
      <w:r>
        <w:rPr>
          <w:rFonts w:ascii="Arial" w:hAnsi="Arial" w:cs="Arial"/>
          <w:sz w:val="24"/>
          <w:szCs w:val="24"/>
          <w:lang w:val="mn-MN"/>
        </w:rPr>
        <w:t>бол</w:t>
      </w:r>
      <w:r w:rsidR="00AC7A8B">
        <w:rPr>
          <w:rFonts w:ascii="Arial" w:hAnsi="Arial" w:cs="Arial"/>
          <w:sz w:val="24"/>
          <w:szCs w:val="24"/>
          <w:lang w:val="mn-MN"/>
        </w:rPr>
        <w:t>.</w:t>
      </w:r>
    </w:p>
    <w:p w14:paraId="6B9393C5" w14:textId="77777777" w:rsidR="00E914E1" w:rsidRDefault="00E914E1" w:rsidP="002223EE">
      <w:pPr>
        <w:pStyle w:val="NoSpacing"/>
        <w:ind w:firstLine="720"/>
        <w:jc w:val="both"/>
        <w:rPr>
          <w:rFonts w:ascii="Arial" w:hAnsi="Arial" w:cs="Arial"/>
          <w:sz w:val="24"/>
          <w:szCs w:val="24"/>
          <w:lang w:val="mn-MN"/>
        </w:rPr>
      </w:pPr>
    </w:p>
    <w:p w14:paraId="1798D23F" w14:textId="77777777" w:rsidR="00E914E1" w:rsidRDefault="00E914E1" w:rsidP="00E914E1">
      <w:pPr>
        <w:pStyle w:val="NoSpacing"/>
        <w:jc w:val="both"/>
        <w:rPr>
          <w:rFonts w:ascii="Arial" w:hAnsi="Arial" w:cs="Arial"/>
          <w:sz w:val="24"/>
          <w:szCs w:val="24"/>
          <w:lang w:val="mn-MN"/>
        </w:rPr>
      </w:pPr>
      <w:r>
        <w:rPr>
          <w:rFonts w:ascii="Arial" w:hAnsi="Arial" w:cs="Arial"/>
          <w:sz w:val="24"/>
          <w:szCs w:val="24"/>
          <w:lang w:val="mn-MN"/>
        </w:rPr>
        <w:t xml:space="preserve">            2.</w:t>
      </w:r>
      <w:r w:rsidR="00AC7A8B">
        <w:rPr>
          <w:rFonts w:ascii="Arial" w:hAnsi="Arial" w:cs="Arial"/>
          <w:sz w:val="24"/>
          <w:szCs w:val="24"/>
          <w:lang w:val="mn-MN"/>
        </w:rPr>
        <w:t xml:space="preserve">Гомдол, мэдээллийг шалгах явцад </w:t>
      </w:r>
      <w:r w:rsidR="000016C1" w:rsidRPr="00E914E1">
        <w:rPr>
          <w:rFonts w:ascii="Arial" w:hAnsi="Arial" w:cs="Arial"/>
          <w:sz w:val="24"/>
          <w:szCs w:val="24"/>
          <w:lang w:val="mn-MN"/>
        </w:rPr>
        <w:t>холбогдогч</w:t>
      </w:r>
      <w:r w:rsidR="000016C1" w:rsidRPr="003632E7">
        <w:rPr>
          <w:rFonts w:ascii="Arial" w:hAnsi="Arial" w:cs="Arial"/>
          <w:sz w:val="24"/>
          <w:szCs w:val="24"/>
          <w:lang w:val="mn-MN"/>
        </w:rPr>
        <w:t xml:space="preserve"> </w:t>
      </w:r>
      <w:r w:rsidR="000016C1" w:rsidRPr="00E914E1">
        <w:rPr>
          <w:rFonts w:ascii="Arial" w:hAnsi="Arial" w:cs="Arial"/>
          <w:sz w:val="24"/>
          <w:szCs w:val="24"/>
          <w:lang w:val="mn-MN"/>
        </w:rPr>
        <w:t>зөрчил үйлдсэнээ хүлээн зөвшөөрч</w:t>
      </w:r>
      <w:r w:rsidR="000016C1">
        <w:rPr>
          <w:rFonts w:ascii="Arial" w:hAnsi="Arial" w:cs="Arial"/>
          <w:sz w:val="24"/>
          <w:szCs w:val="24"/>
          <w:lang w:val="mn-MN"/>
        </w:rPr>
        <w:t>,</w:t>
      </w:r>
      <w:r w:rsidR="000016C1" w:rsidRPr="00E914E1">
        <w:rPr>
          <w:rFonts w:ascii="Arial" w:hAnsi="Arial" w:cs="Arial"/>
          <w:sz w:val="24"/>
          <w:szCs w:val="24"/>
          <w:lang w:val="mn-MN"/>
        </w:rPr>
        <w:t xml:space="preserve"> хэргээ хялбаршуулсан журмаар шийдвэрлүүлэх хүсэлт гаргасан</w:t>
      </w:r>
      <w:r w:rsidR="000016C1" w:rsidRPr="003632E7">
        <w:rPr>
          <w:rFonts w:ascii="Arial" w:hAnsi="Arial" w:cs="Arial"/>
          <w:sz w:val="24"/>
          <w:szCs w:val="24"/>
          <w:lang w:val="mn-MN"/>
        </w:rPr>
        <w:t xml:space="preserve"> </w:t>
      </w:r>
      <w:r w:rsidR="000016C1">
        <w:rPr>
          <w:rFonts w:ascii="Arial" w:hAnsi="Arial" w:cs="Arial"/>
          <w:sz w:val="24"/>
          <w:szCs w:val="24"/>
          <w:lang w:val="mn-MN"/>
        </w:rPr>
        <w:t xml:space="preserve">бөгөөд </w:t>
      </w:r>
      <w:r w:rsidRPr="003632E7">
        <w:rPr>
          <w:rFonts w:ascii="Arial" w:hAnsi="Arial" w:cs="Arial"/>
          <w:sz w:val="24"/>
          <w:szCs w:val="24"/>
          <w:lang w:val="mn-MN"/>
        </w:rPr>
        <w:t xml:space="preserve">зөрчил нь нотлох баримтаар </w:t>
      </w:r>
      <w:r w:rsidR="00AC7A8B">
        <w:rPr>
          <w:rFonts w:ascii="Arial" w:hAnsi="Arial" w:cs="Arial"/>
          <w:sz w:val="24"/>
          <w:szCs w:val="24"/>
          <w:lang w:val="mn-MN"/>
        </w:rPr>
        <w:t xml:space="preserve">нотлогдсон </w:t>
      </w:r>
      <w:r w:rsidRPr="00E914E1">
        <w:rPr>
          <w:rFonts w:ascii="Arial" w:hAnsi="Arial" w:cs="Arial"/>
          <w:sz w:val="24"/>
          <w:szCs w:val="24"/>
          <w:lang w:val="mn-MN"/>
        </w:rPr>
        <w:t>бол зөрчлийг хялбаршуулс</w:t>
      </w:r>
      <w:r w:rsidR="00DB5C18">
        <w:rPr>
          <w:rFonts w:ascii="Arial" w:hAnsi="Arial" w:cs="Arial"/>
          <w:sz w:val="24"/>
          <w:szCs w:val="24"/>
          <w:lang w:val="mn-MN"/>
        </w:rPr>
        <w:t>а</w:t>
      </w:r>
      <w:r w:rsidRPr="00E914E1">
        <w:rPr>
          <w:rFonts w:ascii="Arial" w:hAnsi="Arial" w:cs="Arial"/>
          <w:sz w:val="24"/>
          <w:szCs w:val="24"/>
          <w:lang w:val="mn-MN"/>
        </w:rPr>
        <w:t xml:space="preserve">н журмаар шийдвэрлэнэ. </w:t>
      </w:r>
      <w:r>
        <w:rPr>
          <w:rFonts w:ascii="Arial" w:hAnsi="Arial" w:cs="Arial"/>
          <w:sz w:val="24"/>
          <w:szCs w:val="24"/>
          <w:lang w:val="mn-MN"/>
        </w:rPr>
        <w:t xml:space="preserve">“  гэж </w:t>
      </w:r>
      <w:r w:rsidR="00F3186B">
        <w:rPr>
          <w:rFonts w:ascii="Arial" w:hAnsi="Arial" w:cs="Arial"/>
          <w:sz w:val="24"/>
          <w:szCs w:val="24"/>
          <w:lang w:val="mn-MN"/>
        </w:rPr>
        <w:t xml:space="preserve">тус тус </w:t>
      </w:r>
      <w:r>
        <w:rPr>
          <w:rFonts w:ascii="Arial" w:hAnsi="Arial" w:cs="Arial"/>
          <w:sz w:val="24"/>
          <w:szCs w:val="24"/>
          <w:lang w:val="mn-MN"/>
        </w:rPr>
        <w:t xml:space="preserve"> </w:t>
      </w:r>
      <w:r w:rsidR="00F3186B" w:rsidRPr="00082C7E">
        <w:rPr>
          <w:rFonts w:ascii="Arial" w:hAnsi="Arial" w:cs="Arial"/>
          <w:sz w:val="24"/>
          <w:szCs w:val="24"/>
          <w:lang w:val="mn-MN"/>
        </w:rPr>
        <w:t xml:space="preserve">өөрчлөн </w:t>
      </w:r>
      <w:r w:rsidRPr="00082C7E">
        <w:rPr>
          <w:rFonts w:ascii="Arial" w:hAnsi="Arial" w:cs="Arial"/>
          <w:sz w:val="24"/>
          <w:szCs w:val="24"/>
          <w:lang w:val="mn-MN"/>
        </w:rPr>
        <w:t>найруулах</w:t>
      </w:r>
      <w:r>
        <w:rPr>
          <w:rFonts w:ascii="Arial" w:hAnsi="Arial" w:cs="Arial"/>
          <w:sz w:val="24"/>
          <w:szCs w:val="24"/>
          <w:lang w:val="mn-MN"/>
        </w:rPr>
        <w:t xml:space="preserve">. </w:t>
      </w:r>
    </w:p>
    <w:p w14:paraId="5CC68118" w14:textId="77777777" w:rsidR="002D05B1" w:rsidRDefault="002D05B1" w:rsidP="00E914E1">
      <w:pPr>
        <w:pStyle w:val="NoSpacing"/>
        <w:jc w:val="both"/>
        <w:rPr>
          <w:rFonts w:ascii="Arial" w:hAnsi="Arial" w:cs="Arial"/>
          <w:sz w:val="24"/>
          <w:szCs w:val="24"/>
          <w:lang w:val="mn-MN"/>
        </w:rPr>
      </w:pPr>
    </w:p>
    <w:p w14:paraId="46535720" w14:textId="77777777" w:rsidR="002D05B1" w:rsidRDefault="002D05B1" w:rsidP="002D05B1">
      <w:pPr>
        <w:pStyle w:val="NoSpacing"/>
        <w:ind w:firstLine="720"/>
        <w:jc w:val="both"/>
        <w:rPr>
          <w:rFonts w:ascii="Arial" w:hAnsi="Arial" w:cs="Arial"/>
          <w:sz w:val="24"/>
          <w:szCs w:val="24"/>
          <w:lang w:val="mn-MN"/>
        </w:rPr>
      </w:pPr>
      <w:r>
        <w:rPr>
          <w:rFonts w:ascii="Arial" w:hAnsi="Arial" w:cs="Arial"/>
          <w:sz w:val="24"/>
          <w:szCs w:val="24"/>
          <w:lang w:val="mn-MN"/>
        </w:rPr>
        <w:lastRenderedPageBreak/>
        <w:t>Энэхүү зохицуулалттай уялдуу</w:t>
      </w:r>
      <w:r w:rsidR="002A6142">
        <w:rPr>
          <w:rFonts w:ascii="Arial" w:hAnsi="Arial" w:cs="Arial"/>
          <w:sz w:val="24"/>
          <w:szCs w:val="24"/>
          <w:lang w:val="mn-MN"/>
        </w:rPr>
        <w:t>лж</w:t>
      </w:r>
      <w:r>
        <w:rPr>
          <w:rFonts w:ascii="Arial" w:hAnsi="Arial" w:cs="Arial"/>
          <w:sz w:val="24"/>
          <w:szCs w:val="24"/>
          <w:lang w:val="mn-MN"/>
        </w:rPr>
        <w:t xml:space="preserve"> ЗШШТХ-ийн 6.7 дугаар зүйлийн “6.6 дугаар зүйийн 1 дэх хэсэгт” гэснийг “6.6 дугаар зүйийн 1,</w:t>
      </w:r>
      <w:r w:rsidR="002A6142">
        <w:rPr>
          <w:rFonts w:ascii="Arial" w:hAnsi="Arial" w:cs="Arial"/>
          <w:sz w:val="24"/>
          <w:szCs w:val="24"/>
          <w:lang w:val="mn-MN"/>
        </w:rPr>
        <w:t xml:space="preserve"> </w:t>
      </w:r>
      <w:r>
        <w:rPr>
          <w:rFonts w:ascii="Arial" w:hAnsi="Arial" w:cs="Arial"/>
          <w:sz w:val="24"/>
          <w:szCs w:val="24"/>
          <w:lang w:val="mn-MN"/>
        </w:rPr>
        <w:t>2  дахь хэсэгт “ гэ өөрчлөх нь зүй</w:t>
      </w:r>
      <w:r w:rsidR="002A6142">
        <w:rPr>
          <w:rFonts w:ascii="Arial" w:hAnsi="Arial" w:cs="Arial"/>
          <w:sz w:val="24"/>
          <w:szCs w:val="24"/>
          <w:lang w:val="mn-MN"/>
        </w:rPr>
        <w:t>т</w:t>
      </w:r>
      <w:r>
        <w:rPr>
          <w:rFonts w:ascii="Arial" w:hAnsi="Arial" w:cs="Arial"/>
          <w:sz w:val="24"/>
          <w:szCs w:val="24"/>
          <w:lang w:val="mn-MN"/>
        </w:rPr>
        <w:t xml:space="preserve">эй байна. </w:t>
      </w:r>
    </w:p>
    <w:p w14:paraId="06424590" w14:textId="77777777" w:rsidR="00460191" w:rsidRDefault="00E914E1" w:rsidP="00E914E1">
      <w:pPr>
        <w:pStyle w:val="NoSpacing"/>
        <w:jc w:val="both"/>
        <w:rPr>
          <w:rFonts w:ascii="Arial" w:hAnsi="Arial" w:cs="Arial"/>
          <w:sz w:val="24"/>
          <w:szCs w:val="24"/>
          <w:lang w:val="mn-MN"/>
        </w:rPr>
      </w:pPr>
      <w:r>
        <w:rPr>
          <w:rFonts w:ascii="Arial" w:hAnsi="Arial" w:cs="Arial"/>
          <w:sz w:val="24"/>
          <w:szCs w:val="24"/>
          <w:lang w:val="mn-MN"/>
        </w:rPr>
        <w:t xml:space="preserve">         </w:t>
      </w:r>
    </w:p>
    <w:p w14:paraId="37735E1C" w14:textId="77777777" w:rsidR="00F3186B" w:rsidRDefault="00E914E1" w:rsidP="00E914E1">
      <w:pPr>
        <w:pStyle w:val="NoSpacing"/>
        <w:ind w:firstLine="720"/>
        <w:jc w:val="both"/>
        <w:rPr>
          <w:rFonts w:ascii="Arial" w:hAnsi="Arial" w:cs="Arial"/>
          <w:sz w:val="24"/>
          <w:szCs w:val="24"/>
          <w:lang w:val="mn-MN"/>
        </w:rPr>
      </w:pPr>
      <w:r>
        <w:rPr>
          <w:rFonts w:ascii="Arial" w:hAnsi="Arial" w:cs="Arial"/>
          <w:sz w:val="24"/>
          <w:szCs w:val="24"/>
          <w:lang w:val="mn-MN"/>
        </w:rPr>
        <w:t xml:space="preserve">Мөн зарим тохиолдолд </w:t>
      </w:r>
      <w:r w:rsidR="00460191" w:rsidRPr="003632E7">
        <w:rPr>
          <w:rFonts w:ascii="Arial" w:hAnsi="Arial" w:cs="Arial"/>
          <w:sz w:val="24"/>
          <w:szCs w:val="24"/>
          <w:lang w:val="mn-MN"/>
        </w:rPr>
        <w:t>хялбаршуулсан журмаар зөрчил шалган шийдвэрлэх</w:t>
      </w:r>
      <w:r>
        <w:rPr>
          <w:rFonts w:ascii="Arial" w:hAnsi="Arial" w:cs="Arial"/>
          <w:sz w:val="24"/>
          <w:szCs w:val="24"/>
          <w:lang w:val="mn-MN"/>
        </w:rPr>
        <w:t xml:space="preserve"> зохицуулалтыг</w:t>
      </w:r>
      <w:r w:rsidR="00460191" w:rsidRPr="003632E7">
        <w:rPr>
          <w:rFonts w:ascii="Arial" w:hAnsi="Arial" w:cs="Arial"/>
          <w:sz w:val="24"/>
          <w:szCs w:val="24"/>
          <w:lang w:val="mn-MN"/>
        </w:rPr>
        <w:t xml:space="preserve"> практикт шийдвэрл</w:t>
      </w:r>
      <w:r>
        <w:rPr>
          <w:rFonts w:ascii="Arial" w:hAnsi="Arial" w:cs="Arial"/>
          <w:sz w:val="24"/>
          <w:szCs w:val="24"/>
          <w:lang w:val="mn-MN"/>
        </w:rPr>
        <w:t>эхэд</w:t>
      </w:r>
      <w:r w:rsidR="00460191" w:rsidRPr="003632E7">
        <w:rPr>
          <w:rFonts w:ascii="Arial" w:hAnsi="Arial" w:cs="Arial"/>
          <w:sz w:val="24"/>
          <w:szCs w:val="24"/>
          <w:lang w:val="mn-MN"/>
        </w:rPr>
        <w:t xml:space="preserve"> зохих хүндрэл тулгар</w:t>
      </w:r>
      <w:r w:rsidR="00CA6965">
        <w:rPr>
          <w:rFonts w:ascii="Arial" w:hAnsi="Arial" w:cs="Arial"/>
          <w:sz w:val="24"/>
          <w:szCs w:val="24"/>
          <w:lang w:val="mn-MN"/>
        </w:rPr>
        <w:t>д</w:t>
      </w:r>
      <w:r>
        <w:rPr>
          <w:rFonts w:ascii="Arial" w:hAnsi="Arial" w:cs="Arial"/>
          <w:sz w:val="24"/>
          <w:szCs w:val="24"/>
          <w:lang w:val="mn-MN"/>
        </w:rPr>
        <w:t>аг</w:t>
      </w:r>
      <w:r w:rsidR="00460191" w:rsidRPr="003632E7">
        <w:rPr>
          <w:rFonts w:ascii="Arial" w:hAnsi="Arial" w:cs="Arial"/>
          <w:sz w:val="24"/>
          <w:szCs w:val="24"/>
          <w:lang w:val="mn-MN"/>
        </w:rPr>
        <w:t xml:space="preserve"> байна. </w:t>
      </w:r>
    </w:p>
    <w:p w14:paraId="5FEE25DF" w14:textId="77777777" w:rsidR="00F3186B" w:rsidRDefault="00F3186B" w:rsidP="00E914E1">
      <w:pPr>
        <w:pStyle w:val="NoSpacing"/>
        <w:ind w:firstLine="720"/>
        <w:jc w:val="both"/>
        <w:rPr>
          <w:rFonts w:ascii="Arial" w:hAnsi="Arial" w:cs="Arial"/>
          <w:sz w:val="24"/>
          <w:szCs w:val="24"/>
          <w:lang w:val="mn-MN"/>
        </w:rPr>
      </w:pPr>
    </w:p>
    <w:p w14:paraId="4E2FC3B6" w14:textId="77777777" w:rsidR="00F3186B" w:rsidRDefault="001B17EA" w:rsidP="00E914E1">
      <w:pPr>
        <w:pStyle w:val="NoSpacing"/>
        <w:ind w:firstLine="720"/>
        <w:jc w:val="both"/>
        <w:rPr>
          <w:rFonts w:ascii="Arial" w:hAnsi="Arial" w:cs="Arial"/>
          <w:sz w:val="24"/>
          <w:szCs w:val="24"/>
          <w:lang w:val="mn-MN"/>
        </w:rPr>
      </w:pPr>
      <w:r>
        <w:rPr>
          <w:rFonts w:ascii="Arial" w:hAnsi="Arial" w:cs="Arial"/>
          <w:sz w:val="24"/>
          <w:szCs w:val="24"/>
          <w:lang w:val="mn-MN"/>
        </w:rPr>
        <w:t xml:space="preserve">Тухайлбал, </w:t>
      </w:r>
      <w:r w:rsidR="00460191" w:rsidRPr="003632E7">
        <w:rPr>
          <w:rFonts w:ascii="Arial" w:hAnsi="Arial" w:cs="Arial"/>
          <w:sz w:val="24"/>
          <w:szCs w:val="24"/>
          <w:lang w:val="mn-MN"/>
        </w:rPr>
        <w:t>Зөрчлийн тухай хуулийн 14.7 дугаар зүйлийн 3.2-т заасан “согтууруулах ундаа, мансууруулах эм, сэтгэцэд нөлөөт бодис хэрэглэсэн эсэхийг зохих журмын дагуу шалгуулахаас зайлсхийсэн бол тээврийн хэрэгсэл жолоодох эрхийг нэг жилийн хугацаагаар хасаж хүнийг дөрвөн зуун нэгжтэй тэнцэх хэмжээний төгрөгөөр торгоно” гэсэн ба эрх бүхий албан тушаалтан уг зөрчлийг гаргасан этгээдийн эрхийг газар дээр нь хасах боломжгүй байдал үүс</w:t>
      </w:r>
      <w:r w:rsidR="00E914E1">
        <w:rPr>
          <w:rFonts w:ascii="Arial" w:hAnsi="Arial" w:cs="Arial"/>
          <w:sz w:val="24"/>
          <w:szCs w:val="24"/>
          <w:lang w:val="mn-MN"/>
        </w:rPr>
        <w:t xml:space="preserve">ч байна. </w:t>
      </w:r>
    </w:p>
    <w:p w14:paraId="197405F2" w14:textId="77777777" w:rsidR="00F3186B" w:rsidRDefault="00F3186B" w:rsidP="00E914E1">
      <w:pPr>
        <w:pStyle w:val="NoSpacing"/>
        <w:ind w:firstLine="720"/>
        <w:jc w:val="both"/>
        <w:rPr>
          <w:rFonts w:ascii="Arial" w:hAnsi="Arial" w:cs="Arial"/>
          <w:sz w:val="24"/>
          <w:szCs w:val="24"/>
          <w:lang w:val="mn-MN"/>
        </w:rPr>
      </w:pPr>
    </w:p>
    <w:p w14:paraId="1314CCD0" w14:textId="77777777" w:rsidR="00460191" w:rsidRDefault="00460191" w:rsidP="00E914E1">
      <w:pPr>
        <w:pStyle w:val="NoSpacing"/>
        <w:ind w:firstLine="720"/>
        <w:jc w:val="both"/>
        <w:rPr>
          <w:rFonts w:ascii="Arial" w:hAnsi="Arial" w:cs="Arial"/>
          <w:sz w:val="24"/>
          <w:szCs w:val="24"/>
          <w:lang w:val="mn-MN"/>
        </w:rPr>
      </w:pPr>
      <w:r w:rsidRPr="003632E7">
        <w:rPr>
          <w:rFonts w:ascii="Arial" w:hAnsi="Arial" w:cs="Arial"/>
          <w:sz w:val="24"/>
          <w:szCs w:val="24"/>
          <w:lang w:val="mn-MN"/>
        </w:rPr>
        <w:t xml:space="preserve"> </w:t>
      </w:r>
      <w:r w:rsidR="00E914E1">
        <w:rPr>
          <w:rFonts w:ascii="Arial" w:hAnsi="Arial" w:cs="Arial"/>
          <w:sz w:val="24"/>
          <w:szCs w:val="24"/>
          <w:lang w:val="mn-MN"/>
        </w:rPr>
        <w:t>Гэтэл уг</w:t>
      </w:r>
      <w:r w:rsidRPr="003632E7">
        <w:rPr>
          <w:rFonts w:ascii="Arial" w:hAnsi="Arial" w:cs="Arial"/>
          <w:sz w:val="24"/>
          <w:szCs w:val="24"/>
          <w:lang w:val="mn-MN"/>
        </w:rPr>
        <w:t xml:space="preserve"> хэргийг шийдвэрлэхийн тулд эхлээд шаардлагатай лавлагаа мэдээллийг авсны үндсэн</w:t>
      </w:r>
      <w:r w:rsidR="002A6142">
        <w:rPr>
          <w:rFonts w:ascii="Arial" w:hAnsi="Arial" w:cs="Arial"/>
          <w:sz w:val="24"/>
          <w:szCs w:val="24"/>
          <w:lang w:val="mn-MN"/>
        </w:rPr>
        <w:t xml:space="preserve"> дээр</w:t>
      </w:r>
      <w:r w:rsidRPr="003632E7">
        <w:rPr>
          <w:rFonts w:ascii="Arial" w:hAnsi="Arial" w:cs="Arial"/>
          <w:sz w:val="24"/>
          <w:szCs w:val="24"/>
          <w:lang w:val="mn-MN"/>
        </w:rPr>
        <w:t xml:space="preserve"> шийдвэрлэх боломжтой бөгөөд энэ тохиолдолд хялбаршуулсан журмаар шалгасанд хамааруулах эсэх нь тодорхой</w:t>
      </w:r>
      <w:r w:rsidR="00C6327E">
        <w:rPr>
          <w:rFonts w:ascii="Arial" w:hAnsi="Arial" w:cs="Arial"/>
          <w:sz w:val="24"/>
          <w:szCs w:val="24"/>
          <w:lang w:val="mn-MN"/>
        </w:rPr>
        <w:t xml:space="preserve">гүй </w:t>
      </w:r>
      <w:r w:rsidRPr="003632E7">
        <w:rPr>
          <w:rFonts w:ascii="Arial" w:hAnsi="Arial" w:cs="Arial"/>
          <w:sz w:val="24"/>
          <w:szCs w:val="24"/>
          <w:lang w:val="mn-MN"/>
        </w:rPr>
        <w:t>байна.</w:t>
      </w:r>
      <w:r w:rsidR="005A4F05">
        <w:rPr>
          <w:rStyle w:val="FootnoteReference"/>
          <w:rFonts w:ascii="Arial" w:hAnsi="Arial" w:cs="Arial"/>
          <w:sz w:val="24"/>
          <w:szCs w:val="24"/>
          <w:lang w:val="mn-MN"/>
        </w:rPr>
        <w:footnoteReference w:id="42"/>
      </w:r>
      <w:r w:rsidRPr="003632E7">
        <w:rPr>
          <w:rFonts w:ascii="Arial" w:hAnsi="Arial" w:cs="Arial"/>
          <w:sz w:val="24"/>
          <w:szCs w:val="24"/>
          <w:lang w:val="mn-MN"/>
        </w:rPr>
        <w:t xml:space="preserve"> </w:t>
      </w:r>
    </w:p>
    <w:p w14:paraId="20020E5F" w14:textId="77777777" w:rsidR="00460191" w:rsidRDefault="00460191" w:rsidP="00E914E1">
      <w:pPr>
        <w:pStyle w:val="NoSpacing"/>
        <w:jc w:val="both"/>
        <w:rPr>
          <w:rFonts w:ascii="Arial" w:hAnsi="Arial" w:cs="Arial"/>
          <w:sz w:val="24"/>
          <w:szCs w:val="24"/>
          <w:lang w:val="mn-MN"/>
        </w:rPr>
      </w:pPr>
    </w:p>
    <w:p w14:paraId="09EE1EF1" w14:textId="77777777" w:rsidR="00E914E1" w:rsidRDefault="00460191" w:rsidP="001B17EA">
      <w:pPr>
        <w:pStyle w:val="NoSpacing"/>
        <w:ind w:firstLine="720"/>
        <w:jc w:val="both"/>
        <w:rPr>
          <w:rFonts w:ascii="Arial" w:hAnsi="Arial" w:cs="Arial"/>
          <w:sz w:val="24"/>
          <w:szCs w:val="24"/>
          <w:lang w:val="mn-MN"/>
        </w:rPr>
      </w:pPr>
      <w:r w:rsidRPr="003632E7">
        <w:rPr>
          <w:rFonts w:ascii="Arial" w:hAnsi="Arial" w:cs="Arial"/>
          <w:sz w:val="24"/>
          <w:szCs w:val="24"/>
          <w:lang w:val="mn-MN"/>
        </w:rPr>
        <w:t>Хууль зүй</w:t>
      </w:r>
      <w:r w:rsidR="001B17EA">
        <w:rPr>
          <w:rFonts w:ascii="Arial" w:hAnsi="Arial" w:cs="Arial"/>
          <w:sz w:val="24"/>
          <w:szCs w:val="24"/>
          <w:lang w:val="mn-MN"/>
        </w:rPr>
        <w:t>, дотоод хэргийн</w:t>
      </w:r>
      <w:r w:rsidRPr="003632E7">
        <w:rPr>
          <w:rFonts w:ascii="Arial" w:hAnsi="Arial" w:cs="Arial"/>
          <w:sz w:val="24"/>
          <w:szCs w:val="24"/>
          <w:lang w:val="mn-MN"/>
        </w:rPr>
        <w:t xml:space="preserve"> сайдын 2015 оны А/188 тоот тушаалаар баталсан “Бэлэн бус хэлбэрээр</w:t>
      </w:r>
      <w:r>
        <w:rPr>
          <w:rFonts w:ascii="Arial" w:hAnsi="Arial" w:cs="Arial"/>
          <w:sz w:val="24"/>
          <w:szCs w:val="24"/>
          <w:lang w:val="mn-MN"/>
        </w:rPr>
        <w:t xml:space="preserve"> </w:t>
      </w:r>
      <w:r w:rsidRPr="00460191">
        <w:rPr>
          <w:rFonts w:ascii="Arial" w:hAnsi="Arial" w:cs="Arial"/>
          <w:sz w:val="24"/>
          <w:szCs w:val="24"/>
          <w:lang w:val="mn-MN"/>
        </w:rPr>
        <w:t xml:space="preserve">торгууль оногдуулах журам”-д уг үйл ажиллагааг зохицуулсан боловч, тус журмаар тодорхой зохицуулалтыг хуульчилж өгөөгүйгээс бэлэн бус хэлбэрээр торгууль оногдуулах үйл ажиллагааг явуулахад бэрхшээлтэй байдаг байна. </w:t>
      </w:r>
    </w:p>
    <w:p w14:paraId="0F25C185" w14:textId="77777777" w:rsidR="00E914E1" w:rsidRDefault="00E914E1" w:rsidP="001B17EA">
      <w:pPr>
        <w:pStyle w:val="NoSpacing"/>
        <w:ind w:firstLine="720"/>
        <w:jc w:val="both"/>
        <w:rPr>
          <w:rFonts w:ascii="Arial" w:hAnsi="Arial" w:cs="Arial"/>
          <w:sz w:val="24"/>
          <w:szCs w:val="24"/>
          <w:lang w:val="mn-MN"/>
        </w:rPr>
      </w:pPr>
    </w:p>
    <w:p w14:paraId="367DC71C" w14:textId="77777777" w:rsidR="00460191" w:rsidRPr="00460191" w:rsidRDefault="00460191" w:rsidP="001B17EA">
      <w:pPr>
        <w:pStyle w:val="NoSpacing"/>
        <w:ind w:firstLine="720"/>
        <w:jc w:val="both"/>
        <w:rPr>
          <w:rFonts w:ascii="Arial" w:hAnsi="Arial" w:cs="Arial"/>
          <w:sz w:val="24"/>
          <w:szCs w:val="24"/>
          <w:lang w:val="mn-MN"/>
        </w:rPr>
      </w:pPr>
      <w:r w:rsidRPr="00460191">
        <w:rPr>
          <w:rFonts w:ascii="Arial" w:hAnsi="Arial" w:cs="Arial"/>
          <w:sz w:val="24"/>
          <w:szCs w:val="24"/>
          <w:lang w:val="mn-MN"/>
        </w:rPr>
        <w:t>Энэ нь тээврийн хэрэгсэл ашиглаж үйлдсэн зөрчлийг хяналтын камераар баримтжуулсан хэдий ч заавал зөрчил гаргагчийг ирүүлэх, бэлэн бус торгуулийн төхөөрөмжөөс цахим хэлбэрээр шийтгэлийн хуудас хэвлэхэд заавал цаасан баримт давхар хөтлөхийг прокурор, шүүхээс шаардаж байгаа нь энэ төрлийн зөрчлийн илрүүлэлт болон шийдвэрлэлтэд хүндрэл</w:t>
      </w:r>
      <w:r w:rsidR="00E914E1">
        <w:rPr>
          <w:rFonts w:ascii="Arial" w:hAnsi="Arial" w:cs="Arial"/>
          <w:sz w:val="24"/>
          <w:szCs w:val="24"/>
          <w:lang w:val="mn-MN"/>
        </w:rPr>
        <w:t>тэй</w:t>
      </w:r>
      <w:r w:rsidRPr="00460191">
        <w:rPr>
          <w:rFonts w:ascii="Arial" w:hAnsi="Arial" w:cs="Arial"/>
          <w:sz w:val="24"/>
          <w:szCs w:val="24"/>
          <w:lang w:val="mn-MN"/>
        </w:rPr>
        <w:t xml:space="preserve"> байдлыг бий болгодог байна. </w:t>
      </w:r>
      <w:r w:rsidR="005A4F05">
        <w:rPr>
          <w:rStyle w:val="FootnoteReference"/>
          <w:rFonts w:ascii="Arial" w:hAnsi="Arial" w:cs="Arial"/>
          <w:sz w:val="24"/>
          <w:szCs w:val="24"/>
          <w:lang w:val="mn-MN"/>
        </w:rPr>
        <w:footnoteReference w:id="43"/>
      </w:r>
    </w:p>
    <w:p w14:paraId="124C5511" w14:textId="77777777" w:rsidR="00460191" w:rsidRDefault="00460191" w:rsidP="00460191">
      <w:pPr>
        <w:pStyle w:val="NoSpacing"/>
        <w:jc w:val="both"/>
        <w:rPr>
          <w:rFonts w:ascii="Arial" w:hAnsi="Arial" w:cs="Arial"/>
          <w:sz w:val="24"/>
          <w:szCs w:val="24"/>
          <w:lang w:val="mn-MN"/>
        </w:rPr>
      </w:pPr>
    </w:p>
    <w:p w14:paraId="15682321" w14:textId="77777777" w:rsidR="001B17EA" w:rsidRDefault="001B17EA" w:rsidP="002860BD">
      <w:pPr>
        <w:pStyle w:val="NoSpacing"/>
        <w:ind w:firstLine="390"/>
        <w:jc w:val="both"/>
        <w:rPr>
          <w:rFonts w:ascii="Arial" w:hAnsi="Arial" w:cs="Arial"/>
          <w:sz w:val="24"/>
          <w:szCs w:val="24"/>
          <w:lang w:val="mn-MN"/>
        </w:rPr>
      </w:pPr>
      <w:r>
        <w:rPr>
          <w:rFonts w:ascii="Arial" w:hAnsi="Arial" w:cs="Arial"/>
          <w:sz w:val="24"/>
          <w:szCs w:val="24"/>
          <w:lang w:val="mn-MN"/>
        </w:rPr>
        <w:t>Х</w:t>
      </w:r>
      <w:r w:rsidR="00460191" w:rsidRPr="003632E7">
        <w:rPr>
          <w:rFonts w:ascii="Arial" w:hAnsi="Arial" w:cs="Arial"/>
          <w:sz w:val="24"/>
          <w:szCs w:val="24"/>
          <w:lang w:val="mn-MN"/>
        </w:rPr>
        <w:t>ялбаршуулсан журмаар шалган шийдвэрлэ</w:t>
      </w:r>
      <w:r w:rsidR="005A4F05">
        <w:rPr>
          <w:rFonts w:ascii="Arial" w:hAnsi="Arial" w:cs="Arial"/>
          <w:sz w:val="24"/>
          <w:szCs w:val="24"/>
          <w:lang w:val="mn-MN"/>
        </w:rPr>
        <w:t xml:space="preserve">хэд </w:t>
      </w:r>
      <w:r w:rsidR="00460191" w:rsidRPr="003632E7">
        <w:rPr>
          <w:rFonts w:ascii="Arial" w:hAnsi="Arial" w:cs="Arial"/>
          <w:sz w:val="24"/>
          <w:szCs w:val="24"/>
          <w:lang w:val="mn-MN"/>
        </w:rPr>
        <w:t xml:space="preserve">бэлэн бус хэлбэрээр торгууль оногдуулах зохицуулалтыг орхигдуулсан нь шийдвэрийн </w:t>
      </w:r>
      <w:r w:rsidR="005A4F05">
        <w:rPr>
          <w:rFonts w:ascii="Arial" w:hAnsi="Arial" w:cs="Arial"/>
          <w:sz w:val="24"/>
          <w:szCs w:val="24"/>
          <w:lang w:val="mn-MN"/>
        </w:rPr>
        <w:t>биелэлтийг хангуулахад бэрхшээл учруулж байна.</w:t>
      </w:r>
    </w:p>
    <w:p w14:paraId="57185412" w14:textId="77777777" w:rsidR="00497A02" w:rsidRDefault="00497A02" w:rsidP="002860BD">
      <w:pPr>
        <w:pStyle w:val="NoSpacing"/>
        <w:ind w:firstLine="390"/>
        <w:jc w:val="both"/>
        <w:rPr>
          <w:rFonts w:ascii="Arial" w:hAnsi="Arial" w:cs="Arial"/>
          <w:sz w:val="24"/>
          <w:szCs w:val="24"/>
          <w:lang w:val="mn-MN"/>
        </w:rPr>
      </w:pPr>
    </w:p>
    <w:p w14:paraId="5B5E2163" w14:textId="77777777" w:rsidR="00B115B7" w:rsidRDefault="005A4F05" w:rsidP="005A4F05">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Түүнчлэн хялбаршуулсан журмаар </w:t>
      </w:r>
      <w:r w:rsidR="002A6142">
        <w:rPr>
          <w:rFonts w:ascii="Arial" w:hAnsi="Arial" w:cs="Arial"/>
          <w:sz w:val="24"/>
          <w:szCs w:val="24"/>
          <w:lang w:val="mn-MN"/>
        </w:rPr>
        <w:t>З</w:t>
      </w:r>
      <w:r>
        <w:rPr>
          <w:rFonts w:ascii="Arial" w:hAnsi="Arial" w:cs="Arial"/>
          <w:sz w:val="24"/>
          <w:szCs w:val="24"/>
          <w:lang w:val="mn-MN"/>
        </w:rPr>
        <w:t>өрчил шийдвэрлэх ажиллагаанд мөрдө</w:t>
      </w:r>
      <w:r w:rsidR="00DB5C18">
        <w:rPr>
          <w:rFonts w:ascii="Arial" w:hAnsi="Arial" w:cs="Arial"/>
          <w:sz w:val="24"/>
          <w:szCs w:val="24"/>
          <w:lang w:val="mn-MN"/>
        </w:rPr>
        <w:t>х</w:t>
      </w:r>
      <w:r>
        <w:rPr>
          <w:rFonts w:ascii="Arial" w:hAnsi="Arial" w:cs="Arial"/>
          <w:sz w:val="24"/>
          <w:szCs w:val="24"/>
          <w:lang w:val="mn-MN"/>
        </w:rPr>
        <w:t xml:space="preserve"> </w:t>
      </w:r>
      <w:r w:rsidR="00DB5C18">
        <w:rPr>
          <w:rFonts w:ascii="Arial" w:hAnsi="Arial" w:cs="Arial"/>
          <w:sz w:val="24"/>
          <w:szCs w:val="24"/>
          <w:lang w:val="mn-MN"/>
        </w:rPr>
        <w:t>журам</w:t>
      </w:r>
      <w:r>
        <w:rPr>
          <w:rFonts w:ascii="Arial" w:hAnsi="Arial" w:cs="Arial"/>
          <w:sz w:val="24"/>
          <w:szCs w:val="24"/>
          <w:lang w:val="mn-MN"/>
        </w:rPr>
        <w:t xml:space="preserve">, </w:t>
      </w:r>
      <w:r w:rsidR="00DB5C18">
        <w:rPr>
          <w:rFonts w:ascii="Arial" w:hAnsi="Arial" w:cs="Arial"/>
          <w:sz w:val="24"/>
          <w:szCs w:val="24"/>
          <w:lang w:val="mn-MN"/>
        </w:rPr>
        <w:t xml:space="preserve"> шийдвэрийн </w:t>
      </w:r>
      <w:r>
        <w:rPr>
          <w:rFonts w:ascii="Arial" w:hAnsi="Arial" w:cs="Arial"/>
          <w:sz w:val="24"/>
          <w:szCs w:val="24"/>
          <w:lang w:val="mn-MN"/>
        </w:rPr>
        <w:t>маягт з</w:t>
      </w:r>
      <w:r w:rsidR="00DB5C18">
        <w:rPr>
          <w:rFonts w:ascii="Arial" w:hAnsi="Arial" w:cs="Arial"/>
          <w:sz w:val="24"/>
          <w:szCs w:val="24"/>
          <w:lang w:val="mn-MN"/>
        </w:rPr>
        <w:t xml:space="preserve">эрэг нь хэт нүсэр ажиллагааг шаардсан нь хэрэгжилтэнд сөргөөр нөлөөлж байна. </w:t>
      </w:r>
    </w:p>
    <w:p w14:paraId="4533AD8E" w14:textId="77777777" w:rsidR="00B115B7" w:rsidRDefault="00B115B7" w:rsidP="005A4F05">
      <w:pPr>
        <w:spacing w:after="0" w:line="240" w:lineRule="auto"/>
        <w:ind w:firstLine="567"/>
        <w:jc w:val="both"/>
        <w:rPr>
          <w:rFonts w:ascii="Arial" w:hAnsi="Arial" w:cs="Arial"/>
          <w:sz w:val="24"/>
          <w:szCs w:val="24"/>
          <w:lang w:val="mn-MN"/>
        </w:rPr>
      </w:pPr>
    </w:p>
    <w:p w14:paraId="6A95EB36" w14:textId="77777777" w:rsidR="0015429A" w:rsidRDefault="005A4F05" w:rsidP="005A4F05">
      <w:pPr>
        <w:spacing w:after="0" w:line="240" w:lineRule="auto"/>
        <w:ind w:firstLine="567"/>
        <w:jc w:val="both"/>
        <w:rPr>
          <w:rFonts w:ascii="Arial" w:eastAsia="Times New Roman" w:hAnsi="Arial" w:cs="Arial"/>
          <w:sz w:val="24"/>
          <w:szCs w:val="24"/>
          <w:lang w:val="mn-MN"/>
        </w:rPr>
      </w:pPr>
      <w:r>
        <w:rPr>
          <w:rFonts w:ascii="Arial" w:hAnsi="Arial" w:cs="Arial"/>
          <w:sz w:val="24"/>
          <w:szCs w:val="24"/>
          <w:lang w:val="mn-MN"/>
        </w:rPr>
        <w:t xml:space="preserve"> </w:t>
      </w:r>
      <w:r w:rsidR="00CF4EC0" w:rsidRPr="007531E4">
        <w:rPr>
          <w:rFonts w:ascii="Arial" w:hAnsi="Arial" w:cs="Arial"/>
          <w:sz w:val="24"/>
          <w:szCs w:val="24"/>
          <w:lang w:val="mn-MN"/>
        </w:rPr>
        <w:t>Тухайлбал, Зөрчлийн хэргийн материал судлах явцад з</w:t>
      </w:r>
      <w:r w:rsidR="00CF4EC0" w:rsidRPr="007531E4">
        <w:rPr>
          <w:rFonts w:ascii="Arial" w:eastAsia="Times New Roman" w:hAnsi="Arial" w:cs="Arial"/>
          <w:sz w:val="24"/>
          <w:szCs w:val="24"/>
          <w:lang w:val="mn-MN"/>
        </w:rPr>
        <w:t>өрчил шалган шийдвэрлэх тухай хууль хүчин төгөлдөр мөрдөгдөхөөс өмнө хялбаршуулсан материал 3 хуудсанд багтдаг бай</w:t>
      </w:r>
      <w:r w:rsidR="0015429A">
        <w:rPr>
          <w:rFonts w:ascii="Arial" w:eastAsia="Times New Roman" w:hAnsi="Arial" w:cs="Arial"/>
          <w:sz w:val="24"/>
          <w:szCs w:val="24"/>
          <w:lang w:val="mn-MN"/>
        </w:rPr>
        <w:t>сан.</w:t>
      </w:r>
      <w:r w:rsidR="00FC533A">
        <w:rPr>
          <w:rFonts w:ascii="Arial" w:eastAsia="Times New Roman" w:hAnsi="Arial" w:cs="Arial"/>
          <w:sz w:val="24"/>
          <w:szCs w:val="24"/>
          <w:lang w:val="mn-MN"/>
        </w:rPr>
        <w:t xml:space="preserve"> </w:t>
      </w:r>
      <w:r w:rsidR="0015429A">
        <w:rPr>
          <w:rFonts w:ascii="Arial" w:eastAsia="Times New Roman" w:hAnsi="Arial" w:cs="Arial"/>
          <w:sz w:val="24"/>
          <w:szCs w:val="24"/>
          <w:lang w:val="mn-MN"/>
        </w:rPr>
        <w:t xml:space="preserve">Харин </w:t>
      </w:r>
      <w:r w:rsidR="0015429A" w:rsidRPr="007531E4">
        <w:rPr>
          <w:rFonts w:ascii="Arial" w:eastAsia="Times New Roman" w:hAnsi="Arial" w:cs="Arial"/>
          <w:sz w:val="24"/>
          <w:szCs w:val="24"/>
          <w:lang w:val="mn-MN"/>
        </w:rPr>
        <w:t xml:space="preserve">2017 онд </w:t>
      </w:r>
      <w:r w:rsidR="0015429A">
        <w:rPr>
          <w:rFonts w:ascii="Arial" w:eastAsia="Times New Roman" w:hAnsi="Arial" w:cs="Arial"/>
          <w:sz w:val="24"/>
          <w:szCs w:val="24"/>
          <w:lang w:val="mn-MN"/>
        </w:rPr>
        <w:t>х</w:t>
      </w:r>
      <w:r w:rsidR="00CF4EC0" w:rsidRPr="007531E4">
        <w:rPr>
          <w:rFonts w:ascii="Arial" w:eastAsia="Times New Roman" w:hAnsi="Arial" w:cs="Arial"/>
          <w:sz w:val="24"/>
          <w:szCs w:val="24"/>
          <w:lang w:val="mn-MN"/>
        </w:rPr>
        <w:t xml:space="preserve">ялбаршуулсан журмаар </w:t>
      </w:r>
      <w:r w:rsidR="00CF4EC0" w:rsidRPr="007531E4">
        <w:rPr>
          <w:rFonts w:ascii="Arial" w:eastAsia="Times New Roman" w:hAnsi="Arial" w:cs="Arial"/>
          <w:sz w:val="24"/>
          <w:szCs w:val="24"/>
          <w:lang w:val="mn-MN"/>
        </w:rPr>
        <w:lastRenderedPageBreak/>
        <w:t>шийдвэрлэсэн хэргийн материал 40 орчим хуудас</w:t>
      </w:r>
      <w:r w:rsidR="0015429A">
        <w:rPr>
          <w:rFonts w:ascii="Arial" w:eastAsia="Times New Roman" w:hAnsi="Arial" w:cs="Arial"/>
          <w:sz w:val="24"/>
          <w:szCs w:val="24"/>
          <w:lang w:val="mn-MN"/>
        </w:rPr>
        <w:t xml:space="preserve"> байсан бол</w:t>
      </w:r>
      <w:r w:rsidR="00CF4EC0" w:rsidRPr="007531E4">
        <w:rPr>
          <w:rFonts w:ascii="Arial" w:eastAsia="Times New Roman" w:hAnsi="Arial" w:cs="Arial"/>
          <w:sz w:val="24"/>
          <w:szCs w:val="24"/>
          <w:lang w:val="mn-MN"/>
        </w:rPr>
        <w:t xml:space="preserve"> 2019 онд 15-20 хуудас болон цөөрсөн </w:t>
      </w:r>
      <w:r>
        <w:rPr>
          <w:rFonts w:ascii="Arial" w:eastAsia="Times New Roman" w:hAnsi="Arial" w:cs="Arial"/>
          <w:sz w:val="24"/>
          <w:szCs w:val="24"/>
          <w:lang w:val="mn-MN"/>
        </w:rPr>
        <w:t xml:space="preserve"> хэдий ч хүндрэлтэй хэвээр </w:t>
      </w:r>
      <w:r w:rsidR="002A6142">
        <w:rPr>
          <w:rFonts w:ascii="Arial" w:eastAsia="Times New Roman" w:hAnsi="Arial" w:cs="Arial"/>
          <w:sz w:val="24"/>
          <w:szCs w:val="24"/>
          <w:lang w:val="mn-MN"/>
        </w:rPr>
        <w:t>байна</w:t>
      </w:r>
      <w:r w:rsidR="00CF4EC0" w:rsidRPr="007531E4">
        <w:rPr>
          <w:rFonts w:ascii="Arial" w:eastAsia="Times New Roman" w:hAnsi="Arial" w:cs="Arial"/>
          <w:sz w:val="24"/>
          <w:szCs w:val="24"/>
          <w:lang w:val="mn-MN"/>
        </w:rPr>
        <w:t>.</w:t>
      </w:r>
      <w:r>
        <w:rPr>
          <w:rStyle w:val="FootnoteReference"/>
          <w:rFonts w:ascii="Arial" w:eastAsia="Times New Roman" w:hAnsi="Arial" w:cs="Arial"/>
          <w:sz w:val="24"/>
          <w:szCs w:val="24"/>
          <w:lang w:val="mn-MN"/>
        </w:rPr>
        <w:footnoteReference w:id="44"/>
      </w:r>
    </w:p>
    <w:p w14:paraId="146D7387" w14:textId="77777777" w:rsidR="005A4F05" w:rsidRDefault="005A4F05" w:rsidP="005A4F05">
      <w:pPr>
        <w:spacing w:after="0" w:line="240" w:lineRule="auto"/>
        <w:ind w:firstLine="567"/>
        <w:jc w:val="both"/>
        <w:rPr>
          <w:rFonts w:ascii="Arial" w:hAnsi="Arial" w:cs="Arial"/>
          <w:sz w:val="24"/>
          <w:szCs w:val="24"/>
          <w:lang w:val="mn-MN"/>
        </w:rPr>
      </w:pPr>
    </w:p>
    <w:p w14:paraId="45F5ADA7" w14:textId="77777777" w:rsidR="0015429A" w:rsidRPr="007531E4" w:rsidRDefault="0015429A" w:rsidP="00FF6AAA">
      <w:pPr>
        <w:pStyle w:val="NoSpacing"/>
        <w:ind w:firstLine="390"/>
        <w:jc w:val="both"/>
        <w:rPr>
          <w:rFonts w:ascii="Arial" w:hAnsi="Arial" w:cs="Arial"/>
          <w:sz w:val="24"/>
          <w:szCs w:val="24"/>
          <w:lang w:val="mn-MN"/>
        </w:rPr>
      </w:pPr>
      <w:r w:rsidRPr="003632E7">
        <w:rPr>
          <w:rFonts w:ascii="Arial" w:hAnsi="Arial" w:cs="Arial"/>
          <w:sz w:val="24"/>
          <w:szCs w:val="24"/>
          <w:lang w:val="mn-MN"/>
        </w:rPr>
        <w:t xml:space="preserve">Иймд хялбаршуулсан журмаар </w:t>
      </w:r>
      <w:r w:rsidR="002A6142">
        <w:rPr>
          <w:rFonts w:ascii="Arial" w:hAnsi="Arial" w:cs="Arial"/>
          <w:sz w:val="24"/>
          <w:szCs w:val="24"/>
          <w:lang w:val="mn-MN"/>
        </w:rPr>
        <w:t xml:space="preserve">зөрчил </w:t>
      </w:r>
      <w:r w:rsidRPr="003632E7">
        <w:rPr>
          <w:rFonts w:ascii="Arial" w:hAnsi="Arial" w:cs="Arial"/>
          <w:sz w:val="24"/>
          <w:szCs w:val="24"/>
          <w:lang w:val="mn-MN"/>
        </w:rPr>
        <w:t>шалган шийдвэрлэхдээ бэлэн бус хэлбэрээр торгууль оногдуулах хуулийн заалт, холбогдох журмын хэрэгжилтийг тодорхой болгох</w:t>
      </w:r>
      <w:r w:rsidR="00C6327E">
        <w:rPr>
          <w:rFonts w:ascii="Arial" w:hAnsi="Arial" w:cs="Arial"/>
          <w:sz w:val="24"/>
          <w:szCs w:val="24"/>
          <w:lang w:val="mn-MN"/>
        </w:rPr>
        <w:t xml:space="preserve">, мөн </w:t>
      </w:r>
      <w:r>
        <w:rPr>
          <w:rFonts w:ascii="Arial" w:hAnsi="Arial" w:cs="Arial"/>
          <w:sz w:val="24"/>
          <w:szCs w:val="24"/>
          <w:lang w:val="mn-MN"/>
        </w:rPr>
        <w:t>з</w:t>
      </w:r>
      <w:r w:rsidRPr="007531E4">
        <w:rPr>
          <w:rFonts w:ascii="Arial" w:hAnsi="Arial" w:cs="Arial"/>
          <w:sz w:val="24"/>
          <w:szCs w:val="24"/>
          <w:lang w:val="mn-MN"/>
        </w:rPr>
        <w:t xml:space="preserve">өрчил шалган шийдвэр ажиллагааны явцад ашиглах тэмдэглэл, шийдвэрийн загварын заавал тавигдах стандартыг </w:t>
      </w:r>
      <w:r w:rsidR="00C6327E">
        <w:rPr>
          <w:rFonts w:ascii="Arial" w:hAnsi="Arial" w:cs="Arial"/>
          <w:sz w:val="24"/>
          <w:szCs w:val="24"/>
          <w:lang w:val="mn-MN"/>
        </w:rPr>
        <w:t xml:space="preserve">ялгаатай байдлаар </w:t>
      </w:r>
      <w:r w:rsidRPr="007531E4">
        <w:rPr>
          <w:rFonts w:ascii="Arial" w:hAnsi="Arial" w:cs="Arial"/>
          <w:sz w:val="24"/>
          <w:szCs w:val="24"/>
          <w:lang w:val="mn-MN"/>
        </w:rPr>
        <w:t>хуульчлах</w:t>
      </w:r>
      <w:r w:rsidR="00C6327E">
        <w:rPr>
          <w:rFonts w:ascii="Arial" w:hAnsi="Arial" w:cs="Arial"/>
          <w:sz w:val="24"/>
          <w:szCs w:val="24"/>
          <w:lang w:val="mn-MN"/>
        </w:rPr>
        <w:t xml:space="preserve"> шаардлагатай байна. </w:t>
      </w:r>
    </w:p>
    <w:p w14:paraId="7D13AE90" w14:textId="77777777" w:rsidR="00B26021" w:rsidRPr="007531E4" w:rsidRDefault="00B26021" w:rsidP="000D7C88">
      <w:pPr>
        <w:pStyle w:val="NoSpacing"/>
        <w:rPr>
          <w:rFonts w:ascii="Arial" w:hAnsi="Arial" w:cs="Arial"/>
          <w:b/>
          <w:sz w:val="24"/>
          <w:szCs w:val="24"/>
          <w:shd w:val="clear" w:color="auto" w:fill="FFFFFF"/>
          <w:lang w:val="mn-MN"/>
        </w:rPr>
      </w:pPr>
    </w:p>
    <w:p w14:paraId="771CD4C7" w14:textId="77777777" w:rsidR="00FC533A" w:rsidRDefault="001C5F94" w:rsidP="001C5F94">
      <w:pPr>
        <w:jc w:val="center"/>
        <w:rPr>
          <w:rFonts w:ascii="Arial" w:hAnsi="Arial" w:cs="Arial"/>
          <w:b/>
          <w:sz w:val="24"/>
          <w:szCs w:val="24"/>
          <w:shd w:val="clear" w:color="auto" w:fill="FFFFFF"/>
          <w:lang w:val="mn-MN"/>
        </w:rPr>
      </w:pPr>
      <w:r>
        <w:rPr>
          <w:rFonts w:ascii="Arial" w:hAnsi="Arial" w:cs="Arial"/>
          <w:b/>
          <w:sz w:val="24"/>
          <w:szCs w:val="24"/>
          <w:shd w:val="clear" w:color="auto" w:fill="FFFFFF"/>
          <w:lang w:val="mn-MN"/>
        </w:rPr>
        <w:t>3.6.</w:t>
      </w:r>
      <w:r w:rsidR="00B115B7">
        <w:rPr>
          <w:rFonts w:ascii="Arial" w:hAnsi="Arial" w:cs="Arial"/>
          <w:b/>
          <w:sz w:val="24"/>
          <w:szCs w:val="24"/>
          <w:shd w:val="clear" w:color="auto" w:fill="FFFFFF"/>
          <w:lang w:val="mn-MN"/>
        </w:rPr>
        <w:t xml:space="preserve"> </w:t>
      </w:r>
      <w:r w:rsidR="00FC533A">
        <w:rPr>
          <w:rFonts w:ascii="Arial" w:hAnsi="Arial" w:cs="Arial"/>
          <w:b/>
          <w:sz w:val="24"/>
          <w:szCs w:val="24"/>
          <w:shd w:val="clear" w:color="auto" w:fill="FFFFFF"/>
          <w:lang w:val="mn-MN"/>
        </w:rPr>
        <w:t xml:space="preserve">ДУУДАН ИРҮҮЛЭХ ҮНДЭСЛЭЛ, ЖУРАМ </w:t>
      </w:r>
    </w:p>
    <w:p w14:paraId="281BC9E9" w14:textId="77777777" w:rsidR="00C6327E" w:rsidRDefault="00B97624" w:rsidP="00C6327E">
      <w:pPr>
        <w:ind w:firstLine="720"/>
        <w:jc w:val="both"/>
        <w:rPr>
          <w:rFonts w:ascii="Arial" w:hAnsi="Arial" w:cs="Arial"/>
          <w:sz w:val="24"/>
          <w:szCs w:val="24"/>
          <w:shd w:val="clear" w:color="auto" w:fill="FFFFFF"/>
          <w:lang w:val="mn-MN"/>
        </w:rPr>
      </w:pPr>
      <w:r w:rsidRPr="0015429A">
        <w:rPr>
          <w:rFonts w:ascii="Arial" w:hAnsi="Arial" w:cs="Arial"/>
          <w:sz w:val="24"/>
          <w:szCs w:val="24"/>
          <w:shd w:val="clear" w:color="auto" w:fill="FFFFFF"/>
          <w:lang w:val="mn-MN"/>
        </w:rPr>
        <w:t>ЗШШТХ</w:t>
      </w:r>
      <w:r>
        <w:rPr>
          <w:rFonts w:ascii="Arial" w:hAnsi="Arial" w:cs="Arial"/>
          <w:sz w:val="24"/>
          <w:szCs w:val="24"/>
          <w:shd w:val="clear" w:color="auto" w:fill="FFFFFF"/>
          <w:lang w:val="mn-MN"/>
        </w:rPr>
        <w:t xml:space="preserve">-ийн 4.16 дугаар зүйлийн 1 дэх хэсэгт </w:t>
      </w:r>
      <w:r w:rsidR="00C6327E">
        <w:rPr>
          <w:rFonts w:ascii="Arial" w:hAnsi="Arial" w:cs="Arial"/>
          <w:sz w:val="24"/>
          <w:szCs w:val="24"/>
          <w:shd w:val="clear" w:color="auto" w:fill="FFFFFF"/>
          <w:lang w:val="mn-MN"/>
        </w:rPr>
        <w:t xml:space="preserve">“мэдүүлэг авах, шийдвэр танилцуулах, хэрэг бүртгэлтийн ажиллагаанд оролцуулахаар зөрчлийн холбогдогчийг дуудан ирүүлж болно” </w:t>
      </w:r>
      <w:r>
        <w:rPr>
          <w:rFonts w:ascii="Arial" w:hAnsi="Arial" w:cs="Arial"/>
          <w:sz w:val="24"/>
          <w:szCs w:val="24"/>
          <w:shd w:val="clear" w:color="auto" w:fill="FFFFFF"/>
          <w:lang w:val="mn-MN"/>
        </w:rPr>
        <w:t xml:space="preserve">гэж, мөн зүйлийн 5 дахь хэсэгт “зөрчлийн холбогдогч дуудсан цагт ирээгүй бол түүнийг албадан ирүүлнэ.”  гэж заасан байна. </w:t>
      </w:r>
    </w:p>
    <w:p w14:paraId="4D1DAD9C" w14:textId="77777777" w:rsidR="00A06102" w:rsidRDefault="00B97624" w:rsidP="00B97624">
      <w:pPr>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ab/>
      </w:r>
      <w:r w:rsidR="00A06102">
        <w:rPr>
          <w:rFonts w:ascii="Arial" w:hAnsi="Arial" w:cs="Arial"/>
          <w:sz w:val="24"/>
          <w:szCs w:val="24"/>
          <w:shd w:val="clear" w:color="auto" w:fill="FFFFFF"/>
          <w:lang w:val="mn-MN"/>
        </w:rPr>
        <w:t xml:space="preserve">Өөрөөр хэлбэл, эрх бүхий албан тушаалтан нь гомдол, мэдээллийг хүлээн авах, шилжүүлэх, зөрчлийн хэрэг нээх эсэх болон оролцогчдын гаргасан гомдол, хүсэлтийг шийдвэрлэх, зөрчил шалгах тодорхой ажиллагаа явуулах, шийтгэл, албадлагын арга хэмжээ авах, шийтгэлээс чөлөөх, хэргийг хэрэгсэхгүй болгох гээд өөрийн эрх хэмжээнд хамаарах асуудлаар шийдвэр гаргах бөгөөд энэ бүгдийг танилцуулахаар, эсхүл тодорхой ажиллагаанд оролцуулахаар дуудан ирүүлэх бөгөөд дуудсан хугацаанд ирээгүй бол албадан ирүүлэхээр байна. </w:t>
      </w:r>
    </w:p>
    <w:p w14:paraId="069A1BD5" w14:textId="77777777" w:rsidR="00A06102" w:rsidRDefault="00A06102" w:rsidP="00A06102">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Үүнээс үзэхэд зөрчил шалган шийдвэрлэх ажиллагааны бүхий л шатанд </w:t>
      </w:r>
      <w:r w:rsidRPr="00A06102">
        <w:rPr>
          <w:rFonts w:ascii="Arial" w:hAnsi="Arial" w:cs="Arial"/>
          <w:sz w:val="24"/>
          <w:szCs w:val="24"/>
          <w:u w:val="single"/>
          <w:shd w:val="clear" w:color="auto" w:fill="FFFFFF"/>
          <w:lang w:val="mn-MN"/>
        </w:rPr>
        <w:t>эрх бүхий албан тушаалтан</w:t>
      </w:r>
      <w:r>
        <w:rPr>
          <w:rFonts w:ascii="Arial" w:hAnsi="Arial" w:cs="Arial"/>
          <w:sz w:val="24"/>
          <w:szCs w:val="24"/>
          <w:shd w:val="clear" w:color="auto" w:fill="FFFFFF"/>
          <w:lang w:val="mn-MN"/>
        </w:rPr>
        <w:t xml:space="preserve"> нь холбогдогчийг </w:t>
      </w:r>
      <w:r w:rsidR="00DB5C18" w:rsidRPr="00DB5C18">
        <w:rPr>
          <w:rFonts w:ascii="Arial" w:hAnsi="Arial" w:cs="Arial"/>
          <w:sz w:val="24"/>
          <w:szCs w:val="24"/>
          <w:u w:val="single"/>
          <w:shd w:val="clear" w:color="auto" w:fill="FFFFFF"/>
          <w:lang w:val="mn-MN"/>
        </w:rPr>
        <w:t>ямар ч үндэслэлээр</w:t>
      </w:r>
      <w:r w:rsidR="00DB5C18">
        <w:rPr>
          <w:rFonts w:ascii="Arial" w:hAnsi="Arial" w:cs="Arial"/>
          <w:sz w:val="24"/>
          <w:szCs w:val="24"/>
          <w:shd w:val="clear" w:color="auto" w:fill="FFFFFF"/>
          <w:lang w:val="mn-MN"/>
        </w:rPr>
        <w:t xml:space="preserve"> </w:t>
      </w:r>
      <w:r>
        <w:rPr>
          <w:rFonts w:ascii="Arial" w:hAnsi="Arial" w:cs="Arial"/>
          <w:sz w:val="24"/>
          <w:szCs w:val="24"/>
          <w:shd w:val="clear" w:color="auto" w:fill="FFFFFF"/>
          <w:lang w:val="mn-MN"/>
        </w:rPr>
        <w:t>дуудан ирүүлж болох бөгөөд дуудсан цагт ирээгүй бол шалтгааныг үл харгалзан “</w:t>
      </w:r>
      <w:r w:rsidRPr="00A06102">
        <w:rPr>
          <w:rFonts w:ascii="Arial" w:hAnsi="Arial" w:cs="Arial"/>
          <w:sz w:val="24"/>
          <w:szCs w:val="24"/>
          <w:u w:val="single"/>
          <w:shd w:val="clear" w:color="auto" w:fill="FFFFFF"/>
          <w:lang w:val="mn-MN"/>
        </w:rPr>
        <w:t>албадлан ирүүлэх</w:t>
      </w:r>
      <w:r>
        <w:rPr>
          <w:rFonts w:ascii="Arial" w:hAnsi="Arial" w:cs="Arial"/>
          <w:sz w:val="24"/>
          <w:szCs w:val="24"/>
          <w:shd w:val="clear" w:color="auto" w:fill="FFFFFF"/>
          <w:lang w:val="mn-MN"/>
        </w:rPr>
        <w:t xml:space="preserve">” эрхтэй байхаар байна. </w:t>
      </w:r>
    </w:p>
    <w:p w14:paraId="612A6BE8" w14:textId="77777777" w:rsidR="00CA6965" w:rsidRDefault="00CA6965" w:rsidP="00CA6965">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Мөн д</w:t>
      </w:r>
      <w:r w:rsidR="00B26021">
        <w:rPr>
          <w:rFonts w:ascii="Arial" w:hAnsi="Arial" w:cs="Arial"/>
          <w:sz w:val="24"/>
          <w:szCs w:val="24"/>
          <w:shd w:val="clear" w:color="auto" w:fill="FFFFFF"/>
          <w:lang w:val="mn-MN"/>
        </w:rPr>
        <w:t xml:space="preserve">уудсан цагт ирээгүй </w:t>
      </w:r>
      <w:r>
        <w:rPr>
          <w:rFonts w:ascii="Arial" w:hAnsi="Arial" w:cs="Arial"/>
          <w:sz w:val="24"/>
          <w:szCs w:val="24"/>
          <w:shd w:val="clear" w:color="auto" w:fill="FFFFFF"/>
          <w:lang w:val="mn-MN"/>
        </w:rPr>
        <w:t xml:space="preserve">нөхцөл нь </w:t>
      </w:r>
      <w:r w:rsidR="00B26021">
        <w:rPr>
          <w:rFonts w:ascii="Arial" w:hAnsi="Arial" w:cs="Arial"/>
          <w:sz w:val="24"/>
          <w:szCs w:val="24"/>
          <w:shd w:val="clear" w:color="auto" w:fill="FFFFFF"/>
          <w:lang w:val="mn-MN"/>
        </w:rPr>
        <w:t xml:space="preserve">хэдэн удаа </w:t>
      </w:r>
      <w:r>
        <w:rPr>
          <w:rFonts w:ascii="Arial" w:hAnsi="Arial" w:cs="Arial"/>
          <w:sz w:val="24"/>
          <w:szCs w:val="24"/>
          <w:shd w:val="clear" w:color="auto" w:fill="FFFFFF"/>
          <w:lang w:val="mn-MN"/>
        </w:rPr>
        <w:t xml:space="preserve">давтагдсан байхыг харгалзахгүй байхаар байна. </w:t>
      </w:r>
    </w:p>
    <w:p w14:paraId="337A7F98" w14:textId="77777777" w:rsidR="00A06102" w:rsidRDefault="00A06102" w:rsidP="00A06102">
      <w:pPr>
        <w:ind w:firstLine="720"/>
        <w:jc w:val="both"/>
        <w:rPr>
          <w:rFonts w:ascii="Arial" w:hAnsi="Arial" w:cs="Arial"/>
          <w:sz w:val="24"/>
          <w:szCs w:val="24"/>
          <w:lang w:val="mn-MN"/>
        </w:rPr>
      </w:pPr>
      <w:r>
        <w:rPr>
          <w:rFonts w:ascii="Arial" w:hAnsi="Arial" w:cs="Arial"/>
          <w:sz w:val="24"/>
          <w:szCs w:val="24"/>
          <w:shd w:val="clear" w:color="auto" w:fill="FFFFFF"/>
          <w:lang w:val="mn-MN"/>
        </w:rPr>
        <w:t xml:space="preserve">Гэтэл ЗШШТХ-ийн </w:t>
      </w:r>
      <w:r>
        <w:rPr>
          <w:rFonts w:ascii="Arial" w:hAnsi="Arial" w:cs="Arial"/>
          <w:sz w:val="24"/>
          <w:szCs w:val="24"/>
          <w:lang w:val="mn-MN"/>
        </w:rPr>
        <w:t>4.8 дугаар зүйлийн 4 дэх хэсэгт  “</w:t>
      </w:r>
      <w:r w:rsidRPr="00B115B7">
        <w:rPr>
          <w:rFonts w:ascii="Arial" w:hAnsi="Arial" w:cs="Arial"/>
          <w:sz w:val="24"/>
          <w:szCs w:val="24"/>
          <w:u w:val="single"/>
          <w:lang w:val="mn-MN"/>
        </w:rPr>
        <w:t>Эрх бүхий албан тушаалтан хүнийг албадан ирүүлэх... эрхгүй</w:t>
      </w:r>
      <w:r>
        <w:rPr>
          <w:rFonts w:ascii="Arial" w:hAnsi="Arial" w:cs="Arial"/>
          <w:sz w:val="24"/>
          <w:szCs w:val="24"/>
          <w:lang w:val="mn-MN"/>
        </w:rPr>
        <w:t xml:space="preserve">” </w:t>
      </w:r>
      <w:r w:rsidR="00D84E56">
        <w:rPr>
          <w:rFonts w:ascii="Arial" w:hAnsi="Arial" w:cs="Arial"/>
          <w:sz w:val="24"/>
          <w:szCs w:val="24"/>
          <w:lang w:val="mn-MN"/>
        </w:rPr>
        <w:t xml:space="preserve">гэж зөрчил шалган шийдвэрлэхтэй холбогдуулан мэдүүлэг авах зорилгоор хэн нэгнийг албадан ирүүлэхийг хориглосон байна. </w:t>
      </w:r>
    </w:p>
    <w:p w14:paraId="7D7DBBAA" w14:textId="77777777" w:rsidR="00D84E56" w:rsidRDefault="00D84E56" w:rsidP="00A06102">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Ийнхүү  хуулийн заалт өөр хоорондоо зөрчилтэй төдийгүй албадлага хэрэглэх эрхийг хэт хавтгайруулан олгосон нь бэрхшээл үүсгэж байна. </w:t>
      </w:r>
    </w:p>
    <w:p w14:paraId="5B95539B" w14:textId="77777777" w:rsidR="00B97624" w:rsidRDefault="00D84E56" w:rsidP="00D84E56">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Түүнчлэн ЗШШТХ-ийн 4.16 дугаар </w:t>
      </w:r>
      <w:r w:rsidR="00B97624">
        <w:rPr>
          <w:rFonts w:ascii="Arial" w:hAnsi="Arial" w:cs="Arial"/>
          <w:sz w:val="24"/>
          <w:szCs w:val="24"/>
          <w:shd w:val="clear" w:color="auto" w:fill="FFFFFF"/>
          <w:lang w:val="mn-MN"/>
        </w:rPr>
        <w:t>зүйлийн 7 дахь хэсэгт “Холбогдогчийг албадан ирүүлэх журам”-ыг Хууль зүй, дотоод хэргийн сайд болон Улсын ерөнхий прокурор хамтран батла</w:t>
      </w:r>
      <w:r>
        <w:rPr>
          <w:rFonts w:ascii="Arial" w:hAnsi="Arial" w:cs="Arial"/>
          <w:sz w:val="24"/>
          <w:szCs w:val="24"/>
          <w:shd w:val="clear" w:color="auto" w:fill="FFFFFF"/>
          <w:lang w:val="mn-MN"/>
        </w:rPr>
        <w:t xml:space="preserve">хаар заасан боловч одоогийн байдлаар тус журмыг батлан мөрдүүлээгүй байна.  </w:t>
      </w:r>
    </w:p>
    <w:p w14:paraId="0AB53C0D" w14:textId="77777777" w:rsidR="00B622A5" w:rsidRDefault="00F3186B" w:rsidP="00B622A5">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lastRenderedPageBreak/>
        <w:t>Хэдийгээр хуулийн дагуу “</w:t>
      </w:r>
      <w:r w:rsidR="00D84E56">
        <w:rPr>
          <w:rFonts w:ascii="Arial" w:hAnsi="Arial" w:cs="Arial"/>
          <w:sz w:val="24"/>
          <w:szCs w:val="24"/>
          <w:shd w:val="clear" w:color="auto" w:fill="FFFFFF"/>
          <w:lang w:val="mn-MN"/>
        </w:rPr>
        <w:t>Журам</w:t>
      </w:r>
      <w:r>
        <w:rPr>
          <w:rFonts w:ascii="Arial" w:hAnsi="Arial" w:cs="Arial"/>
          <w:sz w:val="24"/>
          <w:szCs w:val="24"/>
          <w:shd w:val="clear" w:color="auto" w:fill="FFFFFF"/>
          <w:lang w:val="mn-MN"/>
        </w:rPr>
        <w:t>”</w:t>
      </w:r>
      <w:r w:rsidR="00D84E56">
        <w:rPr>
          <w:rFonts w:ascii="Arial" w:hAnsi="Arial" w:cs="Arial"/>
          <w:sz w:val="24"/>
          <w:szCs w:val="24"/>
          <w:shd w:val="clear" w:color="auto" w:fill="FFFFFF"/>
          <w:lang w:val="mn-MN"/>
        </w:rPr>
        <w:t xml:space="preserve"> батлан мөрдүүлснээр хуульд хэт ерөнхий заасан зохицуулалтыг нарийвчлах боломжтой боловч </w:t>
      </w:r>
      <w:r w:rsidR="00D84E56" w:rsidRPr="00B115B7">
        <w:rPr>
          <w:rFonts w:ascii="Arial" w:hAnsi="Arial" w:cs="Arial"/>
          <w:sz w:val="24"/>
          <w:szCs w:val="24"/>
          <w:u w:val="single"/>
          <w:shd w:val="clear" w:color="auto" w:fill="FFFFFF"/>
          <w:lang w:val="mn-MN"/>
        </w:rPr>
        <w:t>хуульд заасан албадан ирүүлэх үндэслэлийг</w:t>
      </w:r>
      <w:r w:rsidRPr="00B115B7">
        <w:rPr>
          <w:rFonts w:ascii="Arial" w:hAnsi="Arial" w:cs="Arial"/>
          <w:sz w:val="24"/>
          <w:szCs w:val="24"/>
          <w:u w:val="single"/>
          <w:shd w:val="clear" w:color="auto" w:fill="FFFFFF"/>
          <w:lang w:val="mn-MN"/>
        </w:rPr>
        <w:t xml:space="preserve"> журмаар </w:t>
      </w:r>
      <w:r w:rsidR="00D84E56" w:rsidRPr="00B115B7">
        <w:rPr>
          <w:rFonts w:ascii="Arial" w:hAnsi="Arial" w:cs="Arial"/>
          <w:sz w:val="24"/>
          <w:szCs w:val="24"/>
          <w:u w:val="single"/>
          <w:shd w:val="clear" w:color="auto" w:fill="FFFFFF"/>
          <w:lang w:val="mn-MN"/>
        </w:rPr>
        <w:t xml:space="preserve"> хязгаарлах боломжгүй</w:t>
      </w:r>
      <w:r w:rsidR="00D84E56">
        <w:rPr>
          <w:rFonts w:ascii="Arial" w:hAnsi="Arial" w:cs="Arial"/>
          <w:sz w:val="24"/>
          <w:szCs w:val="24"/>
          <w:shd w:val="clear" w:color="auto" w:fill="FFFFFF"/>
          <w:lang w:val="mn-MN"/>
        </w:rPr>
        <w:t xml:space="preserve"> юм. </w:t>
      </w:r>
    </w:p>
    <w:p w14:paraId="65CD70EC" w14:textId="77777777" w:rsidR="00CA6965" w:rsidRPr="001B78A2" w:rsidRDefault="00CA6965" w:rsidP="002860BD">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Нөгөө талаар албадан ирүүлэх ажиллагааг  хэн хэрэгжүүлэх, мөн хэрэгжүүлэхэд зарцуулах зардлыг хэн хариуцах нь тодорхойгүй байгааг анхаарах нь зүйтэй байна. </w:t>
      </w:r>
    </w:p>
    <w:p w14:paraId="15720267" w14:textId="77777777" w:rsidR="00B26021" w:rsidRPr="00CA6965" w:rsidRDefault="00CA6965" w:rsidP="00CA6965">
      <w:pPr>
        <w:ind w:firstLine="72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 xml:space="preserve">Иймд ЗШШТХ-ийн 4.16 дугаар зүйлд  хэт өргөжүүлэн заасан албадан ирүүлэх үндэслэлийг хязгаарлах, албадан ирүүлэхийг хориглох нөхцөл буюу насанд хүрээгүй холбогдогчийг албадан ирүүлэх эсэхийг тодорхойлох, улмаар прокурорын зөвшөөрлөөр албадан ирүүлэх, албадан ирүүлэх ажиллагааг хэн гүйцэтгэхийг тодорхой хуульчлах шаардлагатай байна. </w:t>
      </w:r>
    </w:p>
    <w:p w14:paraId="51D2D5C6" w14:textId="77777777" w:rsidR="00B26021" w:rsidRDefault="00B26021" w:rsidP="00CA6965">
      <w:pPr>
        <w:pStyle w:val="NoSpacing"/>
        <w:rPr>
          <w:rFonts w:ascii="Arial" w:hAnsi="Arial" w:cs="Arial"/>
          <w:b/>
          <w:sz w:val="24"/>
          <w:szCs w:val="24"/>
          <w:shd w:val="clear" w:color="auto" w:fill="FFFFFF"/>
          <w:lang w:val="mn-MN"/>
        </w:rPr>
      </w:pPr>
    </w:p>
    <w:p w14:paraId="205FFB27" w14:textId="77777777" w:rsidR="00B115B7" w:rsidRPr="00B115B7" w:rsidRDefault="00FC533A" w:rsidP="00B115B7">
      <w:pPr>
        <w:pStyle w:val="NoSpacing"/>
        <w:jc w:val="center"/>
        <w:rPr>
          <w:rFonts w:ascii="Arial" w:hAnsi="Arial" w:cs="Arial"/>
          <w:b/>
          <w:sz w:val="24"/>
          <w:szCs w:val="24"/>
          <w:shd w:val="clear" w:color="auto" w:fill="FFFFFF"/>
          <w:lang w:val="mn-MN"/>
        </w:rPr>
      </w:pPr>
      <w:r w:rsidRPr="00B115B7">
        <w:rPr>
          <w:rFonts w:ascii="Arial" w:hAnsi="Arial" w:cs="Arial"/>
          <w:b/>
          <w:sz w:val="24"/>
          <w:szCs w:val="24"/>
          <w:shd w:val="clear" w:color="auto" w:fill="FFFFFF"/>
          <w:lang w:val="mn-MN"/>
        </w:rPr>
        <w:t>3.7.</w:t>
      </w:r>
      <w:r w:rsidR="001C5F94" w:rsidRPr="00B115B7">
        <w:rPr>
          <w:rFonts w:ascii="Arial" w:hAnsi="Arial" w:cs="Arial"/>
          <w:b/>
          <w:sz w:val="24"/>
          <w:szCs w:val="24"/>
          <w:shd w:val="clear" w:color="auto" w:fill="FFFFFF"/>
          <w:lang w:val="mn-MN"/>
        </w:rPr>
        <w:t>ШИЙТГЭЛ ОНОГДУУЛСАН, ШИЙТГЭЛЭЭС ЧӨЛӨӨЛСӨН</w:t>
      </w:r>
    </w:p>
    <w:p w14:paraId="1D32C210" w14:textId="77777777" w:rsidR="001C5F94" w:rsidRDefault="001C5F94" w:rsidP="00B115B7">
      <w:pPr>
        <w:pStyle w:val="NoSpacing"/>
        <w:jc w:val="center"/>
        <w:rPr>
          <w:rFonts w:ascii="Arial" w:hAnsi="Arial" w:cs="Arial"/>
          <w:b/>
          <w:sz w:val="24"/>
          <w:szCs w:val="24"/>
          <w:shd w:val="clear" w:color="auto" w:fill="FFFFFF"/>
          <w:lang w:val="mn-MN"/>
        </w:rPr>
      </w:pPr>
      <w:r w:rsidRPr="00B115B7">
        <w:rPr>
          <w:rFonts w:ascii="Arial" w:hAnsi="Arial" w:cs="Arial"/>
          <w:b/>
          <w:sz w:val="24"/>
          <w:szCs w:val="24"/>
          <w:shd w:val="clear" w:color="auto" w:fill="FFFFFF"/>
          <w:lang w:val="mn-MN"/>
        </w:rPr>
        <w:t>ШИЙДВЭРТ ГОМДОЛ ГАРГАХ.</w:t>
      </w:r>
    </w:p>
    <w:p w14:paraId="3F4BB0CF" w14:textId="77777777" w:rsidR="00B115B7" w:rsidRPr="00B115B7" w:rsidRDefault="00B115B7" w:rsidP="00B115B7">
      <w:pPr>
        <w:pStyle w:val="NoSpacing"/>
        <w:jc w:val="center"/>
        <w:rPr>
          <w:rFonts w:ascii="Arial" w:hAnsi="Arial" w:cs="Arial"/>
          <w:b/>
          <w:sz w:val="24"/>
          <w:szCs w:val="24"/>
          <w:shd w:val="clear" w:color="auto" w:fill="FFFFFF"/>
          <w:lang w:val="mn-MN"/>
        </w:rPr>
      </w:pPr>
    </w:p>
    <w:p w14:paraId="55CADC99" w14:textId="77777777" w:rsidR="000A5A20" w:rsidRDefault="000A5A20" w:rsidP="007531E4">
      <w:pPr>
        <w:spacing w:after="0" w:line="240" w:lineRule="auto"/>
        <w:ind w:firstLine="567"/>
        <w:jc w:val="both"/>
        <w:rPr>
          <w:rFonts w:ascii="Arial" w:hAnsi="Arial" w:cs="Arial"/>
          <w:sz w:val="24"/>
          <w:szCs w:val="24"/>
          <w:lang w:val="mn-MN"/>
        </w:rPr>
      </w:pPr>
    </w:p>
    <w:p w14:paraId="627DCCE5" w14:textId="77777777" w:rsidR="000A5A20" w:rsidRDefault="000A5A20" w:rsidP="007531E4">
      <w:pPr>
        <w:spacing w:after="0" w:line="240" w:lineRule="auto"/>
        <w:ind w:firstLine="567"/>
        <w:jc w:val="both"/>
        <w:rPr>
          <w:rFonts w:ascii="Arial" w:hAnsi="Arial" w:cs="Arial"/>
          <w:sz w:val="24"/>
          <w:szCs w:val="24"/>
          <w:lang w:val="mn-MN"/>
        </w:rPr>
      </w:pPr>
      <w:r>
        <w:rPr>
          <w:rFonts w:ascii="Arial" w:hAnsi="Arial" w:cs="Arial"/>
          <w:sz w:val="24"/>
          <w:szCs w:val="24"/>
          <w:lang w:val="mn-MN"/>
        </w:rPr>
        <w:t>ЗШШТХ-д шүүх нь зарим төрлийн зөрчлийн хэргийг</w:t>
      </w:r>
      <w:r w:rsidR="002A6142">
        <w:rPr>
          <w:rFonts w:ascii="Arial" w:hAnsi="Arial" w:cs="Arial"/>
          <w:sz w:val="24"/>
          <w:szCs w:val="24"/>
          <w:lang w:val="mn-MN"/>
        </w:rPr>
        <w:t xml:space="preserve"> </w:t>
      </w:r>
      <w:r>
        <w:rPr>
          <w:rFonts w:ascii="Arial" w:hAnsi="Arial" w:cs="Arial"/>
          <w:sz w:val="24"/>
          <w:szCs w:val="24"/>
          <w:lang w:val="mn-MN"/>
        </w:rPr>
        <w:t>анхан шатны журмаар</w:t>
      </w:r>
      <w:r>
        <w:rPr>
          <w:rStyle w:val="FootnoteReference"/>
          <w:rFonts w:ascii="Arial" w:hAnsi="Arial" w:cs="Arial"/>
          <w:sz w:val="24"/>
          <w:szCs w:val="24"/>
          <w:lang w:val="mn-MN"/>
        </w:rPr>
        <w:footnoteReference w:id="45"/>
      </w:r>
      <w:r>
        <w:rPr>
          <w:rFonts w:ascii="Arial" w:hAnsi="Arial" w:cs="Arial"/>
          <w:sz w:val="24"/>
          <w:szCs w:val="24"/>
          <w:lang w:val="mn-MN"/>
        </w:rPr>
        <w:t>, харин эрх бүхий албан тушаалтны шийтгэл оногдуулсан, шийтгэлээс чөлөөлсөн шийдвэрийг оролцогчийн гаргасан гомдол, прокурорын дүгнэлтээр хянан шийдвэрлэхээр</w:t>
      </w:r>
      <w:r>
        <w:rPr>
          <w:rStyle w:val="FootnoteReference"/>
          <w:rFonts w:ascii="Arial" w:hAnsi="Arial" w:cs="Arial"/>
          <w:sz w:val="24"/>
          <w:szCs w:val="24"/>
          <w:lang w:val="mn-MN"/>
        </w:rPr>
        <w:footnoteReference w:id="46"/>
      </w:r>
      <w:r>
        <w:rPr>
          <w:rFonts w:ascii="Arial" w:hAnsi="Arial" w:cs="Arial"/>
          <w:sz w:val="24"/>
          <w:szCs w:val="24"/>
          <w:lang w:val="mn-MN"/>
        </w:rPr>
        <w:t xml:space="preserve"> тус тус заасан байна. </w:t>
      </w:r>
    </w:p>
    <w:p w14:paraId="0F2A5BF0" w14:textId="77777777" w:rsidR="000A5A20" w:rsidRDefault="000A5A20" w:rsidP="007531E4">
      <w:pPr>
        <w:spacing w:after="0" w:line="240" w:lineRule="auto"/>
        <w:ind w:firstLine="567"/>
        <w:jc w:val="both"/>
        <w:rPr>
          <w:rFonts w:ascii="Arial" w:hAnsi="Arial" w:cs="Arial"/>
          <w:sz w:val="24"/>
          <w:szCs w:val="24"/>
          <w:lang w:val="mn-MN"/>
        </w:rPr>
      </w:pPr>
    </w:p>
    <w:p w14:paraId="6715CB7E" w14:textId="77777777" w:rsidR="002A6142" w:rsidRDefault="000A5A20" w:rsidP="000A5A20">
      <w:pPr>
        <w:pStyle w:val="NoSpacing"/>
        <w:ind w:firstLine="360"/>
        <w:jc w:val="both"/>
        <w:rPr>
          <w:rFonts w:ascii="Arial" w:hAnsi="Arial" w:cs="Arial"/>
          <w:sz w:val="24"/>
          <w:szCs w:val="24"/>
          <w:lang w:val="mn-MN"/>
        </w:rPr>
      </w:pPr>
      <w:r>
        <w:rPr>
          <w:rFonts w:ascii="Arial" w:hAnsi="Arial" w:cs="Arial"/>
          <w:sz w:val="24"/>
          <w:szCs w:val="24"/>
          <w:lang w:val="mn-MN"/>
        </w:rPr>
        <w:t xml:space="preserve">Шүүхийн статистик мэдээллээр </w:t>
      </w:r>
      <w:r w:rsidRPr="009507D5">
        <w:rPr>
          <w:rFonts w:ascii="Arial" w:hAnsi="Arial" w:cs="Arial"/>
          <w:sz w:val="24"/>
          <w:szCs w:val="24"/>
          <w:lang w:val="mn-MN"/>
        </w:rPr>
        <w:t>2018 онд эрүүгийн хэргийн анхан шатны шүүхүүд 13110 хүн,</w:t>
      </w:r>
      <w:r>
        <w:rPr>
          <w:rFonts w:ascii="Arial" w:hAnsi="Arial" w:cs="Arial"/>
          <w:sz w:val="24"/>
          <w:szCs w:val="24"/>
          <w:lang w:val="mn-MN"/>
        </w:rPr>
        <w:t xml:space="preserve"> </w:t>
      </w:r>
      <w:r w:rsidRPr="009507D5">
        <w:rPr>
          <w:rFonts w:ascii="Arial" w:hAnsi="Arial" w:cs="Arial"/>
          <w:sz w:val="24"/>
          <w:szCs w:val="24"/>
          <w:lang w:val="mn-MN"/>
        </w:rPr>
        <w:t>хуулийн этгээдэд холбогдох 12981 зөрчлийн хэрэг хүлээн авч 129563</w:t>
      </w:r>
      <w:r>
        <w:rPr>
          <w:rFonts w:ascii="Arial" w:hAnsi="Arial" w:cs="Arial"/>
          <w:sz w:val="24"/>
          <w:szCs w:val="24"/>
          <w:lang w:val="mn-MN"/>
        </w:rPr>
        <w:t xml:space="preserve"> </w:t>
      </w:r>
      <w:r w:rsidRPr="009507D5">
        <w:rPr>
          <w:rFonts w:ascii="Arial" w:hAnsi="Arial" w:cs="Arial"/>
          <w:sz w:val="24"/>
          <w:szCs w:val="24"/>
          <w:lang w:val="mn-MN"/>
        </w:rPr>
        <w:t>зөрчлийн хэрэг хянан</w:t>
      </w:r>
      <w:r>
        <w:rPr>
          <w:rStyle w:val="FootnoteReference"/>
          <w:rFonts w:ascii="Arial" w:hAnsi="Arial" w:cs="Arial"/>
          <w:sz w:val="24"/>
          <w:szCs w:val="24"/>
          <w:lang w:val="mn-MN"/>
        </w:rPr>
        <w:footnoteReference w:id="47"/>
      </w:r>
      <w:r w:rsidRPr="009507D5">
        <w:rPr>
          <w:rFonts w:ascii="Arial" w:hAnsi="Arial" w:cs="Arial"/>
          <w:sz w:val="24"/>
          <w:szCs w:val="24"/>
          <w:lang w:val="mn-MN"/>
        </w:rPr>
        <w:t>шийдвэрлэ</w:t>
      </w:r>
      <w:r>
        <w:rPr>
          <w:rFonts w:ascii="Arial" w:hAnsi="Arial" w:cs="Arial"/>
          <w:sz w:val="24"/>
          <w:szCs w:val="24"/>
          <w:lang w:val="mn-MN"/>
        </w:rPr>
        <w:t xml:space="preserve">сэн байна. </w:t>
      </w:r>
      <w:r w:rsidRPr="009507D5">
        <w:rPr>
          <w:rFonts w:ascii="Arial" w:hAnsi="Arial" w:cs="Arial"/>
          <w:sz w:val="24"/>
          <w:szCs w:val="24"/>
          <w:lang w:val="mn-MN"/>
        </w:rPr>
        <w:t>Үүнээс 12901 хүн, 3</w:t>
      </w:r>
      <w:r>
        <w:rPr>
          <w:rFonts w:ascii="Arial" w:hAnsi="Arial" w:cs="Arial"/>
          <w:sz w:val="24"/>
          <w:szCs w:val="24"/>
          <w:lang w:val="mn-MN"/>
        </w:rPr>
        <w:t xml:space="preserve"> </w:t>
      </w:r>
      <w:r w:rsidRPr="009507D5">
        <w:rPr>
          <w:rFonts w:ascii="Arial" w:hAnsi="Arial" w:cs="Arial"/>
          <w:sz w:val="24"/>
          <w:szCs w:val="24"/>
          <w:lang w:val="mn-MN"/>
        </w:rPr>
        <w:t>хуулийн этгээдэд шийтгэл оногдуулж, 127 хүнд холбогдох зөрчлийн хэргийг хэрэгсэхгүй</w:t>
      </w:r>
      <w:r>
        <w:rPr>
          <w:rFonts w:ascii="Arial" w:hAnsi="Arial" w:cs="Arial"/>
          <w:sz w:val="24"/>
          <w:szCs w:val="24"/>
          <w:lang w:val="mn-MN"/>
        </w:rPr>
        <w:t xml:space="preserve"> </w:t>
      </w:r>
      <w:r w:rsidRPr="009507D5">
        <w:rPr>
          <w:rFonts w:ascii="Arial" w:hAnsi="Arial" w:cs="Arial"/>
          <w:sz w:val="24"/>
          <w:szCs w:val="24"/>
          <w:lang w:val="mn-MN"/>
        </w:rPr>
        <w:t xml:space="preserve">болгож, 53 хүнийг шийтгэлээс чөлөөлсөн байна. </w:t>
      </w:r>
    </w:p>
    <w:p w14:paraId="4A2CA1A6" w14:textId="77777777" w:rsidR="002A6142" w:rsidRDefault="002A6142" w:rsidP="000A5A20">
      <w:pPr>
        <w:pStyle w:val="NoSpacing"/>
        <w:ind w:firstLine="360"/>
        <w:jc w:val="both"/>
        <w:rPr>
          <w:rFonts w:ascii="Arial" w:hAnsi="Arial" w:cs="Arial"/>
          <w:sz w:val="24"/>
          <w:szCs w:val="24"/>
          <w:lang w:val="mn-MN"/>
        </w:rPr>
      </w:pPr>
    </w:p>
    <w:p w14:paraId="2D424754" w14:textId="77777777" w:rsidR="00053998" w:rsidRDefault="000A5A20" w:rsidP="002A6142">
      <w:pPr>
        <w:pStyle w:val="NoSpacing"/>
        <w:ind w:firstLine="360"/>
        <w:jc w:val="both"/>
        <w:rPr>
          <w:rFonts w:ascii="Arial" w:hAnsi="Arial" w:cs="Arial"/>
          <w:sz w:val="24"/>
          <w:szCs w:val="24"/>
          <w:lang w:val="mn-MN"/>
        </w:rPr>
      </w:pPr>
      <w:r w:rsidRPr="009507D5">
        <w:rPr>
          <w:rFonts w:ascii="Arial" w:hAnsi="Arial" w:cs="Arial"/>
          <w:sz w:val="24"/>
          <w:szCs w:val="24"/>
          <w:lang w:val="mn-MN"/>
        </w:rPr>
        <w:t>Зөрчил үйлдсэн этгээд, хохирогч,</w:t>
      </w:r>
      <w:r>
        <w:rPr>
          <w:rFonts w:ascii="Arial" w:hAnsi="Arial" w:cs="Arial"/>
          <w:sz w:val="24"/>
          <w:szCs w:val="24"/>
          <w:lang w:val="mn-MN"/>
        </w:rPr>
        <w:t xml:space="preserve"> </w:t>
      </w:r>
      <w:r w:rsidRPr="009507D5">
        <w:rPr>
          <w:rFonts w:ascii="Arial" w:hAnsi="Arial" w:cs="Arial"/>
          <w:sz w:val="24"/>
          <w:szCs w:val="24"/>
          <w:lang w:val="mn-MN"/>
        </w:rPr>
        <w:t>тэдгээрийн хууль ёсны төлөөлөгч буюу өмгөөлөгчийн гаргасан гомдлоор</w:t>
      </w:r>
      <w:r w:rsidR="002A6142">
        <w:rPr>
          <w:rFonts w:ascii="Arial" w:hAnsi="Arial" w:cs="Arial"/>
          <w:sz w:val="24"/>
          <w:szCs w:val="24"/>
          <w:lang w:val="mn-MN"/>
        </w:rPr>
        <w:t>,</w:t>
      </w:r>
      <w:r w:rsidRPr="009507D5">
        <w:rPr>
          <w:rFonts w:ascii="Arial" w:hAnsi="Arial" w:cs="Arial"/>
          <w:sz w:val="24"/>
          <w:szCs w:val="24"/>
          <w:lang w:val="mn-MN"/>
        </w:rPr>
        <w:t xml:space="preserve"> эсхүл прокурорын</w:t>
      </w:r>
      <w:r>
        <w:rPr>
          <w:rFonts w:ascii="Arial" w:hAnsi="Arial" w:cs="Arial"/>
          <w:sz w:val="24"/>
          <w:szCs w:val="24"/>
          <w:lang w:val="mn-MN"/>
        </w:rPr>
        <w:t xml:space="preserve"> </w:t>
      </w:r>
      <w:r w:rsidRPr="009507D5">
        <w:rPr>
          <w:rFonts w:ascii="Arial" w:hAnsi="Arial" w:cs="Arial"/>
          <w:sz w:val="24"/>
          <w:szCs w:val="24"/>
          <w:lang w:val="mn-MN"/>
        </w:rPr>
        <w:t>дүгнэлтээр 490 шийдвэрийг хянаснаас 79 буюу</w:t>
      </w:r>
      <w:r>
        <w:rPr>
          <w:rFonts w:ascii="Arial" w:hAnsi="Arial" w:cs="Arial"/>
          <w:sz w:val="24"/>
          <w:szCs w:val="24"/>
          <w:lang w:val="mn-MN"/>
        </w:rPr>
        <w:t xml:space="preserve"> </w:t>
      </w:r>
      <w:r w:rsidRPr="009507D5">
        <w:rPr>
          <w:rFonts w:ascii="Arial" w:hAnsi="Arial" w:cs="Arial"/>
          <w:sz w:val="24"/>
          <w:szCs w:val="24"/>
          <w:lang w:val="mn-MN"/>
        </w:rPr>
        <w:t>16.1 хувьд нь хэвээр үлдээж, 98 буюу 20.0 хувьд нь өөрчлөлт оруулж, 312 буюу 63.7 хувийг</w:t>
      </w:r>
      <w:r>
        <w:rPr>
          <w:rFonts w:ascii="Arial" w:hAnsi="Arial" w:cs="Arial"/>
          <w:sz w:val="24"/>
          <w:szCs w:val="24"/>
          <w:lang w:val="mn-MN"/>
        </w:rPr>
        <w:t xml:space="preserve"> </w:t>
      </w:r>
      <w:r w:rsidRPr="009507D5">
        <w:rPr>
          <w:rFonts w:ascii="Arial" w:hAnsi="Arial" w:cs="Arial"/>
          <w:sz w:val="24"/>
          <w:szCs w:val="24"/>
          <w:lang w:val="mn-MN"/>
        </w:rPr>
        <w:t>нь хүчингүй болгож, 1 хүнийг шийтгэлээс чөлөөлсөн байна.</w:t>
      </w:r>
      <w:r w:rsidR="002A6142">
        <w:rPr>
          <w:rFonts w:ascii="Arial" w:hAnsi="Arial" w:cs="Arial"/>
          <w:sz w:val="24"/>
          <w:szCs w:val="24"/>
          <w:lang w:val="mn-MN"/>
        </w:rPr>
        <w:t xml:space="preserve"> </w:t>
      </w:r>
      <w:r w:rsidR="00053998" w:rsidRPr="003A515E">
        <w:rPr>
          <w:rFonts w:ascii="Arial" w:hAnsi="Arial" w:cs="Arial"/>
          <w:sz w:val="24"/>
          <w:szCs w:val="24"/>
          <w:lang w:val="mn-MN"/>
        </w:rPr>
        <w:t xml:space="preserve">2018 онд </w:t>
      </w:r>
      <w:r w:rsidR="00053998">
        <w:rPr>
          <w:rFonts w:ascii="Arial" w:hAnsi="Arial" w:cs="Arial"/>
          <w:sz w:val="24"/>
          <w:szCs w:val="24"/>
          <w:lang w:val="mn-MN"/>
        </w:rPr>
        <w:t xml:space="preserve">шүүх </w:t>
      </w:r>
      <w:r w:rsidR="00053998" w:rsidRPr="003A515E">
        <w:rPr>
          <w:rFonts w:ascii="Arial" w:hAnsi="Arial" w:cs="Arial"/>
          <w:sz w:val="24"/>
          <w:szCs w:val="24"/>
          <w:lang w:val="mn-MN"/>
        </w:rPr>
        <w:t>эрх бүхий албан тушаалтны</w:t>
      </w:r>
      <w:r w:rsidR="00053998">
        <w:rPr>
          <w:rFonts w:ascii="Arial" w:hAnsi="Arial" w:cs="Arial"/>
          <w:sz w:val="24"/>
          <w:szCs w:val="24"/>
          <w:lang w:val="mn-MN"/>
        </w:rPr>
        <w:t xml:space="preserve"> </w:t>
      </w:r>
      <w:r w:rsidR="002A6142" w:rsidRPr="003A515E">
        <w:rPr>
          <w:rFonts w:ascii="Arial" w:hAnsi="Arial" w:cs="Arial"/>
          <w:sz w:val="24"/>
          <w:szCs w:val="24"/>
          <w:lang w:val="mn-MN"/>
        </w:rPr>
        <w:t>шийдвэр</w:t>
      </w:r>
      <w:r w:rsidR="002A6142">
        <w:rPr>
          <w:rFonts w:ascii="Arial" w:hAnsi="Arial" w:cs="Arial"/>
          <w:sz w:val="24"/>
          <w:szCs w:val="24"/>
          <w:lang w:val="mn-MN"/>
        </w:rPr>
        <w:t xml:space="preserve">ийг хянаад </w:t>
      </w:r>
      <w:r w:rsidR="00053998" w:rsidRPr="003A515E">
        <w:rPr>
          <w:rFonts w:ascii="Arial" w:hAnsi="Arial" w:cs="Arial"/>
          <w:sz w:val="24"/>
          <w:szCs w:val="24"/>
          <w:lang w:val="mn-MN"/>
        </w:rPr>
        <w:t xml:space="preserve">хэвээр үлдээсэн үзүүлэлт </w:t>
      </w:r>
      <w:r w:rsidR="00053998">
        <w:rPr>
          <w:rFonts w:ascii="Arial" w:hAnsi="Arial" w:cs="Arial"/>
          <w:sz w:val="24"/>
          <w:szCs w:val="24"/>
          <w:lang w:val="mn-MN"/>
        </w:rPr>
        <w:t xml:space="preserve">өмнөх оныхоос </w:t>
      </w:r>
      <w:r w:rsidR="00053998" w:rsidRPr="003A515E">
        <w:rPr>
          <w:rFonts w:ascii="Arial" w:hAnsi="Arial" w:cs="Arial"/>
          <w:sz w:val="24"/>
          <w:szCs w:val="24"/>
          <w:lang w:val="mn-MN"/>
        </w:rPr>
        <w:t>74-өөр буюу 48.4</w:t>
      </w:r>
      <w:r w:rsidR="00053998">
        <w:rPr>
          <w:rFonts w:ascii="Arial" w:hAnsi="Arial" w:cs="Arial"/>
          <w:sz w:val="24"/>
          <w:szCs w:val="24"/>
          <w:lang w:val="mn-MN"/>
        </w:rPr>
        <w:t xml:space="preserve"> </w:t>
      </w:r>
      <w:r w:rsidR="00053998" w:rsidRPr="003A515E">
        <w:rPr>
          <w:rFonts w:ascii="Arial" w:hAnsi="Arial" w:cs="Arial"/>
          <w:sz w:val="24"/>
          <w:szCs w:val="24"/>
          <w:lang w:val="mn-MN"/>
        </w:rPr>
        <w:t>хувиар буурсан бол өөрчлөлт оруулсан нь 43-аар буюу 78.2 хувиар, хүчингүй болгосон нь</w:t>
      </w:r>
      <w:r w:rsidR="00053998">
        <w:rPr>
          <w:rFonts w:ascii="Arial" w:hAnsi="Arial" w:cs="Arial"/>
          <w:sz w:val="24"/>
          <w:szCs w:val="24"/>
          <w:lang w:val="mn-MN"/>
        </w:rPr>
        <w:t xml:space="preserve"> </w:t>
      </w:r>
      <w:r w:rsidR="00053998" w:rsidRPr="003A515E">
        <w:rPr>
          <w:rFonts w:ascii="Arial" w:hAnsi="Arial" w:cs="Arial"/>
          <w:sz w:val="24"/>
          <w:szCs w:val="24"/>
          <w:lang w:val="mn-MN"/>
        </w:rPr>
        <w:t>261-ээр буюу 6.1 дахин өссөн дүнтэй байна.</w:t>
      </w:r>
      <w:r w:rsidR="00053998">
        <w:rPr>
          <w:rStyle w:val="FootnoteReference"/>
          <w:rFonts w:ascii="Arial" w:hAnsi="Arial" w:cs="Arial"/>
          <w:sz w:val="24"/>
          <w:szCs w:val="24"/>
          <w:lang w:val="mn-MN"/>
        </w:rPr>
        <w:footnoteReference w:id="48"/>
      </w:r>
      <w:r w:rsidR="00053998">
        <w:rPr>
          <w:rFonts w:ascii="Arial" w:hAnsi="Arial" w:cs="Arial"/>
          <w:sz w:val="24"/>
          <w:szCs w:val="24"/>
          <w:lang w:val="mn-MN"/>
        </w:rPr>
        <w:t xml:space="preserve"> </w:t>
      </w:r>
    </w:p>
    <w:p w14:paraId="62B73C2D" w14:textId="77777777" w:rsidR="000A5A20" w:rsidRDefault="000A5A20" w:rsidP="000A5A20">
      <w:pPr>
        <w:spacing w:after="0" w:line="240" w:lineRule="auto"/>
        <w:jc w:val="both"/>
        <w:rPr>
          <w:rFonts w:ascii="Arial" w:hAnsi="Arial" w:cs="Arial"/>
          <w:sz w:val="24"/>
          <w:szCs w:val="24"/>
          <w:lang w:val="mn-MN"/>
        </w:rPr>
      </w:pPr>
    </w:p>
    <w:p w14:paraId="2A8C824F" w14:textId="77777777" w:rsidR="00F3186B" w:rsidRDefault="00CF4EC0" w:rsidP="007531E4">
      <w:pPr>
        <w:spacing w:after="0" w:line="240" w:lineRule="auto"/>
        <w:ind w:firstLine="567"/>
        <w:jc w:val="both"/>
        <w:rPr>
          <w:rFonts w:ascii="Arial" w:hAnsi="Arial" w:cs="Arial"/>
          <w:sz w:val="24"/>
          <w:szCs w:val="24"/>
          <w:lang w:val="mn-MN"/>
        </w:rPr>
      </w:pPr>
      <w:r w:rsidRPr="007531E4">
        <w:rPr>
          <w:rFonts w:ascii="Arial" w:hAnsi="Arial" w:cs="Arial"/>
          <w:sz w:val="24"/>
          <w:szCs w:val="24"/>
          <w:lang w:val="mn-MN"/>
        </w:rPr>
        <w:lastRenderedPageBreak/>
        <w:t xml:space="preserve">Монгол Улсын Үндсэн хуулийн </w:t>
      </w:r>
      <w:r w:rsidR="00DB5C18">
        <w:rPr>
          <w:rFonts w:ascii="Arial" w:hAnsi="Arial" w:cs="Arial"/>
          <w:sz w:val="24"/>
          <w:szCs w:val="24"/>
          <w:lang w:val="mn-MN"/>
        </w:rPr>
        <w:t>Арван дөрөв</w:t>
      </w:r>
      <w:r w:rsidRPr="007531E4">
        <w:rPr>
          <w:rFonts w:ascii="Arial" w:hAnsi="Arial" w:cs="Arial"/>
          <w:sz w:val="24"/>
          <w:szCs w:val="24"/>
          <w:lang w:val="mn-MN"/>
        </w:rPr>
        <w:t xml:space="preserve">дүгээр зүйлийн 1-д “Монгол Улсад хууль ёсоор оршин суугаа хүн бүр хууль, шүүхийн өмнө эрх тэгж байна” гэж хуульчилсан. </w:t>
      </w:r>
    </w:p>
    <w:p w14:paraId="6B6FE31E" w14:textId="77777777" w:rsidR="00F3186B" w:rsidRDefault="00F3186B" w:rsidP="007531E4">
      <w:pPr>
        <w:spacing w:after="0" w:line="240" w:lineRule="auto"/>
        <w:ind w:firstLine="567"/>
        <w:jc w:val="both"/>
        <w:rPr>
          <w:rFonts w:ascii="Arial" w:hAnsi="Arial" w:cs="Arial"/>
          <w:sz w:val="24"/>
          <w:szCs w:val="24"/>
          <w:lang w:val="mn-MN"/>
        </w:rPr>
      </w:pPr>
    </w:p>
    <w:p w14:paraId="3E68EE9C" w14:textId="77777777" w:rsidR="000A5A20" w:rsidRDefault="00CF4EC0" w:rsidP="000A5A20">
      <w:pPr>
        <w:spacing w:after="0" w:line="240" w:lineRule="auto"/>
        <w:ind w:firstLine="567"/>
        <w:jc w:val="both"/>
        <w:rPr>
          <w:rFonts w:ascii="Arial" w:hAnsi="Arial" w:cs="Arial"/>
          <w:sz w:val="24"/>
          <w:szCs w:val="24"/>
          <w:lang w:val="mn-MN"/>
        </w:rPr>
      </w:pPr>
      <w:r w:rsidRPr="007531E4">
        <w:rPr>
          <w:rFonts w:ascii="Arial" w:hAnsi="Arial" w:cs="Arial"/>
          <w:sz w:val="24"/>
          <w:szCs w:val="24"/>
          <w:lang w:val="mn-MN"/>
        </w:rPr>
        <w:t xml:space="preserve">Гэвч </w:t>
      </w:r>
      <w:r w:rsidR="000A5A20">
        <w:rPr>
          <w:rFonts w:ascii="Arial" w:hAnsi="Arial" w:cs="Arial"/>
          <w:sz w:val="24"/>
          <w:szCs w:val="24"/>
          <w:lang w:val="mn-MN"/>
        </w:rPr>
        <w:t>эрх бүхий албан тушаалтны зөрчлийн хэргийг шийдвэрлэсэн шийдвэрт гаргасан гомдол, дүгнэлтийг</w:t>
      </w:r>
      <w:r w:rsidRPr="007531E4">
        <w:rPr>
          <w:rFonts w:ascii="Arial" w:hAnsi="Arial" w:cs="Arial"/>
          <w:sz w:val="24"/>
          <w:szCs w:val="24"/>
          <w:lang w:val="mn-MN"/>
        </w:rPr>
        <w:t xml:space="preserve"> шүүхээр хянан шийдвэрлэх ажиллагаа</w:t>
      </w:r>
      <w:r w:rsidR="002A6142">
        <w:rPr>
          <w:rFonts w:ascii="Arial" w:hAnsi="Arial" w:cs="Arial"/>
          <w:sz w:val="24"/>
          <w:szCs w:val="24"/>
          <w:lang w:val="mn-MN"/>
        </w:rPr>
        <w:t xml:space="preserve">г Зөрчил шалган шийдвэрлэх тухай болон </w:t>
      </w:r>
      <w:r w:rsidRPr="007531E4">
        <w:rPr>
          <w:rFonts w:ascii="Arial" w:hAnsi="Arial" w:cs="Arial"/>
          <w:sz w:val="24"/>
          <w:szCs w:val="24"/>
          <w:lang w:val="mn-MN"/>
        </w:rPr>
        <w:t xml:space="preserve">Эрүүгийн хэрэг хянан шийдвэрлэх тухай, Захиргааны хэргийг шүүхэд хянан шийдвэрлэх тухай хуулиар </w:t>
      </w:r>
      <w:r w:rsidR="002A6142">
        <w:rPr>
          <w:rFonts w:ascii="Arial" w:hAnsi="Arial" w:cs="Arial"/>
          <w:sz w:val="24"/>
          <w:szCs w:val="24"/>
          <w:lang w:val="mn-MN"/>
        </w:rPr>
        <w:t xml:space="preserve">тус тус </w:t>
      </w:r>
      <w:r w:rsidR="00F3186B">
        <w:rPr>
          <w:rFonts w:ascii="Arial" w:hAnsi="Arial" w:cs="Arial"/>
          <w:sz w:val="24"/>
          <w:szCs w:val="24"/>
          <w:lang w:val="mn-MN"/>
        </w:rPr>
        <w:t>ялгаатай стандартыг тогто</w:t>
      </w:r>
      <w:r w:rsidR="002A6142">
        <w:rPr>
          <w:rFonts w:ascii="Arial" w:hAnsi="Arial" w:cs="Arial"/>
          <w:sz w:val="24"/>
          <w:szCs w:val="24"/>
          <w:lang w:val="mn-MN"/>
        </w:rPr>
        <w:t xml:space="preserve">осон нь </w:t>
      </w:r>
      <w:r w:rsidR="000A5A20">
        <w:rPr>
          <w:rFonts w:ascii="Arial" w:hAnsi="Arial" w:cs="Arial"/>
          <w:sz w:val="24"/>
          <w:szCs w:val="24"/>
          <w:lang w:val="mn-MN"/>
        </w:rPr>
        <w:t xml:space="preserve"> бэрхшээл үүсгэж байна. </w:t>
      </w:r>
      <w:r w:rsidR="00F3186B">
        <w:rPr>
          <w:rFonts w:ascii="Arial" w:hAnsi="Arial" w:cs="Arial"/>
          <w:sz w:val="24"/>
          <w:szCs w:val="24"/>
          <w:lang w:val="mn-MN"/>
        </w:rPr>
        <w:t xml:space="preserve"> </w:t>
      </w:r>
    </w:p>
    <w:p w14:paraId="5A96A220" w14:textId="77777777" w:rsidR="00580AA2" w:rsidRDefault="00580AA2" w:rsidP="007531E4">
      <w:pPr>
        <w:spacing w:after="0" w:line="240" w:lineRule="auto"/>
        <w:ind w:firstLine="567"/>
        <w:jc w:val="both"/>
        <w:rPr>
          <w:rFonts w:ascii="Arial" w:hAnsi="Arial" w:cs="Arial"/>
          <w:sz w:val="24"/>
          <w:szCs w:val="24"/>
          <w:lang w:val="mn-MN"/>
        </w:rPr>
      </w:pPr>
    </w:p>
    <w:p w14:paraId="5FD67C17" w14:textId="77777777" w:rsidR="002A6142" w:rsidRDefault="00580AA2" w:rsidP="007531E4">
      <w:pPr>
        <w:spacing w:after="0" w:line="240" w:lineRule="auto"/>
        <w:ind w:firstLine="567"/>
        <w:jc w:val="both"/>
        <w:rPr>
          <w:rFonts w:ascii="Arial" w:hAnsi="Arial" w:cs="Arial"/>
          <w:sz w:val="24"/>
          <w:szCs w:val="24"/>
          <w:lang w:val="mn-MN"/>
        </w:rPr>
      </w:pPr>
      <w:r w:rsidRPr="00580AA2">
        <w:rPr>
          <w:rFonts w:ascii="Arial" w:hAnsi="Arial" w:cs="Arial"/>
          <w:sz w:val="24"/>
          <w:szCs w:val="24"/>
          <w:lang w:val="mn-MN"/>
        </w:rPr>
        <w:t>Тухайлбал,</w:t>
      </w:r>
      <w:r>
        <w:rPr>
          <w:rFonts w:ascii="Arial" w:hAnsi="Arial" w:cs="Arial"/>
          <w:sz w:val="24"/>
          <w:szCs w:val="24"/>
          <w:lang w:val="mn-MN"/>
        </w:rPr>
        <w:t xml:space="preserve"> эрх бүхий албан тушаалтны шийтгэл оногдуулсан болон шийтгэлээс чөлөөлсөн шийдвэрт гаргасан гомдлыг </w:t>
      </w:r>
      <w:r w:rsidR="002A6142">
        <w:rPr>
          <w:rFonts w:ascii="Arial" w:hAnsi="Arial" w:cs="Arial"/>
          <w:sz w:val="24"/>
          <w:szCs w:val="24"/>
          <w:lang w:val="mn-MN"/>
        </w:rPr>
        <w:t xml:space="preserve">Эрүүгийн хэргийн шүүх Зөрчил шалган шийдэрлэх тухай хуулийн 8.2 дугаар зүйлд заасан журмаар шийдвэрлэдэг бол Захиргааны хэргийн шүүх нь Захиргааны хэрэг шүүхэд хянан шийдвэрлэх тухай хуульд заасан журмаар шийдвэрлэдэг. </w:t>
      </w:r>
    </w:p>
    <w:p w14:paraId="42636FB9" w14:textId="77777777" w:rsidR="002A6142" w:rsidRDefault="002A6142" w:rsidP="007531E4">
      <w:pPr>
        <w:spacing w:after="0" w:line="240" w:lineRule="auto"/>
        <w:ind w:firstLine="567"/>
        <w:jc w:val="both"/>
        <w:rPr>
          <w:rFonts w:ascii="Arial" w:hAnsi="Arial" w:cs="Arial"/>
          <w:sz w:val="24"/>
          <w:szCs w:val="24"/>
          <w:lang w:val="mn-MN"/>
        </w:rPr>
      </w:pPr>
    </w:p>
    <w:p w14:paraId="7BC1DF39" w14:textId="77777777" w:rsidR="00580AA2" w:rsidRDefault="002A6142" w:rsidP="002A614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Ийнхүү гомдол хүлээн авахаас эхлээд шүүхүүд  өөр өөр стандартыг мөрдөх бөгөөд давж заалдах гомдлыг буюу </w:t>
      </w:r>
      <w:r w:rsidR="00580AA2">
        <w:rPr>
          <w:rFonts w:ascii="Arial" w:hAnsi="Arial" w:cs="Arial"/>
          <w:sz w:val="24"/>
          <w:szCs w:val="24"/>
          <w:lang w:val="mn-MN"/>
        </w:rPr>
        <w:t>Эрүүгийн хэргийн шүүх шууд хүлээн авдаг</w:t>
      </w:r>
      <w:r w:rsidR="00DB5C18">
        <w:rPr>
          <w:rStyle w:val="FootnoteReference"/>
          <w:rFonts w:ascii="Arial" w:hAnsi="Arial" w:cs="Arial"/>
          <w:sz w:val="24"/>
          <w:szCs w:val="24"/>
          <w:lang w:val="mn-MN"/>
        </w:rPr>
        <w:footnoteReference w:id="49"/>
      </w:r>
      <w:r w:rsidR="00580AA2">
        <w:rPr>
          <w:rFonts w:ascii="Arial" w:hAnsi="Arial" w:cs="Arial"/>
          <w:sz w:val="24"/>
          <w:szCs w:val="24"/>
          <w:lang w:val="mn-MN"/>
        </w:rPr>
        <w:t xml:space="preserve"> бол Захиргааны хэргийн шүүх нь шүүхээс өмнө урьдчилан шийдвэрлэх ажиллагаа хийгдсэн байхыг шаарддаг байна.</w:t>
      </w:r>
      <w:r w:rsidR="00DB5C18">
        <w:rPr>
          <w:rStyle w:val="FootnoteReference"/>
          <w:rFonts w:ascii="Arial" w:hAnsi="Arial" w:cs="Arial"/>
          <w:sz w:val="24"/>
          <w:szCs w:val="24"/>
          <w:lang w:val="mn-MN"/>
        </w:rPr>
        <w:footnoteReference w:id="50"/>
      </w:r>
      <w:r w:rsidR="00580AA2">
        <w:rPr>
          <w:rFonts w:ascii="Arial" w:hAnsi="Arial" w:cs="Arial"/>
          <w:sz w:val="24"/>
          <w:szCs w:val="24"/>
          <w:lang w:val="mn-MN"/>
        </w:rPr>
        <w:t xml:space="preserve"> </w:t>
      </w:r>
    </w:p>
    <w:p w14:paraId="579D97CC" w14:textId="77777777" w:rsidR="00DC092D" w:rsidRDefault="00DC092D" w:rsidP="007531E4">
      <w:pPr>
        <w:spacing w:after="0" w:line="240" w:lineRule="auto"/>
        <w:ind w:firstLine="567"/>
        <w:jc w:val="both"/>
        <w:rPr>
          <w:rFonts w:ascii="Arial" w:hAnsi="Arial" w:cs="Arial"/>
          <w:sz w:val="24"/>
          <w:szCs w:val="24"/>
          <w:lang w:val="mn-MN"/>
        </w:rPr>
      </w:pPr>
    </w:p>
    <w:p w14:paraId="53D56452" w14:textId="77777777" w:rsidR="00DC092D" w:rsidRPr="00DC092D" w:rsidRDefault="00DC092D" w:rsidP="00DC092D">
      <w:pPr>
        <w:spacing w:after="0" w:line="240" w:lineRule="auto"/>
        <w:ind w:firstLine="567"/>
        <w:jc w:val="both"/>
        <w:rPr>
          <w:rFonts w:ascii="Arial" w:hAnsi="Arial" w:cs="Arial"/>
          <w:b/>
          <w:sz w:val="24"/>
          <w:szCs w:val="24"/>
          <w:lang w:val="mn-MN"/>
        </w:rPr>
      </w:pPr>
      <w:r w:rsidRPr="00DC092D">
        <w:rPr>
          <w:rFonts w:ascii="Arial" w:hAnsi="Arial" w:cs="Arial"/>
          <w:sz w:val="24"/>
          <w:szCs w:val="24"/>
          <w:shd w:val="clear" w:color="auto" w:fill="FFFFFF"/>
          <w:lang w:val="mn-MN"/>
        </w:rPr>
        <w:t>Мөн Зөрчлийн хэргийг хянан шийдвэрлэсэн Эрүүгийн хэргийн давж заалдах шатны шүүхийн шийдвэр шүүхийн эцсийн  шийдвэр байдаг</w:t>
      </w:r>
      <w:r w:rsidR="00DB5C18">
        <w:rPr>
          <w:rStyle w:val="FootnoteReference"/>
          <w:rFonts w:ascii="Arial" w:hAnsi="Arial" w:cs="Arial"/>
          <w:sz w:val="24"/>
          <w:szCs w:val="24"/>
          <w:shd w:val="clear" w:color="auto" w:fill="FFFFFF"/>
          <w:lang w:val="mn-MN"/>
        </w:rPr>
        <w:footnoteReference w:id="51"/>
      </w:r>
      <w:r w:rsidRPr="00DC092D">
        <w:rPr>
          <w:rFonts w:ascii="Arial" w:hAnsi="Arial" w:cs="Arial"/>
          <w:sz w:val="24"/>
          <w:szCs w:val="24"/>
          <w:shd w:val="clear" w:color="auto" w:fill="FFFFFF"/>
          <w:lang w:val="mn-MN"/>
        </w:rPr>
        <w:t xml:space="preserve"> бол Захиргааны хэргийн шүүхийн хувьд хяналтын шатны шүүх, хуульд заасан үндэслэл байгаа бол Ул</w:t>
      </w:r>
      <w:r w:rsidRPr="00DC092D">
        <w:rPr>
          <w:rStyle w:val="Strong"/>
          <w:rFonts w:ascii="Arial" w:hAnsi="Arial" w:cs="Arial"/>
          <w:b w:val="0"/>
          <w:sz w:val="24"/>
          <w:szCs w:val="24"/>
          <w:shd w:val="clear" w:color="auto" w:fill="FFFFFF"/>
          <w:lang w:val="mn-MN"/>
        </w:rPr>
        <w:t>сын дээд шүүхийн хяналтын шатны захиргааны хэргийн шүүгчдийн нэгдсэн хуралдаанаар хэлэлцэн шийдвэрлэх боломжтой байна.</w:t>
      </w:r>
      <w:r w:rsidR="00DB5C18">
        <w:rPr>
          <w:rStyle w:val="FootnoteReference"/>
          <w:rFonts w:ascii="Arial" w:hAnsi="Arial" w:cs="Arial"/>
          <w:bCs/>
          <w:sz w:val="24"/>
          <w:szCs w:val="24"/>
          <w:shd w:val="clear" w:color="auto" w:fill="FFFFFF"/>
          <w:lang w:val="mn-MN"/>
        </w:rPr>
        <w:footnoteReference w:id="52"/>
      </w:r>
      <w:r w:rsidRPr="00DC092D">
        <w:rPr>
          <w:rStyle w:val="Strong"/>
          <w:rFonts w:ascii="Arial" w:hAnsi="Arial" w:cs="Arial"/>
          <w:b w:val="0"/>
          <w:sz w:val="24"/>
          <w:szCs w:val="24"/>
          <w:shd w:val="clear" w:color="auto" w:fill="FFFFFF"/>
          <w:lang w:val="mn-MN"/>
        </w:rPr>
        <w:t xml:space="preserve"> </w:t>
      </w:r>
    </w:p>
    <w:p w14:paraId="3C767741" w14:textId="77777777" w:rsidR="00580AA2" w:rsidRPr="00DC092D" w:rsidRDefault="00580AA2" w:rsidP="007531E4">
      <w:pPr>
        <w:spacing w:after="0" w:line="240" w:lineRule="auto"/>
        <w:ind w:firstLine="567"/>
        <w:jc w:val="both"/>
        <w:rPr>
          <w:rFonts w:ascii="Arial" w:hAnsi="Arial" w:cs="Arial"/>
          <w:sz w:val="24"/>
          <w:szCs w:val="24"/>
          <w:lang w:val="mn-MN"/>
        </w:rPr>
      </w:pPr>
    </w:p>
    <w:p w14:paraId="27C9CDCF" w14:textId="77777777" w:rsidR="00580AA2" w:rsidRPr="006E0F88" w:rsidRDefault="00580AA2" w:rsidP="007531E4">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Энэ нь гомдлыг харилцан адилгүй хугацаанд шийдвэрлэх нөхцөлийг бүрдүүлэхийн </w:t>
      </w:r>
      <w:r w:rsidRPr="006E0F88">
        <w:rPr>
          <w:rFonts w:ascii="Arial" w:hAnsi="Arial" w:cs="Arial"/>
          <w:sz w:val="24"/>
          <w:szCs w:val="24"/>
          <w:lang w:val="mn-MN"/>
        </w:rPr>
        <w:t>зэрэгцэ</w:t>
      </w:r>
      <w:r w:rsidR="006E0F88">
        <w:rPr>
          <w:rFonts w:ascii="Arial" w:hAnsi="Arial" w:cs="Arial"/>
          <w:sz w:val="24"/>
          <w:szCs w:val="24"/>
          <w:lang w:val="mn-MN"/>
        </w:rPr>
        <w:t>э</w:t>
      </w:r>
      <w:r w:rsidR="006E0F88" w:rsidRPr="006E0F88">
        <w:rPr>
          <w:rFonts w:ascii="Arial" w:hAnsi="Arial" w:cs="Arial"/>
          <w:sz w:val="24"/>
          <w:szCs w:val="24"/>
          <w:lang w:val="mn-MN"/>
        </w:rPr>
        <w:t xml:space="preserve"> </w:t>
      </w:r>
      <w:r w:rsidR="006E0F88">
        <w:rPr>
          <w:rFonts w:ascii="Arial" w:hAnsi="Arial" w:cs="Arial"/>
          <w:sz w:val="24"/>
          <w:szCs w:val="24"/>
          <w:lang w:val="mn-MN"/>
        </w:rPr>
        <w:t xml:space="preserve">талуудад ялгаатай эрх, үүргийг олгож байна. </w:t>
      </w:r>
    </w:p>
    <w:p w14:paraId="03E945D6" w14:textId="77777777" w:rsidR="00580AA2" w:rsidRDefault="00580AA2" w:rsidP="006E0F88">
      <w:pPr>
        <w:spacing w:after="0" w:line="240" w:lineRule="auto"/>
        <w:jc w:val="both"/>
        <w:rPr>
          <w:rFonts w:ascii="Arial" w:hAnsi="Arial" w:cs="Arial"/>
          <w:sz w:val="24"/>
          <w:szCs w:val="24"/>
          <w:lang w:val="mn-MN"/>
        </w:rPr>
      </w:pPr>
    </w:p>
    <w:p w14:paraId="2728C8BC" w14:textId="77777777" w:rsidR="00556058" w:rsidRDefault="006E0F88" w:rsidP="0055605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Тухайлбал, </w:t>
      </w:r>
      <w:r w:rsidR="00580AA2">
        <w:rPr>
          <w:rFonts w:ascii="Arial" w:hAnsi="Arial" w:cs="Arial"/>
          <w:sz w:val="24"/>
          <w:szCs w:val="24"/>
          <w:lang w:val="mn-MN"/>
        </w:rPr>
        <w:t>Эрүүгийн хэргийн шүүхэд гомдол гаргахад улсын тэмдэгтийн хураамж төлдөггүй бол Захиргааны хэргийн шүүхэд гомдол гаргахад тодорхой хэмжээгээр улсын тэмдэгтийн хураамж төлдөг байна.</w:t>
      </w:r>
      <w:r w:rsidR="00556058">
        <w:rPr>
          <w:rStyle w:val="FootnoteReference"/>
          <w:rFonts w:ascii="Arial" w:hAnsi="Arial" w:cs="Arial"/>
          <w:sz w:val="24"/>
          <w:szCs w:val="24"/>
          <w:lang w:val="mn-MN"/>
        </w:rPr>
        <w:footnoteReference w:id="53"/>
      </w:r>
      <w:r w:rsidR="00580AA2">
        <w:rPr>
          <w:rFonts w:ascii="Arial" w:hAnsi="Arial" w:cs="Arial"/>
          <w:sz w:val="24"/>
          <w:szCs w:val="24"/>
          <w:lang w:val="mn-MN"/>
        </w:rPr>
        <w:t xml:space="preserve"> </w:t>
      </w:r>
    </w:p>
    <w:p w14:paraId="62A98B4B" w14:textId="77777777" w:rsidR="00556058" w:rsidRDefault="00556058" w:rsidP="00556058">
      <w:pPr>
        <w:spacing w:after="0" w:line="240" w:lineRule="auto"/>
        <w:ind w:firstLine="567"/>
        <w:jc w:val="both"/>
        <w:rPr>
          <w:rFonts w:ascii="Arial" w:hAnsi="Arial" w:cs="Arial"/>
          <w:sz w:val="24"/>
          <w:szCs w:val="24"/>
          <w:lang w:val="mn-MN"/>
        </w:rPr>
      </w:pPr>
    </w:p>
    <w:p w14:paraId="1D51A287" w14:textId="77777777" w:rsidR="00556058" w:rsidRDefault="00556058" w:rsidP="00556058">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Түүнчлэн Захиргааны хэргийн шүүх нь зөрчлийн хэргийн талаарх гомдлыг хянан шийдвэрлэхэд нэмэлт нотлох баримт </w:t>
      </w:r>
      <w:r w:rsidRPr="00556058">
        <w:rPr>
          <w:rFonts w:ascii="Arial" w:hAnsi="Arial" w:cs="Arial"/>
          <w:sz w:val="24"/>
          <w:szCs w:val="24"/>
          <w:lang w:val="mn-MN"/>
        </w:rPr>
        <w:t xml:space="preserve">цуглуулах буюу хэргийн нөхцөл байдлыг тодруулах, хэргийг хянан шийдвэрлэхэд ач холбогдол бүхий нотлох баримт цуглуулах, үнэлэх ажиллагааг хэрэгжүүлэх үүрэгтэй бөгөөд хэргийн оролцогчийг татан оролцуулах, хэргийн оролцогч, тэдгээрийн төлөөлөгч, өмгөөлөгчийн хэрэгт ач </w:t>
      </w:r>
      <w:r w:rsidRPr="00556058">
        <w:rPr>
          <w:rFonts w:ascii="Arial" w:hAnsi="Arial" w:cs="Arial"/>
          <w:sz w:val="24"/>
          <w:szCs w:val="24"/>
          <w:lang w:val="mn-MN"/>
        </w:rPr>
        <w:lastRenderedPageBreak/>
        <w:t>холбогдол бүхий нотлох баримт гаргаж өгөх, энэ талаар хүсэлт гаргах эрхтэй байдаг.</w:t>
      </w:r>
      <w:r>
        <w:rPr>
          <w:rStyle w:val="FootnoteReference"/>
          <w:rFonts w:ascii="Arial" w:hAnsi="Arial" w:cs="Arial"/>
          <w:sz w:val="24"/>
          <w:szCs w:val="24"/>
          <w:lang w:val="mn-MN"/>
        </w:rPr>
        <w:footnoteReference w:id="54"/>
      </w:r>
      <w:r w:rsidRPr="00556058">
        <w:rPr>
          <w:rFonts w:ascii="Arial" w:hAnsi="Arial" w:cs="Arial"/>
          <w:sz w:val="24"/>
          <w:szCs w:val="24"/>
          <w:lang w:val="mn-MN"/>
        </w:rPr>
        <w:t xml:space="preserve"> </w:t>
      </w:r>
    </w:p>
    <w:p w14:paraId="5FD4C632" w14:textId="77777777" w:rsidR="003145C3" w:rsidRDefault="003145C3" w:rsidP="003145C3">
      <w:pPr>
        <w:pStyle w:val="NoSpacing"/>
        <w:jc w:val="both"/>
        <w:rPr>
          <w:rFonts w:ascii="Arial" w:hAnsi="Arial" w:cs="Arial"/>
          <w:sz w:val="24"/>
          <w:szCs w:val="24"/>
          <w:lang w:val="mn-MN"/>
        </w:rPr>
      </w:pPr>
    </w:p>
    <w:p w14:paraId="00C44C00" w14:textId="77777777" w:rsidR="003145C3" w:rsidRDefault="003145C3" w:rsidP="00B622A5">
      <w:pPr>
        <w:pStyle w:val="NoSpacing"/>
        <w:ind w:firstLine="360"/>
        <w:jc w:val="both"/>
        <w:rPr>
          <w:rFonts w:ascii="Arial" w:hAnsi="Arial" w:cs="Arial"/>
          <w:sz w:val="24"/>
          <w:szCs w:val="24"/>
          <w:lang w:val="mn-MN"/>
        </w:rPr>
      </w:pPr>
      <w:r>
        <w:rPr>
          <w:rFonts w:ascii="Arial" w:hAnsi="Arial" w:cs="Arial"/>
          <w:sz w:val="24"/>
          <w:szCs w:val="24"/>
          <w:lang w:val="mn-MN"/>
        </w:rPr>
        <w:t>З</w:t>
      </w:r>
      <w:r w:rsidRPr="003145C3">
        <w:rPr>
          <w:rFonts w:ascii="Arial" w:hAnsi="Arial" w:cs="Arial"/>
          <w:sz w:val="24"/>
          <w:szCs w:val="24"/>
          <w:lang w:val="mn-MN"/>
        </w:rPr>
        <w:t>ахиргааны хэргийн шүүхийн чиг үүрэг, зорилго нь өөрийн санаачилгаар захиргааг цаг ямагт хянах буюу дээд шатны захиргааны байгууллага шиг байх (general control = ерөнхий хяналт) бус харин захиргааны хууль бус үйл ажиллагаанаас иргэний эрх, хууль ёсны ашиг сонирхол хөндөгдсөн гэх тохиолдолд магадлах ажиллагаа (judicial review) хэрэгжүүлж, иргэн, хуулийн этгээдийн эрх зөрчигдсөн тохиолдолд хамгаалах, сэргээн тогтоох явдал байдаг.</w:t>
      </w:r>
      <w:r>
        <w:rPr>
          <w:rFonts w:ascii="Arial" w:hAnsi="Arial" w:cs="Arial"/>
          <w:sz w:val="24"/>
          <w:szCs w:val="24"/>
          <w:lang w:val="mn-MN"/>
        </w:rPr>
        <w:t xml:space="preserve"> </w:t>
      </w:r>
      <w:r w:rsidRPr="003145C3">
        <w:rPr>
          <w:rFonts w:ascii="Arial" w:hAnsi="Arial" w:cs="Arial"/>
          <w:sz w:val="24"/>
          <w:szCs w:val="24"/>
          <w:lang w:val="mn-MN"/>
        </w:rPr>
        <w:t>Тиймдээ ч Захиргааны хэргийн шүүхийн үйл ажиллагааны гол зарчим бол “шүүх нотлох зарчим” буюу “мөрдөн шалгах зарчим” юм.</w:t>
      </w:r>
      <w:r>
        <w:rPr>
          <w:rStyle w:val="FootnoteReference"/>
          <w:rFonts w:ascii="Arial" w:hAnsi="Arial" w:cs="Arial"/>
          <w:sz w:val="24"/>
          <w:szCs w:val="24"/>
          <w:lang w:val="mn-MN"/>
        </w:rPr>
        <w:footnoteReference w:id="55"/>
      </w:r>
      <w:r w:rsidRPr="003145C3">
        <w:rPr>
          <w:rFonts w:ascii="Arial" w:hAnsi="Arial" w:cs="Arial"/>
          <w:sz w:val="24"/>
          <w:szCs w:val="24"/>
          <w:lang w:val="mn-MN"/>
        </w:rPr>
        <w:t xml:space="preserve"> </w:t>
      </w:r>
    </w:p>
    <w:p w14:paraId="05A45BB1" w14:textId="77777777" w:rsidR="003145C3" w:rsidRDefault="003145C3" w:rsidP="003145C3">
      <w:pPr>
        <w:pStyle w:val="NoSpacing"/>
        <w:jc w:val="both"/>
        <w:rPr>
          <w:rFonts w:ascii="Arial" w:hAnsi="Arial" w:cs="Arial"/>
          <w:sz w:val="24"/>
          <w:szCs w:val="24"/>
          <w:lang w:val="mn-MN"/>
        </w:rPr>
      </w:pPr>
    </w:p>
    <w:p w14:paraId="0D5E57EB" w14:textId="77777777" w:rsidR="00AD7481" w:rsidRDefault="003145C3" w:rsidP="00AD7481">
      <w:pPr>
        <w:pStyle w:val="NoSpacing"/>
        <w:ind w:firstLine="360"/>
        <w:jc w:val="both"/>
        <w:rPr>
          <w:rFonts w:ascii="Arial" w:hAnsi="Arial" w:cs="Arial"/>
          <w:sz w:val="24"/>
          <w:szCs w:val="24"/>
          <w:lang w:val="mn-MN"/>
        </w:rPr>
      </w:pPr>
      <w:r>
        <w:rPr>
          <w:rFonts w:ascii="Arial" w:hAnsi="Arial" w:cs="Arial"/>
          <w:sz w:val="24"/>
          <w:szCs w:val="24"/>
          <w:lang w:val="mn-MN"/>
        </w:rPr>
        <w:t>Иймд хэрэг</w:t>
      </w:r>
      <w:r w:rsidRPr="00731AD3">
        <w:rPr>
          <w:rFonts w:ascii="Arial" w:hAnsi="Arial" w:cs="Arial"/>
          <w:sz w:val="24"/>
          <w:szCs w:val="24"/>
          <w:lang w:val="mn-MN"/>
        </w:rPr>
        <w:t xml:space="preserve"> хянан шийдвэрлэхэд ач холбогдол бүхий нотлох баримтыг цуглуулах үүргийг </w:t>
      </w:r>
      <w:r>
        <w:rPr>
          <w:rFonts w:ascii="Arial" w:hAnsi="Arial" w:cs="Arial"/>
          <w:sz w:val="24"/>
          <w:szCs w:val="24"/>
          <w:lang w:val="mn-MN"/>
        </w:rPr>
        <w:t xml:space="preserve">Захиргааны хэргийн шүүх өөрөө </w:t>
      </w:r>
      <w:r w:rsidRPr="00731AD3">
        <w:rPr>
          <w:rFonts w:ascii="Arial" w:hAnsi="Arial" w:cs="Arial"/>
          <w:sz w:val="24"/>
          <w:szCs w:val="24"/>
          <w:lang w:val="mn-MN"/>
        </w:rPr>
        <w:t>гүйцэтгэдэг тул шүүх өөрийн бүрдүүлсэн нотлох баримтаар иргэн, хуулийн этгээдийг буруутган шийтгэх нь шударга ёсонд нийцэхгүй</w:t>
      </w:r>
      <w:r>
        <w:rPr>
          <w:rFonts w:ascii="Arial" w:hAnsi="Arial" w:cs="Arial"/>
          <w:sz w:val="24"/>
          <w:szCs w:val="24"/>
          <w:lang w:val="mn-MN"/>
        </w:rPr>
        <w:t>.</w:t>
      </w:r>
      <w:r>
        <w:rPr>
          <w:rStyle w:val="FootnoteReference"/>
          <w:rFonts w:ascii="Arial" w:hAnsi="Arial" w:cs="Arial"/>
          <w:sz w:val="24"/>
          <w:szCs w:val="24"/>
          <w:lang w:val="mn-MN"/>
        </w:rPr>
        <w:footnoteReference w:id="56"/>
      </w:r>
      <w:r w:rsidRPr="00731AD3">
        <w:rPr>
          <w:rFonts w:ascii="Arial" w:hAnsi="Arial" w:cs="Arial"/>
          <w:sz w:val="24"/>
          <w:szCs w:val="24"/>
          <w:lang w:val="mn-MN"/>
        </w:rPr>
        <w:t xml:space="preserve"> </w:t>
      </w:r>
    </w:p>
    <w:p w14:paraId="775F7D56" w14:textId="77777777" w:rsidR="00AD7481" w:rsidRDefault="00AD7481" w:rsidP="00AD7481">
      <w:pPr>
        <w:pStyle w:val="NoSpacing"/>
        <w:ind w:firstLine="360"/>
        <w:jc w:val="both"/>
        <w:rPr>
          <w:rFonts w:ascii="Arial" w:hAnsi="Arial" w:cs="Arial"/>
          <w:sz w:val="24"/>
          <w:szCs w:val="24"/>
          <w:lang w:val="mn-MN"/>
        </w:rPr>
      </w:pPr>
    </w:p>
    <w:p w14:paraId="25583832" w14:textId="77777777" w:rsidR="00AD7481" w:rsidRDefault="00AD7481" w:rsidP="00AD7481">
      <w:pPr>
        <w:pStyle w:val="NoSpacing"/>
        <w:ind w:firstLine="360"/>
        <w:jc w:val="both"/>
        <w:rPr>
          <w:rFonts w:ascii="Arial" w:hAnsi="Arial" w:cs="Arial"/>
          <w:sz w:val="24"/>
          <w:szCs w:val="24"/>
          <w:lang w:val="mn-MN"/>
        </w:rPr>
      </w:pPr>
      <w:r>
        <w:rPr>
          <w:rFonts w:ascii="Arial" w:hAnsi="Arial" w:cs="Arial"/>
          <w:sz w:val="24"/>
          <w:szCs w:val="24"/>
          <w:lang w:val="mn-MN"/>
        </w:rPr>
        <w:t xml:space="preserve">Ийнхүү захиргааны хэргийг хянан шийдвэрлэх журмаар зөрчлийн хэргийг хянан шийдвэрлэх нь хүний эрх, хууль зүйн олон сөрөг үр дагаварыг үүсгэж байна. </w:t>
      </w:r>
    </w:p>
    <w:p w14:paraId="4470AE0E" w14:textId="77777777" w:rsidR="00B82584" w:rsidRDefault="00B82584" w:rsidP="003145C3">
      <w:pPr>
        <w:pStyle w:val="NoSpacing"/>
        <w:ind w:firstLine="360"/>
        <w:jc w:val="both"/>
        <w:rPr>
          <w:rFonts w:ascii="Arial" w:hAnsi="Arial" w:cs="Arial"/>
          <w:sz w:val="24"/>
          <w:szCs w:val="24"/>
          <w:lang w:val="mn-MN"/>
        </w:rPr>
      </w:pPr>
    </w:p>
    <w:p w14:paraId="31D22B66" w14:textId="77777777" w:rsidR="00B82584" w:rsidRDefault="00B622A5" w:rsidP="003145C3">
      <w:pPr>
        <w:pStyle w:val="NoSpacing"/>
        <w:ind w:firstLine="360"/>
        <w:jc w:val="both"/>
        <w:rPr>
          <w:rFonts w:ascii="Arial" w:hAnsi="Arial" w:cs="Arial"/>
          <w:sz w:val="24"/>
          <w:szCs w:val="24"/>
          <w:lang w:val="mn-MN"/>
        </w:rPr>
      </w:pPr>
      <w:r>
        <w:rPr>
          <w:rFonts w:ascii="Arial" w:hAnsi="Arial" w:cs="Arial"/>
          <w:sz w:val="24"/>
          <w:szCs w:val="24"/>
          <w:lang w:val="mn-MN"/>
        </w:rPr>
        <w:t xml:space="preserve">Мөн </w:t>
      </w:r>
      <w:r w:rsidR="00B82584">
        <w:rPr>
          <w:rFonts w:ascii="Arial" w:hAnsi="Arial" w:cs="Arial"/>
          <w:sz w:val="24"/>
          <w:szCs w:val="24"/>
          <w:lang w:val="mn-MN"/>
        </w:rPr>
        <w:t>ЗШШТХ-д тухайн зөрчлийг ямар албан тушаалан харьялан шалган шийдвэрлэснээс ха</w:t>
      </w:r>
      <w:r>
        <w:rPr>
          <w:rFonts w:ascii="Arial" w:hAnsi="Arial" w:cs="Arial"/>
          <w:sz w:val="24"/>
          <w:szCs w:val="24"/>
          <w:lang w:val="mn-MN"/>
        </w:rPr>
        <w:t xml:space="preserve">маарч </w:t>
      </w:r>
      <w:r w:rsidR="00B82584">
        <w:rPr>
          <w:rFonts w:ascii="Arial" w:hAnsi="Arial" w:cs="Arial"/>
          <w:sz w:val="24"/>
          <w:szCs w:val="24"/>
          <w:lang w:val="mn-MN"/>
        </w:rPr>
        <w:t xml:space="preserve"> шүүхийн харьяаллыг </w:t>
      </w:r>
      <w:r>
        <w:rPr>
          <w:rFonts w:ascii="Arial" w:hAnsi="Arial" w:cs="Arial"/>
          <w:sz w:val="24"/>
          <w:szCs w:val="24"/>
          <w:lang w:val="mn-MN"/>
        </w:rPr>
        <w:t xml:space="preserve">дараах байдлаар </w:t>
      </w:r>
      <w:r w:rsidR="00B82584">
        <w:rPr>
          <w:rFonts w:ascii="Arial" w:hAnsi="Arial" w:cs="Arial"/>
          <w:sz w:val="24"/>
          <w:szCs w:val="24"/>
          <w:lang w:val="mn-MN"/>
        </w:rPr>
        <w:t>тогтоосон</w:t>
      </w:r>
      <w:r>
        <w:rPr>
          <w:rFonts w:ascii="Arial" w:hAnsi="Arial" w:cs="Arial"/>
          <w:sz w:val="24"/>
          <w:szCs w:val="24"/>
          <w:lang w:val="mn-MN"/>
        </w:rPr>
        <w:t xml:space="preserve"> байна.</w:t>
      </w:r>
      <w:r w:rsidR="00B82584">
        <w:rPr>
          <w:rStyle w:val="FootnoteReference"/>
          <w:rFonts w:ascii="Arial" w:hAnsi="Arial" w:cs="Arial"/>
          <w:sz w:val="24"/>
          <w:szCs w:val="24"/>
          <w:lang w:val="mn-MN"/>
        </w:rPr>
        <w:footnoteReference w:id="57"/>
      </w:r>
    </w:p>
    <w:p w14:paraId="66D7B980" w14:textId="77777777" w:rsidR="00B31241" w:rsidRDefault="00B31241" w:rsidP="003145C3">
      <w:pPr>
        <w:pStyle w:val="NoSpacing"/>
        <w:ind w:firstLine="360"/>
        <w:jc w:val="both"/>
        <w:rPr>
          <w:rFonts w:ascii="Arial" w:hAnsi="Arial" w:cs="Arial"/>
          <w:sz w:val="24"/>
          <w:szCs w:val="24"/>
          <w:lang w:val="mn-MN"/>
        </w:rPr>
      </w:pPr>
    </w:p>
    <w:p w14:paraId="7CF44E58" w14:textId="77777777" w:rsidR="00B31241" w:rsidRDefault="00B31241" w:rsidP="003145C3">
      <w:pPr>
        <w:pStyle w:val="NoSpacing"/>
        <w:ind w:firstLine="360"/>
        <w:jc w:val="both"/>
        <w:rPr>
          <w:rFonts w:ascii="Arial" w:hAnsi="Arial" w:cs="Arial"/>
          <w:sz w:val="24"/>
          <w:szCs w:val="24"/>
          <w:lang w:val="mn-MN"/>
        </w:rPr>
      </w:pPr>
    </w:p>
    <w:p w14:paraId="436E86EC" w14:textId="77777777" w:rsidR="00B31241" w:rsidRDefault="00B31241" w:rsidP="003145C3">
      <w:pPr>
        <w:pStyle w:val="NoSpacing"/>
        <w:ind w:firstLine="360"/>
        <w:jc w:val="both"/>
        <w:rPr>
          <w:rFonts w:ascii="Arial" w:hAnsi="Arial" w:cs="Arial"/>
          <w:sz w:val="24"/>
          <w:szCs w:val="24"/>
          <w:lang w:val="mn-MN"/>
        </w:rPr>
      </w:pPr>
    </w:p>
    <w:p w14:paraId="023AD671" w14:textId="77777777" w:rsidR="00B82584" w:rsidRDefault="00B82584" w:rsidP="007F521F">
      <w:pPr>
        <w:pStyle w:val="NoSpacing"/>
        <w:jc w:val="both"/>
        <w:rPr>
          <w:rFonts w:ascii="Arial" w:hAnsi="Arial" w:cs="Arial"/>
          <w:sz w:val="24"/>
          <w:szCs w:val="24"/>
          <w:lang w:val="mn-MN"/>
        </w:rPr>
      </w:pPr>
    </w:p>
    <w:tbl>
      <w:tblPr>
        <w:tblStyle w:val="TableGrid"/>
        <w:tblW w:w="9805" w:type="dxa"/>
        <w:tblLook w:val="04A0" w:firstRow="1" w:lastRow="0" w:firstColumn="1" w:lastColumn="0" w:noHBand="0" w:noVBand="1"/>
      </w:tblPr>
      <w:tblGrid>
        <w:gridCol w:w="445"/>
        <w:gridCol w:w="2340"/>
        <w:gridCol w:w="7020"/>
      </w:tblGrid>
      <w:tr w:rsidR="00B82584" w14:paraId="31306878" w14:textId="77777777" w:rsidTr="007F521F">
        <w:tc>
          <w:tcPr>
            <w:tcW w:w="2785" w:type="dxa"/>
            <w:gridSpan w:val="2"/>
            <w:shd w:val="clear" w:color="auto" w:fill="D0CECE" w:themeFill="background2" w:themeFillShade="E6"/>
          </w:tcPr>
          <w:p w14:paraId="26416433" w14:textId="77777777" w:rsidR="00B82584" w:rsidRPr="00CF3031" w:rsidRDefault="00B82584" w:rsidP="00B82584">
            <w:pPr>
              <w:pStyle w:val="NoSpacing"/>
              <w:jc w:val="center"/>
              <w:rPr>
                <w:rFonts w:ascii="Arial" w:hAnsi="Arial" w:cs="Arial"/>
                <w:b/>
                <w:sz w:val="24"/>
                <w:szCs w:val="24"/>
                <w:lang w:val="mn-MN"/>
              </w:rPr>
            </w:pPr>
            <w:r w:rsidRPr="00CF3031">
              <w:rPr>
                <w:rFonts w:ascii="Arial" w:hAnsi="Arial" w:cs="Arial"/>
                <w:b/>
                <w:sz w:val="24"/>
                <w:szCs w:val="24"/>
                <w:lang w:val="mn-MN"/>
              </w:rPr>
              <w:t>Шүүхийн харьяалал</w:t>
            </w:r>
          </w:p>
        </w:tc>
        <w:tc>
          <w:tcPr>
            <w:tcW w:w="7020" w:type="dxa"/>
            <w:shd w:val="clear" w:color="auto" w:fill="D0CECE" w:themeFill="background2" w:themeFillShade="E6"/>
          </w:tcPr>
          <w:p w14:paraId="35ADC662" w14:textId="77777777" w:rsidR="00B82584" w:rsidRPr="00CF3031" w:rsidRDefault="00B82584" w:rsidP="00B82584">
            <w:pPr>
              <w:pStyle w:val="NoSpacing"/>
              <w:jc w:val="center"/>
              <w:rPr>
                <w:rFonts w:ascii="Arial" w:hAnsi="Arial" w:cs="Arial"/>
                <w:b/>
                <w:sz w:val="24"/>
                <w:szCs w:val="24"/>
                <w:lang w:val="mn-MN"/>
              </w:rPr>
            </w:pPr>
            <w:r w:rsidRPr="00CF3031">
              <w:rPr>
                <w:rFonts w:ascii="Arial" w:hAnsi="Arial" w:cs="Arial"/>
                <w:b/>
                <w:sz w:val="24"/>
                <w:szCs w:val="24"/>
                <w:lang w:val="mn-MN"/>
              </w:rPr>
              <w:t>Эрх бүхий албан тушаалтан</w:t>
            </w:r>
          </w:p>
          <w:p w14:paraId="66A05D83" w14:textId="77777777" w:rsidR="007F521F" w:rsidRPr="00CF3031" w:rsidRDefault="007F521F" w:rsidP="00B82584">
            <w:pPr>
              <w:pStyle w:val="NoSpacing"/>
              <w:jc w:val="center"/>
              <w:rPr>
                <w:rFonts w:ascii="Arial" w:hAnsi="Arial" w:cs="Arial"/>
                <w:b/>
                <w:sz w:val="24"/>
                <w:szCs w:val="24"/>
                <w:lang w:val="mn-MN"/>
              </w:rPr>
            </w:pPr>
          </w:p>
        </w:tc>
      </w:tr>
      <w:tr w:rsidR="00B82584" w:rsidRPr="00413D5D" w14:paraId="7B74C044" w14:textId="77777777" w:rsidTr="007F521F">
        <w:tc>
          <w:tcPr>
            <w:tcW w:w="445" w:type="dxa"/>
            <w:shd w:val="clear" w:color="auto" w:fill="D0CECE" w:themeFill="background2" w:themeFillShade="E6"/>
          </w:tcPr>
          <w:p w14:paraId="2924A36E" w14:textId="77777777" w:rsidR="00B82584" w:rsidRPr="00CF3031" w:rsidRDefault="00B82584" w:rsidP="003145C3">
            <w:pPr>
              <w:pStyle w:val="NoSpacing"/>
              <w:jc w:val="both"/>
              <w:rPr>
                <w:rFonts w:ascii="Arial" w:hAnsi="Arial" w:cs="Arial"/>
                <w:sz w:val="24"/>
                <w:szCs w:val="24"/>
                <w:lang w:val="mn-MN"/>
              </w:rPr>
            </w:pPr>
            <w:r w:rsidRPr="00CF3031">
              <w:rPr>
                <w:rFonts w:ascii="Arial" w:hAnsi="Arial" w:cs="Arial"/>
                <w:sz w:val="24"/>
                <w:szCs w:val="24"/>
                <w:lang w:val="mn-MN"/>
              </w:rPr>
              <w:t>1</w:t>
            </w:r>
          </w:p>
        </w:tc>
        <w:tc>
          <w:tcPr>
            <w:tcW w:w="2340" w:type="dxa"/>
          </w:tcPr>
          <w:p w14:paraId="7D9E72A6" w14:textId="77777777" w:rsidR="00B82584" w:rsidRPr="00CF3031" w:rsidRDefault="00B82584" w:rsidP="007F521F">
            <w:pPr>
              <w:pStyle w:val="NoSpacing"/>
              <w:jc w:val="center"/>
              <w:rPr>
                <w:rFonts w:ascii="Arial" w:hAnsi="Arial" w:cs="Arial"/>
                <w:b/>
                <w:sz w:val="24"/>
                <w:szCs w:val="24"/>
                <w:lang w:val="mn-MN"/>
              </w:rPr>
            </w:pPr>
            <w:r w:rsidRPr="00CF3031">
              <w:rPr>
                <w:rFonts w:ascii="Arial" w:hAnsi="Arial" w:cs="Arial"/>
                <w:b/>
                <w:sz w:val="24"/>
                <w:szCs w:val="24"/>
                <w:lang w:val="mn-MN"/>
              </w:rPr>
              <w:t>Эрүүгийн хэргийн шүүх</w:t>
            </w:r>
          </w:p>
        </w:tc>
        <w:tc>
          <w:tcPr>
            <w:tcW w:w="7020" w:type="dxa"/>
          </w:tcPr>
          <w:p w14:paraId="42A13348"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 xml:space="preserve">Консулын эрх бүхий албан тушаалтан </w:t>
            </w:r>
          </w:p>
          <w:p w14:paraId="3D391711"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Хилийн төлөөлөгч, орлогч, туслах</w:t>
            </w:r>
          </w:p>
          <w:p w14:paraId="5236ACB5"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Төрийн тусгай хамгаалалтын эрх бүхий ажилтан</w:t>
            </w:r>
          </w:p>
          <w:p w14:paraId="168C8B2D"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Аймаг, нийслэл, дүүргийн цэргйн штабын дарга</w:t>
            </w:r>
          </w:p>
          <w:p w14:paraId="28C3F4A5"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Тагнуулын байгууллагын эрх бүхий ажилтан</w:t>
            </w:r>
          </w:p>
          <w:p w14:paraId="008D39BC"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Олон нийтийн цагдаа</w:t>
            </w:r>
          </w:p>
          <w:p w14:paraId="44EC81F7"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Цагдаагийн байгууллагын эрх бүхий алба хаагч</w:t>
            </w:r>
          </w:p>
          <w:p w14:paraId="4042C210"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Ахлах шийдвэр гүйцэтгэгч</w:t>
            </w:r>
          </w:p>
          <w:p w14:paraId="5C1BC33E"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Гадаадын иргэний хяналтын улсын байцаагч</w:t>
            </w:r>
          </w:p>
          <w:p w14:paraId="301DFCCA"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Хүүхдийн эрхийн улсын байцаагч</w:t>
            </w:r>
          </w:p>
          <w:p w14:paraId="09778E01"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Хорих ангийн эрх бүхий ажилтан</w:t>
            </w:r>
          </w:p>
          <w:p w14:paraId="4A8F6DD1" w14:textId="77777777" w:rsidR="00B82584" w:rsidRPr="002F2871" w:rsidRDefault="00B82584" w:rsidP="007F521F">
            <w:pPr>
              <w:pStyle w:val="NoSpacing"/>
              <w:numPr>
                <w:ilvl w:val="0"/>
                <w:numId w:val="23"/>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 xml:space="preserve">Авлигатай тэмцэх байгууллагын эрх бүхий албан тушаалтан </w:t>
            </w:r>
          </w:p>
        </w:tc>
      </w:tr>
      <w:tr w:rsidR="00B82584" w14:paraId="14F7AF3C" w14:textId="77777777" w:rsidTr="007F521F">
        <w:tc>
          <w:tcPr>
            <w:tcW w:w="445" w:type="dxa"/>
            <w:shd w:val="clear" w:color="auto" w:fill="D0CECE" w:themeFill="background2" w:themeFillShade="E6"/>
          </w:tcPr>
          <w:p w14:paraId="4900ECA2" w14:textId="77777777" w:rsidR="00B82584" w:rsidRPr="00CF3031" w:rsidRDefault="00B82584" w:rsidP="003145C3">
            <w:pPr>
              <w:pStyle w:val="NoSpacing"/>
              <w:jc w:val="both"/>
              <w:rPr>
                <w:rFonts w:ascii="Arial" w:hAnsi="Arial" w:cs="Arial"/>
                <w:sz w:val="24"/>
                <w:szCs w:val="24"/>
                <w:lang w:val="mn-MN"/>
              </w:rPr>
            </w:pPr>
            <w:r w:rsidRPr="00CF3031">
              <w:rPr>
                <w:rFonts w:ascii="Arial" w:hAnsi="Arial" w:cs="Arial"/>
                <w:sz w:val="24"/>
                <w:szCs w:val="24"/>
                <w:lang w:val="mn-MN"/>
              </w:rPr>
              <w:t>2</w:t>
            </w:r>
          </w:p>
        </w:tc>
        <w:tc>
          <w:tcPr>
            <w:tcW w:w="2340" w:type="dxa"/>
          </w:tcPr>
          <w:p w14:paraId="4382ED7A" w14:textId="77777777" w:rsidR="00B82584" w:rsidRPr="00CF3031" w:rsidRDefault="00B82584" w:rsidP="007F521F">
            <w:pPr>
              <w:pStyle w:val="NoSpacing"/>
              <w:jc w:val="center"/>
              <w:rPr>
                <w:rFonts w:ascii="Arial" w:hAnsi="Arial" w:cs="Arial"/>
                <w:b/>
                <w:sz w:val="24"/>
                <w:szCs w:val="24"/>
                <w:lang w:val="mn-MN"/>
              </w:rPr>
            </w:pPr>
            <w:r w:rsidRPr="00CF3031">
              <w:rPr>
                <w:rFonts w:ascii="Arial" w:hAnsi="Arial" w:cs="Arial"/>
                <w:b/>
                <w:sz w:val="24"/>
                <w:szCs w:val="24"/>
                <w:lang w:val="mn-MN"/>
              </w:rPr>
              <w:t>Захиргааны хэргийн шүүх</w:t>
            </w:r>
          </w:p>
        </w:tc>
        <w:tc>
          <w:tcPr>
            <w:tcW w:w="7020" w:type="dxa"/>
          </w:tcPr>
          <w:p w14:paraId="10DD2702"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Гамшгаас хамгаалах улсын хяналтын байцаагч</w:t>
            </w:r>
          </w:p>
          <w:p w14:paraId="0F2E285C"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Мэргэжлийн хяналтын улсын байцаагч</w:t>
            </w:r>
          </w:p>
          <w:p w14:paraId="78CF0079"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Гаалийн улсын байцаагч</w:t>
            </w:r>
          </w:p>
          <w:p w14:paraId="385224DC"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 xml:space="preserve">Татварын улсын байцаагч </w:t>
            </w:r>
          </w:p>
          <w:p w14:paraId="425CCBFC"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lastRenderedPageBreak/>
              <w:t>Оюуны өмчийн улсын байцаагч</w:t>
            </w:r>
          </w:p>
          <w:p w14:paraId="7D0A67FF"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Нийгмийн даатгалын улсын байцаагч</w:t>
            </w:r>
          </w:p>
          <w:p w14:paraId="13449F98"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Шударга өрсөлдөөн, хэрэглэгчийн төлөө газрын улсын байцаагч</w:t>
            </w:r>
          </w:p>
          <w:p w14:paraId="4AAB4ABB"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Гал түймрийн улсыг байцаагч</w:t>
            </w:r>
          </w:p>
          <w:p w14:paraId="285ED0D6"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Санхүүгийн зохицуулах хорооны хянан шалгагч</w:t>
            </w:r>
          </w:p>
          <w:p w14:paraId="587E609B"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Монгол банкны хянан шалгагч</w:t>
            </w:r>
          </w:p>
          <w:p w14:paraId="034D035D"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Улсын бүртгэлийн хяналтын улсын байцаагч</w:t>
            </w:r>
          </w:p>
          <w:p w14:paraId="3C86AD39"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Архив, албан хэрэг хөтлөлтийн хяналтын улсын байцаагч</w:t>
            </w:r>
          </w:p>
          <w:p w14:paraId="15B04485"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Нягтлан бодох бүртгэлийн улснын байцагч</w:t>
            </w:r>
          </w:p>
          <w:p w14:paraId="26416082"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Статистикийн улсын байцаагч</w:t>
            </w:r>
          </w:p>
          <w:p w14:paraId="35202BED"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Нислэгийн аюулгүй ажиллагааны хяналт хариуцсан байцаагч</w:t>
            </w:r>
          </w:p>
          <w:p w14:paraId="2E41EEA0"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Төмөр замын тээврийн улсын байцаагч</w:t>
            </w:r>
          </w:p>
          <w:p w14:paraId="326C4D90"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Хадгаламжийн даатгалын корпорацийн хянан шалгагч</w:t>
            </w:r>
          </w:p>
          <w:p w14:paraId="7FE85431" w14:textId="77777777" w:rsidR="007F521F" w:rsidRPr="002F2871" w:rsidRDefault="007F521F" w:rsidP="007F521F">
            <w:pPr>
              <w:pStyle w:val="NoSpacing"/>
              <w:numPr>
                <w:ilvl w:val="0"/>
                <w:numId w:val="24"/>
              </w:numPr>
              <w:jc w:val="both"/>
              <w:rPr>
                <w:rFonts w:ascii="Arial" w:hAnsi="Arial" w:cs="Arial"/>
                <w:sz w:val="20"/>
                <w:szCs w:val="20"/>
                <w:shd w:val="clear" w:color="auto" w:fill="FFFFFF"/>
                <w:lang w:val="mn-MN"/>
              </w:rPr>
            </w:pPr>
            <w:r w:rsidRPr="002F2871">
              <w:rPr>
                <w:rFonts w:ascii="Arial" w:hAnsi="Arial" w:cs="Arial"/>
                <w:sz w:val="20"/>
                <w:szCs w:val="20"/>
                <w:shd w:val="clear" w:color="auto" w:fill="FFFFFF"/>
                <w:lang w:val="mn-MN"/>
              </w:rPr>
              <w:t>Улсын байцаагчийн эрхтэй байгаль хамгаалагч</w:t>
            </w:r>
          </w:p>
          <w:p w14:paraId="0EF2D590" w14:textId="77777777" w:rsidR="00B82584" w:rsidRPr="002F2871" w:rsidRDefault="007F521F" w:rsidP="007F521F">
            <w:pPr>
              <w:pStyle w:val="NoSpacing"/>
              <w:numPr>
                <w:ilvl w:val="0"/>
                <w:numId w:val="24"/>
              </w:numPr>
              <w:jc w:val="both"/>
              <w:rPr>
                <w:rFonts w:ascii="Arial" w:hAnsi="Arial" w:cs="Arial"/>
                <w:color w:val="333333"/>
                <w:sz w:val="20"/>
                <w:szCs w:val="20"/>
                <w:shd w:val="clear" w:color="auto" w:fill="FFFFFF"/>
                <w:lang w:val="mn-MN"/>
              </w:rPr>
            </w:pPr>
            <w:r w:rsidRPr="002F2871">
              <w:rPr>
                <w:rFonts w:ascii="Arial" w:hAnsi="Arial" w:cs="Arial"/>
                <w:sz w:val="20"/>
                <w:szCs w:val="20"/>
                <w:shd w:val="clear" w:color="auto" w:fill="FFFFFF"/>
                <w:lang w:val="mn-MN"/>
              </w:rPr>
              <w:t xml:space="preserve">Санхүүгийн мэдээллийн улсын байцаагч </w:t>
            </w:r>
          </w:p>
        </w:tc>
      </w:tr>
    </w:tbl>
    <w:p w14:paraId="7D0A53EE" w14:textId="77777777" w:rsidR="00B82584" w:rsidRDefault="00B82584" w:rsidP="003145C3">
      <w:pPr>
        <w:pStyle w:val="NoSpacing"/>
        <w:ind w:firstLine="360"/>
        <w:jc w:val="both"/>
        <w:rPr>
          <w:rFonts w:ascii="Arial" w:hAnsi="Arial" w:cs="Arial"/>
          <w:sz w:val="24"/>
          <w:szCs w:val="24"/>
          <w:lang w:val="mn-MN"/>
        </w:rPr>
      </w:pPr>
    </w:p>
    <w:p w14:paraId="1042C813" w14:textId="77777777" w:rsidR="00B82584" w:rsidRPr="007F521F" w:rsidRDefault="007F521F" w:rsidP="003145C3">
      <w:pPr>
        <w:pStyle w:val="NoSpacing"/>
        <w:ind w:firstLine="360"/>
        <w:jc w:val="both"/>
        <w:rPr>
          <w:rFonts w:ascii="Arial" w:hAnsi="Arial" w:cs="Arial"/>
          <w:sz w:val="24"/>
          <w:szCs w:val="24"/>
          <w:lang w:val="mn-MN"/>
        </w:rPr>
      </w:pPr>
      <w:r w:rsidRPr="007F521F">
        <w:rPr>
          <w:rFonts w:ascii="Arial" w:hAnsi="Arial" w:cs="Arial"/>
          <w:sz w:val="24"/>
          <w:szCs w:val="24"/>
          <w:lang w:val="mn-MN"/>
        </w:rPr>
        <w:t>Ийнхүү зөрчлийн шинж</w:t>
      </w:r>
      <w:r w:rsidR="00B115B7">
        <w:rPr>
          <w:rFonts w:ascii="Arial" w:hAnsi="Arial" w:cs="Arial"/>
          <w:sz w:val="24"/>
          <w:szCs w:val="24"/>
          <w:lang w:val="mn-MN"/>
        </w:rPr>
        <w:t>ийг биш харин</w:t>
      </w:r>
      <w:r w:rsidRPr="007F521F">
        <w:rPr>
          <w:rFonts w:ascii="Arial" w:hAnsi="Arial" w:cs="Arial"/>
          <w:sz w:val="24"/>
          <w:szCs w:val="24"/>
          <w:lang w:val="mn-MN"/>
        </w:rPr>
        <w:t xml:space="preserve"> эрх бүхий албан тушаалны шалгах харьяаллыг харгалзан шүүхийн харьяаллыг тогтоосон нь</w:t>
      </w:r>
      <w:r w:rsidR="00B31241">
        <w:rPr>
          <w:rFonts w:ascii="Arial" w:hAnsi="Arial" w:cs="Arial"/>
          <w:sz w:val="24"/>
          <w:szCs w:val="24"/>
          <w:lang w:val="mn-MN"/>
        </w:rPr>
        <w:t xml:space="preserve"> адил</w:t>
      </w:r>
      <w:r w:rsidRPr="007F521F">
        <w:rPr>
          <w:rFonts w:ascii="Arial" w:hAnsi="Arial" w:cs="Arial"/>
          <w:sz w:val="24"/>
          <w:szCs w:val="24"/>
          <w:lang w:val="mn-MN"/>
        </w:rPr>
        <w:t xml:space="preserve"> зөрчлийг хэн шалгаснаас хамаар</w:t>
      </w:r>
      <w:r>
        <w:rPr>
          <w:rFonts w:ascii="Arial" w:hAnsi="Arial" w:cs="Arial"/>
          <w:sz w:val="24"/>
          <w:szCs w:val="24"/>
          <w:lang w:val="mn-MN"/>
        </w:rPr>
        <w:t>ч</w:t>
      </w:r>
      <w:r w:rsidRPr="007F521F">
        <w:rPr>
          <w:rFonts w:ascii="Arial" w:hAnsi="Arial" w:cs="Arial"/>
          <w:sz w:val="24"/>
          <w:szCs w:val="24"/>
          <w:lang w:val="mn-MN"/>
        </w:rPr>
        <w:t xml:space="preserve"> өөр өөр журмаар хянан шийдвэрлэх ялгаатай нөхцөлийг бий болгож байна. </w:t>
      </w:r>
    </w:p>
    <w:p w14:paraId="6D02490E" w14:textId="77777777" w:rsidR="00B82584" w:rsidRDefault="00B82584" w:rsidP="007F521F">
      <w:pPr>
        <w:pStyle w:val="NoSpacing"/>
        <w:jc w:val="both"/>
        <w:rPr>
          <w:rFonts w:ascii="Arial" w:hAnsi="Arial" w:cs="Arial"/>
          <w:sz w:val="24"/>
          <w:szCs w:val="24"/>
          <w:lang w:val="mn-MN"/>
        </w:rPr>
      </w:pPr>
    </w:p>
    <w:p w14:paraId="0BB99B38" w14:textId="77777777" w:rsidR="00A93642" w:rsidRPr="00A93642" w:rsidRDefault="007F521F" w:rsidP="00A93642">
      <w:pPr>
        <w:pStyle w:val="NoSpacing"/>
        <w:ind w:firstLine="360"/>
        <w:jc w:val="both"/>
        <w:rPr>
          <w:rFonts w:ascii="Arial" w:hAnsi="Arial" w:cs="Arial"/>
          <w:sz w:val="24"/>
          <w:szCs w:val="24"/>
          <w:lang w:val="mn-MN"/>
        </w:rPr>
      </w:pPr>
      <w:r w:rsidRPr="00A93642">
        <w:rPr>
          <w:rFonts w:ascii="Arial" w:hAnsi="Arial" w:cs="Arial"/>
          <w:sz w:val="24"/>
          <w:szCs w:val="24"/>
          <w:lang w:val="mn-MN"/>
        </w:rPr>
        <w:t xml:space="preserve">Тухайлбал, </w:t>
      </w:r>
      <w:r w:rsidR="00912298" w:rsidRPr="00A93642">
        <w:rPr>
          <w:rFonts w:ascii="Arial" w:hAnsi="Arial" w:cs="Arial"/>
          <w:sz w:val="24"/>
          <w:szCs w:val="24"/>
          <w:lang w:val="mn-MN"/>
        </w:rPr>
        <w:t xml:space="preserve">Зөрчлийн тухай хуулийн </w:t>
      </w:r>
      <w:r w:rsidR="00A93642" w:rsidRPr="00A93642">
        <w:rPr>
          <w:rFonts w:ascii="Arial" w:hAnsi="Arial" w:cs="Arial"/>
          <w:sz w:val="24"/>
          <w:szCs w:val="24"/>
          <w:lang w:val="mn-MN"/>
        </w:rPr>
        <w:t xml:space="preserve">6.24 дүгээр зүйл, 10.4 дүгээр зүйлд заасан зөрчлийг цагдаагийн алба хаагч болон мэргэжлийн хяналтын улсын байцаагч тус тус харьялан шалган шийдвэрлэх боломжтой. </w:t>
      </w:r>
    </w:p>
    <w:p w14:paraId="6A847401" w14:textId="77777777" w:rsidR="00A93642" w:rsidRPr="00A93642" w:rsidRDefault="00A93642" w:rsidP="00A93642">
      <w:pPr>
        <w:pStyle w:val="NoSpacing"/>
        <w:ind w:firstLine="360"/>
        <w:jc w:val="both"/>
        <w:rPr>
          <w:rFonts w:ascii="Arial" w:hAnsi="Arial" w:cs="Arial"/>
          <w:sz w:val="24"/>
          <w:szCs w:val="24"/>
          <w:lang w:val="mn-MN"/>
        </w:rPr>
      </w:pPr>
    </w:p>
    <w:p w14:paraId="76634132" w14:textId="77777777" w:rsidR="00B82584" w:rsidRDefault="00A93642" w:rsidP="00A93642">
      <w:pPr>
        <w:pStyle w:val="NoSpacing"/>
        <w:ind w:firstLine="360"/>
        <w:jc w:val="both"/>
        <w:rPr>
          <w:rFonts w:ascii="Arial" w:hAnsi="Arial" w:cs="Arial"/>
          <w:sz w:val="24"/>
          <w:szCs w:val="24"/>
          <w:lang w:val="mn-MN"/>
        </w:rPr>
      </w:pPr>
      <w:r w:rsidRPr="00A93642">
        <w:rPr>
          <w:rFonts w:ascii="Arial" w:hAnsi="Arial" w:cs="Arial"/>
          <w:sz w:val="24"/>
          <w:szCs w:val="24"/>
          <w:lang w:val="mn-MN"/>
        </w:rPr>
        <w:t xml:space="preserve">Үүний дагуу </w:t>
      </w:r>
      <w:r w:rsidRPr="00A93642">
        <w:rPr>
          <w:rFonts w:ascii="Arial" w:eastAsia="Times New Roman" w:hAnsi="Arial" w:cs="Arial"/>
          <w:sz w:val="24"/>
          <w:szCs w:val="24"/>
          <w:lang w:val="mn-MN" w:eastAsia="en-US"/>
        </w:rPr>
        <w:t xml:space="preserve">зөвшөөрөлтэй эрхлэх худалдаа, үйлдвэрлэл, үйлчилгээг зөвшөөрөлгүйгээр явуулсан </w:t>
      </w:r>
      <w:r w:rsidR="00912298" w:rsidRPr="00A93642">
        <w:rPr>
          <w:rFonts w:ascii="Arial" w:hAnsi="Arial" w:cs="Arial"/>
          <w:sz w:val="24"/>
          <w:szCs w:val="24"/>
          <w:lang w:val="mn-MN"/>
        </w:rPr>
        <w:t>зөрчлийг цагдаагийн алба хаагч шалгасан бол Эрүүгийн хэргийн шүүх, харин мэргэжлийн хяналтын байцаагч шалгас</w:t>
      </w:r>
      <w:r w:rsidR="00053998">
        <w:rPr>
          <w:rFonts w:ascii="Arial" w:hAnsi="Arial" w:cs="Arial"/>
          <w:sz w:val="24"/>
          <w:szCs w:val="24"/>
          <w:lang w:val="mn-MN"/>
        </w:rPr>
        <w:t>а</w:t>
      </w:r>
      <w:r w:rsidR="00912298" w:rsidRPr="00A93642">
        <w:rPr>
          <w:rFonts w:ascii="Arial" w:hAnsi="Arial" w:cs="Arial"/>
          <w:sz w:val="24"/>
          <w:szCs w:val="24"/>
          <w:lang w:val="mn-MN"/>
        </w:rPr>
        <w:t xml:space="preserve">н бол Захиргааны хэргийн шүүх шийдвэрлэхээр </w:t>
      </w:r>
      <w:r w:rsidR="00D44BDC">
        <w:rPr>
          <w:rFonts w:ascii="Arial" w:hAnsi="Arial" w:cs="Arial"/>
          <w:sz w:val="24"/>
          <w:szCs w:val="24"/>
          <w:lang w:val="mn-MN"/>
        </w:rPr>
        <w:t>ялгаатай байдал бий болж байна.</w:t>
      </w:r>
    </w:p>
    <w:p w14:paraId="58C91E83" w14:textId="77777777" w:rsidR="00D44BDC" w:rsidRDefault="00D44BDC" w:rsidP="00A93642">
      <w:pPr>
        <w:pStyle w:val="NoSpacing"/>
        <w:ind w:firstLine="360"/>
        <w:jc w:val="both"/>
        <w:rPr>
          <w:rFonts w:ascii="Arial" w:hAnsi="Arial" w:cs="Arial"/>
          <w:sz w:val="24"/>
          <w:szCs w:val="24"/>
          <w:lang w:val="mn-MN"/>
        </w:rPr>
      </w:pPr>
    </w:p>
    <w:p w14:paraId="36A47177" w14:textId="77777777" w:rsidR="00D44BDC" w:rsidRDefault="00D44BDC" w:rsidP="00D44BDC">
      <w:pPr>
        <w:pStyle w:val="NoSpacing"/>
        <w:ind w:firstLine="360"/>
        <w:jc w:val="both"/>
        <w:rPr>
          <w:rFonts w:ascii="Arial" w:eastAsia="Times New Roman" w:hAnsi="Arial" w:cs="Arial"/>
          <w:sz w:val="24"/>
          <w:szCs w:val="24"/>
          <w:lang w:val="mn-MN" w:eastAsia="en-US"/>
        </w:rPr>
      </w:pPr>
      <w:r w:rsidRPr="00D44BDC">
        <w:rPr>
          <w:rFonts w:ascii="Arial" w:hAnsi="Arial" w:cs="Arial"/>
          <w:sz w:val="24"/>
          <w:szCs w:val="24"/>
          <w:lang w:val="mn-MN"/>
        </w:rPr>
        <w:t>Үүнээс гадна ЗШШТХ-ийн 7.3 дугаар зүйлийн 3 дахь хэсэгт “</w:t>
      </w:r>
      <w:r w:rsidRPr="00D44BDC">
        <w:rPr>
          <w:rFonts w:ascii="Arial" w:eastAsia="Times New Roman" w:hAnsi="Arial" w:cs="Arial"/>
          <w:sz w:val="24"/>
          <w:szCs w:val="24"/>
          <w:lang w:val="mn-MN" w:eastAsia="en-US"/>
        </w:rPr>
        <w:t xml:space="preserve">Эрх бүхий албан тушаалтан зөрчил үйлдсэн хүн, хуулийн этгээдэд Зөрчлийн тухай хуулийн 4.2 дугаар зүйлийн 2 дахь хэсэг, 4.4 дүгээр зүйлд заасан албадлагын арга хэмжээ авахуулах тухай хүсэлтийг шийтгэл оногдуулсан шийдвэр гаргаснаас хойш 24 цагийн дотор энэ хуулийн 7.6 дугаар зүйлд заасан харьяалах шүүхэд гаргана.” гэж, мөн зүйлийн 7 дахь хэсэгт “Шүүх энэ зүйлийн 3 дахь хэсэгт заасан хүсэлтийг хүлээн авснаас хойш ажлын 2 өдрийн дотор шийдвэрлэнэ. “ гэж тус тус заасан. </w:t>
      </w:r>
    </w:p>
    <w:p w14:paraId="5DA1AEF5" w14:textId="77777777" w:rsidR="00D44BDC" w:rsidRDefault="00D44BDC" w:rsidP="00D44BDC">
      <w:pPr>
        <w:pStyle w:val="NoSpacing"/>
        <w:ind w:firstLine="360"/>
        <w:jc w:val="both"/>
        <w:rPr>
          <w:rFonts w:ascii="Arial" w:eastAsia="Times New Roman" w:hAnsi="Arial" w:cs="Arial"/>
          <w:sz w:val="24"/>
          <w:szCs w:val="24"/>
          <w:lang w:val="mn-MN" w:eastAsia="en-US"/>
        </w:rPr>
      </w:pPr>
    </w:p>
    <w:p w14:paraId="1EC1C6D8" w14:textId="77777777" w:rsidR="00D44BDC" w:rsidRPr="00D44BDC" w:rsidRDefault="005834E5" w:rsidP="00D44BDC">
      <w:pPr>
        <w:pStyle w:val="NoSpacing"/>
        <w:ind w:firstLine="360"/>
        <w:jc w:val="both"/>
        <w:rPr>
          <w:rFonts w:ascii="Arial" w:eastAsia="Times New Roman" w:hAnsi="Arial" w:cs="Arial"/>
          <w:sz w:val="24"/>
          <w:szCs w:val="24"/>
          <w:lang w:val="mn-MN" w:eastAsia="en-US"/>
        </w:rPr>
      </w:pPr>
      <w:r>
        <w:rPr>
          <w:rFonts w:ascii="Arial" w:eastAsia="Times New Roman" w:hAnsi="Arial" w:cs="Arial"/>
          <w:sz w:val="24"/>
          <w:szCs w:val="24"/>
          <w:lang w:val="mn-MN" w:eastAsia="en-US"/>
        </w:rPr>
        <w:t xml:space="preserve">Түүнчлэн </w:t>
      </w:r>
      <w:r w:rsidR="00D44BDC" w:rsidRPr="00D44BDC">
        <w:rPr>
          <w:rFonts w:ascii="Arial" w:eastAsia="Times New Roman" w:hAnsi="Arial" w:cs="Arial"/>
          <w:sz w:val="24"/>
          <w:szCs w:val="24"/>
          <w:lang w:val="mn-MN" w:eastAsia="en-US"/>
        </w:rPr>
        <w:t xml:space="preserve">ЗШШТХ-ийн 7.5 дугаар зүйлийн 2 дахь хэсэгт “Эрх бүхий албан тушаалтны шийдвэрийг зөрчил үйлдсэн хүн, хуулийн этгээд хүлээн авснаас хойш 15 хоногийн дотор сайн дураар биелүүлнэ.”, мөн зүйлийн 8 дахь хэсэгт “Зөрчил үйлдсэн хүн, хуулийн этгээд тогтоосон хугацаанд </w:t>
      </w:r>
      <w:bookmarkStart w:id="10" w:name="_Hlk53497722"/>
      <w:r w:rsidR="00D44BDC" w:rsidRPr="00D44BDC">
        <w:rPr>
          <w:rFonts w:ascii="Arial" w:eastAsia="Times New Roman" w:hAnsi="Arial" w:cs="Arial"/>
          <w:sz w:val="24"/>
          <w:szCs w:val="24"/>
          <w:lang w:val="mn-MN" w:eastAsia="en-US"/>
        </w:rPr>
        <w:t xml:space="preserve">шийдвэрийг биелүүлээгүй бол шүүхийн шийдвэр гүйцэтгэх журмаар албадан гүйцэтгүүлэхээр эрх бүхий албан тушаалтан </w:t>
      </w:r>
      <w:bookmarkEnd w:id="10"/>
      <w:r w:rsidR="00D44BDC" w:rsidRPr="00D44BDC">
        <w:rPr>
          <w:rFonts w:ascii="Arial" w:eastAsia="Times New Roman" w:hAnsi="Arial" w:cs="Arial"/>
          <w:sz w:val="24"/>
          <w:szCs w:val="24"/>
          <w:lang w:val="mn-MN" w:eastAsia="en-US"/>
        </w:rPr>
        <w:t xml:space="preserve">энэ хуулийн 7.6 дугаар зүйлд заасан харьяалах шүүхэд хүсэлт гаргана.” гэж, 9 дэх хэсэгт “Шүүх энэ зүйлийн 8 дахь хэсэгт заасан хүсэлтийг ажлын 2 өдрийн дотор шийдвэрлэх бөгөөд хүсэлтийг хангах үндэслэлтэй гэж үзвэл албадан гүйцэтгүүлэхээр гүйцэтгэх хуудас бичнэ.” гэж заасан. </w:t>
      </w:r>
    </w:p>
    <w:p w14:paraId="0AF61E25" w14:textId="77777777" w:rsidR="00D44BDC" w:rsidRPr="00D44BDC" w:rsidRDefault="00D44BDC" w:rsidP="00D44BDC">
      <w:pPr>
        <w:pStyle w:val="NoSpacing"/>
        <w:jc w:val="both"/>
        <w:rPr>
          <w:rFonts w:ascii="Arial" w:hAnsi="Arial" w:cs="Arial"/>
          <w:sz w:val="24"/>
          <w:szCs w:val="24"/>
          <w:lang w:val="mn-MN"/>
        </w:rPr>
      </w:pPr>
    </w:p>
    <w:p w14:paraId="1EEF2478" w14:textId="77777777" w:rsidR="00D44BDC" w:rsidRPr="005834E5" w:rsidRDefault="00D44BDC" w:rsidP="005834E5">
      <w:pPr>
        <w:pStyle w:val="NoSpacing"/>
        <w:ind w:firstLine="360"/>
        <w:jc w:val="both"/>
        <w:rPr>
          <w:rFonts w:ascii="Arial" w:eastAsia="Times New Roman" w:hAnsi="Arial" w:cs="Arial"/>
          <w:sz w:val="24"/>
          <w:szCs w:val="24"/>
          <w:lang w:val="mn-MN" w:eastAsia="en-US"/>
        </w:rPr>
      </w:pPr>
      <w:r>
        <w:rPr>
          <w:rFonts w:ascii="Arial" w:hAnsi="Arial" w:cs="Arial"/>
          <w:sz w:val="24"/>
          <w:szCs w:val="24"/>
          <w:lang w:val="mn-MN"/>
        </w:rPr>
        <w:t>Гэтэл Захиргааны хэргийн шүүх ЗХШХШТХ-д холбогдох зохицуулалт байхгүй</w:t>
      </w:r>
      <w:r w:rsidR="005834E5">
        <w:rPr>
          <w:rFonts w:ascii="Arial" w:hAnsi="Arial" w:cs="Arial"/>
          <w:sz w:val="24"/>
          <w:szCs w:val="24"/>
          <w:lang w:val="mn-MN"/>
        </w:rPr>
        <w:t xml:space="preserve">, эсхүл “ЗШШТХ-д заасан харьяалах шүүх гэдэг нь зөвхөн Эрүүгийн хэргийн шүүхэд </w:t>
      </w:r>
      <w:r w:rsidR="005834E5">
        <w:rPr>
          <w:rFonts w:ascii="Arial" w:hAnsi="Arial" w:cs="Arial"/>
          <w:sz w:val="24"/>
          <w:szCs w:val="24"/>
          <w:lang w:val="mn-MN"/>
        </w:rPr>
        <w:lastRenderedPageBreak/>
        <w:t xml:space="preserve">хамаарна” гэсэн </w:t>
      </w:r>
      <w:r>
        <w:rPr>
          <w:rFonts w:ascii="Arial" w:hAnsi="Arial" w:cs="Arial"/>
          <w:sz w:val="24"/>
          <w:szCs w:val="24"/>
          <w:lang w:val="mn-MN"/>
        </w:rPr>
        <w:t>үндэслэлээр эрх бүхий албан тушаалтны гаргасан “албадлагын арга хэмжээ авахуулах тухай</w:t>
      </w:r>
      <w:r w:rsidR="005834E5">
        <w:rPr>
          <w:rFonts w:ascii="Arial" w:hAnsi="Arial" w:cs="Arial"/>
          <w:sz w:val="24"/>
          <w:szCs w:val="24"/>
          <w:lang w:val="mn-MN"/>
        </w:rPr>
        <w:t xml:space="preserve"> хүсэлт</w:t>
      </w:r>
      <w:r>
        <w:rPr>
          <w:rFonts w:ascii="Arial" w:hAnsi="Arial" w:cs="Arial"/>
          <w:sz w:val="24"/>
          <w:szCs w:val="24"/>
          <w:lang w:val="mn-MN"/>
        </w:rPr>
        <w:t>” болон</w:t>
      </w:r>
      <w:r w:rsidRPr="00D44BDC">
        <w:rPr>
          <w:rFonts w:ascii="Arial" w:eastAsia="Times New Roman" w:hAnsi="Arial" w:cs="Arial"/>
          <w:sz w:val="24"/>
          <w:szCs w:val="24"/>
          <w:lang w:val="mn-MN" w:eastAsia="en-US"/>
        </w:rPr>
        <w:t xml:space="preserve"> </w:t>
      </w:r>
      <w:r>
        <w:rPr>
          <w:rFonts w:ascii="Arial" w:eastAsia="Times New Roman" w:hAnsi="Arial" w:cs="Arial"/>
          <w:sz w:val="24"/>
          <w:szCs w:val="24"/>
          <w:lang w:val="mn-MN" w:eastAsia="en-US"/>
        </w:rPr>
        <w:t>“</w:t>
      </w:r>
      <w:r w:rsidR="005834E5">
        <w:rPr>
          <w:rFonts w:ascii="Arial" w:eastAsia="Times New Roman" w:hAnsi="Arial" w:cs="Arial"/>
          <w:sz w:val="24"/>
          <w:szCs w:val="24"/>
          <w:lang w:val="mn-MN" w:eastAsia="en-US"/>
        </w:rPr>
        <w:t xml:space="preserve">шийдвэрийг шүүхийн журмаар </w:t>
      </w:r>
      <w:r w:rsidRPr="00D44BDC">
        <w:rPr>
          <w:rFonts w:ascii="Arial" w:eastAsia="Times New Roman" w:hAnsi="Arial" w:cs="Arial"/>
          <w:sz w:val="24"/>
          <w:szCs w:val="24"/>
          <w:lang w:val="mn-MN" w:eastAsia="en-US"/>
        </w:rPr>
        <w:t>албадан гүйцэтгүүлэх</w:t>
      </w:r>
      <w:r w:rsidR="005834E5">
        <w:rPr>
          <w:rFonts w:ascii="Arial" w:eastAsia="Times New Roman" w:hAnsi="Arial" w:cs="Arial"/>
          <w:sz w:val="24"/>
          <w:szCs w:val="24"/>
          <w:lang w:val="mn-MN" w:eastAsia="en-US"/>
        </w:rPr>
        <w:t xml:space="preserve"> тухай хүсэлт”- ийг  </w:t>
      </w:r>
      <w:r>
        <w:rPr>
          <w:rFonts w:ascii="Arial" w:eastAsia="Times New Roman" w:hAnsi="Arial" w:cs="Arial"/>
          <w:sz w:val="24"/>
          <w:szCs w:val="24"/>
          <w:lang w:val="mn-MN" w:eastAsia="en-US"/>
        </w:rPr>
        <w:t xml:space="preserve"> </w:t>
      </w:r>
      <w:r>
        <w:rPr>
          <w:rFonts w:ascii="Arial" w:hAnsi="Arial" w:cs="Arial"/>
          <w:sz w:val="24"/>
          <w:szCs w:val="24"/>
          <w:lang w:val="mn-MN"/>
        </w:rPr>
        <w:t xml:space="preserve">хүлээн авч шийдвэрлэхгүй байна. </w:t>
      </w:r>
    </w:p>
    <w:p w14:paraId="5756DDD1" w14:textId="77777777" w:rsidR="005834E5" w:rsidRDefault="005834E5" w:rsidP="005834E5">
      <w:pPr>
        <w:spacing w:after="0" w:line="240" w:lineRule="auto"/>
        <w:ind w:firstLine="567"/>
        <w:jc w:val="both"/>
        <w:rPr>
          <w:rFonts w:ascii="Arial" w:hAnsi="Arial" w:cs="Arial"/>
          <w:sz w:val="24"/>
          <w:szCs w:val="24"/>
          <w:lang w:val="mn-MN"/>
        </w:rPr>
      </w:pPr>
    </w:p>
    <w:p w14:paraId="3A888D0B" w14:textId="77777777" w:rsidR="005834E5" w:rsidRPr="007531E4" w:rsidRDefault="005834E5" w:rsidP="005834E5">
      <w:pPr>
        <w:spacing w:after="0" w:line="240" w:lineRule="auto"/>
        <w:ind w:firstLine="567"/>
        <w:jc w:val="both"/>
        <w:rPr>
          <w:rFonts w:ascii="Arial" w:hAnsi="Arial" w:cs="Arial"/>
          <w:sz w:val="24"/>
          <w:szCs w:val="24"/>
          <w:lang w:val="mn-MN"/>
        </w:rPr>
      </w:pPr>
      <w:r w:rsidRPr="007531E4">
        <w:rPr>
          <w:rFonts w:ascii="Arial" w:hAnsi="Arial" w:cs="Arial"/>
          <w:sz w:val="24"/>
          <w:szCs w:val="24"/>
          <w:lang w:val="mn-MN"/>
        </w:rPr>
        <w:t xml:space="preserve">Иймд </w:t>
      </w:r>
      <w:r>
        <w:rPr>
          <w:rFonts w:ascii="Arial" w:hAnsi="Arial" w:cs="Arial"/>
          <w:sz w:val="24"/>
          <w:szCs w:val="24"/>
          <w:lang w:val="mn-MN"/>
        </w:rPr>
        <w:t xml:space="preserve">шүүх адил журмаар </w:t>
      </w:r>
      <w:r w:rsidRPr="007531E4">
        <w:rPr>
          <w:rFonts w:ascii="Arial" w:hAnsi="Arial" w:cs="Arial"/>
          <w:sz w:val="24"/>
          <w:szCs w:val="24"/>
          <w:lang w:val="mn-MN"/>
        </w:rPr>
        <w:t xml:space="preserve">зөрчил хянан шийдвэрлэх </w:t>
      </w:r>
      <w:r>
        <w:rPr>
          <w:rFonts w:ascii="Arial" w:hAnsi="Arial" w:cs="Arial"/>
          <w:sz w:val="24"/>
          <w:szCs w:val="24"/>
          <w:lang w:val="mn-MN"/>
        </w:rPr>
        <w:t xml:space="preserve">ажиллагааг хэрэгжүүлэх хуулийн зохицуулалтыг бий болгох нь чухал байна. </w:t>
      </w:r>
    </w:p>
    <w:p w14:paraId="2397AAFA" w14:textId="77777777" w:rsidR="00826311" w:rsidRDefault="00826311" w:rsidP="00DC092D">
      <w:pPr>
        <w:spacing w:after="0" w:line="240" w:lineRule="auto"/>
        <w:jc w:val="both"/>
        <w:rPr>
          <w:rFonts w:ascii="Arial" w:hAnsi="Arial" w:cs="Arial"/>
          <w:sz w:val="24"/>
          <w:szCs w:val="24"/>
          <w:lang w:val="mn-MN"/>
        </w:rPr>
      </w:pPr>
    </w:p>
    <w:p w14:paraId="0C86F358" w14:textId="77777777" w:rsidR="00B115B7" w:rsidRDefault="00912298" w:rsidP="001B78A2">
      <w:pPr>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Мөн </w:t>
      </w:r>
      <w:r w:rsidR="00580AA2">
        <w:rPr>
          <w:rFonts w:ascii="Arial" w:hAnsi="Arial" w:cs="Arial"/>
          <w:sz w:val="24"/>
          <w:szCs w:val="24"/>
          <w:lang w:val="mn-MN"/>
        </w:rPr>
        <w:t xml:space="preserve">ЗШШТХ-д </w:t>
      </w:r>
      <w:r w:rsidR="00CF4EC0" w:rsidRPr="007531E4">
        <w:rPr>
          <w:rFonts w:ascii="Arial" w:hAnsi="Arial" w:cs="Arial"/>
          <w:sz w:val="24"/>
          <w:szCs w:val="24"/>
          <w:lang w:val="mn-MN"/>
        </w:rPr>
        <w:t xml:space="preserve">заасны дагуу захиргааны хэргийн шүүхэд прокурор оролцох зохицуулалт хангалтгүйгээс хэрэгжихгүй байна. </w:t>
      </w:r>
    </w:p>
    <w:p w14:paraId="30322520" w14:textId="77777777" w:rsidR="00B115B7" w:rsidRDefault="00B115B7" w:rsidP="001B78A2">
      <w:pPr>
        <w:spacing w:after="0" w:line="240" w:lineRule="auto"/>
        <w:ind w:firstLine="567"/>
        <w:jc w:val="both"/>
        <w:rPr>
          <w:rFonts w:ascii="Arial" w:hAnsi="Arial" w:cs="Arial"/>
          <w:sz w:val="24"/>
          <w:szCs w:val="24"/>
          <w:lang w:val="mn-MN"/>
        </w:rPr>
      </w:pPr>
    </w:p>
    <w:p w14:paraId="0EC71245" w14:textId="77777777" w:rsidR="001B17EA" w:rsidRPr="001B78A2" w:rsidRDefault="00CF4EC0" w:rsidP="001B78A2">
      <w:pPr>
        <w:spacing w:after="0" w:line="240" w:lineRule="auto"/>
        <w:ind w:firstLine="567"/>
        <w:jc w:val="both"/>
        <w:rPr>
          <w:rFonts w:ascii="Arial" w:hAnsi="Arial" w:cs="Arial"/>
          <w:sz w:val="24"/>
          <w:szCs w:val="24"/>
          <w:lang w:val="mn-MN"/>
        </w:rPr>
      </w:pPr>
      <w:r w:rsidRPr="007531E4">
        <w:rPr>
          <w:rFonts w:ascii="Arial" w:hAnsi="Arial" w:cs="Arial"/>
          <w:sz w:val="24"/>
          <w:szCs w:val="24"/>
          <w:lang w:val="mn-MN"/>
        </w:rPr>
        <w:t xml:space="preserve">Тухайлбал, </w:t>
      </w:r>
      <w:r w:rsidRPr="007531E4">
        <w:rPr>
          <w:rFonts w:ascii="Arial" w:eastAsia="Times New Roman" w:hAnsi="Arial" w:cs="Arial"/>
          <w:sz w:val="24"/>
          <w:szCs w:val="24"/>
          <w:lang w:val="mn-MN"/>
        </w:rPr>
        <w:t>Зөрчил шалган шийдвэрлэх тухай хуулийн 8.1 дүгээр зүйлийн 5, 6</w:t>
      </w:r>
      <w:r w:rsidR="00AD7481">
        <w:rPr>
          <w:rFonts w:ascii="Arial" w:eastAsia="Times New Roman" w:hAnsi="Arial" w:cs="Arial"/>
          <w:sz w:val="24"/>
          <w:szCs w:val="24"/>
          <w:lang w:val="mn-MN"/>
        </w:rPr>
        <w:t xml:space="preserve"> дахь хэсэгт</w:t>
      </w:r>
      <w:r w:rsidRPr="007531E4">
        <w:rPr>
          <w:rFonts w:ascii="Arial" w:eastAsia="Times New Roman" w:hAnsi="Arial" w:cs="Arial"/>
          <w:sz w:val="24"/>
          <w:szCs w:val="24"/>
          <w:lang w:val="mn-MN"/>
        </w:rPr>
        <w:t xml:space="preserve"> зааснаар прокурор шүүхэд оролцох эрх зүйн үндэсийг хуульчилсан. </w:t>
      </w:r>
    </w:p>
    <w:p w14:paraId="0614AC26" w14:textId="77777777" w:rsidR="001B17EA" w:rsidRDefault="001B17EA" w:rsidP="007531E4">
      <w:pPr>
        <w:spacing w:after="0" w:line="240" w:lineRule="auto"/>
        <w:ind w:firstLine="567"/>
        <w:jc w:val="both"/>
        <w:rPr>
          <w:rFonts w:ascii="Arial" w:hAnsi="Arial" w:cs="Arial"/>
          <w:sz w:val="24"/>
          <w:szCs w:val="24"/>
          <w:lang w:val="mn-MN"/>
        </w:rPr>
      </w:pPr>
    </w:p>
    <w:p w14:paraId="621CE16E" w14:textId="77777777" w:rsidR="001B78A2" w:rsidRDefault="00CF4EC0" w:rsidP="00F51676">
      <w:pPr>
        <w:spacing w:after="0" w:line="240" w:lineRule="auto"/>
        <w:ind w:firstLine="567"/>
        <w:jc w:val="both"/>
        <w:rPr>
          <w:rFonts w:ascii="Arial" w:eastAsia="Times New Roman" w:hAnsi="Arial" w:cs="Arial"/>
          <w:sz w:val="24"/>
          <w:szCs w:val="24"/>
          <w:lang w:val="mn-MN"/>
        </w:rPr>
      </w:pPr>
      <w:r w:rsidRPr="007531E4">
        <w:rPr>
          <w:rFonts w:ascii="Arial" w:hAnsi="Arial" w:cs="Arial"/>
          <w:sz w:val="24"/>
          <w:szCs w:val="24"/>
          <w:lang w:val="mn-MN"/>
        </w:rPr>
        <w:t>2002 онд баталсан Захиргааны хэрэг</w:t>
      </w:r>
      <w:r w:rsidR="006E0F88">
        <w:rPr>
          <w:rFonts w:ascii="Arial" w:hAnsi="Arial" w:cs="Arial"/>
          <w:sz w:val="24"/>
          <w:szCs w:val="24"/>
          <w:lang w:val="mn-MN"/>
        </w:rPr>
        <w:t xml:space="preserve"> шүүхэд</w:t>
      </w:r>
      <w:r w:rsidRPr="007531E4">
        <w:rPr>
          <w:rFonts w:ascii="Arial" w:hAnsi="Arial" w:cs="Arial"/>
          <w:sz w:val="24"/>
          <w:szCs w:val="24"/>
          <w:lang w:val="mn-MN"/>
        </w:rPr>
        <w:t xml:space="preserve"> хянан шийдвэрлэх тухай хуулийн 55 дугаар зүйлд “Шүүх хуралдаанд прокурор оролцох” зохицуулалт байсан бол шинэчлэн баталсан 2016 оны Захиргааны хэрэг шүүхэд хянан шийдвэрлэх тухай хуульд ийм агуулгатай зохицуулалт хуульчлагдаагүй учир </w:t>
      </w:r>
      <w:r w:rsidRPr="007531E4">
        <w:rPr>
          <w:rFonts w:ascii="Arial" w:eastAsia="Times New Roman" w:hAnsi="Arial" w:cs="Arial"/>
          <w:sz w:val="24"/>
          <w:szCs w:val="24"/>
          <w:lang w:val="mn-MN"/>
        </w:rPr>
        <w:t>прокурорыг оролцуулахгүй байх шийдвэр гаргаж байна.</w:t>
      </w:r>
    </w:p>
    <w:p w14:paraId="09011893" w14:textId="77777777" w:rsidR="001B78A2" w:rsidRDefault="001B78A2" w:rsidP="00580AA2">
      <w:pPr>
        <w:spacing w:after="0" w:line="240" w:lineRule="auto"/>
        <w:jc w:val="both"/>
        <w:rPr>
          <w:rFonts w:ascii="Arial" w:hAnsi="Arial" w:cs="Arial"/>
          <w:sz w:val="24"/>
          <w:szCs w:val="24"/>
          <w:lang w:val="mn-MN"/>
        </w:rPr>
      </w:pPr>
    </w:p>
    <w:p w14:paraId="0A186A31" w14:textId="77777777" w:rsidR="00CF4EC0" w:rsidRDefault="00CF4EC0" w:rsidP="001B78A2">
      <w:pPr>
        <w:spacing w:after="0" w:line="240" w:lineRule="auto"/>
        <w:ind w:firstLine="567"/>
        <w:jc w:val="both"/>
        <w:rPr>
          <w:rFonts w:ascii="Arial" w:eastAsia="Times New Roman" w:hAnsi="Arial" w:cs="Arial"/>
          <w:sz w:val="24"/>
          <w:szCs w:val="24"/>
          <w:lang w:val="mn-MN"/>
        </w:rPr>
      </w:pPr>
      <w:r w:rsidRPr="007531E4">
        <w:rPr>
          <w:rFonts w:ascii="Arial" w:hAnsi="Arial" w:cs="Arial"/>
          <w:sz w:val="24"/>
          <w:szCs w:val="24"/>
          <w:lang w:val="mn-MN"/>
        </w:rPr>
        <w:t xml:space="preserve">Түүнчлэн </w:t>
      </w:r>
      <w:r w:rsidR="00B31241">
        <w:rPr>
          <w:rFonts w:ascii="Arial" w:hAnsi="Arial" w:cs="Arial"/>
          <w:sz w:val="24"/>
          <w:szCs w:val="24"/>
          <w:lang w:val="mn-MN"/>
        </w:rPr>
        <w:t>З</w:t>
      </w:r>
      <w:r w:rsidRPr="007531E4">
        <w:rPr>
          <w:rFonts w:ascii="Arial" w:eastAsia="Times New Roman" w:hAnsi="Arial" w:cs="Arial"/>
          <w:sz w:val="24"/>
          <w:szCs w:val="24"/>
          <w:lang w:val="mn-MN"/>
        </w:rPr>
        <w:t xml:space="preserve">өрчил шалган шийдвэрлэх тухай хуульд гомдол гаргах эрх зүйн зохицуулалт тусгасан ч нэхэмжлэл хэлбэрээр шүүхэд гомдол гаргаж, шүүх түүнийг хүлээн авч шийдвэрлэж байна. </w:t>
      </w:r>
    </w:p>
    <w:p w14:paraId="65AE8269" w14:textId="77777777" w:rsidR="006E0F88" w:rsidRPr="00731AD3" w:rsidRDefault="006E0F88" w:rsidP="006E0F88">
      <w:pPr>
        <w:pStyle w:val="NoSpacing"/>
        <w:jc w:val="both"/>
        <w:rPr>
          <w:rFonts w:ascii="Arial" w:hAnsi="Arial" w:cs="Arial"/>
          <w:sz w:val="24"/>
          <w:szCs w:val="24"/>
          <w:lang w:val="mn-MN"/>
        </w:rPr>
      </w:pPr>
    </w:p>
    <w:p w14:paraId="72CDE137" w14:textId="77777777" w:rsidR="00CF4EC0" w:rsidRDefault="006E0F88" w:rsidP="006E0F88">
      <w:pPr>
        <w:pStyle w:val="NoSpacing"/>
        <w:ind w:firstLine="360"/>
        <w:jc w:val="both"/>
        <w:rPr>
          <w:rFonts w:ascii="Arial" w:hAnsi="Arial" w:cs="Arial"/>
          <w:sz w:val="24"/>
          <w:szCs w:val="24"/>
          <w:lang w:val="mn-MN"/>
        </w:rPr>
      </w:pPr>
      <w:r w:rsidRPr="00731AD3">
        <w:rPr>
          <w:rFonts w:ascii="Arial" w:hAnsi="Arial" w:cs="Arial"/>
          <w:sz w:val="24"/>
          <w:szCs w:val="24"/>
          <w:lang w:val="mn-MN"/>
        </w:rPr>
        <w:t>Өөрөөр хэлбэл</w:t>
      </w:r>
      <w:r>
        <w:rPr>
          <w:rFonts w:ascii="Arial" w:hAnsi="Arial" w:cs="Arial"/>
          <w:sz w:val="24"/>
          <w:szCs w:val="24"/>
          <w:lang w:val="mn-MN"/>
        </w:rPr>
        <w:t>,</w:t>
      </w:r>
      <w:r w:rsidRPr="00731AD3">
        <w:rPr>
          <w:rFonts w:ascii="Arial" w:hAnsi="Arial" w:cs="Arial"/>
          <w:sz w:val="24"/>
          <w:szCs w:val="24"/>
          <w:lang w:val="mn-MN"/>
        </w:rPr>
        <w:t xml:space="preserve"> тухайн хүн, хуулийн этгээдийг зөрчил үйлдсэнд буруутган төрийн албан тушаалтан хуулиар олгогдсон эрх хэмжээнийхээ хүрээнд нотлох баримт бүрдүүлж,  прокурор төрийн нэрийн өмнөөс хяналт хэрэгжүүлсэн нөхцөлд шүүх ажиллагаа талуудын эрх тэгш байдал, мэтгэлцээний үндсэн дээр явуулах зарчмыг баримтлах шаардлагатай</w:t>
      </w:r>
      <w:r w:rsidR="00912298">
        <w:rPr>
          <w:rFonts w:ascii="Arial" w:hAnsi="Arial" w:cs="Arial"/>
          <w:sz w:val="24"/>
          <w:szCs w:val="24"/>
          <w:lang w:val="mn-MN"/>
        </w:rPr>
        <w:t xml:space="preserve">. </w:t>
      </w:r>
      <w:r w:rsidRPr="00731AD3">
        <w:rPr>
          <w:rFonts w:ascii="Arial" w:hAnsi="Arial" w:cs="Arial"/>
          <w:sz w:val="24"/>
          <w:szCs w:val="24"/>
          <w:lang w:val="mn-MN"/>
        </w:rPr>
        <w:t xml:space="preserve">  </w:t>
      </w:r>
    </w:p>
    <w:p w14:paraId="5F45EA79" w14:textId="77777777" w:rsidR="006E0F88" w:rsidRPr="006E0F88" w:rsidRDefault="006E0F88" w:rsidP="006E0F88">
      <w:pPr>
        <w:pStyle w:val="NoSpacing"/>
        <w:ind w:firstLine="360"/>
        <w:jc w:val="both"/>
        <w:rPr>
          <w:rFonts w:ascii="Arial" w:hAnsi="Arial" w:cs="Arial"/>
          <w:sz w:val="24"/>
          <w:szCs w:val="24"/>
          <w:lang w:val="mn-MN"/>
        </w:rPr>
      </w:pPr>
    </w:p>
    <w:p w14:paraId="18410897" w14:textId="77777777" w:rsidR="002860BD" w:rsidRDefault="00EB7962" w:rsidP="00EB7962">
      <w:pPr>
        <w:autoSpaceDE w:val="0"/>
        <w:autoSpaceDN w:val="0"/>
        <w:adjustRightInd w:val="0"/>
        <w:spacing w:after="0" w:line="240" w:lineRule="auto"/>
        <w:ind w:firstLine="567"/>
        <w:jc w:val="both"/>
        <w:rPr>
          <w:rFonts w:ascii="Arial" w:hAnsi="Arial" w:cs="Arial"/>
          <w:sz w:val="24"/>
          <w:szCs w:val="24"/>
          <w:lang w:val="mn-MN"/>
        </w:rPr>
      </w:pPr>
      <w:r>
        <w:rPr>
          <w:rFonts w:ascii="Arial" w:hAnsi="Arial" w:cs="Arial"/>
          <w:sz w:val="24"/>
          <w:szCs w:val="24"/>
          <w:lang w:val="mn-MN"/>
        </w:rPr>
        <w:t xml:space="preserve">ЗШШТХ-ийн 8.1 дүгээр зүйлийн 5 дахь хэсэгт “Шүүх хуралд эрх бүхий албан тушаалтан, прркурор оролцно.” гэж заасан нь </w:t>
      </w:r>
      <w:r w:rsidR="00D74F89">
        <w:rPr>
          <w:rFonts w:ascii="Arial" w:hAnsi="Arial" w:cs="Arial"/>
          <w:sz w:val="24"/>
          <w:szCs w:val="24"/>
          <w:lang w:val="mn-MN"/>
        </w:rPr>
        <w:t xml:space="preserve">зөрчлийн хэргийг эрүүгийн хэргийн шүүхээр хэлэлцэх </w:t>
      </w:r>
      <w:r>
        <w:rPr>
          <w:rFonts w:ascii="Arial" w:hAnsi="Arial" w:cs="Arial"/>
          <w:sz w:val="24"/>
          <w:szCs w:val="24"/>
          <w:lang w:val="mn-MN"/>
        </w:rPr>
        <w:t>бүхий л тохиолдолд прокурор оролц</w:t>
      </w:r>
      <w:r w:rsidR="00D74F89">
        <w:rPr>
          <w:rFonts w:ascii="Arial" w:hAnsi="Arial" w:cs="Arial"/>
          <w:sz w:val="24"/>
          <w:szCs w:val="24"/>
          <w:lang w:val="mn-MN"/>
        </w:rPr>
        <w:t>ох шаардлагатай болж байна. Энэ нь ач холбогдолгүй төдийгүй</w:t>
      </w:r>
      <w:r>
        <w:rPr>
          <w:rFonts w:ascii="Arial" w:hAnsi="Arial" w:cs="Arial"/>
          <w:sz w:val="24"/>
          <w:szCs w:val="24"/>
          <w:lang w:val="mn-MN"/>
        </w:rPr>
        <w:t xml:space="preserve"> ачаалал үүсгэж байна. </w:t>
      </w:r>
    </w:p>
    <w:p w14:paraId="11F33A29" w14:textId="77777777" w:rsidR="00EB7962" w:rsidRDefault="00EB7962" w:rsidP="00EB7962">
      <w:pPr>
        <w:autoSpaceDE w:val="0"/>
        <w:autoSpaceDN w:val="0"/>
        <w:adjustRightInd w:val="0"/>
        <w:spacing w:after="0" w:line="240" w:lineRule="auto"/>
        <w:ind w:firstLine="567"/>
        <w:jc w:val="both"/>
        <w:rPr>
          <w:rFonts w:ascii="Arial" w:hAnsi="Arial" w:cs="Arial"/>
          <w:sz w:val="24"/>
          <w:szCs w:val="24"/>
          <w:lang w:val="mn-MN"/>
        </w:rPr>
      </w:pPr>
    </w:p>
    <w:p w14:paraId="3B0AFE4D" w14:textId="77777777" w:rsidR="00EB7962" w:rsidRDefault="00EB7962" w:rsidP="00EB7962">
      <w:pPr>
        <w:autoSpaceDE w:val="0"/>
        <w:autoSpaceDN w:val="0"/>
        <w:adjustRightInd w:val="0"/>
        <w:spacing w:after="0" w:line="240" w:lineRule="auto"/>
        <w:ind w:firstLine="567"/>
        <w:jc w:val="both"/>
        <w:rPr>
          <w:rFonts w:ascii="Arial" w:hAnsi="Arial" w:cs="Arial"/>
          <w:sz w:val="24"/>
          <w:szCs w:val="24"/>
          <w:lang w:val="mn-MN"/>
        </w:rPr>
      </w:pPr>
      <w:r>
        <w:rPr>
          <w:rFonts w:ascii="Arial" w:hAnsi="Arial" w:cs="Arial"/>
          <w:sz w:val="24"/>
          <w:szCs w:val="24"/>
          <w:lang w:val="mn-MN"/>
        </w:rPr>
        <w:t>Иймд шүүх хуралд прокурор</w:t>
      </w:r>
      <w:r w:rsidR="002D05B1">
        <w:rPr>
          <w:rFonts w:ascii="Arial" w:hAnsi="Arial" w:cs="Arial"/>
          <w:sz w:val="24"/>
          <w:szCs w:val="24"/>
          <w:lang w:val="mn-MN"/>
        </w:rPr>
        <w:t xml:space="preserve"> нь дүгнэлт гаргасан бол </w:t>
      </w:r>
      <w:r>
        <w:rPr>
          <w:rFonts w:ascii="Arial" w:hAnsi="Arial" w:cs="Arial"/>
          <w:sz w:val="24"/>
          <w:szCs w:val="24"/>
          <w:lang w:val="mn-MN"/>
        </w:rPr>
        <w:t>оролцох</w:t>
      </w:r>
      <w:r w:rsidR="002D05B1">
        <w:rPr>
          <w:rFonts w:ascii="Arial" w:hAnsi="Arial" w:cs="Arial"/>
          <w:sz w:val="24"/>
          <w:szCs w:val="24"/>
          <w:lang w:val="mn-MN"/>
        </w:rPr>
        <w:t>оор шүүх хуралд оролцох</w:t>
      </w:r>
      <w:r>
        <w:rPr>
          <w:rFonts w:ascii="Arial" w:hAnsi="Arial" w:cs="Arial"/>
          <w:sz w:val="24"/>
          <w:szCs w:val="24"/>
          <w:lang w:val="mn-MN"/>
        </w:rPr>
        <w:t xml:space="preserve"> нөхцөлийг </w:t>
      </w:r>
      <w:r w:rsidR="00B31241">
        <w:rPr>
          <w:rFonts w:ascii="Arial" w:hAnsi="Arial" w:cs="Arial"/>
          <w:sz w:val="24"/>
          <w:szCs w:val="24"/>
          <w:lang w:val="mn-MN"/>
        </w:rPr>
        <w:t xml:space="preserve">хязгаарлан </w:t>
      </w:r>
      <w:r>
        <w:rPr>
          <w:rFonts w:ascii="Arial" w:hAnsi="Arial" w:cs="Arial"/>
          <w:sz w:val="24"/>
          <w:szCs w:val="24"/>
          <w:lang w:val="mn-MN"/>
        </w:rPr>
        <w:t>хуульчлах</w:t>
      </w:r>
      <w:r w:rsidR="002D05B1">
        <w:rPr>
          <w:rFonts w:ascii="Arial" w:hAnsi="Arial" w:cs="Arial"/>
          <w:sz w:val="24"/>
          <w:szCs w:val="24"/>
          <w:lang w:val="mn-MN"/>
        </w:rPr>
        <w:t>, мөн үндэслэлээр 9.2 дугаар зүйлийн 3 дахь хэсгийн “ 1.1,”</w:t>
      </w:r>
      <w:r>
        <w:rPr>
          <w:rFonts w:ascii="Arial" w:hAnsi="Arial" w:cs="Arial"/>
          <w:sz w:val="24"/>
          <w:szCs w:val="24"/>
          <w:lang w:val="mn-MN"/>
        </w:rPr>
        <w:t xml:space="preserve"> </w:t>
      </w:r>
      <w:r w:rsidR="002D05B1">
        <w:rPr>
          <w:rFonts w:ascii="Arial" w:hAnsi="Arial" w:cs="Arial"/>
          <w:sz w:val="24"/>
          <w:szCs w:val="24"/>
          <w:lang w:val="mn-MN"/>
        </w:rPr>
        <w:t xml:space="preserve"> гэснийг хасах </w:t>
      </w:r>
      <w:r w:rsidR="00B31241">
        <w:rPr>
          <w:rFonts w:ascii="Arial" w:hAnsi="Arial" w:cs="Arial"/>
          <w:sz w:val="24"/>
          <w:szCs w:val="24"/>
          <w:lang w:val="mn-MN"/>
        </w:rPr>
        <w:t xml:space="preserve">нь зүйтэй </w:t>
      </w:r>
      <w:r>
        <w:rPr>
          <w:rFonts w:ascii="Arial" w:hAnsi="Arial" w:cs="Arial"/>
          <w:sz w:val="24"/>
          <w:szCs w:val="24"/>
          <w:lang w:val="mn-MN"/>
        </w:rPr>
        <w:t xml:space="preserve">байна. </w:t>
      </w:r>
    </w:p>
    <w:p w14:paraId="2FCAADC9" w14:textId="77777777" w:rsidR="00A1530C" w:rsidRDefault="00A1530C" w:rsidP="00157D79">
      <w:pPr>
        <w:autoSpaceDE w:val="0"/>
        <w:autoSpaceDN w:val="0"/>
        <w:adjustRightInd w:val="0"/>
        <w:spacing w:after="0" w:line="240" w:lineRule="auto"/>
        <w:jc w:val="both"/>
        <w:rPr>
          <w:rFonts w:ascii="Arial" w:hAnsi="Arial" w:cs="Arial"/>
          <w:sz w:val="24"/>
          <w:szCs w:val="24"/>
          <w:lang w:val="mn-MN"/>
        </w:rPr>
      </w:pPr>
    </w:p>
    <w:p w14:paraId="0D79BB62" w14:textId="77777777" w:rsidR="00A1530C" w:rsidRDefault="00A1530C" w:rsidP="00EB7962">
      <w:pPr>
        <w:autoSpaceDE w:val="0"/>
        <w:autoSpaceDN w:val="0"/>
        <w:adjustRightInd w:val="0"/>
        <w:spacing w:after="0" w:line="240" w:lineRule="auto"/>
        <w:ind w:firstLine="567"/>
        <w:jc w:val="both"/>
        <w:rPr>
          <w:rFonts w:ascii="Arial" w:hAnsi="Arial" w:cs="Arial"/>
          <w:sz w:val="24"/>
          <w:szCs w:val="24"/>
          <w:lang w:val="mn-MN"/>
        </w:rPr>
      </w:pPr>
      <w:r>
        <w:rPr>
          <w:rFonts w:ascii="Arial" w:hAnsi="Arial" w:cs="Arial"/>
          <w:sz w:val="24"/>
          <w:szCs w:val="24"/>
          <w:lang w:val="mn-MN"/>
        </w:rPr>
        <w:t>Үүнээс гадна ЗШШТХ-ийн 9.1 дүгээр зүйлийн 6 дахь хэсгийн зохицуулалтын томьёолол ойлгомжгү</w:t>
      </w:r>
      <w:r w:rsidR="00157D79">
        <w:rPr>
          <w:rFonts w:ascii="Arial" w:hAnsi="Arial" w:cs="Arial"/>
          <w:sz w:val="24"/>
          <w:szCs w:val="24"/>
          <w:lang w:val="mn-MN"/>
        </w:rPr>
        <w:t xml:space="preserve">й </w:t>
      </w:r>
      <w:r>
        <w:rPr>
          <w:rFonts w:ascii="Arial" w:hAnsi="Arial" w:cs="Arial"/>
          <w:sz w:val="24"/>
          <w:szCs w:val="24"/>
          <w:lang w:val="mn-MN"/>
        </w:rPr>
        <w:t xml:space="preserve">байгаагаас хэрэг бүртгэлийн ажиллагааг хууль бусаар </w:t>
      </w:r>
      <w:r w:rsidR="00157D79">
        <w:rPr>
          <w:rFonts w:ascii="Arial" w:hAnsi="Arial" w:cs="Arial"/>
          <w:sz w:val="24"/>
          <w:szCs w:val="24"/>
          <w:lang w:val="mn-MN"/>
        </w:rPr>
        <w:t>я</w:t>
      </w:r>
      <w:r>
        <w:rPr>
          <w:rFonts w:ascii="Arial" w:hAnsi="Arial" w:cs="Arial"/>
          <w:sz w:val="24"/>
          <w:szCs w:val="24"/>
          <w:lang w:val="mn-MN"/>
        </w:rPr>
        <w:t xml:space="preserve">вуулсан үндэслэлээр шүүхээс хэргийг хэрэгсэхгүй болгох үндэслэл болж байна. </w:t>
      </w:r>
    </w:p>
    <w:p w14:paraId="12165D65" w14:textId="77777777" w:rsidR="00A1530C" w:rsidRDefault="00A1530C" w:rsidP="00EB7962">
      <w:pPr>
        <w:autoSpaceDE w:val="0"/>
        <w:autoSpaceDN w:val="0"/>
        <w:adjustRightInd w:val="0"/>
        <w:spacing w:after="0" w:line="240" w:lineRule="auto"/>
        <w:ind w:firstLine="567"/>
        <w:jc w:val="both"/>
        <w:rPr>
          <w:rFonts w:ascii="Arial" w:hAnsi="Arial" w:cs="Arial"/>
          <w:sz w:val="24"/>
          <w:szCs w:val="24"/>
          <w:lang w:val="mn-MN"/>
        </w:rPr>
      </w:pPr>
    </w:p>
    <w:p w14:paraId="7F09A768" w14:textId="77777777" w:rsidR="005834E5" w:rsidRDefault="00A1530C" w:rsidP="00D85918">
      <w:pPr>
        <w:autoSpaceDE w:val="0"/>
        <w:autoSpaceDN w:val="0"/>
        <w:adjustRightInd w:val="0"/>
        <w:spacing w:after="0" w:line="240" w:lineRule="auto"/>
        <w:ind w:firstLine="567"/>
        <w:jc w:val="both"/>
        <w:rPr>
          <w:rFonts w:ascii="Arial" w:hAnsi="Arial" w:cs="Arial"/>
          <w:sz w:val="24"/>
          <w:szCs w:val="24"/>
          <w:lang w:val="mn-MN"/>
        </w:rPr>
      </w:pPr>
      <w:r>
        <w:rPr>
          <w:rFonts w:ascii="Arial" w:hAnsi="Arial" w:cs="Arial"/>
          <w:sz w:val="24"/>
          <w:szCs w:val="24"/>
          <w:lang w:val="mn-MN"/>
        </w:rPr>
        <w:t>Иймд ЗШШТХ-ийн 9.1 дүгээр зүйлийн 6 дахь хэсгийн “зөрчил гаргасан этгээд тогтоогдоогүй” гэсний</w:t>
      </w:r>
      <w:r w:rsidR="00157D79">
        <w:rPr>
          <w:rFonts w:ascii="Arial" w:hAnsi="Arial" w:cs="Arial"/>
          <w:sz w:val="24"/>
          <w:szCs w:val="24"/>
          <w:lang w:val="mn-MN"/>
        </w:rPr>
        <w:t xml:space="preserve"> дараа</w:t>
      </w:r>
      <w:r>
        <w:rPr>
          <w:rFonts w:ascii="Arial" w:hAnsi="Arial" w:cs="Arial"/>
          <w:sz w:val="24"/>
          <w:szCs w:val="24"/>
          <w:lang w:val="mn-MN"/>
        </w:rPr>
        <w:t xml:space="preserve"> “</w:t>
      </w:r>
      <w:r w:rsidR="00157D79">
        <w:rPr>
          <w:rFonts w:ascii="Arial" w:hAnsi="Arial" w:cs="Arial"/>
          <w:sz w:val="24"/>
          <w:szCs w:val="24"/>
          <w:lang w:val="mn-MN"/>
        </w:rPr>
        <w:t xml:space="preserve">, байгаа газар нь тогтоогдохгүй, эсхүл нотлох баримт цуглуулах нэмэлт ажиллагаа явуулах шаардлагатай” гэж нэмэх . </w:t>
      </w:r>
      <w:r>
        <w:rPr>
          <w:rFonts w:ascii="Arial" w:hAnsi="Arial" w:cs="Arial"/>
          <w:sz w:val="24"/>
          <w:szCs w:val="24"/>
          <w:lang w:val="mn-MN"/>
        </w:rPr>
        <w:t xml:space="preserve"> </w:t>
      </w:r>
    </w:p>
    <w:p w14:paraId="30683812" w14:textId="77777777" w:rsidR="005834E5" w:rsidRPr="00B47F8B" w:rsidRDefault="005834E5" w:rsidP="00644BD0">
      <w:pPr>
        <w:autoSpaceDE w:val="0"/>
        <w:autoSpaceDN w:val="0"/>
        <w:adjustRightInd w:val="0"/>
        <w:spacing w:after="0" w:line="240" w:lineRule="auto"/>
        <w:jc w:val="both"/>
        <w:rPr>
          <w:rFonts w:ascii="Arial" w:hAnsi="Arial" w:cs="Arial"/>
          <w:sz w:val="24"/>
          <w:szCs w:val="24"/>
          <w:lang w:val="mn-MN"/>
        </w:rPr>
      </w:pPr>
    </w:p>
    <w:p w14:paraId="293BC49C" w14:textId="77777777" w:rsidR="00C838E0" w:rsidRDefault="00C838E0" w:rsidP="00644BD0">
      <w:pPr>
        <w:tabs>
          <w:tab w:val="left" w:pos="960"/>
        </w:tabs>
        <w:jc w:val="center"/>
        <w:rPr>
          <w:rFonts w:ascii="Arial" w:hAnsi="Arial" w:cs="Arial"/>
          <w:b/>
          <w:sz w:val="24"/>
          <w:szCs w:val="24"/>
          <w:lang w:val="mn-MN"/>
        </w:rPr>
      </w:pPr>
    </w:p>
    <w:p w14:paraId="74F265BE" w14:textId="77777777" w:rsidR="00C838E0" w:rsidRDefault="00C838E0" w:rsidP="00644BD0">
      <w:pPr>
        <w:tabs>
          <w:tab w:val="left" w:pos="960"/>
        </w:tabs>
        <w:jc w:val="center"/>
        <w:rPr>
          <w:rFonts w:ascii="Arial" w:hAnsi="Arial" w:cs="Arial"/>
          <w:b/>
          <w:sz w:val="24"/>
          <w:szCs w:val="24"/>
          <w:lang w:val="mn-MN"/>
        </w:rPr>
      </w:pPr>
    </w:p>
    <w:p w14:paraId="12361865" w14:textId="77777777" w:rsidR="00C838E0" w:rsidRDefault="00C838E0" w:rsidP="00644BD0">
      <w:pPr>
        <w:tabs>
          <w:tab w:val="left" w:pos="960"/>
        </w:tabs>
        <w:jc w:val="center"/>
        <w:rPr>
          <w:rFonts w:ascii="Arial" w:hAnsi="Arial" w:cs="Arial"/>
          <w:b/>
          <w:sz w:val="24"/>
          <w:szCs w:val="24"/>
          <w:lang w:val="mn-MN"/>
        </w:rPr>
      </w:pPr>
    </w:p>
    <w:p w14:paraId="4052A399" w14:textId="77777777" w:rsidR="00C838E0" w:rsidRDefault="00C838E0" w:rsidP="00644BD0">
      <w:pPr>
        <w:tabs>
          <w:tab w:val="left" w:pos="960"/>
        </w:tabs>
        <w:jc w:val="center"/>
        <w:rPr>
          <w:rFonts w:ascii="Arial" w:hAnsi="Arial" w:cs="Arial"/>
          <w:b/>
          <w:sz w:val="24"/>
          <w:szCs w:val="24"/>
          <w:lang w:val="mn-MN"/>
        </w:rPr>
      </w:pPr>
    </w:p>
    <w:p w14:paraId="3D5AF44E" w14:textId="77777777" w:rsidR="00C838E0" w:rsidRDefault="00C838E0" w:rsidP="00644BD0">
      <w:pPr>
        <w:tabs>
          <w:tab w:val="left" w:pos="960"/>
        </w:tabs>
        <w:jc w:val="center"/>
        <w:rPr>
          <w:rFonts w:ascii="Arial" w:hAnsi="Arial" w:cs="Arial"/>
          <w:b/>
          <w:sz w:val="24"/>
          <w:szCs w:val="24"/>
          <w:lang w:val="mn-MN"/>
        </w:rPr>
      </w:pPr>
    </w:p>
    <w:p w14:paraId="655B385D" w14:textId="77777777" w:rsidR="00C838E0" w:rsidRDefault="00C838E0" w:rsidP="00644BD0">
      <w:pPr>
        <w:tabs>
          <w:tab w:val="left" w:pos="960"/>
        </w:tabs>
        <w:jc w:val="center"/>
        <w:rPr>
          <w:rFonts w:ascii="Arial" w:hAnsi="Arial" w:cs="Arial"/>
          <w:b/>
          <w:sz w:val="24"/>
          <w:szCs w:val="24"/>
          <w:lang w:val="mn-MN"/>
        </w:rPr>
      </w:pPr>
    </w:p>
    <w:p w14:paraId="778E346E" w14:textId="77777777" w:rsidR="00C838E0" w:rsidRDefault="00C838E0" w:rsidP="00644BD0">
      <w:pPr>
        <w:tabs>
          <w:tab w:val="left" w:pos="960"/>
        </w:tabs>
        <w:jc w:val="center"/>
        <w:rPr>
          <w:rFonts w:ascii="Arial" w:hAnsi="Arial" w:cs="Arial"/>
          <w:b/>
          <w:sz w:val="24"/>
          <w:szCs w:val="24"/>
          <w:lang w:val="mn-MN"/>
        </w:rPr>
      </w:pPr>
    </w:p>
    <w:p w14:paraId="257E4857" w14:textId="77777777" w:rsidR="00C838E0" w:rsidRDefault="00C838E0" w:rsidP="00644BD0">
      <w:pPr>
        <w:tabs>
          <w:tab w:val="left" w:pos="960"/>
        </w:tabs>
        <w:jc w:val="center"/>
        <w:rPr>
          <w:rFonts w:ascii="Arial" w:hAnsi="Arial" w:cs="Arial"/>
          <w:b/>
          <w:sz w:val="24"/>
          <w:szCs w:val="24"/>
          <w:lang w:val="mn-MN"/>
        </w:rPr>
      </w:pPr>
    </w:p>
    <w:p w14:paraId="78A9E621" w14:textId="77777777" w:rsidR="00C838E0" w:rsidRDefault="00C838E0" w:rsidP="00644BD0">
      <w:pPr>
        <w:tabs>
          <w:tab w:val="left" w:pos="960"/>
        </w:tabs>
        <w:jc w:val="center"/>
        <w:rPr>
          <w:rFonts w:ascii="Arial" w:hAnsi="Arial" w:cs="Arial"/>
          <w:b/>
          <w:sz w:val="24"/>
          <w:szCs w:val="24"/>
          <w:lang w:val="mn-MN"/>
        </w:rPr>
      </w:pPr>
    </w:p>
    <w:p w14:paraId="28EE667E" w14:textId="77777777" w:rsidR="00C838E0" w:rsidRDefault="00C838E0" w:rsidP="00644BD0">
      <w:pPr>
        <w:tabs>
          <w:tab w:val="left" w:pos="960"/>
        </w:tabs>
        <w:jc w:val="center"/>
        <w:rPr>
          <w:rFonts w:ascii="Arial" w:hAnsi="Arial" w:cs="Arial"/>
          <w:b/>
          <w:sz w:val="24"/>
          <w:szCs w:val="24"/>
          <w:lang w:val="mn-MN"/>
        </w:rPr>
      </w:pPr>
    </w:p>
    <w:p w14:paraId="5CDEB5D4" w14:textId="77777777" w:rsidR="00C838E0" w:rsidRDefault="00C838E0" w:rsidP="00644BD0">
      <w:pPr>
        <w:tabs>
          <w:tab w:val="left" w:pos="960"/>
        </w:tabs>
        <w:jc w:val="center"/>
        <w:rPr>
          <w:rFonts w:ascii="Arial" w:hAnsi="Arial" w:cs="Arial"/>
          <w:b/>
          <w:sz w:val="24"/>
          <w:szCs w:val="24"/>
          <w:lang w:val="mn-MN"/>
        </w:rPr>
      </w:pPr>
    </w:p>
    <w:p w14:paraId="66F27FD9" w14:textId="77777777" w:rsidR="00C838E0" w:rsidRDefault="00C838E0" w:rsidP="00644BD0">
      <w:pPr>
        <w:tabs>
          <w:tab w:val="left" w:pos="960"/>
        </w:tabs>
        <w:jc w:val="center"/>
        <w:rPr>
          <w:rFonts w:ascii="Arial" w:hAnsi="Arial" w:cs="Arial"/>
          <w:b/>
          <w:sz w:val="24"/>
          <w:szCs w:val="24"/>
          <w:lang w:val="mn-MN"/>
        </w:rPr>
      </w:pPr>
    </w:p>
    <w:p w14:paraId="001F8F03" w14:textId="77777777" w:rsidR="00C838E0" w:rsidRDefault="00C838E0" w:rsidP="00644BD0">
      <w:pPr>
        <w:tabs>
          <w:tab w:val="left" w:pos="960"/>
        </w:tabs>
        <w:jc w:val="center"/>
        <w:rPr>
          <w:rFonts w:ascii="Arial" w:hAnsi="Arial" w:cs="Arial"/>
          <w:b/>
          <w:sz w:val="24"/>
          <w:szCs w:val="24"/>
          <w:lang w:val="mn-MN"/>
        </w:rPr>
      </w:pPr>
    </w:p>
    <w:p w14:paraId="55BE1E23" w14:textId="77777777" w:rsidR="00C838E0" w:rsidRDefault="00C838E0" w:rsidP="00644BD0">
      <w:pPr>
        <w:tabs>
          <w:tab w:val="left" w:pos="960"/>
        </w:tabs>
        <w:jc w:val="center"/>
        <w:rPr>
          <w:rFonts w:ascii="Arial" w:hAnsi="Arial" w:cs="Arial"/>
          <w:b/>
          <w:sz w:val="24"/>
          <w:szCs w:val="24"/>
          <w:lang w:val="mn-MN"/>
        </w:rPr>
      </w:pPr>
    </w:p>
    <w:p w14:paraId="7996F975" w14:textId="77777777" w:rsidR="00C838E0" w:rsidRDefault="00C838E0" w:rsidP="00644BD0">
      <w:pPr>
        <w:tabs>
          <w:tab w:val="left" w:pos="960"/>
        </w:tabs>
        <w:jc w:val="center"/>
        <w:rPr>
          <w:rFonts w:ascii="Arial" w:hAnsi="Arial" w:cs="Arial"/>
          <w:b/>
          <w:sz w:val="24"/>
          <w:szCs w:val="24"/>
          <w:lang w:val="mn-MN"/>
        </w:rPr>
      </w:pPr>
    </w:p>
    <w:p w14:paraId="2FECF671" w14:textId="77777777" w:rsidR="00C838E0" w:rsidRDefault="00C838E0" w:rsidP="00644BD0">
      <w:pPr>
        <w:tabs>
          <w:tab w:val="left" w:pos="960"/>
        </w:tabs>
        <w:jc w:val="center"/>
        <w:rPr>
          <w:rFonts w:ascii="Arial" w:hAnsi="Arial" w:cs="Arial"/>
          <w:b/>
          <w:sz w:val="24"/>
          <w:szCs w:val="24"/>
          <w:lang w:val="mn-MN"/>
        </w:rPr>
      </w:pPr>
    </w:p>
    <w:p w14:paraId="30B7071F" w14:textId="77777777" w:rsidR="00C838E0" w:rsidRDefault="00C838E0" w:rsidP="00644BD0">
      <w:pPr>
        <w:tabs>
          <w:tab w:val="left" w:pos="960"/>
        </w:tabs>
        <w:jc w:val="center"/>
        <w:rPr>
          <w:rFonts w:ascii="Arial" w:hAnsi="Arial" w:cs="Arial"/>
          <w:b/>
          <w:sz w:val="24"/>
          <w:szCs w:val="24"/>
          <w:lang w:val="mn-MN"/>
        </w:rPr>
      </w:pPr>
    </w:p>
    <w:p w14:paraId="78990155" w14:textId="77777777" w:rsidR="00C838E0" w:rsidRDefault="00C838E0" w:rsidP="00644BD0">
      <w:pPr>
        <w:tabs>
          <w:tab w:val="left" w:pos="960"/>
        </w:tabs>
        <w:jc w:val="center"/>
        <w:rPr>
          <w:rFonts w:ascii="Arial" w:hAnsi="Arial" w:cs="Arial"/>
          <w:b/>
          <w:sz w:val="24"/>
          <w:szCs w:val="24"/>
          <w:lang w:val="mn-MN"/>
        </w:rPr>
      </w:pPr>
    </w:p>
    <w:p w14:paraId="20D50840" w14:textId="77777777" w:rsidR="00C838E0" w:rsidRDefault="00C838E0" w:rsidP="00644BD0">
      <w:pPr>
        <w:tabs>
          <w:tab w:val="left" w:pos="960"/>
        </w:tabs>
        <w:jc w:val="center"/>
        <w:rPr>
          <w:rFonts w:ascii="Arial" w:hAnsi="Arial" w:cs="Arial"/>
          <w:b/>
          <w:sz w:val="24"/>
          <w:szCs w:val="24"/>
          <w:lang w:val="mn-MN"/>
        </w:rPr>
      </w:pPr>
    </w:p>
    <w:p w14:paraId="27AA4828" w14:textId="77777777" w:rsidR="00C838E0" w:rsidRDefault="00C838E0" w:rsidP="00644BD0">
      <w:pPr>
        <w:tabs>
          <w:tab w:val="left" w:pos="960"/>
        </w:tabs>
        <w:jc w:val="center"/>
        <w:rPr>
          <w:rFonts w:ascii="Arial" w:hAnsi="Arial" w:cs="Arial"/>
          <w:b/>
          <w:sz w:val="24"/>
          <w:szCs w:val="24"/>
          <w:lang w:val="mn-MN"/>
        </w:rPr>
      </w:pPr>
    </w:p>
    <w:p w14:paraId="4A9EF641" w14:textId="77777777" w:rsidR="00644BD0" w:rsidRDefault="00644BD0" w:rsidP="00644BD0">
      <w:pPr>
        <w:tabs>
          <w:tab w:val="left" w:pos="960"/>
        </w:tabs>
        <w:jc w:val="center"/>
        <w:rPr>
          <w:rFonts w:ascii="Arial" w:hAnsi="Arial" w:cs="Arial"/>
          <w:b/>
          <w:sz w:val="24"/>
          <w:szCs w:val="24"/>
          <w:lang w:val="mn-MN"/>
        </w:rPr>
      </w:pPr>
      <w:r>
        <w:rPr>
          <w:rFonts w:ascii="Arial" w:hAnsi="Arial" w:cs="Arial"/>
          <w:b/>
          <w:sz w:val="24"/>
          <w:szCs w:val="24"/>
          <w:lang w:val="mn-MN"/>
        </w:rPr>
        <w:t>ДӨРӨВ.</w:t>
      </w:r>
      <w:r w:rsidRPr="0056125F">
        <w:rPr>
          <w:rFonts w:ascii="Arial" w:hAnsi="Arial" w:cs="Arial"/>
          <w:b/>
          <w:sz w:val="24"/>
          <w:szCs w:val="24"/>
          <w:lang w:val="mn-MN"/>
        </w:rPr>
        <w:t>ЗӨВЛӨМЖ</w:t>
      </w:r>
    </w:p>
    <w:p w14:paraId="4F59FFA4" w14:textId="77777777" w:rsidR="007E790D" w:rsidRDefault="00B9571E" w:rsidP="00C31E82">
      <w:pPr>
        <w:spacing w:before="100" w:beforeAutospacing="1" w:after="100" w:afterAutospacing="1" w:line="240" w:lineRule="auto"/>
        <w:ind w:firstLine="360"/>
        <w:jc w:val="both"/>
        <w:rPr>
          <w:rFonts w:ascii="Arial" w:hAnsi="Arial" w:cs="Arial"/>
          <w:sz w:val="24"/>
          <w:szCs w:val="24"/>
          <w:lang w:val="mn-MN"/>
        </w:rPr>
      </w:pPr>
      <w:r>
        <w:rPr>
          <w:rFonts w:ascii="Arial" w:hAnsi="Arial" w:cs="Arial"/>
          <w:sz w:val="24"/>
          <w:szCs w:val="24"/>
          <w:lang w:val="mn-MN"/>
        </w:rPr>
        <w:t xml:space="preserve">Энэхүү үнэлгээний хүрээнд сонгон судалсан асуудалтай холбогдуулан </w:t>
      </w:r>
      <w:r w:rsidR="00F73565">
        <w:rPr>
          <w:rFonts w:ascii="Arial" w:hAnsi="Arial" w:cs="Arial"/>
          <w:sz w:val="24"/>
          <w:szCs w:val="24"/>
          <w:lang w:val="mn-MN"/>
        </w:rPr>
        <w:t xml:space="preserve">Зөрчил шалган шийдвэрлэх тухай </w:t>
      </w:r>
      <w:r>
        <w:rPr>
          <w:rFonts w:ascii="Arial" w:hAnsi="Arial" w:cs="Arial"/>
          <w:sz w:val="24"/>
          <w:szCs w:val="24"/>
          <w:lang w:val="mn-MN"/>
        </w:rPr>
        <w:t>хуулийн холбогдох зохицуулалтыг шинэлэх</w:t>
      </w:r>
      <w:r w:rsidR="007D33A5">
        <w:rPr>
          <w:rFonts w:ascii="Arial" w:hAnsi="Arial" w:cs="Arial"/>
          <w:sz w:val="24"/>
          <w:szCs w:val="24"/>
          <w:lang w:val="mn-MN"/>
        </w:rPr>
        <w:t xml:space="preserve">, мөн </w:t>
      </w:r>
      <w:r w:rsidR="007D33A5" w:rsidRPr="00120BB3">
        <w:rPr>
          <w:rFonts w:ascii="Arial" w:hAnsi="Arial" w:cs="Arial"/>
          <w:sz w:val="24"/>
          <w:szCs w:val="24"/>
          <w:lang w:val="mn-MN"/>
        </w:rPr>
        <w:t>хуул</w:t>
      </w:r>
      <w:r w:rsidR="007D33A5">
        <w:rPr>
          <w:rFonts w:ascii="Arial" w:hAnsi="Arial" w:cs="Arial"/>
          <w:sz w:val="24"/>
          <w:szCs w:val="24"/>
          <w:lang w:val="mn-MN"/>
        </w:rPr>
        <w:t>ийн хэрэгжилтийг сайжруулах чиглэлээр зохион байгуулалтыг ажлыг авч хэрэгжүүлэх</w:t>
      </w:r>
      <w:r>
        <w:rPr>
          <w:rFonts w:ascii="Arial" w:hAnsi="Arial" w:cs="Arial"/>
          <w:sz w:val="24"/>
          <w:szCs w:val="24"/>
          <w:lang w:val="mn-MN"/>
        </w:rPr>
        <w:t xml:space="preserve"> шаардлагатай байна. </w:t>
      </w:r>
    </w:p>
    <w:p w14:paraId="4AB12339" w14:textId="77777777" w:rsidR="00C31E82" w:rsidRDefault="00B9571E" w:rsidP="00C31E82">
      <w:pPr>
        <w:spacing w:before="100" w:beforeAutospacing="1" w:after="100" w:afterAutospacing="1" w:line="240" w:lineRule="auto"/>
        <w:ind w:firstLine="360"/>
        <w:jc w:val="both"/>
        <w:rPr>
          <w:rFonts w:ascii="Arial" w:hAnsi="Arial" w:cs="Arial"/>
          <w:sz w:val="24"/>
          <w:szCs w:val="24"/>
          <w:lang w:val="mn-MN"/>
        </w:rPr>
      </w:pPr>
      <w:r>
        <w:rPr>
          <w:rFonts w:ascii="Arial" w:hAnsi="Arial" w:cs="Arial"/>
          <w:sz w:val="24"/>
          <w:szCs w:val="24"/>
          <w:lang w:val="mn-MN"/>
        </w:rPr>
        <w:t xml:space="preserve">Үүнд: </w:t>
      </w:r>
    </w:p>
    <w:p w14:paraId="08A12A16" w14:textId="77777777" w:rsidR="00C31E82" w:rsidRDefault="00912298" w:rsidP="00C31E82">
      <w:pPr>
        <w:pStyle w:val="ListParagraph"/>
        <w:numPr>
          <w:ilvl w:val="0"/>
          <w:numId w:val="27"/>
        </w:numPr>
        <w:spacing w:before="100" w:beforeAutospacing="1" w:after="100" w:afterAutospacing="1" w:line="240" w:lineRule="auto"/>
        <w:jc w:val="both"/>
        <w:rPr>
          <w:rFonts w:ascii="Arial" w:hAnsi="Arial" w:cs="Arial"/>
          <w:sz w:val="24"/>
          <w:szCs w:val="24"/>
          <w:lang w:val="mn-MN"/>
        </w:rPr>
      </w:pPr>
      <w:r w:rsidRPr="00C31E82">
        <w:rPr>
          <w:rFonts w:ascii="Arial" w:hAnsi="Arial" w:cs="Arial"/>
          <w:sz w:val="24"/>
          <w:szCs w:val="24"/>
          <w:lang w:val="mn-MN"/>
        </w:rPr>
        <w:t xml:space="preserve">Эрх бүхий албан тушаалтны харьяалан шийдвэрлэх зөрчлийн харьяаллыг </w:t>
      </w:r>
      <w:r w:rsidR="00C31E82" w:rsidRPr="00C31E82">
        <w:rPr>
          <w:rFonts w:ascii="Arial" w:hAnsi="Arial" w:cs="Arial"/>
          <w:sz w:val="24"/>
          <w:szCs w:val="24"/>
          <w:lang w:val="mn-MN"/>
        </w:rPr>
        <w:t>Зөрчлийн тухай хуулийн шинэчлэлд нийцүүлэн оновчтой тогтоож, давхардал, хийдлийг арилгах, улмаар хэрэгжих баталгааг бүрдүүлэх зорилгоор хүний нөөц, төсөв, зохион байгуулалтын асуудлыг цогцоор нь шийдвэрлэхэд анхаарч, холбогдох хууль тогтоомжид нэмэлт, өөрчлөлт оруулах хуулийн төслийг хамтад нь боловсруулах</w:t>
      </w:r>
      <w:r w:rsidR="00B31241">
        <w:rPr>
          <w:rFonts w:ascii="Arial" w:hAnsi="Arial" w:cs="Arial"/>
          <w:sz w:val="24"/>
          <w:szCs w:val="24"/>
          <w:lang w:val="mn-MN"/>
        </w:rPr>
        <w:t xml:space="preserve">. Мөн </w:t>
      </w:r>
      <w:r w:rsidR="00B31241" w:rsidRPr="00B31241">
        <w:rPr>
          <w:rFonts w:ascii="Arial" w:hAnsi="Arial" w:cs="Arial"/>
          <w:sz w:val="24"/>
          <w:szCs w:val="24"/>
          <w:lang w:val="mn-MN"/>
        </w:rPr>
        <w:t xml:space="preserve">Зөрчлийн тухай хуульд оруулах шинэчлэл буюу шийтгэлээс хөнгөлөх, чөлөөлөх болон </w:t>
      </w:r>
      <w:r w:rsidR="00B31241" w:rsidRPr="00B31241">
        <w:rPr>
          <w:rFonts w:ascii="Arial" w:hAnsi="Arial" w:cs="Arial"/>
          <w:sz w:val="24"/>
          <w:szCs w:val="24"/>
          <w:lang w:val="mn-MN"/>
        </w:rPr>
        <w:lastRenderedPageBreak/>
        <w:t>шийтгэл, албадлагын арга хэмжээ</w:t>
      </w:r>
      <w:r w:rsidR="00B31241">
        <w:rPr>
          <w:rFonts w:ascii="Arial" w:hAnsi="Arial" w:cs="Arial"/>
          <w:sz w:val="24"/>
          <w:szCs w:val="24"/>
          <w:lang w:val="mn-MN"/>
        </w:rPr>
        <w:t>ний үндэслэл зэргийг харгалзан Зөрчил шалган шийдвэрлэх тухай хуульд тусгах зохицуулалтыг оновчтой, үр нөлөөтэй, практикт хэрэгжих боломжтой байдлаар  хуульчлах</w:t>
      </w:r>
      <w:r w:rsidR="00C31E82" w:rsidRPr="00C31E82">
        <w:rPr>
          <w:rFonts w:ascii="Arial" w:hAnsi="Arial" w:cs="Arial"/>
          <w:sz w:val="24"/>
          <w:szCs w:val="24"/>
          <w:lang w:val="mn-MN"/>
        </w:rPr>
        <w:t>;</w:t>
      </w:r>
    </w:p>
    <w:p w14:paraId="29D84272" w14:textId="77777777" w:rsidR="00C31E82" w:rsidRDefault="00C31E82" w:rsidP="00C31E82">
      <w:pPr>
        <w:pStyle w:val="ListParagraph"/>
        <w:spacing w:before="100" w:beforeAutospacing="1" w:after="100" w:afterAutospacing="1" w:line="240" w:lineRule="auto"/>
        <w:ind w:left="1080"/>
        <w:jc w:val="both"/>
        <w:rPr>
          <w:rFonts w:ascii="Arial" w:hAnsi="Arial" w:cs="Arial"/>
          <w:sz w:val="24"/>
          <w:szCs w:val="24"/>
          <w:lang w:val="mn-MN"/>
        </w:rPr>
      </w:pPr>
    </w:p>
    <w:p w14:paraId="6879C895" w14:textId="77777777" w:rsidR="00C31E82" w:rsidRPr="00FF6AAA" w:rsidRDefault="00C31E82" w:rsidP="00FF6AAA">
      <w:pPr>
        <w:pStyle w:val="ListParagraph"/>
        <w:numPr>
          <w:ilvl w:val="0"/>
          <w:numId w:val="27"/>
        </w:numPr>
        <w:spacing w:before="100" w:beforeAutospacing="1" w:after="100" w:afterAutospacing="1" w:line="240" w:lineRule="auto"/>
        <w:jc w:val="both"/>
        <w:rPr>
          <w:rFonts w:ascii="Arial" w:hAnsi="Arial" w:cs="Arial"/>
          <w:sz w:val="24"/>
          <w:szCs w:val="24"/>
          <w:lang w:val="mn-MN"/>
        </w:rPr>
      </w:pPr>
      <w:r>
        <w:rPr>
          <w:rFonts w:ascii="Arial" w:eastAsia="Times New Roman" w:hAnsi="Arial" w:cs="Arial"/>
          <w:sz w:val="24"/>
          <w:szCs w:val="24"/>
          <w:lang w:val="mn-MN" w:eastAsia="en-US"/>
        </w:rPr>
        <w:t xml:space="preserve">Прокурорын хяналтыг хэрэгжүүлэх зохицуулалтыг сайжруулахад анхаарч, </w:t>
      </w:r>
      <w:r w:rsidRPr="00C31E82">
        <w:rPr>
          <w:rFonts w:ascii="Arial" w:eastAsia="Times New Roman" w:hAnsi="Arial" w:cs="Arial"/>
          <w:sz w:val="24"/>
          <w:szCs w:val="24"/>
          <w:lang w:val="mn-MN" w:eastAsia="en-US"/>
        </w:rPr>
        <w:t>ЗШШТХ-ийн 2.2 дугаар зүйлийн 1.1</w:t>
      </w:r>
      <w:r w:rsidR="00FF6AAA">
        <w:rPr>
          <w:rFonts w:ascii="Arial" w:eastAsia="Times New Roman" w:hAnsi="Arial" w:cs="Arial"/>
          <w:sz w:val="24"/>
          <w:szCs w:val="24"/>
          <w:lang w:val="mn-MN" w:eastAsia="en-US"/>
        </w:rPr>
        <w:t>, 1.10, 1.14</w:t>
      </w:r>
      <w:r w:rsidRPr="00C31E82">
        <w:rPr>
          <w:rFonts w:ascii="Arial" w:eastAsia="Times New Roman" w:hAnsi="Arial" w:cs="Arial"/>
          <w:sz w:val="24"/>
          <w:szCs w:val="24"/>
          <w:lang w:val="mn-MN" w:eastAsia="en-US"/>
        </w:rPr>
        <w:t xml:space="preserve"> дэх заалтын томьёол</w:t>
      </w:r>
      <w:r>
        <w:rPr>
          <w:rFonts w:ascii="Arial" w:eastAsia="Times New Roman" w:hAnsi="Arial" w:cs="Arial"/>
          <w:sz w:val="24"/>
          <w:szCs w:val="24"/>
          <w:lang w:val="mn-MN" w:eastAsia="en-US"/>
        </w:rPr>
        <w:t xml:space="preserve">лыг тодорхой болгох, улмаар </w:t>
      </w:r>
      <w:r w:rsidRPr="00C31E82">
        <w:rPr>
          <w:rFonts w:ascii="Arial" w:eastAsia="Times New Roman" w:hAnsi="Arial" w:cs="Arial"/>
          <w:sz w:val="24"/>
          <w:szCs w:val="24"/>
          <w:lang w:val="mn-MN" w:eastAsia="en-US"/>
        </w:rPr>
        <w:t>зөрчлийн хэрэг бүртгэлтийн хяналтыг хэрэгжүүлэх үндэслэл, журмыг хуулиас гадуур тогтоох</w:t>
      </w:r>
      <w:r w:rsidR="00FF6AAA">
        <w:rPr>
          <w:rFonts w:ascii="Arial" w:eastAsia="Times New Roman" w:hAnsi="Arial" w:cs="Arial"/>
          <w:sz w:val="24"/>
          <w:szCs w:val="24"/>
          <w:lang w:val="mn-MN" w:eastAsia="en-US"/>
        </w:rPr>
        <w:t xml:space="preserve"> нөхцөлийг хя</w:t>
      </w:r>
      <w:r w:rsidR="00AD7481">
        <w:rPr>
          <w:rFonts w:ascii="Arial" w:eastAsia="Times New Roman" w:hAnsi="Arial" w:cs="Arial"/>
          <w:sz w:val="24"/>
          <w:szCs w:val="24"/>
          <w:lang w:val="mn-MN" w:eastAsia="en-US"/>
        </w:rPr>
        <w:t>згаарлах</w:t>
      </w:r>
      <w:r w:rsidR="00FF6AAA" w:rsidRPr="00FF6AAA">
        <w:rPr>
          <w:rFonts w:ascii="Arial" w:eastAsia="Times New Roman" w:hAnsi="Arial" w:cs="Arial"/>
          <w:sz w:val="24"/>
          <w:szCs w:val="24"/>
          <w:lang w:val="mn-MN" w:eastAsia="en-US"/>
        </w:rPr>
        <w:t>;</w:t>
      </w:r>
    </w:p>
    <w:p w14:paraId="2310ECAC" w14:textId="77777777" w:rsidR="00FF6AAA" w:rsidRPr="00FF6AAA" w:rsidRDefault="00FF6AAA" w:rsidP="00FF6AAA">
      <w:pPr>
        <w:pStyle w:val="ListParagraph"/>
        <w:rPr>
          <w:rFonts w:ascii="Arial" w:hAnsi="Arial" w:cs="Arial"/>
          <w:sz w:val="24"/>
          <w:szCs w:val="24"/>
          <w:lang w:val="mn-MN"/>
        </w:rPr>
      </w:pPr>
    </w:p>
    <w:p w14:paraId="5B545594" w14:textId="77777777" w:rsidR="00B9571E" w:rsidRPr="00FF6AAA" w:rsidRDefault="00C31E82" w:rsidP="00FF6AAA">
      <w:pPr>
        <w:pStyle w:val="ListParagraph"/>
        <w:numPr>
          <w:ilvl w:val="0"/>
          <w:numId w:val="27"/>
        </w:numPr>
        <w:spacing w:before="100" w:beforeAutospacing="1" w:after="100" w:afterAutospacing="1" w:line="240" w:lineRule="auto"/>
        <w:jc w:val="both"/>
        <w:rPr>
          <w:rFonts w:ascii="Arial" w:hAnsi="Arial" w:cs="Arial"/>
          <w:sz w:val="24"/>
          <w:szCs w:val="24"/>
          <w:lang w:val="mn-MN"/>
        </w:rPr>
      </w:pPr>
      <w:r w:rsidRPr="00FF6AAA">
        <w:rPr>
          <w:rFonts w:ascii="Arial" w:hAnsi="Arial" w:cs="Arial"/>
          <w:sz w:val="24"/>
          <w:szCs w:val="24"/>
          <w:shd w:val="clear" w:color="auto" w:fill="FFFFFF"/>
          <w:lang w:val="mn-MN"/>
        </w:rPr>
        <w:t>Эрх хязгаарлах арга хэмжээ авах үндэслэл, журмыг тодорхой болгох</w:t>
      </w:r>
      <w:r w:rsidR="00B87061">
        <w:rPr>
          <w:rFonts w:ascii="Arial" w:hAnsi="Arial" w:cs="Arial"/>
          <w:sz w:val="24"/>
          <w:szCs w:val="24"/>
          <w:shd w:val="clear" w:color="auto" w:fill="FFFFFF"/>
          <w:lang w:val="mn-MN"/>
        </w:rPr>
        <w:t>, зорилгыг харгалзан төрлийг оновчтой тогтооход анхаар</w:t>
      </w:r>
      <w:r w:rsidR="00B31241">
        <w:rPr>
          <w:rFonts w:ascii="Arial" w:hAnsi="Arial" w:cs="Arial"/>
          <w:sz w:val="24"/>
          <w:szCs w:val="24"/>
          <w:shd w:val="clear" w:color="auto" w:fill="FFFFFF"/>
          <w:lang w:val="mn-MN"/>
        </w:rPr>
        <w:t>ч, зарим төрлийн арга хэмжээг нэмж хуульчлах</w:t>
      </w:r>
      <w:r w:rsidR="00B87061">
        <w:rPr>
          <w:rFonts w:ascii="Arial" w:hAnsi="Arial" w:cs="Arial"/>
          <w:sz w:val="24"/>
          <w:szCs w:val="24"/>
          <w:shd w:val="clear" w:color="auto" w:fill="FFFFFF"/>
          <w:lang w:val="mn-MN"/>
        </w:rPr>
        <w:t>.</w:t>
      </w:r>
      <w:r w:rsidRPr="00FF6AAA">
        <w:rPr>
          <w:rFonts w:ascii="Arial" w:hAnsi="Arial" w:cs="Arial"/>
          <w:sz w:val="24"/>
          <w:szCs w:val="24"/>
          <w:shd w:val="clear" w:color="auto" w:fill="FFFFFF"/>
          <w:lang w:val="mn-MN"/>
        </w:rPr>
        <w:t xml:space="preserve"> </w:t>
      </w:r>
      <w:r w:rsidR="00B31241">
        <w:rPr>
          <w:rFonts w:ascii="Arial" w:hAnsi="Arial" w:cs="Arial"/>
          <w:sz w:val="24"/>
          <w:szCs w:val="24"/>
          <w:shd w:val="clear" w:color="auto" w:fill="FFFFFF"/>
          <w:lang w:val="mn-MN"/>
        </w:rPr>
        <w:t xml:space="preserve">Мөн </w:t>
      </w:r>
      <w:r w:rsidRPr="00FF6AAA">
        <w:rPr>
          <w:rFonts w:ascii="Arial" w:hAnsi="Arial" w:cs="Arial"/>
          <w:sz w:val="24"/>
          <w:szCs w:val="24"/>
          <w:shd w:val="clear" w:color="auto" w:fill="FFFFFF"/>
          <w:lang w:val="mn-MN"/>
        </w:rPr>
        <w:t>хүнийг саатуулах арга хэмжээг хэрэглэх нөхцөлийг зөрчлийн шинжээс нь хамаарч тодорхойлох,</w:t>
      </w:r>
      <w:r w:rsidR="00B31241">
        <w:rPr>
          <w:rFonts w:ascii="Arial" w:hAnsi="Arial" w:cs="Arial"/>
          <w:sz w:val="24"/>
          <w:szCs w:val="24"/>
          <w:shd w:val="clear" w:color="auto" w:fill="FFFFFF"/>
          <w:lang w:val="mn-MN"/>
        </w:rPr>
        <w:t xml:space="preserve"> </w:t>
      </w:r>
      <w:r w:rsidRPr="00FF6AAA">
        <w:rPr>
          <w:rFonts w:ascii="Arial" w:hAnsi="Arial" w:cs="Arial"/>
          <w:sz w:val="24"/>
          <w:szCs w:val="24"/>
          <w:shd w:val="clear" w:color="auto" w:fill="FFFFFF"/>
          <w:lang w:val="mn-MN"/>
        </w:rPr>
        <w:t>саатуулахыг арга хэмжээ авахыг хориглох нөхцөл, насанд хүрээгүй холбогдогчийг саатуулах эсэх, саатуулах бол хэрхэн саатуулах талаарх зохицуулалтыг нарийвчлан зохицуулах;</w:t>
      </w:r>
    </w:p>
    <w:p w14:paraId="4D63F977" w14:textId="77777777" w:rsidR="00C31E82" w:rsidRPr="00C31E82" w:rsidRDefault="00C31E82" w:rsidP="00C31E82">
      <w:pPr>
        <w:pStyle w:val="ListParagraph"/>
        <w:rPr>
          <w:rFonts w:ascii="Arial" w:hAnsi="Arial" w:cs="Arial"/>
          <w:sz w:val="24"/>
          <w:szCs w:val="24"/>
          <w:lang w:val="mn-MN"/>
        </w:rPr>
      </w:pPr>
    </w:p>
    <w:p w14:paraId="0F6616E3" w14:textId="77777777" w:rsidR="00FF6AAA" w:rsidRDefault="00FF6AAA" w:rsidP="00FC533A">
      <w:pPr>
        <w:pStyle w:val="ListParagraph"/>
        <w:numPr>
          <w:ilvl w:val="0"/>
          <w:numId w:val="27"/>
        </w:numPr>
        <w:spacing w:before="100" w:beforeAutospacing="1" w:after="100" w:afterAutospacing="1" w:line="240" w:lineRule="auto"/>
        <w:jc w:val="both"/>
        <w:rPr>
          <w:rFonts w:ascii="Arial" w:hAnsi="Arial" w:cs="Arial"/>
          <w:sz w:val="24"/>
          <w:szCs w:val="24"/>
          <w:lang w:val="mn-MN"/>
        </w:rPr>
      </w:pPr>
      <w:r>
        <w:rPr>
          <w:rFonts w:ascii="Arial" w:hAnsi="Arial" w:cs="Arial"/>
          <w:sz w:val="24"/>
          <w:szCs w:val="24"/>
          <w:lang w:val="mn-MN"/>
        </w:rPr>
        <w:t>Ү</w:t>
      </w:r>
      <w:r w:rsidRPr="00FF6AAA">
        <w:rPr>
          <w:rFonts w:ascii="Arial" w:hAnsi="Arial" w:cs="Arial"/>
          <w:sz w:val="24"/>
          <w:szCs w:val="24"/>
          <w:lang w:val="mn-MN"/>
        </w:rPr>
        <w:t>йл ажиллагаа, ашиглалтыг нь түр зогсоох эрх хязгаарлах арга хэмжээ</w:t>
      </w:r>
      <w:r>
        <w:rPr>
          <w:rFonts w:ascii="Arial" w:hAnsi="Arial" w:cs="Arial"/>
          <w:sz w:val="24"/>
          <w:szCs w:val="24"/>
          <w:lang w:val="mn-MN"/>
        </w:rPr>
        <w:t xml:space="preserve"> болон зөрчлийн үр дагаварыг арилгах арга хэмжээг</w:t>
      </w:r>
      <w:r w:rsidRPr="00FF6AAA">
        <w:rPr>
          <w:rFonts w:ascii="Arial" w:hAnsi="Arial" w:cs="Arial"/>
          <w:sz w:val="24"/>
          <w:szCs w:val="24"/>
          <w:lang w:val="mn-MN"/>
        </w:rPr>
        <w:t xml:space="preserve"> хэрэгжүүлэх үндэслэл, журмыг илүү тодорхой хуульчлах, мөн төрийн хяналт шалгалтын явцад хэрэгжүүлэх ажиллагаанаас ялгаа</w:t>
      </w:r>
      <w:r>
        <w:rPr>
          <w:rFonts w:ascii="Arial" w:hAnsi="Arial" w:cs="Arial"/>
          <w:sz w:val="24"/>
          <w:szCs w:val="24"/>
          <w:lang w:val="mn-MN"/>
        </w:rPr>
        <w:t>н зохицуулах</w:t>
      </w:r>
      <w:r w:rsidRPr="00FF6AAA">
        <w:rPr>
          <w:rFonts w:ascii="Arial" w:hAnsi="Arial" w:cs="Arial"/>
          <w:sz w:val="24"/>
          <w:szCs w:val="24"/>
          <w:shd w:val="clear" w:color="auto" w:fill="FFFFFF"/>
          <w:lang w:val="mn-MN"/>
        </w:rPr>
        <w:t>;</w:t>
      </w:r>
    </w:p>
    <w:p w14:paraId="5A88AEF9" w14:textId="77777777" w:rsidR="00FF6AAA" w:rsidRPr="00FF6AAA" w:rsidRDefault="00FF6AAA" w:rsidP="00FF6AAA">
      <w:pPr>
        <w:pStyle w:val="ListParagraph"/>
        <w:rPr>
          <w:rFonts w:ascii="Arial" w:hAnsi="Arial" w:cs="Arial"/>
          <w:sz w:val="24"/>
          <w:szCs w:val="24"/>
          <w:lang w:val="mn-MN"/>
        </w:rPr>
      </w:pPr>
    </w:p>
    <w:p w14:paraId="48AD5C40" w14:textId="77777777" w:rsidR="00CF3031" w:rsidRPr="00CF3031" w:rsidRDefault="00FF6AAA" w:rsidP="00CF3031">
      <w:pPr>
        <w:pStyle w:val="ListParagraph"/>
        <w:numPr>
          <w:ilvl w:val="0"/>
          <w:numId w:val="27"/>
        </w:numPr>
        <w:spacing w:before="100" w:beforeAutospacing="1" w:after="100" w:afterAutospacing="1" w:line="240" w:lineRule="auto"/>
        <w:jc w:val="both"/>
        <w:rPr>
          <w:rFonts w:ascii="Arial" w:hAnsi="Arial" w:cs="Arial"/>
          <w:sz w:val="24"/>
          <w:szCs w:val="24"/>
          <w:lang w:val="mn-MN"/>
        </w:rPr>
      </w:pPr>
      <w:r>
        <w:rPr>
          <w:rFonts w:ascii="Arial" w:hAnsi="Arial" w:cs="Arial"/>
          <w:sz w:val="24"/>
          <w:szCs w:val="24"/>
          <w:lang w:val="mn-MN"/>
        </w:rPr>
        <w:t>Зөрчлийг газар дээр нь, эсхүл</w:t>
      </w:r>
      <w:r w:rsidRPr="00FF6AAA">
        <w:rPr>
          <w:rFonts w:ascii="Arial" w:hAnsi="Arial" w:cs="Arial"/>
          <w:sz w:val="24"/>
          <w:szCs w:val="24"/>
          <w:lang w:val="mn-MN"/>
        </w:rPr>
        <w:t xml:space="preserve"> </w:t>
      </w:r>
      <w:r w:rsidR="00F36A53">
        <w:rPr>
          <w:rFonts w:ascii="Arial" w:hAnsi="Arial" w:cs="Arial"/>
          <w:sz w:val="24"/>
          <w:szCs w:val="24"/>
          <w:lang w:val="mn-MN"/>
        </w:rPr>
        <w:t xml:space="preserve">гомдол, мэдээллийг шалгах </w:t>
      </w:r>
      <w:r w:rsidRPr="00FF6AAA">
        <w:rPr>
          <w:rFonts w:ascii="Arial" w:hAnsi="Arial" w:cs="Arial"/>
          <w:sz w:val="24"/>
          <w:szCs w:val="24"/>
          <w:lang w:val="mn-MN"/>
        </w:rPr>
        <w:t xml:space="preserve">явцад </w:t>
      </w:r>
      <w:r>
        <w:rPr>
          <w:rFonts w:ascii="Arial" w:hAnsi="Arial" w:cs="Arial"/>
          <w:sz w:val="24"/>
          <w:szCs w:val="24"/>
          <w:lang w:val="mn-MN"/>
        </w:rPr>
        <w:t xml:space="preserve">хялбаршуулсан журмаар </w:t>
      </w:r>
      <w:r w:rsidRPr="00FF6AAA">
        <w:rPr>
          <w:rFonts w:ascii="Arial" w:hAnsi="Arial" w:cs="Arial"/>
          <w:sz w:val="24"/>
          <w:szCs w:val="24"/>
          <w:lang w:val="mn-MN"/>
        </w:rPr>
        <w:t xml:space="preserve">шийдвэрлэх үндэслэлийг </w:t>
      </w:r>
      <w:r>
        <w:rPr>
          <w:rFonts w:ascii="Arial" w:hAnsi="Arial" w:cs="Arial"/>
          <w:sz w:val="24"/>
          <w:szCs w:val="24"/>
          <w:lang w:val="mn-MN"/>
        </w:rPr>
        <w:t>ялган зохицуулж, тавигдах нөхцөлийг тодорхой болгох, зөрчлийг х</w:t>
      </w:r>
      <w:r w:rsidRPr="00FF6AAA">
        <w:rPr>
          <w:rFonts w:ascii="Arial" w:hAnsi="Arial" w:cs="Arial"/>
          <w:sz w:val="24"/>
          <w:szCs w:val="24"/>
          <w:lang w:val="mn-MN"/>
        </w:rPr>
        <w:t>ялбаршуулсан журмаар шалган шийдвэрлэхдээ бэлэн бус хэлбэрээр торгууль оногдуулах заалт</w:t>
      </w:r>
      <w:r>
        <w:rPr>
          <w:rFonts w:ascii="Arial" w:hAnsi="Arial" w:cs="Arial"/>
          <w:sz w:val="24"/>
          <w:szCs w:val="24"/>
          <w:lang w:val="mn-MN"/>
        </w:rPr>
        <w:t>ыг хуульд тусга</w:t>
      </w:r>
      <w:r w:rsidR="00413D5D">
        <w:rPr>
          <w:rFonts w:ascii="Arial" w:hAnsi="Arial" w:cs="Arial"/>
          <w:sz w:val="24"/>
          <w:szCs w:val="24"/>
          <w:lang w:val="mn-MN"/>
        </w:rPr>
        <w:t>х</w:t>
      </w:r>
      <w:r w:rsidR="00F36A53">
        <w:rPr>
          <w:rFonts w:ascii="Arial" w:hAnsi="Arial" w:cs="Arial"/>
          <w:sz w:val="24"/>
          <w:szCs w:val="24"/>
          <w:lang w:val="mn-MN"/>
        </w:rPr>
        <w:t>, мөн уялдуулж ЗШШТХ-ийн 6.7 дугаар зүйлийн 1 дэх хэсэгт нэмэлт оруулах</w:t>
      </w:r>
      <w:r w:rsidRPr="00FF6AAA">
        <w:rPr>
          <w:rFonts w:ascii="Arial" w:hAnsi="Arial" w:cs="Arial"/>
          <w:sz w:val="24"/>
          <w:szCs w:val="24"/>
          <w:lang w:val="mn-MN"/>
        </w:rPr>
        <w:t>;</w:t>
      </w:r>
    </w:p>
    <w:p w14:paraId="3DB8DC44" w14:textId="77777777" w:rsidR="00FF6AAA" w:rsidRPr="00FF6AAA" w:rsidRDefault="00FF6AAA" w:rsidP="00FF6AAA">
      <w:pPr>
        <w:pStyle w:val="ListParagraph"/>
        <w:rPr>
          <w:rFonts w:ascii="Arial" w:hAnsi="Arial" w:cs="Arial"/>
          <w:sz w:val="24"/>
          <w:szCs w:val="24"/>
          <w:lang w:val="mn-MN"/>
        </w:rPr>
      </w:pPr>
    </w:p>
    <w:p w14:paraId="77E6EE72" w14:textId="77777777" w:rsidR="007E790D" w:rsidRPr="007E790D" w:rsidRDefault="00FF6AAA" w:rsidP="007E790D">
      <w:pPr>
        <w:pStyle w:val="ListParagraph"/>
        <w:numPr>
          <w:ilvl w:val="0"/>
          <w:numId w:val="27"/>
        </w:numPr>
        <w:spacing w:before="100" w:beforeAutospacing="1" w:after="100" w:afterAutospacing="1" w:line="240" w:lineRule="auto"/>
        <w:jc w:val="both"/>
        <w:rPr>
          <w:rFonts w:ascii="Arial" w:hAnsi="Arial" w:cs="Arial"/>
          <w:sz w:val="24"/>
          <w:szCs w:val="24"/>
          <w:lang w:val="mn-MN"/>
        </w:rPr>
      </w:pPr>
      <w:r>
        <w:rPr>
          <w:rFonts w:ascii="Arial" w:hAnsi="Arial" w:cs="Arial"/>
          <w:sz w:val="24"/>
          <w:szCs w:val="24"/>
          <w:shd w:val="clear" w:color="auto" w:fill="FFFFFF"/>
          <w:lang w:val="mn-MN"/>
        </w:rPr>
        <w:t>Хуульд холбогдогчийг албдан ирүүлэх үндэслэлийг хэт өргөжүүлэн заасныг хязгаарлах, албадан ирүүлэхийг хориглох нөхцөл буюу насанд хүрээгүй холбогдогчийг албадан ирүүлэх эсэхийг тодорхойлох, улмаар прокурорын зөвшөөрлөөр албадан ирүүлэх, албадан ирүүлэх ажиллагааг хэн гүйцэтгэхийг тодорхой хуульчлах</w:t>
      </w:r>
      <w:r w:rsidRPr="00FF6AAA">
        <w:rPr>
          <w:rFonts w:ascii="Arial" w:hAnsi="Arial" w:cs="Arial"/>
          <w:sz w:val="24"/>
          <w:szCs w:val="24"/>
          <w:shd w:val="clear" w:color="auto" w:fill="FFFFFF"/>
          <w:lang w:val="mn-MN"/>
        </w:rPr>
        <w:t>;</w:t>
      </w:r>
    </w:p>
    <w:p w14:paraId="71569222" w14:textId="77777777" w:rsidR="007E790D" w:rsidRPr="007E790D" w:rsidRDefault="007E790D" w:rsidP="007E790D">
      <w:pPr>
        <w:pStyle w:val="ListParagraph"/>
        <w:rPr>
          <w:rFonts w:ascii="Arial" w:hAnsi="Arial" w:cs="Arial"/>
          <w:sz w:val="24"/>
          <w:szCs w:val="24"/>
          <w:lang w:val="mn-MN"/>
        </w:rPr>
      </w:pPr>
    </w:p>
    <w:p w14:paraId="213112F9" w14:textId="77777777" w:rsidR="007E790D" w:rsidRDefault="007E790D" w:rsidP="002860BD">
      <w:pPr>
        <w:pStyle w:val="ListParagraph"/>
        <w:numPr>
          <w:ilvl w:val="0"/>
          <w:numId w:val="27"/>
        </w:numPr>
        <w:spacing w:before="100" w:beforeAutospacing="1" w:after="100" w:afterAutospacing="1" w:line="240" w:lineRule="auto"/>
        <w:jc w:val="both"/>
        <w:rPr>
          <w:rFonts w:ascii="Arial" w:hAnsi="Arial" w:cs="Arial"/>
          <w:sz w:val="24"/>
          <w:szCs w:val="24"/>
          <w:lang w:val="mn-MN"/>
        </w:rPr>
      </w:pPr>
      <w:r w:rsidRPr="007E790D">
        <w:rPr>
          <w:rFonts w:ascii="Arial" w:hAnsi="Arial" w:cs="Arial"/>
          <w:sz w:val="24"/>
          <w:szCs w:val="24"/>
          <w:lang w:val="mn-MN"/>
        </w:rPr>
        <w:t>З</w:t>
      </w:r>
      <w:r w:rsidR="00FF6AAA" w:rsidRPr="007E790D">
        <w:rPr>
          <w:rFonts w:ascii="Arial" w:hAnsi="Arial" w:cs="Arial"/>
          <w:sz w:val="24"/>
          <w:szCs w:val="24"/>
          <w:lang w:val="mn-MN"/>
        </w:rPr>
        <w:t xml:space="preserve">өрчлийн хэргийг шүүхээр хянан шийдвэрлэх ажиллагаа нь Эрүүгийн хэрэг хянан шийдвэрлэх тухай хууль, Захиргааны хэргийг шүүхэд хянан шийдвэрлэх тухай хуулиар зохицуулж байгаа ялгаатай стандартыг </w:t>
      </w:r>
      <w:r w:rsidRPr="007E790D">
        <w:rPr>
          <w:rFonts w:ascii="Arial" w:hAnsi="Arial" w:cs="Arial"/>
          <w:sz w:val="24"/>
          <w:szCs w:val="24"/>
          <w:lang w:val="mn-MN"/>
        </w:rPr>
        <w:t xml:space="preserve"> өөрчилж, шүүх зөрчил хянан шийдвэрлэх ажиллагааг адил журмаар хэрэгжүүлэх </w:t>
      </w:r>
      <w:r>
        <w:rPr>
          <w:rFonts w:ascii="Arial" w:hAnsi="Arial" w:cs="Arial"/>
          <w:sz w:val="24"/>
          <w:szCs w:val="24"/>
          <w:lang w:val="mn-MN"/>
        </w:rPr>
        <w:t>зохицуулалтыг хуульчлах</w:t>
      </w:r>
      <w:r w:rsidRPr="007E790D">
        <w:rPr>
          <w:rFonts w:ascii="Arial" w:hAnsi="Arial" w:cs="Arial"/>
          <w:sz w:val="24"/>
          <w:szCs w:val="24"/>
          <w:lang w:val="mn-MN"/>
        </w:rPr>
        <w:t>;</w:t>
      </w:r>
    </w:p>
    <w:p w14:paraId="72B18E3B" w14:textId="77777777" w:rsidR="0007114A" w:rsidRPr="0007114A" w:rsidRDefault="0007114A" w:rsidP="0007114A">
      <w:pPr>
        <w:pStyle w:val="ListParagraph"/>
        <w:rPr>
          <w:rFonts w:ascii="Arial" w:hAnsi="Arial" w:cs="Arial"/>
          <w:sz w:val="24"/>
          <w:szCs w:val="24"/>
          <w:lang w:val="mn-MN"/>
        </w:rPr>
      </w:pPr>
    </w:p>
    <w:p w14:paraId="20AA5AFB" w14:textId="77777777" w:rsidR="0007114A" w:rsidRDefault="0007114A" w:rsidP="002860BD">
      <w:pPr>
        <w:pStyle w:val="ListParagraph"/>
        <w:numPr>
          <w:ilvl w:val="0"/>
          <w:numId w:val="27"/>
        </w:numPr>
        <w:spacing w:before="100" w:beforeAutospacing="1" w:after="100" w:afterAutospacing="1" w:line="240" w:lineRule="auto"/>
        <w:jc w:val="both"/>
        <w:rPr>
          <w:rFonts w:ascii="Arial" w:hAnsi="Arial" w:cs="Arial"/>
          <w:sz w:val="24"/>
          <w:szCs w:val="24"/>
          <w:lang w:val="mn-MN"/>
        </w:rPr>
      </w:pPr>
      <w:r>
        <w:rPr>
          <w:rFonts w:ascii="Arial" w:hAnsi="Arial" w:cs="Arial"/>
          <w:sz w:val="24"/>
          <w:szCs w:val="24"/>
          <w:lang w:val="mn-MN"/>
        </w:rPr>
        <w:t xml:space="preserve">Зөрчил шалган шийдвэрлэх тухай хуулийн 4.16 дугаар зүйлийн зохицуулалтай уялдуулж шийтгэлийг нэгтэхтэй холбоотой зохицуулалтыг Зөрчлийн тухай хуульд </w:t>
      </w:r>
      <w:r w:rsidRPr="0007114A">
        <w:rPr>
          <w:rFonts w:ascii="Arial" w:hAnsi="Arial" w:cs="Arial"/>
          <w:sz w:val="24"/>
          <w:szCs w:val="24"/>
          <w:lang w:val="mn-MN"/>
        </w:rPr>
        <w:t>(</w:t>
      </w:r>
      <w:r>
        <w:rPr>
          <w:rFonts w:ascii="Arial" w:hAnsi="Arial" w:cs="Arial"/>
          <w:sz w:val="24"/>
          <w:szCs w:val="24"/>
          <w:lang w:val="mn-MN"/>
        </w:rPr>
        <w:t>1.3 дугаар зүйлийн 2, 3.1 дүгээр зүлйин 4 дэх хэсэгт зааснаас өөр зарчим үйлчилнэ</w:t>
      </w:r>
      <w:r w:rsidRPr="0007114A">
        <w:rPr>
          <w:rFonts w:ascii="Arial" w:hAnsi="Arial" w:cs="Arial"/>
          <w:sz w:val="24"/>
          <w:szCs w:val="24"/>
          <w:lang w:val="mn-MN"/>
        </w:rPr>
        <w:t xml:space="preserve">) </w:t>
      </w:r>
      <w:r>
        <w:rPr>
          <w:rFonts w:ascii="Arial" w:hAnsi="Arial" w:cs="Arial"/>
          <w:sz w:val="24"/>
          <w:szCs w:val="24"/>
          <w:lang w:val="mn-MN"/>
        </w:rPr>
        <w:t>нэмэлтээр хуульчлах</w:t>
      </w:r>
      <w:r w:rsidRPr="007E790D">
        <w:rPr>
          <w:rFonts w:ascii="Arial" w:hAnsi="Arial" w:cs="Arial"/>
          <w:sz w:val="24"/>
          <w:szCs w:val="24"/>
          <w:lang w:val="mn-MN"/>
        </w:rPr>
        <w:t>;</w:t>
      </w:r>
    </w:p>
    <w:p w14:paraId="4271183D" w14:textId="77777777" w:rsidR="00EB7962" w:rsidRPr="00EB7962" w:rsidRDefault="00EB7962" w:rsidP="00EB7962">
      <w:pPr>
        <w:pStyle w:val="ListParagraph"/>
        <w:rPr>
          <w:rFonts w:ascii="Arial" w:hAnsi="Arial" w:cs="Arial"/>
          <w:sz w:val="24"/>
          <w:szCs w:val="24"/>
          <w:lang w:val="mn-MN"/>
        </w:rPr>
      </w:pPr>
    </w:p>
    <w:p w14:paraId="07BBB9D3" w14:textId="77777777" w:rsidR="00EB7962" w:rsidRDefault="00EB7962" w:rsidP="002860BD">
      <w:pPr>
        <w:pStyle w:val="ListParagraph"/>
        <w:numPr>
          <w:ilvl w:val="0"/>
          <w:numId w:val="27"/>
        </w:numPr>
        <w:spacing w:before="100" w:beforeAutospacing="1" w:after="100" w:afterAutospacing="1" w:line="240" w:lineRule="auto"/>
        <w:jc w:val="both"/>
        <w:rPr>
          <w:rFonts w:ascii="Arial" w:hAnsi="Arial" w:cs="Arial"/>
          <w:sz w:val="24"/>
          <w:szCs w:val="24"/>
          <w:lang w:val="mn-MN"/>
        </w:rPr>
      </w:pPr>
      <w:r>
        <w:rPr>
          <w:rFonts w:ascii="Arial" w:hAnsi="Arial" w:cs="Arial"/>
          <w:sz w:val="24"/>
          <w:szCs w:val="24"/>
          <w:lang w:val="mn-MN"/>
        </w:rPr>
        <w:lastRenderedPageBreak/>
        <w:t>ЗШШТХ-ийн 8.1 дүгээр зүйлийн 5</w:t>
      </w:r>
      <w:r w:rsidR="00F36A53">
        <w:rPr>
          <w:rFonts w:ascii="Arial" w:hAnsi="Arial" w:cs="Arial"/>
          <w:sz w:val="24"/>
          <w:szCs w:val="24"/>
          <w:lang w:val="mn-MN"/>
        </w:rPr>
        <w:t>, 9.2 дугаар зүйлийн 3</w:t>
      </w:r>
      <w:r>
        <w:rPr>
          <w:rFonts w:ascii="Arial" w:hAnsi="Arial" w:cs="Arial"/>
          <w:sz w:val="24"/>
          <w:szCs w:val="24"/>
          <w:lang w:val="mn-MN"/>
        </w:rPr>
        <w:t xml:space="preserve"> дах</w:t>
      </w:r>
      <w:r w:rsidR="00D74F89">
        <w:rPr>
          <w:rFonts w:ascii="Arial" w:hAnsi="Arial" w:cs="Arial"/>
          <w:sz w:val="24"/>
          <w:szCs w:val="24"/>
          <w:lang w:val="mn-MN"/>
        </w:rPr>
        <w:t>ь</w:t>
      </w:r>
      <w:r>
        <w:rPr>
          <w:rFonts w:ascii="Arial" w:hAnsi="Arial" w:cs="Arial"/>
          <w:sz w:val="24"/>
          <w:szCs w:val="24"/>
          <w:lang w:val="mn-MN"/>
        </w:rPr>
        <w:t xml:space="preserve"> хэсгийн зохицуулалтыг </w:t>
      </w:r>
      <w:r w:rsidR="00F36A53">
        <w:rPr>
          <w:rFonts w:ascii="Arial" w:hAnsi="Arial" w:cs="Arial"/>
          <w:sz w:val="24"/>
          <w:szCs w:val="24"/>
          <w:lang w:val="mn-MN"/>
        </w:rPr>
        <w:t xml:space="preserve"> тус тус </w:t>
      </w:r>
      <w:r>
        <w:rPr>
          <w:rFonts w:ascii="Arial" w:hAnsi="Arial" w:cs="Arial"/>
          <w:sz w:val="24"/>
          <w:szCs w:val="24"/>
          <w:lang w:val="mn-MN"/>
        </w:rPr>
        <w:t xml:space="preserve">нарийвчилж, шүүх хуралдаанд прокурор </w:t>
      </w:r>
      <w:r w:rsidR="00157D79">
        <w:rPr>
          <w:rFonts w:ascii="Arial" w:hAnsi="Arial" w:cs="Arial"/>
          <w:sz w:val="24"/>
          <w:szCs w:val="24"/>
          <w:lang w:val="mn-MN"/>
        </w:rPr>
        <w:t xml:space="preserve">дүгнэлт гаргасан нөхцөлд оролцохоор </w:t>
      </w:r>
      <w:r>
        <w:rPr>
          <w:rFonts w:ascii="Arial" w:hAnsi="Arial" w:cs="Arial"/>
          <w:sz w:val="24"/>
          <w:szCs w:val="24"/>
          <w:lang w:val="mn-MN"/>
        </w:rPr>
        <w:t>тодорхойлох</w:t>
      </w:r>
      <w:r w:rsidR="00F36A53">
        <w:rPr>
          <w:rFonts w:ascii="Arial" w:hAnsi="Arial" w:cs="Arial"/>
          <w:sz w:val="24"/>
          <w:szCs w:val="24"/>
          <w:lang w:val="mn-MN"/>
        </w:rPr>
        <w:t>, мөн 9.1 дүгээр зүйлийн 6 дахь хэсгийн зохицуулалтыг тодорхой болгож хугацаа сунгах үндэслэлийг нэмэгдүүлэх</w:t>
      </w:r>
      <w:r w:rsidRPr="00EB7962">
        <w:rPr>
          <w:rFonts w:ascii="Arial" w:hAnsi="Arial" w:cs="Arial"/>
          <w:sz w:val="24"/>
          <w:szCs w:val="24"/>
          <w:lang w:val="mn-MN"/>
        </w:rPr>
        <w:t>;</w:t>
      </w:r>
    </w:p>
    <w:p w14:paraId="47D48913" w14:textId="77777777" w:rsidR="00CF410B" w:rsidRPr="00CF410B" w:rsidRDefault="00CF410B" w:rsidP="00CF410B">
      <w:pPr>
        <w:pStyle w:val="ListParagraph"/>
        <w:rPr>
          <w:rFonts w:ascii="Arial" w:hAnsi="Arial" w:cs="Arial"/>
          <w:sz w:val="24"/>
          <w:szCs w:val="24"/>
          <w:lang w:val="mn-MN"/>
        </w:rPr>
      </w:pPr>
    </w:p>
    <w:p w14:paraId="3F9B8B4C" w14:textId="77777777" w:rsidR="00B87061" w:rsidRDefault="00B87061" w:rsidP="009C71E0">
      <w:pPr>
        <w:pStyle w:val="ListParagraph"/>
        <w:numPr>
          <w:ilvl w:val="0"/>
          <w:numId w:val="27"/>
        </w:numPr>
        <w:spacing w:before="100" w:beforeAutospacing="1" w:after="100" w:afterAutospacing="1" w:line="240" w:lineRule="auto"/>
        <w:jc w:val="both"/>
        <w:rPr>
          <w:rFonts w:ascii="Arial" w:hAnsi="Arial" w:cs="Arial"/>
          <w:sz w:val="24"/>
          <w:szCs w:val="24"/>
          <w:lang w:val="mn-MN"/>
        </w:rPr>
      </w:pPr>
      <w:r>
        <w:rPr>
          <w:rFonts w:ascii="Arial" w:hAnsi="Arial" w:cs="Arial"/>
          <w:sz w:val="24"/>
          <w:szCs w:val="24"/>
          <w:lang w:val="mn-MN"/>
        </w:rPr>
        <w:t>Хуул</w:t>
      </w:r>
      <w:r w:rsidR="004A3952">
        <w:rPr>
          <w:rFonts w:ascii="Arial" w:hAnsi="Arial" w:cs="Arial"/>
          <w:sz w:val="24"/>
          <w:szCs w:val="24"/>
          <w:lang w:val="mn-MN"/>
        </w:rPr>
        <w:t xml:space="preserve">ийн </w:t>
      </w:r>
      <w:r>
        <w:rPr>
          <w:rFonts w:ascii="Arial" w:hAnsi="Arial" w:cs="Arial"/>
          <w:sz w:val="24"/>
          <w:szCs w:val="24"/>
          <w:lang w:val="mn-MN"/>
        </w:rPr>
        <w:t xml:space="preserve">нэр томьёог жигдлэх, зохицуулалт хоорондын уялдааг хангах, </w:t>
      </w:r>
      <w:r w:rsidR="00056EDA">
        <w:rPr>
          <w:rFonts w:ascii="Arial" w:hAnsi="Arial" w:cs="Arial"/>
          <w:sz w:val="24"/>
          <w:szCs w:val="24"/>
          <w:lang w:val="mn-MN"/>
        </w:rPr>
        <w:t xml:space="preserve">томьёоллыг </w:t>
      </w:r>
      <w:r>
        <w:rPr>
          <w:rFonts w:ascii="Arial" w:hAnsi="Arial" w:cs="Arial"/>
          <w:sz w:val="24"/>
          <w:szCs w:val="24"/>
          <w:lang w:val="mn-MN"/>
        </w:rPr>
        <w:t xml:space="preserve">ойлгомжтой </w:t>
      </w:r>
      <w:r w:rsidR="00056EDA">
        <w:rPr>
          <w:rFonts w:ascii="Arial" w:hAnsi="Arial" w:cs="Arial"/>
          <w:sz w:val="24"/>
          <w:szCs w:val="24"/>
          <w:lang w:val="mn-MN"/>
        </w:rPr>
        <w:t xml:space="preserve">болгоход </w:t>
      </w:r>
      <w:r>
        <w:rPr>
          <w:rFonts w:ascii="Arial" w:hAnsi="Arial" w:cs="Arial"/>
          <w:sz w:val="24"/>
          <w:szCs w:val="24"/>
          <w:lang w:val="mn-MN"/>
        </w:rPr>
        <w:t>анхаар</w:t>
      </w:r>
      <w:r w:rsidR="004A3952">
        <w:rPr>
          <w:rFonts w:ascii="Arial" w:hAnsi="Arial" w:cs="Arial"/>
          <w:sz w:val="24"/>
          <w:szCs w:val="24"/>
          <w:lang w:val="mn-MN"/>
        </w:rPr>
        <w:t>ах</w:t>
      </w:r>
      <w:r>
        <w:rPr>
          <w:rFonts w:ascii="Arial" w:hAnsi="Arial" w:cs="Arial"/>
          <w:sz w:val="24"/>
          <w:szCs w:val="24"/>
          <w:lang w:val="mn-MN"/>
        </w:rPr>
        <w:t xml:space="preserve">. Тухайлбал,  ЗШШТХ-ийн </w:t>
      </w:r>
      <w:r w:rsidR="00056EDA">
        <w:rPr>
          <w:rFonts w:ascii="Arial" w:hAnsi="Arial" w:cs="Arial"/>
          <w:sz w:val="24"/>
          <w:szCs w:val="24"/>
          <w:lang w:val="mn-MN"/>
        </w:rPr>
        <w:t xml:space="preserve">1.8 дугаар зүйлийн 2 дахь хэсгийн дагуу харьяалах нутаг дэвсгэрээс гадуур зөрчил шалгах ажиллагаа явуулахтай холбоотой зохицуулалт нэмэх, мөн хуулийн </w:t>
      </w:r>
      <w:r>
        <w:rPr>
          <w:rFonts w:ascii="Arial" w:hAnsi="Arial" w:cs="Arial"/>
          <w:sz w:val="24"/>
          <w:szCs w:val="24"/>
          <w:lang w:val="mn-MN"/>
        </w:rPr>
        <w:t xml:space="preserve">1.9 дүгээр зүйлийн 1.5 дахь заалтад шүүх, эрх бүхий албан тушаалтны </w:t>
      </w:r>
      <w:r w:rsidR="00056EDA">
        <w:rPr>
          <w:rFonts w:ascii="Arial" w:hAnsi="Arial" w:cs="Arial"/>
          <w:sz w:val="24"/>
          <w:szCs w:val="24"/>
          <w:lang w:val="mn-MN"/>
        </w:rPr>
        <w:t xml:space="preserve">зөвхөн </w:t>
      </w:r>
      <w:r>
        <w:rPr>
          <w:rFonts w:ascii="Arial" w:hAnsi="Arial" w:cs="Arial"/>
          <w:sz w:val="24"/>
          <w:szCs w:val="24"/>
          <w:lang w:val="mn-MN"/>
        </w:rPr>
        <w:t>шийтгэл оног</w:t>
      </w:r>
      <w:r w:rsidR="00056EDA">
        <w:rPr>
          <w:rFonts w:ascii="Arial" w:hAnsi="Arial" w:cs="Arial"/>
          <w:sz w:val="24"/>
          <w:szCs w:val="24"/>
          <w:lang w:val="mn-MN"/>
        </w:rPr>
        <w:t>д</w:t>
      </w:r>
      <w:r>
        <w:rPr>
          <w:rFonts w:ascii="Arial" w:hAnsi="Arial" w:cs="Arial"/>
          <w:sz w:val="24"/>
          <w:szCs w:val="24"/>
          <w:lang w:val="mn-MN"/>
        </w:rPr>
        <w:t>уу</w:t>
      </w:r>
      <w:r w:rsidR="00056EDA">
        <w:rPr>
          <w:rFonts w:ascii="Arial" w:hAnsi="Arial" w:cs="Arial"/>
          <w:sz w:val="24"/>
          <w:szCs w:val="24"/>
          <w:lang w:val="mn-MN"/>
        </w:rPr>
        <w:t>л</w:t>
      </w:r>
      <w:r>
        <w:rPr>
          <w:rFonts w:ascii="Arial" w:hAnsi="Arial" w:cs="Arial"/>
          <w:sz w:val="24"/>
          <w:szCs w:val="24"/>
          <w:lang w:val="mn-MN"/>
        </w:rPr>
        <w:t>сан шийдвэрийг зааж хязгаарлалт тогтоо</w:t>
      </w:r>
      <w:r w:rsidR="00056EDA">
        <w:rPr>
          <w:rFonts w:ascii="Arial" w:hAnsi="Arial" w:cs="Arial"/>
          <w:sz w:val="24"/>
          <w:szCs w:val="24"/>
          <w:lang w:val="mn-MN"/>
        </w:rPr>
        <w:t xml:space="preserve">сныг өөрчлөх, 5.5 дугаар зүйлд заасан </w:t>
      </w:r>
      <w:bookmarkStart w:id="11" w:name="_Hlk57821776"/>
      <w:r w:rsidR="00A72201">
        <w:rPr>
          <w:rFonts w:ascii="Arial" w:hAnsi="Arial" w:cs="Arial"/>
          <w:sz w:val="24"/>
          <w:szCs w:val="24"/>
          <w:lang w:val="mn-MN"/>
        </w:rPr>
        <w:t>М</w:t>
      </w:r>
      <w:r w:rsidR="00056EDA">
        <w:rPr>
          <w:rFonts w:ascii="Arial" w:hAnsi="Arial" w:cs="Arial"/>
          <w:sz w:val="24"/>
          <w:szCs w:val="24"/>
          <w:lang w:val="mn-MN"/>
        </w:rPr>
        <w:t>онгол Улсын хилээр гарах эрхийг түр түдгэлзүүлэх үндэслэлд баривчлах шийтгэлтэй зөрчлийг нэм</w:t>
      </w:r>
      <w:r w:rsidR="00A72201">
        <w:rPr>
          <w:rFonts w:ascii="Arial" w:hAnsi="Arial" w:cs="Arial"/>
          <w:sz w:val="24"/>
          <w:szCs w:val="24"/>
          <w:lang w:val="mn-MN"/>
        </w:rPr>
        <w:t>ж тусгах</w:t>
      </w:r>
      <w:r w:rsidR="004A3952">
        <w:rPr>
          <w:rFonts w:ascii="Arial" w:hAnsi="Arial" w:cs="Arial"/>
          <w:sz w:val="24"/>
          <w:szCs w:val="24"/>
          <w:lang w:val="mn-MN"/>
        </w:rPr>
        <w:t xml:space="preserve"> зэрэг</w:t>
      </w:r>
      <w:r w:rsidR="00A72201" w:rsidRPr="00A72201">
        <w:rPr>
          <w:rFonts w:ascii="Arial" w:hAnsi="Arial" w:cs="Arial"/>
          <w:sz w:val="24"/>
          <w:szCs w:val="24"/>
          <w:lang w:val="mn-MN"/>
        </w:rPr>
        <w:t>;</w:t>
      </w:r>
    </w:p>
    <w:bookmarkEnd w:id="11"/>
    <w:p w14:paraId="4D3BC3F1" w14:textId="77777777" w:rsidR="00B87061" w:rsidRPr="00B87061" w:rsidRDefault="00B87061" w:rsidP="00B87061">
      <w:pPr>
        <w:pStyle w:val="ListParagraph"/>
        <w:rPr>
          <w:rFonts w:ascii="Arial" w:hAnsi="Arial" w:cs="Arial"/>
          <w:sz w:val="24"/>
          <w:szCs w:val="24"/>
          <w:lang w:val="mn-MN"/>
        </w:rPr>
      </w:pPr>
    </w:p>
    <w:p w14:paraId="08D8CC85" w14:textId="77777777" w:rsidR="004F562D" w:rsidRPr="009C71E0" w:rsidRDefault="00CF410B" w:rsidP="009C71E0">
      <w:pPr>
        <w:pStyle w:val="ListParagraph"/>
        <w:numPr>
          <w:ilvl w:val="0"/>
          <w:numId w:val="27"/>
        </w:numPr>
        <w:spacing w:before="100" w:beforeAutospacing="1" w:after="100" w:afterAutospacing="1" w:line="240" w:lineRule="auto"/>
        <w:jc w:val="both"/>
        <w:rPr>
          <w:rFonts w:ascii="Arial" w:hAnsi="Arial" w:cs="Arial"/>
          <w:sz w:val="24"/>
          <w:szCs w:val="24"/>
          <w:lang w:val="mn-MN"/>
        </w:rPr>
      </w:pPr>
      <w:r>
        <w:rPr>
          <w:rFonts w:ascii="Arial" w:hAnsi="Arial" w:cs="Arial"/>
          <w:sz w:val="24"/>
          <w:szCs w:val="24"/>
          <w:lang w:val="mn-MN"/>
        </w:rPr>
        <w:t>Зөрчил шалган шийдвэрлэх тухай хуул</w:t>
      </w:r>
      <w:r w:rsidR="004F562D">
        <w:rPr>
          <w:rFonts w:ascii="Arial" w:hAnsi="Arial" w:cs="Arial"/>
          <w:sz w:val="24"/>
          <w:szCs w:val="24"/>
          <w:lang w:val="mn-MN"/>
        </w:rPr>
        <w:t>ийг хэрэгжүүлэх чиглэлээр батлан мөрдүүлж байгаа журам, заавар, тогтоол</w:t>
      </w:r>
      <w:r w:rsidR="00B31241">
        <w:rPr>
          <w:rFonts w:ascii="Arial" w:hAnsi="Arial" w:cs="Arial"/>
          <w:sz w:val="24"/>
          <w:szCs w:val="24"/>
          <w:lang w:val="mn-MN"/>
        </w:rPr>
        <w:t xml:space="preserve"> болон прокурор, эрх бүхий албан тушаалтны</w:t>
      </w:r>
      <w:r w:rsidR="00413D5D">
        <w:rPr>
          <w:rFonts w:ascii="Arial" w:hAnsi="Arial" w:cs="Arial"/>
          <w:sz w:val="24"/>
          <w:szCs w:val="24"/>
          <w:lang w:val="mn-MN"/>
        </w:rPr>
        <w:t xml:space="preserve"> </w:t>
      </w:r>
      <w:r w:rsidR="004F562D">
        <w:rPr>
          <w:rFonts w:ascii="Arial" w:hAnsi="Arial" w:cs="Arial"/>
          <w:sz w:val="24"/>
          <w:szCs w:val="24"/>
          <w:lang w:val="mn-MN"/>
        </w:rPr>
        <w:t xml:space="preserve">шийдвэрийн маягтын эрх зүйн үндэслэл, зохицуулалтын оновчтой байдлыг хянаж, </w:t>
      </w:r>
      <w:r w:rsidR="004A3952">
        <w:rPr>
          <w:rFonts w:ascii="Arial" w:hAnsi="Arial" w:cs="Arial"/>
          <w:sz w:val="24"/>
          <w:szCs w:val="24"/>
          <w:lang w:val="mn-MN"/>
        </w:rPr>
        <w:t>хуульд ний</w:t>
      </w:r>
      <w:r w:rsidR="00B31241">
        <w:rPr>
          <w:rFonts w:ascii="Arial" w:hAnsi="Arial" w:cs="Arial"/>
          <w:sz w:val="24"/>
          <w:szCs w:val="24"/>
          <w:lang w:val="mn-MN"/>
        </w:rPr>
        <w:t>ц</w:t>
      </w:r>
      <w:r w:rsidR="004A3952">
        <w:rPr>
          <w:rFonts w:ascii="Arial" w:hAnsi="Arial" w:cs="Arial"/>
          <w:sz w:val="24"/>
          <w:szCs w:val="24"/>
          <w:lang w:val="mn-MN"/>
        </w:rPr>
        <w:t xml:space="preserve">үүлэх, </w:t>
      </w:r>
      <w:r w:rsidR="00053998">
        <w:rPr>
          <w:rFonts w:ascii="Arial" w:hAnsi="Arial" w:cs="Arial"/>
          <w:sz w:val="24"/>
          <w:szCs w:val="24"/>
          <w:lang w:val="mn-MN"/>
        </w:rPr>
        <w:t>хялбаршуулах</w:t>
      </w:r>
      <w:r w:rsidR="004A3952">
        <w:rPr>
          <w:rFonts w:ascii="Arial" w:hAnsi="Arial" w:cs="Arial"/>
          <w:sz w:val="24"/>
          <w:szCs w:val="24"/>
          <w:lang w:val="mn-MN"/>
        </w:rPr>
        <w:t xml:space="preserve"> </w:t>
      </w:r>
      <w:r w:rsidR="00053998">
        <w:rPr>
          <w:rFonts w:ascii="Arial" w:hAnsi="Arial" w:cs="Arial"/>
          <w:sz w:val="24"/>
          <w:szCs w:val="24"/>
          <w:lang w:val="mn-MN"/>
        </w:rPr>
        <w:t xml:space="preserve">чиглэлд анхаарч, </w:t>
      </w:r>
      <w:r w:rsidR="004F562D">
        <w:rPr>
          <w:rFonts w:ascii="Arial" w:hAnsi="Arial" w:cs="Arial"/>
          <w:sz w:val="24"/>
          <w:szCs w:val="24"/>
          <w:lang w:val="mn-MN"/>
        </w:rPr>
        <w:t>сайжруулах арга хэмжээ авах</w:t>
      </w:r>
      <w:r w:rsidR="004F562D" w:rsidRPr="004F562D">
        <w:rPr>
          <w:rFonts w:ascii="Arial" w:hAnsi="Arial" w:cs="Arial"/>
          <w:sz w:val="24"/>
          <w:szCs w:val="24"/>
          <w:lang w:val="mn-MN"/>
        </w:rPr>
        <w:t>;</w:t>
      </w:r>
      <w:r w:rsidR="004F562D">
        <w:rPr>
          <w:rFonts w:ascii="Arial" w:hAnsi="Arial" w:cs="Arial"/>
          <w:sz w:val="24"/>
          <w:szCs w:val="24"/>
          <w:lang w:val="mn-MN"/>
        </w:rPr>
        <w:t xml:space="preserve"> </w:t>
      </w:r>
    </w:p>
    <w:p w14:paraId="002AC73D" w14:textId="77777777" w:rsidR="004F562D" w:rsidRPr="004F562D" w:rsidRDefault="004F562D" w:rsidP="004F562D">
      <w:pPr>
        <w:pStyle w:val="ListParagraph"/>
        <w:spacing w:before="100" w:beforeAutospacing="1" w:after="100" w:afterAutospacing="1" w:line="240" w:lineRule="auto"/>
        <w:ind w:left="1080"/>
        <w:jc w:val="both"/>
        <w:rPr>
          <w:rFonts w:ascii="Arial" w:hAnsi="Arial" w:cs="Arial"/>
          <w:sz w:val="24"/>
          <w:szCs w:val="24"/>
          <w:lang w:val="mn-MN"/>
        </w:rPr>
      </w:pPr>
    </w:p>
    <w:p w14:paraId="042A1620" w14:textId="77777777" w:rsidR="006E0F88" w:rsidRDefault="00644BD0" w:rsidP="007E790D">
      <w:pPr>
        <w:pStyle w:val="ListParagraph"/>
        <w:numPr>
          <w:ilvl w:val="0"/>
          <w:numId w:val="27"/>
        </w:numPr>
        <w:spacing w:before="100" w:beforeAutospacing="1" w:after="100" w:afterAutospacing="1" w:line="240" w:lineRule="auto"/>
        <w:jc w:val="both"/>
        <w:rPr>
          <w:rFonts w:ascii="Arial" w:hAnsi="Arial" w:cs="Arial"/>
          <w:sz w:val="24"/>
          <w:szCs w:val="24"/>
          <w:lang w:val="mn-MN"/>
        </w:rPr>
      </w:pPr>
      <w:r w:rsidRPr="007E790D">
        <w:rPr>
          <w:rFonts w:ascii="Arial" w:hAnsi="Arial" w:cs="Arial"/>
          <w:sz w:val="24"/>
          <w:szCs w:val="24"/>
          <w:lang w:val="mn-MN"/>
        </w:rPr>
        <w:t xml:space="preserve">Зөрчлийн гомдол мэдээлэл, хэргийн шийдвэрлэлтийн цахим мэдээлэл, бүртгэлийн санг </w:t>
      </w:r>
      <w:r w:rsidR="007E790D" w:rsidRPr="007E790D">
        <w:rPr>
          <w:rFonts w:ascii="Arial" w:hAnsi="Arial" w:cs="Arial"/>
          <w:sz w:val="24"/>
          <w:szCs w:val="24"/>
          <w:lang w:val="mn-MN"/>
        </w:rPr>
        <w:t xml:space="preserve"> </w:t>
      </w:r>
      <w:r w:rsidR="007E790D">
        <w:rPr>
          <w:rFonts w:ascii="Arial" w:hAnsi="Arial" w:cs="Arial"/>
          <w:sz w:val="24"/>
          <w:szCs w:val="24"/>
          <w:lang w:val="mn-MN"/>
        </w:rPr>
        <w:t>зөрчил ша</w:t>
      </w:r>
      <w:r w:rsidR="00AD7481">
        <w:rPr>
          <w:rFonts w:ascii="Arial" w:hAnsi="Arial" w:cs="Arial"/>
          <w:sz w:val="24"/>
          <w:szCs w:val="24"/>
          <w:lang w:val="mn-MN"/>
        </w:rPr>
        <w:t>л</w:t>
      </w:r>
      <w:r w:rsidR="007E790D">
        <w:rPr>
          <w:rFonts w:ascii="Arial" w:hAnsi="Arial" w:cs="Arial"/>
          <w:sz w:val="24"/>
          <w:szCs w:val="24"/>
          <w:lang w:val="mn-MN"/>
        </w:rPr>
        <w:t xml:space="preserve">гах эрх бүхий </w:t>
      </w:r>
      <w:r w:rsidRPr="007E790D">
        <w:rPr>
          <w:rFonts w:ascii="Arial" w:hAnsi="Arial" w:cs="Arial"/>
          <w:sz w:val="24"/>
          <w:szCs w:val="24"/>
          <w:lang w:val="mn-MN"/>
        </w:rPr>
        <w:t>байгууллага бүрт нэгдсэн стандартаар хөгжүүлж, зөрчил шалган шийдвэрлэх ажиллагаатай холбоотой прокурорын хяналтыг цахим хэлбэрээр хэрэгжүүлэх боломжийг бүрдүүлэх</w:t>
      </w:r>
      <w:r w:rsidR="00A51760" w:rsidRPr="00A51760">
        <w:rPr>
          <w:rFonts w:ascii="Arial" w:hAnsi="Arial" w:cs="Arial"/>
          <w:sz w:val="24"/>
          <w:szCs w:val="24"/>
          <w:lang w:val="mn-MN"/>
        </w:rPr>
        <w:t>;</w:t>
      </w:r>
    </w:p>
    <w:p w14:paraId="5D9F8E7C" w14:textId="77777777" w:rsidR="00A51760" w:rsidRPr="00A51760" w:rsidRDefault="00A51760" w:rsidP="00B31241">
      <w:pPr>
        <w:spacing w:before="100" w:beforeAutospacing="1" w:after="100" w:afterAutospacing="1" w:line="240" w:lineRule="auto"/>
        <w:jc w:val="both"/>
        <w:rPr>
          <w:rFonts w:ascii="Arial" w:hAnsi="Arial" w:cs="Arial"/>
          <w:b/>
          <w:sz w:val="24"/>
          <w:szCs w:val="24"/>
          <w:lang w:val="mn-MN"/>
        </w:rPr>
      </w:pPr>
    </w:p>
    <w:p w14:paraId="4D2A107C" w14:textId="77777777" w:rsidR="00CF3031" w:rsidRPr="00EB7962" w:rsidRDefault="00CF3031" w:rsidP="00EB7962">
      <w:pPr>
        <w:spacing w:before="100" w:beforeAutospacing="1" w:after="100" w:afterAutospacing="1" w:line="240" w:lineRule="auto"/>
        <w:jc w:val="center"/>
        <w:rPr>
          <w:rFonts w:ascii="Arial" w:hAnsi="Arial" w:cs="Arial"/>
          <w:b/>
          <w:sz w:val="24"/>
          <w:szCs w:val="24"/>
          <w:lang w:val="mn-MN"/>
        </w:rPr>
      </w:pPr>
      <w:r w:rsidRPr="00EB7962">
        <w:rPr>
          <w:rFonts w:ascii="Arial" w:hAnsi="Arial" w:cs="Arial"/>
          <w:b/>
          <w:sz w:val="24"/>
          <w:szCs w:val="24"/>
          <w:lang w:val="mn-MN"/>
        </w:rPr>
        <w:t>---оОо---</w:t>
      </w:r>
    </w:p>
    <w:p w14:paraId="61C74C25" w14:textId="77777777" w:rsidR="00B31241" w:rsidRDefault="00B31241" w:rsidP="00731AD3">
      <w:pPr>
        <w:pStyle w:val="NoSpacing"/>
        <w:jc w:val="both"/>
        <w:rPr>
          <w:rFonts w:ascii="Arial" w:hAnsi="Arial" w:cs="Arial"/>
          <w:b/>
          <w:sz w:val="24"/>
          <w:szCs w:val="24"/>
          <w:lang w:val="mn-MN"/>
        </w:rPr>
      </w:pPr>
    </w:p>
    <w:p w14:paraId="35C1253F" w14:textId="77777777" w:rsidR="00CC6AB2" w:rsidRDefault="00CC6AB2" w:rsidP="00731AD3">
      <w:pPr>
        <w:pStyle w:val="NoSpacing"/>
        <w:jc w:val="both"/>
        <w:rPr>
          <w:rFonts w:ascii="Arial" w:hAnsi="Arial" w:cs="Arial"/>
          <w:b/>
          <w:sz w:val="24"/>
          <w:szCs w:val="24"/>
          <w:lang w:val="mn-MN"/>
        </w:rPr>
      </w:pPr>
    </w:p>
    <w:p w14:paraId="4DBEBAC0" w14:textId="77777777" w:rsidR="00CC6AB2" w:rsidRDefault="00CC6AB2" w:rsidP="00731AD3">
      <w:pPr>
        <w:pStyle w:val="NoSpacing"/>
        <w:jc w:val="both"/>
        <w:rPr>
          <w:rFonts w:ascii="Arial" w:hAnsi="Arial" w:cs="Arial"/>
          <w:b/>
          <w:sz w:val="24"/>
          <w:szCs w:val="24"/>
          <w:lang w:val="mn-MN"/>
        </w:rPr>
      </w:pPr>
    </w:p>
    <w:p w14:paraId="290F41ED" w14:textId="77777777" w:rsidR="00CC6AB2" w:rsidRDefault="00CC6AB2" w:rsidP="00731AD3">
      <w:pPr>
        <w:pStyle w:val="NoSpacing"/>
        <w:jc w:val="both"/>
        <w:rPr>
          <w:rFonts w:ascii="Arial" w:hAnsi="Arial" w:cs="Arial"/>
          <w:b/>
          <w:sz w:val="24"/>
          <w:szCs w:val="24"/>
          <w:lang w:val="mn-MN"/>
        </w:rPr>
      </w:pPr>
    </w:p>
    <w:p w14:paraId="4960E356" w14:textId="77777777" w:rsidR="00CC6AB2" w:rsidRDefault="00CC6AB2" w:rsidP="00731AD3">
      <w:pPr>
        <w:pStyle w:val="NoSpacing"/>
        <w:jc w:val="both"/>
        <w:rPr>
          <w:rFonts w:ascii="Arial" w:hAnsi="Arial" w:cs="Arial"/>
          <w:b/>
          <w:sz w:val="24"/>
          <w:szCs w:val="24"/>
          <w:lang w:val="mn-MN"/>
        </w:rPr>
      </w:pPr>
    </w:p>
    <w:p w14:paraId="24FE2399" w14:textId="77777777" w:rsidR="00CC6AB2" w:rsidRDefault="00CC6AB2" w:rsidP="00731AD3">
      <w:pPr>
        <w:pStyle w:val="NoSpacing"/>
        <w:jc w:val="both"/>
        <w:rPr>
          <w:rFonts w:ascii="Arial" w:hAnsi="Arial" w:cs="Arial"/>
          <w:b/>
          <w:sz w:val="24"/>
          <w:szCs w:val="24"/>
          <w:lang w:val="mn-MN"/>
        </w:rPr>
      </w:pPr>
    </w:p>
    <w:p w14:paraId="44A877C1" w14:textId="77777777" w:rsidR="00CC6AB2" w:rsidRDefault="00CC6AB2" w:rsidP="00731AD3">
      <w:pPr>
        <w:pStyle w:val="NoSpacing"/>
        <w:jc w:val="both"/>
        <w:rPr>
          <w:rFonts w:ascii="Arial" w:hAnsi="Arial" w:cs="Arial"/>
          <w:b/>
          <w:sz w:val="24"/>
          <w:szCs w:val="24"/>
          <w:lang w:val="mn-MN"/>
        </w:rPr>
      </w:pPr>
    </w:p>
    <w:p w14:paraId="0E06F26B" w14:textId="77777777" w:rsidR="00CC6AB2" w:rsidRDefault="00CC6AB2" w:rsidP="00731AD3">
      <w:pPr>
        <w:pStyle w:val="NoSpacing"/>
        <w:jc w:val="both"/>
        <w:rPr>
          <w:rFonts w:ascii="Arial" w:hAnsi="Arial" w:cs="Arial"/>
          <w:b/>
          <w:sz w:val="24"/>
          <w:szCs w:val="24"/>
          <w:lang w:val="mn-MN"/>
        </w:rPr>
      </w:pPr>
    </w:p>
    <w:p w14:paraId="3B8EBB67" w14:textId="77777777" w:rsidR="00CC6AB2" w:rsidRDefault="00CC6AB2" w:rsidP="00731AD3">
      <w:pPr>
        <w:pStyle w:val="NoSpacing"/>
        <w:jc w:val="both"/>
        <w:rPr>
          <w:rFonts w:ascii="Arial" w:hAnsi="Arial" w:cs="Arial"/>
          <w:b/>
          <w:sz w:val="24"/>
          <w:szCs w:val="24"/>
          <w:lang w:val="mn-MN"/>
        </w:rPr>
      </w:pPr>
    </w:p>
    <w:p w14:paraId="6DB831A9" w14:textId="77777777" w:rsidR="00CC6AB2" w:rsidRDefault="00CC6AB2" w:rsidP="00731AD3">
      <w:pPr>
        <w:pStyle w:val="NoSpacing"/>
        <w:jc w:val="both"/>
        <w:rPr>
          <w:rFonts w:ascii="Arial" w:hAnsi="Arial" w:cs="Arial"/>
          <w:b/>
          <w:sz w:val="24"/>
          <w:szCs w:val="24"/>
          <w:lang w:val="mn-MN"/>
        </w:rPr>
      </w:pPr>
    </w:p>
    <w:p w14:paraId="4E561907" w14:textId="77777777" w:rsidR="00CC6AB2" w:rsidRDefault="00CC6AB2" w:rsidP="00731AD3">
      <w:pPr>
        <w:pStyle w:val="NoSpacing"/>
        <w:jc w:val="both"/>
        <w:rPr>
          <w:rFonts w:ascii="Arial" w:hAnsi="Arial" w:cs="Arial"/>
          <w:b/>
          <w:sz w:val="24"/>
          <w:szCs w:val="24"/>
          <w:lang w:val="mn-MN"/>
        </w:rPr>
      </w:pPr>
    </w:p>
    <w:p w14:paraId="580B0C77" w14:textId="77777777" w:rsidR="00CC6AB2" w:rsidRDefault="00CC6AB2" w:rsidP="00731AD3">
      <w:pPr>
        <w:pStyle w:val="NoSpacing"/>
        <w:jc w:val="both"/>
        <w:rPr>
          <w:rFonts w:ascii="Arial" w:hAnsi="Arial" w:cs="Arial"/>
          <w:b/>
          <w:sz w:val="24"/>
          <w:szCs w:val="24"/>
          <w:lang w:val="mn-MN"/>
        </w:rPr>
      </w:pPr>
    </w:p>
    <w:p w14:paraId="3AEA12CA" w14:textId="77777777" w:rsidR="00CC6AB2" w:rsidRDefault="00CC6AB2" w:rsidP="00731AD3">
      <w:pPr>
        <w:pStyle w:val="NoSpacing"/>
        <w:jc w:val="both"/>
        <w:rPr>
          <w:rFonts w:ascii="Arial" w:hAnsi="Arial" w:cs="Arial"/>
          <w:b/>
          <w:sz w:val="24"/>
          <w:szCs w:val="24"/>
          <w:lang w:val="mn-MN"/>
        </w:rPr>
      </w:pPr>
    </w:p>
    <w:p w14:paraId="40DF95E4" w14:textId="77777777" w:rsidR="00CC6AB2" w:rsidRDefault="00CC6AB2" w:rsidP="00731AD3">
      <w:pPr>
        <w:pStyle w:val="NoSpacing"/>
        <w:jc w:val="both"/>
        <w:rPr>
          <w:rFonts w:ascii="Arial" w:hAnsi="Arial" w:cs="Arial"/>
          <w:b/>
          <w:sz w:val="24"/>
          <w:szCs w:val="24"/>
          <w:lang w:val="mn-MN"/>
        </w:rPr>
      </w:pPr>
    </w:p>
    <w:p w14:paraId="5C8622BE" w14:textId="77777777" w:rsidR="007E790D" w:rsidRDefault="007E790D" w:rsidP="00731AD3">
      <w:pPr>
        <w:pStyle w:val="NoSpacing"/>
        <w:jc w:val="both"/>
        <w:rPr>
          <w:rFonts w:ascii="Arial" w:hAnsi="Arial" w:cs="Arial"/>
          <w:b/>
          <w:sz w:val="24"/>
          <w:szCs w:val="24"/>
          <w:lang w:val="mn-MN"/>
        </w:rPr>
      </w:pPr>
    </w:p>
    <w:p w14:paraId="20EFC7D7" w14:textId="77777777" w:rsidR="00CA3EC1" w:rsidRPr="00A9073F" w:rsidRDefault="00762ADB" w:rsidP="00762ADB">
      <w:pPr>
        <w:pStyle w:val="NoSpacing"/>
        <w:jc w:val="center"/>
        <w:rPr>
          <w:rFonts w:ascii="Arial" w:hAnsi="Arial" w:cs="Arial"/>
          <w:b/>
          <w:sz w:val="24"/>
          <w:szCs w:val="24"/>
          <w:lang w:val="mn-MN"/>
        </w:rPr>
      </w:pPr>
      <w:r w:rsidRPr="00A9073F">
        <w:rPr>
          <w:rFonts w:ascii="Arial" w:hAnsi="Arial" w:cs="Arial"/>
          <w:b/>
          <w:sz w:val="24"/>
          <w:szCs w:val="24"/>
          <w:lang w:val="mn-MN"/>
        </w:rPr>
        <w:lastRenderedPageBreak/>
        <w:t xml:space="preserve">АШИГЛАСАН </w:t>
      </w:r>
      <w:r>
        <w:rPr>
          <w:rFonts w:ascii="Arial" w:hAnsi="Arial" w:cs="Arial"/>
          <w:b/>
          <w:sz w:val="24"/>
          <w:szCs w:val="24"/>
          <w:lang w:val="mn-MN"/>
        </w:rPr>
        <w:t xml:space="preserve">МАТЕРИАЛЫН </w:t>
      </w:r>
      <w:r w:rsidRPr="00A9073F">
        <w:rPr>
          <w:rFonts w:ascii="Arial" w:hAnsi="Arial" w:cs="Arial"/>
          <w:b/>
          <w:sz w:val="24"/>
          <w:szCs w:val="24"/>
          <w:lang w:val="mn-MN"/>
        </w:rPr>
        <w:t>ЖАГСААЛТ</w:t>
      </w:r>
    </w:p>
    <w:p w14:paraId="29D23D67" w14:textId="77777777" w:rsidR="00CA3EC1" w:rsidRPr="00731AD3" w:rsidRDefault="00CA3EC1" w:rsidP="00731AD3">
      <w:pPr>
        <w:pStyle w:val="NoSpacing"/>
        <w:jc w:val="both"/>
        <w:rPr>
          <w:rFonts w:ascii="Arial" w:hAnsi="Arial" w:cs="Arial"/>
          <w:sz w:val="24"/>
          <w:szCs w:val="24"/>
          <w:lang w:val="mn-MN"/>
        </w:rPr>
      </w:pPr>
    </w:p>
    <w:p w14:paraId="018A5809" w14:textId="77777777" w:rsidR="00762ADB" w:rsidRPr="007D33A5" w:rsidRDefault="00CA3EC1" w:rsidP="00DE566E">
      <w:pPr>
        <w:pStyle w:val="NoSpacing"/>
        <w:numPr>
          <w:ilvl w:val="0"/>
          <w:numId w:val="2"/>
        </w:numPr>
        <w:jc w:val="both"/>
        <w:rPr>
          <w:rFonts w:ascii="Arial" w:hAnsi="Arial" w:cs="Arial"/>
          <w:b/>
          <w:sz w:val="24"/>
          <w:szCs w:val="24"/>
          <w:lang w:val="mn-MN"/>
        </w:rPr>
      </w:pPr>
      <w:r w:rsidRPr="007D33A5">
        <w:rPr>
          <w:rFonts w:ascii="Arial" w:hAnsi="Arial" w:cs="Arial"/>
          <w:b/>
          <w:sz w:val="24"/>
          <w:szCs w:val="24"/>
          <w:lang w:val="mn-MN"/>
        </w:rPr>
        <w:t xml:space="preserve">Ашигласан мэдээлэл, судалгаа, гарын авлага </w:t>
      </w:r>
    </w:p>
    <w:p w14:paraId="33600CEA" w14:textId="77777777" w:rsidR="007D33A5" w:rsidRPr="007D33A5" w:rsidRDefault="007D33A5" w:rsidP="007D33A5">
      <w:pPr>
        <w:pStyle w:val="NoSpacing"/>
        <w:ind w:left="720"/>
        <w:jc w:val="both"/>
        <w:rPr>
          <w:rFonts w:ascii="Arial" w:hAnsi="Arial" w:cs="Arial"/>
          <w:b/>
          <w:sz w:val="24"/>
          <w:szCs w:val="24"/>
          <w:lang w:val="mn-MN"/>
        </w:rPr>
      </w:pPr>
    </w:p>
    <w:p w14:paraId="06DC36F8" w14:textId="77777777" w:rsidR="00CA3EC1" w:rsidRPr="007D33A5" w:rsidRDefault="00672F44" w:rsidP="00762ADB">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 xml:space="preserve">УЕПГ-ын статистик мэдээлэл. </w:t>
      </w:r>
      <w:r w:rsidR="003632E7" w:rsidRPr="007D33A5">
        <w:rPr>
          <w:rFonts w:ascii="Arial" w:hAnsi="Arial" w:cs="Arial"/>
          <w:sz w:val="24"/>
          <w:szCs w:val="24"/>
          <w:lang w:val="mn-MN"/>
        </w:rPr>
        <w:t>2020</w:t>
      </w:r>
      <w:r w:rsidRPr="007D33A5">
        <w:rPr>
          <w:rFonts w:ascii="Arial" w:hAnsi="Arial" w:cs="Arial"/>
          <w:sz w:val="24"/>
          <w:szCs w:val="24"/>
          <w:lang w:val="mn-MN"/>
        </w:rPr>
        <w:t xml:space="preserve"> он.</w:t>
      </w:r>
    </w:p>
    <w:p w14:paraId="49356B6C" w14:textId="77777777" w:rsidR="00F14548" w:rsidRPr="007D33A5" w:rsidRDefault="003145C3" w:rsidP="00762ADB">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Зөрчил шалган шийдвэрлэх тухай хуулийн хэрэг</w:t>
      </w:r>
      <w:r w:rsidR="00AD7481" w:rsidRPr="007D33A5">
        <w:rPr>
          <w:rFonts w:ascii="Arial" w:hAnsi="Arial" w:cs="Arial"/>
          <w:sz w:val="24"/>
          <w:szCs w:val="24"/>
          <w:lang w:val="mn-MN"/>
        </w:rPr>
        <w:t>цээ</w:t>
      </w:r>
      <w:r w:rsidRPr="007D33A5">
        <w:rPr>
          <w:rFonts w:ascii="Arial" w:hAnsi="Arial" w:cs="Arial"/>
          <w:sz w:val="24"/>
          <w:szCs w:val="24"/>
          <w:lang w:val="mn-MN"/>
        </w:rPr>
        <w:t xml:space="preserve">, шаардлагыг тандан судалсан судалгааны тайлан. ХЗДХЯ.2017 он. </w:t>
      </w:r>
    </w:p>
    <w:p w14:paraId="2166ED95" w14:textId="77777777" w:rsidR="00CA3EC1" w:rsidRPr="007D33A5" w:rsidRDefault="00F14548" w:rsidP="00762ADB">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Зөрчил шалган шийдвэрлэх ажиллагаа/харьцуулсан судалгаа/ ХЗҮХ. 2017 он</w:t>
      </w:r>
    </w:p>
    <w:p w14:paraId="04B5391C" w14:textId="77777777" w:rsidR="00A93642" w:rsidRPr="007D33A5" w:rsidRDefault="00A93642" w:rsidP="00A93642">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Зөрчил шалган шийдвэрлэх тухай хуулийн хэрэгжилтийн үр дагаварт хэсэгчлэн хийсэн үнэлгээ. ХЗСТ. 2018 он</w:t>
      </w:r>
    </w:p>
    <w:p w14:paraId="375CA1B1" w14:textId="77777777" w:rsidR="00A93642" w:rsidRPr="007D33A5" w:rsidRDefault="00A93642" w:rsidP="00A93642">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Зөрчил шалган шийдвэрлэх тухай хуулийн төслийн үзэл баримтлал. ХЗДХЯ. 2017 он.</w:t>
      </w:r>
    </w:p>
    <w:p w14:paraId="77B3D7D1" w14:textId="77777777" w:rsidR="00A93642" w:rsidRPr="007D33A5" w:rsidRDefault="00AD7481" w:rsidP="00AD7481">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Монгол Улсын хууль-Зөрчил шалган шийдвэрлэх тухай хууль, сургагч багш нарт зориулсан гарын авлага, Хууль зүй, дотоод хэргийн яам,  2017 он.</w:t>
      </w:r>
    </w:p>
    <w:p w14:paraId="496B68EF" w14:textId="77777777" w:rsidR="00AD7481" w:rsidRPr="007D33A5" w:rsidRDefault="00AD7481" w:rsidP="00A93642">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 xml:space="preserve"> Захиргааны ерөнхий хууль болон Захиргааны хэрэг шүүхэд хянан шийдвэрлэх тухай хууль ба Зөрчил шалган шийдвэрлэх тухай хуульд нэмэлт, өөрчлөлт оруулах тухай, хэрэгцээ, шаардлага, гадаад орны туршлага судлах судалгааны тайлан, “Оюуны-Инноваци” ТББ, 2018 он.</w:t>
      </w:r>
    </w:p>
    <w:p w14:paraId="38A563FA" w14:textId="77777777" w:rsidR="00762ADB" w:rsidRPr="007D33A5" w:rsidRDefault="00762ADB" w:rsidP="00762ADB">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 xml:space="preserve">Төрийн хяналт шалгалтын тухай хуулийн хэрэгжилтийн үр дагаварт хийсэн үнэлгээ. 2019 он. </w:t>
      </w:r>
    </w:p>
    <w:p w14:paraId="3BF94EC7" w14:textId="77777777" w:rsidR="00762ADB" w:rsidRPr="007D33A5" w:rsidRDefault="00762ADB" w:rsidP="00762ADB">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 xml:space="preserve">Хуулийн давхардал, хийдэл, зөрлийг арилгах зорилгоор боловсруулсан Эрүүгийн багц хуульд нэмэлт, өөрчлөлт оруулах тухай хуулийн  төслийн үзэл баримтлал. 2019 он. </w:t>
      </w:r>
    </w:p>
    <w:p w14:paraId="665003C7" w14:textId="77777777" w:rsidR="00A93642" w:rsidRPr="007D33A5" w:rsidRDefault="00A93642" w:rsidP="00A93642">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Зөрчил болон Зөрчил шалган шийдвэрлэх тухай хуульд хийсэн дүн шинжилгээ” судалгааны тайлан. УИХ-ын ХЗБХ, ННФ-2020 он.</w:t>
      </w:r>
    </w:p>
    <w:p w14:paraId="26ADE12E" w14:textId="77777777" w:rsidR="00A93642" w:rsidRPr="007D33A5" w:rsidRDefault="00A93642" w:rsidP="00A93642">
      <w:pPr>
        <w:pStyle w:val="NoSpacing"/>
        <w:numPr>
          <w:ilvl w:val="0"/>
          <w:numId w:val="3"/>
        </w:numPr>
        <w:jc w:val="both"/>
        <w:rPr>
          <w:rFonts w:ascii="Arial" w:hAnsi="Arial" w:cs="Arial"/>
          <w:sz w:val="24"/>
          <w:szCs w:val="24"/>
          <w:lang w:val="mn-MN"/>
        </w:rPr>
      </w:pPr>
      <w:r w:rsidRPr="007D33A5">
        <w:rPr>
          <w:rFonts w:ascii="Arial" w:hAnsi="Arial" w:cs="Arial"/>
          <w:sz w:val="24"/>
          <w:szCs w:val="24"/>
          <w:lang w:val="mn-MN"/>
        </w:rPr>
        <w:t xml:space="preserve"> </w:t>
      </w:r>
      <w:r w:rsidR="00762ADB" w:rsidRPr="007D33A5">
        <w:rPr>
          <w:rFonts w:ascii="Arial" w:hAnsi="Arial" w:cs="Arial"/>
          <w:sz w:val="24"/>
          <w:szCs w:val="24"/>
          <w:lang w:val="mn-MN"/>
        </w:rPr>
        <w:t>“Зөрчлийн тухай хуулийн шинэчлэл.” Хэлэлцүүлэг</w:t>
      </w:r>
      <w:r w:rsidR="00DE566E" w:rsidRPr="007D33A5">
        <w:rPr>
          <w:rFonts w:ascii="Arial" w:hAnsi="Arial" w:cs="Arial"/>
          <w:sz w:val="24"/>
          <w:szCs w:val="24"/>
          <w:lang w:val="mn-MN"/>
        </w:rPr>
        <w:t xml:space="preserve">- </w:t>
      </w:r>
      <w:r w:rsidR="00762ADB" w:rsidRPr="007D33A5">
        <w:rPr>
          <w:rFonts w:ascii="Arial" w:hAnsi="Arial" w:cs="Arial"/>
          <w:sz w:val="24"/>
          <w:szCs w:val="24"/>
          <w:lang w:val="mn-MN"/>
        </w:rPr>
        <w:t>ХЗДХЯ, УЕ</w:t>
      </w:r>
      <w:r w:rsidR="00800F32" w:rsidRPr="007D33A5">
        <w:rPr>
          <w:rFonts w:ascii="Arial" w:hAnsi="Arial" w:cs="Arial"/>
          <w:sz w:val="24"/>
          <w:szCs w:val="24"/>
          <w:lang w:val="mn-MN"/>
        </w:rPr>
        <w:t>П</w:t>
      </w:r>
      <w:r w:rsidR="00762ADB" w:rsidRPr="007D33A5">
        <w:rPr>
          <w:rFonts w:ascii="Arial" w:hAnsi="Arial" w:cs="Arial"/>
          <w:sz w:val="24"/>
          <w:szCs w:val="24"/>
          <w:lang w:val="mn-MN"/>
        </w:rPr>
        <w:t>Г, ЦЕГ-ын илтгэлийн материал. 2020 он</w:t>
      </w:r>
      <w:r w:rsidR="00DE566E" w:rsidRPr="007D33A5">
        <w:rPr>
          <w:rFonts w:ascii="Arial" w:hAnsi="Arial" w:cs="Arial"/>
          <w:sz w:val="24"/>
          <w:szCs w:val="24"/>
          <w:lang w:val="mn-MN"/>
        </w:rPr>
        <w:t>.</w:t>
      </w:r>
    </w:p>
    <w:p w14:paraId="77A46D29" w14:textId="77777777" w:rsidR="007D33A5" w:rsidRPr="007D33A5" w:rsidRDefault="007D33A5" w:rsidP="007D33A5">
      <w:pPr>
        <w:pStyle w:val="NoSpacing"/>
        <w:ind w:left="720"/>
        <w:jc w:val="both"/>
        <w:rPr>
          <w:rFonts w:ascii="Arial" w:hAnsi="Arial" w:cs="Arial"/>
          <w:sz w:val="24"/>
          <w:szCs w:val="24"/>
          <w:lang w:val="mn-MN"/>
        </w:rPr>
      </w:pPr>
    </w:p>
    <w:p w14:paraId="79FCBAB9" w14:textId="77777777" w:rsidR="00762ADB" w:rsidRPr="007D33A5" w:rsidRDefault="00CA3EC1" w:rsidP="00DE566E">
      <w:pPr>
        <w:pStyle w:val="NoSpacing"/>
        <w:numPr>
          <w:ilvl w:val="0"/>
          <w:numId w:val="2"/>
        </w:numPr>
        <w:jc w:val="both"/>
        <w:rPr>
          <w:rFonts w:ascii="Arial" w:hAnsi="Arial" w:cs="Arial"/>
          <w:b/>
          <w:sz w:val="24"/>
          <w:szCs w:val="24"/>
          <w:lang w:val="mn-MN"/>
        </w:rPr>
      </w:pPr>
      <w:r w:rsidRPr="007D33A5">
        <w:rPr>
          <w:rFonts w:ascii="Arial" w:hAnsi="Arial" w:cs="Arial"/>
          <w:b/>
          <w:sz w:val="24"/>
          <w:szCs w:val="24"/>
          <w:lang w:val="mn-MN"/>
        </w:rPr>
        <w:t>Хууль тогтоомж</w:t>
      </w:r>
      <w:r w:rsidR="004D74FB" w:rsidRPr="007D33A5">
        <w:rPr>
          <w:rFonts w:ascii="Arial" w:hAnsi="Arial" w:cs="Arial"/>
          <w:b/>
          <w:sz w:val="24"/>
          <w:szCs w:val="24"/>
          <w:lang w:val="mn-MN"/>
        </w:rPr>
        <w:t>, Засгийн газрын тогтоол</w:t>
      </w:r>
      <w:r w:rsidR="009972DF" w:rsidRPr="007D33A5">
        <w:rPr>
          <w:rFonts w:ascii="Arial" w:hAnsi="Arial" w:cs="Arial"/>
          <w:b/>
          <w:sz w:val="24"/>
          <w:szCs w:val="24"/>
          <w:lang w:val="mn-MN"/>
        </w:rPr>
        <w:t>, тушаалы</w:t>
      </w:r>
      <w:r w:rsidR="004D74FB" w:rsidRPr="007D33A5">
        <w:rPr>
          <w:rFonts w:ascii="Arial" w:hAnsi="Arial" w:cs="Arial"/>
          <w:b/>
          <w:sz w:val="24"/>
          <w:szCs w:val="24"/>
          <w:lang w:val="mn-MN"/>
        </w:rPr>
        <w:t xml:space="preserve">н </w:t>
      </w:r>
      <w:r w:rsidRPr="007D33A5">
        <w:rPr>
          <w:rFonts w:ascii="Arial" w:hAnsi="Arial" w:cs="Arial"/>
          <w:b/>
          <w:sz w:val="24"/>
          <w:szCs w:val="24"/>
          <w:lang w:val="mn-MN"/>
        </w:rPr>
        <w:t xml:space="preserve">жагсаалт </w:t>
      </w:r>
    </w:p>
    <w:p w14:paraId="6F943CB9" w14:textId="77777777" w:rsidR="005D6E6F" w:rsidRPr="007D33A5" w:rsidRDefault="00CA3EC1" w:rsidP="008242B6">
      <w:pPr>
        <w:pStyle w:val="NoSpacing"/>
        <w:numPr>
          <w:ilvl w:val="0"/>
          <w:numId w:val="4"/>
        </w:numPr>
        <w:jc w:val="both"/>
        <w:rPr>
          <w:rFonts w:ascii="Arial" w:hAnsi="Arial" w:cs="Arial"/>
          <w:sz w:val="24"/>
          <w:szCs w:val="24"/>
          <w:lang w:val="mn-MN"/>
        </w:rPr>
      </w:pPr>
      <w:r w:rsidRPr="007D33A5">
        <w:rPr>
          <w:rFonts w:ascii="Arial" w:hAnsi="Arial" w:cs="Arial"/>
          <w:sz w:val="24"/>
          <w:szCs w:val="24"/>
          <w:lang w:val="mn-MN"/>
        </w:rPr>
        <w:t xml:space="preserve">Монгол Улсын Үндсэн хууль </w:t>
      </w:r>
    </w:p>
    <w:p w14:paraId="24EA663E" w14:textId="77777777" w:rsidR="003632E7" w:rsidRPr="007D33A5" w:rsidRDefault="003632E7" w:rsidP="008242B6">
      <w:pPr>
        <w:pStyle w:val="NoSpacing"/>
        <w:numPr>
          <w:ilvl w:val="0"/>
          <w:numId w:val="4"/>
        </w:numPr>
        <w:jc w:val="both"/>
        <w:rPr>
          <w:rFonts w:ascii="Arial" w:hAnsi="Arial" w:cs="Arial"/>
          <w:sz w:val="24"/>
          <w:szCs w:val="24"/>
          <w:lang w:val="mn-MN"/>
        </w:rPr>
      </w:pPr>
      <w:r w:rsidRPr="007D33A5">
        <w:rPr>
          <w:rFonts w:ascii="Arial" w:hAnsi="Arial" w:cs="Arial"/>
          <w:sz w:val="24"/>
          <w:szCs w:val="24"/>
          <w:lang w:val="mn-MN"/>
        </w:rPr>
        <w:t>Зөрчил шалган шийдвэрлэх тухай хууль</w:t>
      </w:r>
    </w:p>
    <w:p w14:paraId="4F6114B1" w14:textId="77777777" w:rsidR="00CA3EC1" w:rsidRPr="007D33A5" w:rsidRDefault="00CA3EC1" w:rsidP="008242B6">
      <w:pPr>
        <w:pStyle w:val="NoSpacing"/>
        <w:numPr>
          <w:ilvl w:val="0"/>
          <w:numId w:val="4"/>
        </w:numPr>
        <w:jc w:val="both"/>
        <w:rPr>
          <w:rFonts w:ascii="Arial" w:hAnsi="Arial" w:cs="Arial"/>
          <w:sz w:val="24"/>
          <w:szCs w:val="24"/>
          <w:lang w:val="mn-MN"/>
        </w:rPr>
      </w:pPr>
      <w:r w:rsidRPr="007D33A5">
        <w:rPr>
          <w:rFonts w:ascii="Arial" w:hAnsi="Arial" w:cs="Arial"/>
          <w:sz w:val="24"/>
          <w:szCs w:val="24"/>
          <w:lang w:val="mn-MN"/>
        </w:rPr>
        <w:t xml:space="preserve">Хууль тогтоомжийн тухай хууль </w:t>
      </w:r>
    </w:p>
    <w:p w14:paraId="5A639EAB" w14:textId="77777777" w:rsidR="004D74FB" w:rsidRPr="007D33A5" w:rsidRDefault="004D74FB" w:rsidP="008242B6">
      <w:pPr>
        <w:pStyle w:val="NoSpacing"/>
        <w:numPr>
          <w:ilvl w:val="0"/>
          <w:numId w:val="4"/>
        </w:numPr>
        <w:jc w:val="both"/>
        <w:rPr>
          <w:rFonts w:ascii="Arial" w:hAnsi="Arial" w:cs="Arial"/>
          <w:sz w:val="24"/>
          <w:szCs w:val="24"/>
          <w:lang w:val="mn-MN"/>
        </w:rPr>
      </w:pPr>
      <w:r w:rsidRPr="007D33A5">
        <w:rPr>
          <w:rFonts w:ascii="Arial" w:hAnsi="Arial" w:cs="Arial"/>
          <w:sz w:val="24"/>
          <w:szCs w:val="24"/>
          <w:lang w:val="mn-MN"/>
        </w:rPr>
        <w:t>Прокурорын</w:t>
      </w:r>
      <w:r w:rsidR="009972DF" w:rsidRPr="007D33A5">
        <w:rPr>
          <w:rFonts w:ascii="Arial" w:hAnsi="Arial" w:cs="Arial"/>
          <w:sz w:val="24"/>
          <w:szCs w:val="24"/>
          <w:lang w:val="mn-MN"/>
        </w:rPr>
        <w:t xml:space="preserve"> байгууллагын</w:t>
      </w:r>
      <w:r w:rsidRPr="007D33A5">
        <w:rPr>
          <w:rFonts w:ascii="Arial" w:hAnsi="Arial" w:cs="Arial"/>
          <w:sz w:val="24"/>
          <w:szCs w:val="24"/>
          <w:lang w:val="mn-MN"/>
        </w:rPr>
        <w:t xml:space="preserve"> тухай хууль</w:t>
      </w:r>
    </w:p>
    <w:p w14:paraId="3ACAF431" w14:textId="77777777" w:rsidR="00CA3EC1" w:rsidRPr="007D33A5" w:rsidRDefault="00CA3EC1" w:rsidP="008242B6">
      <w:pPr>
        <w:pStyle w:val="NoSpacing"/>
        <w:numPr>
          <w:ilvl w:val="0"/>
          <w:numId w:val="4"/>
        </w:numPr>
        <w:jc w:val="both"/>
        <w:rPr>
          <w:rFonts w:ascii="Arial" w:hAnsi="Arial" w:cs="Arial"/>
          <w:sz w:val="24"/>
          <w:szCs w:val="24"/>
          <w:lang w:val="mn-MN"/>
        </w:rPr>
      </w:pPr>
      <w:r w:rsidRPr="007D33A5">
        <w:rPr>
          <w:rFonts w:ascii="Arial" w:hAnsi="Arial" w:cs="Arial"/>
          <w:bCs/>
          <w:iCs/>
          <w:sz w:val="24"/>
          <w:szCs w:val="24"/>
          <w:lang w:val="mn-MN"/>
        </w:rPr>
        <w:t>Төрийн хяналт шалгалтын тухай хууль</w:t>
      </w:r>
    </w:p>
    <w:p w14:paraId="1706CF20" w14:textId="77777777" w:rsidR="00762ADB" w:rsidRPr="007D33A5" w:rsidRDefault="004D74FB" w:rsidP="00762ADB">
      <w:pPr>
        <w:pStyle w:val="NoSpacing"/>
        <w:numPr>
          <w:ilvl w:val="0"/>
          <w:numId w:val="4"/>
        </w:numPr>
        <w:jc w:val="both"/>
        <w:rPr>
          <w:rFonts w:ascii="Arial" w:hAnsi="Arial" w:cs="Arial"/>
          <w:sz w:val="24"/>
          <w:szCs w:val="24"/>
          <w:lang w:val="mn-MN"/>
        </w:rPr>
      </w:pPr>
      <w:r w:rsidRPr="007D33A5">
        <w:rPr>
          <w:rFonts w:ascii="Arial" w:hAnsi="Arial" w:cs="Arial"/>
          <w:sz w:val="24"/>
          <w:szCs w:val="24"/>
          <w:lang w:val="mn-MN" w:eastAsia="zh-CN" w:bidi="hi-IN"/>
        </w:rPr>
        <w:t>Захиргааны хэрэг шүүхэд хянан шийдвэрлэх тухай</w:t>
      </w:r>
      <w:r w:rsidR="00270F77" w:rsidRPr="007D33A5">
        <w:rPr>
          <w:rFonts w:ascii="Arial" w:hAnsi="Arial" w:cs="Arial"/>
          <w:bCs/>
          <w:sz w:val="24"/>
          <w:szCs w:val="24"/>
          <w:lang w:val="mn-MN"/>
        </w:rPr>
        <w:t xml:space="preserve"> хууль</w:t>
      </w:r>
    </w:p>
    <w:p w14:paraId="7B44B17F" w14:textId="77777777" w:rsidR="00762ADB" w:rsidRPr="007D33A5" w:rsidRDefault="00762ADB" w:rsidP="00762ADB">
      <w:pPr>
        <w:pStyle w:val="NoSpacing"/>
        <w:numPr>
          <w:ilvl w:val="0"/>
          <w:numId w:val="4"/>
        </w:numPr>
        <w:jc w:val="both"/>
        <w:rPr>
          <w:rFonts w:ascii="Arial" w:hAnsi="Arial" w:cs="Arial"/>
          <w:sz w:val="24"/>
          <w:szCs w:val="24"/>
          <w:lang w:val="mn-MN"/>
        </w:rPr>
      </w:pPr>
      <w:r w:rsidRPr="007D33A5">
        <w:rPr>
          <w:rFonts w:ascii="Arial" w:hAnsi="Arial" w:cs="Arial"/>
          <w:sz w:val="24"/>
          <w:szCs w:val="24"/>
          <w:lang w:val="mn-MN"/>
        </w:rPr>
        <w:t xml:space="preserve">Эрх хязгаарлах арга хэмжээг хэрэгжүүлэх нөхцөл, журам”.  </w:t>
      </w:r>
      <w:r w:rsidR="00DE566E" w:rsidRPr="007D33A5">
        <w:rPr>
          <w:rFonts w:ascii="Arial" w:hAnsi="Arial" w:cs="Arial"/>
          <w:sz w:val="24"/>
          <w:szCs w:val="24"/>
          <w:lang w:val="mn-MN"/>
        </w:rPr>
        <w:t xml:space="preserve">УЕП, ХЗДХС-ын </w:t>
      </w:r>
      <w:r w:rsidRPr="007D33A5">
        <w:rPr>
          <w:rFonts w:ascii="Arial" w:hAnsi="Arial" w:cs="Arial"/>
          <w:sz w:val="24"/>
          <w:szCs w:val="24"/>
          <w:lang w:val="mn-MN"/>
        </w:rPr>
        <w:t xml:space="preserve">2017 оны 6 дугаар сарын 30-ны өдрийн А/70, А-174 дугаартай хамтарсан тушаалын хавсралт. </w:t>
      </w:r>
    </w:p>
    <w:p w14:paraId="155A6228" w14:textId="77777777" w:rsidR="00762ADB" w:rsidRPr="007D33A5" w:rsidRDefault="00762ADB" w:rsidP="00762ADB">
      <w:pPr>
        <w:pStyle w:val="NoSpacing"/>
        <w:numPr>
          <w:ilvl w:val="0"/>
          <w:numId w:val="4"/>
        </w:numPr>
        <w:jc w:val="both"/>
        <w:rPr>
          <w:rFonts w:ascii="Arial" w:hAnsi="Arial" w:cs="Arial"/>
          <w:sz w:val="24"/>
          <w:szCs w:val="24"/>
          <w:lang w:val="mn-MN"/>
        </w:rPr>
      </w:pPr>
      <w:r w:rsidRPr="007D33A5">
        <w:rPr>
          <w:rFonts w:ascii="Arial" w:hAnsi="Arial" w:cs="Arial"/>
          <w:sz w:val="24"/>
          <w:szCs w:val="24"/>
          <w:lang w:val="mn-MN"/>
        </w:rPr>
        <w:t xml:space="preserve">“Саатуулах байрны нөхцөл, журам”. </w:t>
      </w:r>
      <w:r w:rsidR="00DE566E" w:rsidRPr="007D33A5">
        <w:rPr>
          <w:rFonts w:ascii="Arial" w:hAnsi="Arial" w:cs="Arial"/>
          <w:sz w:val="24"/>
          <w:szCs w:val="24"/>
          <w:lang w:val="mn-MN"/>
        </w:rPr>
        <w:t xml:space="preserve">ХЗДХ-ийн сайдын </w:t>
      </w:r>
      <w:r w:rsidRPr="007D33A5">
        <w:rPr>
          <w:rFonts w:ascii="Arial" w:hAnsi="Arial" w:cs="Arial"/>
          <w:sz w:val="24"/>
          <w:szCs w:val="24"/>
          <w:lang w:val="mn-MN"/>
        </w:rPr>
        <w:t xml:space="preserve">2017 оны 7 дугаар сарын 05-ны өдрийн А/185 дугаар тушаалын хавсралт. </w:t>
      </w:r>
    </w:p>
    <w:p w14:paraId="47744650" w14:textId="77777777" w:rsidR="00762ADB" w:rsidRPr="007D33A5" w:rsidRDefault="00762ADB" w:rsidP="00762ADB">
      <w:pPr>
        <w:pStyle w:val="NoSpacing"/>
        <w:numPr>
          <w:ilvl w:val="0"/>
          <w:numId w:val="4"/>
        </w:numPr>
        <w:jc w:val="both"/>
        <w:rPr>
          <w:rFonts w:ascii="Arial" w:hAnsi="Arial" w:cs="Arial"/>
          <w:sz w:val="24"/>
          <w:szCs w:val="24"/>
          <w:lang w:val="mn-MN"/>
        </w:rPr>
      </w:pPr>
      <w:r w:rsidRPr="007D33A5">
        <w:rPr>
          <w:rFonts w:ascii="Arial" w:hAnsi="Arial" w:cs="Arial"/>
          <w:sz w:val="24"/>
          <w:szCs w:val="24"/>
          <w:lang w:val="mn-MN"/>
        </w:rPr>
        <w:t xml:space="preserve">Зөрчлийн хэрэг бүргэлтэд хяналт тавих прокурорын хяналтын аргачилсан заавах. УЕП-ын 2019 оны 06 дугаар сарын 03-ны өдрийн А/41 дүгээр тушаалын хавсралт. </w:t>
      </w:r>
    </w:p>
    <w:p w14:paraId="52BA443A" w14:textId="77777777" w:rsidR="004D74FB" w:rsidRPr="007D33A5" w:rsidRDefault="004D74FB" w:rsidP="00731AD3">
      <w:pPr>
        <w:pStyle w:val="NoSpacing"/>
        <w:jc w:val="both"/>
        <w:rPr>
          <w:rFonts w:ascii="Arial" w:hAnsi="Arial" w:cs="Arial"/>
          <w:sz w:val="24"/>
          <w:szCs w:val="24"/>
          <w:lang w:val="mn-MN"/>
        </w:rPr>
      </w:pPr>
    </w:p>
    <w:p w14:paraId="4ED844C1" w14:textId="77777777" w:rsidR="00372875" w:rsidRPr="007D33A5" w:rsidRDefault="00372875" w:rsidP="00983ACD">
      <w:pPr>
        <w:pStyle w:val="NoSpacing"/>
        <w:ind w:left="720"/>
        <w:jc w:val="both"/>
        <w:rPr>
          <w:rFonts w:ascii="Arial" w:eastAsiaTheme="minorHAnsi" w:hAnsi="Arial" w:cs="Arial"/>
          <w:sz w:val="24"/>
          <w:szCs w:val="24"/>
          <w:lang w:val="mn-MN" w:eastAsia="en-US"/>
        </w:rPr>
      </w:pPr>
    </w:p>
    <w:sectPr w:rsidR="00372875" w:rsidRPr="007D33A5" w:rsidSect="007E5CBC">
      <w:footerReference w:type="default" r:id="rId9"/>
      <w:pgSz w:w="12240" w:h="15840"/>
      <w:pgMar w:top="990" w:right="1183"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6451" w14:textId="77777777" w:rsidR="00A81D48" w:rsidRDefault="00A81D48" w:rsidP="005E3825">
      <w:pPr>
        <w:spacing w:after="0" w:line="240" w:lineRule="auto"/>
      </w:pPr>
      <w:r>
        <w:separator/>
      </w:r>
    </w:p>
  </w:endnote>
  <w:endnote w:type="continuationSeparator" w:id="0">
    <w:p w14:paraId="26148D70" w14:textId="77777777" w:rsidR="00A81D48" w:rsidRDefault="00A81D48" w:rsidP="005E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989871"/>
      <w:docPartObj>
        <w:docPartGallery w:val="Page Numbers (Bottom of Page)"/>
        <w:docPartUnique/>
      </w:docPartObj>
    </w:sdtPr>
    <w:sdtEndPr>
      <w:rPr>
        <w:noProof/>
      </w:rPr>
    </w:sdtEndPr>
    <w:sdtContent>
      <w:p w14:paraId="631C469E" w14:textId="77777777" w:rsidR="00413D5D" w:rsidRDefault="00413D5D">
        <w:pPr>
          <w:jc w:val="right"/>
        </w:pPr>
        <w:r>
          <w:rPr>
            <w:noProof/>
          </w:rPr>
          <w:fldChar w:fldCharType="begin"/>
        </w:r>
        <w:r>
          <w:rPr>
            <w:noProof/>
          </w:rPr>
          <w:instrText xml:space="preserve"> PAGE   \* MERGEFORMAT </w:instrText>
        </w:r>
        <w:r>
          <w:rPr>
            <w:noProof/>
          </w:rPr>
          <w:fldChar w:fldCharType="separate"/>
        </w:r>
        <w:r>
          <w:rPr>
            <w:noProof/>
          </w:rPr>
          <w:t>32</w:t>
        </w:r>
        <w:r>
          <w:rPr>
            <w:noProof/>
          </w:rPr>
          <w:fldChar w:fldCharType="end"/>
        </w:r>
      </w:p>
    </w:sdtContent>
  </w:sdt>
  <w:p w14:paraId="4ECE0CEA" w14:textId="77777777" w:rsidR="00413D5D" w:rsidRDefault="00413D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A749" w14:textId="77777777" w:rsidR="00A81D48" w:rsidRDefault="00A81D48" w:rsidP="005E3825">
      <w:pPr>
        <w:spacing w:after="0" w:line="240" w:lineRule="auto"/>
      </w:pPr>
      <w:r>
        <w:separator/>
      </w:r>
    </w:p>
  </w:footnote>
  <w:footnote w:type="continuationSeparator" w:id="0">
    <w:p w14:paraId="786EFFFD" w14:textId="77777777" w:rsidR="00A81D48" w:rsidRDefault="00A81D48" w:rsidP="005E3825">
      <w:pPr>
        <w:spacing w:after="0" w:line="240" w:lineRule="auto"/>
      </w:pPr>
      <w:r>
        <w:continuationSeparator/>
      </w:r>
    </w:p>
  </w:footnote>
  <w:footnote w:id="1">
    <w:p w14:paraId="5744ADDD" w14:textId="77777777" w:rsidR="00413D5D" w:rsidRPr="00552B12" w:rsidRDefault="00413D5D" w:rsidP="00DC44DE">
      <w:pPr>
        <w:pStyle w:val="FootnoteText"/>
        <w:jc w:val="both"/>
        <w:rPr>
          <w:lang w:val="mn-MN"/>
        </w:rPr>
      </w:pPr>
      <w:r>
        <w:rPr>
          <w:rStyle w:val="FootnoteReference"/>
        </w:rPr>
        <w:footnoteRef/>
      </w:r>
      <w:r>
        <w:t xml:space="preserve"> </w:t>
      </w:r>
      <w:r w:rsidRPr="00552B12">
        <w:rPr>
          <w:rFonts w:ascii="Arial" w:eastAsia="Calibri" w:hAnsi="Arial" w:cs="Arial"/>
          <w:lang w:val="mn-MN" w:eastAsia="en-US"/>
        </w:rPr>
        <w:t>Тус хууль 2017 оны оны 7 дугаар сарын 01-ний өдрөөс хүчин төгөлдөр үйлчилж эхэлсэн.</w:t>
      </w:r>
    </w:p>
  </w:footnote>
  <w:footnote w:id="2">
    <w:p w14:paraId="00CEE91B" w14:textId="77777777" w:rsidR="00413D5D" w:rsidRPr="00552B12" w:rsidRDefault="00413D5D">
      <w:pPr>
        <w:pStyle w:val="FootnoteText"/>
        <w:rPr>
          <w:lang w:val="mn-MN"/>
        </w:rPr>
      </w:pPr>
      <w:r w:rsidRPr="00552B12">
        <w:rPr>
          <w:rStyle w:val="FootnoteReference"/>
        </w:rPr>
        <w:footnoteRef/>
      </w:r>
      <w:r w:rsidRPr="00552B12">
        <w:rPr>
          <w:lang w:val="mn-MN"/>
        </w:rPr>
        <w:t xml:space="preserve"> </w:t>
      </w:r>
      <w:r w:rsidRPr="00552B12">
        <w:rPr>
          <w:rFonts w:ascii="Arial" w:hAnsi="Arial" w:cs="Arial"/>
          <w:lang w:val="mn-MN"/>
        </w:rPr>
        <w:t>УЕПГ-ын статистик мэдээлэл. 2020 он.</w:t>
      </w:r>
    </w:p>
  </w:footnote>
  <w:footnote w:id="3">
    <w:p w14:paraId="1CD160EA" w14:textId="77777777" w:rsidR="00413D5D" w:rsidRPr="00552B12" w:rsidRDefault="00413D5D">
      <w:pPr>
        <w:pStyle w:val="FootnoteText"/>
        <w:rPr>
          <w:lang w:val="mn-MN"/>
        </w:rPr>
      </w:pPr>
      <w:r w:rsidRPr="00552B12">
        <w:rPr>
          <w:rStyle w:val="FootnoteReference"/>
        </w:rPr>
        <w:footnoteRef/>
      </w:r>
      <w:r w:rsidRPr="00552B12">
        <w:rPr>
          <w:lang w:val="mn-MN"/>
        </w:rPr>
        <w:t xml:space="preserve"> </w:t>
      </w:r>
      <w:r w:rsidRPr="00552B12">
        <w:rPr>
          <w:rFonts w:ascii="Arial" w:hAnsi="Arial" w:cs="Arial"/>
          <w:lang w:val="mn-MN"/>
        </w:rPr>
        <w:t>УЕПГ-ын статистик мэдээлэл. 2020 он.</w:t>
      </w:r>
    </w:p>
  </w:footnote>
  <w:footnote w:id="4">
    <w:p w14:paraId="277FBC04" w14:textId="77777777" w:rsidR="00413D5D" w:rsidRPr="004F562D" w:rsidRDefault="00413D5D" w:rsidP="004F562D">
      <w:pPr>
        <w:pStyle w:val="FootnoteText"/>
        <w:rPr>
          <w:lang w:val="mn-MN"/>
        </w:rPr>
      </w:pPr>
      <w:r>
        <w:rPr>
          <w:rStyle w:val="FootnoteReference"/>
        </w:rPr>
        <w:footnoteRef/>
      </w:r>
      <w:r w:rsidRPr="004F562D">
        <w:rPr>
          <w:lang w:val="mn-MN"/>
        </w:rPr>
        <w:t xml:space="preserve"> </w:t>
      </w:r>
      <w:r w:rsidRPr="005A4F05">
        <w:rPr>
          <w:rFonts w:ascii="Arial" w:hAnsi="Arial" w:cs="Arial"/>
          <w:lang w:val="mn-MN"/>
        </w:rPr>
        <w:t>Зөрчил болон Зөрчил шалган шийдвэрлэх тухай хуульд хийсэн дүн шинжилгээ” судалгааны тайлан. УИХ-ын ХЗБХ, ННФ-2020 он.</w:t>
      </w:r>
    </w:p>
  </w:footnote>
  <w:footnote w:id="5">
    <w:p w14:paraId="6A5C9D9C" w14:textId="77777777" w:rsidR="00413D5D" w:rsidRPr="00497A02" w:rsidRDefault="00413D5D">
      <w:pPr>
        <w:pStyle w:val="FootnoteText"/>
        <w:rPr>
          <w:lang w:val="mn-MN"/>
        </w:rPr>
      </w:pPr>
      <w:r>
        <w:rPr>
          <w:rStyle w:val="FootnoteReference"/>
        </w:rPr>
        <w:footnoteRef/>
      </w:r>
      <w:r w:rsidRPr="00497A02">
        <w:rPr>
          <w:lang w:val="ru-RU"/>
        </w:rPr>
        <w:t xml:space="preserve"> </w:t>
      </w:r>
      <w:r w:rsidRPr="00552B12">
        <w:rPr>
          <w:rFonts w:ascii="Arial" w:hAnsi="Arial" w:cs="Arial"/>
          <w:lang w:val="mn-MN"/>
        </w:rPr>
        <w:t>УЕПГ-ын статистик мэдээлэл. 2020 он.</w:t>
      </w:r>
    </w:p>
  </w:footnote>
  <w:footnote w:id="6">
    <w:p w14:paraId="7E175C0C" w14:textId="77777777" w:rsidR="00413D5D" w:rsidRPr="00A83499" w:rsidRDefault="00413D5D" w:rsidP="00A83499">
      <w:pPr>
        <w:pStyle w:val="FootnoteText"/>
        <w:rPr>
          <w:rFonts w:ascii="Arial" w:hAnsi="Arial" w:cs="Arial"/>
          <w:lang w:val="mn-MN"/>
        </w:rPr>
      </w:pPr>
      <w:r w:rsidRPr="00A83499">
        <w:rPr>
          <w:rStyle w:val="FootnoteReference"/>
          <w:rFonts w:ascii="Arial" w:hAnsi="Arial" w:cs="Arial"/>
        </w:rPr>
        <w:footnoteRef/>
      </w:r>
      <w:r w:rsidRPr="00A83499">
        <w:rPr>
          <w:rFonts w:ascii="Arial" w:hAnsi="Arial" w:cs="Arial"/>
          <w:lang w:val="mn-MN"/>
        </w:rPr>
        <w:t xml:space="preserve"> </w:t>
      </w:r>
      <w:hyperlink r:id="rId1" w:history="1">
        <w:r w:rsidRPr="00A83499">
          <w:rPr>
            <w:rStyle w:val="Hyperlink"/>
            <w:rFonts w:ascii="Arial" w:hAnsi="Arial" w:cs="Arial"/>
            <w:lang w:val="mn-MN"/>
          </w:rPr>
          <w:t>www.legalinfo.mn</w:t>
        </w:r>
      </w:hyperlink>
      <w:r w:rsidRPr="00A83499">
        <w:rPr>
          <w:rStyle w:val="Hyperlink"/>
          <w:rFonts w:ascii="Arial" w:hAnsi="Arial" w:cs="Arial"/>
          <w:lang w:val="mn-MN"/>
        </w:rPr>
        <w:t xml:space="preserve">.  </w:t>
      </w:r>
      <w:r w:rsidRPr="00A83499">
        <w:rPr>
          <w:rStyle w:val="Hyperlink"/>
          <w:rFonts w:ascii="Arial" w:hAnsi="Arial" w:cs="Arial"/>
          <w:color w:val="auto"/>
          <w:u w:val="none"/>
          <w:lang w:val="mn-MN"/>
        </w:rPr>
        <w:t xml:space="preserve">Нэвтрэлт 2020 оны 10 дугаар сарын </w:t>
      </w:r>
      <w:r>
        <w:rPr>
          <w:rStyle w:val="Hyperlink"/>
          <w:rFonts w:ascii="Arial" w:hAnsi="Arial" w:cs="Arial"/>
          <w:color w:val="auto"/>
          <w:u w:val="none"/>
          <w:lang w:val="mn-MN"/>
        </w:rPr>
        <w:t>2-ны өдөр.</w:t>
      </w:r>
    </w:p>
  </w:footnote>
  <w:footnote w:id="7">
    <w:p w14:paraId="61332FF1" w14:textId="77777777" w:rsidR="00413D5D" w:rsidRPr="00914EF3" w:rsidRDefault="00413D5D" w:rsidP="00A83499">
      <w:pPr>
        <w:pStyle w:val="FootnoteText"/>
        <w:jc w:val="both"/>
        <w:rPr>
          <w:lang w:val="mn-MN"/>
        </w:rPr>
      </w:pPr>
      <w:bookmarkStart w:id="0" w:name="_Hlk52897915"/>
      <w:r>
        <w:rPr>
          <w:rStyle w:val="FootnoteReference"/>
        </w:rPr>
        <w:footnoteRef/>
      </w:r>
      <w:r w:rsidRPr="00914EF3">
        <w:rPr>
          <w:lang w:val="mn-MN"/>
        </w:rPr>
        <w:t xml:space="preserve"> </w:t>
      </w:r>
      <w:r w:rsidRPr="00A83499">
        <w:rPr>
          <w:rFonts w:ascii="Arial" w:hAnsi="Arial" w:cs="Arial"/>
          <w:lang w:val="mn-MN"/>
        </w:rPr>
        <w:t>Хуулийн давхардал, хийдэл, зөрлийг арилгах зорилгоор боловсруулсан Эрүүгийн багц хуул</w:t>
      </w:r>
      <w:r>
        <w:rPr>
          <w:rFonts w:ascii="Arial" w:hAnsi="Arial" w:cs="Arial"/>
          <w:lang w:val="mn-MN"/>
        </w:rPr>
        <w:t xml:space="preserve">ьд нэмэлт, өөрчлөлт оруулах тухай хуулийн </w:t>
      </w:r>
      <w:r w:rsidRPr="00A83499">
        <w:rPr>
          <w:rFonts w:ascii="Arial" w:hAnsi="Arial" w:cs="Arial"/>
          <w:lang w:val="mn-MN"/>
        </w:rPr>
        <w:t xml:space="preserve"> төслийн үзэл баримтлал. </w:t>
      </w:r>
      <w:bookmarkEnd w:id="0"/>
      <w:r w:rsidRPr="00A83499">
        <w:rPr>
          <w:rFonts w:ascii="Arial" w:hAnsi="Arial" w:cs="Arial"/>
          <w:lang w:val="mn-MN"/>
        </w:rPr>
        <w:t>ХЗДХЯ. 2019 он.</w:t>
      </w:r>
      <w:r>
        <w:rPr>
          <w:lang w:val="mn-MN"/>
        </w:rPr>
        <w:t xml:space="preserve"> </w:t>
      </w:r>
    </w:p>
  </w:footnote>
  <w:footnote w:id="8">
    <w:p w14:paraId="03C32CDC" w14:textId="77777777" w:rsidR="00413D5D" w:rsidRPr="00A373C5" w:rsidRDefault="00413D5D" w:rsidP="00A83499">
      <w:pPr>
        <w:pStyle w:val="FootnoteText"/>
        <w:rPr>
          <w:rFonts w:ascii="Arial" w:hAnsi="Arial" w:cs="Arial"/>
          <w:lang w:val="mn-MN"/>
        </w:rPr>
      </w:pPr>
      <w:r w:rsidRPr="00A373C5">
        <w:rPr>
          <w:rStyle w:val="FootnoteReference"/>
          <w:rFonts w:ascii="Arial" w:hAnsi="Arial" w:cs="Arial"/>
        </w:rPr>
        <w:footnoteRef/>
      </w:r>
      <w:r>
        <w:rPr>
          <w:rFonts w:ascii="Arial" w:hAnsi="Arial" w:cs="Arial"/>
          <w:lang w:val="mn-MN"/>
        </w:rPr>
        <w:t xml:space="preserve"> </w:t>
      </w:r>
      <w:hyperlink r:id="rId2" w:history="1">
        <w:r w:rsidRPr="001C62DA">
          <w:rPr>
            <w:rStyle w:val="Hyperlink"/>
            <w:lang w:val="mn-MN"/>
          </w:rPr>
          <w:t>www.legalinfo.mn</w:t>
        </w:r>
      </w:hyperlink>
      <w:r w:rsidRPr="00A373C5">
        <w:rPr>
          <w:rFonts w:ascii="Arial" w:hAnsi="Arial" w:cs="Arial"/>
          <w:lang w:val="mn-MN"/>
        </w:rPr>
        <w:t>. Нэвтрэлт 20</w:t>
      </w:r>
      <w:r>
        <w:rPr>
          <w:rFonts w:ascii="Arial" w:hAnsi="Arial" w:cs="Arial"/>
          <w:lang w:val="mn-MN"/>
        </w:rPr>
        <w:t>20</w:t>
      </w:r>
      <w:r w:rsidRPr="00A373C5">
        <w:rPr>
          <w:rFonts w:ascii="Arial" w:hAnsi="Arial" w:cs="Arial"/>
          <w:lang w:val="mn-MN"/>
        </w:rPr>
        <w:t xml:space="preserve"> оны 1</w:t>
      </w:r>
      <w:r>
        <w:rPr>
          <w:rFonts w:ascii="Arial" w:hAnsi="Arial" w:cs="Arial"/>
          <w:lang w:val="mn-MN"/>
        </w:rPr>
        <w:t>0</w:t>
      </w:r>
      <w:r w:rsidRPr="00A373C5">
        <w:rPr>
          <w:rFonts w:ascii="Arial" w:hAnsi="Arial" w:cs="Arial"/>
          <w:lang w:val="mn-MN"/>
        </w:rPr>
        <w:t xml:space="preserve"> д</w:t>
      </w:r>
      <w:r>
        <w:rPr>
          <w:rFonts w:ascii="Arial" w:hAnsi="Arial" w:cs="Arial"/>
          <w:lang w:val="mn-MN"/>
        </w:rPr>
        <w:t>угаар сарын 2-ны өдөр.</w:t>
      </w:r>
    </w:p>
  </w:footnote>
  <w:footnote w:id="9">
    <w:p w14:paraId="719CB482" w14:textId="77777777" w:rsidR="00413D5D" w:rsidRPr="003F4E9D" w:rsidRDefault="00413D5D" w:rsidP="003F4E9D">
      <w:pPr>
        <w:pStyle w:val="FootnoteText"/>
        <w:jc w:val="both"/>
        <w:rPr>
          <w:rFonts w:ascii="Arial" w:hAnsi="Arial" w:cs="Arial"/>
          <w:lang w:val="mn-MN"/>
        </w:rPr>
      </w:pPr>
      <w:r w:rsidRPr="003F4E9D">
        <w:rPr>
          <w:rStyle w:val="FootnoteReference"/>
          <w:rFonts w:ascii="Arial" w:hAnsi="Arial" w:cs="Arial"/>
        </w:rPr>
        <w:footnoteRef/>
      </w:r>
      <w:r w:rsidRPr="003F4E9D">
        <w:rPr>
          <w:rFonts w:ascii="Arial" w:hAnsi="Arial" w:cs="Arial"/>
          <w:lang w:val="mn-MN"/>
        </w:rPr>
        <w:t xml:space="preserve">“Энэ бүлэгт заасан зөрчил шалгах ажиллагааны тэмдэглэл, шийдвэрийн маягтыг Улсын ерөнхий прокурор батална.” ЗШШТХ-ийн 4.1 дүгээр зүйлийн 5 дахь хэсэг  </w:t>
      </w:r>
    </w:p>
  </w:footnote>
  <w:footnote w:id="10">
    <w:p w14:paraId="23C5CF19" w14:textId="77777777" w:rsidR="00413D5D" w:rsidRPr="00E27114" w:rsidRDefault="00413D5D">
      <w:pPr>
        <w:pStyle w:val="FootnoteText"/>
        <w:rPr>
          <w:rFonts w:ascii="Arial" w:hAnsi="Arial" w:cs="Arial"/>
          <w:lang w:val="mn-MN"/>
        </w:rPr>
      </w:pPr>
      <w:r w:rsidRPr="00E27114">
        <w:rPr>
          <w:rStyle w:val="FootnoteReference"/>
          <w:rFonts w:ascii="Arial" w:hAnsi="Arial" w:cs="Arial"/>
        </w:rPr>
        <w:footnoteRef/>
      </w:r>
      <w:r w:rsidRPr="00E27114">
        <w:rPr>
          <w:rFonts w:ascii="Arial" w:hAnsi="Arial" w:cs="Arial"/>
          <w:lang w:val="mn-MN"/>
        </w:rPr>
        <w:t xml:space="preserve"> </w:t>
      </w:r>
      <w:r w:rsidRPr="00E27114">
        <w:rPr>
          <w:rFonts w:ascii="Arial" w:hAnsi="Arial" w:cs="Arial"/>
          <w:lang w:val="mn-MN"/>
        </w:rPr>
        <w:t xml:space="preserve">Улсын </w:t>
      </w:r>
      <w:r>
        <w:rPr>
          <w:rFonts w:ascii="Arial" w:hAnsi="Arial" w:cs="Arial"/>
          <w:lang w:val="mn-MN"/>
        </w:rPr>
        <w:t>Е</w:t>
      </w:r>
      <w:r w:rsidRPr="00E27114">
        <w:rPr>
          <w:rFonts w:ascii="Arial" w:hAnsi="Arial" w:cs="Arial"/>
          <w:lang w:val="mn-MN"/>
        </w:rPr>
        <w:t xml:space="preserve">рөнхий </w:t>
      </w:r>
      <w:r>
        <w:rPr>
          <w:rFonts w:ascii="Arial" w:hAnsi="Arial" w:cs="Arial"/>
          <w:lang w:val="mn-MN"/>
        </w:rPr>
        <w:t>п</w:t>
      </w:r>
      <w:r w:rsidRPr="00E27114">
        <w:rPr>
          <w:rFonts w:ascii="Arial" w:hAnsi="Arial" w:cs="Arial"/>
          <w:lang w:val="mn-MN"/>
        </w:rPr>
        <w:t xml:space="preserve">рокурорын 2017 оны А/54, 2018 оны А/01 тушаал. </w:t>
      </w:r>
    </w:p>
  </w:footnote>
  <w:footnote w:id="11">
    <w:p w14:paraId="76A6ACE6" w14:textId="77777777" w:rsidR="00413D5D" w:rsidRPr="009577F0" w:rsidRDefault="00413D5D">
      <w:pPr>
        <w:pStyle w:val="FootnoteText"/>
        <w:rPr>
          <w:rFonts w:ascii="Arial" w:hAnsi="Arial" w:cs="Arial"/>
          <w:lang w:val="mn-MN"/>
        </w:rPr>
      </w:pPr>
      <w:r w:rsidRPr="009577F0">
        <w:rPr>
          <w:rStyle w:val="FootnoteReference"/>
          <w:rFonts w:ascii="Arial" w:hAnsi="Arial" w:cs="Arial"/>
        </w:rPr>
        <w:footnoteRef/>
      </w:r>
      <w:r w:rsidRPr="009577F0">
        <w:rPr>
          <w:rFonts w:ascii="Arial" w:hAnsi="Arial" w:cs="Arial"/>
          <w:lang w:val="mn-MN"/>
        </w:rPr>
        <w:t xml:space="preserve"> </w:t>
      </w:r>
      <w:r w:rsidRPr="009577F0">
        <w:rPr>
          <w:rFonts w:ascii="Arial" w:hAnsi="Arial" w:cs="Arial"/>
          <w:lang w:val="mn-MN"/>
        </w:rPr>
        <w:t xml:space="preserve">“Эрх хязгаарлах арга хэмжээг хэрэгжүүлэх нөхцөл, журам” болон Шийтгэлийн хуудасны маягт </w:t>
      </w:r>
    </w:p>
  </w:footnote>
  <w:footnote w:id="12">
    <w:p w14:paraId="7343E3F2" w14:textId="77777777" w:rsidR="00413D5D" w:rsidRPr="00F877DC" w:rsidRDefault="00413D5D" w:rsidP="00644BD0">
      <w:pPr>
        <w:pStyle w:val="FootnoteText"/>
        <w:rPr>
          <w:rFonts w:ascii="Arial" w:hAnsi="Arial" w:cs="Arial"/>
          <w:lang w:val="mn-MN"/>
        </w:rPr>
      </w:pPr>
      <w:r w:rsidRPr="00F877DC">
        <w:rPr>
          <w:rStyle w:val="FootnoteReference"/>
          <w:rFonts w:ascii="Arial" w:hAnsi="Arial" w:cs="Arial"/>
        </w:rPr>
        <w:footnoteRef/>
      </w:r>
      <w:r w:rsidRPr="00F877DC">
        <w:rPr>
          <w:rFonts w:ascii="Arial" w:hAnsi="Arial" w:cs="Arial"/>
          <w:lang w:val="mn-MN"/>
        </w:rPr>
        <w:t xml:space="preserve"> </w:t>
      </w:r>
      <w:hyperlink r:id="rId3" w:history="1">
        <w:r w:rsidRPr="00F877DC">
          <w:rPr>
            <w:rStyle w:val="Hyperlink"/>
            <w:rFonts w:ascii="Arial" w:hAnsi="Arial" w:cs="Arial"/>
            <w:lang w:val="mn-MN"/>
          </w:rPr>
          <w:t>www.legalinfo.mn</w:t>
        </w:r>
      </w:hyperlink>
      <w:r w:rsidRPr="00F877DC">
        <w:rPr>
          <w:rStyle w:val="Hyperlink"/>
          <w:rFonts w:ascii="Arial" w:hAnsi="Arial" w:cs="Arial"/>
          <w:lang w:val="mn-MN"/>
        </w:rPr>
        <w:t xml:space="preserve">. </w:t>
      </w:r>
      <w:r w:rsidRPr="00F877DC">
        <w:rPr>
          <w:rStyle w:val="Hyperlink"/>
          <w:rFonts w:ascii="Arial" w:hAnsi="Arial" w:cs="Arial"/>
          <w:color w:val="auto"/>
          <w:u w:val="none"/>
          <w:lang w:val="mn-MN"/>
        </w:rPr>
        <w:t>Зөрчил шалган шийдвэрлэх тухай хууль.</w:t>
      </w:r>
      <w:r w:rsidRPr="00F877DC">
        <w:rPr>
          <w:rStyle w:val="Hyperlink"/>
          <w:rFonts w:ascii="Arial" w:hAnsi="Arial" w:cs="Arial"/>
          <w:color w:val="auto"/>
          <w:lang w:val="mn-MN"/>
        </w:rPr>
        <w:t xml:space="preserve"> </w:t>
      </w:r>
    </w:p>
  </w:footnote>
  <w:footnote w:id="13">
    <w:p w14:paraId="0E8CA671" w14:textId="77777777" w:rsidR="00413D5D" w:rsidRPr="001B78A2" w:rsidRDefault="00413D5D" w:rsidP="001B78A2">
      <w:pPr>
        <w:pStyle w:val="FootnoteText"/>
        <w:jc w:val="both"/>
        <w:rPr>
          <w:rFonts w:ascii="Arial" w:hAnsi="Arial" w:cs="Arial"/>
          <w:lang w:val="mn-MN"/>
        </w:rPr>
      </w:pPr>
      <w:r>
        <w:rPr>
          <w:rStyle w:val="FootnoteReference"/>
        </w:rPr>
        <w:footnoteRef/>
      </w:r>
      <w:r w:rsidRPr="001B78A2">
        <w:rPr>
          <w:lang w:val="mn-MN"/>
        </w:rPr>
        <w:t xml:space="preserve"> </w:t>
      </w:r>
      <w:r w:rsidRPr="007E790D">
        <w:rPr>
          <w:rFonts w:ascii="Arial" w:hAnsi="Arial" w:cs="Arial"/>
          <w:lang w:val="mn-MN"/>
        </w:rPr>
        <w:t>Зөрчлийн тухай хуулийн шинэчилсэн найруулгын төслийн үзэл баримтлалын танилцуулга. ХЗДХЯ.2020 он.</w:t>
      </w:r>
      <w:r w:rsidRPr="001B78A2">
        <w:rPr>
          <w:rFonts w:ascii="Arial" w:hAnsi="Arial" w:cs="Arial"/>
          <w:lang w:val="mn-MN"/>
        </w:rPr>
        <w:t xml:space="preserve"> </w:t>
      </w:r>
    </w:p>
  </w:footnote>
  <w:footnote w:id="14">
    <w:p w14:paraId="44D9E357" w14:textId="77777777" w:rsidR="00413D5D" w:rsidRPr="00F877DC" w:rsidRDefault="00413D5D">
      <w:pPr>
        <w:pStyle w:val="FootnoteText"/>
        <w:rPr>
          <w:rFonts w:ascii="Arial" w:hAnsi="Arial" w:cs="Arial"/>
          <w:lang w:val="mn-MN"/>
        </w:rPr>
      </w:pPr>
      <w:r w:rsidRPr="00F877DC">
        <w:rPr>
          <w:rStyle w:val="FootnoteReference"/>
          <w:rFonts w:ascii="Arial" w:hAnsi="Arial" w:cs="Arial"/>
        </w:rPr>
        <w:footnoteRef/>
      </w:r>
      <w:r w:rsidRPr="00F877DC">
        <w:rPr>
          <w:rFonts w:ascii="Arial" w:hAnsi="Arial" w:cs="Arial"/>
          <w:lang w:val="mn-MN"/>
        </w:rPr>
        <w:t xml:space="preserve"> </w:t>
      </w:r>
      <w:hyperlink r:id="rId4" w:history="1">
        <w:r w:rsidRPr="00F877DC">
          <w:rPr>
            <w:rStyle w:val="Hyperlink"/>
            <w:rFonts w:ascii="Arial" w:hAnsi="Arial" w:cs="Arial"/>
            <w:lang w:val="mn-MN"/>
          </w:rPr>
          <w:t>www.legalinfo.mn</w:t>
        </w:r>
      </w:hyperlink>
      <w:r w:rsidRPr="00F877DC">
        <w:rPr>
          <w:rStyle w:val="Hyperlink"/>
          <w:rFonts w:ascii="Arial" w:hAnsi="Arial" w:cs="Arial"/>
          <w:lang w:val="mn-MN"/>
        </w:rPr>
        <w:t xml:space="preserve">. </w:t>
      </w:r>
      <w:r w:rsidRPr="00F877DC">
        <w:rPr>
          <w:rStyle w:val="Hyperlink"/>
          <w:rFonts w:ascii="Arial" w:hAnsi="Arial" w:cs="Arial"/>
          <w:color w:val="auto"/>
          <w:u w:val="none"/>
          <w:lang w:val="mn-MN"/>
        </w:rPr>
        <w:t>Зөрчил шалган шийдвэрлэх тухай хууль.</w:t>
      </w:r>
      <w:r w:rsidRPr="00F877DC">
        <w:rPr>
          <w:rStyle w:val="Hyperlink"/>
          <w:rFonts w:ascii="Arial" w:hAnsi="Arial" w:cs="Arial"/>
          <w:color w:val="auto"/>
          <w:lang w:val="mn-MN"/>
        </w:rPr>
        <w:t xml:space="preserve"> </w:t>
      </w:r>
    </w:p>
  </w:footnote>
  <w:footnote w:id="15">
    <w:p w14:paraId="75F35379" w14:textId="77777777" w:rsidR="00413D5D" w:rsidRPr="00F877DC" w:rsidRDefault="00413D5D">
      <w:pPr>
        <w:pStyle w:val="FootnoteText"/>
        <w:rPr>
          <w:rFonts w:ascii="Arial" w:hAnsi="Arial" w:cs="Arial"/>
          <w:lang w:val="mn-MN"/>
        </w:rPr>
      </w:pPr>
      <w:r w:rsidRPr="00F877DC">
        <w:rPr>
          <w:rStyle w:val="FootnoteReference"/>
          <w:rFonts w:ascii="Arial" w:hAnsi="Arial" w:cs="Arial"/>
        </w:rPr>
        <w:footnoteRef/>
      </w:r>
      <w:r w:rsidRPr="00F877DC">
        <w:rPr>
          <w:rFonts w:ascii="Arial" w:hAnsi="Arial" w:cs="Arial"/>
          <w:lang w:val="mn-MN"/>
        </w:rPr>
        <w:t xml:space="preserve"> </w:t>
      </w:r>
      <w:r w:rsidRPr="00F877DC">
        <w:rPr>
          <w:rFonts w:ascii="Arial" w:hAnsi="Arial" w:cs="Arial"/>
          <w:lang w:val="mn-MN"/>
        </w:rPr>
        <w:t>Эрх бүхий байгууллагуудаас ХЗДХЯ-нд ирүүлсэн санал</w:t>
      </w:r>
      <w:r>
        <w:rPr>
          <w:rFonts w:ascii="Arial" w:hAnsi="Arial" w:cs="Arial"/>
          <w:lang w:val="mn-MN"/>
        </w:rPr>
        <w:t xml:space="preserve">. 2020 он. </w:t>
      </w:r>
      <w:r w:rsidRPr="00F877DC">
        <w:rPr>
          <w:rFonts w:ascii="Arial" w:hAnsi="Arial" w:cs="Arial"/>
          <w:lang w:val="mn-MN"/>
        </w:rPr>
        <w:t xml:space="preserve"> </w:t>
      </w:r>
    </w:p>
  </w:footnote>
  <w:footnote w:id="16">
    <w:p w14:paraId="12D6451E" w14:textId="77777777" w:rsidR="00413D5D" w:rsidRPr="009C71E0" w:rsidRDefault="00413D5D">
      <w:pPr>
        <w:pStyle w:val="FootnoteText"/>
        <w:rPr>
          <w:rFonts w:ascii="Arial" w:hAnsi="Arial" w:cs="Arial"/>
          <w:lang w:val="mn-MN"/>
        </w:rPr>
      </w:pPr>
      <w:r w:rsidRPr="009C71E0">
        <w:rPr>
          <w:rStyle w:val="FootnoteReference"/>
          <w:rFonts w:ascii="Arial" w:hAnsi="Arial" w:cs="Arial"/>
        </w:rPr>
        <w:footnoteRef/>
      </w:r>
      <w:r w:rsidRPr="009C71E0">
        <w:rPr>
          <w:rFonts w:ascii="Arial" w:hAnsi="Arial" w:cs="Arial"/>
          <w:lang w:val="mn-MN"/>
        </w:rPr>
        <w:t xml:space="preserve"> </w:t>
      </w:r>
      <w:hyperlink r:id="rId5" w:history="1">
        <w:r w:rsidRPr="009C71E0">
          <w:rPr>
            <w:rStyle w:val="Hyperlink"/>
            <w:rFonts w:ascii="Arial" w:hAnsi="Arial" w:cs="Arial"/>
            <w:lang w:val="mn-MN"/>
          </w:rPr>
          <w:t>www.legalinfo.mn</w:t>
        </w:r>
      </w:hyperlink>
      <w:r w:rsidRPr="009C71E0">
        <w:rPr>
          <w:rStyle w:val="Hyperlink"/>
          <w:rFonts w:ascii="Arial" w:hAnsi="Arial" w:cs="Arial"/>
          <w:lang w:val="mn-MN"/>
        </w:rPr>
        <w:t xml:space="preserve">. </w:t>
      </w:r>
      <w:r w:rsidRPr="009C71E0">
        <w:rPr>
          <w:rStyle w:val="Hyperlink"/>
          <w:rFonts w:ascii="Arial" w:hAnsi="Arial" w:cs="Arial"/>
          <w:color w:val="auto"/>
          <w:u w:val="none"/>
          <w:lang w:val="mn-MN"/>
        </w:rPr>
        <w:t>Прокурорын тухай хууль.</w:t>
      </w:r>
      <w:r w:rsidRPr="009C71E0">
        <w:rPr>
          <w:rStyle w:val="Hyperlink"/>
          <w:rFonts w:ascii="Arial" w:hAnsi="Arial" w:cs="Arial"/>
          <w:color w:val="auto"/>
          <w:lang w:val="mn-MN"/>
        </w:rPr>
        <w:t xml:space="preserve"> </w:t>
      </w:r>
    </w:p>
  </w:footnote>
  <w:footnote w:id="17">
    <w:p w14:paraId="412642A0" w14:textId="77777777" w:rsidR="00413D5D" w:rsidRPr="009C71E0" w:rsidRDefault="00413D5D" w:rsidP="001B78A2">
      <w:pPr>
        <w:pStyle w:val="NoSpacing"/>
        <w:jc w:val="both"/>
        <w:rPr>
          <w:rStyle w:val="NoSpacingChar"/>
          <w:rFonts w:ascii="Arial" w:hAnsi="Arial" w:cs="Arial"/>
          <w:sz w:val="20"/>
          <w:szCs w:val="20"/>
          <w:lang w:val="mn-MN" w:eastAsia="en-US"/>
        </w:rPr>
      </w:pPr>
      <w:r w:rsidRPr="009C71E0">
        <w:rPr>
          <w:rStyle w:val="FootnoteReference"/>
          <w:rFonts w:ascii="Arial" w:hAnsi="Arial" w:cs="Arial"/>
        </w:rPr>
        <w:footnoteRef/>
      </w:r>
      <w:r w:rsidRPr="009C71E0">
        <w:rPr>
          <w:rStyle w:val="NoSpacingChar"/>
          <w:rFonts w:ascii="Arial" w:hAnsi="Arial" w:cs="Arial"/>
          <w:sz w:val="20"/>
          <w:szCs w:val="20"/>
          <w:lang w:val="mn-MN"/>
        </w:rPr>
        <w:t>Тус аргачилсан зааврыг 2018 оны 01 дүгээр сарын 02-ны өдрийн Улсын Ерөнхий Прокурорын тушаалаар А/01 дүгээр батлан мөрдүүлсэн бөгөөд 2019 оны 6 дугаар сарын 03-ны өдрийн Улсын Ерөнхий Прокурорын А/41 дүгээр тушаалаар өөрчилж, шинэчлэн баталсан.</w:t>
      </w:r>
    </w:p>
  </w:footnote>
  <w:footnote w:id="18">
    <w:p w14:paraId="73D6CCD6" w14:textId="77777777" w:rsidR="00413D5D" w:rsidRPr="009C71E0" w:rsidRDefault="00413D5D">
      <w:pPr>
        <w:pStyle w:val="FootnoteText"/>
        <w:rPr>
          <w:rFonts w:ascii="Arial" w:hAnsi="Arial" w:cs="Arial"/>
          <w:lang w:val="mn-MN"/>
        </w:rPr>
      </w:pPr>
      <w:r w:rsidRPr="009C71E0">
        <w:rPr>
          <w:rStyle w:val="FootnoteReference"/>
          <w:rFonts w:ascii="Arial" w:hAnsi="Arial" w:cs="Arial"/>
        </w:rPr>
        <w:footnoteRef/>
      </w:r>
      <w:r w:rsidRPr="009C71E0">
        <w:rPr>
          <w:rFonts w:ascii="Arial" w:hAnsi="Arial" w:cs="Arial"/>
          <w:lang w:val="mn-MN"/>
        </w:rPr>
        <w:t xml:space="preserve"> </w:t>
      </w:r>
      <w:r w:rsidRPr="009C71E0">
        <w:rPr>
          <w:rFonts w:ascii="Arial" w:hAnsi="Arial" w:cs="Arial"/>
          <w:lang w:val="mn-MN"/>
        </w:rPr>
        <w:t xml:space="preserve">УЕП-ын 2017 оны 7 дугаар сарын 25-ны өдрийн А/85 дугаар тушаалаар баталсан. </w:t>
      </w:r>
    </w:p>
  </w:footnote>
  <w:footnote w:id="19">
    <w:p w14:paraId="127D3058" w14:textId="77777777" w:rsidR="00413D5D" w:rsidRPr="009C71E0" w:rsidRDefault="00413D5D" w:rsidP="001B78A2">
      <w:pPr>
        <w:pStyle w:val="FootnoteText"/>
        <w:jc w:val="both"/>
        <w:rPr>
          <w:rFonts w:ascii="Arial" w:hAnsi="Arial" w:cs="Arial"/>
          <w:lang w:val="mn-MN"/>
        </w:rPr>
      </w:pPr>
      <w:r w:rsidRPr="009C71E0">
        <w:rPr>
          <w:rStyle w:val="FootnoteReference"/>
          <w:rFonts w:ascii="Arial" w:hAnsi="Arial" w:cs="Arial"/>
        </w:rPr>
        <w:footnoteRef/>
      </w:r>
      <w:r w:rsidRPr="009C71E0">
        <w:rPr>
          <w:rFonts w:ascii="Arial" w:hAnsi="Arial" w:cs="Arial"/>
          <w:lang w:val="mn-MN"/>
        </w:rPr>
        <w:t xml:space="preserve"> </w:t>
      </w:r>
      <w:bookmarkStart w:id="5" w:name="_Hlk52543129"/>
      <w:bookmarkEnd w:id="5"/>
      <w:r w:rsidRPr="009C71E0">
        <w:rPr>
          <w:rFonts w:ascii="Arial" w:hAnsi="Arial" w:cs="Arial"/>
          <w:lang w:val="mn-MN"/>
        </w:rPr>
        <w:t xml:space="preserve">Улсын Ерөнхий Прокурорын газрын мэдээлэл. 2020 он. </w:t>
      </w:r>
    </w:p>
  </w:footnote>
  <w:footnote w:id="20">
    <w:p w14:paraId="67B46A85" w14:textId="77777777" w:rsidR="00413D5D" w:rsidRPr="002A1148" w:rsidRDefault="00413D5D" w:rsidP="001B78A2">
      <w:pPr>
        <w:pStyle w:val="FootnoteText"/>
        <w:jc w:val="both"/>
        <w:rPr>
          <w:rFonts w:ascii="Arial" w:hAnsi="Arial" w:cs="Arial"/>
          <w:lang w:val="mn-MN"/>
        </w:rPr>
      </w:pPr>
      <w:r w:rsidRPr="002A1148">
        <w:rPr>
          <w:rStyle w:val="FootnoteReference"/>
          <w:rFonts w:ascii="Arial" w:hAnsi="Arial" w:cs="Arial"/>
        </w:rPr>
        <w:footnoteRef/>
      </w:r>
      <w:r w:rsidRPr="002A1148">
        <w:rPr>
          <w:rFonts w:ascii="Arial" w:hAnsi="Arial" w:cs="Arial"/>
          <w:lang w:val="mn-MN"/>
        </w:rPr>
        <w:t xml:space="preserve"> </w:t>
      </w:r>
      <w:r w:rsidRPr="002A1148">
        <w:rPr>
          <w:rFonts w:ascii="Arial" w:eastAsia="Times New Roman" w:hAnsi="Arial" w:cs="Arial"/>
          <w:lang w:val="mn-MN" w:eastAsia="en-US"/>
        </w:rPr>
        <w:t>Прокурорын байгууллагын удирдлага, зохион байгуулалт дотоод ажлын аргачилсан заав</w:t>
      </w:r>
      <w:r>
        <w:rPr>
          <w:rFonts w:ascii="Arial" w:eastAsia="Times New Roman" w:hAnsi="Arial" w:cs="Arial"/>
          <w:lang w:val="mn-MN" w:eastAsia="en-US"/>
        </w:rPr>
        <w:t>рын</w:t>
      </w:r>
      <w:r w:rsidRPr="002A1148">
        <w:rPr>
          <w:rFonts w:ascii="Arial" w:eastAsia="Times New Roman" w:hAnsi="Arial" w:cs="Arial"/>
          <w:lang w:val="mn-MN" w:eastAsia="en-US"/>
        </w:rPr>
        <w:t xml:space="preserve"> 9.7.2 дахь заалт.</w:t>
      </w:r>
    </w:p>
  </w:footnote>
  <w:footnote w:id="21">
    <w:p w14:paraId="0F676642" w14:textId="77777777" w:rsidR="00413D5D" w:rsidRPr="002A1148" w:rsidRDefault="00413D5D" w:rsidP="001B78A2">
      <w:pPr>
        <w:pStyle w:val="FootnoteText"/>
        <w:jc w:val="both"/>
        <w:rPr>
          <w:rFonts w:ascii="Arial" w:hAnsi="Arial" w:cs="Arial"/>
          <w:lang w:val="mn-MN"/>
        </w:rPr>
      </w:pPr>
      <w:r w:rsidRPr="002A1148">
        <w:rPr>
          <w:rStyle w:val="FootnoteReference"/>
          <w:rFonts w:ascii="Arial" w:hAnsi="Arial" w:cs="Arial"/>
        </w:rPr>
        <w:footnoteRef/>
      </w:r>
      <w:r w:rsidRPr="002A1148">
        <w:rPr>
          <w:rFonts w:ascii="Arial" w:hAnsi="Arial" w:cs="Arial"/>
          <w:lang w:val="mn-MN"/>
        </w:rPr>
        <w:t xml:space="preserve"> </w:t>
      </w:r>
      <w:r w:rsidRPr="002A1148">
        <w:rPr>
          <w:rFonts w:ascii="Arial" w:eastAsia="Times New Roman" w:hAnsi="Arial" w:cs="Arial"/>
          <w:lang w:val="mn-MN" w:eastAsia="en-US"/>
        </w:rPr>
        <w:t>Мөн аргачилсан зааврын 9.7.3 дахь заалт.</w:t>
      </w:r>
    </w:p>
  </w:footnote>
  <w:footnote w:id="22">
    <w:p w14:paraId="0CCAA1B6" w14:textId="77777777" w:rsidR="00413D5D" w:rsidRPr="002A1148" w:rsidRDefault="00413D5D" w:rsidP="001B78A2">
      <w:pPr>
        <w:pStyle w:val="FootnoteText"/>
        <w:jc w:val="both"/>
        <w:rPr>
          <w:rFonts w:ascii="Arial" w:hAnsi="Arial" w:cs="Arial"/>
          <w:lang w:val="mn-MN"/>
        </w:rPr>
      </w:pPr>
      <w:r w:rsidRPr="002A1148">
        <w:rPr>
          <w:rStyle w:val="FootnoteReference"/>
          <w:rFonts w:ascii="Arial" w:hAnsi="Arial" w:cs="Arial"/>
        </w:rPr>
        <w:footnoteRef/>
      </w:r>
      <w:r w:rsidRPr="002A1148">
        <w:rPr>
          <w:rFonts w:ascii="Arial" w:hAnsi="Arial" w:cs="Arial"/>
          <w:lang w:val="mn-MN"/>
        </w:rPr>
        <w:t xml:space="preserve"> </w:t>
      </w:r>
      <w:r w:rsidRPr="002A1148">
        <w:rPr>
          <w:rFonts w:ascii="Arial" w:eastAsia="Times New Roman" w:hAnsi="Arial" w:cs="Arial"/>
          <w:lang w:val="mn-MN" w:eastAsia="en-US"/>
        </w:rPr>
        <w:t>Мөн аргачилсан зааврын 9.7.6 дахь заалт.</w:t>
      </w:r>
    </w:p>
  </w:footnote>
  <w:footnote w:id="23">
    <w:p w14:paraId="54AA6B47" w14:textId="77777777" w:rsidR="00413D5D" w:rsidRPr="00552B12" w:rsidRDefault="00413D5D">
      <w:pPr>
        <w:pStyle w:val="FootnoteText"/>
        <w:rPr>
          <w:rFonts w:ascii="Arial" w:hAnsi="Arial" w:cs="Arial"/>
          <w:lang w:val="mn-MN"/>
        </w:rPr>
      </w:pPr>
      <w:r w:rsidRPr="002A1148">
        <w:rPr>
          <w:rStyle w:val="FootnoteReference"/>
          <w:rFonts w:ascii="Arial" w:hAnsi="Arial" w:cs="Arial"/>
        </w:rPr>
        <w:footnoteRef/>
      </w:r>
      <w:r w:rsidRPr="002A1148">
        <w:rPr>
          <w:rFonts w:ascii="Arial" w:hAnsi="Arial" w:cs="Arial"/>
          <w:lang w:val="mn-MN"/>
        </w:rPr>
        <w:t xml:space="preserve"> </w:t>
      </w:r>
      <w:r w:rsidRPr="002A1148">
        <w:rPr>
          <w:rFonts w:ascii="Arial" w:eastAsia="Times New Roman" w:hAnsi="Arial" w:cs="Arial"/>
          <w:lang w:val="mn-MN" w:eastAsia="en-US"/>
        </w:rPr>
        <w:t>Мөн аргачилсан зааврын 9.7.8 дахь заалт.</w:t>
      </w:r>
    </w:p>
  </w:footnote>
  <w:footnote w:id="24">
    <w:p w14:paraId="28E26A6C" w14:textId="77777777" w:rsidR="00413D5D" w:rsidRPr="004A31C9" w:rsidRDefault="00413D5D">
      <w:pPr>
        <w:pStyle w:val="FootnoteText"/>
        <w:rPr>
          <w:lang w:val="mn-MN"/>
        </w:rPr>
      </w:pPr>
      <w:r>
        <w:rPr>
          <w:rStyle w:val="FootnoteReference"/>
        </w:rPr>
        <w:footnoteRef/>
      </w:r>
      <w:r w:rsidRPr="004A31C9">
        <w:rPr>
          <w:lang w:val="mn-MN"/>
        </w:rPr>
        <w:t xml:space="preserve"> </w:t>
      </w:r>
      <w:r w:rsidRPr="002A1148">
        <w:rPr>
          <w:rFonts w:ascii="Arial" w:hAnsi="Arial" w:cs="Arial"/>
          <w:lang w:val="mn-MN"/>
        </w:rPr>
        <w:t>Улсын Ерөнхий Прокурорын газрын мэдээлэл. 2020 он.</w:t>
      </w:r>
    </w:p>
  </w:footnote>
  <w:footnote w:id="25">
    <w:p w14:paraId="11196CBB" w14:textId="77777777" w:rsidR="00413D5D" w:rsidRPr="00F96ABB" w:rsidRDefault="00413D5D">
      <w:pPr>
        <w:pStyle w:val="FootnoteText"/>
        <w:rPr>
          <w:rFonts w:ascii="Arial" w:hAnsi="Arial" w:cs="Arial"/>
          <w:lang w:val="mn-MN"/>
        </w:rPr>
      </w:pPr>
      <w:r w:rsidRPr="00F96ABB">
        <w:rPr>
          <w:rStyle w:val="FootnoteReference"/>
          <w:rFonts w:ascii="Arial" w:hAnsi="Arial" w:cs="Arial"/>
        </w:rPr>
        <w:footnoteRef/>
      </w:r>
      <w:r w:rsidRPr="00F96ABB">
        <w:rPr>
          <w:rFonts w:ascii="Arial" w:hAnsi="Arial" w:cs="Arial"/>
          <w:lang w:val="mn-MN"/>
        </w:rPr>
        <w:t xml:space="preserve"> </w:t>
      </w:r>
      <w:r w:rsidRPr="00F96ABB">
        <w:rPr>
          <w:rFonts w:ascii="Arial" w:hAnsi="Arial" w:cs="Arial"/>
          <w:lang w:val="mn-MN"/>
        </w:rPr>
        <w:t xml:space="preserve">Зөрчил шалган шийдвэрлэх тухай хуулийн 5.1 дүгээр зүйлийн 1 дэх хэсэг. </w:t>
      </w:r>
    </w:p>
  </w:footnote>
  <w:footnote w:id="26">
    <w:p w14:paraId="176CFDF4" w14:textId="77777777" w:rsidR="00413D5D" w:rsidRPr="009B5AEE" w:rsidRDefault="00413D5D">
      <w:pPr>
        <w:pStyle w:val="FootnoteText"/>
        <w:rPr>
          <w:lang w:val="mn-MN"/>
        </w:rPr>
      </w:pPr>
      <w:r>
        <w:rPr>
          <w:rStyle w:val="FootnoteReference"/>
        </w:rPr>
        <w:footnoteRef/>
      </w:r>
      <w:r w:rsidRPr="009B5AEE">
        <w:rPr>
          <w:lang w:val="mn-MN"/>
        </w:rPr>
        <w:t xml:space="preserve"> </w:t>
      </w:r>
      <w:r w:rsidRPr="002A1148">
        <w:rPr>
          <w:rFonts w:ascii="Arial" w:hAnsi="Arial" w:cs="Arial"/>
          <w:lang w:val="mn-MN"/>
        </w:rPr>
        <w:t>Улсын Ерөнхий Прокурорын газрын мэдээлэл. 2020 он</w:t>
      </w:r>
    </w:p>
  </w:footnote>
  <w:footnote w:id="27">
    <w:p w14:paraId="4B574013" w14:textId="77777777" w:rsidR="00413D5D" w:rsidRPr="00361C3E" w:rsidRDefault="00413D5D">
      <w:pPr>
        <w:pStyle w:val="FootnoteText"/>
        <w:rPr>
          <w:lang w:val="mn-MN"/>
        </w:rPr>
      </w:pPr>
      <w:r>
        <w:rPr>
          <w:rStyle w:val="FootnoteReference"/>
        </w:rPr>
        <w:footnoteRef/>
      </w:r>
      <w:r w:rsidRPr="00361C3E">
        <w:rPr>
          <w:lang w:val="mn-MN"/>
        </w:rPr>
        <w:t xml:space="preserve"> </w:t>
      </w:r>
      <w:r w:rsidRPr="002A1148">
        <w:rPr>
          <w:rFonts w:ascii="Arial" w:hAnsi="Arial" w:cs="Arial"/>
          <w:lang w:val="mn-MN"/>
        </w:rPr>
        <w:t>Улсын Ерөнхий Прокурорын газрын мэдээлэл. 2020 о</w:t>
      </w:r>
      <w:r>
        <w:rPr>
          <w:rFonts w:ascii="Arial" w:hAnsi="Arial" w:cs="Arial"/>
          <w:lang w:val="mn-MN"/>
        </w:rPr>
        <w:t>н.</w:t>
      </w:r>
    </w:p>
  </w:footnote>
  <w:footnote w:id="28">
    <w:p w14:paraId="6D41E8D9" w14:textId="77777777" w:rsidR="00413D5D" w:rsidRPr="007E790D" w:rsidRDefault="00413D5D">
      <w:pPr>
        <w:pStyle w:val="FootnoteText"/>
        <w:rPr>
          <w:rFonts w:ascii="Arial" w:hAnsi="Arial" w:cs="Arial"/>
          <w:lang w:val="mn-MN"/>
        </w:rPr>
      </w:pPr>
      <w:r w:rsidRPr="007E790D">
        <w:rPr>
          <w:rStyle w:val="FootnoteReference"/>
          <w:rFonts w:ascii="Arial" w:hAnsi="Arial" w:cs="Arial"/>
        </w:rPr>
        <w:footnoteRef/>
      </w:r>
      <w:r w:rsidRPr="007E790D">
        <w:rPr>
          <w:rFonts w:ascii="Arial" w:hAnsi="Arial" w:cs="Arial"/>
          <w:lang w:val="mn-MN"/>
        </w:rPr>
        <w:t xml:space="preserve"> </w:t>
      </w:r>
      <w:r w:rsidRPr="007E790D">
        <w:rPr>
          <w:rFonts w:ascii="Arial" w:hAnsi="Arial" w:cs="Arial"/>
          <w:lang w:val="mn-MN"/>
        </w:rPr>
        <w:t xml:space="preserve">Зөрчил шалган шийдвэрлэх тухай хуулийн 5.2 дугаар зүйлийн 1.2 дахь заалт. </w:t>
      </w:r>
    </w:p>
  </w:footnote>
  <w:footnote w:id="29">
    <w:p w14:paraId="148EC5C5" w14:textId="77777777" w:rsidR="00413D5D" w:rsidRPr="007E790D" w:rsidRDefault="00413D5D" w:rsidP="00544784">
      <w:pPr>
        <w:pStyle w:val="FootnoteText"/>
        <w:jc w:val="both"/>
        <w:rPr>
          <w:rFonts w:ascii="Arial" w:hAnsi="Arial" w:cs="Arial"/>
          <w:lang w:val="mn-MN"/>
        </w:rPr>
      </w:pPr>
      <w:r w:rsidRPr="007E790D">
        <w:rPr>
          <w:rStyle w:val="FootnoteReference"/>
          <w:rFonts w:ascii="Arial" w:hAnsi="Arial" w:cs="Arial"/>
        </w:rPr>
        <w:footnoteRef/>
      </w:r>
      <w:r w:rsidRPr="007E790D">
        <w:rPr>
          <w:rFonts w:ascii="Arial" w:hAnsi="Arial" w:cs="Arial"/>
          <w:lang w:val="mn-MN"/>
        </w:rPr>
        <w:t xml:space="preserve"> </w:t>
      </w:r>
      <w:r w:rsidRPr="007E790D">
        <w:rPr>
          <w:rFonts w:ascii="Arial" w:hAnsi="Arial" w:cs="Arial"/>
          <w:lang w:val="mn-MN"/>
        </w:rPr>
        <w:t>Улсын Ерөнхий прокурор, Хууль зүй, дотоод хэргийн сайдын 2017 оны 6 дугаар сарын 30-ны өдрийн А/70, А-174 дугаартай хамтарсан тушаалаар баталсан.</w:t>
      </w:r>
    </w:p>
  </w:footnote>
  <w:footnote w:id="30">
    <w:p w14:paraId="4445D0A3" w14:textId="77777777" w:rsidR="00413D5D" w:rsidRPr="007E790D" w:rsidRDefault="00413D5D" w:rsidP="00544784">
      <w:pPr>
        <w:pStyle w:val="FootnoteText"/>
        <w:jc w:val="both"/>
        <w:rPr>
          <w:rFonts w:ascii="Arial" w:hAnsi="Arial" w:cs="Arial"/>
          <w:lang w:val="mn-MN"/>
        </w:rPr>
      </w:pPr>
      <w:r w:rsidRPr="007E790D">
        <w:rPr>
          <w:rStyle w:val="FootnoteReference"/>
          <w:rFonts w:ascii="Arial" w:hAnsi="Arial" w:cs="Arial"/>
        </w:rPr>
        <w:footnoteRef/>
      </w:r>
      <w:r w:rsidRPr="007E790D">
        <w:rPr>
          <w:rFonts w:ascii="Arial" w:hAnsi="Arial" w:cs="Arial"/>
          <w:lang w:val="mn-MN"/>
        </w:rPr>
        <w:t xml:space="preserve"> </w:t>
      </w:r>
      <w:r w:rsidRPr="007E790D">
        <w:rPr>
          <w:rFonts w:ascii="Arial" w:hAnsi="Arial" w:cs="Arial"/>
          <w:lang w:val="mn-MN"/>
        </w:rPr>
        <w:t xml:space="preserve">Хууль зүй, дотоод хэргийн сайдын 2017 оны 7 дугаар сарын 05-ны өдрийн А/185 дугаар тушаалаар баталсан. </w:t>
      </w:r>
    </w:p>
  </w:footnote>
  <w:footnote w:id="31">
    <w:p w14:paraId="4561CE4A" w14:textId="77777777" w:rsidR="00413D5D" w:rsidRPr="007E790D" w:rsidRDefault="00413D5D">
      <w:pPr>
        <w:pStyle w:val="FootnoteText"/>
        <w:rPr>
          <w:rFonts w:ascii="Arial" w:hAnsi="Arial" w:cs="Arial"/>
          <w:lang w:val="mn-MN"/>
        </w:rPr>
      </w:pPr>
      <w:r w:rsidRPr="007E790D">
        <w:rPr>
          <w:rStyle w:val="FootnoteReference"/>
          <w:rFonts w:ascii="Arial" w:hAnsi="Arial" w:cs="Arial"/>
        </w:rPr>
        <w:footnoteRef/>
      </w:r>
      <w:r w:rsidRPr="007E790D">
        <w:rPr>
          <w:rFonts w:ascii="Arial" w:hAnsi="Arial" w:cs="Arial"/>
          <w:lang w:val="mn-MN"/>
        </w:rPr>
        <w:t xml:space="preserve"> </w:t>
      </w:r>
      <w:r w:rsidRPr="007E790D">
        <w:rPr>
          <w:rFonts w:ascii="Arial" w:hAnsi="Arial" w:cs="Arial"/>
          <w:lang w:val="mn-MN"/>
        </w:rPr>
        <w:t>“Эрх хязгаарлах арга хэмжээ хэрэгжүүлэх, нөхцөл, журам”-ын 2.4.1 дэх заалт.</w:t>
      </w:r>
    </w:p>
  </w:footnote>
  <w:footnote w:id="32">
    <w:p w14:paraId="5433B4E3" w14:textId="77777777" w:rsidR="00413D5D" w:rsidRPr="00800F32" w:rsidRDefault="00413D5D">
      <w:pPr>
        <w:pStyle w:val="FootnoteText"/>
        <w:rPr>
          <w:lang w:val="ru-RU"/>
        </w:rPr>
      </w:pPr>
      <w:r>
        <w:rPr>
          <w:rStyle w:val="FootnoteReference"/>
        </w:rPr>
        <w:footnoteRef/>
      </w:r>
      <w:r w:rsidRPr="00800F32">
        <w:rPr>
          <w:lang w:val="ru-RU"/>
        </w:rPr>
        <w:t xml:space="preserve"> </w:t>
      </w:r>
      <w:r w:rsidRPr="002A1148">
        <w:rPr>
          <w:rFonts w:ascii="Arial" w:hAnsi="Arial" w:cs="Arial"/>
          <w:lang w:val="mn-MN"/>
        </w:rPr>
        <w:t>Улсын Ерөнхий Прокурорын газрын мэдээлэл. 2020 он</w:t>
      </w:r>
    </w:p>
  </w:footnote>
  <w:footnote w:id="33">
    <w:p w14:paraId="5EAF57A8" w14:textId="77777777" w:rsidR="00413D5D" w:rsidRPr="00E87B8B" w:rsidRDefault="00413D5D" w:rsidP="007C5149">
      <w:pPr>
        <w:pStyle w:val="FootnoteText"/>
        <w:rPr>
          <w:rFonts w:ascii="Arial" w:hAnsi="Arial" w:cs="Arial"/>
          <w:lang w:val="mn-MN"/>
        </w:rPr>
      </w:pPr>
      <w:r w:rsidRPr="00E87B8B">
        <w:rPr>
          <w:rStyle w:val="FootnoteReference"/>
          <w:rFonts w:ascii="Arial" w:hAnsi="Arial" w:cs="Arial"/>
        </w:rPr>
        <w:footnoteRef/>
      </w:r>
      <w:r w:rsidRPr="00E87B8B">
        <w:rPr>
          <w:rFonts w:ascii="Arial" w:hAnsi="Arial" w:cs="Arial"/>
          <w:lang w:val="mn-MN"/>
        </w:rPr>
        <w:t xml:space="preserve"> </w:t>
      </w:r>
      <w:r w:rsidRPr="00E87B8B">
        <w:rPr>
          <w:rFonts w:ascii="Arial" w:hAnsi="Arial" w:cs="Arial"/>
          <w:lang w:val="mn-MN"/>
        </w:rPr>
        <w:t>Улсын Ерөнхий прокурорын газрын бүртгэл. 2018 он.</w:t>
      </w:r>
    </w:p>
  </w:footnote>
  <w:footnote w:id="34">
    <w:p w14:paraId="07C2B727" w14:textId="77777777" w:rsidR="00413D5D" w:rsidRPr="00E87B8B" w:rsidRDefault="00413D5D" w:rsidP="007C5149">
      <w:pPr>
        <w:pStyle w:val="FootnoteText"/>
        <w:rPr>
          <w:rFonts w:ascii="Arial" w:hAnsi="Arial" w:cs="Arial"/>
          <w:lang w:val="mn-MN"/>
        </w:rPr>
      </w:pPr>
      <w:r w:rsidRPr="00E87B8B">
        <w:rPr>
          <w:rStyle w:val="FootnoteReference"/>
          <w:rFonts w:ascii="Arial" w:hAnsi="Arial" w:cs="Arial"/>
        </w:rPr>
        <w:footnoteRef/>
      </w:r>
      <w:r w:rsidRPr="00E87B8B">
        <w:rPr>
          <w:rFonts w:ascii="Arial" w:hAnsi="Arial" w:cs="Arial"/>
          <w:lang w:val="mn-MN"/>
        </w:rPr>
        <w:t xml:space="preserve"> </w:t>
      </w:r>
      <w:r w:rsidRPr="00E87B8B">
        <w:rPr>
          <w:rFonts w:ascii="Arial" w:hAnsi="Arial" w:cs="Arial"/>
          <w:lang w:val="mn-MN"/>
        </w:rPr>
        <w:t xml:space="preserve">Мэргэжлийн хяналтын ерөнхий газрын мэдээлэл.2018 он. </w:t>
      </w:r>
    </w:p>
  </w:footnote>
  <w:footnote w:id="35">
    <w:p w14:paraId="53F914F4" w14:textId="77777777" w:rsidR="00413D5D" w:rsidRPr="005C7512" w:rsidRDefault="00413D5D" w:rsidP="005C7512">
      <w:pPr>
        <w:pStyle w:val="FootnoteText"/>
        <w:jc w:val="both"/>
        <w:rPr>
          <w:lang w:val="mn-MN"/>
        </w:rPr>
      </w:pPr>
      <w:r w:rsidRPr="005C7512">
        <w:rPr>
          <w:rStyle w:val="FootnoteReference"/>
        </w:rPr>
        <w:footnoteRef/>
      </w:r>
      <w:r w:rsidRPr="005C7512">
        <w:rPr>
          <w:rFonts w:ascii="Arial" w:hAnsi="Arial" w:cs="Arial"/>
          <w:shd w:val="clear" w:color="auto" w:fill="FFFFFF"/>
          <w:lang w:val="mn-MN"/>
        </w:rPr>
        <w:t xml:space="preserve">“Иргэд, байгууллагаас прокурор, эрх бүхий байгууллага, албан тушаалтанд ирүүлсэн гомдол, мэдээллийг шалгах, мэргэжлийн байгууллагын хяналт шалгалтын явцад хуульд заасан үндэслэл, журмын дагуу цуглуулж, бэхжүүлсэн баримтат мэдээллийг нотлох баримтаар тооцно.”  ЗШШТХ-ийн 4.14 дүгээр зүйлийн 3 дахь хэсэг. </w:t>
      </w:r>
    </w:p>
  </w:footnote>
  <w:footnote w:id="36">
    <w:p w14:paraId="15A5C0EA" w14:textId="77777777" w:rsidR="00413D5D" w:rsidRPr="005C7512" w:rsidRDefault="00413D5D" w:rsidP="00F3186B">
      <w:pPr>
        <w:pStyle w:val="NoSpacing"/>
        <w:jc w:val="both"/>
        <w:rPr>
          <w:rFonts w:ascii="Arial" w:hAnsi="Arial" w:cs="Arial"/>
          <w:sz w:val="20"/>
          <w:szCs w:val="20"/>
          <w:lang w:val="mn-MN"/>
        </w:rPr>
      </w:pPr>
      <w:r>
        <w:rPr>
          <w:rStyle w:val="FootnoteReference"/>
        </w:rPr>
        <w:footnoteRef/>
      </w:r>
      <w:r w:rsidRPr="005C7512">
        <w:rPr>
          <w:sz w:val="20"/>
          <w:szCs w:val="20"/>
          <w:lang w:val="mn-MN"/>
        </w:rPr>
        <w:t xml:space="preserve">ХЗДХЯ-наас зохион байгуулсан </w:t>
      </w:r>
      <w:r w:rsidRPr="005C7512">
        <w:rPr>
          <w:rFonts w:ascii="Arial" w:hAnsi="Arial" w:cs="Arial"/>
          <w:sz w:val="20"/>
          <w:szCs w:val="20"/>
          <w:lang w:val="mn-MN"/>
        </w:rPr>
        <w:t>“Зөрчлийн тухай хуулийн шинэчлэл.” Хэлэлцүүлэгт УЕПГ-аас хэлэлцүүлсэн илтгэлийн материал. 2020 он.</w:t>
      </w:r>
    </w:p>
  </w:footnote>
  <w:footnote w:id="37">
    <w:p w14:paraId="12E6968B" w14:textId="77777777" w:rsidR="00413D5D" w:rsidRPr="00EF6341" w:rsidRDefault="00413D5D">
      <w:pPr>
        <w:pStyle w:val="FootnoteText"/>
        <w:rPr>
          <w:rFonts w:ascii="Arial" w:hAnsi="Arial" w:cs="Arial"/>
          <w:lang w:val="mn-MN"/>
        </w:rPr>
      </w:pPr>
      <w:r w:rsidRPr="00EF6341">
        <w:rPr>
          <w:rStyle w:val="FootnoteReference"/>
          <w:rFonts w:ascii="Arial" w:hAnsi="Arial" w:cs="Arial"/>
        </w:rPr>
        <w:footnoteRef/>
      </w:r>
      <w:r w:rsidRPr="00EF6341">
        <w:rPr>
          <w:rFonts w:ascii="Arial" w:hAnsi="Arial" w:cs="Arial"/>
          <w:lang w:val="mn-MN"/>
        </w:rPr>
        <w:t xml:space="preserve"> </w:t>
      </w:r>
      <w:r w:rsidRPr="00EF6341">
        <w:rPr>
          <w:rFonts w:ascii="Arial" w:hAnsi="Arial" w:cs="Arial"/>
          <w:lang w:val="mn-MN"/>
        </w:rPr>
        <w:t>Улсын Ерөнхий Прокурорын газрын мэдээлэл. 2020 он</w:t>
      </w:r>
    </w:p>
  </w:footnote>
  <w:footnote w:id="38">
    <w:p w14:paraId="332A1B8D" w14:textId="77777777" w:rsidR="00413D5D" w:rsidRPr="00EF6341" w:rsidRDefault="00413D5D" w:rsidP="009C71E0">
      <w:pPr>
        <w:pStyle w:val="FootnoteText"/>
        <w:rPr>
          <w:rFonts w:ascii="Arial" w:hAnsi="Arial" w:cs="Arial"/>
          <w:lang w:val="mn-MN"/>
        </w:rPr>
      </w:pPr>
      <w:r w:rsidRPr="00EF6341">
        <w:rPr>
          <w:rStyle w:val="FootnoteReference"/>
          <w:rFonts w:ascii="Arial" w:hAnsi="Arial" w:cs="Arial"/>
        </w:rPr>
        <w:footnoteRef/>
      </w:r>
      <w:r w:rsidRPr="00EF6341">
        <w:rPr>
          <w:rFonts w:ascii="Arial" w:hAnsi="Arial" w:cs="Arial"/>
          <w:lang w:val="mn-MN"/>
        </w:rPr>
        <w:t xml:space="preserve"> </w:t>
      </w:r>
      <w:r w:rsidRPr="00EF6341">
        <w:rPr>
          <w:rFonts w:ascii="Arial" w:hAnsi="Arial" w:cs="Arial"/>
          <w:lang w:val="mn-MN"/>
        </w:rPr>
        <w:t xml:space="preserve">Зөрчил шалган шийдвэрлэх тухай хуулийн 6.6 дугаар зүйлийн 1 дэх хэсэг. </w:t>
      </w:r>
    </w:p>
  </w:footnote>
  <w:footnote w:id="39">
    <w:p w14:paraId="716FCDE1" w14:textId="77777777" w:rsidR="00413D5D" w:rsidRPr="00EF6341" w:rsidRDefault="00413D5D" w:rsidP="009C71E0">
      <w:pPr>
        <w:pStyle w:val="FootnoteText"/>
        <w:rPr>
          <w:rFonts w:ascii="Arial" w:hAnsi="Arial" w:cs="Arial"/>
          <w:lang w:val="mn-MN"/>
        </w:rPr>
      </w:pPr>
      <w:r w:rsidRPr="00EF6341">
        <w:rPr>
          <w:rStyle w:val="FootnoteReference"/>
          <w:rFonts w:ascii="Arial" w:hAnsi="Arial" w:cs="Arial"/>
        </w:rPr>
        <w:footnoteRef/>
      </w:r>
      <w:r w:rsidRPr="00EF6341">
        <w:rPr>
          <w:rFonts w:ascii="Arial" w:hAnsi="Arial" w:cs="Arial"/>
          <w:lang w:val="mn-MN"/>
        </w:rPr>
        <w:t xml:space="preserve"> </w:t>
      </w:r>
      <w:r w:rsidRPr="00EF6341">
        <w:rPr>
          <w:rFonts w:ascii="Arial" w:hAnsi="Arial" w:cs="Arial"/>
          <w:lang w:val="mn-MN"/>
        </w:rPr>
        <w:t xml:space="preserve">Зөрчил шалган шийдвэрлэх тухай хуулийн 6.1 дүгээр зүйлийн 2.3 дахь заалт </w:t>
      </w:r>
    </w:p>
  </w:footnote>
  <w:footnote w:id="40">
    <w:p w14:paraId="693A32E3" w14:textId="77777777" w:rsidR="00413D5D" w:rsidRPr="00EF6341" w:rsidRDefault="00413D5D" w:rsidP="009C71E0">
      <w:pPr>
        <w:pStyle w:val="FootnoteText"/>
        <w:rPr>
          <w:rFonts w:ascii="Arial" w:hAnsi="Arial" w:cs="Arial"/>
          <w:lang w:val="mn-MN"/>
        </w:rPr>
      </w:pPr>
      <w:r w:rsidRPr="00EF6341">
        <w:rPr>
          <w:rStyle w:val="FootnoteReference"/>
          <w:rFonts w:ascii="Arial" w:hAnsi="Arial" w:cs="Arial"/>
        </w:rPr>
        <w:footnoteRef/>
      </w:r>
      <w:r w:rsidRPr="00EF6341">
        <w:rPr>
          <w:rFonts w:ascii="Arial" w:hAnsi="Arial" w:cs="Arial"/>
          <w:lang w:val="mn-MN"/>
        </w:rPr>
        <w:t xml:space="preserve"> </w:t>
      </w:r>
      <w:r w:rsidRPr="00EF6341">
        <w:rPr>
          <w:rFonts w:ascii="Arial" w:hAnsi="Arial" w:cs="Arial"/>
          <w:lang w:val="mn-MN"/>
        </w:rPr>
        <w:t>Зөрчил шалган шийдвэрлэх тухай хуулийн 6.6 дугаар зүйлийн 2 дахь хэсэг.</w:t>
      </w:r>
    </w:p>
  </w:footnote>
  <w:footnote w:id="41">
    <w:p w14:paraId="78BF1BEF" w14:textId="77777777" w:rsidR="00413D5D" w:rsidRPr="00A966B0" w:rsidRDefault="00413D5D" w:rsidP="00C71069">
      <w:pPr>
        <w:pStyle w:val="FootnoteText"/>
        <w:jc w:val="both"/>
        <w:rPr>
          <w:lang w:val="mn-MN"/>
        </w:rPr>
      </w:pPr>
      <w:r w:rsidRPr="00A966B0">
        <w:rPr>
          <w:rStyle w:val="FootnoteReference"/>
        </w:rPr>
        <w:footnoteRef/>
      </w:r>
      <w:r w:rsidRPr="00A966B0">
        <w:rPr>
          <w:lang w:val="mn-MN"/>
        </w:rPr>
        <w:t xml:space="preserve"> </w:t>
      </w:r>
      <w:r w:rsidRPr="00A966B0">
        <w:rPr>
          <w:rFonts w:ascii="Arial" w:hAnsi="Arial" w:cs="Arial"/>
          <w:shd w:val="clear" w:color="auto" w:fill="FFFFFF"/>
          <w:lang w:val="mn-MN"/>
        </w:rPr>
        <w:t> </w:t>
      </w:r>
      <w:r>
        <w:rPr>
          <w:rFonts w:ascii="Arial" w:hAnsi="Arial" w:cs="Arial"/>
          <w:shd w:val="clear" w:color="auto" w:fill="FFFFFF"/>
          <w:lang w:val="mn-MN"/>
        </w:rPr>
        <w:t>“</w:t>
      </w:r>
      <w:r w:rsidRPr="00A966B0">
        <w:rPr>
          <w:rFonts w:ascii="Arial" w:hAnsi="Arial" w:cs="Arial"/>
          <w:shd w:val="clear" w:color="auto" w:fill="FFFFFF"/>
          <w:lang w:val="mn-MN"/>
        </w:rPr>
        <w:t xml:space="preserve">....  </w:t>
      </w:r>
      <w:r w:rsidRPr="00A966B0">
        <w:rPr>
          <w:rFonts w:ascii="Arial" w:hAnsi="Arial" w:cs="Arial"/>
          <w:b/>
          <w:shd w:val="clear" w:color="auto" w:fill="FFFFFF"/>
          <w:lang w:val="mn-MN"/>
        </w:rPr>
        <w:t>“эсхүл</w:t>
      </w:r>
      <w:r w:rsidRPr="00A966B0">
        <w:rPr>
          <w:rFonts w:ascii="Arial" w:hAnsi="Arial" w:cs="Arial"/>
          <w:shd w:val="clear" w:color="auto" w:fill="FFFFFF"/>
          <w:lang w:val="mn-MN"/>
        </w:rPr>
        <w:t>” ....  гэсэн холбоос үг нь нэг бол, үгүй бол, аль нэг нь гэсэн утгаар өгүүлбэрийн гишүүдийг зэрэгцүүлэн холбоно.</w:t>
      </w:r>
      <w:r>
        <w:rPr>
          <w:rFonts w:ascii="Arial" w:hAnsi="Arial" w:cs="Arial"/>
          <w:shd w:val="clear" w:color="auto" w:fill="FFFFFF"/>
          <w:lang w:val="mn-MN"/>
        </w:rPr>
        <w:t xml:space="preserve">” Монгол Улсын Засгийн газрхын 2016 оны 59 дүгээр тогтоолын 2 дугаар хавсралтаар баталсан Хууль тогтоомжийн төсөл боловсруулах аргачлалын </w:t>
      </w:r>
      <w:r w:rsidRPr="00A966B0">
        <w:rPr>
          <w:rFonts w:ascii="Arial" w:hAnsi="Arial" w:cs="Arial"/>
          <w:shd w:val="clear" w:color="auto" w:fill="FFFFFF"/>
          <w:lang w:val="mn-MN"/>
        </w:rPr>
        <w:t>4.2.4.2</w:t>
      </w:r>
      <w:r>
        <w:rPr>
          <w:rFonts w:ascii="Arial" w:hAnsi="Arial" w:cs="Arial"/>
          <w:shd w:val="clear" w:color="auto" w:fill="FFFFFF"/>
          <w:lang w:val="mn-MN"/>
        </w:rPr>
        <w:t xml:space="preserve"> дахь заалт. </w:t>
      </w:r>
    </w:p>
  </w:footnote>
  <w:footnote w:id="42">
    <w:p w14:paraId="569F8820" w14:textId="77777777" w:rsidR="00413D5D" w:rsidRPr="005A4F05" w:rsidRDefault="00413D5D" w:rsidP="005A4F05">
      <w:pPr>
        <w:pStyle w:val="FootnoteText"/>
        <w:jc w:val="both"/>
        <w:rPr>
          <w:rFonts w:ascii="Arial" w:hAnsi="Arial" w:cs="Arial"/>
          <w:lang w:val="mn-MN"/>
        </w:rPr>
      </w:pPr>
      <w:r w:rsidRPr="005A4F05">
        <w:rPr>
          <w:rStyle w:val="FootnoteReference"/>
          <w:rFonts w:ascii="Arial" w:hAnsi="Arial" w:cs="Arial"/>
        </w:rPr>
        <w:footnoteRef/>
      </w:r>
      <w:r w:rsidRPr="005A4F05">
        <w:rPr>
          <w:rFonts w:ascii="Arial" w:hAnsi="Arial" w:cs="Arial"/>
          <w:lang w:val="mn-MN"/>
        </w:rPr>
        <w:t xml:space="preserve"> </w:t>
      </w:r>
      <w:bookmarkStart w:id="8" w:name="_Hlk52893212"/>
      <w:r w:rsidRPr="005A4F05">
        <w:rPr>
          <w:rFonts w:ascii="Arial" w:hAnsi="Arial" w:cs="Arial"/>
          <w:lang w:val="mn-MN"/>
        </w:rPr>
        <w:t xml:space="preserve">Зөрчил болон Зөрчил шалган шийдвэрлэх тухай хуульд хийсэн дүн шинжилгээ” судалгааны тайлан. УИХ-ын ХЗБХ, ННФ-2020 он. </w:t>
      </w:r>
      <w:bookmarkEnd w:id="8"/>
    </w:p>
  </w:footnote>
  <w:footnote w:id="43">
    <w:p w14:paraId="41360778" w14:textId="77777777" w:rsidR="00413D5D" w:rsidRPr="005A4F05" w:rsidRDefault="00413D5D">
      <w:pPr>
        <w:pStyle w:val="FootnoteText"/>
        <w:rPr>
          <w:lang w:val="mn-MN"/>
        </w:rPr>
      </w:pPr>
      <w:r>
        <w:rPr>
          <w:rStyle w:val="FootnoteReference"/>
        </w:rPr>
        <w:footnoteRef/>
      </w:r>
      <w:r w:rsidRPr="00580AA2">
        <w:rPr>
          <w:lang w:val="mn-MN"/>
        </w:rPr>
        <w:t xml:space="preserve"> </w:t>
      </w:r>
      <w:r w:rsidRPr="005A4F05">
        <w:rPr>
          <w:rFonts w:ascii="Arial" w:hAnsi="Arial" w:cs="Arial"/>
          <w:lang w:val="mn-MN"/>
        </w:rPr>
        <w:t>Зөрчил болон Зөрчил шалган шийдвэрлэх тухай хуульд хийсэн дүн шинжилгээ” судалгааны тайлан. УИХ-ын ХЗБХ, ННФ-2020 он.</w:t>
      </w:r>
    </w:p>
  </w:footnote>
  <w:footnote w:id="44">
    <w:p w14:paraId="50C96A3F" w14:textId="77777777" w:rsidR="00413D5D" w:rsidRPr="005A4F05" w:rsidRDefault="00413D5D">
      <w:pPr>
        <w:pStyle w:val="FootnoteText"/>
        <w:rPr>
          <w:lang w:val="mn-MN"/>
        </w:rPr>
      </w:pPr>
      <w:r>
        <w:rPr>
          <w:rStyle w:val="FootnoteReference"/>
        </w:rPr>
        <w:footnoteRef/>
      </w:r>
      <w:r w:rsidRPr="00580AA2">
        <w:rPr>
          <w:lang w:val="mn-MN"/>
        </w:rPr>
        <w:t xml:space="preserve"> </w:t>
      </w:r>
      <w:r w:rsidRPr="005A4F05">
        <w:rPr>
          <w:rFonts w:ascii="Arial" w:hAnsi="Arial" w:cs="Arial"/>
          <w:lang w:val="mn-MN"/>
        </w:rPr>
        <w:t>Зөрчил болон Зөрчил шалган шийдвэрлэх тухай хуульд хийсэн дүн шинжилгээ” судалгааны тайлан. УИХ-ын ХЗБХ, ННФ-2020 он.</w:t>
      </w:r>
    </w:p>
  </w:footnote>
  <w:footnote w:id="45">
    <w:p w14:paraId="59FDE30E" w14:textId="77777777" w:rsidR="00413D5D" w:rsidRPr="000A5A20" w:rsidRDefault="00413D5D" w:rsidP="000A5A20">
      <w:pPr>
        <w:pStyle w:val="FootnoteText"/>
        <w:jc w:val="both"/>
        <w:rPr>
          <w:rFonts w:ascii="Arial" w:hAnsi="Arial" w:cs="Arial"/>
          <w:lang w:val="mn-MN"/>
        </w:rPr>
      </w:pPr>
      <w:r w:rsidRPr="000A5A20">
        <w:rPr>
          <w:rStyle w:val="FootnoteReference"/>
          <w:rFonts w:ascii="Arial" w:hAnsi="Arial" w:cs="Arial"/>
        </w:rPr>
        <w:footnoteRef/>
      </w:r>
      <w:r w:rsidRPr="000A5A20">
        <w:rPr>
          <w:rFonts w:ascii="Arial" w:hAnsi="Arial" w:cs="Arial"/>
          <w:lang w:val="mn-MN"/>
        </w:rPr>
        <w:t xml:space="preserve"> </w:t>
      </w:r>
      <w:r w:rsidRPr="000A5A20">
        <w:rPr>
          <w:rFonts w:ascii="Arial" w:hAnsi="Arial" w:cs="Arial"/>
          <w:lang w:val="mn-MN"/>
        </w:rPr>
        <w:t xml:space="preserve">Зөрчил шалган шийдвэрлэх тухай хуулийн 1.8 дугаар зүйлийн 7, 8 дахь хэсэг. </w:t>
      </w:r>
    </w:p>
  </w:footnote>
  <w:footnote w:id="46">
    <w:p w14:paraId="7BFC66B3" w14:textId="77777777" w:rsidR="00413D5D" w:rsidRPr="000A5A20" w:rsidRDefault="00413D5D" w:rsidP="000A5A20">
      <w:pPr>
        <w:pStyle w:val="FootnoteText"/>
        <w:jc w:val="both"/>
        <w:rPr>
          <w:rFonts w:ascii="Arial" w:hAnsi="Arial" w:cs="Arial"/>
          <w:lang w:val="mn-MN"/>
        </w:rPr>
      </w:pPr>
      <w:r w:rsidRPr="000A5A20">
        <w:rPr>
          <w:rStyle w:val="FootnoteReference"/>
          <w:rFonts w:ascii="Arial" w:hAnsi="Arial" w:cs="Arial"/>
        </w:rPr>
        <w:footnoteRef/>
      </w:r>
      <w:r w:rsidRPr="000A5A20">
        <w:rPr>
          <w:rFonts w:ascii="Arial" w:hAnsi="Arial" w:cs="Arial"/>
          <w:lang w:val="mn-MN"/>
        </w:rPr>
        <w:t xml:space="preserve"> </w:t>
      </w:r>
      <w:r w:rsidRPr="000A5A20">
        <w:rPr>
          <w:rFonts w:ascii="Arial" w:hAnsi="Arial" w:cs="Arial"/>
          <w:lang w:val="mn-MN"/>
        </w:rPr>
        <w:t xml:space="preserve">Зөрчил шалган шийдвэрлэх тухай хуулийн 7.6 дугаар зүйл. </w:t>
      </w:r>
    </w:p>
  </w:footnote>
  <w:footnote w:id="47">
    <w:p w14:paraId="1CFCE055" w14:textId="77777777" w:rsidR="00413D5D" w:rsidRPr="000A5A20" w:rsidRDefault="00413D5D" w:rsidP="000A5A20">
      <w:pPr>
        <w:pStyle w:val="FootnoteText"/>
        <w:jc w:val="both"/>
        <w:rPr>
          <w:rFonts w:ascii="Arial" w:hAnsi="Arial" w:cs="Arial"/>
          <w:lang w:val="mn-MN"/>
        </w:rPr>
      </w:pPr>
      <w:r w:rsidRPr="000A5A20">
        <w:rPr>
          <w:rStyle w:val="FootnoteReference"/>
          <w:rFonts w:ascii="Arial" w:hAnsi="Arial" w:cs="Arial"/>
        </w:rPr>
        <w:footnoteRef/>
      </w:r>
      <w:r w:rsidRPr="000A5A20">
        <w:rPr>
          <w:rFonts w:ascii="Arial" w:hAnsi="Arial" w:cs="Arial"/>
          <w:lang w:val="mn-MN"/>
        </w:rPr>
        <w:t xml:space="preserve"> </w:t>
      </w:r>
      <w:r w:rsidRPr="000A5A20">
        <w:rPr>
          <w:rFonts w:ascii="Arial" w:hAnsi="Arial" w:cs="Arial"/>
          <w:lang w:val="mn-MN"/>
        </w:rPr>
        <w:t>Энэхүү тоонд эрүүгийн хэргийн анхан шатны шүүхүүд харьяаллын дагуу хянан шийдвэрлэсэн зөрчлийн хэргээс гадна Иргэний болон Захиргааны хэргийн шүүхээс Зөрчил шалган шийдвэрлэх тухай хуулийн 1.8 дугаар зүйлийн 8-д заасны дагуу хянан шийдвэрлэсэн зөрчлийн тоо хамаарч байгаа болно.</w:t>
      </w:r>
    </w:p>
  </w:footnote>
  <w:footnote w:id="48">
    <w:p w14:paraId="2C36E7BC" w14:textId="77777777" w:rsidR="00413D5D" w:rsidRPr="000A5A20" w:rsidRDefault="00413D5D" w:rsidP="00053998">
      <w:pPr>
        <w:pStyle w:val="FootnoteText"/>
        <w:jc w:val="both"/>
        <w:rPr>
          <w:rFonts w:ascii="Arial" w:hAnsi="Arial" w:cs="Arial"/>
          <w:lang w:val="mn-MN"/>
        </w:rPr>
      </w:pPr>
      <w:r w:rsidRPr="000A5A20">
        <w:rPr>
          <w:rStyle w:val="FootnoteReference"/>
          <w:rFonts w:ascii="Arial" w:hAnsi="Arial" w:cs="Arial"/>
        </w:rPr>
        <w:footnoteRef/>
      </w:r>
      <w:r w:rsidRPr="000A5A20">
        <w:rPr>
          <w:rFonts w:ascii="Arial" w:hAnsi="Arial" w:cs="Arial"/>
          <w:lang w:val="mn-MN"/>
        </w:rPr>
        <w:t xml:space="preserve"> </w:t>
      </w:r>
      <w:r w:rsidRPr="000A5A20">
        <w:rPr>
          <w:rFonts w:ascii="Arial" w:hAnsi="Arial" w:cs="Arial"/>
          <w:lang w:val="mn-MN"/>
        </w:rPr>
        <w:t xml:space="preserve">Монгол Улсын шүүхийн 2018 оны шүүн таслан ажиллагааны тайлан. </w:t>
      </w:r>
      <w:hyperlink r:id="rId6" w:history="1">
        <w:r w:rsidRPr="000A5A20">
          <w:rPr>
            <w:rStyle w:val="Hyperlink"/>
            <w:rFonts w:ascii="Arial" w:hAnsi="Arial" w:cs="Arial"/>
            <w:lang w:val="mn-MN"/>
          </w:rPr>
          <w:t>www.judinstitute.mn-</w:t>
        </w:r>
      </w:hyperlink>
      <w:r w:rsidRPr="000A5A20">
        <w:rPr>
          <w:rFonts w:ascii="Arial" w:hAnsi="Arial" w:cs="Arial"/>
          <w:lang w:val="mn-MN"/>
        </w:rPr>
        <w:t xml:space="preserve"> цахим хуудас. </w:t>
      </w:r>
    </w:p>
  </w:footnote>
  <w:footnote w:id="49">
    <w:p w14:paraId="5164DC61" w14:textId="77777777" w:rsidR="00413D5D" w:rsidRPr="00AD7481" w:rsidRDefault="00413D5D">
      <w:pPr>
        <w:pStyle w:val="FootnoteText"/>
        <w:rPr>
          <w:rFonts w:ascii="Arial" w:hAnsi="Arial" w:cs="Arial"/>
          <w:lang w:val="mn-MN"/>
        </w:rPr>
      </w:pPr>
      <w:r>
        <w:rPr>
          <w:rStyle w:val="FootnoteReference"/>
        </w:rPr>
        <w:footnoteRef/>
      </w:r>
      <w:r w:rsidRPr="00DB5C18">
        <w:rPr>
          <w:lang w:val="mn-MN"/>
        </w:rPr>
        <w:t xml:space="preserve"> </w:t>
      </w:r>
      <w:r w:rsidRPr="00AD7481">
        <w:rPr>
          <w:rFonts w:ascii="Arial" w:hAnsi="Arial" w:cs="Arial"/>
          <w:lang w:val="mn-MN"/>
        </w:rPr>
        <w:t>Зөрчил шалган шийдвэрлэх тухай хуулийн 8.1 дүгээр зүйлийн 1 дэх хэсэг.</w:t>
      </w:r>
    </w:p>
  </w:footnote>
  <w:footnote w:id="50">
    <w:p w14:paraId="25676136" w14:textId="77777777" w:rsidR="00413D5D" w:rsidRPr="00AD7481" w:rsidRDefault="00413D5D">
      <w:pPr>
        <w:pStyle w:val="FootnoteText"/>
        <w:rPr>
          <w:rFonts w:ascii="Arial" w:hAnsi="Arial" w:cs="Arial"/>
          <w:lang w:val="mn-MN"/>
        </w:rPr>
      </w:pPr>
      <w:r w:rsidRPr="00AD7481">
        <w:rPr>
          <w:rStyle w:val="FootnoteReference"/>
          <w:rFonts w:ascii="Arial" w:hAnsi="Arial" w:cs="Arial"/>
        </w:rPr>
        <w:footnoteRef/>
      </w:r>
      <w:r w:rsidRPr="00AD7481">
        <w:rPr>
          <w:rFonts w:ascii="Arial" w:hAnsi="Arial" w:cs="Arial"/>
          <w:lang w:val="mn-MN"/>
        </w:rPr>
        <w:t xml:space="preserve"> </w:t>
      </w:r>
      <w:bookmarkStart w:id="9" w:name="_Hlk53129249"/>
      <w:r w:rsidRPr="00AD7481">
        <w:rPr>
          <w:rFonts w:ascii="Arial" w:hAnsi="Arial" w:cs="Arial"/>
          <w:lang w:val="mn-MN"/>
        </w:rPr>
        <w:t xml:space="preserve">Захиргааны хэрэг шүүхэд хянан шийдвэрлэх тухай хуулийн 54 дүгээр зүйлийн 54.3.2 дахь заалт. </w:t>
      </w:r>
      <w:bookmarkEnd w:id="9"/>
    </w:p>
  </w:footnote>
  <w:footnote w:id="51">
    <w:p w14:paraId="0A0924A5" w14:textId="77777777" w:rsidR="00413D5D" w:rsidRPr="00AD7481" w:rsidRDefault="00413D5D">
      <w:pPr>
        <w:pStyle w:val="FootnoteText"/>
        <w:rPr>
          <w:rFonts w:ascii="Arial" w:hAnsi="Arial" w:cs="Arial"/>
          <w:lang w:val="mn-MN"/>
        </w:rPr>
      </w:pPr>
      <w:r w:rsidRPr="00AD7481">
        <w:rPr>
          <w:rStyle w:val="FootnoteReference"/>
          <w:rFonts w:ascii="Arial" w:hAnsi="Arial" w:cs="Arial"/>
        </w:rPr>
        <w:footnoteRef/>
      </w:r>
      <w:r w:rsidRPr="00AD7481">
        <w:rPr>
          <w:rFonts w:ascii="Arial" w:hAnsi="Arial" w:cs="Arial"/>
          <w:lang w:val="mn-MN"/>
        </w:rPr>
        <w:t xml:space="preserve"> </w:t>
      </w:r>
      <w:r w:rsidRPr="00AD7481">
        <w:rPr>
          <w:rFonts w:ascii="Arial" w:hAnsi="Arial" w:cs="Arial"/>
          <w:lang w:val="mn-MN"/>
        </w:rPr>
        <w:t xml:space="preserve">Зөрчил шалган шийдвэрлэх тухай хуулийн 8.2 дугаар зүйлийн 8 дахь хэсэг. </w:t>
      </w:r>
    </w:p>
  </w:footnote>
  <w:footnote w:id="52">
    <w:p w14:paraId="1BCF811F" w14:textId="77777777" w:rsidR="00413D5D" w:rsidRPr="00AD7481" w:rsidRDefault="00413D5D">
      <w:pPr>
        <w:pStyle w:val="FootnoteText"/>
        <w:rPr>
          <w:rFonts w:ascii="Arial" w:hAnsi="Arial" w:cs="Arial"/>
          <w:lang w:val="mn-MN"/>
        </w:rPr>
      </w:pPr>
      <w:r w:rsidRPr="00AD7481">
        <w:rPr>
          <w:rStyle w:val="FootnoteReference"/>
          <w:rFonts w:ascii="Arial" w:hAnsi="Arial" w:cs="Arial"/>
        </w:rPr>
        <w:footnoteRef/>
      </w:r>
      <w:r w:rsidRPr="00AD7481">
        <w:rPr>
          <w:rFonts w:ascii="Arial" w:hAnsi="Arial" w:cs="Arial"/>
          <w:lang w:val="mn-MN"/>
        </w:rPr>
        <w:t xml:space="preserve"> </w:t>
      </w:r>
      <w:r w:rsidRPr="00AD7481">
        <w:rPr>
          <w:rFonts w:ascii="Arial" w:hAnsi="Arial" w:cs="Arial"/>
          <w:lang w:val="mn-MN"/>
        </w:rPr>
        <w:t xml:space="preserve">Захиргааны хэрэг шүүхэд хянан шийдвэрлэх тухай хуулийн 128 дугаар зүйл. </w:t>
      </w:r>
    </w:p>
  </w:footnote>
  <w:footnote w:id="53">
    <w:p w14:paraId="02993810" w14:textId="77777777" w:rsidR="00413D5D" w:rsidRPr="00AD7481" w:rsidRDefault="00413D5D" w:rsidP="003145C3">
      <w:pPr>
        <w:pStyle w:val="FootnoteText"/>
        <w:jc w:val="both"/>
        <w:rPr>
          <w:rFonts w:ascii="Arial" w:hAnsi="Arial" w:cs="Arial"/>
          <w:lang w:val="mn-MN"/>
        </w:rPr>
      </w:pPr>
      <w:r w:rsidRPr="00AD7481">
        <w:rPr>
          <w:rStyle w:val="FootnoteReference"/>
          <w:rFonts w:ascii="Arial" w:hAnsi="Arial" w:cs="Arial"/>
        </w:rPr>
        <w:footnoteRef/>
      </w:r>
      <w:r w:rsidRPr="00AD7481">
        <w:rPr>
          <w:rFonts w:ascii="Arial" w:hAnsi="Arial" w:cs="Arial"/>
          <w:lang w:val="mn-MN"/>
        </w:rPr>
        <w:t xml:space="preserve"> </w:t>
      </w:r>
      <w:r w:rsidRPr="00AD7481">
        <w:rPr>
          <w:rFonts w:ascii="Arial" w:hAnsi="Arial" w:cs="Arial"/>
          <w:lang w:val="mn-MN"/>
        </w:rPr>
        <w:t>“</w:t>
      </w:r>
      <w:r w:rsidRPr="00AD7481">
        <w:rPr>
          <w:rFonts w:ascii="Arial" w:hAnsi="Arial" w:cs="Arial"/>
          <w:shd w:val="clear" w:color="auto" w:fill="FFFFFF"/>
          <w:lang w:val="mn-MN"/>
        </w:rPr>
        <w:t xml:space="preserve">Эрх бүхий этгээдийн шийдвэрийг хянуулахаар гаргасан гомдол болон анхан, давж заалдах шатны шүүхийн шийдвэр, магадлалд давж заалдах болон хяналтын журмаар гомдол гаргахад улсын тэмдэгтийн хураамж төлнө.” Захиргааны хэрэг шүүхэд хянан шийдвэрлэх тухай хуулийн 48 дугаар зүйийн 48.3 дахь хэсэг. </w:t>
      </w:r>
    </w:p>
  </w:footnote>
  <w:footnote w:id="54">
    <w:p w14:paraId="4B088153" w14:textId="77777777" w:rsidR="00413D5D" w:rsidRPr="00AD7481" w:rsidRDefault="00413D5D" w:rsidP="00B82584">
      <w:pPr>
        <w:pStyle w:val="FootnoteText"/>
        <w:jc w:val="both"/>
        <w:rPr>
          <w:rFonts w:ascii="Arial" w:hAnsi="Arial" w:cs="Arial"/>
          <w:lang w:val="mn-MN"/>
        </w:rPr>
      </w:pPr>
      <w:r w:rsidRPr="00AD7481">
        <w:rPr>
          <w:rStyle w:val="FootnoteReference"/>
          <w:rFonts w:ascii="Arial" w:hAnsi="Arial" w:cs="Arial"/>
        </w:rPr>
        <w:footnoteRef/>
      </w:r>
      <w:r w:rsidRPr="00AD7481">
        <w:rPr>
          <w:rFonts w:ascii="Arial" w:hAnsi="Arial" w:cs="Arial"/>
          <w:lang w:val="mn-MN"/>
        </w:rPr>
        <w:t xml:space="preserve"> </w:t>
      </w:r>
      <w:r w:rsidRPr="00AD7481">
        <w:rPr>
          <w:rFonts w:ascii="Arial" w:hAnsi="Arial" w:cs="Arial"/>
          <w:shd w:val="clear" w:color="auto" w:fill="FFFFFF"/>
          <w:lang w:val="mn-MN"/>
        </w:rPr>
        <w:t xml:space="preserve">Захиргааны хэрэг шүүхэд хянан шийдвэрлэх тухай хуулийн 7 дугаар зүйлийн 7.1, 7.2 дахь хэсэг. </w:t>
      </w:r>
    </w:p>
  </w:footnote>
  <w:footnote w:id="55">
    <w:p w14:paraId="205619E2" w14:textId="77777777" w:rsidR="00413D5D" w:rsidRPr="007F521F" w:rsidRDefault="00413D5D" w:rsidP="00B82584">
      <w:pPr>
        <w:pStyle w:val="FootnoteText"/>
        <w:jc w:val="both"/>
        <w:rPr>
          <w:rFonts w:ascii="Arial" w:hAnsi="Arial" w:cs="Arial"/>
          <w:lang w:val="mn-MN"/>
        </w:rPr>
      </w:pPr>
      <w:r w:rsidRPr="007F521F">
        <w:rPr>
          <w:rStyle w:val="FootnoteReference"/>
          <w:rFonts w:ascii="Arial" w:hAnsi="Arial" w:cs="Arial"/>
        </w:rPr>
        <w:footnoteRef/>
      </w:r>
      <w:r w:rsidRPr="007F521F">
        <w:rPr>
          <w:rFonts w:ascii="Arial" w:hAnsi="Arial" w:cs="Arial"/>
          <w:lang w:val="mn-MN"/>
        </w:rPr>
        <w:t xml:space="preserve"> </w:t>
      </w:r>
      <w:r w:rsidRPr="007F521F">
        <w:rPr>
          <w:rFonts w:ascii="Arial" w:hAnsi="Arial" w:cs="Arial"/>
          <w:lang w:val="mn-MN"/>
        </w:rPr>
        <w:t xml:space="preserve">Зөрчил шалган шийдвэрлэх тухай хуулийн хэрэгжилтийн үр дагаварт хэсэгчлэн хийсэн үнэлгээ. ХЗСТ. 2018 он. </w:t>
      </w:r>
    </w:p>
  </w:footnote>
  <w:footnote w:id="56">
    <w:p w14:paraId="222BBD95" w14:textId="77777777" w:rsidR="00413D5D" w:rsidRPr="007F521F" w:rsidRDefault="00413D5D" w:rsidP="00B82584">
      <w:pPr>
        <w:pStyle w:val="FootnoteText"/>
        <w:jc w:val="both"/>
        <w:rPr>
          <w:rFonts w:ascii="Arial" w:hAnsi="Arial" w:cs="Arial"/>
          <w:lang w:val="mn-MN"/>
        </w:rPr>
      </w:pPr>
      <w:r w:rsidRPr="007F521F">
        <w:rPr>
          <w:rStyle w:val="FootnoteReference"/>
          <w:rFonts w:ascii="Arial" w:hAnsi="Arial" w:cs="Arial"/>
        </w:rPr>
        <w:footnoteRef/>
      </w:r>
      <w:r w:rsidRPr="007F521F">
        <w:rPr>
          <w:rFonts w:ascii="Arial" w:hAnsi="Arial" w:cs="Arial"/>
          <w:lang w:val="mn-MN"/>
        </w:rPr>
        <w:t xml:space="preserve"> </w:t>
      </w:r>
      <w:r w:rsidRPr="007F521F">
        <w:rPr>
          <w:rFonts w:ascii="Arial" w:hAnsi="Arial" w:cs="Arial"/>
          <w:lang w:val="mn-MN"/>
        </w:rPr>
        <w:t xml:space="preserve">Зөрчил шалган шийдвэрлэх тухай хуулийн хэрэгжж, шаардлагыг тандан судалсан судалгааны тайлан. ХЗДХЯ.2017 он. </w:t>
      </w:r>
    </w:p>
  </w:footnote>
  <w:footnote w:id="57">
    <w:p w14:paraId="0314C5BD" w14:textId="77777777" w:rsidR="00413D5D" w:rsidRPr="007F521F" w:rsidRDefault="00413D5D" w:rsidP="00B82584">
      <w:pPr>
        <w:pStyle w:val="FootnoteText"/>
        <w:jc w:val="both"/>
        <w:rPr>
          <w:rFonts w:ascii="Arial" w:hAnsi="Arial" w:cs="Arial"/>
          <w:lang w:val="mn-MN"/>
        </w:rPr>
      </w:pPr>
      <w:r w:rsidRPr="007F521F">
        <w:rPr>
          <w:rStyle w:val="FootnoteReference"/>
          <w:rFonts w:ascii="Arial" w:hAnsi="Arial" w:cs="Arial"/>
        </w:rPr>
        <w:footnoteRef/>
      </w:r>
      <w:r w:rsidRPr="007F521F">
        <w:rPr>
          <w:rFonts w:ascii="Arial" w:hAnsi="Arial" w:cs="Arial"/>
          <w:lang w:val="mn-MN"/>
        </w:rPr>
        <w:t xml:space="preserve"> </w:t>
      </w:r>
      <w:r w:rsidRPr="007F521F">
        <w:rPr>
          <w:rFonts w:ascii="Arial" w:hAnsi="Arial" w:cs="Arial"/>
          <w:lang w:val="mn-MN"/>
        </w:rPr>
        <w:t xml:space="preserve">Зөрчил шалган шийдвэрлэх тухай хуулийн 7.6 дугаар зүйл.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2E1"/>
    <w:multiLevelType w:val="hybridMultilevel"/>
    <w:tmpl w:val="B58ADF2A"/>
    <w:lvl w:ilvl="0" w:tplc="0409000B">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5B22B10"/>
    <w:multiLevelType w:val="hybridMultilevel"/>
    <w:tmpl w:val="5B1803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E2EED"/>
    <w:multiLevelType w:val="hybridMultilevel"/>
    <w:tmpl w:val="D44E4126"/>
    <w:lvl w:ilvl="0" w:tplc="F29E60D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37A58"/>
    <w:multiLevelType w:val="hybridMultilevel"/>
    <w:tmpl w:val="995E58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607DF9"/>
    <w:multiLevelType w:val="hybridMultilevel"/>
    <w:tmpl w:val="2B02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02073"/>
    <w:multiLevelType w:val="hybridMultilevel"/>
    <w:tmpl w:val="2396A68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B5B6B"/>
    <w:multiLevelType w:val="hybridMultilevel"/>
    <w:tmpl w:val="DC4AAC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E97C16"/>
    <w:multiLevelType w:val="hybridMultilevel"/>
    <w:tmpl w:val="68D4E9D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46537"/>
    <w:multiLevelType w:val="hybridMultilevel"/>
    <w:tmpl w:val="9C8636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740E84"/>
    <w:multiLevelType w:val="hybridMultilevel"/>
    <w:tmpl w:val="127C7F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C57670"/>
    <w:multiLevelType w:val="hybridMultilevel"/>
    <w:tmpl w:val="E39C76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7704B"/>
    <w:multiLevelType w:val="hybridMultilevel"/>
    <w:tmpl w:val="10142BCA"/>
    <w:lvl w:ilvl="0" w:tplc="B2C22C2C">
      <w:start w:val="3"/>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A63C06"/>
    <w:multiLevelType w:val="hybridMultilevel"/>
    <w:tmpl w:val="955A25A8"/>
    <w:lvl w:ilvl="0" w:tplc="204413F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A625D0"/>
    <w:multiLevelType w:val="hybridMultilevel"/>
    <w:tmpl w:val="AE1A8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367F0"/>
    <w:multiLevelType w:val="hybridMultilevel"/>
    <w:tmpl w:val="3F0ABE3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5DB9"/>
    <w:multiLevelType w:val="hybridMultilevel"/>
    <w:tmpl w:val="7B365858"/>
    <w:lvl w:ilvl="0" w:tplc="F29E60D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563AC3"/>
    <w:multiLevelType w:val="hybridMultilevel"/>
    <w:tmpl w:val="012A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50382"/>
    <w:multiLevelType w:val="multilevel"/>
    <w:tmpl w:val="9B9AFF1C"/>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DC2994"/>
    <w:multiLevelType w:val="hybridMultilevel"/>
    <w:tmpl w:val="7B34E4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0670B6"/>
    <w:multiLevelType w:val="hybridMultilevel"/>
    <w:tmpl w:val="A008D1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A7EAB"/>
    <w:multiLevelType w:val="hybridMultilevel"/>
    <w:tmpl w:val="65A62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D786F"/>
    <w:multiLevelType w:val="hybridMultilevel"/>
    <w:tmpl w:val="E8A6BC24"/>
    <w:lvl w:ilvl="0" w:tplc="0F323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E10662"/>
    <w:multiLevelType w:val="hybridMultilevel"/>
    <w:tmpl w:val="10B68582"/>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5EEB32FB"/>
    <w:multiLevelType w:val="hybridMultilevel"/>
    <w:tmpl w:val="0ECCEB40"/>
    <w:lvl w:ilvl="0" w:tplc="F29E60D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5C7C3A"/>
    <w:multiLevelType w:val="hybridMultilevel"/>
    <w:tmpl w:val="1820C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6D357D"/>
    <w:multiLevelType w:val="hybridMultilevel"/>
    <w:tmpl w:val="E44A92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959F0"/>
    <w:multiLevelType w:val="hybridMultilevel"/>
    <w:tmpl w:val="21762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34DB8"/>
    <w:multiLevelType w:val="hybridMultilevel"/>
    <w:tmpl w:val="D5C22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74AB1"/>
    <w:multiLevelType w:val="hybridMultilevel"/>
    <w:tmpl w:val="4A040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6"/>
  </w:num>
  <w:num w:numId="3">
    <w:abstractNumId w:val="4"/>
  </w:num>
  <w:num w:numId="4">
    <w:abstractNumId w:val="21"/>
  </w:num>
  <w:num w:numId="5">
    <w:abstractNumId w:val="17"/>
  </w:num>
  <w:num w:numId="6">
    <w:abstractNumId w:val="6"/>
  </w:num>
  <w:num w:numId="7">
    <w:abstractNumId w:val="20"/>
  </w:num>
  <w:num w:numId="8">
    <w:abstractNumId w:val="27"/>
  </w:num>
  <w:num w:numId="9">
    <w:abstractNumId w:val="23"/>
  </w:num>
  <w:num w:numId="10">
    <w:abstractNumId w:val="8"/>
  </w:num>
  <w:num w:numId="11">
    <w:abstractNumId w:val="1"/>
  </w:num>
  <w:num w:numId="12">
    <w:abstractNumId w:val="15"/>
  </w:num>
  <w:num w:numId="13">
    <w:abstractNumId w:val="7"/>
  </w:num>
  <w:num w:numId="14">
    <w:abstractNumId w:val="11"/>
  </w:num>
  <w:num w:numId="15">
    <w:abstractNumId w:val="0"/>
  </w:num>
  <w:num w:numId="16">
    <w:abstractNumId w:val="14"/>
  </w:num>
  <w:num w:numId="17">
    <w:abstractNumId w:val="18"/>
  </w:num>
  <w:num w:numId="18">
    <w:abstractNumId w:val="10"/>
  </w:num>
  <w:num w:numId="19">
    <w:abstractNumId w:val="28"/>
  </w:num>
  <w:num w:numId="20">
    <w:abstractNumId w:val="2"/>
  </w:num>
  <w:num w:numId="21">
    <w:abstractNumId w:val="24"/>
  </w:num>
  <w:num w:numId="22">
    <w:abstractNumId w:val="16"/>
  </w:num>
  <w:num w:numId="23">
    <w:abstractNumId w:val="19"/>
  </w:num>
  <w:num w:numId="24">
    <w:abstractNumId w:val="9"/>
  </w:num>
  <w:num w:numId="25">
    <w:abstractNumId w:val="22"/>
  </w:num>
  <w:num w:numId="26">
    <w:abstractNumId w:val="29"/>
  </w:num>
  <w:num w:numId="27">
    <w:abstractNumId w:val="13"/>
  </w:num>
  <w:num w:numId="28">
    <w:abstractNumId w:val="3"/>
  </w:num>
  <w:num w:numId="29">
    <w:abstractNumId w:val="5"/>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92"/>
    <w:rsid w:val="000016C1"/>
    <w:rsid w:val="00001A15"/>
    <w:rsid w:val="00002379"/>
    <w:rsid w:val="00002741"/>
    <w:rsid w:val="00002A2F"/>
    <w:rsid w:val="0000352E"/>
    <w:rsid w:val="00007637"/>
    <w:rsid w:val="00012B34"/>
    <w:rsid w:val="000208CA"/>
    <w:rsid w:val="00021458"/>
    <w:rsid w:val="0002382D"/>
    <w:rsid w:val="000240C2"/>
    <w:rsid w:val="000303C5"/>
    <w:rsid w:val="00030C72"/>
    <w:rsid w:val="000434BA"/>
    <w:rsid w:val="0004435F"/>
    <w:rsid w:val="00050091"/>
    <w:rsid w:val="00053998"/>
    <w:rsid w:val="00053E42"/>
    <w:rsid w:val="00056EDA"/>
    <w:rsid w:val="000626EF"/>
    <w:rsid w:val="00062BCA"/>
    <w:rsid w:val="0006528B"/>
    <w:rsid w:val="00065668"/>
    <w:rsid w:val="00066555"/>
    <w:rsid w:val="0007114A"/>
    <w:rsid w:val="000772A1"/>
    <w:rsid w:val="00081513"/>
    <w:rsid w:val="00081FFB"/>
    <w:rsid w:val="000820A8"/>
    <w:rsid w:val="00082C7E"/>
    <w:rsid w:val="00084CB7"/>
    <w:rsid w:val="000902C4"/>
    <w:rsid w:val="00093ECD"/>
    <w:rsid w:val="0009541C"/>
    <w:rsid w:val="000A31D2"/>
    <w:rsid w:val="000A349A"/>
    <w:rsid w:val="000A36A5"/>
    <w:rsid w:val="000A3C04"/>
    <w:rsid w:val="000A4B02"/>
    <w:rsid w:val="000A5A20"/>
    <w:rsid w:val="000A5DBC"/>
    <w:rsid w:val="000A6872"/>
    <w:rsid w:val="000B0354"/>
    <w:rsid w:val="000B47FB"/>
    <w:rsid w:val="000B79C8"/>
    <w:rsid w:val="000C3238"/>
    <w:rsid w:val="000C3443"/>
    <w:rsid w:val="000C4629"/>
    <w:rsid w:val="000C5D42"/>
    <w:rsid w:val="000C622B"/>
    <w:rsid w:val="000D2CE3"/>
    <w:rsid w:val="000D7C88"/>
    <w:rsid w:val="000E326D"/>
    <w:rsid w:val="000E3814"/>
    <w:rsid w:val="000F0A7F"/>
    <w:rsid w:val="000F13C1"/>
    <w:rsid w:val="000F695C"/>
    <w:rsid w:val="001004E9"/>
    <w:rsid w:val="00101270"/>
    <w:rsid w:val="00104B35"/>
    <w:rsid w:val="001057FA"/>
    <w:rsid w:val="0011605A"/>
    <w:rsid w:val="00116236"/>
    <w:rsid w:val="00120AB1"/>
    <w:rsid w:val="00122ED8"/>
    <w:rsid w:val="00123270"/>
    <w:rsid w:val="0013076E"/>
    <w:rsid w:val="00135172"/>
    <w:rsid w:val="00140807"/>
    <w:rsid w:val="001442CD"/>
    <w:rsid w:val="00150EF0"/>
    <w:rsid w:val="001515A3"/>
    <w:rsid w:val="0015429A"/>
    <w:rsid w:val="00155979"/>
    <w:rsid w:val="00155C63"/>
    <w:rsid w:val="00156E3E"/>
    <w:rsid w:val="001576FB"/>
    <w:rsid w:val="00157D79"/>
    <w:rsid w:val="00164235"/>
    <w:rsid w:val="00166DC5"/>
    <w:rsid w:val="001727F8"/>
    <w:rsid w:val="00173A0D"/>
    <w:rsid w:val="0017713A"/>
    <w:rsid w:val="001801CF"/>
    <w:rsid w:val="00183DF7"/>
    <w:rsid w:val="00195635"/>
    <w:rsid w:val="001A08F1"/>
    <w:rsid w:val="001A20B9"/>
    <w:rsid w:val="001A5374"/>
    <w:rsid w:val="001A7BC7"/>
    <w:rsid w:val="001B17EA"/>
    <w:rsid w:val="001B2987"/>
    <w:rsid w:val="001B78A2"/>
    <w:rsid w:val="001B7A9E"/>
    <w:rsid w:val="001C0E3B"/>
    <w:rsid w:val="001C4509"/>
    <w:rsid w:val="001C4633"/>
    <w:rsid w:val="001C475D"/>
    <w:rsid w:val="001C5F94"/>
    <w:rsid w:val="001C6F01"/>
    <w:rsid w:val="001D4352"/>
    <w:rsid w:val="001D479F"/>
    <w:rsid w:val="001E099B"/>
    <w:rsid w:val="001F075A"/>
    <w:rsid w:val="001F090F"/>
    <w:rsid w:val="001F0E8A"/>
    <w:rsid w:val="001F1899"/>
    <w:rsid w:val="001F286A"/>
    <w:rsid w:val="001F2F53"/>
    <w:rsid w:val="001F370D"/>
    <w:rsid w:val="001F4AE0"/>
    <w:rsid w:val="001F56CA"/>
    <w:rsid w:val="00201D27"/>
    <w:rsid w:val="002020ED"/>
    <w:rsid w:val="00202503"/>
    <w:rsid w:val="0020339E"/>
    <w:rsid w:val="00213DDF"/>
    <w:rsid w:val="00214BBD"/>
    <w:rsid w:val="00214C65"/>
    <w:rsid w:val="002154E2"/>
    <w:rsid w:val="00216631"/>
    <w:rsid w:val="0021690C"/>
    <w:rsid w:val="00217D54"/>
    <w:rsid w:val="00220905"/>
    <w:rsid w:val="002223EE"/>
    <w:rsid w:val="0022669E"/>
    <w:rsid w:val="0022782C"/>
    <w:rsid w:val="00233AE2"/>
    <w:rsid w:val="002347AF"/>
    <w:rsid w:val="00235609"/>
    <w:rsid w:val="00235A30"/>
    <w:rsid w:val="00240B88"/>
    <w:rsid w:val="00241711"/>
    <w:rsid w:val="00243225"/>
    <w:rsid w:val="00243389"/>
    <w:rsid w:val="00244774"/>
    <w:rsid w:val="00257814"/>
    <w:rsid w:val="00260F89"/>
    <w:rsid w:val="0026217F"/>
    <w:rsid w:val="00270F77"/>
    <w:rsid w:val="00271827"/>
    <w:rsid w:val="00273BED"/>
    <w:rsid w:val="002860BD"/>
    <w:rsid w:val="00286BC0"/>
    <w:rsid w:val="00286DED"/>
    <w:rsid w:val="00291085"/>
    <w:rsid w:val="00293B46"/>
    <w:rsid w:val="002A1052"/>
    <w:rsid w:val="002A1148"/>
    <w:rsid w:val="002A357D"/>
    <w:rsid w:val="002A5C2F"/>
    <w:rsid w:val="002A6142"/>
    <w:rsid w:val="002B1F8A"/>
    <w:rsid w:val="002B25C4"/>
    <w:rsid w:val="002B44DE"/>
    <w:rsid w:val="002B529B"/>
    <w:rsid w:val="002C202A"/>
    <w:rsid w:val="002C2909"/>
    <w:rsid w:val="002C31AB"/>
    <w:rsid w:val="002C3ABE"/>
    <w:rsid w:val="002C4801"/>
    <w:rsid w:val="002C672E"/>
    <w:rsid w:val="002D0585"/>
    <w:rsid w:val="002D05B1"/>
    <w:rsid w:val="002D6FDC"/>
    <w:rsid w:val="002E1A45"/>
    <w:rsid w:val="002E2F7E"/>
    <w:rsid w:val="002E3058"/>
    <w:rsid w:val="002E4828"/>
    <w:rsid w:val="002E7966"/>
    <w:rsid w:val="002F2871"/>
    <w:rsid w:val="00301992"/>
    <w:rsid w:val="00302ACA"/>
    <w:rsid w:val="00310A42"/>
    <w:rsid w:val="00313D97"/>
    <w:rsid w:val="003145C3"/>
    <w:rsid w:val="00314B83"/>
    <w:rsid w:val="003214FF"/>
    <w:rsid w:val="003234D1"/>
    <w:rsid w:val="003235F3"/>
    <w:rsid w:val="003321BE"/>
    <w:rsid w:val="00337047"/>
    <w:rsid w:val="00344DE9"/>
    <w:rsid w:val="003510E4"/>
    <w:rsid w:val="0035251E"/>
    <w:rsid w:val="0035313F"/>
    <w:rsid w:val="00353164"/>
    <w:rsid w:val="0035377A"/>
    <w:rsid w:val="00355EB6"/>
    <w:rsid w:val="00356194"/>
    <w:rsid w:val="0035760D"/>
    <w:rsid w:val="00361C3E"/>
    <w:rsid w:val="003632E7"/>
    <w:rsid w:val="003648B6"/>
    <w:rsid w:val="00365E83"/>
    <w:rsid w:val="00365EE1"/>
    <w:rsid w:val="0036730A"/>
    <w:rsid w:val="0037095A"/>
    <w:rsid w:val="00372875"/>
    <w:rsid w:val="00372BB7"/>
    <w:rsid w:val="00380E88"/>
    <w:rsid w:val="00382E3F"/>
    <w:rsid w:val="003835A9"/>
    <w:rsid w:val="0038393D"/>
    <w:rsid w:val="00386965"/>
    <w:rsid w:val="0039107D"/>
    <w:rsid w:val="003913F7"/>
    <w:rsid w:val="003931CF"/>
    <w:rsid w:val="00396709"/>
    <w:rsid w:val="0039796F"/>
    <w:rsid w:val="003A3772"/>
    <w:rsid w:val="003A3854"/>
    <w:rsid w:val="003A515E"/>
    <w:rsid w:val="003A53DD"/>
    <w:rsid w:val="003B466C"/>
    <w:rsid w:val="003B6326"/>
    <w:rsid w:val="003B6A25"/>
    <w:rsid w:val="003B76E9"/>
    <w:rsid w:val="003C0BA1"/>
    <w:rsid w:val="003C1341"/>
    <w:rsid w:val="003C2D92"/>
    <w:rsid w:val="003C358D"/>
    <w:rsid w:val="003C3DE8"/>
    <w:rsid w:val="003D2308"/>
    <w:rsid w:val="003D43CC"/>
    <w:rsid w:val="003D4974"/>
    <w:rsid w:val="003D7421"/>
    <w:rsid w:val="003E276D"/>
    <w:rsid w:val="003E54C5"/>
    <w:rsid w:val="003E6657"/>
    <w:rsid w:val="003F0553"/>
    <w:rsid w:val="003F1553"/>
    <w:rsid w:val="003F4E9D"/>
    <w:rsid w:val="003F7305"/>
    <w:rsid w:val="003F7F3A"/>
    <w:rsid w:val="00400475"/>
    <w:rsid w:val="004008D1"/>
    <w:rsid w:val="00402ED3"/>
    <w:rsid w:val="00402F28"/>
    <w:rsid w:val="004032C5"/>
    <w:rsid w:val="004033C3"/>
    <w:rsid w:val="00404679"/>
    <w:rsid w:val="00406579"/>
    <w:rsid w:val="00413D5D"/>
    <w:rsid w:val="0041554C"/>
    <w:rsid w:val="00417947"/>
    <w:rsid w:val="00422496"/>
    <w:rsid w:val="0042290E"/>
    <w:rsid w:val="00423211"/>
    <w:rsid w:val="0042328C"/>
    <w:rsid w:val="00424F9C"/>
    <w:rsid w:val="00425F3E"/>
    <w:rsid w:val="004303A5"/>
    <w:rsid w:val="004347FD"/>
    <w:rsid w:val="00440FFB"/>
    <w:rsid w:val="004450E8"/>
    <w:rsid w:val="004551ED"/>
    <w:rsid w:val="00460191"/>
    <w:rsid w:val="004619BE"/>
    <w:rsid w:val="00464E5C"/>
    <w:rsid w:val="004663AF"/>
    <w:rsid w:val="004664A0"/>
    <w:rsid w:val="004706E4"/>
    <w:rsid w:val="004726F8"/>
    <w:rsid w:val="004741C4"/>
    <w:rsid w:val="004764D8"/>
    <w:rsid w:val="00476EBB"/>
    <w:rsid w:val="0048455D"/>
    <w:rsid w:val="00485D0C"/>
    <w:rsid w:val="0048726B"/>
    <w:rsid w:val="00487B19"/>
    <w:rsid w:val="00487F3C"/>
    <w:rsid w:val="00490A71"/>
    <w:rsid w:val="00492740"/>
    <w:rsid w:val="0049278B"/>
    <w:rsid w:val="0049636B"/>
    <w:rsid w:val="00497A02"/>
    <w:rsid w:val="004A158A"/>
    <w:rsid w:val="004A22C2"/>
    <w:rsid w:val="004A31C9"/>
    <w:rsid w:val="004A3952"/>
    <w:rsid w:val="004A56A1"/>
    <w:rsid w:val="004A5947"/>
    <w:rsid w:val="004B0D9F"/>
    <w:rsid w:val="004B1F4F"/>
    <w:rsid w:val="004B2F62"/>
    <w:rsid w:val="004B322F"/>
    <w:rsid w:val="004B6DAA"/>
    <w:rsid w:val="004B765B"/>
    <w:rsid w:val="004B7C20"/>
    <w:rsid w:val="004C32E9"/>
    <w:rsid w:val="004C3AAC"/>
    <w:rsid w:val="004C517F"/>
    <w:rsid w:val="004C62A0"/>
    <w:rsid w:val="004D62D5"/>
    <w:rsid w:val="004D74FB"/>
    <w:rsid w:val="004D7B2E"/>
    <w:rsid w:val="004E0227"/>
    <w:rsid w:val="004E0D47"/>
    <w:rsid w:val="004E2DB2"/>
    <w:rsid w:val="004E5B0F"/>
    <w:rsid w:val="004F04E7"/>
    <w:rsid w:val="004F13C6"/>
    <w:rsid w:val="004F1C20"/>
    <w:rsid w:val="004F4548"/>
    <w:rsid w:val="004F562D"/>
    <w:rsid w:val="004F64D7"/>
    <w:rsid w:val="004F7EA6"/>
    <w:rsid w:val="005039CD"/>
    <w:rsid w:val="00504E81"/>
    <w:rsid w:val="00505B6D"/>
    <w:rsid w:val="0051169E"/>
    <w:rsid w:val="005123C0"/>
    <w:rsid w:val="005124E0"/>
    <w:rsid w:val="00513CCD"/>
    <w:rsid w:val="005140F3"/>
    <w:rsid w:val="00515AA2"/>
    <w:rsid w:val="005221DD"/>
    <w:rsid w:val="005234B4"/>
    <w:rsid w:val="005236FE"/>
    <w:rsid w:val="00524737"/>
    <w:rsid w:val="005266CE"/>
    <w:rsid w:val="00526861"/>
    <w:rsid w:val="0052692E"/>
    <w:rsid w:val="0053330F"/>
    <w:rsid w:val="00536E10"/>
    <w:rsid w:val="0054047E"/>
    <w:rsid w:val="00544784"/>
    <w:rsid w:val="0055090F"/>
    <w:rsid w:val="00551F6A"/>
    <w:rsid w:val="005524F3"/>
    <w:rsid w:val="00552B12"/>
    <w:rsid w:val="00555A4F"/>
    <w:rsid w:val="00556058"/>
    <w:rsid w:val="0056125E"/>
    <w:rsid w:val="005634B6"/>
    <w:rsid w:val="00563564"/>
    <w:rsid w:val="00563E43"/>
    <w:rsid w:val="005652F4"/>
    <w:rsid w:val="00571A00"/>
    <w:rsid w:val="005729BE"/>
    <w:rsid w:val="00572ABD"/>
    <w:rsid w:val="005745B1"/>
    <w:rsid w:val="005766D4"/>
    <w:rsid w:val="00576DEF"/>
    <w:rsid w:val="005771BC"/>
    <w:rsid w:val="0057799B"/>
    <w:rsid w:val="00580AA2"/>
    <w:rsid w:val="00581FDE"/>
    <w:rsid w:val="0058265A"/>
    <w:rsid w:val="005834E5"/>
    <w:rsid w:val="00583DB4"/>
    <w:rsid w:val="00583F52"/>
    <w:rsid w:val="00584419"/>
    <w:rsid w:val="00585AA3"/>
    <w:rsid w:val="00586B35"/>
    <w:rsid w:val="0059378F"/>
    <w:rsid w:val="00594138"/>
    <w:rsid w:val="00597415"/>
    <w:rsid w:val="005A3BD5"/>
    <w:rsid w:val="005A3EB0"/>
    <w:rsid w:val="005A4AD6"/>
    <w:rsid w:val="005A4F05"/>
    <w:rsid w:val="005A5D17"/>
    <w:rsid w:val="005A7B8A"/>
    <w:rsid w:val="005B0F8A"/>
    <w:rsid w:val="005B1E66"/>
    <w:rsid w:val="005C024E"/>
    <w:rsid w:val="005C7512"/>
    <w:rsid w:val="005C7F33"/>
    <w:rsid w:val="005D1061"/>
    <w:rsid w:val="005D444E"/>
    <w:rsid w:val="005D6DCC"/>
    <w:rsid w:val="005D6E6F"/>
    <w:rsid w:val="005E3825"/>
    <w:rsid w:val="005E6DA9"/>
    <w:rsid w:val="005E70AF"/>
    <w:rsid w:val="005E7A9D"/>
    <w:rsid w:val="005E7CE9"/>
    <w:rsid w:val="00601CC3"/>
    <w:rsid w:val="0060313F"/>
    <w:rsid w:val="00606937"/>
    <w:rsid w:val="00611E2D"/>
    <w:rsid w:val="006157A1"/>
    <w:rsid w:val="006159B2"/>
    <w:rsid w:val="00620035"/>
    <w:rsid w:val="00626215"/>
    <w:rsid w:val="00630047"/>
    <w:rsid w:val="006304B7"/>
    <w:rsid w:val="00634229"/>
    <w:rsid w:val="00636E71"/>
    <w:rsid w:val="00640F42"/>
    <w:rsid w:val="006446C4"/>
    <w:rsid w:val="00644BD0"/>
    <w:rsid w:val="00652D03"/>
    <w:rsid w:val="00653BC2"/>
    <w:rsid w:val="006549D7"/>
    <w:rsid w:val="00656F98"/>
    <w:rsid w:val="0066063D"/>
    <w:rsid w:val="00661E97"/>
    <w:rsid w:val="00667789"/>
    <w:rsid w:val="00671394"/>
    <w:rsid w:val="00672F44"/>
    <w:rsid w:val="0067509D"/>
    <w:rsid w:val="00675E83"/>
    <w:rsid w:val="0069183E"/>
    <w:rsid w:val="00693CE4"/>
    <w:rsid w:val="00697B91"/>
    <w:rsid w:val="006B1A1D"/>
    <w:rsid w:val="006B1CE6"/>
    <w:rsid w:val="006B2653"/>
    <w:rsid w:val="006C06E9"/>
    <w:rsid w:val="006C1950"/>
    <w:rsid w:val="006C23D4"/>
    <w:rsid w:val="006C5419"/>
    <w:rsid w:val="006C6318"/>
    <w:rsid w:val="006D1F4F"/>
    <w:rsid w:val="006D6D83"/>
    <w:rsid w:val="006E0F88"/>
    <w:rsid w:val="006E1934"/>
    <w:rsid w:val="006E19E5"/>
    <w:rsid w:val="006E6B5D"/>
    <w:rsid w:val="006F0378"/>
    <w:rsid w:val="006F37D7"/>
    <w:rsid w:val="006F5712"/>
    <w:rsid w:val="007054A3"/>
    <w:rsid w:val="00711DF7"/>
    <w:rsid w:val="00711E2D"/>
    <w:rsid w:val="007126D3"/>
    <w:rsid w:val="00712BAF"/>
    <w:rsid w:val="0071752E"/>
    <w:rsid w:val="0072080D"/>
    <w:rsid w:val="00723734"/>
    <w:rsid w:val="00725EB2"/>
    <w:rsid w:val="00726CD2"/>
    <w:rsid w:val="00731AD3"/>
    <w:rsid w:val="007356F0"/>
    <w:rsid w:val="007367D5"/>
    <w:rsid w:val="00741BD5"/>
    <w:rsid w:val="007507DB"/>
    <w:rsid w:val="007525EE"/>
    <w:rsid w:val="007531E4"/>
    <w:rsid w:val="0075417E"/>
    <w:rsid w:val="0075546F"/>
    <w:rsid w:val="00755780"/>
    <w:rsid w:val="007571AF"/>
    <w:rsid w:val="007577DB"/>
    <w:rsid w:val="00762ADB"/>
    <w:rsid w:val="00763C57"/>
    <w:rsid w:val="0076435B"/>
    <w:rsid w:val="0076471F"/>
    <w:rsid w:val="0077028A"/>
    <w:rsid w:val="00774001"/>
    <w:rsid w:val="00775085"/>
    <w:rsid w:val="007751FD"/>
    <w:rsid w:val="00776FBE"/>
    <w:rsid w:val="00780E7E"/>
    <w:rsid w:val="007829B5"/>
    <w:rsid w:val="007914B7"/>
    <w:rsid w:val="00793CFC"/>
    <w:rsid w:val="00796DE1"/>
    <w:rsid w:val="007A26F0"/>
    <w:rsid w:val="007A3069"/>
    <w:rsid w:val="007A4598"/>
    <w:rsid w:val="007B07AD"/>
    <w:rsid w:val="007B092E"/>
    <w:rsid w:val="007B3067"/>
    <w:rsid w:val="007B554D"/>
    <w:rsid w:val="007B55DE"/>
    <w:rsid w:val="007C015A"/>
    <w:rsid w:val="007C0DA7"/>
    <w:rsid w:val="007C15EB"/>
    <w:rsid w:val="007C5149"/>
    <w:rsid w:val="007C617F"/>
    <w:rsid w:val="007C66F5"/>
    <w:rsid w:val="007C6DBF"/>
    <w:rsid w:val="007D33A5"/>
    <w:rsid w:val="007D4349"/>
    <w:rsid w:val="007D47D0"/>
    <w:rsid w:val="007D4F7D"/>
    <w:rsid w:val="007D5C01"/>
    <w:rsid w:val="007E307D"/>
    <w:rsid w:val="007E4872"/>
    <w:rsid w:val="007E5CBC"/>
    <w:rsid w:val="007E5EC4"/>
    <w:rsid w:val="007E6248"/>
    <w:rsid w:val="007E790D"/>
    <w:rsid w:val="007F521F"/>
    <w:rsid w:val="007F5D74"/>
    <w:rsid w:val="007F6E9D"/>
    <w:rsid w:val="008006F0"/>
    <w:rsid w:val="00800F32"/>
    <w:rsid w:val="008020F0"/>
    <w:rsid w:val="00802516"/>
    <w:rsid w:val="00804101"/>
    <w:rsid w:val="00805183"/>
    <w:rsid w:val="00805345"/>
    <w:rsid w:val="00805A1D"/>
    <w:rsid w:val="00807AA9"/>
    <w:rsid w:val="00810469"/>
    <w:rsid w:val="008108F7"/>
    <w:rsid w:val="00811F09"/>
    <w:rsid w:val="00812568"/>
    <w:rsid w:val="0081284E"/>
    <w:rsid w:val="00814357"/>
    <w:rsid w:val="008148E3"/>
    <w:rsid w:val="008178FA"/>
    <w:rsid w:val="00821228"/>
    <w:rsid w:val="00822CCE"/>
    <w:rsid w:val="008242B6"/>
    <w:rsid w:val="00826311"/>
    <w:rsid w:val="00827098"/>
    <w:rsid w:val="00835850"/>
    <w:rsid w:val="00841BDA"/>
    <w:rsid w:val="00842722"/>
    <w:rsid w:val="008433C9"/>
    <w:rsid w:val="00844473"/>
    <w:rsid w:val="0084528B"/>
    <w:rsid w:val="00845942"/>
    <w:rsid w:val="00845CB8"/>
    <w:rsid w:val="00851A7D"/>
    <w:rsid w:val="00852E71"/>
    <w:rsid w:val="00853193"/>
    <w:rsid w:val="00853DED"/>
    <w:rsid w:val="008621EA"/>
    <w:rsid w:val="00862663"/>
    <w:rsid w:val="00862A7F"/>
    <w:rsid w:val="00863A5D"/>
    <w:rsid w:val="0087144D"/>
    <w:rsid w:val="0087230F"/>
    <w:rsid w:val="008750C3"/>
    <w:rsid w:val="008756AD"/>
    <w:rsid w:val="0087734F"/>
    <w:rsid w:val="008820EF"/>
    <w:rsid w:val="00882C94"/>
    <w:rsid w:val="00883CEF"/>
    <w:rsid w:val="00884037"/>
    <w:rsid w:val="0089284A"/>
    <w:rsid w:val="00896BD1"/>
    <w:rsid w:val="008973C5"/>
    <w:rsid w:val="008A0819"/>
    <w:rsid w:val="008A1F19"/>
    <w:rsid w:val="008A254C"/>
    <w:rsid w:val="008A28A8"/>
    <w:rsid w:val="008A2F20"/>
    <w:rsid w:val="008A7684"/>
    <w:rsid w:val="008B651A"/>
    <w:rsid w:val="008C00FE"/>
    <w:rsid w:val="008C1A30"/>
    <w:rsid w:val="008C23F0"/>
    <w:rsid w:val="008C5945"/>
    <w:rsid w:val="008C5F28"/>
    <w:rsid w:val="008D31B9"/>
    <w:rsid w:val="008D7CFE"/>
    <w:rsid w:val="008E1F15"/>
    <w:rsid w:val="008E21A5"/>
    <w:rsid w:val="008E2DEB"/>
    <w:rsid w:val="008E5BAC"/>
    <w:rsid w:val="008E5DB3"/>
    <w:rsid w:val="008E7003"/>
    <w:rsid w:val="008F2668"/>
    <w:rsid w:val="008F45BA"/>
    <w:rsid w:val="00903A10"/>
    <w:rsid w:val="00903A44"/>
    <w:rsid w:val="00905031"/>
    <w:rsid w:val="009062F8"/>
    <w:rsid w:val="00907628"/>
    <w:rsid w:val="00912298"/>
    <w:rsid w:val="00912D45"/>
    <w:rsid w:val="00914EF3"/>
    <w:rsid w:val="00917697"/>
    <w:rsid w:val="00917BD3"/>
    <w:rsid w:val="00923876"/>
    <w:rsid w:val="009249AB"/>
    <w:rsid w:val="009269CB"/>
    <w:rsid w:val="0093049F"/>
    <w:rsid w:val="00930C01"/>
    <w:rsid w:val="0093222F"/>
    <w:rsid w:val="00934C0A"/>
    <w:rsid w:val="009350EF"/>
    <w:rsid w:val="009439C0"/>
    <w:rsid w:val="00944A18"/>
    <w:rsid w:val="009456CE"/>
    <w:rsid w:val="00947C86"/>
    <w:rsid w:val="009507D5"/>
    <w:rsid w:val="009529E8"/>
    <w:rsid w:val="009577F0"/>
    <w:rsid w:val="00960B24"/>
    <w:rsid w:val="009614F1"/>
    <w:rsid w:val="00961E50"/>
    <w:rsid w:val="00963A0D"/>
    <w:rsid w:val="009642F7"/>
    <w:rsid w:val="00966E3E"/>
    <w:rsid w:val="0096736C"/>
    <w:rsid w:val="009837AA"/>
    <w:rsid w:val="00983ACD"/>
    <w:rsid w:val="00985FFB"/>
    <w:rsid w:val="0098753A"/>
    <w:rsid w:val="009957D3"/>
    <w:rsid w:val="009958C6"/>
    <w:rsid w:val="0099596C"/>
    <w:rsid w:val="00995E1B"/>
    <w:rsid w:val="009972DF"/>
    <w:rsid w:val="009A0CDA"/>
    <w:rsid w:val="009A254F"/>
    <w:rsid w:val="009A2F12"/>
    <w:rsid w:val="009A6AC1"/>
    <w:rsid w:val="009B3A7E"/>
    <w:rsid w:val="009B591A"/>
    <w:rsid w:val="009B5AEE"/>
    <w:rsid w:val="009C4FF4"/>
    <w:rsid w:val="009C53DA"/>
    <w:rsid w:val="009C55BA"/>
    <w:rsid w:val="009C71E0"/>
    <w:rsid w:val="009D12BA"/>
    <w:rsid w:val="009D47F2"/>
    <w:rsid w:val="009D5CF4"/>
    <w:rsid w:val="009D671C"/>
    <w:rsid w:val="009D6CF7"/>
    <w:rsid w:val="009E306A"/>
    <w:rsid w:val="009E3E71"/>
    <w:rsid w:val="009E7EE6"/>
    <w:rsid w:val="009F7848"/>
    <w:rsid w:val="00A000AE"/>
    <w:rsid w:val="00A06102"/>
    <w:rsid w:val="00A066A6"/>
    <w:rsid w:val="00A07395"/>
    <w:rsid w:val="00A132D6"/>
    <w:rsid w:val="00A14EDD"/>
    <w:rsid w:val="00A1530C"/>
    <w:rsid w:val="00A15DCF"/>
    <w:rsid w:val="00A16CDE"/>
    <w:rsid w:val="00A17830"/>
    <w:rsid w:val="00A22E71"/>
    <w:rsid w:val="00A243B9"/>
    <w:rsid w:val="00A2654A"/>
    <w:rsid w:val="00A30299"/>
    <w:rsid w:val="00A31050"/>
    <w:rsid w:val="00A3336C"/>
    <w:rsid w:val="00A35017"/>
    <w:rsid w:val="00A37A8B"/>
    <w:rsid w:val="00A50150"/>
    <w:rsid w:val="00A51760"/>
    <w:rsid w:val="00A615B6"/>
    <w:rsid w:val="00A666D7"/>
    <w:rsid w:val="00A67C7F"/>
    <w:rsid w:val="00A71F79"/>
    <w:rsid w:val="00A72201"/>
    <w:rsid w:val="00A74583"/>
    <w:rsid w:val="00A748A6"/>
    <w:rsid w:val="00A7609D"/>
    <w:rsid w:val="00A80A61"/>
    <w:rsid w:val="00A81D48"/>
    <w:rsid w:val="00A8246E"/>
    <w:rsid w:val="00A83499"/>
    <w:rsid w:val="00A86EDB"/>
    <w:rsid w:val="00A9073F"/>
    <w:rsid w:val="00A929E7"/>
    <w:rsid w:val="00A93642"/>
    <w:rsid w:val="00A936BF"/>
    <w:rsid w:val="00A93C2C"/>
    <w:rsid w:val="00A966B0"/>
    <w:rsid w:val="00A97C68"/>
    <w:rsid w:val="00AA1A6A"/>
    <w:rsid w:val="00AA3EB7"/>
    <w:rsid w:val="00AB2F88"/>
    <w:rsid w:val="00AB3872"/>
    <w:rsid w:val="00AB6DA9"/>
    <w:rsid w:val="00AB709D"/>
    <w:rsid w:val="00AB7D0D"/>
    <w:rsid w:val="00AC318D"/>
    <w:rsid w:val="00AC7A8B"/>
    <w:rsid w:val="00AC7ECC"/>
    <w:rsid w:val="00AD1C99"/>
    <w:rsid w:val="00AD1F38"/>
    <w:rsid w:val="00AD3F73"/>
    <w:rsid w:val="00AD7481"/>
    <w:rsid w:val="00AE1CCB"/>
    <w:rsid w:val="00AE1D5F"/>
    <w:rsid w:val="00AE6B33"/>
    <w:rsid w:val="00AE7686"/>
    <w:rsid w:val="00AF2B0B"/>
    <w:rsid w:val="00AF4C89"/>
    <w:rsid w:val="00B03B62"/>
    <w:rsid w:val="00B070BA"/>
    <w:rsid w:val="00B10D24"/>
    <w:rsid w:val="00B115B7"/>
    <w:rsid w:val="00B14A41"/>
    <w:rsid w:val="00B16888"/>
    <w:rsid w:val="00B173D1"/>
    <w:rsid w:val="00B2292C"/>
    <w:rsid w:val="00B23B43"/>
    <w:rsid w:val="00B26021"/>
    <w:rsid w:val="00B270A0"/>
    <w:rsid w:val="00B31241"/>
    <w:rsid w:val="00B377DF"/>
    <w:rsid w:val="00B37F60"/>
    <w:rsid w:val="00B414E0"/>
    <w:rsid w:val="00B43A1B"/>
    <w:rsid w:val="00B479D7"/>
    <w:rsid w:val="00B47F50"/>
    <w:rsid w:val="00B53C0D"/>
    <w:rsid w:val="00B5551F"/>
    <w:rsid w:val="00B565F8"/>
    <w:rsid w:val="00B579F4"/>
    <w:rsid w:val="00B605A8"/>
    <w:rsid w:val="00B622A5"/>
    <w:rsid w:val="00B6594A"/>
    <w:rsid w:val="00B71740"/>
    <w:rsid w:val="00B71F1D"/>
    <w:rsid w:val="00B82584"/>
    <w:rsid w:val="00B832AF"/>
    <w:rsid w:val="00B8356C"/>
    <w:rsid w:val="00B840A9"/>
    <w:rsid w:val="00B84F5A"/>
    <w:rsid w:val="00B87061"/>
    <w:rsid w:val="00B876E4"/>
    <w:rsid w:val="00B901FF"/>
    <w:rsid w:val="00B94767"/>
    <w:rsid w:val="00B9571E"/>
    <w:rsid w:val="00B95A99"/>
    <w:rsid w:val="00B963C7"/>
    <w:rsid w:val="00B97624"/>
    <w:rsid w:val="00BA0A22"/>
    <w:rsid w:val="00BA3780"/>
    <w:rsid w:val="00BA3B0E"/>
    <w:rsid w:val="00BA4613"/>
    <w:rsid w:val="00BB15BF"/>
    <w:rsid w:val="00BB16B0"/>
    <w:rsid w:val="00BB38E0"/>
    <w:rsid w:val="00BC1940"/>
    <w:rsid w:val="00BC5065"/>
    <w:rsid w:val="00BC7767"/>
    <w:rsid w:val="00BC7F35"/>
    <w:rsid w:val="00BD3004"/>
    <w:rsid w:val="00BD4DF3"/>
    <w:rsid w:val="00BE1785"/>
    <w:rsid w:val="00BE3101"/>
    <w:rsid w:val="00BE5355"/>
    <w:rsid w:val="00BE5953"/>
    <w:rsid w:val="00BE72BA"/>
    <w:rsid w:val="00BF5E64"/>
    <w:rsid w:val="00BF7A47"/>
    <w:rsid w:val="00C00058"/>
    <w:rsid w:val="00C00339"/>
    <w:rsid w:val="00C00C12"/>
    <w:rsid w:val="00C01187"/>
    <w:rsid w:val="00C0160C"/>
    <w:rsid w:val="00C026F6"/>
    <w:rsid w:val="00C03D0A"/>
    <w:rsid w:val="00C04156"/>
    <w:rsid w:val="00C118A9"/>
    <w:rsid w:val="00C152F4"/>
    <w:rsid w:val="00C164D7"/>
    <w:rsid w:val="00C17868"/>
    <w:rsid w:val="00C17F6C"/>
    <w:rsid w:val="00C22CC6"/>
    <w:rsid w:val="00C2490F"/>
    <w:rsid w:val="00C25BB2"/>
    <w:rsid w:val="00C260CD"/>
    <w:rsid w:val="00C31E82"/>
    <w:rsid w:val="00C35ADF"/>
    <w:rsid w:val="00C37C52"/>
    <w:rsid w:val="00C44B48"/>
    <w:rsid w:val="00C47842"/>
    <w:rsid w:val="00C50A93"/>
    <w:rsid w:val="00C50E62"/>
    <w:rsid w:val="00C51E34"/>
    <w:rsid w:val="00C5254A"/>
    <w:rsid w:val="00C6327E"/>
    <w:rsid w:val="00C70A19"/>
    <w:rsid w:val="00C70F82"/>
    <w:rsid w:val="00C71069"/>
    <w:rsid w:val="00C720E8"/>
    <w:rsid w:val="00C74457"/>
    <w:rsid w:val="00C754B4"/>
    <w:rsid w:val="00C76A43"/>
    <w:rsid w:val="00C838E0"/>
    <w:rsid w:val="00C83BB3"/>
    <w:rsid w:val="00C85592"/>
    <w:rsid w:val="00C85FE5"/>
    <w:rsid w:val="00C902F6"/>
    <w:rsid w:val="00C914C3"/>
    <w:rsid w:val="00C940C3"/>
    <w:rsid w:val="00C9668C"/>
    <w:rsid w:val="00C974A9"/>
    <w:rsid w:val="00CA0147"/>
    <w:rsid w:val="00CA0D82"/>
    <w:rsid w:val="00CA2DA9"/>
    <w:rsid w:val="00CA3EC1"/>
    <w:rsid w:val="00CA6965"/>
    <w:rsid w:val="00CB0F28"/>
    <w:rsid w:val="00CB1E27"/>
    <w:rsid w:val="00CB3F47"/>
    <w:rsid w:val="00CB4FFF"/>
    <w:rsid w:val="00CB77AD"/>
    <w:rsid w:val="00CC1035"/>
    <w:rsid w:val="00CC28B4"/>
    <w:rsid w:val="00CC52AA"/>
    <w:rsid w:val="00CC6AB2"/>
    <w:rsid w:val="00CC7DA2"/>
    <w:rsid w:val="00CD0B80"/>
    <w:rsid w:val="00CD231B"/>
    <w:rsid w:val="00CD363C"/>
    <w:rsid w:val="00CD3E2D"/>
    <w:rsid w:val="00CD4DAE"/>
    <w:rsid w:val="00CD6981"/>
    <w:rsid w:val="00CD6A96"/>
    <w:rsid w:val="00CD7F8F"/>
    <w:rsid w:val="00CE4D6C"/>
    <w:rsid w:val="00CE6552"/>
    <w:rsid w:val="00CE7752"/>
    <w:rsid w:val="00CE7F2C"/>
    <w:rsid w:val="00CF16B0"/>
    <w:rsid w:val="00CF298E"/>
    <w:rsid w:val="00CF2B1B"/>
    <w:rsid w:val="00CF3031"/>
    <w:rsid w:val="00CF410B"/>
    <w:rsid w:val="00CF4592"/>
    <w:rsid w:val="00CF49ED"/>
    <w:rsid w:val="00CF4EC0"/>
    <w:rsid w:val="00D02388"/>
    <w:rsid w:val="00D02A5D"/>
    <w:rsid w:val="00D02EB8"/>
    <w:rsid w:val="00D05C4A"/>
    <w:rsid w:val="00D107D3"/>
    <w:rsid w:val="00D15145"/>
    <w:rsid w:val="00D23046"/>
    <w:rsid w:val="00D24672"/>
    <w:rsid w:val="00D2504F"/>
    <w:rsid w:val="00D258A4"/>
    <w:rsid w:val="00D26C0D"/>
    <w:rsid w:val="00D3427E"/>
    <w:rsid w:val="00D34B46"/>
    <w:rsid w:val="00D35FCE"/>
    <w:rsid w:val="00D41BD8"/>
    <w:rsid w:val="00D44BDC"/>
    <w:rsid w:val="00D460BC"/>
    <w:rsid w:val="00D471EC"/>
    <w:rsid w:val="00D500D4"/>
    <w:rsid w:val="00D53F53"/>
    <w:rsid w:val="00D5630C"/>
    <w:rsid w:val="00D61551"/>
    <w:rsid w:val="00D62202"/>
    <w:rsid w:val="00D74F89"/>
    <w:rsid w:val="00D75F9F"/>
    <w:rsid w:val="00D77324"/>
    <w:rsid w:val="00D84E56"/>
    <w:rsid w:val="00D85918"/>
    <w:rsid w:val="00D91B14"/>
    <w:rsid w:val="00D92F0E"/>
    <w:rsid w:val="00DA46C0"/>
    <w:rsid w:val="00DA5CC9"/>
    <w:rsid w:val="00DA6CAA"/>
    <w:rsid w:val="00DB0068"/>
    <w:rsid w:val="00DB53C8"/>
    <w:rsid w:val="00DB5C18"/>
    <w:rsid w:val="00DB6F5B"/>
    <w:rsid w:val="00DB70DC"/>
    <w:rsid w:val="00DB7D2F"/>
    <w:rsid w:val="00DC092D"/>
    <w:rsid w:val="00DC44DE"/>
    <w:rsid w:val="00DC49B0"/>
    <w:rsid w:val="00DD299A"/>
    <w:rsid w:val="00DD39FC"/>
    <w:rsid w:val="00DE01F8"/>
    <w:rsid w:val="00DE3513"/>
    <w:rsid w:val="00DE566E"/>
    <w:rsid w:val="00DF0B9F"/>
    <w:rsid w:val="00DF52E9"/>
    <w:rsid w:val="00DF7DD5"/>
    <w:rsid w:val="00E0019C"/>
    <w:rsid w:val="00E0203A"/>
    <w:rsid w:val="00E036B9"/>
    <w:rsid w:val="00E03802"/>
    <w:rsid w:val="00E060DC"/>
    <w:rsid w:val="00E068C3"/>
    <w:rsid w:val="00E169EC"/>
    <w:rsid w:val="00E210B1"/>
    <w:rsid w:val="00E2215A"/>
    <w:rsid w:val="00E27114"/>
    <w:rsid w:val="00E27E0C"/>
    <w:rsid w:val="00E31477"/>
    <w:rsid w:val="00E322D2"/>
    <w:rsid w:val="00E33330"/>
    <w:rsid w:val="00E35B5B"/>
    <w:rsid w:val="00E36357"/>
    <w:rsid w:val="00E36B58"/>
    <w:rsid w:val="00E52E7E"/>
    <w:rsid w:val="00E559D5"/>
    <w:rsid w:val="00E562AF"/>
    <w:rsid w:val="00E572E3"/>
    <w:rsid w:val="00E62385"/>
    <w:rsid w:val="00E6380C"/>
    <w:rsid w:val="00E6659D"/>
    <w:rsid w:val="00E71599"/>
    <w:rsid w:val="00E72EA1"/>
    <w:rsid w:val="00E745F3"/>
    <w:rsid w:val="00E74F5B"/>
    <w:rsid w:val="00E80A34"/>
    <w:rsid w:val="00E81706"/>
    <w:rsid w:val="00E82109"/>
    <w:rsid w:val="00E84F0C"/>
    <w:rsid w:val="00E87B8B"/>
    <w:rsid w:val="00E914E1"/>
    <w:rsid w:val="00E94CB4"/>
    <w:rsid w:val="00E956CD"/>
    <w:rsid w:val="00E95C72"/>
    <w:rsid w:val="00E96CBF"/>
    <w:rsid w:val="00E97D3E"/>
    <w:rsid w:val="00EA71ED"/>
    <w:rsid w:val="00EB37A3"/>
    <w:rsid w:val="00EB5694"/>
    <w:rsid w:val="00EB6AAE"/>
    <w:rsid w:val="00EB7962"/>
    <w:rsid w:val="00EC4C55"/>
    <w:rsid w:val="00EC6D76"/>
    <w:rsid w:val="00ED0C61"/>
    <w:rsid w:val="00ED1411"/>
    <w:rsid w:val="00ED675C"/>
    <w:rsid w:val="00ED77E0"/>
    <w:rsid w:val="00EE15D6"/>
    <w:rsid w:val="00EE6213"/>
    <w:rsid w:val="00EE7428"/>
    <w:rsid w:val="00EF2C2F"/>
    <w:rsid w:val="00EF6341"/>
    <w:rsid w:val="00EF65BB"/>
    <w:rsid w:val="00EF6A2C"/>
    <w:rsid w:val="00F00550"/>
    <w:rsid w:val="00F00C95"/>
    <w:rsid w:val="00F04E17"/>
    <w:rsid w:val="00F05234"/>
    <w:rsid w:val="00F1040E"/>
    <w:rsid w:val="00F11D2F"/>
    <w:rsid w:val="00F123FE"/>
    <w:rsid w:val="00F12DF3"/>
    <w:rsid w:val="00F1415A"/>
    <w:rsid w:val="00F14548"/>
    <w:rsid w:val="00F177C9"/>
    <w:rsid w:val="00F20377"/>
    <w:rsid w:val="00F27CFF"/>
    <w:rsid w:val="00F3186B"/>
    <w:rsid w:val="00F31AD6"/>
    <w:rsid w:val="00F34FD5"/>
    <w:rsid w:val="00F36A53"/>
    <w:rsid w:val="00F37CCD"/>
    <w:rsid w:val="00F37FB4"/>
    <w:rsid w:val="00F427B5"/>
    <w:rsid w:val="00F44970"/>
    <w:rsid w:val="00F51676"/>
    <w:rsid w:val="00F53D8C"/>
    <w:rsid w:val="00F57ED6"/>
    <w:rsid w:val="00F60742"/>
    <w:rsid w:val="00F621FC"/>
    <w:rsid w:val="00F65D69"/>
    <w:rsid w:val="00F66648"/>
    <w:rsid w:val="00F71FE9"/>
    <w:rsid w:val="00F72082"/>
    <w:rsid w:val="00F73565"/>
    <w:rsid w:val="00F7569C"/>
    <w:rsid w:val="00F80CC9"/>
    <w:rsid w:val="00F8417C"/>
    <w:rsid w:val="00F85470"/>
    <w:rsid w:val="00F877DC"/>
    <w:rsid w:val="00F90DDD"/>
    <w:rsid w:val="00F912F3"/>
    <w:rsid w:val="00F96ABB"/>
    <w:rsid w:val="00FA4C6B"/>
    <w:rsid w:val="00FA522D"/>
    <w:rsid w:val="00FA55F8"/>
    <w:rsid w:val="00FA7A8D"/>
    <w:rsid w:val="00FB0669"/>
    <w:rsid w:val="00FB0D6E"/>
    <w:rsid w:val="00FB2025"/>
    <w:rsid w:val="00FB3A33"/>
    <w:rsid w:val="00FB4650"/>
    <w:rsid w:val="00FC220D"/>
    <w:rsid w:val="00FC533A"/>
    <w:rsid w:val="00FC6452"/>
    <w:rsid w:val="00FC710A"/>
    <w:rsid w:val="00FC726C"/>
    <w:rsid w:val="00FD1AE8"/>
    <w:rsid w:val="00FD3E17"/>
    <w:rsid w:val="00FD450B"/>
    <w:rsid w:val="00FD46A8"/>
    <w:rsid w:val="00FD5682"/>
    <w:rsid w:val="00FD6A58"/>
    <w:rsid w:val="00FE05E4"/>
    <w:rsid w:val="00FF0612"/>
    <w:rsid w:val="00FF6A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36D1"/>
  <w15:docId w15:val="{F6A5E299-72B3-45A3-9D46-61AE05B5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EF0"/>
  </w:style>
  <w:style w:type="paragraph" w:styleId="Heading1">
    <w:name w:val="heading 1"/>
    <w:basedOn w:val="Normal"/>
    <w:next w:val="Normal"/>
    <w:link w:val="Heading1Char"/>
    <w:qFormat/>
    <w:rsid w:val="00807AA9"/>
    <w:pPr>
      <w:keepNext/>
      <w:numPr>
        <w:numId w:val="1"/>
      </w:numPr>
      <w:suppressAutoHyphens/>
      <w:spacing w:after="0" w:line="240" w:lineRule="auto"/>
      <w:outlineLvl w:val="0"/>
    </w:pPr>
    <w:rPr>
      <w:rFonts w:ascii="Arial" w:eastAsia="Times New Roman" w:hAnsi="Arial" w:cs="Arial"/>
      <w:b/>
      <w:bCs/>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Paragraph,IBL List Paragraph,List Paragraph Num,Дэд гарчиг"/>
    <w:basedOn w:val="Normal"/>
    <w:link w:val="ListParagraphChar"/>
    <w:uiPriority w:val="34"/>
    <w:qFormat/>
    <w:rsid w:val="0026217F"/>
    <w:pPr>
      <w:ind w:left="720"/>
      <w:contextualSpacing/>
    </w:pPr>
  </w:style>
  <w:style w:type="table" w:styleId="TableGrid">
    <w:name w:val="Table Grid"/>
    <w:basedOn w:val="TableNormal"/>
    <w:uiPriority w:val="39"/>
    <w:rsid w:val="0026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515A3"/>
    <w:rPr>
      <w:b/>
      <w:bCs/>
    </w:rPr>
  </w:style>
  <w:style w:type="paragraph" w:customStyle="1" w:styleId="msghead">
    <w:name w:val="msg_head"/>
    <w:basedOn w:val="Normal"/>
    <w:rsid w:val="00157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1576FB"/>
  </w:style>
  <w:style w:type="paragraph" w:styleId="NormalWeb">
    <w:name w:val="Normal (Web)"/>
    <w:basedOn w:val="Normal"/>
    <w:uiPriority w:val="99"/>
    <w:unhideWhenUsed/>
    <w:rsid w:val="001576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576FB"/>
    <w:rPr>
      <w:color w:val="0000FF"/>
      <w:u w:val="single"/>
    </w:rPr>
  </w:style>
  <w:style w:type="paragraph" w:styleId="FootnoteText">
    <w:name w:val="footnote text"/>
    <w:basedOn w:val="Normal"/>
    <w:link w:val="FootnoteTextChar"/>
    <w:uiPriority w:val="99"/>
    <w:unhideWhenUsed/>
    <w:rsid w:val="005E3825"/>
    <w:pPr>
      <w:spacing w:after="0" w:line="240" w:lineRule="auto"/>
    </w:pPr>
    <w:rPr>
      <w:sz w:val="20"/>
      <w:szCs w:val="20"/>
    </w:rPr>
  </w:style>
  <w:style w:type="character" w:customStyle="1" w:styleId="FootnoteTextChar">
    <w:name w:val="Footnote Text Char"/>
    <w:basedOn w:val="DefaultParagraphFont"/>
    <w:link w:val="FootnoteText"/>
    <w:uiPriority w:val="99"/>
    <w:rsid w:val="005E3825"/>
    <w:rPr>
      <w:sz w:val="20"/>
      <w:szCs w:val="20"/>
    </w:rPr>
  </w:style>
  <w:style w:type="character" w:styleId="FootnoteReference">
    <w:name w:val="footnote reference"/>
    <w:basedOn w:val="DefaultParagraphFont"/>
    <w:uiPriority w:val="99"/>
    <w:semiHidden/>
    <w:unhideWhenUsed/>
    <w:rsid w:val="005E3825"/>
    <w:rPr>
      <w:vertAlign w:val="superscript"/>
    </w:rPr>
  </w:style>
  <w:style w:type="table" w:customStyle="1" w:styleId="TableGrid1">
    <w:name w:val="Table Grid1"/>
    <w:basedOn w:val="TableNormal"/>
    <w:next w:val="TableGrid"/>
    <w:uiPriority w:val="59"/>
    <w:rsid w:val="00F60742"/>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4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583"/>
  </w:style>
  <w:style w:type="paragraph" w:styleId="Footer">
    <w:name w:val="footer"/>
    <w:basedOn w:val="Normal"/>
    <w:link w:val="FooterChar"/>
    <w:uiPriority w:val="99"/>
    <w:unhideWhenUsed/>
    <w:rsid w:val="00A74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583"/>
  </w:style>
  <w:style w:type="paragraph" w:styleId="BalloonText">
    <w:name w:val="Balloon Text"/>
    <w:basedOn w:val="Normal"/>
    <w:link w:val="BalloonTextChar"/>
    <w:uiPriority w:val="99"/>
    <w:semiHidden/>
    <w:unhideWhenUsed/>
    <w:rsid w:val="00A74583"/>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74583"/>
    <w:rPr>
      <w:rFonts w:ascii="Arial" w:hAnsi="Arial" w:cs="Arial"/>
      <w:sz w:val="18"/>
      <w:szCs w:val="18"/>
    </w:rPr>
  </w:style>
  <w:style w:type="paragraph" w:styleId="NoSpacing">
    <w:name w:val="No Spacing"/>
    <w:link w:val="NoSpacingChar"/>
    <w:uiPriority w:val="1"/>
    <w:qFormat/>
    <w:rsid w:val="00BC7767"/>
    <w:pPr>
      <w:spacing w:after="0" w:line="240" w:lineRule="auto"/>
    </w:pPr>
  </w:style>
  <w:style w:type="character" w:customStyle="1" w:styleId="apple-converted-space">
    <w:name w:val="apple-converted-space"/>
    <w:basedOn w:val="DefaultParagraphFont"/>
    <w:rsid w:val="00313D97"/>
  </w:style>
  <w:style w:type="paragraph" w:customStyle="1" w:styleId="Default">
    <w:name w:val="Default"/>
    <w:rsid w:val="006C541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Emphasis">
    <w:name w:val="Emphasis"/>
    <w:basedOn w:val="DefaultParagraphFont"/>
    <w:uiPriority w:val="20"/>
    <w:qFormat/>
    <w:rsid w:val="00F1415A"/>
    <w:rPr>
      <w:i/>
      <w:iCs/>
    </w:rPr>
  </w:style>
  <w:style w:type="character" w:customStyle="1" w:styleId="Heading1Char">
    <w:name w:val="Heading 1 Char"/>
    <w:basedOn w:val="DefaultParagraphFont"/>
    <w:link w:val="Heading1"/>
    <w:rsid w:val="00807AA9"/>
    <w:rPr>
      <w:rFonts w:ascii="Arial" w:eastAsia="Times New Roman" w:hAnsi="Arial" w:cs="Arial"/>
      <w:b/>
      <w:bCs/>
      <w:sz w:val="24"/>
      <w:szCs w:val="24"/>
      <w:lang w:val="de-DE" w:eastAsia="ar-SA"/>
    </w:rPr>
  </w:style>
  <w:style w:type="paragraph" w:styleId="BodyText">
    <w:name w:val="Body Text"/>
    <w:basedOn w:val="Normal"/>
    <w:link w:val="BodyTextChar"/>
    <w:unhideWhenUsed/>
    <w:rsid w:val="00807AA9"/>
    <w:pPr>
      <w:spacing w:after="120" w:line="240" w:lineRule="auto"/>
    </w:pPr>
    <w:rPr>
      <w:rFonts w:ascii="Times New Roman" w:eastAsia="Times New Roman" w:hAnsi="Times New Roman" w:cs="Times New Roman"/>
      <w:sz w:val="24"/>
      <w:szCs w:val="24"/>
      <w:lang w:val="en-AU" w:eastAsia="en-US"/>
    </w:rPr>
  </w:style>
  <w:style w:type="character" w:customStyle="1" w:styleId="BodyTextChar">
    <w:name w:val="Body Text Char"/>
    <w:basedOn w:val="DefaultParagraphFont"/>
    <w:link w:val="BodyText"/>
    <w:rsid w:val="00807AA9"/>
    <w:rPr>
      <w:rFonts w:ascii="Times New Roman" w:eastAsia="Times New Roman" w:hAnsi="Times New Roman" w:cs="Times New Roman"/>
      <w:sz w:val="24"/>
      <w:szCs w:val="24"/>
      <w:lang w:val="en-AU" w:eastAsia="en-US"/>
    </w:rPr>
  </w:style>
  <w:style w:type="paragraph" w:styleId="BodyText2">
    <w:name w:val="Body Text 2"/>
    <w:basedOn w:val="Normal"/>
    <w:link w:val="BodyText2Char"/>
    <w:uiPriority w:val="99"/>
    <w:unhideWhenUsed/>
    <w:rsid w:val="00807AA9"/>
    <w:pPr>
      <w:spacing w:after="120" w:line="480" w:lineRule="auto"/>
    </w:pPr>
    <w:rPr>
      <w:rFonts w:ascii="Arial" w:eastAsiaTheme="minorHAnsi" w:hAnsi="Arial"/>
      <w:sz w:val="24"/>
      <w:lang w:eastAsia="en-US"/>
    </w:rPr>
  </w:style>
  <w:style w:type="character" w:customStyle="1" w:styleId="BodyText2Char">
    <w:name w:val="Body Text 2 Char"/>
    <w:basedOn w:val="DefaultParagraphFont"/>
    <w:link w:val="BodyText2"/>
    <w:uiPriority w:val="99"/>
    <w:rsid w:val="00807AA9"/>
    <w:rPr>
      <w:rFonts w:ascii="Arial" w:eastAsiaTheme="minorHAnsi" w:hAnsi="Arial"/>
      <w:sz w:val="24"/>
      <w:lang w:eastAsia="en-US"/>
    </w:rPr>
  </w:style>
  <w:style w:type="paragraph" w:styleId="BodyTextIndent2">
    <w:name w:val="Body Text Indent 2"/>
    <w:basedOn w:val="Normal"/>
    <w:link w:val="BodyTextIndent2Char"/>
    <w:semiHidden/>
    <w:unhideWhenUsed/>
    <w:rsid w:val="00807AA9"/>
    <w:pPr>
      <w:spacing w:after="120" w:line="480" w:lineRule="auto"/>
      <w:ind w:left="360"/>
    </w:pPr>
    <w:rPr>
      <w:rFonts w:eastAsiaTheme="minorHAnsi"/>
      <w:lang w:eastAsia="en-US"/>
    </w:rPr>
  </w:style>
  <w:style w:type="character" w:customStyle="1" w:styleId="BodyTextIndent2Char">
    <w:name w:val="Body Text Indent 2 Char"/>
    <w:basedOn w:val="DefaultParagraphFont"/>
    <w:link w:val="BodyTextIndent2"/>
    <w:semiHidden/>
    <w:rsid w:val="00807AA9"/>
    <w:rPr>
      <w:rFonts w:eastAsiaTheme="minorHAnsi"/>
      <w:lang w:eastAsia="en-US"/>
    </w:rPr>
  </w:style>
  <w:style w:type="paragraph" w:customStyle="1" w:styleId="Textkrper21">
    <w:name w:val="Textkörper 21"/>
    <w:basedOn w:val="Normal"/>
    <w:rsid w:val="00807AA9"/>
    <w:pPr>
      <w:suppressAutoHyphens/>
      <w:spacing w:after="0" w:line="240" w:lineRule="auto"/>
      <w:jc w:val="both"/>
    </w:pPr>
    <w:rPr>
      <w:rFonts w:ascii="Arial" w:eastAsia="Times New Roman" w:hAnsi="Arial" w:cs="Arial"/>
      <w:sz w:val="24"/>
      <w:szCs w:val="24"/>
      <w:lang w:val="de-DE" w:eastAsia="ar-SA"/>
    </w:rPr>
  </w:style>
  <w:style w:type="paragraph" w:customStyle="1" w:styleId="Verzeichnis">
    <w:name w:val="Verzeichnis"/>
    <w:basedOn w:val="Normal"/>
    <w:rsid w:val="00807AA9"/>
    <w:pPr>
      <w:suppressLineNumbers/>
      <w:suppressAutoHyphens/>
      <w:spacing w:after="0" w:line="240" w:lineRule="auto"/>
    </w:pPr>
    <w:rPr>
      <w:rFonts w:ascii="Times New Roman" w:eastAsia="SimSun" w:hAnsi="Times New Roman" w:cs="Tahoma"/>
      <w:sz w:val="24"/>
      <w:szCs w:val="24"/>
      <w:lang w:val="de-DE" w:eastAsia="ar-SA"/>
    </w:rPr>
  </w:style>
  <w:style w:type="table" w:customStyle="1" w:styleId="TableGrid2">
    <w:name w:val="Table Grid2"/>
    <w:basedOn w:val="TableNormal"/>
    <w:next w:val="TableGrid"/>
    <w:uiPriority w:val="39"/>
    <w:rsid w:val="00807AA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link w:val="NoSpacing"/>
    <w:uiPriority w:val="1"/>
    <w:rsid w:val="000820A8"/>
  </w:style>
  <w:style w:type="character" w:customStyle="1" w:styleId="ListParagraphChar">
    <w:name w:val="List Paragraph Char"/>
    <w:aliases w:val="List Paragraph1 Char,Paragraph Char,IBL List Paragraph Char,List Paragraph Num Char,Дэд гарчиг Char"/>
    <w:link w:val="ListParagraph"/>
    <w:uiPriority w:val="34"/>
    <w:rsid w:val="00644BD0"/>
  </w:style>
  <w:style w:type="character" w:customStyle="1" w:styleId="UnresolvedMention1">
    <w:name w:val="Unresolved Mention1"/>
    <w:basedOn w:val="DefaultParagraphFont"/>
    <w:uiPriority w:val="99"/>
    <w:semiHidden/>
    <w:unhideWhenUsed/>
    <w:rsid w:val="008F45BA"/>
    <w:rPr>
      <w:color w:val="605E5C"/>
      <w:shd w:val="clear" w:color="auto" w:fill="E1DFDD"/>
    </w:rPr>
  </w:style>
  <w:style w:type="character" w:customStyle="1" w:styleId="Bodytext0">
    <w:name w:val="Body text_"/>
    <w:link w:val="BodyText1"/>
    <w:rsid w:val="00487F3C"/>
    <w:rPr>
      <w:rFonts w:ascii="Arial" w:eastAsia="Arial" w:hAnsi="Arial" w:cs="Arial"/>
      <w:sz w:val="21"/>
      <w:szCs w:val="21"/>
      <w:shd w:val="clear" w:color="auto" w:fill="FFFFFF"/>
    </w:rPr>
  </w:style>
  <w:style w:type="character" w:customStyle="1" w:styleId="Bodytext85pt">
    <w:name w:val="Body text + 8.5 pt"/>
    <w:aliases w:val="Bold"/>
    <w:rsid w:val="00487F3C"/>
    <w:rPr>
      <w:rFonts w:ascii="Arial" w:eastAsia="Arial" w:hAnsi="Arial" w:cs="Arial"/>
      <w:b/>
      <w:bCs/>
      <w:i w:val="0"/>
      <w:iCs w:val="0"/>
      <w:smallCaps w:val="0"/>
      <w:strike w:val="0"/>
      <w:color w:val="000000"/>
      <w:spacing w:val="0"/>
      <w:w w:val="100"/>
      <w:position w:val="0"/>
      <w:sz w:val="17"/>
      <w:szCs w:val="17"/>
      <w:u w:val="none"/>
      <w:lang w:val="mn-MN"/>
    </w:rPr>
  </w:style>
  <w:style w:type="paragraph" w:customStyle="1" w:styleId="BodyText1">
    <w:name w:val="Body Text1"/>
    <w:basedOn w:val="Normal"/>
    <w:link w:val="Bodytext0"/>
    <w:rsid w:val="00487F3C"/>
    <w:pPr>
      <w:widowControl w:val="0"/>
      <w:shd w:val="clear" w:color="auto" w:fill="FFFFFF"/>
      <w:spacing w:after="0" w:line="0" w:lineRule="atLeast"/>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5474">
      <w:bodyDiv w:val="1"/>
      <w:marLeft w:val="0"/>
      <w:marRight w:val="0"/>
      <w:marTop w:val="0"/>
      <w:marBottom w:val="0"/>
      <w:divBdr>
        <w:top w:val="none" w:sz="0" w:space="0" w:color="auto"/>
        <w:left w:val="none" w:sz="0" w:space="0" w:color="auto"/>
        <w:bottom w:val="none" w:sz="0" w:space="0" w:color="auto"/>
        <w:right w:val="none" w:sz="0" w:space="0" w:color="auto"/>
      </w:divBdr>
      <w:divsChild>
        <w:div w:id="1572078369">
          <w:marLeft w:val="375"/>
          <w:marRight w:val="0"/>
          <w:marTop w:val="0"/>
          <w:marBottom w:val="0"/>
          <w:divBdr>
            <w:top w:val="none" w:sz="0" w:space="0" w:color="auto"/>
            <w:left w:val="none" w:sz="0" w:space="0" w:color="auto"/>
            <w:bottom w:val="none" w:sz="0" w:space="0" w:color="auto"/>
            <w:right w:val="none" w:sz="0" w:space="0" w:color="auto"/>
          </w:divBdr>
        </w:div>
      </w:divsChild>
    </w:div>
    <w:div w:id="78647372">
      <w:bodyDiv w:val="1"/>
      <w:marLeft w:val="0"/>
      <w:marRight w:val="0"/>
      <w:marTop w:val="0"/>
      <w:marBottom w:val="0"/>
      <w:divBdr>
        <w:top w:val="none" w:sz="0" w:space="0" w:color="auto"/>
        <w:left w:val="none" w:sz="0" w:space="0" w:color="auto"/>
        <w:bottom w:val="none" w:sz="0" w:space="0" w:color="auto"/>
        <w:right w:val="none" w:sz="0" w:space="0" w:color="auto"/>
      </w:divBdr>
    </w:div>
    <w:div w:id="107624096">
      <w:bodyDiv w:val="1"/>
      <w:marLeft w:val="0"/>
      <w:marRight w:val="0"/>
      <w:marTop w:val="0"/>
      <w:marBottom w:val="0"/>
      <w:divBdr>
        <w:top w:val="none" w:sz="0" w:space="0" w:color="auto"/>
        <w:left w:val="none" w:sz="0" w:space="0" w:color="auto"/>
        <w:bottom w:val="none" w:sz="0" w:space="0" w:color="auto"/>
        <w:right w:val="none" w:sz="0" w:space="0" w:color="auto"/>
      </w:divBdr>
    </w:div>
    <w:div w:id="127405161">
      <w:bodyDiv w:val="1"/>
      <w:marLeft w:val="0"/>
      <w:marRight w:val="0"/>
      <w:marTop w:val="0"/>
      <w:marBottom w:val="0"/>
      <w:divBdr>
        <w:top w:val="none" w:sz="0" w:space="0" w:color="auto"/>
        <w:left w:val="none" w:sz="0" w:space="0" w:color="auto"/>
        <w:bottom w:val="none" w:sz="0" w:space="0" w:color="auto"/>
        <w:right w:val="none" w:sz="0" w:space="0" w:color="auto"/>
      </w:divBdr>
    </w:div>
    <w:div w:id="393550616">
      <w:bodyDiv w:val="1"/>
      <w:marLeft w:val="0"/>
      <w:marRight w:val="0"/>
      <w:marTop w:val="0"/>
      <w:marBottom w:val="0"/>
      <w:divBdr>
        <w:top w:val="none" w:sz="0" w:space="0" w:color="auto"/>
        <w:left w:val="none" w:sz="0" w:space="0" w:color="auto"/>
        <w:bottom w:val="none" w:sz="0" w:space="0" w:color="auto"/>
        <w:right w:val="none" w:sz="0" w:space="0" w:color="auto"/>
      </w:divBdr>
    </w:div>
    <w:div w:id="496847372">
      <w:bodyDiv w:val="1"/>
      <w:marLeft w:val="0"/>
      <w:marRight w:val="0"/>
      <w:marTop w:val="0"/>
      <w:marBottom w:val="0"/>
      <w:divBdr>
        <w:top w:val="none" w:sz="0" w:space="0" w:color="auto"/>
        <w:left w:val="none" w:sz="0" w:space="0" w:color="auto"/>
        <w:bottom w:val="none" w:sz="0" w:space="0" w:color="auto"/>
        <w:right w:val="none" w:sz="0" w:space="0" w:color="auto"/>
      </w:divBdr>
      <w:divsChild>
        <w:div w:id="1218201497">
          <w:marLeft w:val="0"/>
          <w:marRight w:val="0"/>
          <w:marTop w:val="0"/>
          <w:marBottom w:val="0"/>
          <w:divBdr>
            <w:top w:val="none" w:sz="0" w:space="0" w:color="auto"/>
            <w:left w:val="none" w:sz="0" w:space="0" w:color="auto"/>
            <w:bottom w:val="none" w:sz="0" w:space="0" w:color="auto"/>
            <w:right w:val="none" w:sz="0" w:space="0" w:color="auto"/>
          </w:divBdr>
        </w:div>
        <w:div w:id="1378970943">
          <w:marLeft w:val="0"/>
          <w:marRight w:val="0"/>
          <w:marTop w:val="0"/>
          <w:marBottom w:val="0"/>
          <w:divBdr>
            <w:top w:val="none" w:sz="0" w:space="0" w:color="auto"/>
            <w:left w:val="none" w:sz="0" w:space="0" w:color="auto"/>
            <w:bottom w:val="none" w:sz="0" w:space="0" w:color="auto"/>
            <w:right w:val="none" w:sz="0" w:space="0" w:color="auto"/>
          </w:divBdr>
        </w:div>
        <w:div w:id="991524010">
          <w:marLeft w:val="0"/>
          <w:marRight w:val="0"/>
          <w:marTop w:val="0"/>
          <w:marBottom w:val="0"/>
          <w:divBdr>
            <w:top w:val="none" w:sz="0" w:space="0" w:color="auto"/>
            <w:left w:val="none" w:sz="0" w:space="0" w:color="auto"/>
            <w:bottom w:val="none" w:sz="0" w:space="0" w:color="auto"/>
            <w:right w:val="none" w:sz="0" w:space="0" w:color="auto"/>
          </w:divBdr>
        </w:div>
        <w:div w:id="1006664029">
          <w:marLeft w:val="0"/>
          <w:marRight w:val="0"/>
          <w:marTop w:val="0"/>
          <w:marBottom w:val="0"/>
          <w:divBdr>
            <w:top w:val="none" w:sz="0" w:space="0" w:color="auto"/>
            <w:left w:val="none" w:sz="0" w:space="0" w:color="auto"/>
            <w:bottom w:val="none" w:sz="0" w:space="0" w:color="auto"/>
            <w:right w:val="none" w:sz="0" w:space="0" w:color="auto"/>
          </w:divBdr>
        </w:div>
      </w:divsChild>
    </w:div>
    <w:div w:id="576130104">
      <w:bodyDiv w:val="1"/>
      <w:marLeft w:val="0"/>
      <w:marRight w:val="0"/>
      <w:marTop w:val="0"/>
      <w:marBottom w:val="0"/>
      <w:divBdr>
        <w:top w:val="none" w:sz="0" w:space="0" w:color="auto"/>
        <w:left w:val="none" w:sz="0" w:space="0" w:color="auto"/>
        <w:bottom w:val="none" w:sz="0" w:space="0" w:color="auto"/>
        <w:right w:val="none" w:sz="0" w:space="0" w:color="auto"/>
      </w:divBdr>
    </w:div>
    <w:div w:id="615598803">
      <w:bodyDiv w:val="1"/>
      <w:marLeft w:val="0"/>
      <w:marRight w:val="0"/>
      <w:marTop w:val="0"/>
      <w:marBottom w:val="0"/>
      <w:divBdr>
        <w:top w:val="none" w:sz="0" w:space="0" w:color="auto"/>
        <w:left w:val="none" w:sz="0" w:space="0" w:color="auto"/>
        <w:bottom w:val="none" w:sz="0" w:space="0" w:color="auto"/>
        <w:right w:val="none" w:sz="0" w:space="0" w:color="auto"/>
      </w:divBdr>
      <w:divsChild>
        <w:div w:id="1221863034">
          <w:marLeft w:val="375"/>
          <w:marRight w:val="0"/>
          <w:marTop w:val="0"/>
          <w:marBottom w:val="0"/>
          <w:divBdr>
            <w:top w:val="none" w:sz="0" w:space="0" w:color="auto"/>
            <w:left w:val="none" w:sz="0" w:space="0" w:color="auto"/>
            <w:bottom w:val="none" w:sz="0" w:space="0" w:color="auto"/>
            <w:right w:val="none" w:sz="0" w:space="0" w:color="auto"/>
          </w:divBdr>
        </w:div>
      </w:divsChild>
    </w:div>
    <w:div w:id="695352591">
      <w:bodyDiv w:val="1"/>
      <w:marLeft w:val="0"/>
      <w:marRight w:val="0"/>
      <w:marTop w:val="0"/>
      <w:marBottom w:val="0"/>
      <w:divBdr>
        <w:top w:val="none" w:sz="0" w:space="0" w:color="auto"/>
        <w:left w:val="none" w:sz="0" w:space="0" w:color="auto"/>
        <w:bottom w:val="none" w:sz="0" w:space="0" w:color="auto"/>
        <w:right w:val="none" w:sz="0" w:space="0" w:color="auto"/>
      </w:divBdr>
    </w:div>
    <w:div w:id="873345934">
      <w:bodyDiv w:val="1"/>
      <w:marLeft w:val="0"/>
      <w:marRight w:val="0"/>
      <w:marTop w:val="0"/>
      <w:marBottom w:val="0"/>
      <w:divBdr>
        <w:top w:val="none" w:sz="0" w:space="0" w:color="auto"/>
        <w:left w:val="none" w:sz="0" w:space="0" w:color="auto"/>
        <w:bottom w:val="none" w:sz="0" w:space="0" w:color="auto"/>
        <w:right w:val="none" w:sz="0" w:space="0" w:color="auto"/>
      </w:divBdr>
    </w:div>
    <w:div w:id="1098866145">
      <w:bodyDiv w:val="1"/>
      <w:marLeft w:val="0"/>
      <w:marRight w:val="0"/>
      <w:marTop w:val="0"/>
      <w:marBottom w:val="0"/>
      <w:divBdr>
        <w:top w:val="none" w:sz="0" w:space="0" w:color="auto"/>
        <w:left w:val="none" w:sz="0" w:space="0" w:color="auto"/>
        <w:bottom w:val="none" w:sz="0" w:space="0" w:color="auto"/>
        <w:right w:val="none" w:sz="0" w:space="0" w:color="auto"/>
      </w:divBdr>
    </w:div>
    <w:div w:id="1190877447">
      <w:bodyDiv w:val="1"/>
      <w:marLeft w:val="0"/>
      <w:marRight w:val="0"/>
      <w:marTop w:val="0"/>
      <w:marBottom w:val="0"/>
      <w:divBdr>
        <w:top w:val="none" w:sz="0" w:space="0" w:color="auto"/>
        <w:left w:val="none" w:sz="0" w:space="0" w:color="auto"/>
        <w:bottom w:val="none" w:sz="0" w:space="0" w:color="auto"/>
        <w:right w:val="none" w:sz="0" w:space="0" w:color="auto"/>
      </w:divBdr>
      <w:divsChild>
        <w:div w:id="1346328473">
          <w:marLeft w:val="0"/>
          <w:marRight w:val="0"/>
          <w:marTop w:val="0"/>
          <w:marBottom w:val="0"/>
          <w:divBdr>
            <w:top w:val="none" w:sz="0" w:space="0" w:color="auto"/>
            <w:left w:val="none" w:sz="0" w:space="0" w:color="auto"/>
            <w:bottom w:val="none" w:sz="0" w:space="0" w:color="auto"/>
            <w:right w:val="none" w:sz="0" w:space="0" w:color="auto"/>
          </w:divBdr>
        </w:div>
        <w:div w:id="463933734">
          <w:marLeft w:val="0"/>
          <w:marRight w:val="0"/>
          <w:marTop w:val="0"/>
          <w:marBottom w:val="0"/>
          <w:divBdr>
            <w:top w:val="none" w:sz="0" w:space="0" w:color="auto"/>
            <w:left w:val="none" w:sz="0" w:space="0" w:color="auto"/>
            <w:bottom w:val="none" w:sz="0" w:space="0" w:color="auto"/>
            <w:right w:val="none" w:sz="0" w:space="0" w:color="auto"/>
          </w:divBdr>
        </w:div>
        <w:div w:id="2036149450">
          <w:marLeft w:val="0"/>
          <w:marRight w:val="0"/>
          <w:marTop w:val="0"/>
          <w:marBottom w:val="0"/>
          <w:divBdr>
            <w:top w:val="none" w:sz="0" w:space="0" w:color="auto"/>
            <w:left w:val="none" w:sz="0" w:space="0" w:color="auto"/>
            <w:bottom w:val="none" w:sz="0" w:space="0" w:color="auto"/>
            <w:right w:val="none" w:sz="0" w:space="0" w:color="auto"/>
          </w:divBdr>
        </w:div>
      </w:divsChild>
    </w:div>
    <w:div w:id="1502507508">
      <w:bodyDiv w:val="1"/>
      <w:marLeft w:val="0"/>
      <w:marRight w:val="0"/>
      <w:marTop w:val="0"/>
      <w:marBottom w:val="0"/>
      <w:divBdr>
        <w:top w:val="none" w:sz="0" w:space="0" w:color="auto"/>
        <w:left w:val="none" w:sz="0" w:space="0" w:color="auto"/>
        <w:bottom w:val="none" w:sz="0" w:space="0" w:color="auto"/>
        <w:right w:val="none" w:sz="0" w:space="0" w:color="auto"/>
      </w:divBdr>
    </w:div>
    <w:div w:id="1557624196">
      <w:bodyDiv w:val="1"/>
      <w:marLeft w:val="0"/>
      <w:marRight w:val="0"/>
      <w:marTop w:val="0"/>
      <w:marBottom w:val="0"/>
      <w:divBdr>
        <w:top w:val="none" w:sz="0" w:space="0" w:color="auto"/>
        <w:left w:val="none" w:sz="0" w:space="0" w:color="auto"/>
        <w:bottom w:val="none" w:sz="0" w:space="0" w:color="auto"/>
        <w:right w:val="none" w:sz="0" w:space="0" w:color="auto"/>
      </w:divBdr>
    </w:div>
    <w:div w:id="1682123232">
      <w:bodyDiv w:val="1"/>
      <w:marLeft w:val="0"/>
      <w:marRight w:val="0"/>
      <w:marTop w:val="0"/>
      <w:marBottom w:val="0"/>
      <w:divBdr>
        <w:top w:val="none" w:sz="0" w:space="0" w:color="auto"/>
        <w:left w:val="none" w:sz="0" w:space="0" w:color="auto"/>
        <w:bottom w:val="none" w:sz="0" w:space="0" w:color="auto"/>
        <w:right w:val="none" w:sz="0" w:space="0" w:color="auto"/>
      </w:divBdr>
      <w:divsChild>
        <w:div w:id="606739306">
          <w:marLeft w:val="0"/>
          <w:marRight w:val="0"/>
          <w:marTop w:val="0"/>
          <w:marBottom w:val="0"/>
          <w:divBdr>
            <w:top w:val="none" w:sz="0" w:space="0" w:color="auto"/>
            <w:left w:val="none" w:sz="0" w:space="0" w:color="auto"/>
            <w:bottom w:val="none" w:sz="0" w:space="0" w:color="auto"/>
            <w:right w:val="none" w:sz="0" w:space="0" w:color="auto"/>
          </w:divBdr>
        </w:div>
        <w:div w:id="1140227338">
          <w:marLeft w:val="0"/>
          <w:marRight w:val="0"/>
          <w:marTop w:val="0"/>
          <w:marBottom w:val="0"/>
          <w:divBdr>
            <w:top w:val="none" w:sz="0" w:space="0" w:color="auto"/>
            <w:left w:val="none" w:sz="0" w:space="0" w:color="auto"/>
            <w:bottom w:val="none" w:sz="0" w:space="0" w:color="auto"/>
            <w:right w:val="none" w:sz="0" w:space="0" w:color="auto"/>
          </w:divBdr>
        </w:div>
        <w:div w:id="126820121">
          <w:marLeft w:val="0"/>
          <w:marRight w:val="0"/>
          <w:marTop w:val="0"/>
          <w:marBottom w:val="0"/>
          <w:divBdr>
            <w:top w:val="none" w:sz="0" w:space="0" w:color="auto"/>
            <w:left w:val="none" w:sz="0" w:space="0" w:color="auto"/>
            <w:bottom w:val="none" w:sz="0" w:space="0" w:color="auto"/>
            <w:right w:val="none" w:sz="0" w:space="0" w:color="auto"/>
          </w:divBdr>
        </w:div>
        <w:div w:id="39061749">
          <w:marLeft w:val="0"/>
          <w:marRight w:val="0"/>
          <w:marTop w:val="0"/>
          <w:marBottom w:val="0"/>
          <w:divBdr>
            <w:top w:val="none" w:sz="0" w:space="0" w:color="auto"/>
            <w:left w:val="none" w:sz="0" w:space="0" w:color="auto"/>
            <w:bottom w:val="none" w:sz="0" w:space="0" w:color="auto"/>
            <w:right w:val="none" w:sz="0" w:space="0" w:color="auto"/>
          </w:divBdr>
        </w:div>
        <w:div w:id="456221425">
          <w:marLeft w:val="0"/>
          <w:marRight w:val="0"/>
          <w:marTop w:val="0"/>
          <w:marBottom w:val="0"/>
          <w:divBdr>
            <w:top w:val="none" w:sz="0" w:space="0" w:color="auto"/>
            <w:left w:val="none" w:sz="0" w:space="0" w:color="auto"/>
            <w:bottom w:val="none" w:sz="0" w:space="0" w:color="auto"/>
            <w:right w:val="none" w:sz="0" w:space="0" w:color="auto"/>
          </w:divBdr>
        </w:div>
        <w:div w:id="1500274474">
          <w:marLeft w:val="0"/>
          <w:marRight w:val="0"/>
          <w:marTop w:val="0"/>
          <w:marBottom w:val="0"/>
          <w:divBdr>
            <w:top w:val="none" w:sz="0" w:space="0" w:color="auto"/>
            <w:left w:val="none" w:sz="0" w:space="0" w:color="auto"/>
            <w:bottom w:val="none" w:sz="0" w:space="0" w:color="auto"/>
            <w:right w:val="none" w:sz="0" w:space="0" w:color="auto"/>
          </w:divBdr>
        </w:div>
        <w:div w:id="1662804863">
          <w:marLeft w:val="0"/>
          <w:marRight w:val="0"/>
          <w:marTop w:val="0"/>
          <w:marBottom w:val="0"/>
          <w:divBdr>
            <w:top w:val="none" w:sz="0" w:space="0" w:color="auto"/>
            <w:left w:val="none" w:sz="0" w:space="0" w:color="auto"/>
            <w:bottom w:val="none" w:sz="0" w:space="0" w:color="auto"/>
            <w:right w:val="none" w:sz="0" w:space="0" w:color="auto"/>
          </w:divBdr>
        </w:div>
        <w:div w:id="832110706">
          <w:marLeft w:val="0"/>
          <w:marRight w:val="0"/>
          <w:marTop w:val="0"/>
          <w:marBottom w:val="0"/>
          <w:divBdr>
            <w:top w:val="none" w:sz="0" w:space="0" w:color="auto"/>
            <w:left w:val="none" w:sz="0" w:space="0" w:color="auto"/>
            <w:bottom w:val="none" w:sz="0" w:space="0" w:color="auto"/>
            <w:right w:val="none" w:sz="0" w:space="0" w:color="auto"/>
          </w:divBdr>
        </w:div>
        <w:div w:id="682319169">
          <w:marLeft w:val="0"/>
          <w:marRight w:val="0"/>
          <w:marTop w:val="0"/>
          <w:marBottom w:val="0"/>
          <w:divBdr>
            <w:top w:val="none" w:sz="0" w:space="0" w:color="auto"/>
            <w:left w:val="none" w:sz="0" w:space="0" w:color="auto"/>
            <w:bottom w:val="none" w:sz="0" w:space="0" w:color="auto"/>
            <w:right w:val="none" w:sz="0" w:space="0" w:color="auto"/>
          </w:divBdr>
        </w:div>
        <w:div w:id="742414323">
          <w:marLeft w:val="0"/>
          <w:marRight w:val="0"/>
          <w:marTop w:val="0"/>
          <w:marBottom w:val="0"/>
          <w:divBdr>
            <w:top w:val="none" w:sz="0" w:space="0" w:color="auto"/>
            <w:left w:val="none" w:sz="0" w:space="0" w:color="auto"/>
            <w:bottom w:val="none" w:sz="0" w:space="0" w:color="auto"/>
            <w:right w:val="none" w:sz="0" w:space="0" w:color="auto"/>
          </w:divBdr>
        </w:div>
        <w:div w:id="609582833">
          <w:marLeft w:val="0"/>
          <w:marRight w:val="0"/>
          <w:marTop w:val="0"/>
          <w:marBottom w:val="0"/>
          <w:divBdr>
            <w:top w:val="none" w:sz="0" w:space="0" w:color="auto"/>
            <w:left w:val="none" w:sz="0" w:space="0" w:color="auto"/>
            <w:bottom w:val="none" w:sz="0" w:space="0" w:color="auto"/>
            <w:right w:val="none" w:sz="0" w:space="0" w:color="auto"/>
          </w:divBdr>
        </w:div>
        <w:div w:id="209658721">
          <w:marLeft w:val="0"/>
          <w:marRight w:val="0"/>
          <w:marTop w:val="0"/>
          <w:marBottom w:val="0"/>
          <w:divBdr>
            <w:top w:val="none" w:sz="0" w:space="0" w:color="auto"/>
            <w:left w:val="none" w:sz="0" w:space="0" w:color="auto"/>
            <w:bottom w:val="none" w:sz="0" w:space="0" w:color="auto"/>
            <w:right w:val="none" w:sz="0" w:space="0" w:color="auto"/>
          </w:divBdr>
        </w:div>
        <w:div w:id="1608462778">
          <w:marLeft w:val="0"/>
          <w:marRight w:val="0"/>
          <w:marTop w:val="0"/>
          <w:marBottom w:val="0"/>
          <w:divBdr>
            <w:top w:val="none" w:sz="0" w:space="0" w:color="auto"/>
            <w:left w:val="none" w:sz="0" w:space="0" w:color="auto"/>
            <w:bottom w:val="none" w:sz="0" w:space="0" w:color="auto"/>
            <w:right w:val="none" w:sz="0" w:space="0" w:color="auto"/>
          </w:divBdr>
        </w:div>
        <w:div w:id="1083067305">
          <w:marLeft w:val="0"/>
          <w:marRight w:val="0"/>
          <w:marTop w:val="0"/>
          <w:marBottom w:val="0"/>
          <w:divBdr>
            <w:top w:val="none" w:sz="0" w:space="0" w:color="auto"/>
            <w:left w:val="none" w:sz="0" w:space="0" w:color="auto"/>
            <w:bottom w:val="none" w:sz="0" w:space="0" w:color="auto"/>
            <w:right w:val="none" w:sz="0" w:space="0" w:color="auto"/>
          </w:divBdr>
        </w:div>
        <w:div w:id="1063407690">
          <w:marLeft w:val="0"/>
          <w:marRight w:val="0"/>
          <w:marTop w:val="0"/>
          <w:marBottom w:val="0"/>
          <w:divBdr>
            <w:top w:val="none" w:sz="0" w:space="0" w:color="auto"/>
            <w:left w:val="none" w:sz="0" w:space="0" w:color="auto"/>
            <w:bottom w:val="none" w:sz="0" w:space="0" w:color="auto"/>
            <w:right w:val="none" w:sz="0" w:space="0" w:color="auto"/>
          </w:divBdr>
        </w:div>
        <w:div w:id="1369405653">
          <w:marLeft w:val="0"/>
          <w:marRight w:val="0"/>
          <w:marTop w:val="0"/>
          <w:marBottom w:val="0"/>
          <w:divBdr>
            <w:top w:val="none" w:sz="0" w:space="0" w:color="auto"/>
            <w:left w:val="none" w:sz="0" w:space="0" w:color="auto"/>
            <w:bottom w:val="none" w:sz="0" w:space="0" w:color="auto"/>
            <w:right w:val="none" w:sz="0" w:space="0" w:color="auto"/>
          </w:divBdr>
        </w:div>
        <w:div w:id="886993183">
          <w:marLeft w:val="0"/>
          <w:marRight w:val="0"/>
          <w:marTop w:val="0"/>
          <w:marBottom w:val="0"/>
          <w:divBdr>
            <w:top w:val="none" w:sz="0" w:space="0" w:color="auto"/>
            <w:left w:val="none" w:sz="0" w:space="0" w:color="auto"/>
            <w:bottom w:val="none" w:sz="0" w:space="0" w:color="auto"/>
            <w:right w:val="none" w:sz="0" w:space="0" w:color="auto"/>
          </w:divBdr>
        </w:div>
        <w:div w:id="1347097265">
          <w:marLeft w:val="0"/>
          <w:marRight w:val="0"/>
          <w:marTop w:val="0"/>
          <w:marBottom w:val="0"/>
          <w:divBdr>
            <w:top w:val="none" w:sz="0" w:space="0" w:color="auto"/>
            <w:left w:val="none" w:sz="0" w:space="0" w:color="auto"/>
            <w:bottom w:val="none" w:sz="0" w:space="0" w:color="auto"/>
            <w:right w:val="none" w:sz="0" w:space="0" w:color="auto"/>
          </w:divBdr>
        </w:div>
        <w:div w:id="660812199">
          <w:marLeft w:val="0"/>
          <w:marRight w:val="0"/>
          <w:marTop w:val="0"/>
          <w:marBottom w:val="0"/>
          <w:divBdr>
            <w:top w:val="none" w:sz="0" w:space="0" w:color="auto"/>
            <w:left w:val="none" w:sz="0" w:space="0" w:color="auto"/>
            <w:bottom w:val="none" w:sz="0" w:space="0" w:color="auto"/>
            <w:right w:val="none" w:sz="0" w:space="0" w:color="auto"/>
          </w:divBdr>
        </w:div>
        <w:div w:id="1953785569">
          <w:marLeft w:val="0"/>
          <w:marRight w:val="0"/>
          <w:marTop w:val="0"/>
          <w:marBottom w:val="0"/>
          <w:divBdr>
            <w:top w:val="none" w:sz="0" w:space="0" w:color="auto"/>
            <w:left w:val="none" w:sz="0" w:space="0" w:color="auto"/>
            <w:bottom w:val="none" w:sz="0" w:space="0" w:color="auto"/>
            <w:right w:val="none" w:sz="0" w:space="0" w:color="auto"/>
          </w:divBdr>
        </w:div>
        <w:div w:id="1682659914">
          <w:marLeft w:val="0"/>
          <w:marRight w:val="0"/>
          <w:marTop w:val="0"/>
          <w:marBottom w:val="0"/>
          <w:divBdr>
            <w:top w:val="none" w:sz="0" w:space="0" w:color="auto"/>
            <w:left w:val="none" w:sz="0" w:space="0" w:color="auto"/>
            <w:bottom w:val="none" w:sz="0" w:space="0" w:color="auto"/>
            <w:right w:val="none" w:sz="0" w:space="0" w:color="auto"/>
          </w:divBdr>
        </w:div>
        <w:div w:id="1886217717">
          <w:marLeft w:val="0"/>
          <w:marRight w:val="0"/>
          <w:marTop w:val="0"/>
          <w:marBottom w:val="0"/>
          <w:divBdr>
            <w:top w:val="none" w:sz="0" w:space="0" w:color="auto"/>
            <w:left w:val="none" w:sz="0" w:space="0" w:color="auto"/>
            <w:bottom w:val="none" w:sz="0" w:space="0" w:color="auto"/>
            <w:right w:val="none" w:sz="0" w:space="0" w:color="auto"/>
          </w:divBdr>
        </w:div>
        <w:div w:id="380445553">
          <w:marLeft w:val="0"/>
          <w:marRight w:val="0"/>
          <w:marTop w:val="0"/>
          <w:marBottom w:val="0"/>
          <w:divBdr>
            <w:top w:val="none" w:sz="0" w:space="0" w:color="auto"/>
            <w:left w:val="none" w:sz="0" w:space="0" w:color="auto"/>
            <w:bottom w:val="none" w:sz="0" w:space="0" w:color="auto"/>
            <w:right w:val="none" w:sz="0" w:space="0" w:color="auto"/>
          </w:divBdr>
        </w:div>
        <w:div w:id="1162503019">
          <w:marLeft w:val="0"/>
          <w:marRight w:val="0"/>
          <w:marTop w:val="0"/>
          <w:marBottom w:val="0"/>
          <w:divBdr>
            <w:top w:val="none" w:sz="0" w:space="0" w:color="auto"/>
            <w:left w:val="none" w:sz="0" w:space="0" w:color="auto"/>
            <w:bottom w:val="none" w:sz="0" w:space="0" w:color="auto"/>
            <w:right w:val="none" w:sz="0" w:space="0" w:color="auto"/>
          </w:divBdr>
        </w:div>
        <w:div w:id="538129836">
          <w:marLeft w:val="0"/>
          <w:marRight w:val="0"/>
          <w:marTop w:val="0"/>
          <w:marBottom w:val="0"/>
          <w:divBdr>
            <w:top w:val="none" w:sz="0" w:space="0" w:color="auto"/>
            <w:left w:val="none" w:sz="0" w:space="0" w:color="auto"/>
            <w:bottom w:val="none" w:sz="0" w:space="0" w:color="auto"/>
            <w:right w:val="none" w:sz="0" w:space="0" w:color="auto"/>
          </w:divBdr>
        </w:div>
        <w:div w:id="262804259">
          <w:marLeft w:val="0"/>
          <w:marRight w:val="0"/>
          <w:marTop w:val="0"/>
          <w:marBottom w:val="0"/>
          <w:divBdr>
            <w:top w:val="none" w:sz="0" w:space="0" w:color="auto"/>
            <w:left w:val="none" w:sz="0" w:space="0" w:color="auto"/>
            <w:bottom w:val="none" w:sz="0" w:space="0" w:color="auto"/>
            <w:right w:val="none" w:sz="0" w:space="0" w:color="auto"/>
          </w:divBdr>
        </w:div>
        <w:div w:id="1174420850">
          <w:marLeft w:val="0"/>
          <w:marRight w:val="0"/>
          <w:marTop w:val="0"/>
          <w:marBottom w:val="0"/>
          <w:divBdr>
            <w:top w:val="none" w:sz="0" w:space="0" w:color="auto"/>
            <w:left w:val="none" w:sz="0" w:space="0" w:color="auto"/>
            <w:bottom w:val="none" w:sz="0" w:space="0" w:color="auto"/>
            <w:right w:val="none" w:sz="0" w:space="0" w:color="auto"/>
          </w:divBdr>
        </w:div>
        <w:div w:id="1450661986">
          <w:marLeft w:val="0"/>
          <w:marRight w:val="0"/>
          <w:marTop w:val="0"/>
          <w:marBottom w:val="0"/>
          <w:divBdr>
            <w:top w:val="none" w:sz="0" w:space="0" w:color="auto"/>
            <w:left w:val="none" w:sz="0" w:space="0" w:color="auto"/>
            <w:bottom w:val="none" w:sz="0" w:space="0" w:color="auto"/>
            <w:right w:val="none" w:sz="0" w:space="0" w:color="auto"/>
          </w:divBdr>
        </w:div>
        <w:div w:id="1461261173">
          <w:marLeft w:val="0"/>
          <w:marRight w:val="0"/>
          <w:marTop w:val="0"/>
          <w:marBottom w:val="0"/>
          <w:divBdr>
            <w:top w:val="none" w:sz="0" w:space="0" w:color="auto"/>
            <w:left w:val="none" w:sz="0" w:space="0" w:color="auto"/>
            <w:bottom w:val="none" w:sz="0" w:space="0" w:color="auto"/>
            <w:right w:val="none" w:sz="0" w:space="0" w:color="auto"/>
          </w:divBdr>
        </w:div>
        <w:div w:id="1931351627">
          <w:marLeft w:val="0"/>
          <w:marRight w:val="0"/>
          <w:marTop w:val="0"/>
          <w:marBottom w:val="0"/>
          <w:divBdr>
            <w:top w:val="none" w:sz="0" w:space="0" w:color="auto"/>
            <w:left w:val="none" w:sz="0" w:space="0" w:color="auto"/>
            <w:bottom w:val="none" w:sz="0" w:space="0" w:color="auto"/>
            <w:right w:val="none" w:sz="0" w:space="0" w:color="auto"/>
          </w:divBdr>
        </w:div>
        <w:div w:id="1405833381">
          <w:marLeft w:val="0"/>
          <w:marRight w:val="0"/>
          <w:marTop w:val="0"/>
          <w:marBottom w:val="0"/>
          <w:divBdr>
            <w:top w:val="none" w:sz="0" w:space="0" w:color="auto"/>
            <w:left w:val="none" w:sz="0" w:space="0" w:color="auto"/>
            <w:bottom w:val="none" w:sz="0" w:space="0" w:color="auto"/>
            <w:right w:val="none" w:sz="0" w:space="0" w:color="auto"/>
          </w:divBdr>
        </w:div>
        <w:div w:id="1635137663">
          <w:marLeft w:val="0"/>
          <w:marRight w:val="0"/>
          <w:marTop w:val="0"/>
          <w:marBottom w:val="0"/>
          <w:divBdr>
            <w:top w:val="none" w:sz="0" w:space="0" w:color="auto"/>
            <w:left w:val="none" w:sz="0" w:space="0" w:color="auto"/>
            <w:bottom w:val="none" w:sz="0" w:space="0" w:color="auto"/>
            <w:right w:val="none" w:sz="0" w:space="0" w:color="auto"/>
          </w:divBdr>
        </w:div>
        <w:div w:id="2022969763">
          <w:marLeft w:val="0"/>
          <w:marRight w:val="0"/>
          <w:marTop w:val="0"/>
          <w:marBottom w:val="0"/>
          <w:divBdr>
            <w:top w:val="none" w:sz="0" w:space="0" w:color="auto"/>
            <w:left w:val="none" w:sz="0" w:space="0" w:color="auto"/>
            <w:bottom w:val="none" w:sz="0" w:space="0" w:color="auto"/>
            <w:right w:val="none" w:sz="0" w:space="0" w:color="auto"/>
          </w:divBdr>
        </w:div>
        <w:div w:id="495461578">
          <w:marLeft w:val="0"/>
          <w:marRight w:val="0"/>
          <w:marTop w:val="0"/>
          <w:marBottom w:val="0"/>
          <w:divBdr>
            <w:top w:val="none" w:sz="0" w:space="0" w:color="auto"/>
            <w:left w:val="none" w:sz="0" w:space="0" w:color="auto"/>
            <w:bottom w:val="none" w:sz="0" w:space="0" w:color="auto"/>
            <w:right w:val="none" w:sz="0" w:space="0" w:color="auto"/>
          </w:divBdr>
        </w:div>
        <w:div w:id="1857310463">
          <w:marLeft w:val="0"/>
          <w:marRight w:val="0"/>
          <w:marTop w:val="0"/>
          <w:marBottom w:val="0"/>
          <w:divBdr>
            <w:top w:val="none" w:sz="0" w:space="0" w:color="auto"/>
            <w:left w:val="none" w:sz="0" w:space="0" w:color="auto"/>
            <w:bottom w:val="none" w:sz="0" w:space="0" w:color="auto"/>
            <w:right w:val="none" w:sz="0" w:space="0" w:color="auto"/>
          </w:divBdr>
        </w:div>
        <w:div w:id="545947617">
          <w:marLeft w:val="0"/>
          <w:marRight w:val="0"/>
          <w:marTop w:val="0"/>
          <w:marBottom w:val="0"/>
          <w:divBdr>
            <w:top w:val="none" w:sz="0" w:space="0" w:color="auto"/>
            <w:left w:val="none" w:sz="0" w:space="0" w:color="auto"/>
            <w:bottom w:val="none" w:sz="0" w:space="0" w:color="auto"/>
            <w:right w:val="none" w:sz="0" w:space="0" w:color="auto"/>
          </w:divBdr>
        </w:div>
        <w:div w:id="2081101526">
          <w:marLeft w:val="0"/>
          <w:marRight w:val="0"/>
          <w:marTop w:val="0"/>
          <w:marBottom w:val="0"/>
          <w:divBdr>
            <w:top w:val="none" w:sz="0" w:space="0" w:color="auto"/>
            <w:left w:val="none" w:sz="0" w:space="0" w:color="auto"/>
            <w:bottom w:val="none" w:sz="0" w:space="0" w:color="auto"/>
            <w:right w:val="none" w:sz="0" w:space="0" w:color="auto"/>
          </w:divBdr>
        </w:div>
        <w:div w:id="540895795">
          <w:marLeft w:val="0"/>
          <w:marRight w:val="0"/>
          <w:marTop w:val="0"/>
          <w:marBottom w:val="0"/>
          <w:divBdr>
            <w:top w:val="none" w:sz="0" w:space="0" w:color="auto"/>
            <w:left w:val="none" w:sz="0" w:space="0" w:color="auto"/>
            <w:bottom w:val="none" w:sz="0" w:space="0" w:color="auto"/>
            <w:right w:val="none" w:sz="0" w:space="0" w:color="auto"/>
          </w:divBdr>
        </w:div>
        <w:div w:id="1426994983">
          <w:marLeft w:val="0"/>
          <w:marRight w:val="0"/>
          <w:marTop w:val="0"/>
          <w:marBottom w:val="0"/>
          <w:divBdr>
            <w:top w:val="none" w:sz="0" w:space="0" w:color="auto"/>
            <w:left w:val="none" w:sz="0" w:space="0" w:color="auto"/>
            <w:bottom w:val="none" w:sz="0" w:space="0" w:color="auto"/>
            <w:right w:val="none" w:sz="0" w:space="0" w:color="auto"/>
          </w:divBdr>
        </w:div>
        <w:div w:id="1701007057">
          <w:marLeft w:val="0"/>
          <w:marRight w:val="0"/>
          <w:marTop w:val="0"/>
          <w:marBottom w:val="0"/>
          <w:divBdr>
            <w:top w:val="none" w:sz="0" w:space="0" w:color="auto"/>
            <w:left w:val="none" w:sz="0" w:space="0" w:color="auto"/>
            <w:bottom w:val="none" w:sz="0" w:space="0" w:color="auto"/>
            <w:right w:val="none" w:sz="0" w:space="0" w:color="auto"/>
          </w:divBdr>
        </w:div>
        <w:div w:id="1331256723">
          <w:marLeft w:val="0"/>
          <w:marRight w:val="0"/>
          <w:marTop w:val="0"/>
          <w:marBottom w:val="0"/>
          <w:divBdr>
            <w:top w:val="none" w:sz="0" w:space="0" w:color="auto"/>
            <w:left w:val="none" w:sz="0" w:space="0" w:color="auto"/>
            <w:bottom w:val="none" w:sz="0" w:space="0" w:color="auto"/>
            <w:right w:val="none" w:sz="0" w:space="0" w:color="auto"/>
          </w:divBdr>
        </w:div>
      </w:divsChild>
    </w:div>
    <w:div w:id="1839732278">
      <w:bodyDiv w:val="1"/>
      <w:marLeft w:val="0"/>
      <w:marRight w:val="0"/>
      <w:marTop w:val="0"/>
      <w:marBottom w:val="0"/>
      <w:divBdr>
        <w:top w:val="none" w:sz="0" w:space="0" w:color="auto"/>
        <w:left w:val="none" w:sz="0" w:space="0" w:color="auto"/>
        <w:bottom w:val="none" w:sz="0" w:space="0" w:color="auto"/>
        <w:right w:val="none" w:sz="0" w:space="0" w:color="auto"/>
      </w:divBdr>
    </w:div>
    <w:div w:id="2013799097">
      <w:bodyDiv w:val="1"/>
      <w:marLeft w:val="0"/>
      <w:marRight w:val="0"/>
      <w:marTop w:val="0"/>
      <w:marBottom w:val="0"/>
      <w:divBdr>
        <w:top w:val="none" w:sz="0" w:space="0" w:color="auto"/>
        <w:left w:val="none" w:sz="0" w:space="0" w:color="auto"/>
        <w:bottom w:val="none" w:sz="0" w:space="0" w:color="auto"/>
        <w:right w:val="none" w:sz="0" w:space="0" w:color="auto"/>
      </w:divBdr>
    </w:div>
    <w:div w:id="209893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egalinfo.mn" TargetMode="External"/><Relationship Id="rId2" Type="http://schemas.openxmlformats.org/officeDocument/2006/relationships/hyperlink" Target="http://www.legalinfo.mn" TargetMode="External"/><Relationship Id="rId1" Type="http://schemas.openxmlformats.org/officeDocument/2006/relationships/hyperlink" Target="http://www.legalinfo.mn" TargetMode="External"/><Relationship Id="rId6" Type="http://schemas.openxmlformats.org/officeDocument/2006/relationships/hyperlink" Target="http://www.judinstitute.mn-" TargetMode="External"/><Relationship Id="rId5" Type="http://schemas.openxmlformats.org/officeDocument/2006/relationships/hyperlink" Target="http://www.legalinfo.mn" TargetMode="External"/><Relationship Id="rId4"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1D02A-DB1C-477F-BAB4-C6F095DA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9715</Words>
  <Characters>55378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cp:lastPrinted>2022-01-06T03:45:00Z</cp:lastPrinted>
  <dcterms:created xsi:type="dcterms:W3CDTF">2022-01-06T03:48:00Z</dcterms:created>
  <dcterms:modified xsi:type="dcterms:W3CDTF">2022-01-06T03:48:00Z</dcterms:modified>
</cp:coreProperties>
</file>