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BEC9" w14:textId="77777777" w:rsidR="00A77A70" w:rsidRPr="002E6AA3" w:rsidRDefault="00A77A70" w:rsidP="00A77A70">
      <w:pPr>
        <w:spacing w:line="240" w:lineRule="exact"/>
        <w:rPr>
          <w:rFonts w:ascii="Arial" w:hAnsi="Arial" w:cs="Arial"/>
          <w:color w:val="000000" w:themeColor="text1"/>
        </w:rPr>
      </w:pPr>
    </w:p>
    <w:p w14:paraId="5AF8FE55" w14:textId="77777777" w:rsidR="00A77A70" w:rsidRPr="002E6AA3" w:rsidRDefault="00A77A70" w:rsidP="00A77A70">
      <w:pPr>
        <w:spacing w:line="240" w:lineRule="exact"/>
        <w:rPr>
          <w:rFonts w:ascii="Arial" w:hAnsi="Arial" w:cs="Arial"/>
          <w:color w:val="000000" w:themeColor="text1"/>
        </w:rPr>
      </w:pPr>
    </w:p>
    <w:p w14:paraId="1D41F080" w14:textId="77777777" w:rsidR="00A77A70" w:rsidRPr="002E6AA3" w:rsidRDefault="00A77A70" w:rsidP="00A77A70">
      <w:pPr>
        <w:spacing w:line="240" w:lineRule="exact"/>
        <w:rPr>
          <w:rFonts w:ascii="Arial" w:hAnsi="Arial" w:cs="Arial"/>
          <w:color w:val="000000" w:themeColor="text1"/>
        </w:rPr>
      </w:pPr>
    </w:p>
    <w:p w14:paraId="05B42E61" w14:textId="77777777" w:rsidR="00A77A70" w:rsidRPr="002E6AA3" w:rsidRDefault="00A77A70" w:rsidP="00A77A70">
      <w:pPr>
        <w:spacing w:line="240" w:lineRule="exact"/>
        <w:rPr>
          <w:rFonts w:ascii="Arial" w:hAnsi="Arial" w:cs="Arial"/>
          <w:color w:val="000000" w:themeColor="text1"/>
        </w:rPr>
      </w:pPr>
    </w:p>
    <w:p w14:paraId="6C63E47A" w14:textId="77777777" w:rsidR="00A77A70" w:rsidRPr="002E6AA3" w:rsidRDefault="00A77A70" w:rsidP="00A77A70">
      <w:pPr>
        <w:spacing w:line="240" w:lineRule="exact"/>
        <w:rPr>
          <w:rFonts w:ascii="Arial" w:hAnsi="Arial" w:cs="Arial"/>
          <w:color w:val="000000" w:themeColor="text1"/>
        </w:rPr>
      </w:pPr>
    </w:p>
    <w:p w14:paraId="4F4100B9" w14:textId="77777777" w:rsidR="00A77A70" w:rsidRPr="002E6AA3" w:rsidRDefault="00A77A70" w:rsidP="00A77A70">
      <w:pPr>
        <w:spacing w:line="240" w:lineRule="exact"/>
        <w:rPr>
          <w:rFonts w:ascii="Arial" w:hAnsi="Arial" w:cs="Arial"/>
          <w:color w:val="000000" w:themeColor="text1"/>
        </w:rPr>
      </w:pPr>
    </w:p>
    <w:p w14:paraId="0BC5A256" w14:textId="77777777" w:rsidR="00A77A70" w:rsidRPr="002E6AA3" w:rsidRDefault="00A77A70" w:rsidP="00A77A70">
      <w:pPr>
        <w:spacing w:line="240" w:lineRule="exact"/>
        <w:rPr>
          <w:rFonts w:ascii="Arial" w:hAnsi="Arial" w:cs="Arial"/>
          <w:color w:val="000000" w:themeColor="text1"/>
        </w:rPr>
      </w:pPr>
    </w:p>
    <w:p w14:paraId="37F16AA6" w14:textId="77777777" w:rsidR="00A77A70" w:rsidRPr="002E6AA3" w:rsidRDefault="00A77A70" w:rsidP="00A77A70">
      <w:pPr>
        <w:spacing w:line="240" w:lineRule="exact"/>
        <w:rPr>
          <w:rFonts w:ascii="Arial" w:hAnsi="Arial" w:cs="Arial"/>
          <w:color w:val="000000" w:themeColor="text1"/>
        </w:rPr>
      </w:pPr>
    </w:p>
    <w:p w14:paraId="43953EFE" w14:textId="4F749104" w:rsidR="007B21A8" w:rsidRDefault="007B21A8" w:rsidP="007B21A8">
      <w:pPr>
        <w:spacing w:after="160" w:line="276" w:lineRule="auto"/>
        <w:jc w:val="center"/>
        <w:outlineLvl w:val="0"/>
        <w:rPr>
          <w:rFonts w:ascii="Arial" w:hAnsi="Arial" w:cs="Arial"/>
          <w:b/>
          <w:i/>
          <w:color w:val="000000" w:themeColor="text1"/>
        </w:rPr>
      </w:pPr>
    </w:p>
    <w:p w14:paraId="45EC1B32" w14:textId="0DDC37B7" w:rsidR="002E6AA3" w:rsidRDefault="002E6AA3" w:rsidP="007B21A8">
      <w:pPr>
        <w:spacing w:after="160" w:line="276" w:lineRule="auto"/>
        <w:jc w:val="center"/>
        <w:outlineLvl w:val="0"/>
        <w:rPr>
          <w:rFonts w:ascii="Arial" w:hAnsi="Arial" w:cs="Arial"/>
          <w:b/>
          <w:i/>
          <w:color w:val="000000" w:themeColor="text1"/>
        </w:rPr>
      </w:pPr>
    </w:p>
    <w:p w14:paraId="7C7CA18A" w14:textId="77777777" w:rsidR="002E6AA3" w:rsidRPr="002E6AA3" w:rsidRDefault="002E6AA3" w:rsidP="007B21A8">
      <w:pPr>
        <w:spacing w:after="160" w:line="276" w:lineRule="auto"/>
        <w:jc w:val="center"/>
        <w:outlineLvl w:val="0"/>
        <w:rPr>
          <w:rFonts w:ascii="Arial" w:hAnsi="Arial" w:cs="Arial"/>
          <w:b/>
          <w:i/>
          <w:color w:val="000000" w:themeColor="text1"/>
        </w:rPr>
      </w:pPr>
    </w:p>
    <w:p w14:paraId="4F9E6433" w14:textId="77777777" w:rsidR="007B21A8" w:rsidRPr="002E6AA3" w:rsidRDefault="007B21A8" w:rsidP="007B21A8">
      <w:pPr>
        <w:spacing w:line="276" w:lineRule="auto"/>
        <w:jc w:val="both"/>
        <w:outlineLvl w:val="0"/>
        <w:rPr>
          <w:rFonts w:ascii="Arial" w:hAnsi="Arial" w:cs="Arial"/>
          <w:b/>
          <w:i/>
          <w:color w:val="000000" w:themeColor="text1"/>
        </w:rPr>
      </w:pPr>
    </w:p>
    <w:p w14:paraId="0A76CEC6" w14:textId="77777777" w:rsidR="007B21A8" w:rsidRPr="002E6AA3" w:rsidRDefault="007B21A8" w:rsidP="007B21A8">
      <w:pPr>
        <w:spacing w:line="276" w:lineRule="auto"/>
        <w:jc w:val="center"/>
        <w:outlineLvl w:val="0"/>
        <w:rPr>
          <w:rFonts w:ascii="Arial" w:hAnsi="Arial" w:cs="Arial"/>
          <w:b/>
          <w:color w:val="000000" w:themeColor="text1"/>
        </w:rPr>
      </w:pPr>
    </w:p>
    <w:p w14:paraId="6423C067" w14:textId="77777777" w:rsidR="002E6AA3" w:rsidRDefault="007B21A8" w:rsidP="007B21A8">
      <w:pPr>
        <w:spacing w:line="276" w:lineRule="auto"/>
        <w:jc w:val="center"/>
        <w:outlineLvl w:val="0"/>
        <w:rPr>
          <w:rFonts w:ascii="Arial" w:hAnsi="Arial" w:cs="Arial"/>
          <w:b/>
          <w:color w:val="000000" w:themeColor="text1"/>
        </w:rPr>
      </w:pPr>
      <w:r w:rsidRPr="002E6AA3">
        <w:rPr>
          <w:rFonts w:ascii="Arial" w:hAnsi="Arial" w:cs="Arial"/>
          <w:b/>
          <w:color w:val="000000" w:themeColor="text1"/>
        </w:rPr>
        <w:t>БАНК БУС САНХҮҮГИЙН ҮЙЛ АЖИЛЛАГААНЫ ТУХАЙ ХУУЛИЙГ</w:t>
      </w:r>
    </w:p>
    <w:p w14:paraId="6A133C4F" w14:textId="6FDCAFA9" w:rsidR="002E6AA3" w:rsidRDefault="007B21A8" w:rsidP="002E6AA3">
      <w:pPr>
        <w:spacing w:line="276" w:lineRule="auto"/>
        <w:jc w:val="center"/>
        <w:outlineLvl w:val="0"/>
        <w:rPr>
          <w:rFonts w:ascii="Arial" w:hAnsi="Arial" w:cs="Arial"/>
          <w:b/>
          <w:color w:val="000000" w:themeColor="text1"/>
        </w:rPr>
      </w:pPr>
      <w:r w:rsidRPr="002E6AA3">
        <w:rPr>
          <w:rFonts w:ascii="Arial" w:hAnsi="Arial" w:cs="Arial"/>
          <w:b/>
          <w:color w:val="000000" w:themeColor="text1"/>
        </w:rPr>
        <w:t xml:space="preserve"> ШИНЭЧЛЭН НАЙРУУЛАХ ХЭРЭГЦЭЭ, ШААРДЛАГЫГ УРЬДЧИЛАН</w:t>
      </w:r>
    </w:p>
    <w:p w14:paraId="0AE73808" w14:textId="5CBB9757" w:rsidR="007B21A8" w:rsidRDefault="007B21A8" w:rsidP="002E6AA3">
      <w:pPr>
        <w:spacing w:line="276" w:lineRule="auto"/>
        <w:jc w:val="center"/>
        <w:outlineLvl w:val="0"/>
        <w:rPr>
          <w:rFonts w:ascii="Arial" w:hAnsi="Arial" w:cs="Arial"/>
          <w:b/>
          <w:color w:val="000000" w:themeColor="text1"/>
        </w:rPr>
      </w:pPr>
      <w:r w:rsidRPr="002E6AA3">
        <w:rPr>
          <w:rFonts w:ascii="Arial" w:hAnsi="Arial" w:cs="Arial"/>
          <w:b/>
          <w:color w:val="000000" w:themeColor="text1"/>
        </w:rPr>
        <w:t xml:space="preserve"> ТАНДАН</w:t>
      </w:r>
      <w:r w:rsidR="002E6AA3">
        <w:rPr>
          <w:rFonts w:ascii="Arial" w:hAnsi="Arial" w:cs="Arial"/>
          <w:b/>
          <w:color w:val="000000" w:themeColor="text1"/>
        </w:rPr>
        <w:t xml:space="preserve"> </w:t>
      </w:r>
      <w:r w:rsidRPr="002E6AA3">
        <w:rPr>
          <w:rFonts w:ascii="Arial" w:hAnsi="Arial" w:cs="Arial"/>
          <w:b/>
          <w:color w:val="000000" w:themeColor="text1"/>
        </w:rPr>
        <w:t>СУД</w:t>
      </w:r>
      <w:r w:rsidR="002E6AA3">
        <w:rPr>
          <w:rFonts w:ascii="Arial" w:hAnsi="Arial" w:cs="Arial"/>
          <w:b/>
          <w:color w:val="000000" w:themeColor="text1"/>
        </w:rPr>
        <w:t>ЛАХ</w:t>
      </w:r>
    </w:p>
    <w:p w14:paraId="23A9BD19" w14:textId="41C82F6A" w:rsidR="002E6AA3" w:rsidRDefault="002E6AA3" w:rsidP="002E6AA3">
      <w:pPr>
        <w:spacing w:line="276" w:lineRule="auto"/>
        <w:jc w:val="center"/>
        <w:outlineLvl w:val="0"/>
        <w:rPr>
          <w:rFonts w:ascii="Arial" w:hAnsi="Arial" w:cs="Arial"/>
          <w:b/>
          <w:color w:val="000000" w:themeColor="text1"/>
        </w:rPr>
      </w:pPr>
    </w:p>
    <w:p w14:paraId="37CFCC5A" w14:textId="39DF602D" w:rsidR="002E6AA3" w:rsidRDefault="002E6AA3" w:rsidP="002E6AA3">
      <w:pPr>
        <w:spacing w:line="276" w:lineRule="auto"/>
        <w:jc w:val="center"/>
        <w:outlineLvl w:val="0"/>
        <w:rPr>
          <w:rFonts w:ascii="Arial" w:hAnsi="Arial" w:cs="Arial"/>
          <w:b/>
          <w:color w:val="000000" w:themeColor="text1"/>
        </w:rPr>
      </w:pPr>
    </w:p>
    <w:p w14:paraId="49798320" w14:textId="0696BB27" w:rsidR="002E6AA3" w:rsidRPr="002E6AA3" w:rsidRDefault="002E6AA3" w:rsidP="002E6AA3">
      <w:pPr>
        <w:spacing w:line="276" w:lineRule="auto"/>
        <w:jc w:val="center"/>
        <w:outlineLvl w:val="0"/>
        <w:rPr>
          <w:rFonts w:ascii="Arial" w:hAnsi="Arial" w:cs="Arial"/>
          <w:b/>
          <w:color w:val="000000" w:themeColor="text1"/>
        </w:rPr>
      </w:pPr>
      <w:r>
        <w:rPr>
          <w:rFonts w:ascii="Arial" w:hAnsi="Arial" w:cs="Arial"/>
          <w:b/>
          <w:color w:val="000000" w:themeColor="text1"/>
        </w:rPr>
        <w:t>СУДАЛГААНЫ ТАЙЛАН</w:t>
      </w:r>
    </w:p>
    <w:p w14:paraId="635D43ED" w14:textId="77777777" w:rsidR="007B21A8" w:rsidRPr="002E6AA3" w:rsidRDefault="007B21A8" w:rsidP="007B21A8">
      <w:pPr>
        <w:spacing w:after="160" w:line="276" w:lineRule="auto"/>
        <w:jc w:val="center"/>
        <w:outlineLvl w:val="0"/>
        <w:rPr>
          <w:rFonts w:ascii="Arial" w:hAnsi="Arial" w:cs="Arial"/>
          <w:b/>
          <w:color w:val="000000" w:themeColor="text1"/>
        </w:rPr>
      </w:pPr>
    </w:p>
    <w:p w14:paraId="0C03BDB5" w14:textId="77777777" w:rsidR="007B21A8" w:rsidRPr="002E6AA3" w:rsidRDefault="007B21A8" w:rsidP="007B21A8">
      <w:pPr>
        <w:spacing w:after="160" w:line="276" w:lineRule="auto"/>
        <w:jc w:val="center"/>
        <w:outlineLvl w:val="0"/>
        <w:rPr>
          <w:rFonts w:ascii="Arial" w:hAnsi="Arial" w:cs="Arial"/>
          <w:b/>
          <w:color w:val="000000" w:themeColor="text1"/>
        </w:rPr>
      </w:pPr>
    </w:p>
    <w:p w14:paraId="06917DBB" w14:textId="77777777" w:rsidR="007B21A8" w:rsidRPr="002E6AA3" w:rsidRDefault="007B21A8" w:rsidP="007B21A8">
      <w:pPr>
        <w:spacing w:after="160" w:line="276" w:lineRule="auto"/>
        <w:jc w:val="center"/>
        <w:outlineLvl w:val="0"/>
        <w:rPr>
          <w:rFonts w:ascii="Arial" w:hAnsi="Arial" w:cs="Arial"/>
          <w:b/>
          <w:color w:val="000000" w:themeColor="text1"/>
        </w:rPr>
      </w:pPr>
    </w:p>
    <w:p w14:paraId="16913286" w14:textId="77777777" w:rsidR="00A77A70" w:rsidRPr="002E6AA3" w:rsidRDefault="00A77A70" w:rsidP="00A77A70">
      <w:pPr>
        <w:spacing w:line="240" w:lineRule="exact"/>
        <w:rPr>
          <w:rFonts w:ascii="Arial" w:hAnsi="Arial" w:cs="Arial"/>
          <w:color w:val="000000" w:themeColor="text1"/>
        </w:rPr>
      </w:pPr>
    </w:p>
    <w:p w14:paraId="5B4BEC03" w14:textId="77777777" w:rsidR="00A77A70" w:rsidRPr="002E6AA3" w:rsidRDefault="00A77A70" w:rsidP="00A77A70">
      <w:pPr>
        <w:spacing w:line="240" w:lineRule="exact"/>
        <w:rPr>
          <w:rFonts w:ascii="Arial" w:hAnsi="Arial" w:cs="Arial"/>
          <w:color w:val="000000" w:themeColor="text1"/>
        </w:rPr>
      </w:pPr>
    </w:p>
    <w:p w14:paraId="0AAA04D0" w14:textId="77777777" w:rsidR="00A77A70" w:rsidRPr="002E6AA3" w:rsidRDefault="00A77A70" w:rsidP="00A77A70">
      <w:pPr>
        <w:spacing w:line="240" w:lineRule="exact"/>
        <w:rPr>
          <w:rFonts w:ascii="Arial" w:hAnsi="Arial" w:cs="Arial"/>
          <w:color w:val="000000" w:themeColor="text1"/>
        </w:rPr>
      </w:pPr>
    </w:p>
    <w:p w14:paraId="37874B3F" w14:textId="77777777" w:rsidR="00A77A70" w:rsidRPr="002E6AA3" w:rsidRDefault="00A77A70" w:rsidP="00A77A70">
      <w:pPr>
        <w:spacing w:line="240" w:lineRule="exact"/>
        <w:rPr>
          <w:rFonts w:ascii="Arial" w:hAnsi="Arial" w:cs="Arial"/>
          <w:color w:val="000000" w:themeColor="text1"/>
        </w:rPr>
      </w:pPr>
    </w:p>
    <w:p w14:paraId="5C5E85C1" w14:textId="77777777" w:rsidR="00A77A70" w:rsidRPr="002E6AA3" w:rsidRDefault="00A77A70" w:rsidP="00A77A70">
      <w:pPr>
        <w:spacing w:line="240" w:lineRule="exact"/>
        <w:rPr>
          <w:rFonts w:ascii="Arial" w:hAnsi="Arial" w:cs="Arial"/>
          <w:color w:val="000000" w:themeColor="text1"/>
        </w:rPr>
      </w:pPr>
    </w:p>
    <w:p w14:paraId="313E1D19" w14:textId="77777777" w:rsidR="00A77A70" w:rsidRPr="002E6AA3" w:rsidRDefault="00A77A70" w:rsidP="00A77A70">
      <w:pPr>
        <w:spacing w:before="23" w:after="23" w:line="240" w:lineRule="exact"/>
        <w:rPr>
          <w:rFonts w:ascii="Arial" w:hAnsi="Arial" w:cs="Arial"/>
          <w:color w:val="000000" w:themeColor="text1"/>
        </w:rPr>
      </w:pPr>
    </w:p>
    <w:p w14:paraId="36EF15B5" w14:textId="77777777" w:rsidR="00A77A70" w:rsidRPr="002E6AA3" w:rsidRDefault="00A77A70" w:rsidP="00A77A70">
      <w:pPr>
        <w:rPr>
          <w:rFonts w:ascii="Arial" w:hAnsi="Arial" w:cs="Arial"/>
          <w:color w:val="000000" w:themeColor="text1"/>
        </w:rPr>
        <w:sectPr w:rsidR="00A77A70" w:rsidRPr="002E6AA3" w:rsidSect="00A77A70">
          <w:pgSz w:w="11907" w:h="16839" w:code="9"/>
          <w:pgMar w:top="1134" w:right="567" w:bottom="1134" w:left="1701" w:header="0" w:footer="3" w:gutter="0"/>
          <w:cols w:space="720"/>
          <w:noEndnote/>
          <w:docGrid w:linePitch="360"/>
        </w:sectPr>
      </w:pPr>
    </w:p>
    <w:p w14:paraId="0D20A17D" w14:textId="77777777" w:rsidR="00A77A70" w:rsidRPr="002E6AA3" w:rsidRDefault="00A77A70" w:rsidP="00A77A70">
      <w:pPr>
        <w:pStyle w:val="Bodytext60"/>
        <w:shd w:val="clear" w:color="auto" w:fill="auto"/>
        <w:spacing w:before="0"/>
        <w:ind w:left="380"/>
        <w:rPr>
          <w:color w:val="000000" w:themeColor="text1"/>
          <w:sz w:val="24"/>
          <w:szCs w:val="24"/>
        </w:rPr>
      </w:pPr>
    </w:p>
    <w:p w14:paraId="37DFFEFE" w14:textId="77777777" w:rsidR="007B21A8" w:rsidRPr="002E6AA3" w:rsidRDefault="007B21A8" w:rsidP="00A77A70">
      <w:pPr>
        <w:pStyle w:val="Bodytext60"/>
        <w:shd w:val="clear" w:color="auto" w:fill="auto"/>
        <w:spacing w:before="0"/>
        <w:ind w:left="380"/>
        <w:rPr>
          <w:color w:val="000000" w:themeColor="text1"/>
          <w:sz w:val="24"/>
          <w:szCs w:val="24"/>
        </w:rPr>
      </w:pPr>
    </w:p>
    <w:p w14:paraId="1E0AAF4D" w14:textId="64921620" w:rsidR="00A77A70" w:rsidRPr="002E6AA3" w:rsidRDefault="00A77A70" w:rsidP="002E6AA3">
      <w:pPr>
        <w:pStyle w:val="Bodytext60"/>
        <w:shd w:val="clear" w:color="auto" w:fill="auto"/>
        <w:spacing w:before="0"/>
        <w:jc w:val="left"/>
        <w:rPr>
          <w:color w:val="000000" w:themeColor="text1"/>
          <w:sz w:val="24"/>
          <w:szCs w:val="24"/>
        </w:rPr>
      </w:pPr>
    </w:p>
    <w:p w14:paraId="5367A7E2" w14:textId="4AA07646" w:rsidR="002E6AA3" w:rsidRPr="002E6AA3" w:rsidRDefault="002E6AA3" w:rsidP="00A77A70">
      <w:pPr>
        <w:pStyle w:val="Bodytext60"/>
        <w:shd w:val="clear" w:color="auto" w:fill="auto"/>
        <w:spacing w:before="0"/>
        <w:ind w:left="380"/>
        <w:rPr>
          <w:color w:val="000000" w:themeColor="text1"/>
          <w:sz w:val="24"/>
          <w:szCs w:val="24"/>
        </w:rPr>
      </w:pPr>
    </w:p>
    <w:p w14:paraId="08E627DC" w14:textId="004BDF68" w:rsidR="002E6AA3" w:rsidRDefault="002E6AA3" w:rsidP="00A77A70">
      <w:pPr>
        <w:pStyle w:val="Bodytext60"/>
        <w:shd w:val="clear" w:color="auto" w:fill="auto"/>
        <w:spacing w:before="0"/>
        <w:ind w:left="380"/>
        <w:rPr>
          <w:color w:val="000000" w:themeColor="text1"/>
          <w:sz w:val="24"/>
          <w:szCs w:val="24"/>
        </w:rPr>
      </w:pPr>
    </w:p>
    <w:p w14:paraId="79C659BE" w14:textId="496DBA5F" w:rsidR="002E6AA3" w:rsidRDefault="002E6AA3" w:rsidP="00A77A70">
      <w:pPr>
        <w:pStyle w:val="Bodytext60"/>
        <w:shd w:val="clear" w:color="auto" w:fill="auto"/>
        <w:spacing w:before="0"/>
        <w:ind w:left="380"/>
        <w:rPr>
          <w:color w:val="000000" w:themeColor="text1"/>
          <w:sz w:val="24"/>
          <w:szCs w:val="24"/>
        </w:rPr>
      </w:pPr>
    </w:p>
    <w:p w14:paraId="67A8BD57" w14:textId="77777777" w:rsidR="002E6AA3" w:rsidRPr="002E6AA3" w:rsidRDefault="002E6AA3" w:rsidP="00A77A70">
      <w:pPr>
        <w:pStyle w:val="Bodytext60"/>
        <w:shd w:val="clear" w:color="auto" w:fill="auto"/>
        <w:spacing w:before="0"/>
        <w:ind w:left="380"/>
        <w:rPr>
          <w:color w:val="000000" w:themeColor="text1"/>
          <w:sz w:val="24"/>
          <w:szCs w:val="24"/>
        </w:rPr>
      </w:pPr>
    </w:p>
    <w:p w14:paraId="45D52016" w14:textId="77777777" w:rsidR="002E6AA3" w:rsidRPr="002E6AA3" w:rsidRDefault="00A77A70" w:rsidP="002E6AA3">
      <w:pPr>
        <w:pStyle w:val="Bodytext60"/>
        <w:shd w:val="clear" w:color="auto" w:fill="auto"/>
        <w:spacing w:before="0" w:line="240" w:lineRule="auto"/>
        <w:rPr>
          <w:color w:val="000000" w:themeColor="text1"/>
          <w:sz w:val="24"/>
          <w:szCs w:val="24"/>
          <w:lang w:val="mn-MN"/>
        </w:rPr>
      </w:pPr>
      <w:r w:rsidRPr="002E6AA3">
        <w:rPr>
          <w:color w:val="000000" w:themeColor="text1"/>
          <w:sz w:val="24"/>
          <w:szCs w:val="24"/>
          <w:lang w:val="mn-MN"/>
        </w:rPr>
        <w:t>Улаанбаатар хот</w:t>
      </w:r>
    </w:p>
    <w:p w14:paraId="67B90415" w14:textId="56E632E6" w:rsidR="002E6AA3" w:rsidRPr="002E6AA3" w:rsidRDefault="00A77A70" w:rsidP="002E6AA3">
      <w:pPr>
        <w:pStyle w:val="Bodytext60"/>
        <w:shd w:val="clear" w:color="auto" w:fill="auto"/>
        <w:spacing w:before="0" w:line="240" w:lineRule="auto"/>
        <w:rPr>
          <w:color w:val="000000" w:themeColor="text1"/>
          <w:sz w:val="24"/>
          <w:szCs w:val="24"/>
          <w:lang w:val="mn-MN"/>
        </w:rPr>
      </w:pPr>
      <w:r w:rsidRPr="002E6AA3">
        <w:rPr>
          <w:color w:val="000000" w:themeColor="text1"/>
          <w:sz w:val="24"/>
          <w:szCs w:val="24"/>
          <w:lang w:val="mn-MN"/>
        </w:rPr>
        <w:t xml:space="preserve"> 202</w:t>
      </w:r>
      <w:r w:rsidR="005B5A87" w:rsidRPr="002E6AA3">
        <w:rPr>
          <w:color w:val="000000" w:themeColor="text1"/>
          <w:sz w:val="24"/>
          <w:szCs w:val="24"/>
        </w:rPr>
        <w:t>1</w:t>
      </w:r>
      <w:r w:rsidRPr="002E6AA3">
        <w:rPr>
          <w:color w:val="000000" w:themeColor="text1"/>
          <w:sz w:val="24"/>
          <w:szCs w:val="24"/>
          <w:lang w:val="mn-MN"/>
        </w:rPr>
        <w:t xml:space="preserve"> о</w:t>
      </w:r>
      <w:r w:rsidR="002E6AA3">
        <w:rPr>
          <w:color w:val="000000" w:themeColor="text1"/>
          <w:sz w:val="24"/>
          <w:szCs w:val="24"/>
          <w:lang w:val="mn-MN"/>
        </w:rPr>
        <w:t>н</w:t>
      </w:r>
    </w:p>
    <w:p w14:paraId="1AF3E8CD" w14:textId="3FDE86CD" w:rsidR="002E6AA3" w:rsidRPr="002E6AA3" w:rsidRDefault="002E6AA3" w:rsidP="002E6AA3">
      <w:pPr>
        <w:tabs>
          <w:tab w:val="center" w:pos="4819"/>
        </w:tabs>
        <w:sectPr w:rsidR="002E6AA3" w:rsidRPr="002E6AA3" w:rsidSect="00CC26BD">
          <w:type w:val="continuous"/>
          <w:pgSz w:w="11907" w:h="16839" w:code="9"/>
          <w:pgMar w:top="1134" w:right="567" w:bottom="1134" w:left="1701" w:header="0" w:footer="3" w:gutter="0"/>
          <w:cols w:space="720"/>
          <w:noEndnote/>
          <w:docGrid w:linePitch="360"/>
        </w:sectPr>
      </w:pPr>
      <w:r>
        <w:tab/>
      </w:r>
    </w:p>
    <w:p w14:paraId="16B6E15E" w14:textId="77777777" w:rsidR="00CC26BD" w:rsidRPr="002E6AA3" w:rsidRDefault="00CC26BD" w:rsidP="002E6AA3">
      <w:pPr>
        <w:pStyle w:val="BodyText30"/>
        <w:shd w:val="clear" w:color="auto" w:fill="auto"/>
        <w:spacing w:line="240" w:lineRule="auto"/>
        <w:ind w:right="20" w:firstLine="0"/>
        <w:jc w:val="both"/>
        <w:rPr>
          <w:color w:val="000000" w:themeColor="text1"/>
          <w:sz w:val="24"/>
          <w:szCs w:val="24"/>
        </w:rPr>
      </w:pPr>
    </w:p>
    <w:p w14:paraId="00F09C35" w14:textId="77777777" w:rsidR="007B21A8" w:rsidRPr="002E6AA3" w:rsidRDefault="007B21A8" w:rsidP="007B21A8">
      <w:pPr>
        <w:jc w:val="center"/>
        <w:outlineLvl w:val="0"/>
        <w:rPr>
          <w:rFonts w:ascii="Arial" w:hAnsi="Arial" w:cs="Arial"/>
          <w:b/>
          <w:color w:val="000000" w:themeColor="text1"/>
        </w:rPr>
      </w:pPr>
      <w:r w:rsidRPr="002E6AA3">
        <w:rPr>
          <w:rFonts w:ascii="Arial" w:hAnsi="Arial" w:cs="Arial"/>
          <w:b/>
          <w:color w:val="000000" w:themeColor="text1"/>
        </w:rPr>
        <w:t>БАНК БУС САНХҮҮГИЙН ҮЙЛ АЖИЛЛАГААНЫ ТУХАЙ ХУУЛИЙГ ШИНЭЧЛЭН НАЙРУУЛАХ ХЭРЭГЦЭЭ, ШААРДЛАГЫГ УРЬДЧИЛАН ТАНДАН СУДАЛСАН СУДАЛГААНЫ ТАЙЛАН</w:t>
      </w:r>
    </w:p>
    <w:p w14:paraId="29A5548D" w14:textId="77777777" w:rsidR="007B21A8" w:rsidRPr="002E6AA3" w:rsidRDefault="007B21A8" w:rsidP="00A77A70">
      <w:pPr>
        <w:spacing w:line="360" w:lineRule="auto"/>
        <w:jc w:val="center"/>
        <w:outlineLvl w:val="0"/>
        <w:rPr>
          <w:rFonts w:ascii="Arial" w:hAnsi="Arial" w:cs="Arial"/>
          <w:b/>
          <w:color w:val="000000" w:themeColor="text1"/>
        </w:rPr>
      </w:pPr>
    </w:p>
    <w:p w14:paraId="46A98103" w14:textId="77777777" w:rsidR="007B21A8" w:rsidRPr="002E6AA3" w:rsidRDefault="007B21A8" w:rsidP="007B21A8">
      <w:pPr>
        <w:jc w:val="right"/>
        <w:outlineLvl w:val="0"/>
        <w:rPr>
          <w:rFonts w:ascii="Arial" w:hAnsi="Arial" w:cs="Arial"/>
          <w:i/>
          <w:color w:val="000000" w:themeColor="text1"/>
        </w:rPr>
      </w:pPr>
      <w:r w:rsidRPr="002E6AA3">
        <w:rPr>
          <w:rFonts w:ascii="Arial" w:hAnsi="Arial" w:cs="Arial"/>
          <w:i/>
          <w:color w:val="000000" w:themeColor="text1"/>
        </w:rPr>
        <w:t xml:space="preserve">Банк бус санхүүгийн үйл ажиллагааны тухай хуулийг </w:t>
      </w:r>
    </w:p>
    <w:p w14:paraId="6FC7229F" w14:textId="77777777" w:rsidR="007B21A8" w:rsidRPr="002E6AA3" w:rsidRDefault="007B21A8" w:rsidP="007B21A8">
      <w:pPr>
        <w:jc w:val="right"/>
        <w:outlineLvl w:val="0"/>
        <w:rPr>
          <w:rFonts w:ascii="Arial" w:hAnsi="Arial" w:cs="Arial"/>
          <w:i/>
          <w:color w:val="000000" w:themeColor="text1"/>
        </w:rPr>
      </w:pPr>
      <w:r w:rsidRPr="002E6AA3">
        <w:rPr>
          <w:rFonts w:ascii="Arial" w:hAnsi="Arial" w:cs="Arial"/>
          <w:i/>
          <w:color w:val="000000" w:themeColor="text1"/>
        </w:rPr>
        <w:t>шинэчлэн найруулах тухай хуулийн төсөл боловсруулах тухай</w:t>
      </w:r>
    </w:p>
    <w:p w14:paraId="45881DB4" w14:textId="77777777" w:rsidR="00680231" w:rsidRPr="002E6AA3" w:rsidRDefault="00680231" w:rsidP="00680231">
      <w:pPr>
        <w:pStyle w:val="NoSpacing"/>
        <w:rPr>
          <w:rFonts w:ascii="Arial" w:hAnsi="Arial" w:cs="Arial"/>
          <w:color w:val="000000" w:themeColor="text1"/>
        </w:rPr>
      </w:pPr>
    </w:p>
    <w:p w14:paraId="11E86A9E" w14:textId="77777777" w:rsidR="007B21A8" w:rsidRPr="002E6AA3" w:rsidRDefault="007B21A8" w:rsidP="00680231">
      <w:pPr>
        <w:pStyle w:val="Heading1"/>
        <w:rPr>
          <w:rFonts w:ascii="Arial" w:hAnsi="Arial" w:cs="Arial"/>
          <w:color w:val="000000" w:themeColor="text1"/>
          <w:sz w:val="24"/>
          <w:szCs w:val="24"/>
          <w:lang w:val="mn-MN"/>
        </w:rPr>
      </w:pPr>
      <w:r w:rsidRPr="002E6AA3">
        <w:rPr>
          <w:rFonts w:ascii="Arial" w:hAnsi="Arial" w:cs="Arial"/>
          <w:color w:val="000000" w:themeColor="text1"/>
          <w:sz w:val="24"/>
          <w:szCs w:val="24"/>
          <w:lang w:val="mn-MN"/>
        </w:rPr>
        <w:t>Ерөнхий мэдээлэл:</w:t>
      </w:r>
    </w:p>
    <w:p w14:paraId="1C4EFC47" w14:textId="77777777" w:rsidR="00680231" w:rsidRPr="002E6AA3" w:rsidRDefault="007B21A8" w:rsidP="00680231">
      <w:pPr>
        <w:ind w:firstLine="567"/>
        <w:jc w:val="both"/>
        <w:rPr>
          <w:rFonts w:ascii="Arial" w:hAnsi="Arial" w:cs="Arial"/>
          <w:color w:val="000000" w:themeColor="text1"/>
        </w:rPr>
      </w:pPr>
      <w:r w:rsidRPr="002E6AA3">
        <w:rPr>
          <w:rFonts w:ascii="Arial" w:hAnsi="Arial" w:cs="Arial"/>
          <w:color w:val="000000" w:themeColor="text1"/>
        </w:rPr>
        <w:t xml:space="preserve">Монгол Улсын хууль тогтоомжийг 2020 он хүртэл боловсронгуй болгох үндсэн чиглэлийн </w:t>
      </w:r>
      <w:r w:rsidR="00680231" w:rsidRPr="002E6AA3">
        <w:rPr>
          <w:rFonts w:ascii="Arial" w:hAnsi="Arial" w:cs="Arial"/>
          <w:color w:val="000000" w:themeColor="text1"/>
        </w:rPr>
        <w:t>85</w:t>
      </w:r>
      <w:r w:rsidRPr="002E6AA3">
        <w:rPr>
          <w:rFonts w:ascii="Arial" w:hAnsi="Arial" w:cs="Arial"/>
          <w:color w:val="000000" w:themeColor="text1"/>
        </w:rPr>
        <w:t xml:space="preserve">-д </w:t>
      </w:r>
      <w:r w:rsidR="00680231" w:rsidRPr="002E6AA3">
        <w:rPr>
          <w:rFonts w:ascii="Arial" w:hAnsi="Arial" w:cs="Arial"/>
          <w:color w:val="000000" w:themeColor="text1"/>
          <w:shd w:val="clear" w:color="auto" w:fill="FFFFFF"/>
        </w:rPr>
        <w:t>Банк бус санхүүгийн байгууллагын үйл ажиллагааны онцлог, цар хүрээ, учирч болзошгүй эрсдэлийн түвшинд нийцсэн санхүүгийн үйлчилгээний шинэ загвар, бүтээгдэхүүнийг нэвтрүүлэх, хууль, эрх зүйн орчинг бүрдүүлэх, эрсдэлд суурилсан хяналт, шалгалтын тогтолцоог бий болгох зорилгоор Банк бус санхүүгийн үйл ажиллагааны тухай хуулийг шинэчлэн найруулах тухай хуулийн төслийг боловсруулж, батлуулахаар тусгагдсан.</w:t>
      </w:r>
    </w:p>
    <w:p w14:paraId="1D30F135" w14:textId="77777777" w:rsidR="007B21A8" w:rsidRPr="002E6AA3" w:rsidRDefault="007B21A8" w:rsidP="00680231">
      <w:pPr>
        <w:jc w:val="both"/>
        <w:rPr>
          <w:rFonts w:ascii="Arial" w:hAnsi="Arial" w:cs="Arial"/>
          <w:color w:val="000000" w:themeColor="text1"/>
        </w:rPr>
      </w:pPr>
    </w:p>
    <w:p w14:paraId="79A247AE" w14:textId="77777777" w:rsidR="00680231" w:rsidRPr="002E6AA3" w:rsidRDefault="007B21A8" w:rsidP="00680231">
      <w:pPr>
        <w:ind w:firstLine="567"/>
        <w:jc w:val="both"/>
        <w:rPr>
          <w:rFonts w:ascii="Arial" w:hAnsi="Arial" w:cs="Arial"/>
          <w:color w:val="000000" w:themeColor="text1"/>
        </w:rPr>
      </w:pPr>
      <w:r w:rsidRPr="002E6AA3">
        <w:rPr>
          <w:rFonts w:ascii="Arial" w:hAnsi="Arial" w:cs="Arial"/>
          <w:color w:val="000000" w:themeColor="text1"/>
        </w:rPr>
        <w:t xml:space="preserve">Мөн </w:t>
      </w:r>
      <w:r w:rsidR="00680231" w:rsidRPr="002E6AA3">
        <w:rPr>
          <w:rFonts w:ascii="Arial" w:hAnsi="Arial" w:cs="Arial"/>
          <w:color w:val="000000" w:themeColor="text1"/>
        </w:rPr>
        <w:t xml:space="preserve">Их Хурлын </w:t>
      </w:r>
      <w:r w:rsidR="00025DD6" w:rsidRPr="002E6AA3">
        <w:rPr>
          <w:rFonts w:ascii="Arial" w:hAnsi="Arial" w:cs="Arial"/>
          <w:color w:val="000000" w:themeColor="text1"/>
        </w:rPr>
        <w:t>2019 оны 54 дүгээр тогтоолоор баталсан “</w:t>
      </w:r>
      <w:r w:rsidRPr="002E6AA3">
        <w:rPr>
          <w:rFonts w:ascii="Arial" w:hAnsi="Arial" w:cs="Arial"/>
          <w:color w:val="000000" w:themeColor="text1"/>
        </w:rPr>
        <w:t xml:space="preserve">Монгол Улсын </w:t>
      </w:r>
      <w:r w:rsidR="00680231" w:rsidRPr="002E6AA3">
        <w:rPr>
          <w:rFonts w:ascii="Arial" w:hAnsi="Arial" w:cs="Arial"/>
          <w:color w:val="000000" w:themeColor="text1"/>
        </w:rPr>
        <w:t>эдийн засаг, нийгмийг 2020 онд хөгжүүлэх үндсэн чиглэл</w:t>
      </w:r>
      <w:r w:rsidR="00025DD6" w:rsidRPr="002E6AA3">
        <w:rPr>
          <w:rFonts w:ascii="Arial" w:hAnsi="Arial" w:cs="Arial"/>
          <w:color w:val="000000" w:themeColor="text1"/>
        </w:rPr>
        <w:t>”-</w:t>
      </w:r>
      <w:r w:rsidR="00680231" w:rsidRPr="002E6AA3">
        <w:rPr>
          <w:rFonts w:ascii="Arial" w:hAnsi="Arial" w:cs="Arial"/>
          <w:color w:val="000000" w:themeColor="text1"/>
        </w:rPr>
        <w:t xml:space="preserve">ийн </w:t>
      </w:r>
      <w:r w:rsidR="00025DD6" w:rsidRPr="002E6AA3">
        <w:rPr>
          <w:rFonts w:ascii="Arial" w:hAnsi="Arial" w:cs="Arial"/>
          <w:color w:val="000000" w:themeColor="text1"/>
        </w:rPr>
        <w:t>2.6-д “</w:t>
      </w:r>
      <w:r w:rsidR="00025DD6" w:rsidRPr="002E6AA3">
        <w:rPr>
          <w:rFonts w:ascii="Arial" w:hAnsi="Arial" w:cs="Arial"/>
          <w:i/>
          <w:color w:val="000000" w:themeColor="text1"/>
          <w:shd w:val="clear" w:color="auto" w:fill="FFFFFF"/>
        </w:rPr>
        <w:t>Санхүүгийн салбарын өрсөлдөөн болон хүртээмжийг дэмжих, бүтээгдэхүүний нэр төрлийг нэмэгдүүлэх, зохицуулалтыг боловсронгуй болгох хууль эрх зүйн орчныг бүрдүүлэх</w:t>
      </w:r>
      <w:r w:rsidR="00025DD6" w:rsidRPr="002E6AA3">
        <w:rPr>
          <w:rFonts w:ascii="Arial" w:hAnsi="Arial" w:cs="Arial"/>
          <w:color w:val="000000" w:themeColor="text1"/>
          <w:shd w:val="clear" w:color="auto" w:fill="FFFFFF"/>
        </w:rPr>
        <w:t>”, 2.7-д “</w:t>
      </w:r>
      <w:r w:rsidR="00025DD6" w:rsidRPr="002E6AA3">
        <w:rPr>
          <w:rFonts w:ascii="Arial" w:hAnsi="Arial" w:cs="Arial"/>
          <w:i/>
          <w:color w:val="000000" w:themeColor="text1"/>
          <w:shd w:val="clear" w:color="auto" w:fill="FFFFFF"/>
        </w:rPr>
        <w:t>Банкнаас бусад санхүүгийн салбарт олгох тусгай зөвшөөрлийн тоог бууруулж, хугацааг уртасган, давхардсан хяналт шалгалт, хүнд суртлыг арилгах</w:t>
      </w:r>
      <w:r w:rsidR="00025DD6" w:rsidRPr="002E6AA3">
        <w:rPr>
          <w:rFonts w:ascii="Arial" w:hAnsi="Arial" w:cs="Arial"/>
          <w:color w:val="000000" w:themeColor="text1"/>
          <w:shd w:val="clear" w:color="auto" w:fill="FFFFFF"/>
        </w:rPr>
        <w:t>”, Их Хурлын 2019 оны 98 дугаар тогтоолоор баталсан “Төрөөс мөнгөний бодлогын талаар 2020 онд баримтлах үндсэн чиглэл”-ийн 2.1-д “</w:t>
      </w:r>
      <w:r w:rsidR="00025DD6" w:rsidRPr="002E6AA3">
        <w:rPr>
          <w:rFonts w:ascii="Arial" w:hAnsi="Arial" w:cs="Arial"/>
          <w:i/>
          <w:color w:val="000000" w:themeColor="text1"/>
          <w:shd w:val="clear" w:color="auto" w:fill="FFFFFF"/>
        </w:rPr>
        <w:t>Банк, санхүүгийн салбарын хууль, эрх зүйн шинэтгэлийг үргэлжүүлнэ</w:t>
      </w:r>
      <w:r w:rsidR="00025DD6" w:rsidRPr="002E6AA3">
        <w:rPr>
          <w:rFonts w:ascii="Arial" w:hAnsi="Arial" w:cs="Arial"/>
          <w:color w:val="000000" w:themeColor="text1"/>
          <w:shd w:val="clear" w:color="auto" w:fill="FFFFFF"/>
        </w:rPr>
        <w:t xml:space="preserve">” гэж </w:t>
      </w:r>
      <w:r w:rsidR="00DC1E6C" w:rsidRPr="002E6AA3">
        <w:rPr>
          <w:rFonts w:ascii="Arial" w:hAnsi="Arial" w:cs="Arial"/>
          <w:color w:val="000000" w:themeColor="text1"/>
          <w:shd w:val="clear" w:color="auto" w:fill="FFFFFF"/>
        </w:rPr>
        <w:t xml:space="preserve">заасны дагуу </w:t>
      </w:r>
      <w:r w:rsidR="00025DD6" w:rsidRPr="002E6AA3">
        <w:rPr>
          <w:rFonts w:ascii="Arial" w:hAnsi="Arial" w:cs="Arial"/>
          <w:color w:val="000000" w:themeColor="text1"/>
          <w:shd w:val="clear" w:color="auto" w:fill="FFFFFF"/>
        </w:rPr>
        <w:t xml:space="preserve">хууль тогтоомжийг боловсруулж, </w:t>
      </w:r>
      <w:r w:rsidR="00025DD6" w:rsidRPr="002E6AA3">
        <w:rPr>
          <w:rFonts w:ascii="Arial" w:hAnsi="Arial" w:cs="Arial"/>
          <w:color w:val="000000" w:themeColor="text1"/>
        </w:rPr>
        <w:t>Улсын Их Хуралд өргөн мэдүүлэх ажлыг шуурхай зохион байгуулах</w:t>
      </w:r>
      <w:r w:rsidR="00DC1E6C" w:rsidRPr="002E6AA3">
        <w:rPr>
          <w:rFonts w:ascii="Arial" w:hAnsi="Arial" w:cs="Arial"/>
          <w:color w:val="000000" w:themeColor="text1"/>
        </w:rPr>
        <w:t xml:space="preserve">ыг Санхүүгийн зохицулах хороонд </w:t>
      </w:r>
      <w:r w:rsidR="00025DD6" w:rsidRPr="002E6AA3">
        <w:rPr>
          <w:rFonts w:ascii="Arial" w:hAnsi="Arial" w:cs="Arial"/>
          <w:color w:val="000000" w:themeColor="text1"/>
        </w:rPr>
        <w:t>үүрэг болгосон</w:t>
      </w:r>
      <w:r w:rsidR="00DC1E6C" w:rsidRPr="002E6AA3">
        <w:rPr>
          <w:rFonts w:ascii="Arial" w:hAnsi="Arial" w:cs="Arial"/>
          <w:color w:val="000000" w:themeColor="text1"/>
        </w:rPr>
        <w:t>.</w:t>
      </w:r>
    </w:p>
    <w:p w14:paraId="61A4DEB6" w14:textId="77777777" w:rsidR="007B21A8" w:rsidRPr="002E6AA3" w:rsidRDefault="007B21A8" w:rsidP="00680231">
      <w:pPr>
        <w:jc w:val="both"/>
        <w:rPr>
          <w:rFonts w:ascii="Arial" w:hAnsi="Arial" w:cs="Arial"/>
          <w:color w:val="000000" w:themeColor="text1"/>
        </w:rPr>
      </w:pPr>
    </w:p>
    <w:p w14:paraId="0D00D9BE" w14:textId="77777777" w:rsidR="007B21A8" w:rsidRPr="002E6AA3" w:rsidRDefault="00DC1E6C" w:rsidP="00680231">
      <w:pPr>
        <w:ind w:firstLine="567"/>
        <w:jc w:val="both"/>
        <w:rPr>
          <w:rFonts w:ascii="Arial" w:hAnsi="Arial" w:cs="Arial"/>
          <w:color w:val="000000" w:themeColor="text1"/>
        </w:rPr>
      </w:pPr>
      <w:r w:rsidRPr="002E6AA3">
        <w:rPr>
          <w:rFonts w:ascii="Arial" w:hAnsi="Arial" w:cs="Arial"/>
          <w:color w:val="000000" w:themeColor="text1"/>
        </w:rPr>
        <w:t xml:space="preserve">Банк бус санхүүгийн үйл ажиллагааны тухай хуулийг шинэчлэн найруулах хуулийн </w:t>
      </w:r>
      <w:r w:rsidR="007B21A8" w:rsidRPr="002E6AA3">
        <w:rPr>
          <w:rFonts w:ascii="Arial" w:hAnsi="Arial" w:cs="Arial"/>
          <w:color w:val="000000" w:themeColor="text1"/>
        </w:rPr>
        <w:t>төслийг боловсруулах хэрэгцээ, шаардлагыг “Хууль тогтоомжийн хэрэгцээ, шаардлагыг урьдчилан тандан судлах аргачлал”</w:t>
      </w:r>
      <w:r w:rsidR="007B21A8" w:rsidRPr="002E6AA3">
        <w:rPr>
          <w:rFonts w:ascii="Arial" w:hAnsi="Arial" w:cs="Arial"/>
          <w:color w:val="000000" w:themeColor="text1"/>
          <w:vertAlign w:val="superscript"/>
        </w:rPr>
        <w:footnoteReference w:id="1"/>
      </w:r>
      <w:r w:rsidR="007B21A8" w:rsidRPr="002E6AA3">
        <w:rPr>
          <w:rFonts w:ascii="Arial" w:hAnsi="Arial" w:cs="Arial"/>
          <w:color w:val="000000" w:themeColor="text1"/>
        </w:rPr>
        <w:t xml:space="preserve">-ын дагуу хийж гүйцэтгэлээ. </w:t>
      </w:r>
    </w:p>
    <w:p w14:paraId="74ADF788" w14:textId="77777777" w:rsidR="007B21A8" w:rsidRPr="002E6AA3" w:rsidRDefault="007B21A8" w:rsidP="00DC1E6C">
      <w:pPr>
        <w:rPr>
          <w:rFonts w:ascii="Arial" w:hAnsi="Arial" w:cs="Arial"/>
          <w:color w:val="000000" w:themeColor="text1"/>
        </w:rPr>
      </w:pPr>
    </w:p>
    <w:p w14:paraId="50FE0E5F" w14:textId="77777777" w:rsidR="007B21A8" w:rsidRPr="002E6AA3" w:rsidRDefault="007B21A8" w:rsidP="00DC1E6C">
      <w:pPr>
        <w:rPr>
          <w:rFonts w:ascii="Arial" w:hAnsi="Arial" w:cs="Arial"/>
          <w:color w:val="000000" w:themeColor="text1"/>
        </w:rPr>
      </w:pPr>
    </w:p>
    <w:p w14:paraId="3D7A36FE" w14:textId="77777777" w:rsidR="00DC1E6C" w:rsidRPr="002E6AA3" w:rsidRDefault="00A77A70" w:rsidP="00DC1E6C">
      <w:pPr>
        <w:spacing w:line="360" w:lineRule="auto"/>
        <w:jc w:val="center"/>
        <w:outlineLvl w:val="0"/>
        <w:rPr>
          <w:rFonts w:ascii="Arial" w:hAnsi="Arial" w:cs="Arial"/>
          <w:b/>
          <w:color w:val="000000" w:themeColor="text1"/>
        </w:rPr>
      </w:pPr>
      <w:r w:rsidRPr="002E6AA3">
        <w:rPr>
          <w:rFonts w:ascii="Arial" w:hAnsi="Arial" w:cs="Arial"/>
          <w:b/>
          <w:color w:val="000000" w:themeColor="text1"/>
        </w:rPr>
        <w:t xml:space="preserve">НЭГ.АСУУДАЛД ДҮН ШИНЖИЛГЭЭ </w:t>
      </w:r>
      <w:r w:rsidR="00DC1E6C" w:rsidRPr="002E6AA3">
        <w:rPr>
          <w:rFonts w:ascii="Arial" w:hAnsi="Arial" w:cs="Arial"/>
          <w:b/>
          <w:color w:val="000000" w:themeColor="text1"/>
        </w:rPr>
        <w:t>ХИЙСЭН БАЙДАЛ</w:t>
      </w:r>
    </w:p>
    <w:p w14:paraId="149C7801" w14:textId="77777777" w:rsidR="00DC1E6C" w:rsidRPr="002E6AA3" w:rsidRDefault="00DC1E6C" w:rsidP="00DC1E6C">
      <w:pPr>
        <w:ind w:firstLine="567"/>
        <w:jc w:val="both"/>
        <w:rPr>
          <w:rFonts w:ascii="Arial" w:hAnsi="Arial" w:cs="Arial"/>
          <w:color w:val="000000" w:themeColor="text1"/>
        </w:rPr>
      </w:pPr>
      <w:r w:rsidRPr="002E6AA3">
        <w:rPr>
          <w:rFonts w:ascii="Arial" w:hAnsi="Arial" w:cs="Arial"/>
          <w:color w:val="000000" w:themeColor="text1"/>
        </w:rPr>
        <w:t>Банк бус санхүүгийн салбар эрчимтэй хөгжиж, эдийн засагт үзүүлэх үр нөлөө нэмэгдэж байгаагаас</w:t>
      </w:r>
      <w:r w:rsidR="0008625A" w:rsidRPr="002E6AA3">
        <w:rPr>
          <w:rFonts w:ascii="Arial" w:hAnsi="Arial" w:cs="Arial"/>
          <w:color w:val="000000" w:themeColor="text1"/>
        </w:rPr>
        <w:t xml:space="preserve"> санхүүгийн салбарт баримтлах бодлогыг оновчтой тодорхойлж, </w:t>
      </w:r>
      <w:r w:rsidRPr="002E6AA3">
        <w:rPr>
          <w:rFonts w:ascii="Arial" w:hAnsi="Arial" w:cs="Arial"/>
          <w:color w:val="000000" w:themeColor="text1"/>
        </w:rPr>
        <w:t>шинэ</w:t>
      </w:r>
      <w:r w:rsidR="009B4FFF" w:rsidRPr="002E6AA3">
        <w:rPr>
          <w:rFonts w:ascii="Arial" w:hAnsi="Arial" w:cs="Arial"/>
          <w:color w:val="000000" w:themeColor="text1"/>
        </w:rPr>
        <w:t>эр</w:t>
      </w:r>
      <w:r w:rsidRPr="002E6AA3">
        <w:rPr>
          <w:rFonts w:ascii="Arial" w:hAnsi="Arial" w:cs="Arial"/>
          <w:color w:val="000000" w:themeColor="text1"/>
        </w:rPr>
        <w:t xml:space="preserve"> үүсэн бий болж буй харилцааг </w:t>
      </w:r>
      <w:r w:rsidR="0008625A" w:rsidRPr="002E6AA3">
        <w:rPr>
          <w:rFonts w:ascii="Arial" w:hAnsi="Arial" w:cs="Arial"/>
          <w:color w:val="000000" w:themeColor="text1"/>
        </w:rPr>
        <w:t xml:space="preserve">төрөөс зөв зохистой, үр дүнтэй </w:t>
      </w:r>
      <w:r w:rsidRPr="002E6AA3">
        <w:rPr>
          <w:rFonts w:ascii="Arial" w:hAnsi="Arial" w:cs="Arial"/>
          <w:color w:val="000000" w:themeColor="text1"/>
        </w:rPr>
        <w:t>зохицуулах</w:t>
      </w:r>
      <w:r w:rsidR="009B4FFF" w:rsidRPr="002E6AA3">
        <w:rPr>
          <w:rFonts w:ascii="Arial" w:hAnsi="Arial" w:cs="Arial"/>
          <w:color w:val="000000" w:themeColor="text1"/>
        </w:rPr>
        <w:t>,</w:t>
      </w:r>
      <w:r w:rsidR="0008625A" w:rsidRPr="002E6AA3">
        <w:rPr>
          <w:rFonts w:ascii="Arial" w:hAnsi="Arial" w:cs="Arial"/>
          <w:color w:val="000000" w:themeColor="text1"/>
        </w:rPr>
        <w:t xml:space="preserve"> улмаар </w:t>
      </w:r>
      <w:r w:rsidR="00D84BE4" w:rsidRPr="002E6AA3">
        <w:rPr>
          <w:rFonts w:ascii="Arial" w:hAnsi="Arial" w:cs="Arial"/>
          <w:color w:val="000000" w:themeColor="text1"/>
        </w:rPr>
        <w:t xml:space="preserve">олон улсын жишигт нийцсэн </w:t>
      </w:r>
      <w:r w:rsidR="0008625A" w:rsidRPr="002E6AA3">
        <w:rPr>
          <w:rFonts w:ascii="Arial" w:hAnsi="Arial" w:cs="Arial"/>
          <w:color w:val="000000" w:themeColor="text1"/>
        </w:rPr>
        <w:t xml:space="preserve">эрх зүйн орчныг </w:t>
      </w:r>
      <w:r w:rsidR="00D84BE4" w:rsidRPr="002E6AA3">
        <w:rPr>
          <w:rFonts w:ascii="Arial" w:hAnsi="Arial" w:cs="Arial"/>
          <w:color w:val="000000" w:themeColor="text1"/>
        </w:rPr>
        <w:t xml:space="preserve">төлөвшүүлэх замаар </w:t>
      </w:r>
      <w:r w:rsidR="0008625A" w:rsidRPr="002E6AA3">
        <w:rPr>
          <w:rFonts w:ascii="Arial" w:hAnsi="Arial" w:cs="Arial"/>
          <w:color w:val="000000" w:themeColor="text1"/>
        </w:rPr>
        <w:t xml:space="preserve">санхүүгийн салбарын </w:t>
      </w:r>
      <w:r w:rsidR="0008625A" w:rsidRPr="002E6AA3">
        <w:rPr>
          <w:rFonts w:ascii="Arial" w:eastAsia="Calibri" w:hAnsi="Arial" w:cs="Arial"/>
          <w:color w:val="000000" w:themeColor="text1"/>
        </w:rPr>
        <w:t xml:space="preserve">хяналт, хариуцлагын тогтолцоог </w:t>
      </w:r>
      <w:r w:rsidR="0008625A" w:rsidRPr="002E6AA3">
        <w:rPr>
          <w:rFonts w:ascii="Arial" w:hAnsi="Arial" w:cs="Arial"/>
          <w:color w:val="000000" w:themeColor="text1"/>
        </w:rPr>
        <w:t xml:space="preserve">бэхжүүлэх </w:t>
      </w:r>
      <w:r w:rsidRPr="002E6AA3">
        <w:rPr>
          <w:rFonts w:ascii="Arial" w:hAnsi="Arial" w:cs="Arial"/>
          <w:color w:val="000000" w:themeColor="text1"/>
        </w:rPr>
        <w:t>хэрэгцээ шаардлага үүсээд байна.</w:t>
      </w:r>
      <w:r w:rsidR="0008625A" w:rsidRPr="002E6AA3">
        <w:rPr>
          <w:rFonts w:ascii="Arial" w:hAnsi="Arial" w:cs="Arial"/>
          <w:color w:val="000000" w:themeColor="text1"/>
        </w:rPr>
        <w:t xml:space="preserve"> </w:t>
      </w:r>
    </w:p>
    <w:p w14:paraId="51B48E03" w14:textId="77777777" w:rsidR="0091152A" w:rsidRPr="002E6AA3" w:rsidRDefault="0091152A" w:rsidP="00DC1E6C">
      <w:pPr>
        <w:ind w:firstLine="567"/>
        <w:jc w:val="both"/>
        <w:rPr>
          <w:rFonts w:ascii="Arial" w:hAnsi="Arial" w:cs="Arial"/>
          <w:color w:val="000000" w:themeColor="text1"/>
        </w:rPr>
      </w:pPr>
    </w:p>
    <w:p w14:paraId="16B8E627" w14:textId="77777777" w:rsidR="0091152A" w:rsidRPr="002E6AA3" w:rsidRDefault="0091152A" w:rsidP="00DC1E6C">
      <w:pPr>
        <w:ind w:firstLine="567"/>
        <w:jc w:val="both"/>
        <w:rPr>
          <w:rFonts w:ascii="Arial" w:hAnsi="Arial" w:cs="Arial"/>
          <w:color w:val="000000" w:themeColor="text1"/>
        </w:rPr>
      </w:pPr>
      <w:r w:rsidRPr="002E6AA3">
        <w:rPr>
          <w:rFonts w:ascii="Arial" w:hAnsi="Arial" w:cs="Arial"/>
          <w:color w:val="000000" w:themeColor="text1"/>
        </w:rPr>
        <w:t>Банк бус санхүүгийн үйл ажиллагааны тухай хууль 2002 онд батлагдан гарснаас хойшхи хугацаанд банк</w:t>
      </w:r>
      <w:r w:rsidR="005B06E2" w:rsidRPr="002E6AA3">
        <w:rPr>
          <w:rFonts w:ascii="Arial" w:hAnsi="Arial" w:cs="Arial"/>
          <w:color w:val="000000" w:themeColor="text1"/>
        </w:rPr>
        <w:t xml:space="preserve"> бус санхүүгийн байгууллагууд</w:t>
      </w:r>
      <w:r w:rsidRPr="002E6AA3">
        <w:rPr>
          <w:rFonts w:ascii="Arial" w:hAnsi="Arial" w:cs="Arial"/>
          <w:color w:val="000000" w:themeColor="text1"/>
        </w:rPr>
        <w:t xml:space="preserve"> Монгол Улсын санхүүгийн зах </w:t>
      </w:r>
      <w:r w:rsidR="006B5194" w:rsidRPr="002E6AA3">
        <w:rPr>
          <w:rFonts w:ascii="Arial" w:hAnsi="Arial" w:cs="Arial"/>
          <w:color w:val="000000" w:themeColor="text1"/>
        </w:rPr>
        <w:t xml:space="preserve">зээлд өөрийн орон зайг бүрдүүлж, </w:t>
      </w:r>
      <w:r w:rsidRPr="002E6AA3">
        <w:rPr>
          <w:rFonts w:ascii="Arial" w:hAnsi="Arial" w:cs="Arial"/>
          <w:color w:val="000000" w:themeColor="text1"/>
        </w:rPr>
        <w:t>жижиг, дунд үйлдвэрлэл, бизнесийг дэмжих, иргэдийн болон өрхийн орлогыг нэмэгдүүлэхэд тодорхой хувь нэмрийг оруулсаар ирсэн салбарын нэг юм.</w:t>
      </w:r>
    </w:p>
    <w:p w14:paraId="4E623092" w14:textId="77777777" w:rsidR="00DC1E6C" w:rsidRPr="002E6AA3" w:rsidRDefault="00DC1E6C" w:rsidP="00DC1E6C">
      <w:pPr>
        <w:rPr>
          <w:rFonts w:ascii="Arial" w:hAnsi="Arial" w:cs="Arial"/>
          <w:color w:val="000000" w:themeColor="text1"/>
        </w:rPr>
      </w:pPr>
    </w:p>
    <w:p w14:paraId="27EE390B" w14:textId="77777777" w:rsidR="00D84BE4" w:rsidRPr="002E6AA3" w:rsidRDefault="00A77A70" w:rsidP="009B4FFF">
      <w:pPr>
        <w:ind w:firstLine="567"/>
        <w:jc w:val="both"/>
        <w:rPr>
          <w:rFonts w:ascii="Arial" w:hAnsi="Arial" w:cs="Arial"/>
          <w:color w:val="000000" w:themeColor="text1"/>
        </w:rPr>
      </w:pPr>
      <w:r w:rsidRPr="002E6AA3">
        <w:rPr>
          <w:rFonts w:ascii="Arial" w:hAnsi="Arial" w:cs="Arial"/>
          <w:color w:val="000000" w:themeColor="text1"/>
        </w:rPr>
        <w:t xml:space="preserve">Улсын Их Хурлын 2009 оны 38 дугаар </w:t>
      </w:r>
      <w:r w:rsidR="009B4FFF" w:rsidRPr="002E6AA3">
        <w:rPr>
          <w:rFonts w:ascii="Arial" w:hAnsi="Arial" w:cs="Arial"/>
          <w:color w:val="000000" w:themeColor="text1"/>
        </w:rPr>
        <w:t xml:space="preserve">тогтоолын хавсралтаар батлагдсан </w:t>
      </w:r>
      <w:r w:rsidRPr="002E6AA3">
        <w:rPr>
          <w:rFonts w:ascii="Arial" w:hAnsi="Arial" w:cs="Arial"/>
          <w:color w:val="000000" w:themeColor="text1"/>
        </w:rPr>
        <w:t>“</w:t>
      </w:r>
      <w:r w:rsidRPr="002E6AA3">
        <w:rPr>
          <w:rFonts w:ascii="Arial" w:hAnsi="Arial" w:cs="Arial"/>
          <w:bCs/>
          <w:color w:val="000000" w:themeColor="text1"/>
        </w:rPr>
        <w:t xml:space="preserve">Монгол Улсын хууль тогтоомжийг 2012 он хүртэл боловсронгуй болгох үндсэн чиглэл”, </w:t>
      </w:r>
      <w:r w:rsidRPr="002E6AA3">
        <w:rPr>
          <w:rFonts w:ascii="Arial" w:hAnsi="Arial" w:cs="Arial"/>
          <w:color w:val="000000" w:themeColor="text1"/>
        </w:rPr>
        <w:t>Улсын Их Хурлын 2009 оны 3 дугаар сарын 03-ны өдрийн 22 дугаар</w:t>
      </w:r>
      <w:r w:rsidR="009B4FFF" w:rsidRPr="002E6AA3">
        <w:rPr>
          <w:rFonts w:ascii="Arial" w:hAnsi="Arial" w:cs="Arial"/>
          <w:color w:val="000000" w:themeColor="text1"/>
        </w:rPr>
        <w:t xml:space="preserve"> тогтоолын 2 дугаар хавсралтаар батлагдсан</w:t>
      </w:r>
      <w:r w:rsidRPr="002E6AA3">
        <w:rPr>
          <w:rFonts w:ascii="Arial" w:hAnsi="Arial" w:cs="Arial"/>
          <w:color w:val="000000" w:themeColor="text1"/>
        </w:rPr>
        <w:t xml:space="preserve"> “Санхүү, эдийн засгийн хүндрэлийг даван туулах арга хэмжээний тухай” </w:t>
      </w:r>
      <w:r w:rsidR="009B4FFF" w:rsidRPr="002E6AA3">
        <w:rPr>
          <w:rFonts w:ascii="Arial" w:hAnsi="Arial" w:cs="Arial"/>
          <w:color w:val="000000" w:themeColor="text1"/>
        </w:rPr>
        <w:t xml:space="preserve">тогтоолд  </w:t>
      </w:r>
      <w:r w:rsidR="00D84BE4" w:rsidRPr="002E6AA3">
        <w:rPr>
          <w:rFonts w:ascii="Arial" w:hAnsi="Arial" w:cs="Arial"/>
          <w:color w:val="000000" w:themeColor="text1"/>
        </w:rPr>
        <w:t>“</w:t>
      </w:r>
      <w:r w:rsidR="009B4FFF" w:rsidRPr="002E6AA3">
        <w:rPr>
          <w:rFonts w:ascii="Arial" w:hAnsi="Arial" w:cs="Arial"/>
          <w:i/>
          <w:color w:val="000000" w:themeColor="text1"/>
        </w:rPr>
        <w:t>Б</w:t>
      </w:r>
      <w:r w:rsidRPr="002E6AA3">
        <w:rPr>
          <w:rFonts w:ascii="Arial" w:hAnsi="Arial" w:cs="Arial"/>
          <w:i/>
          <w:color w:val="000000" w:themeColor="text1"/>
        </w:rPr>
        <w:t>анк бус санхүүгийн үйл ажиллагааны тухай хуульд</w:t>
      </w:r>
      <w:r w:rsidRPr="002E6AA3">
        <w:rPr>
          <w:rFonts w:ascii="Arial" w:hAnsi="Arial" w:cs="Arial"/>
          <w:color w:val="000000" w:themeColor="text1"/>
        </w:rPr>
        <w:t xml:space="preserve"> </w:t>
      </w:r>
      <w:r w:rsidRPr="002E6AA3">
        <w:rPr>
          <w:rFonts w:ascii="Arial" w:hAnsi="Arial" w:cs="Arial"/>
          <w:b/>
          <w:i/>
          <w:color w:val="000000" w:themeColor="text1"/>
        </w:rPr>
        <w:t>нэмэлт, өөрчлөлт оруулах тухай</w:t>
      </w:r>
      <w:r w:rsidRPr="002E6AA3">
        <w:rPr>
          <w:rFonts w:ascii="Arial" w:hAnsi="Arial" w:cs="Arial"/>
          <w:color w:val="000000" w:themeColor="text1"/>
        </w:rPr>
        <w:t xml:space="preserve"> </w:t>
      </w:r>
      <w:r w:rsidRPr="002E6AA3">
        <w:rPr>
          <w:rFonts w:ascii="Arial" w:hAnsi="Arial" w:cs="Arial"/>
          <w:i/>
          <w:color w:val="000000" w:themeColor="text1"/>
        </w:rPr>
        <w:t>хуулийн төслийг болов</w:t>
      </w:r>
      <w:r w:rsidR="009B4FFF" w:rsidRPr="002E6AA3">
        <w:rPr>
          <w:rFonts w:ascii="Arial" w:hAnsi="Arial" w:cs="Arial"/>
          <w:i/>
          <w:color w:val="000000" w:themeColor="text1"/>
        </w:rPr>
        <w:t>сруулж, батлуулах</w:t>
      </w:r>
      <w:r w:rsidR="00D84BE4" w:rsidRPr="002E6AA3">
        <w:rPr>
          <w:rFonts w:ascii="Arial" w:hAnsi="Arial" w:cs="Arial"/>
          <w:i/>
          <w:color w:val="000000" w:themeColor="text1"/>
        </w:rPr>
        <w:t>”-</w:t>
      </w:r>
      <w:r w:rsidR="009B4FFF" w:rsidRPr="002E6AA3">
        <w:rPr>
          <w:rFonts w:ascii="Arial" w:hAnsi="Arial" w:cs="Arial"/>
          <w:color w:val="000000" w:themeColor="text1"/>
        </w:rPr>
        <w:t>аар тусгагдаж байс</w:t>
      </w:r>
      <w:r w:rsidR="00EC147E" w:rsidRPr="002E6AA3">
        <w:rPr>
          <w:rFonts w:ascii="Arial" w:hAnsi="Arial" w:cs="Arial"/>
          <w:color w:val="000000" w:themeColor="text1"/>
        </w:rPr>
        <w:t xml:space="preserve">ан. </w:t>
      </w:r>
    </w:p>
    <w:p w14:paraId="790F12F7" w14:textId="77777777" w:rsidR="00D84BE4" w:rsidRPr="002E6AA3" w:rsidRDefault="00D84BE4" w:rsidP="009B4FFF">
      <w:pPr>
        <w:ind w:firstLine="567"/>
        <w:jc w:val="both"/>
        <w:rPr>
          <w:rFonts w:ascii="Arial" w:hAnsi="Arial" w:cs="Arial"/>
          <w:color w:val="000000" w:themeColor="text1"/>
        </w:rPr>
      </w:pPr>
    </w:p>
    <w:p w14:paraId="525781DE" w14:textId="77777777" w:rsidR="00D84BE4" w:rsidRPr="002E6AA3" w:rsidRDefault="00EC147E" w:rsidP="009B4FFF">
      <w:pPr>
        <w:ind w:firstLine="567"/>
        <w:jc w:val="both"/>
        <w:rPr>
          <w:rFonts w:ascii="Arial" w:hAnsi="Arial" w:cs="Arial"/>
          <w:color w:val="000000" w:themeColor="text1"/>
        </w:rPr>
      </w:pPr>
      <w:r w:rsidRPr="002E6AA3">
        <w:rPr>
          <w:rFonts w:ascii="Arial" w:hAnsi="Arial" w:cs="Arial"/>
          <w:color w:val="000000" w:themeColor="text1"/>
        </w:rPr>
        <w:t xml:space="preserve">Дээрх </w:t>
      </w:r>
      <w:r w:rsidR="00D84BE4" w:rsidRPr="002E6AA3">
        <w:rPr>
          <w:rFonts w:ascii="Arial" w:hAnsi="Arial" w:cs="Arial"/>
          <w:color w:val="000000" w:themeColor="text1"/>
        </w:rPr>
        <w:t xml:space="preserve">шийдвэрийн хэрэгжилтийн </w:t>
      </w:r>
      <w:r w:rsidRPr="002E6AA3">
        <w:rPr>
          <w:rFonts w:ascii="Arial" w:hAnsi="Arial" w:cs="Arial"/>
          <w:color w:val="000000" w:themeColor="text1"/>
        </w:rPr>
        <w:t xml:space="preserve">хүрээнд </w:t>
      </w:r>
      <w:r w:rsidR="00A77A70" w:rsidRPr="002E6AA3">
        <w:rPr>
          <w:rFonts w:ascii="Arial" w:hAnsi="Arial" w:cs="Arial"/>
          <w:color w:val="000000" w:themeColor="text1"/>
        </w:rPr>
        <w:t>хуулийн төслийг боловсруулж, Засгийн газрын 2010 оны 9 дүгээр сарын 15-ны өдрийн хуралдаанаар хэлэлцүүл</w:t>
      </w:r>
      <w:r w:rsidR="00D84BE4" w:rsidRPr="002E6AA3">
        <w:rPr>
          <w:rFonts w:ascii="Arial" w:hAnsi="Arial" w:cs="Arial"/>
          <w:color w:val="000000" w:themeColor="text1"/>
        </w:rPr>
        <w:t xml:space="preserve">сэн бөгөөд </w:t>
      </w:r>
      <w:r w:rsidR="00A77A70" w:rsidRPr="002E6AA3">
        <w:rPr>
          <w:rFonts w:ascii="Arial" w:hAnsi="Arial" w:cs="Arial"/>
          <w:color w:val="000000" w:themeColor="text1"/>
        </w:rPr>
        <w:t>хуралдаан</w:t>
      </w:r>
      <w:r w:rsidR="00D84BE4" w:rsidRPr="002E6AA3">
        <w:rPr>
          <w:rFonts w:ascii="Arial" w:hAnsi="Arial" w:cs="Arial"/>
          <w:color w:val="000000" w:themeColor="text1"/>
        </w:rPr>
        <w:t>аас</w:t>
      </w:r>
      <w:r w:rsidR="00A77A70" w:rsidRPr="002E6AA3">
        <w:rPr>
          <w:rFonts w:ascii="Arial" w:hAnsi="Arial" w:cs="Arial"/>
          <w:color w:val="000000" w:themeColor="text1"/>
        </w:rPr>
        <w:t xml:space="preserve"> </w:t>
      </w:r>
      <w:r w:rsidR="00D84BE4" w:rsidRPr="002E6AA3">
        <w:rPr>
          <w:rFonts w:ascii="Arial" w:hAnsi="Arial" w:cs="Arial"/>
          <w:color w:val="000000" w:themeColor="text1"/>
        </w:rPr>
        <w:t xml:space="preserve">“хуульд нэмэлт, өөрчлөлт оруулах тухай хуулийн төслийг </w:t>
      </w:r>
      <w:r w:rsidR="00D84BE4" w:rsidRPr="002E6AA3">
        <w:rPr>
          <w:rFonts w:ascii="Arial" w:hAnsi="Arial" w:cs="Arial"/>
          <w:b/>
          <w:i/>
          <w:color w:val="000000" w:themeColor="text1"/>
        </w:rPr>
        <w:t>шинэчилсэн найруулгын төсөл болгон дахин боловсруулах</w:t>
      </w:r>
      <w:r w:rsidR="00D84BE4" w:rsidRPr="002E6AA3">
        <w:rPr>
          <w:rFonts w:ascii="Arial" w:hAnsi="Arial" w:cs="Arial"/>
          <w:color w:val="000000" w:themeColor="text1"/>
        </w:rPr>
        <w:t>”, УИХ-аас 2010 он</w:t>
      </w:r>
      <w:r w:rsidR="00991D27" w:rsidRPr="002E6AA3">
        <w:rPr>
          <w:rFonts w:ascii="Arial" w:hAnsi="Arial" w:cs="Arial"/>
          <w:color w:val="000000" w:themeColor="text1"/>
        </w:rPr>
        <w:t>д</w:t>
      </w:r>
      <w:r w:rsidR="00D84BE4" w:rsidRPr="002E6AA3">
        <w:rPr>
          <w:rFonts w:ascii="Arial" w:hAnsi="Arial" w:cs="Arial"/>
          <w:color w:val="000000" w:themeColor="text1"/>
        </w:rPr>
        <w:t xml:space="preserve"> батлагдсан “</w:t>
      </w:r>
      <w:r w:rsidR="00991D27" w:rsidRPr="002E6AA3">
        <w:rPr>
          <w:rFonts w:ascii="Arial" w:hAnsi="Arial" w:cs="Arial"/>
          <w:i/>
          <w:color w:val="000000" w:themeColor="text1"/>
        </w:rPr>
        <w:t>Б</w:t>
      </w:r>
      <w:r w:rsidR="00D84BE4" w:rsidRPr="002E6AA3">
        <w:rPr>
          <w:rFonts w:ascii="Arial" w:hAnsi="Arial" w:cs="Arial"/>
          <w:i/>
          <w:color w:val="000000" w:themeColor="text1"/>
        </w:rPr>
        <w:t>анкны тухай хуулийн үзэл баримтлал, зарчим, зарим зохицуулалтыг тусгах</w:t>
      </w:r>
      <w:r w:rsidR="00991D27" w:rsidRPr="002E6AA3">
        <w:rPr>
          <w:rFonts w:ascii="Arial" w:hAnsi="Arial" w:cs="Arial"/>
          <w:color w:val="000000" w:themeColor="text1"/>
        </w:rPr>
        <w:t>”</w:t>
      </w:r>
      <w:r w:rsidR="00D84BE4" w:rsidRPr="002E6AA3">
        <w:rPr>
          <w:rFonts w:ascii="Arial" w:hAnsi="Arial" w:cs="Arial"/>
          <w:color w:val="000000" w:themeColor="text1"/>
        </w:rPr>
        <w:t xml:space="preserve"> нь зүйтэй гэсэн санал дүгнэлтийг 48 дугаар тэмдэглэлээр өгсөн</w:t>
      </w:r>
      <w:r w:rsidR="00991D27" w:rsidRPr="002E6AA3">
        <w:rPr>
          <w:rFonts w:ascii="Arial" w:hAnsi="Arial" w:cs="Arial"/>
          <w:color w:val="000000" w:themeColor="text1"/>
        </w:rPr>
        <w:t xml:space="preserve"> байна</w:t>
      </w:r>
      <w:r w:rsidR="00D84BE4" w:rsidRPr="002E6AA3">
        <w:rPr>
          <w:rFonts w:ascii="Arial" w:hAnsi="Arial" w:cs="Arial"/>
          <w:color w:val="000000" w:themeColor="text1"/>
        </w:rPr>
        <w:t>.</w:t>
      </w:r>
    </w:p>
    <w:p w14:paraId="021E1079" w14:textId="77777777" w:rsidR="0091152A" w:rsidRPr="002E6AA3" w:rsidRDefault="0091152A" w:rsidP="009B4FFF">
      <w:pPr>
        <w:ind w:firstLine="567"/>
        <w:jc w:val="both"/>
        <w:rPr>
          <w:rFonts w:ascii="Arial" w:hAnsi="Arial" w:cs="Arial"/>
          <w:color w:val="000000" w:themeColor="text1"/>
        </w:rPr>
      </w:pPr>
    </w:p>
    <w:p w14:paraId="566A97DF" w14:textId="77777777" w:rsidR="0091152A" w:rsidRPr="002E6AA3" w:rsidRDefault="0091152A" w:rsidP="0091152A">
      <w:pPr>
        <w:ind w:firstLine="567"/>
        <w:jc w:val="both"/>
        <w:rPr>
          <w:rFonts w:ascii="Arial" w:hAnsi="Arial" w:cs="Arial"/>
          <w:color w:val="000000" w:themeColor="text1"/>
        </w:rPr>
      </w:pPr>
      <w:r w:rsidRPr="002E6AA3">
        <w:rPr>
          <w:rFonts w:ascii="Arial" w:hAnsi="Arial" w:cs="Arial"/>
          <w:color w:val="000000" w:themeColor="text1"/>
        </w:rPr>
        <w:t xml:space="preserve">Банк бус санхүүгийн үйл ажиллагааны тухай хууль 2002 оны 12 дугаар сарын 12-ны өдөр УИХ-аар батлагдсанаас хойш 18 жилийн хугацаанд 9 удаагийн нэмэлт өөрчлөлт орсон бөгөөд 2012-2013 онд Хууль зүйн яамнаас “Банк бус санхүүгийн үйл ажиллагааны тухай” хуульд шинжилгээ хийж, хуулийн зохицуулалт сул, зөвшөөрлийн тоог бууруулах, бизнесийн таатай орчин бүрдүүлж, шинэчлэх шаардлагатай гэсэн дүгнэлт гаргасан байдаг. </w:t>
      </w:r>
    </w:p>
    <w:p w14:paraId="52511C68" w14:textId="77777777" w:rsidR="00EC147E" w:rsidRPr="002E6AA3" w:rsidRDefault="00EC147E" w:rsidP="00D84BE4">
      <w:pPr>
        <w:jc w:val="both"/>
        <w:rPr>
          <w:rFonts w:ascii="Arial" w:hAnsi="Arial" w:cs="Arial"/>
          <w:color w:val="000000" w:themeColor="text1"/>
          <w:lang w:val="en-US"/>
        </w:rPr>
      </w:pPr>
    </w:p>
    <w:p w14:paraId="0CBB9CD3" w14:textId="77777777" w:rsidR="00A77A70" w:rsidRPr="002E6AA3" w:rsidRDefault="00E224D5" w:rsidP="00E224D5">
      <w:pPr>
        <w:ind w:firstLine="720"/>
        <w:jc w:val="both"/>
        <w:rPr>
          <w:rFonts w:ascii="Arial" w:hAnsi="Arial" w:cs="Arial"/>
          <w:color w:val="000000" w:themeColor="text1"/>
        </w:rPr>
      </w:pPr>
      <w:r w:rsidRPr="002E6AA3">
        <w:rPr>
          <w:rFonts w:ascii="Arial" w:hAnsi="Arial" w:cs="Arial"/>
          <w:color w:val="000000" w:themeColor="text1"/>
        </w:rPr>
        <w:t>Санхүүгийн зохицуулах хороо</w:t>
      </w:r>
      <w:r w:rsidR="00991D27" w:rsidRPr="002E6AA3">
        <w:rPr>
          <w:rFonts w:ascii="Arial" w:hAnsi="Arial" w:cs="Arial"/>
          <w:color w:val="000000" w:themeColor="text1"/>
        </w:rPr>
        <w:t xml:space="preserve"> </w:t>
      </w:r>
      <w:r w:rsidRPr="002E6AA3">
        <w:rPr>
          <w:rFonts w:ascii="Arial" w:hAnsi="Arial" w:cs="Arial"/>
          <w:color w:val="000000" w:themeColor="text1"/>
        </w:rPr>
        <w:t xml:space="preserve">Засгийн газраас өгсөн чиглэлийн дагуу </w:t>
      </w:r>
      <w:r w:rsidR="00991D27" w:rsidRPr="002E6AA3">
        <w:rPr>
          <w:rFonts w:ascii="Arial" w:hAnsi="Arial" w:cs="Arial"/>
          <w:color w:val="000000" w:themeColor="text1"/>
        </w:rPr>
        <w:t>Банк бус санхүүги</w:t>
      </w:r>
      <w:r w:rsidRPr="002E6AA3">
        <w:rPr>
          <w:rFonts w:ascii="Arial" w:hAnsi="Arial" w:cs="Arial"/>
          <w:color w:val="000000" w:themeColor="text1"/>
        </w:rPr>
        <w:t>йн үйл ажиллагааны тухай хуулийн</w:t>
      </w:r>
      <w:r w:rsidR="00991D27" w:rsidRPr="002E6AA3">
        <w:rPr>
          <w:rFonts w:ascii="Arial" w:hAnsi="Arial" w:cs="Arial"/>
          <w:color w:val="000000" w:themeColor="text1"/>
        </w:rPr>
        <w:t xml:space="preserve"> шинэчлсэн найруулгын төслийг  </w:t>
      </w:r>
      <w:r w:rsidR="00786335" w:rsidRPr="002E6AA3">
        <w:rPr>
          <w:rFonts w:ascii="Arial" w:hAnsi="Arial" w:cs="Arial"/>
          <w:color w:val="000000" w:themeColor="text1"/>
        </w:rPr>
        <w:t xml:space="preserve">боловсруулж, </w:t>
      </w:r>
      <w:r w:rsidR="00991D27" w:rsidRPr="002E6AA3">
        <w:rPr>
          <w:rFonts w:ascii="Arial" w:hAnsi="Arial" w:cs="Arial"/>
          <w:color w:val="000000" w:themeColor="text1"/>
        </w:rPr>
        <w:t xml:space="preserve">Санхүүгийн тогтвортой байдлын зөвлөлийн 2013 оны 10 дугаар сарын 04-ний өдрийн хуралдаанаар </w:t>
      </w:r>
      <w:r w:rsidR="00A77A70" w:rsidRPr="002E6AA3">
        <w:rPr>
          <w:rFonts w:ascii="Arial" w:hAnsi="Arial" w:cs="Arial"/>
          <w:color w:val="000000" w:themeColor="text1"/>
        </w:rPr>
        <w:t xml:space="preserve">хэлэлцүүлсэн </w:t>
      </w:r>
      <w:r w:rsidRPr="002E6AA3">
        <w:rPr>
          <w:rFonts w:ascii="Arial" w:hAnsi="Arial" w:cs="Arial"/>
          <w:color w:val="000000" w:themeColor="text1"/>
        </w:rPr>
        <w:t>бөгөөд тус</w:t>
      </w:r>
      <w:r w:rsidR="00A77A70" w:rsidRPr="002E6AA3">
        <w:rPr>
          <w:rFonts w:ascii="Arial" w:hAnsi="Arial" w:cs="Arial"/>
          <w:color w:val="000000" w:themeColor="text1"/>
        </w:rPr>
        <w:t xml:space="preserve"> хуралдаанаа</w:t>
      </w:r>
      <w:r w:rsidR="00786335" w:rsidRPr="002E6AA3">
        <w:rPr>
          <w:rFonts w:ascii="Arial" w:hAnsi="Arial" w:cs="Arial"/>
          <w:color w:val="000000" w:themeColor="text1"/>
        </w:rPr>
        <w:t>с</w:t>
      </w:r>
      <w:r w:rsidR="00A77A70" w:rsidRPr="002E6AA3">
        <w:rPr>
          <w:rFonts w:ascii="Arial" w:hAnsi="Arial" w:cs="Arial"/>
          <w:color w:val="000000" w:themeColor="text1"/>
        </w:rPr>
        <w:t xml:space="preserve"> хуулийн төслийг Сангийн яамаар дамжуулан өргөн</w:t>
      </w:r>
      <w:r w:rsidR="00991D27" w:rsidRPr="002E6AA3">
        <w:rPr>
          <w:rFonts w:ascii="Arial" w:hAnsi="Arial" w:cs="Arial"/>
          <w:color w:val="000000" w:themeColor="text1"/>
        </w:rPr>
        <w:t xml:space="preserve"> бариулахаар шийдвэрлэсэн</w:t>
      </w:r>
      <w:r w:rsidRPr="002E6AA3">
        <w:rPr>
          <w:rFonts w:ascii="Arial" w:hAnsi="Arial" w:cs="Arial"/>
          <w:color w:val="000000" w:themeColor="text1"/>
        </w:rPr>
        <w:t xml:space="preserve"> байна</w:t>
      </w:r>
      <w:r w:rsidR="00786335" w:rsidRPr="002E6AA3">
        <w:rPr>
          <w:rFonts w:ascii="Arial" w:hAnsi="Arial" w:cs="Arial"/>
          <w:color w:val="000000" w:themeColor="text1"/>
        </w:rPr>
        <w:t xml:space="preserve">. Улмаар </w:t>
      </w:r>
      <w:r w:rsidR="00A77A70" w:rsidRPr="002E6AA3">
        <w:rPr>
          <w:rFonts w:ascii="Arial" w:hAnsi="Arial" w:cs="Arial"/>
          <w:color w:val="000000" w:themeColor="text1"/>
        </w:rPr>
        <w:t>Сангийн яам</w:t>
      </w:r>
      <w:r w:rsidR="00EC147E" w:rsidRPr="002E6AA3">
        <w:rPr>
          <w:rFonts w:ascii="Arial" w:hAnsi="Arial" w:cs="Arial"/>
          <w:color w:val="000000" w:themeColor="text1"/>
        </w:rPr>
        <w:t xml:space="preserve"> </w:t>
      </w:r>
      <w:r w:rsidR="00A77A70" w:rsidRPr="002E6AA3">
        <w:rPr>
          <w:rFonts w:ascii="Arial" w:hAnsi="Arial" w:cs="Arial"/>
          <w:color w:val="000000" w:themeColor="text1"/>
        </w:rPr>
        <w:t xml:space="preserve">хуулийн төсөлд </w:t>
      </w:r>
      <w:r w:rsidR="00EC147E" w:rsidRPr="002E6AA3">
        <w:rPr>
          <w:rFonts w:ascii="Arial" w:hAnsi="Arial" w:cs="Arial"/>
          <w:color w:val="000000" w:themeColor="text1"/>
        </w:rPr>
        <w:t xml:space="preserve">холбогдох </w:t>
      </w:r>
      <w:r w:rsidR="00CC0F63" w:rsidRPr="002E6AA3">
        <w:rPr>
          <w:rFonts w:ascii="Arial" w:hAnsi="Arial" w:cs="Arial"/>
          <w:color w:val="000000" w:themeColor="text1"/>
        </w:rPr>
        <w:t xml:space="preserve">яамдууд, </w:t>
      </w:r>
      <w:r w:rsidR="00EC147E" w:rsidRPr="002E6AA3">
        <w:rPr>
          <w:rFonts w:ascii="Arial" w:hAnsi="Arial" w:cs="Arial"/>
          <w:color w:val="000000" w:themeColor="text1"/>
        </w:rPr>
        <w:t>мэргэжлийн</w:t>
      </w:r>
      <w:r w:rsidR="00A77A70" w:rsidRPr="002E6AA3">
        <w:rPr>
          <w:rFonts w:ascii="Arial" w:hAnsi="Arial" w:cs="Arial"/>
          <w:color w:val="000000" w:themeColor="text1"/>
        </w:rPr>
        <w:t xml:space="preserve"> байгууллагаас санал авч, Засгийн газарт хүргүүлсэн</w:t>
      </w:r>
      <w:r w:rsidR="00786335" w:rsidRPr="002E6AA3">
        <w:rPr>
          <w:rFonts w:ascii="Arial" w:hAnsi="Arial" w:cs="Arial"/>
          <w:color w:val="000000" w:themeColor="text1"/>
        </w:rPr>
        <w:t xml:space="preserve"> бөгөөд ЗГХЭГ-ийн</w:t>
      </w:r>
      <w:r w:rsidR="00A77A70" w:rsidRPr="002E6AA3">
        <w:rPr>
          <w:rFonts w:ascii="Arial" w:hAnsi="Arial" w:cs="Arial"/>
          <w:color w:val="000000" w:themeColor="text1"/>
        </w:rPr>
        <w:t xml:space="preserve"> 2014 оны 833 албан тоот</w:t>
      </w:r>
      <w:r w:rsidR="00EC147E" w:rsidRPr="002E6AA3">
        <w:rPr>
          <w:rFonts w:ascii="Arial" w:hAnsi="Arial" w:cs="Arial"/>
          <w:color w:val="000000" w:themeColor="text1"/>
        </w:rPr>
        <w:t xml:space="preserve"> албан </w:t>
      </w:r>
      <w:r w:rsidR="00991D27" w:rsidRPr="002E6AA3">
        <w:rPr>
          <w:rFonts w:ascii="Arial" w:hAnsi="Arial" w:cs="Arial"/>
          <w:color w:val="000000" w:themeColor="text1"/>
        </w:rPr>
        <w:t>тоот албан бичгээр өгсөн</w:t>
      </w:r>
      <w:r w:rsidR="00786335" w:rsidRPr="002E6AA3">
        <w:rPr>
          <w:rFonts w:ascii="Arial" w:hAnsi="Arial" w:cs="Arial"/>
          <w:color w:val="000000" w:themeColor="text1"/>
        </w:rPr>
        <w:t xml:space="preserve"> зөвлөмжийн дагуу </w:t>
      </w:r>
      <w:r w:rsidR="00991D27" w:rsidRPr="002E6AA3">
        <w:rPr>
          <w:rFonts w:ascii="Arial" w:hAnsi="Arial" w:cs="Arial"/>
          <w:color w:val="000000" w:themeColor="text1"/>
        </w:rPr>
        <w:t xml:space="preserve">хуулийн төсөл, үзэл баримтлалыг </w:t>
      </w:r>
      <w:r w:rsidR="00A77A70" w:rsidRPr="002E6AA3">
        <w:rPr>
          <w:rFonts w:ascii="Arial" w:hAnsi="Arial" w:cs="Arial"/>
          <w:color w:val="000000" w:themeColor="text1"/>
        </w:rPr>
        <w:t>дахин хянан боловсруулж, Засгийн газрын 2014 оны 6 дугаар сарын 18-ны өд</w:t>
      </w:r>
      <w:r w:rsidR="00EC147E" w:rsidRPr="002E6AA3">
        <w:rPr>
          <w:rFonts w:ascii="Arial" w:hAnsi="Arial" w:cs="Arial"/>
          <w:color w:val="000000" w:themeColor="text1"/>
        </w:rPr>
        <w:t>рийн хуралдаанаар хэлэлцүүл</w:t>
      </w:r>
      <w:r w:rsidRPr="002E6AA3">
        <w:rPr>
          <w:rFonts w:ascii="Arial" w:hAnsi="Arial" w:cs="Arial"/>
          <w:color w:val="000000" w:themeColor="text1"/>
        </w:rPr>
        <w:t>ж байсан</w:t>
      </w:r>
      <w:r w:rsidR="00EC147E" w:rsidRPr="002E6AA3">
        <w:rPr>
          <w:rFonts w:ascii="Arial" w:hAnsi="Arial" w:cs="Arial"/>
          <w:color w:val="000000" w:themeColor="text1"/>
        </w:rPr>
        <w:t xml:space="preserve">. </w:t>
      </w:r>
    </w:p>
    <w:p w14:paraId="147BF25E" w14:textId="77777777" w:rsidR="00EC147E" w:rsidRPr="002E6AA3" w:rsidRDefault="00EC147E" w:rsidP="00EC147E">
      <w:pPr>
        <w:ind w:firstLine="720"/>
        <w:jc w:val="both"/>
        <w:rPr>
          <w:rFonts w:ascii="Arial" w:hAnsi="Arial" w:cs="Arial"/>
          <w:color w:val="000000" w:themeColor="text1"/>
        </w:rPr>
      </w:pPr>
    </w:p>
    <w:p w14:paraId="720DBDF6" w14:textId="77777777" w:rsidR="00CC0F63" w:rsidRPr="002E6AA3" w:rsidRDefault="00A77A70" w:rsidP="009B4FFF">
      <w:pPr>
        <w:ind w:firstLine="720"/>
        <w:jc w:val="both"/>
        <w:rPr>
          <w:rFonts w:ascii="Arial" w:eastAsia="Calibri" w:hAnsi="Arial" w:cs="Arial"/>
          <w:color w:val="000000" w:themeColor="text1"/>
        </w:rPr>
      </w:pPr>
      <w:r w:rsidRPr="002E6AA3">
        <w:rPr>
          <w:rFonts w:ascii="Arial" w:eastAsia="Calibri" w:hAnsi="Arial" w:cs="Arial"/>
          <w:color w:val="000000" w:themeColor="text1"/>
        </w:rPr>
        <w:t xml:space="preserve">УИХ-ын 2016 оны 71 дүгээр тогтоолоор баталсан </w:t>
      </w:r>
      <w:r w:rsidR="00E224D5" w:rsidRPr="002E6AA3">
        <w:rPr>
          <w:rFonts w:ascii="Arial" w:eastAsia="Calibri" w:hAnsi="Arial" w:cs="Arial"/>
          <w:color w:val="000000" w:themeColor="text1"/>
        </w:rPr>
        <w:t>“</w:t>
      </w:r>
      <w:r w:rsidRPr="002E6AA3">
        <w:rPr>
          <w:rFonts w:ascii="Arial" w:eastAsia="Calibri" w:hAnsi="Arial" w:cs="Arial"/>
          <w:color w:val="000000" w:themeColor="text1"/>
        </w:rPr>
        <w:t xml:space="preserve">Эдийн засгийг сэргээх хөтөлбөр, Засгийн Газрын </w:t>
      </w:r>
      <w:r w:rsidR="00E224D5" w:rsidRPr="002E6AA3">
        <w:rPr>
          <w:rFonts w:ascii="Arial" w:eastAsia="Calibri" w:hAnsi="Arial" w:cs="Arial"/>
          <w:color w:val="000000" w:themeColor="text1"/>
        </w:rPr>
        <w:t>“</w:t>
      </w:r>
      <w:r w:rsidRPr="002E6AA3">
        <w:rPr>
          <w:rFonts w:ascii="Arial" w:eastAsia="Calibri" w:hAnsi="Arial" w:cs="Arial"/>
          <w:color w:val="000000" w:themeColor="text1"/>
        </w:rPr>
        <w:t>2016-2020 оны үйл ажиллагааны хөтөлбөр</w:t>
      </w:r>
      <w:r w:rsidR="00E224D5" w:rsidRPr="002E6AA3">
        <w:rPr>
          <w:rFonts w:ascii="Arial" w:eastAsia="Calibri" w:hAnsi="Arial" w:cs="Arial"/>
          <w:color w:val="000000" w:themeColor="text1"/>
        </w:rPr>
        <w:t>”</w:t>
      </w:r>
      <w:r w:rsidRPr="002E6AA3">
        <w:rPr>
          <w:rFonts w:ascii="Arial" w:eastAsia="Calibri" w:hAnsi="Arial" w:cs="Arial"/>
          <w:color w:val="000000" w:themeColor="text1"/>
        </w:rPr>
        <w:t xml:space="preserve"> </w:t>
      </w:r>
      <w:r w:rsidR="00E224D5" w:rsidRPr="002E6AA3">
        <w:rPr>
          <w:rFonts w:ascii="Arial" w:eastAsia="Calibri" w:hAnsi="Arial" w:cs="Arial"/>
          <w:color w:val="000000" w:themeColor="text1"/>
        </w:rPr>
        <w:t>“</w:t>
      </w:r>
      <w:r w:rsidRPr="002E6AA3">
        <w:rPr>
          <w:rFonts w:ascii="Arial" w:eastAsia="Calibri" w:hAnsi="Arial" w:cs="Arial"/>
          <w:color w:val="000000" w:themeColor="text1"/>
        </w:rPr>
        <w:t>Монгол улсын санхүүгийн зах зээлийг 2025 он хүртэл хөгжүүлэх үндэсний хөтөлбөр</w:t>
      </w:r>
      <w:r w:rsidR="00E224D5" w:rsidRPr="002E6AA3">
        <w:rPr>
          <w:rFonts w:ascii="Arial" w:eastAsia="Calibri" w:hAnsi="Arial" w:cs="Arial"/>
          <w:color w:val="000000" w:themeColor="text1"/>
        </w:rPr>
        <w:t>”-т санхүүгийн зах зээлийн хууль эрх зүйн орчныг боловсронгуй болгох, иргэндээ ээлтэй, эдийн засагтаа үр өгөөжтэй банк санхүү, хөрөнгийн зах зээлийг хөгжүүлэх</w:t>
      </w:r>
      <w:r w:rsidRPr="002E6AA3">
        <w:rPr>
          <w:rFonts w:ascii="Arial" w:eastAsia="Calibri" w:hAnsi="Arial" w:cs="Arial"/>
          <w:color w:val="000000" w:themeColor="text1"/>
        </w:rPr>
        <w:t xml:space="preserve"> зорилт</w:t>
      </w:r>
      <w:r w:rsidR="0091152A" w:rsidRPr="002E6AA3">
        <w:rPr>
          <w:rFonts w:ascii="Arial" w:eastAsia="Calibri" w:hAnsi="Arial" w:cs="Arial"/>
          <w:color w:val="000000" w:themeColor="text1"/>
        </w:rPr>
        <w:t>ыг тавьсан нь Б</w:t>
      </w:r>
      <w:r w:rsidRPr="002E6AA3">
        <w:rPr>
          <w:rFonts w:ascii="Arial" w:hAnsi="Arial" w:cs="Arial"/>
          <w:color w:val="000000" w:themeColor="text1"/>
        </w:rPr>
        <w:t xml:space="preserve">анк бус санхүүгийн үйл ажиллагааны тухай </w:t>
      </w:r>
      <w:r w:rsidR="00E224D5" w:rsidRPr="002E6AA3">
        <w:rPr>
          <w:rFonts w:ascii="Arial" w:eastAsia="Calibri" w:hAnsi="Arial" w:cs="Arial"/>
          <w:color w:val="000000" w:themeColor="text1"/>
        </w:rPr>
        <w:t xml:space="preserve">хуулийн төслийг шинэчлэн найруулах </w:t>
      </w:r>
      <w:r w:rsidR="00E3467D" w:rsidRPr="002E6AA3">
        <w:rPr>
          <w:rFonts w:ascii="Arial" w:eastAsia="Calibri" w:hAnsi="Arial" w:cs="Arial"/>
          <w:color w:val="000000" w:themeColor="text1"/>
        </w:rPr>
        <w:t>шаардлагатай уялдаж</w:t>
      </w:r>
      <w:r w:rsidR="0091152A" w:rsidRPr="002E6AA3">
        <w:rPr>
          <w:rFonts w:ascii="Arial" w:eastAsia="Calibri" w:hAnsi="Arial" w:cs="Arial"/>
          <w:color w:val="000000" w:themeColor="text1"/>
        </w:rPr>
        <w:t xml:space="preserve"> байгаа юм</w:t>
      </w:r>
      <w:r w:rsidRPr="002E6AA3">
        <w:rPr>
          <w:rFonts w:ascii="Arial" w:eastAsia="Calibri" w:hAnsi="Arial" w:cs="Arial"/>
          <w:color w:val="000000" w:themeColor="text1"/>
        </w:rPr>
        <w:t>.</w:t>
      </w:r>
    </w:p>
    <w:p w14:paraId="143D80F4" w14:textId="77777777" w:rsidR="00CC0F63" w:rsidRPr="002E6AA3" w:rsidRDefault="00A77A70" w:rsidP="009B4FFF">
      <w:pPr>
        <w:ind w:firstLine="720"/>
        <w:jc w:val="both"/>
        <w:rPr>
          <w:rFonts w:ascii="Arial" w:hAnsi="Arial" w:cs="Arial"/>
          <w:color w:val="000000" w:themeColor="text1"/>
        </w:rPr>
      </w:pPr>
      <w:r w:rsidRPr="002E6AA3">
        <w:rPr>
          <w:rFonts w:ascii="Arial" w:eastAsia="Calibri" w:hAnsi="Arial" w:cs="Arial"/>
          <w:color w:val="000000" w:themeColor="text1"/>
        </w:rPr>
        <w:t xml:space="preserve"> </w:t>
      </w:r>
    </w:p>
    <w:p w14:paraId="1688CA6A" w14:textId="77777777" w:rsidR="00A77A70" w:rsidRPr="002E6AA3" w:rsidRDefault="00A77A70" w:rsidP="009B4FFF">
      <w:pPr>
        <w:ind w:firstLine="720"/>
        <w:jc w:val="both"/>
        <w:rPr>
          <w:rFonts w:ascii="Arial" w:hAnsi="Arial" w:cs="Arial"/>
          <w:color w:val="000000" w:themeColor="text1"/>
        </w:rPr>
      </w:pPr>
      <w:r w:rsidRPr="002E6AA3">
        <w:rPr>
          <w:rFonts w:ascii="Arial" w:hAnsi="Arial" w:cs="Arial"/>
          <w:color w:val="000000" w:themeColor="text1"/>
        </w:rPr>
        <w:t xml:space="preserve">Хэдийгээр санхүүгийн салбарт өөрийн орон зайгаа өргөжүүлж байгаа </w:t>
      </w:r>
      <w:r w:rsidR="005B06E2" w:rsidRPr="002E6AA3">
        <w:rPr>
          <w:rFonts w:ascii="Arial" w:hAnsi="Arial" w:cs="Arial"/>
          <w:color w:val="000000" w:themeColor="text1"/>
        </w:rPr>
        <w:t xml:space="preserve">хэдий </w:t>
      </w:r>
      <w:r w:rsidRPr="002E6AA3">
        <w:rPr>
          <w:rFonts w:ascii="Arial" w:hAnsi="Arial" w:cs="Arial"/>
          <w:color w:val="000000" w:themeColor="text1"/>
        </w:rPr>
        <w:t>ч банк бус санхүүгийн салбарын эрх зүйн зохицуул</w:t>
      </w:r>
      <w:r w:rsidR="005B06E2" w:rsidRPr="002E6AA3">
        <w:rPr>
          <w:rFonts w:ascii="Arial" w:hAnsi="Arial" w:cs="Arial"/>
          <w:color w:val="000000" w:themeColor="text1"/>
        </w:rPr>
        <w:t>алтыг олон улсын жишигт нийцүүлэн</w:t>
      </w:r>
      <w:r w:rsidRPr="002E6AA3">
        <w:rPr>
          <w:rFonts w:ascii="Arial" w:hAnsi="Arial" w:cs="Arial"/>
          <w:color w:val="000000" w:themeColor="text1"/>
        </w:rPr>
        <w:t xml:space="preserve"> боловсронгуй болгох,</w:t>
      </w:r>
      <w:r w:rsidR="005B06E2" w:rsidRPr="002E6AA3">
        <w:rPr>
          <w:rFonts w:ascii="Arial" w:hAnsi="Arial" w:cs="Arial"/>
          <w:color w:val="000000" w:themeColor="text1"/>
        </w:rPr>
        <w:t xml:space="preserve"> эрх зүйн реформ хийх,</w:t>
      </w:r>
      <w:r w:rsidRPr="002E6AA3">
        <w:rPr>
          <w:rFonts w:ascii="Arial" w:hAnsi="Arial" w:cs="Arial"/>
          <w:color w:val="000000" w:themeColor="text1"/>
        </w:rPr>
        <w:t xml:space="preserve"> бизнесийн таатай орчинг бүрдүүлэх, санхүүгийн зах зээлд шинэ бүтэ</w:t>
      </w:r>
      <w:r w:rsidR="00CC0F63" w:rsidRPr="002E6AA3">
        <w:rPr>
          <w:rFonts w:ascii="Arial" w:hAnsi="Arial" w:cs="Arial"/>
          <w:color w:val="000000" w:themeColor="text1"/>
        </w:rPr>
        <w:t>эг</w:t>
      </w:r>
      <w:r w:rsidR="005B06E2" w:rsidRPr="002E6AA3">
        <w:rPr>
          <w:rFonts w:ascii="Arial" w:hAnsi="Arial" w:cs="Arial"/>
          <w:color w:val="000000" w:themeColor="text1"/>
        </w:rPr>
        <w:t xml:space="preserve">дэхүүн, үйлчилгээг нэвтрүүлэх, </w:t>
      </w:r>
      <w:r w:rsidRPr="002E6AA3">
        <w:rPr>
          <w:rFonts w:ascii="Arial" w:hAnsi="Arial" w:cs="Arial"/>
          <w:color w:val="000000" w:themeColor="text1"/>
        </w:rPr>
        <w:t>учирч болзошгүй эрсдэлээс сэргийлэх, банк бус санхүүгийн үйл ажиллагаанд тавигдах шаард</w:t>
      </w:r>
      <w:r w:rsidR="00CC0F63" w:rsidRPr="002E6AA3">
        <w:rPr>
          <w:rFonts w:ascii="Arial" w:hAnsi="Arial" w:cs="Arial"/>
          <w:color w:val="000000" w:themeColor="text1"/>
        </w:rPr>
        <w:t>лага, хориглох асуудал оновчтой, тодорхой тусгах, зохицуула</w:t>
      </w:r>
      <w:r w:rsidR="005B06E2" w:rsidRPr="002E6AA3">
        <w:rPr>
          <w:rFonts w:ascii="Arial" w:hAnsi="Arial" w:cs="Arial"/>
          <w:color w:val="000000" w:themeColor="text1"/>
        </w:rPr>
        <w:t>л</w:t>
      </w:r>
      <w:r w:rsidR="00CC0F63" w:rsidRPr="002E6AA3">
        <w:rPr>
          <w:rFonts w:ascii="Arial" w:hAnsi="Arial" w:cs="Arial"/>
          <w:color w:val="000000" w:themeColor="text1"/>
        </w:rPr>
        <w:t xml:space="preserve">тын арга хэрэгслээр хангах </w:t>
      </w:r>
      <w:r w:rsidRPr="002E6AA3">
        <w:rPr>
          <w:rFonts w:ascii="Arial" w:hAnsi="Arial" w:cs="Arial"/>
          <w:color w:val="000000" w:themeColor="text1"/>
        </w:rPr>
        <w:t xml:space="preserve">шаардлагатай байна. </w:t>
      </w:r>
    </w:p>
    <w:p w14:paraId="18C9F9B6" w14:textId="77777777" w:rsidR="00CC0F63" w:rsidRPr="002E6AA3" w:rsidRDefault="00CC0F63" w:rsidP="009B4FFF">
      <w:pPr>
        <w:ind w:firstLine="720"/>
        <w:jc w:val="both"/>
        <w:rPr>
          <w:rFonts w:ascii="Arial" w:hAnsi="Arial" w:cs="Arial"/>
          <w:color w:val="000000" w:themeColor="text1"/>
        </w:rPr>
      </w:pPr>
    </w:p>
    <w:p w14:paraId="177D6D3F" w14:textId="77777777" w:rsidR="00F141C6" w:rsidRPr="002E6AA3" w:rsidRDefault="00CC0F63" w:rsidP="001B168D">
      <w:pPr>
        <w:ind w:firstLine="567"/>
        <w:jc w:val="both"/>
        <w:rPr>
          <w:rFonts w:ascii="Arial" w:hAnsi="Arial" w:cs="Arial"/>
          <w:color w:val="000000" w:themeColor="text1"/>
        </w:rPr>
      </w:pPr>
      <w:r w:rsidRPr="002E6AA3">
        <w:rPr>
          <w:rFonts w:ascii="Arial" w:hAnsi="Arial" w:cs="Arial"/>
          <w:color w:val="000000" w:themeColor="text1"/>
        </w:rPr>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w:t>
      </w:r>
      <w:r w:rsidRPr="002E6AA3">
        <w:rPr>
          <w:rFonts w:ascii="Arial" w:hAnsi="Arial" w:cs="Arial"/>
          <w:color w:val="000000" w:themeColor="text1"/>
        </w:rPr>
        <w:lastRenderedPageBreak/>
        <w:t>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41D4D138" w14:textId="77777777" w:rsidR="00A77A70" w:rsidRPr="002E6AA3" w:rsidRDefault="005B06E2" w:rsidP="00C920E0">
      <w:pPr>
        <w:pStyle w:val="Heading1"/>
        <w:rPr>
          <w:rFonts w:ascii="Arial" w:eastAsia="Calibri" w:hAnsi="Arial" w:cs="Arial"/>
          <w:color w:val="000000" w:themeColor="text1"/>
          <w:sz w:val="24"/>
          <w:szCs w:val="24"/>
        </w:rPr>
      </w:pPr>
      <w:r w:rsidRPr="002E6AA3">
        <w:rPr>
          <w:rFonts w:ascii="Arial" w:eastAsia="Calibri" w:hAnsi="Arial" w:cs="Arial"/>
          <w:color w:val="000000" w:themeColor="text1"/>
          <w:sz w:val="24"/>
          <w:szCs w:val="24"/>
        </w:rPr>
        <w:t xml:space="preserve">1.1. </w:t>
      </w:r>
      <w:proofErr w:type="spellStart"/>
      <w:r w:rsidR="00A77A70" w:rsidRPr="002E6AA3">
        <w:rPr>
          <w:rFonts w:ascii="Arial" w:eastAsia="Calibri" w:hAnsi="Arial" w:cs="Arial"/>
          <w:color w:val="000000" w:themeColor="text1"/>
          <w:sz w:val="24"/>
          <w:szCs w:val="24"/>
        </w:rPr>
        <w:t>Асуудлын</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мөн</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чанар</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цар</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хүрээг</w:t>
      </w:r>
      <w:proofErr w:type="spellEnd"/>
      <w:r w:rsidR="00A77A70" w:rsidRPr="002E6AA3">
        <w:rPr>
          <w:rFonts w:ascii="Arial" w:eastAsia="Calibri" w:hAnsi="Arial" w:cs="Arial"/>
          <w:color w:val="000000" w:themeColor="text1"/>
          <w:sz w:val="24"/>
          <w:szCs w:val="24"/>
        </w:rPr>
        <w:t xml:space="preserve"> </w:t>
      </w:r>
      <w:proofErr w:type="spellStart"/>
      <w:r w:rsidR="00DC1E6C" w:rsidRPr="002E6AA3">
        <w:rPr>
          <w:rFonts w:ascii="Arial" w:eastAsia="Calibri" w:hAnsi="Arial" w:cs="Arial"/>
          <w:color w:val="000000" w:themeColor="text1"/>
          <w:sz w:val="24"/>
          <w:szCs w:val="24"/>
        </w:rPr>
        <w:t>тодорхойлсон</w:t>
      </w:r>
      <w:proofErr w:type="spellEnd"/>
      <w:r w:rsidR="00DC1E6C" w:rsidRPr="002E6AA3">
        <w:rPr>
          <w:rFonts w:ascii="Arial" w:eastAsia="Calibri" w:hAnsi="Arial" w:cs="Arial"/>
          <w:color w:val="000000" w:themeColor="text1"/>
          <w:sz w:val="24"/>
          <w:szCs w:val="24"/>
        </w:rPr>
        <w:t xml:space="preserve"> </w:t>
      </w:r>
      <w:proofErr w:type="spellStart"/>
      <w:r w:rsidR="00DC1E6C" w:rsidRPr="002E6AA3">
        <w:rPr>
          <w:rFonts w:ascii="Arial" w:eastAsia="Calibri" w:hAnsi="Arial" w:cs="Arial"/>
          <w:color w:val="000000" w:themeColor="text1"/>
          <w:sz w:val="24"/>
          <w:szCs w:val="24"/>
        </w:rPr>
        <w:t>байдал</w:t>
      </w:r>
      <w:proofErr w:type="spellEnd"/>
    </w:p>
    <w:p w14:paraId="1C6B2830" w14:textId="77777777" w:rsidR="004E5870" w:rsidRPr="002E6AA3" w:rsidRDefault="004E5870" w:rsidP="00C920E0">
      <w:pPr>
        <w:pStyle w:val="NormalWeb"/>
        <w:ind w:firstLine="720"/>
        <w:jc w:val="both"/>
        <w:rPr>
          <w:rFonts w:ascii="Arial" w:hAnsi="Arial" w:cs="Arial"/>
          <w:color w:val="000000" w:themeColor="text1"/>
          <w:lang w:val="mn-MN"/>
        </w:rPr>
      </w:pPr>
      <w:r w:rsidRPr="002E6AA3">
        <w:rPr>
          <w:rFonts w:ascii="Arial" w:hAnsi="Arial" w:cs="Arial"/>
          <w:color w:val="000000" w:themeColor="text1"/>
          <w:lang w:val="mn-MN"/>
        </w:rPr>
        <w:t>Санхүүгийн зохицуулах хороо нь санхүүгийн зах зээлийн тогтвортой байдлыг хангах, санхүүгийн үйлчилгээг зохицуулах, санхүүгийн үйлчилгээтэй холбогдох хууль тогтоомжийн биелэлтэд хяналт тавих, хөрөнгө оруулагч, үйлчлүүлэгчдийн эрх ашгийг хамгаалах чиг үүрэг бүхий хараат бус, бие даасан төрийн байг</w:t>
      </w:r>
      <w:r w:rsidR="001B168D" w:rsidRPr="002E6AA3">
        <w:rPr>
          <w:rFonts w:ascii="Arial" w:hAnsi="Arial" w:cs="Arial"/>
          <w:color w:val="000000" w:themeColor="text1"/>
          <w:lang w:val="mn-MN"/>
        </w:rPr>
        <w:t>ууллага юм</w:t>
      </w:r>
      <w:r w:rsidRPr="002E6AA3">
        <w:rPr>
          <w:rFonts w:ascii="Arial" w:hAnsi="Arial" w:cs="Arial"/>
          <w:color w:val="000000" w:themeColor="text1"/>
          <w:lang w:val="mn-MN"/>
        </w:rPr>
        <w:t xml:space="preserve">. </w:t>
      </w:r>
    </w:p>
    <w:p w14:paraId="55F180EB" w14:textId="77777777" w:rsidR="004E5870" w:rsidRPr="002E6AA3" w:rsidRDefault="004E5870" w:rsidP="00C920E0">
      <w:pPr>
        <w:pStyle w:val="NormalWeb"/>
        <w:ind w:firstLine="720"/>
        <w:jc w:val="both"/>
        <w:rPr>
          <w:rFonts w:ascii="Arial" w:hAnsi="Arial" w:cs="Arial"/>
          <w:color w:val="000000" w:themeColor="text1"/>
          <w:lang w:val="mn-MN"/>
        </w:rPr>
      </w:pPr>
      <w:r w:rsidRPr="002E6AA3">
        <w:rPr>
          <w:rFonts w:ascii="Arial" w:hAnsi="Arial" w:cs="Arial"/>
          <w:color w:val="000000" w:themeColor="text1"/>
          <w:lang w:val="mn-MN"/>
        </w:rPr>
        <w:t>Банк бус санхүүгийн үйл ажиллагааны тухай хууль 2002 онд батлагдсанаас хойш тусгай зөвшөөрөл эзэмшигчид үйл ажиллагаандаа дэвшилтэт техник технологи ашиглан бүтээгдэхүүн үйлчилгээг харилцагчиддаа түргэн шуурхай хүргэх, хөрөнгийн зах зээлд оролцох, бүтэц зохион байгуулалтын хувьд илүү гүнзгийрч, үйл ажиллагааны цар хүрээгээ тэл</w:t>
      </w:r>
      <w:r w:rsidR="001B168D" w:rsidRPr="002E6AA3">
        <w:rPr>
          <w:rFonts w:ascii="Arial" w:hAnsi="Arial" w:cs="Arial"/>
          <w:color w:val="000000" w:themeColor="text1"/>
          <w:lang w:val="mn-MN"/>
        </w:rPr>
        <w:t>ж байгаагийн улмаас</w:t>
      </w:r>
      <w:r w:rsidR="009A2953" w:rsidRPr="002E6AA3">
        <w:rPr>
          <w:rFonts w:ascii="Arial" w:hAnsi="Arial" w:cs="Arial"/>
          <w:color w:val="000000" w:themeColor="text1"/>
          <w:lang w:val="mn-MN"/>
        </w:rPr>
        <w:t xml:space="preserve"> </w:t>
      </w:r>
      <w:r w:rsidRPr="002E6AA3">
        <w:rPr>
          <w:rFonts w:ascii="Arial" w:hAnsi="Arial" w:cs="Arial"/>
          <w:color w:val="000000" w:themeColor="text1"/>
          <w:lang w:val="mn-MN"/>
        </w:rPr>
        <w:t xml:space="preserve">өнөөгийн хууль эрх зүйн хүрээнд үүсээд байгаа нөхцөл байдлыг зохицуулах боломжгүй байна. </w:t>
      </w:r>
    </w:p>
    <w:p w14:paraId="2CEB9C27" w14:textId="77777777" w:rsidR="00150869" w:rsidRPr="002E6AA3" w:rsidRDefault="00A77A70" w:rsidP="00C920E0">
      <w:pPr>
        <w:pStyle w:val="NoSpacing"/>
        <w:ind w:firstLine="567"/>
        <w:jc w:val="both"/>
        <w:rPr>
          <w:rFonts w:ascii="Arial" w:hAnsi="Arial" w:cs="Arial"/>
          <w:color w:val="000000" w:themeColor="text1"/>
        </w:rPr>
      </w:pPr>
      <w:r w:rsidRPr="002E6AA3">
        <w:rPr>
          <w:rFonts w:ascii="Arial" w:hAnsi="Arial" w:cs="Arial"/>
          <w:color w:val="000000" w:themeColor="text1"/>
        </w:rPr>
        <w:t>Банк бус санхүүгийн үйл ажиллагааны тухай хуулийн хүрээнд зохицуулах шаардлагатай асуудлыг тодорхойлох зорилго</w:t>
      </w:r>
      <w:r w:rsidR="008519F7" w:rsidRPr="002E6AA3">
        <w:rPr>
          <w:rFonts w:ascii="Arial" w:hAnsi="Arial" w:cs="Arial"/>
          <w:color w:val="000000" w:themeColor="text1"/>
        </w:rPr>
        <w:t xml:space="preserve">ор Санхүүгийн зохицуулах хороо, Монголын банк бус санхүүгийн байгууллагын холбоо,  иргэд, аж ахуйн нэгж, ББСБ-уудыг оролцуулан </w:t>
      </w:r>
      <w:r w:rsidRPr="002E6AA3">
        <w:rPr>
          <w:rFonts w:ascii="Arial" w:hAnsi="Arial" w:cs="Arial"/>
          <w:color w:val="000000" w:themeColor="text1"/>
        </w:rPr>
        <w:t>санал асуулгыг цахимаар зохион байгуул</w:t>
      </w:r>
      <w:r w:rsidR="00150869" w:rsidRPr="002E6AA3">
        <w:rPr>
          <w:rFonts w:ascii="Arial" w:hAnsi="Arial" w:cs="Arial"/>
          <w:color w:val="000000" w:themeColor="text1"/>
        </w:rPr>
        <w:t>сан бөгөөд а</w:t>
      </w:r>
      <w:r w:rsidRPr="002E6AA3">
        <w:rPr>
          <w:rFonts w:ascii="Arial" w:hAnsi="Arial" w:cs="Arial"/>
          <w:color w:val="000000" w:themeColor="text1"/>
        </w:rPr>
        <w:t xml:space="preserve">суулгын дүнгээс үзэхэд оролцогчдын 86.4 хувь одоогийн хүчин төгөлдөр мөрдөгдөж байгаа хуулийг зах зээлийг өргөжүүлэх, цар хүрээг нэмэгдүүлэх чадамжгүй, </w:t>
      </w:r>
      <w:r w:rsidR="00150869" w:rsidRPr="002E6AA3">
        <w:rPr>
          <w:rFonts w:ascii="Arial" w:hAnsi="Arial" w:cs="Arial"/>
          <w:color w:val="000000" w:themeColor="text1"/>
        </w:rPr>
        <w:t xml:space="preserve">үүсээд байгаа </w:t>
      </w:r>
      <w:r w:rsidRPr="002E6AA3">
        <w:rPr>
          <w:rFonts w:ascii="Arial" w:hAnsi="Arial" w:cs="Arial"/>
          <w:color w:val="000000" w:themeColor="text1"/>
        </w:rPr>
        <w:t xml:space="preserve">харилцааг бүрэн зохицуулж чадахгүй </w:t>
      </w:r>
      <w:r w:rsidR="008519F7" w:rsidRPr="002E6AA3">
        <w:rPr>
          <w:rFonts w:ascii="Arial" w:hAnsi="Arial" w:cs="Arial"/>
          <w:color w:val="000000" w:themeColor="text1"/>
        </w:rPr>
        <w:t>гэж</w:t>
      </w:r>
      <w:r w:rsidRPr="002E6AA3">
        <w:rPr>
          <w:rFonts w:ascii="Arial" w:hAnsi="Arial" w:cs="Arial"/>
          <w:color w:val="000000" w:themeColor="text1"/>
        </w:rPr>
        <w:t xml:space="preserve"> дүгнэ</w:t>
      </w:r>
      <w:r w:rsidR="008519F7" w:rsidRPr="002E6AA3">
        <w:rPr>
          <w:rFonts w:ascii="Arial" w:hAnsi="Arial" w:cs="Arial"/>
          <w:color w:val="000000" w:themeColor="text1"/>
        </w:rPr>
        <w:t>сэн</w:t>
      </w:r>
      <w:r w:rsidRPr="002E6AA3">
        <w:rPr>
          <w:rFonts w:ascii="Arial" w:hAnsi="Arial" w:cs="Arial"/>
          <w:color w:val="000000" w:themeColor="text1"/>
        </w:rPr>
        <w:t xml:space="preserve">. </w:t>
      </w:r>
    </w:p>
    <w:p w14:paraId="65D24368" w14:textId="77777777" w:rsidR="00150869" w:rsidRPr="002E6AA3" w:rsidRDefault="00150869" w:rsidP="00C920E0">
      <w:pPr>
        <w:pStyle w:val="NoSpacing"/>
        <w:ind w:firstLine="567"/>
        <w:jc w:val="both"/>
        <w:rPr>
          <w:rFonts w:ascii="Arial" w:hAnsi="Arial" w:cs="Arial"/>
          <w:color w:val="000000" w:themeColor="text1"/>
        </w:rPr>
      </w:pPr>
    </w:p>
    <w:p w14:paraId="4E70D24F" w14:textId="77777777" w:rsidR="00A77A70" w:rsidRPr="002E6AA3" w:rsidRDefault="00A77A70" w:rsidP="00C920E0">
      <w:pPr>
        <w:pStyle w:val="NoSpacing"/>
        <w:ind w:firstLine="567"/>
        <w:jc w:val="both"/>
        <w:rPr>
          <w:rFonts w:ascii="Arial" w:hAnsi="Arial" w:cs="Arial"/>
          <w:color w:val="000000" w:themeColor="text1"/>
        </w:rPr>
      </w:pPr>
      <w:r w:rsidRPr="002E6AA3">
        <w:rPr>
          <w:rFonts w:ascii="Arial" w:hAnsi="Arial" w:cs="Arial"/>
          <w:color w:val="000000" w:themeColor="text1"/>
        </w:rPr>
        <w:t xml:space="preserve">Түүнчлэн хуулийн </w:t>
      </w:r>
      <w:r w:rsidR="00150869" w:rsidRPr="002E6AA3">
        <w:rPr>
          <w:rFonts w:ascii="Arial" w:hAnsi="Arial" w:cs="Arial"/>
          <w:color w:val="000000" w:themeColor="text1"/>
        </w:rPr>
        <w:t>шинэчилсэн найруулгын төсөлтэй холбогдуулан</w:t>
      </w:r>
      <w:r w:rsidRPr="002E6AA3">
        <w:rPr>
          <w:rFonts w:ascii="Arial" w:hAnsi="Arial" w:cs="Arial"/>
          <w:color w:val="000000" w:themeColor="text1"/>
        </w:rPr>
        <w:t xml:space="preserve"> зохицуулалтын байгууллагын төлөөлөлтэй уулзалт зохион байгуулж, санал солилцож,  шийдвэрлэх арга зам</w:t>
      </w:r>
      <w:r w:rsidR="000F061C" w:rsidRPr="002E6AA3">
        <w:rPr>
          <w:rFonts w:ascii="Arial" w:hAnsi="Arial" w:cs="Arial"/>
          <w:color w:val="000000" w:themeColor="text1"/>
        </w:rPr>
        <w:t xml:space="preserve">ыг судалсан бөгөөд </w:t>
      </w:r>
      <w:r w:rsidR="00150869" w:rsidRPr="002E6AA3">
        <w:rPr>
          <w:rFonts w:ascii="Arial" w:hAnsi="Arial" w:cs="Arial"/>
          <w:color w:val="000000" w:themeColor="text1"/>
        </w:rPr>
        <w:t>хэлэлцүүлгээс</w:t>
      </w:r>
      <w:r w:rsidRPr="002E6AA3">
        <w:rPr>
          <w:rFonts w:ascii="Arial" w:hAnsi="Arial" w:cs="Arial"/>
          <w:color w:val="000000" w:themeColor="text1"/>
        </w:rPr>
        <w:t xml:space="preserve"> “Банк бус санхүүгийн үйл ажиллагааны тухай” хуулийг шинэчлэн боловсруулах практик шаардлагыг дараах байдлаар тодорхойл</w:t>
      </w:r>
      <w:r w:rsidR="00150869" w:rsidRPr="002E6AA3">
        <w:rPr>
          <w:rFonts w:ascii="Arial" w:hAnsi="Arial" w:cs="Arial"/>
          <w:color w:val="000000" w:themeColor="text1"/>
        </w:rPr>
        <w:t>сон</w:t>
      </w:r>
      <w:r w:rsidRPr="002E6AA3">
        <w:rPr>
          <w:rFonts w:ascii="Arial" w:hAnsi="Arial" w:cs="Arial"/>
          <w:color w:val="000000" w:themeColor="text1"/>
        </w:rPr>
        <w:t>. Үүнд:</w:t>
      </w:r>
    </w:p>
    <w:p w14:paraId="5940FF42" w14:textId="77777777" w:rsidR="00150869" w:rsidRPr="002E6AA3" w:rsidRDefault="00150869" w:rsidP="00C920E0">
      <w:pPr>
        <w:pStyle w:val="NoSpacing"/>
        <w:ind w:firstLine="567"/>
        <w:jc w:val="both"/>
        <w:rPr>
          <w:rFonts w:ascii="Arial" w:hAnsi="Arial" w:cs="Arial"/>
          <w:color w:val="000000" w:themeColor="text1"/>
        </w:rPr>
      </w:pPr>
    </w:p>
    <w:p w14:paraId="2D8D69A9" w14:textId="77777777" w:rsidR="00150869" w:rsidRPr="002E6AA3" w:rsidRDefault="00C920E0" w:rsidP="00C920E0">
      <w:pPr>
        <w:pStyle w:val="NoSpacing"/>
        <w:numPr>
          <w:ilvl w:val="0"/>
          <w:numId w:val="12"/>
        </w:numPr>
        <w:jc w:val="both"/>
        <w:rPr>
          <w:rFonts w:ascii="Arial" w:hAnsi="Arial" w:cs="Arial"/>
          <w:color w:val="000000" w:themeColor="text1"/>
          <w:lang w:val="en-US"/>
        </w:rPr>
      </w:pPr>
      <w:r w:rsidRPr="002E6AA3">
        <w:rPr>
          <w:rFonts w:ascii="Arial" w:hAnsi="Arial" w:cs="Arial"/>
          <w:color w:val="000000" w:themeColor="text1"/>
        </w:rPr>
        <w:t>С</w:t>
      </w:r>
      <w:r w:rsidR="00A77A70" w:rsidRPr="002E6AA3">
        <w:rPr>
          <w:rFonts w:ascii="Arial" w:hAnsi="Arial" w:cs="Arial"/>
          <w:color w:val="000000" w:themeColor="text1"/>
        </w:rPr>
        <w:t xml:space="preserve">албарын хөгжил, тогтвортой байдлыг хангах, </w:t>
      </w:r>
      <w:r w:rsidR="00150869" w:rsidRPr="002E6AA3">
        <w:rPr>
          <w:rFonts w:ascii="Arial" w:hAnsi="Arial" w:cs="Arial"/>
          <w:color w:val="000000" w:themeColor="text1"/>
        </w:rPr>
        <w:t>цар хүрээ, хүртээмжийг нэмэгдүүлэх</w:t>
      </w:r>
      <w:r w:rsidR="00150869" w:rsidRPr="002E6AA3">
        <w:rPr>
          <w:rFonts w:ascii="Arial" w:hAnsi="Arial" w:cs="Arial"/>
          <w:color w:val="000000" w:themeColor="text1"/>
          <w:lang w:val="en-US"/>
        </w:rPr>
        <w:t>;</w:t>
      </w:r>
    </w:p>
    <w:p w14:paraId="251B3457" w14:textId="77777777" w:rsidR="00150869" w:rsidRPr="002E6AA3" w:rsidRDefault="00C920E0" w:rsidP="00C920E0">
      <w:pPr>
        <w:pStyle w:val="NoSpacing"/>
        <w:numPr>
          <w:ilvl w:val="0"/>
          <w:numId w:val="12"/>
        </w:numPr>
        <w:jc w:val="both"/>
        <w:rPr>
          <w:rFonts w:ascii="Arial" w:hAnsi="Arial" w:cs="Arial"/>
          <w:color w:val="000000" w:themeColor="text1"/>
        </w:rPr>
      </w:pPr>
      <w:r w:rsidRPr="002E6AA3">
        <w:rPr>
          <w:rFonts w:ascii="Arial" w:hAnsi="Arial" w:cs="Arial"/>
          <w:color w:val="000000" w:themeColor="text1"/>
        </w:rPr>
        <w:t>Ш</w:t>
      </w:r>
      <w:r w:rsidR="00150869" w:rsidRPr="002E6AA3">
        <w:rPr>
          <w:rFonts w:ascii="Arial" w:hAnsi="Arial" w:cs="Arial"/>
          <w:color w:val="000000" w:themeColor="text1"/>
        </w:rPr>
        <w:t>инэ бүтээгдэхүүн үйлчилгээг нэвтрүүлэх эрх зүйн орчныг бүрдүүлж,  олон улсын чиг хандлагад нийцүүлэх;</w:t>
      </w:r>
    </w:p>
    <w:p w14:paraId="1FB3AD12" w14:textId="77777777" w:rsidR="00C920E0" w:rsidRPr="002E6AA3" w:rsidRDefault="00C920E0" w:rsidP="00C920E0">
      <w:pPr>
        <w:pStyle w:val="NoSpacing"/>
        <w:numPr>
          <w:ilvl w:val="0"/>
          <w:numId w:val="12"/>
        </w:numPr>
        <w:jc w:val="both"/>
        <w:rPr>
          <w:rFonts w:ascii="Arial" w:hAnsi="Arial" w:cs="Arial"/>
          <w:color w:val="000000" w:themeColor="text1"/>
        </w:rPr>
      </w:pPr>
      <w:r w:rsidRPr="002E6AA3">
        <w:rPr>
          <w:rFonts w:ascii="Arial" w:hAnsi="Arial" w:cs="Arial"/>
          <w:color w:val="000000" w:themeColor="text1"/>
        </w:rPr>
        <w:t>Ү</w:t>
      </w:r>
      <w:r w:rsidR="00150869" w:rsidRPr="002E6AA3">
        <w:rPr>
          <w:rFonts w:ascii="Arial" w:hAnsi="Arial" w:cs="Arial"/>
          <w:color w:val="000000" w:themeColor="text1"/>
        </w:rPr>
        <w:t>йл ажиллагаа</w:t>
      </w:r>
      <w:r w:rsidRPr="002E6AA3">
        <w:rPr>
          <w:rFonts w:ascii="Arial" w:hAnsi="Arial" w:cs="Arial"/>
          <w:color w:val="000000" w:themeColor="text1"/>
        </w:rPr>
        <w:t>г</w:t>
      </w:r>
      <w:r w:rsidR="00150869" w:rsidRPr="002E6AA3">
        <w:rPr>
          <w:rFonts w:ascii="Arial" w:hAnsi="Arial" w:cs="Arial"/>
          <w:color w:val="000000" w:themeColor="text1"/>
        </w:rPr>
        <w:t xml:space="preserve"> эрсдэлийн түвшинтэй нь уялдуулан зохицуулах тогтолцоог бий болгох</w:t>
      </w:r>
      <w:r w:rsidRPr="002E6AA3">
        <w:rPr>
          <w:rFonts w:ascii="Arial" w:hAnsi="Arial" w:cs="Arial"/>
          <w:color w:val="000000" w:themeColor="text1"/>
          <w:lang w:val="en-US"/>
        </w:rPr>
        <w:t>;</w:t>
      </w:r>
    </w:p>
    <w:p w14:paraId="4B035F9C" w14:textId="77777777" w:rsidR="00A77A70" w:rsidRPr="002E6AA3" w:rsidRDefault="00C920E0" w:rsidP="00C920E0">
      <w:pPr>
        <w:pStyle w:val="NoSpacing"/>
        <w:numPr>
          <w:ilvl w:val="0"/>
          <w:numId w:val="12"/>
        </w:numPr>
        <w:jc w:val="both"/>
        <w:rPr>
          <w:rFonts w:ascii="Arial" w:hAnsi="Arial" w:cs="Arial"/>
          <w:color w:val="000000" w:themeColor="text1"/>
        </w:rPr>
      </w:pPr>
      <w:r w:rsidRPr="002E6AA3">
        <w:rPr>
          <w:rFonts w:ascii="Arial" w:hAnsi="Arial" w:cs="Arial"/>
          <w:color w:val="000000" w:themeColor="text1"/>
        </w:rPr>
        <w:t>Т</w:t>
      </w:r>
      <w:r w:rsidR="00150869" w:rsidRPr="002E6AA3">
        <w:rPr>
          <w:rFonts w:ascii="Arial" w:hAnsi="Arial" w:cs="Arial"/>
          <w:color w:val="000000" w:themeColor="text1"/>
        </w:rPr>
        <w:t>өрийн үйлчилгээг ил тод, түргэн шуурхай хүргэх</w:t>
      </w:r>
      <w:r w:rsidRPr="002E6AA3">
        <w:rPr>
          <w:rFonts w:ascii="Arial" w:hAnsi="Arial" w:cs="Arial"/>
          <w:color w:val="000000" w:themeColor="text1"/>
        </w:rPr>
        <w:t xml:space="preserve"> хяналт, шалгалтын оновчтой тогтолцоог бүрдүүлэх.</w:t>
      </w:r>
    </w:p>
    <w:p w14:paraId="5B77B5DE" w14:textId="77777777" w:rsidR="00C920E0" w:rsidRPr="002E6AA3" w:rsidRDefault="00C920E0" w:rsidP="00C920E0">
      <w:pPr>
        <w:pStyle w:val="NoSpacing"/>
        <w:ind w:left="720"/>
        <w:jc w:val="both"/>
        <w:rPr>
          <w:rFonts w:ascii="Arial" w:hAnsi="Arial" w:cs="Arial"/>
          <w:color w:val="000000" w:themeColor="text1"/>
        </w:rPr>
      </w:pPr>
    </w:p>
    <w:p w14:paraId="1A88E975" w14:textId="77777777" w:rsidR="000F061C" w:rsidRPr="002E6AA3" w:rsidRDefault="00C920E0" w:rsidP="00C920E0">
      <w:pPr>
        <w:ind w:firstLine="720"/>
        <w:jc w:val="both"/>
        <w:rPr>
          <w:rFonts w:ascii="Arial" w:hAnsi="Arial" w:cs="Arial"/>
          <w:color w:val="000000" w:themeColor="text1"/>
        </w:rPr>
      </w:pPr>
      <w:r w:rsidRPr="002E6AA3">
        <w:rPr>
          <w:rFonts w:ascii="Arial" w:hAnsi="Arial" w:cs="Arial"/>
          <w:color w:val="000000" w:themeColor="text1"/>
        </w:rPr>
        <w:t>Мөн Банк бус санхүүгийн үйл ажиллагааны тухай хууль нь Захиргааны ерөнхий хууль, Хууль тогтоомжийн тухай хуулиас өмнө батлагдсан тул зах зээлийг зохицуулах журам, зааврыг нийцүүлж батлахад хүндрэлтэй, ойлгомжгүй нөхцөл байдал үүсэж байна.</w:t>
      </w:r>
    </w:p>
    <w:p w14:paraId="1170DEE3" w14:textId="77777777" w:rsidR="000F061C" w:rsidRPr="002E6AA3" w:rsidRDefault="000F061C" w:rsidP="00C920E0">
      <w:pPr>
        <w:ind w:firstLine="720"/>
        <w:jc w:val="both"/>
        <w:rPr>
          <w:rFonts w:ascii="Arial" w:hAnsi="Arial" w:cs="Arial"/>
          <w:color w:val="000000" w:themeColor="text1"/>
        </w:rPr>
      </w:pPr>
    </w:p>
    <w:p w14:paraId="3223527A" w14:textId="77777777" w:rsidR="00C920E0" w:rsidRPr="002E6AA3" w:rsidRDefault="00C920E0" w:rsidP="00C920E0">
      <w:pPr>
        <w:ind w:firstLine="720"/>
        <w:jc w:val="both"/>
        <w:rPr>
          <w:rFonts w:ascii="Arial" w:hAnsi="Arial" w:cs="Arial"/>
          <w:color w:val="000000" w:themeColor="text1"/>
        </w:rPr>
      </w:pPr>
      <w:r w:rsidRPr="002E6AA3">
        <w:rPr>
          <w:rFonts w:ascii="Arial" w:hAnsi="Arial" w:cs="Arial"/>
          <w:color w:val="000000" w:themeColor="text1"/>
        </w:rPr>
        <w:t>Түүнчлэн санхүүгийн салбарыг тэнцвэртэй хөгжүүлэх эрх зүйн орчин боловсронгуй болгох, шинэ тутам нэмэгдэж буй санхүүгийн үйлчилгээ, үйл ажиллагааг зах зээлд нэвтрүүлэхэд төрийн нэгдсэн зохицуулалтыг бий болгох шаардлага зайлшгүй тулгарч байна.</w:t>
      </w:r>
    </w:p>
    <w:p w14:paraId="101FEC03" w14:textId="77777777" w:rsidR="00C920E0" w:rsidRPr="002E6AA3" w:rsidRDefault="00C920E0" w:rsidP="00C920E0">
      <w:pPr>
        <w:spacing w:line="276" w:lineRule="auto"/>
        <w:ind w:firstLine="720"/>
        <w:jc w:val="both"/>
        <w:rPr>
          <w:rFonts w:ascii="Arial" w:hAnsi="Arial" w:cs="Arial"/>
          <w:color w:val="000000" w:themeColor="text1"/>
        </w:rPr>
      </w:pPr>
    </w:p>
    <w:p w14:paraId="33ADF2D3" w14:textId="77777777" w:rsidR="00C920E0" w:rsidRPr="002E6AA3" w:rsidRDefault="00C920E0" w:rsidP="00C920E0">
      <w:pPr>
        <w:spacing w:line="276" w:lineRule="auto"/>
        <w:ind w:firstLine="720"/>
        <w:jc w:val="both"/>
        <w:rPr>
          <w:rFonts w:ascii="Arial" w:hAnsi="Arial" w:cs="Arial"/>
          <w:color w:val="000000" w:themeColor="text1"/>
        </w:rPr>
      </w:pPr>
      <w:r w:rsidRPr="002E6AA3">
        <w:rPr>
          <w:rFonts w:ascii="Arial" w:hAnsi="Arial" w:cs="Arial"/>
          <w:color w:val="000000" w:themeColor="text1"/>
        </w:rPr>
        <w:t xml:space="preserve">  Иймд Банк бус санхүүгийн үйл ажиллагааны тухай хуульд нэмэлт, өөрчлөлт </w:t>
      </w:r>
      <w:r w:rsidRPr="002E6AA3">
        <w:rPr>
          <w:rFonts w:ascii="Arial" w:hAnsi="Arial" w:cs="Arial"/>
          <w:color w:val="000000" w:themeColor="text1"/>
        </w:rPr>
        <w:lastRenderedPageBreak/>
        <w:t>оруулах практик хэрэгцээ, шаардлагыг дараах байдлаар тодорхойлж байна. Үүнд:</w:t>
      </w:r>
    </w:p>
    <w:p w14:paraId="33496A49" w14:textId="77777777" w:rsidR="00C920E0"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1.1.1.хуулийн нэр томъёоны эрх зүйн зохицуулалтын хувьд</w:t>
      </w:r>
      <w:r w:rsidR="000F061C" w:rsidRPr="002E6AA3">
        <w:rPr>
          <w:rFonts w:ascii="Arial" w:hAnsi="Arial" w:cs="Arial"/>
          <w:color w:val="000000" w:themeColor="text1"/>
          <w:lang w:val="en-US"/>
        </w:rPr>
        <w:t>;</w:t>
      </w:r>
    </w:p>
    <w:p w14:paraId="227F3FFF"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1.1.2.банк бус санхүүгийн үйл ажиллагаанд баримтлах зарчмын хувьд</w:t>
      </w:r>
      <w:r w:rsidR="000F061C" w:rsidRPr="002E6AA3">
        <w:rPr>
          <w:rFonts w:ascii="Arial" w:hAnsi="Arial" w:cs="Arial"/>
          <w:color w:val="000000" w:themeColor="text1"/>
          <w:lang w:val="en-US"/>
        </w:rPr>
        <w:t>;</w:t>
      </w:r>
    </w:p>
    <w:p w14:paraId="06C6EC70"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1.1.3.банк бус санхүүгийн үйл ажиллагааны хувьд</w:t>
      </w:r>
      <w:r w:rsidR="000F061C" w:rsidRPr="002E6AA3">
        <w:rPr>
          <w:rFonts w:ascii="Arial" w:hAnsi="Arial" w:cs="Arial"/>
          <w:color w:val="000000" w:themeColor="text1"/>
          <w:lang w:val="en-US"/>
        </w:rPr>
        <w:t>;</w:t>
      </w:r>
    </w:p>
    <w:p w14:paraId="18692D27"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1.1.4.тусгай зөвшөөрөл эзэмшигчийн эрхлэх үйл ажиллагаа чиглэлийн хувьд</w:t>
      </w:r>
      <w:r w:rsidR="000F061C" w:rsidRPr="002E6AA3">
        <w:rPr>
          <w:rFonts w:ascii="Arial" w:hAnsi="Arial" w:cs="Arial"/>
          <w:color w:val="000000" w:themeColor="text1"/>
          <w:lang w:val="en-US"/>
        </w:rPr>
        <w:t>;</w:t>
      </w:r>
    </w:p>
    <w:p w14:paraId="15F5E7F2"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1.1.5.тусгай зөвшөөрөл олгох, бүртгэх, түдгэлзүүлэх, сэргээх, хүчингүй болгох эрх зүйн зохицуулалтын хувьд</w:t>
      </w:r>
      <w:r w:rsidR="000F061C" w:rsidRPr="002E6AA3">
        <w:rPr>
          <w:rFonts w:ascii="Arial" w:hAnsi="Arial" w:cs="Arial"/>
          <w:color w:val="000000" w:themeColor="text1"/>
          <w:lang w:val="en-US"/>
        </w:rPr>
        <w:t>;</w:t>
      </w:r>
    </w:p>
    <w:p w14:paraId="15CFD9ED"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1.1.6.тусгай зөвшөөрөл эзэмшиг</w:t>
      </w:r>
      <w:r w:rsidR="00813D28" w:rsidRPr="002E6AA3">
        <w:rPr>
          <w:rFonts w:ascii="Arial" w:hAnsi="Arial" w:cs="Arial"/>
          <w:color w:val="000000" w:themeColor="text1"/>
        </w:rPr>
        <w:t>ч</w:t>
      </w:r>
      <w:r w:rsidRPr="002E6AA3">
        <w:rPr>
          <w:rFonts w:ascii="Arial" w:hAnsi="Arial" w:cs="Arial"/>
          <w:color w:val="000000" w:themeColor="text1"/>
        </w:rPr>
        <w:t>ийн бүрэн эрх, үүрэг, удирдлага, зохион байгуулалтын хувьд</w:t>
      </w:r>
      <w:r w:rsidR="000F061C" w:rsidRPr="002E6AA3">
        <w:rPr>
          <w:rFonts w:ascii="Arial" w:hAnsi="Arial" w:cs="Arial"/>
          <w:color w:val="000000" w:themeColor="text1"/>
          <w:lang w:val="en-US"/>
        </w:rPr>
        <w:t>;</w:t>
      </w:r>
    </w:p>
    <w:p w14:paraId="61E8169D"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1.1.7.сонирхлын зөрчил, мэдээллийн нууцлалын хувьд</w:t>
      </w:r>
      <w:r w:rsidR="000F061C" w:rsidRPr="002E6AA3">
        <w:rPr>
          <w:rFonts w:ascii="Arial" w:hAnsi="Arial" w:cs="Arial"/>
          <w:color w:val="000000" w:themeColor="text1"/>
          <w:lang w:val="en-US"/>
        </w:rPr>
        <w:t>;</w:t>
      </w:r>
    </w:p>
    <w:p w14:paraId="1FB863BF" w14:textId="77777777" w:rsidR="00EF5EB7" w:rsidRPr="002E6AA3" w:rsidRDefault="00EF5EB7" w:rsidP="00C920E0">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1.1.8. нягтлан бодох бүртгэл, тайлагнал, баталгаажуулалтын хувьд</w:t>
      </w:r>
      <w:r w:rsidR="000F061C" w:rsidRPr="002E6AA3">
        <w:rPr>
          <w:rFonts w:ascii="Arial" w:hAnsi="Arial" w:cs="Arial"/>
          <w:color w:val="000000" w:themeColor="text1"/>
          <w:lang w:val="en-US"/>
        </w:rPr>
        <w:t>;</w:t>
      </w:r>
    </w:p>
    <w:p w14:paraId="7FD760A3" w14:textId="77777777" w:rsidR="00EF5EB7" w:rsidRPr="002E6AA3" w:rsidRDefault="00EF5EB7" w:rsidP="00EF5EB7">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1.1.9. зохицуулагч байгууллагын бүрэн эрх, хяналтын эрх зүйн зохицуулалтын хувьд</w:t>
      </w:r>
      <w:r w:rsidR="000F061C" w:rsidRPr="002E6AA3">
        <w:rPr>
          <w:rFonts w:ascii="Arial" w:hAnsi="Arial" w:cs="Arial"/>
          <w:color w:val="000000" w:themeColor="text1"/>
          <w:lang w:val="en-US"/>
        </w:rPr>
        <w:t>;</w:t>
      </w:r>
    </w:p>
    <w:p w14:paraId="04A34DA5" w14:textId="77777777" w:rsidR="00EF5EB7" w:rsidRPr="002E6AA3" w:rsidRDefault="00EF5EB7" w:rsidP="00EF5EB7">
      <w:pPr>
        <w:spacing w:line="276" w:lineRule="auto"/>
        <w:ind w:firstLine="720"/>
        <w:jc w:val="both"/>
        <w:rPr>
          <w:rFonts w:ascii="Arial" w:hAnsi="Arial" w:cs="Arial"/>
          <w:color w:val="000000" w:themeColor="text1"/>
          <w:lang w:val="en-US"/>
        </w:rPr>
      </w:pPr>
      <w:r w:rsidRPr="002E6AA3">
        <w:rPr>
          <w:rFonts w:ascii="Arial" w:hAnsi="Arial" w:cs="Arial"/>
          <w:color w:val="000000" w:themeColor="text1"/>
        </w:rPr>
        <w:t xml:space="preserve">1.1.10.тусгай зөвшөөрөл эзэмшигчийг өөрчлөн байгуулах, татан буулгах, түүнд тавих хяналтын </w:t>
      </w:r>
      <w:r w:rsidR="000F061C" w:rsidRPr="002E6AA3">
        <w:rPr>
          <w:rFonts w:ascii="Arial" w:hAnsi="Arial" w:cs="Arial"/>
          <w:color w:val="000000" w:themeColor="text1"/>
        </w:rPr>
        <w:t>хувьд</w:t>
      </w:r>
      <w:r w:rsidR="000F061C" w:rsidRPr="002E6AA3">
        <w:rPr>
          <w:rFonts w:ascii="Arial" w:hAnsi="Arial" w:cs="Arial"/>
          <w:color w:val="000000" w:themeColor="text1"/>
          <w:lang w:val="en-US"/>
        </w:rPr>
        <w:t>.</w:t>
      </w:r>
    </w:p>
    <w:p w14:paraId="07E6734F" w14:textId="77777777" w:rsidR="00A77A70" w:rsidRPr="002E6AA3" w:rsidRDefault="00486489" w:rsidP="00813D28">
      <w:pPr>
        <w:pStyle w:val="Heading1"/>
        <w:jc w:val="both"/>
        <w:rPr>
          <w:rFonts w:ascii="Arial" w:eastAsia="Calibri" w:hAnsi="Arial" w:cs="Arial"/>
          <w:color w:val="000000" w:themeColor="text1"/>
          <w:sz w:val="24"/>
          <w:szCs w:val="24"/>
          <w:lang w:val="mn-MN"/>
        </w:rPr>
      </w:pPr>
      <w:r w:rsidRPr="002E6AA3">
        <w:rPr>
          <w:rFonts w:ascii="Arial" w:eastAsia="Calibri" w:hAnsi="Arial" w:cs="Arial"/>
          <w:color w:val="000000" w:themeColor="text1"/>
          <w:sz w:val="24"/>
          <w:szCs w:val="24"/>
          <w:lang w:val="mn-MN"/>
        </w:rPr>
        <w:t xml:space="preserve">1.2. </w:t>
      </w:r>
      <w:r w:rsidR="00A77A70" w:rsidRPr="002E6AA3">
        <w:rPr>
          <w:rFonts w:ascii="Arial" w:eastAsia="Calibri" w:hAnsi="Arial" w:cs="Arial"/>
          <w:color w:val="000000" w:themeColor="text1"/>
          <w:sz w:val="24"/>
          <w:szCs w:val="24"/>
          <w:lang w:val="mn-MN"/>
        </w:rPr>
        <w:t>Хуулийн зохицуулалтын цар хүрээ</w:t>
      </w:r>
      <w:r w:rsidRPr="002E6AA3">
        <w:rPr>
          <w:rFonts w:ascii="Arial" w:eastAsia="Calibri" w:hAnsi="Arial" w:cs="Arial"/>
          <w:color w:val="000000" w:themeColor="text1"/>
          <w:sz w:val="24"/>
          <w:szCs w:val="24"/>
          <w:lang w:val="mn-MN"/>
        </w:rPr>
        <w:t>:</w:t>
      </w:r>
      <w:r w:rsidR="00A77A70" w:rsidRPr="002E6AA3">
        <w:rPr>
          <w:rFonts w:ascii="Arial" w:eastAsia="Calibri" w:hAnsi="Arial" w:cs="Arial"/>
          <w:color w:val="000000" w:themeColor="text1"/>
          <w:sz w:val="24"/>
          <w:szCs w:val="24"/>
          <w:lang w:val="mn-MN"/>
        </w:rPr>
        <w:t xml:space="preserve"> </w:t>
      </w:r>
    </w:p>
    <w:p w14:paraId="2EE2524D" w14:textId="77777777" w:rsidR="00A77A70" w:rsidRPr="002E6AA3" w:rsidRDefault="00A77A70" w:rsidP="00813D28">
      <w:pPr>
        <w:pStyle w:val="NoSpacing"/>
        <w:jc w:val="both"/>
        <w:rPr>
          <w:rFonts w:ascii="Arial" w:hAnsi="Arial" w:cs="Arial"/>
          <w:color w:val="000000" w:themeColor="text1"/>
        </w:rPr>
      </w:pPr>
      <w:r w:rsidRPr="002E6AA3">
        <w:rPr>
          <w:rFonts w:ascii="Arial" w:hAnsi="Arial" w:cs="Arial"/>
          <w:color w:val="000000" w:themeColor="text1"/>
        </w:rPr>
        <w:t xml:space="preserve">“Банк бус санхүүгийн үйл ажиллагааны тухай” хууль батлагдсан 2002  оны нөхцөл </w:t>
      </w:r>
      <w:r w:rsidR="000F061C" w:rsidRPr="002E6AA3">
        <w:rPr>
          <w:rFonts w:ascii="Arial" w:hAnsi="Arial" w:cs="Arial"/>
          <w:color w:val="000000" w:themeColor="text1"/>
        </w:rPr>
        <w:t xml:space="preserve">байдалтай харьцуулахад өнөөдөр </w:t>
      </w:r>
      <w:r w:rsidRPr="002E6AA3">
        <w:rPr>
          <w:rFonts w:ascii="Arial" w:hAnsi="Arial" w:cs="Arial"/>
          <w:color w:val="000000" w:themeColor="text1"/>
        </w:rPr>
        <w:t>Монгол Улсын эдийн засаг, банк санхүүгийн салбар</w:t>
      </w:r>
      <w:r w:rsidR="000F061C" w:rsidRPr="002E6AA3">
        <w:rPr>
          <w:rFonts w:ascii="Arial" w:hAnsi="Arial" w:cs="Arial"/>
          <w:color w:val="000000" w:themeColor="text1"/>
          <w:lang w:val="en-US"/>
        </w:rPr>
        <w:t xml:space="preserve"> </w:t>
      </w:r>
      <w:r w:rsidR="000F061C" w:rsidRPr="002E6AA3">
        <w:rPr>
          <w:rFonts w:ascii="Arial" w:hAnsi="Arial" w:cs="Arial"/>
          <w:color w:val="000000" w:themeColor="text1"/>
        </w:rPr>
        <w:t>гүнзгийрч</w:t>
      </w:r>
      <w:r w:rsidRPr="002E6AA3">
        <w:rPr>
          <w:rFonts w:ascii="Arial" w:hAnsi="Arial" w:cs="Arial"/>
          <w:color w:val="000000" w:themeColor="text1"/>
        </w:rPr>
        <w:t>,</w:t>
      </w:r>
      <w:r w:rsidR="000F061C" w:rsidRPr="002E6AA3">
        <w:rPr>
          <w:rFonts w:ascii="Arial" w:hAnsi="Arial" w:cs="Arial"/>
          <w:color w:val="000000" w:themeColor="text1"/>
        </w:rPr>
        <w:t xml:space="preserve"> зах зээлийн орчин өөрчлөгдс</w:t>
      </w:r>
      <w:r w:rsidRPr="002E6AA3">
        <w:rPr>
          <w:rFonts w:ascii="Arial" w:hAnsi="Arial" w:cs="Arial"/>
          <w:color w:val="000000" w:themeColor="text1"/>
        </w:rPr>
        <w:t>өн</w:t>
      </w:r>
      <w:r w:rsidR="000F061C" w:rsidRPr="002E6AA3">
        <w:rPr>
          <w:rFonts w:ascii="Arial" w:hAnsi="Arial" w:cs="Arial"/>
          <w:color w:val="000000" w:themeColor="text1"/>
        </w:rPr>
        <w:t xml:space="preserve"> бөгөөд</w:t>
      </w:r>
      <w:r w:rsidRPr="002E6AA3">
        <w:rPr>
          <w:rFonts w:ascii="Arial" w:hAnsi="Arial" w:cs="Arial"/>
          <w:color w:val="000000" w:themeColor="text1"/>
        </w:rPr>
        <w:t xml:space="preserve"> дэвшилтэд технологи, шинэ бүтээгдэхүүн үйлчилгээ нэвтэр</w:t>
      </w:r>
      <w:r w:rsidR="000F061C" w:rsidRPr="002E6AA3">
        <w:rPr>
          <w:rFonts w:ascii="Arial" w:hAnsi="Arial" w:cs="Arial"/>
          <w:color w:val="000000" w:themeColor="text1"/>
        </w:rPr>
        <w:t xml:space="preserve">ч,  хөрөнгө оруулалтын дотогшлох мөнгөн урсгал, үйл ажиллагааны цар хүрээ тэлж байгаатай уялдуулан салбарын </w:t>
      </w:r>
      <w:r w:rsidRPr="002E6AA3">
        <w:rPr>
          <w:rFonts w:ascii="Arial" w:hAnsi="Arial" w:cs="Arial"/>
          <w:color w:val="000000" w:themeColor="text1"/>
        </w:rPr>
        <w:t>эрсдэл</w:t>
      </w:r>
      <w:r w:rsidR="000F061C" w:rsidRPr="002E6AA3">
        <w:rPr>
          <w:rFonts w:ascii="Arial" w:hAnsi="Arial" w:cs="Arial"/>
          <w:color w:val="000000" w:themeColor="text1"/>
        </w:rPr>
        <w:t xml:space="preserve"> даах чадварыг сайжруулах</w:t>
      </w:r>
      <w:r w:rsidR="00813D28" w:rsidRPr="002E6AA3">
        <w:rPr>
          <w:rFonts w:ascii="Arial" w:hAnsi="Arial" w:cs="Arial"/>
          <w:color w:val="000000" w:themeColor="text1"/>
        </w:rPr>
        <w:t>, тусгай зөвшөөрлийн тоог бууруулах, олон тулгуурт санхүүгийн бүтээгдэхүүн</w:t>
      </w:r>
      <w:r w:rsidR="000F061C" w:rsidRPr="002E6AA3">
        <w:rPr>
          <w:rFonts w:ascii="Arial" w:hAnsi="Arial" w:cs="Arial"/>
          <w:color w:val="000000" w:themeColor="text1"/>
        </w:rPr>
        <w:t xml:space="preserve"> </w:t>
      </w:r>
      <w:r w:rsidR="00813D28" w:rsidRPr="002E6AA3">
        <w:rPr>
          <w:rFonts w:ascii="Arial" w:hAnsi="Arial" w:cs="Arial"/>
          <w:color w:val="000000" w:themeColor="text1"/>
        </w:rPr>
        <w:t>үйлчилгээг дэмжих</w:t>
      </w:r>
      <w:r w:rsidRPr="002E6AA3">
        <w:rPr>
          <w:rFonts w:ascii="Arial" w:hAnsi="Arial" w:cs="Arial"/>
          <w:color w:val="000000" w:themeColor="text1"/>
        </w:rPr>
        <w:t xml:space="preserve"> </w:t>
      </w:r>
      <w:r w:rsidR="00813D28" w:rsidRPr="002E6AA3">
        <w:rPr>
          <w:rFonts w:ascii="Arial" w:hAnsi="Arial" w:cs="Arial"/>
          <w:color w:val="000000" w:themeColor="text1"/>
        </w:rPr>
        <w:t>зорилгоор</w:t>
      </w:r>
      <w:r w:rsidRPr="002E6AA3">
        <w:rPr>
          <w:rFonts w:ascii="Arial" w:hAnsi="Arial" w:cs="Arial"/>
          <w:color w:val="000000" w:themeColor="text1"/>
        </w:rPr>
        <w:t xml:space="preserve"> </w:t>
      </w:r>
      <w:r w:rsidR="00813D28" w:rsidRPr="002E6AA3">
        <w:rPr>
          <w:rFonts w:ascii="Arial" w:hAnsi="Arial" w:cs="Arial"/>
          <w:color w:val="000000" w:themeColor="text1"/>
        </w:rPr>
        <w:t xml:space="preserve">хуулийг шинэчлэн найруулах </w:t>
      </w:r>
      <w:r w:rsidRPr="002E6AA3">
        <w:rPr>
          <w:rFonts w:ascii="Arial" w:hAnsi="Arial" w:cs="Arial"/>
          <w:color w:val="000000" w:themeColor="text1"/>
        </w:rPr>
        <w:t>зайлшгүй шаардлага гарч байна. Тухайлбал:</w:t>
      </w:r>
    </w:p>
    <w:p w14:paraId="3B7C1B15" w14:textId="77777777" w:rsidR="00813D28" w:rsidRPr="002E6AA3" w:rsidRDefault="00813D28" w:rsidP="00813D28">
      <w:pPr>
        <w:pStyle w:val="NoSpacing"/>
        <w:jc w:val="both"/>
        <w:rPr>
          <w:rFonts w:ascii="Arial" w:hAnsi="Arial" w:cs="Arial"/>
          <w:color w:val="000000" w:themeColor="text1"/>
          <w:lang w:val="en-US"/>
        </w:rPr>
      </w:pPr>
      <w:r w:rsidRPr="002E6AA3">
        <w:rPr>
          <w:rFonts w:ascii="Arial" w:hAnsi="Arial" w:cs="Arial"/>
          <w:color w:val="000000" w:themeColor="text1"/>
        </w:rPr>
        <w:t>хуулийн нэр томъёо</w:t>
      </w:r>
      <w:r w:rsidRPr="002E6AA3">
        <w:rPr>
          <w:rFonts w:ascii="Arial" w:hAnsi="Arial" w:cs="Arial"/>
          <w:color w:val="000000" w:themeColor="text1"/>
          <w:lang w:val="en-US"/>
        </w:rPr>
        <w:t>;</w:t>
      </w:r>
    </w:p>
    <w:p w14:paraId="2327B691"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банк бус санхүүгийн үйл ажиллагаанд баримтлах зарчим</w:t>
      </w:r>
      <w:r w:rsidRPr="002E6AA3">
        <w:rPr>
          <w:rFonts w:ascii="Arial" w:hAnsi="Arial" w:cs="Arial"/>
          <w:color w:val="000000" w:themeColor="text1"/>
          <w:lang w:val="en-US"/>
        </w:rPr>
        <w:t>;</w:t>
      </w:r>
    </w:p>
    <w:p w14:paraId="4593AC85"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банк бус санхүүгийн үйл ажиллагаанд тавигдах шаардлага</w:t>
      </w:r>
      <w:r w:rsidRPr="002E6AA3">
        <w:rPr>
          <w:rFonts w:ascii="Arial" w:hAnsi="Arial" w:cs="Arial"/>
          <w:color w:val="000000" w:themeColor="text1"/>
          <w:lang w:val="en-US"/>
        </w:rPr>
        <w:t>;</w:t>
      </w:r>
    </w:p>
    <w:p w14:paraId="4D4E4DF8"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тусгай зөвшөөрөл эзэмшигчийн эрхлэх үйл ажиллагаа чиглэл</w:t>
      </w:r>
      <w:r w:rsidRPr="002E6AA3">
        <w:rPr>
          <w:rFonts w:ascii="Arial" w:hAnsi="Arial" w:cs="Arial"/>
          <w:color w:val="000000" w:themeColor="text1"/>
          <w:lang w:val="en-US"/>
        </w:rPr>
        <w:t>;</w:t>
      </w:r>
    </w:p>
    <w:p w14:paraId="50121343"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тусгай зөвшөөрөл олгох, бүртгэх, түдгэлзүүлэх, сэргээх, хүчингүй болгох</w:t>
      </w:r>
      <w:r w:rsidRPr="002E6AA3">
        <w:rPr>
          <w:rFonts w:ascii="Arial" w:hAnsi="Arial" w:cs="Arial"/>
          <w:color w:val="000000" w:themeColor="text1"/>
          <w:lang w:val="en-US"/>
        </w:rPr>
        <w:t>;</w:t>
      </w:r>
    </w:p>
    <w:p w14:paraId="6079C7F5"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тусгай зөвшөөрөл эзэмшигчийн бүрэн эрх, үүрэг, удирдлага, зохион байгуулалт</w:t>
      </w:r>
      <w:r w:rsidRPr="002E6AA3">
        <w:rPr>
          <w:rFonts w:ascii="Arial" w:hAnsi="Arial" w:cs="Arial"/>
          <w:color w:val="000000" w:themeColor="text1"/>
          <w:lang w:val="en-US"/>
        </w:rPr>
        <w:t>;</w:t>
      </w:r>
    </w:p>
    <w:p w14:paraId="3AF8DAF2"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сонирхлын зө</w:t>
      </w:r>
      <w:r w:rsidR="00486489" w:rsidRPr="002E6AA3">
        <w:rPr>
          <w:rFonts w:ascii="Arial" w:hAnsi="Arial" w:cs="Arial"/>
          <w:color w:val="000000" w:themeColor="text1"/>
        </w:rPr>
        <w:t>рчил, мэдээллийн нууцлал</w:t>
      </w:r>
      <w:r w:rsidRPr="002E6AA3">
        <w:rPr>
          <w:rFonts w:ascii="Arial" w:hAnsi="Arial" w:cs="Arial"/>
          <w:color w:val="000000" w:themeColor="text1"/>
          <w:lang w:val="en-US"/>
        </w:rPr>
        <w:t>;</w:t>
      </w:r>
    </w:p>
    <w:p w14:paraId="77F440B0"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нягтлан бодох бүртгэл, тайлагнал, баталгаажуулалт</w:t>
      </w:r>
      <w:r w:rsidRPr="002E6AA3">
        <w:rPr>
          <w:rFonts w:ascii="Arial" w:hAnsi="Arial" w:cs="Arial"/>
          <w:color w:val="000000" w:themeColor="text1"/>
          <w:lang w:val="en-US"/>
        </w:rPr>
        <w:t>;</w:t>
      </w:r>
    </w:p>
    <w:p w14:paraId="7062AAC7" w14:textId="77777777" w:rsidR="00813D28" w:rsidRPr="002E6AA3" w:rsidRDefault="00813D28" w:rsidP="00813D28">
      <w:pPr>
        <w:pStyle w:val="NoSpacing"/>
        <w:numPr>
          <w:ilvl w:val="0"/>
          <w:numId w:val="14"/>
        </w:numPr>
        <w:jc w:val="both"/>
        <w:rPr>
          <w:rFonts w:ascii="Arial" w:hAnsi="Arial" w:cs="Arial"/>
          <w:color w:val="000000" w:themeColor="text1"/>
          <w:lang w:val="en-US"/>
        </w:rPr>
      </w:pPr>
      <w:r w:rsidRPr="002E6AA3">
        <w:rPr>
          <w:rFonts w:ascii="Arial" w:hAnsi="Arial" w:cs="Arial"/>
          <w:color w:val="000000" w:themeColor="text1"/>
        </w:rPr>
        <w:t>тусгай зөвшөөрөл эзэмшигчийн үйл ажиллагаанд тавих хяналт, шалгалт</w:t>
      </w:r>
      <w:r w:rsidRPr="002E6AA3">
        <w:rPr>
          <w:rFonts w:ascii="Arial" w:hAnsi="Arial" w:cs="Arial"/>
          <w:color w:val="000000" w:themeColor="text1"/>
          <w:lang w:val="en-US"/>
        </w:rPr>
        <w:t>;</w:t>
      </w:r>
    </w:p>
    <w:p w14:paraId="143E8477" w14:textId="77777777" w:rsidR="00813D28" w:rsidRPr="002E6AA3" w:rsidRDefault="00813D28" w:rsidP="00486489">
      <w:pPr>
        <w:pStyle w:val="NoSpacing"/>
        <w:numPr>
          <w:ilvl w:val="0"/>
          <w:numId w:val="14"/>
        </w:numPr>
        <w:jc w:val="both"/>
        <w:rPr>
          <w:rFonts w:ascii="Arial" w:hAnsi="Arial" w:cs="Arial"/>
          <w:color w:val="000000" w:themeColor="text1"/>
        </w:rPr>
      </w:pPr>
      <w:r w:rsidRPr="002E6AA3">
        <w:rPr>
          <w:rFonts w:ascii="Arial" w:hAnsi="Arial" w:cs="Arial"/>
          <w:color w:val="000000" w:themeColor="text1"/>
        </w:rPr>
        <w:t>тусгай зөвшөөрөл эзэмшигчийг өөрчлөн байгуулах, татан буулгах.</w:t>
      </w:r>
    </w:p>
    <w:p w14:paraId="3D6C798F" w14:textId="77777777" w:rsidR="00486489" w:rsidRPr="002E6AA3" w:rsidRDefault="00486489" w:rsidP="00486489">
      <w:pPr>
        <w:pStyle w:val="NoSpacing"/>
        <w:ind w:left="720"/>
        <w:jc w:val="both"/>
        <w:rPr>
          <w:rFonts w:ascii="Arial" w:hAnsi="Arial" w:cs="Arial"/>
          <w:color w:val="000000" w:themeColor="text1"/>
        </w:rPr>
      </w:pPr>
    </w:p>
    <w:p w14:paraId="058042DC" w14:textId="77777777" w:rsidR="00A77A70" w:rsidRPr="002E6AA3" w:rsidRDefault="00486489" w:rsidP="00486489">
      <w:pPr>
        <w:pStyle w:val="Heading1"/>
        <w:rPr>
          <w:rFonts w:ascii="Arial" w:eastAsia="Calibri" w:hAnsi="Arial" w:cs="Arial"/>
          <w:color w:val="000000" w:themeColor="text1"/>
          <w:sz w:val="24"/>
          <w:szCs w:val="24"/>
        </w:rPr>
      </w:pPr>
      <w:r w:rsidRPr="002E6AA3">
        <w:rPr>
          <w:rFonts w:ascii="Arial" w:eastAsia="Calibri" w:hAnsi="Arial" w:cs="Arial"/>
          <w:color w:val="000000" w:themeColor="text1"/>
          <w:sz w:val="24"/>
          <w:szCs w:val="24"/>
          <w:lang w:val="mn-MN"/>
        </w:rPr>
        <w:t xml:space="preserve">1.3. </w:t>
      </w:r>
      <w:proofErr w:type="spellStart"/>
      <w:r w:rsidR="00A77A70" w:rsidRPr="002E6AA3">
        <w:rPr>
          <w:rFonts w:ascii="Arial" w:eastAsia="Calibri" w:hAnsi="Arial" w:cs="Arial"/>
          <w:color w:val="000000" w:themeColor="text1"/>
          <w:sz w:val="24"/>
          <w:szCs w:val="24"/>
        </w:rPr>
        <w:t>Тухайн</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асуудлаар</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эрх</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хууль</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ёсны</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ашиг</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сонирхол</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нь</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хөндөгдөж</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байгаа</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нийгмийн</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бүлэг</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иргэд</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аж</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ахуйн</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нэгж</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байгууллага</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бусад</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этгээдийг</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тодорхойлох</w:t>
      </w:r>
      <w:proofErr w:type="spellEnd"/>
      <w:r w:rsidRPr="002E6AA3">
        <w:rPr>
          <w:rFonts w:ascii="Arial" w:hAnsi="Arial" w:cs="Arial"/>
          <w:color w:val="000000" w:themeColor="text1"/>
          <w:sz w:val="24"/>
          <w:szCs w:val="24"/>
        </w:rPr>
        <w:t>:</w:t>
      </w:r>
    </w:p>
    <w:p w14:paraId="2491B895" w14:textId="77777777" w:rsidR="00A77A70" w:rsidRPr="002E6AA3" w:rsidRDefault="00A77A70" w:rsidP="00486489">
      <w:pPr>
        <w:pStyle w:val="NoSpacing"/>
        <w:ind w:firstLine="567"/>
        <w:jc w:val="both"/>
        <w:rPr>
          <w:rFonts w:ascii="Arial" w:hAnsi="Arial" w:cs="Arial"/>
          <w:color w:val="000000" w:themeColor="text1"/>
        </w:rPr>
      </w:pPr>
      <w:r w:rsidRPr="002E6AA3">
        <w:rPr>
          <w:rFonts w:ascii="Arial" w:hAnsi="Arial" w:cs="Arial"/>
          <w:color w:val="000000" w:themeColor="text1"/>
        </w:rPr>
        <w:t xml:space="preserve">Тухайн асуудлын хүрээнд салбарт үйл ажиллагаа </w:t>
      </w:r>
      <w:r w:rsidR="00486489" w:rsidRPr="002E6AA3">
        <w:rPr>
          <w:rFonts w:ascii="Arial" w:hAnsi="Arial" w:cs="Arial"/>
          <w:color w:val="000000" w:themeColor="text1"/>
        </w:rPr>
        <w:t>эрхэлж буй</w:t>
      </w:r>
      <w:r w:rsidRPr="002E6AA3">
        <w:rPr>
          <w:rFonts w:ascii="Arial" w:hAnsi="Arial" w:cs="Arial"/>
          <w:color w:val="000000" w:themeColor="text1"/>
        </w:rPr>
        <w:t xml:space="preserve"> </w:t>
      </w:r>
      <w:r w:rsidR="00486489" w:rsidRPr="002E6AA3">
        <w:rPr>
          <w:rFonts w:ascii="Arial" w:hAnsi="Arial" w:cs="Arial"/>
          <w:color w:val="000000" w:themeColor="text1"/>
        </w:rPr>
        <w:t>тусгай зөвшөөрөл эзэмшигч</w:t>
      </w:r>
      <w:r w:rsidRPr="002E6AA3">
        <w:rPr>
          <w:rFonts w:ascii="Arial" w:hAnsi="Arial" w:cs="Arial"/>
          <w:color w:val="000000" w:themeColor="text1"/>
        </w:rPr>
        <w:t>, үйлчилгээ авч буй иргэд, аж ахуйн нэгж</w:t>
      </w:r>
      <w:r w:rsidR="00486489" w:rsidRPr="002E6AA3">
        <w:rPr>
          <w:rFonts w:ascii="Arial" w:hAnsi="Arial" w:cs="Arial"/>
          <w:color w:val="000000" w:themeColor="text1"/>
        </w:rPr>
        <w:t xml:space="preserve"> байгууллага</w:t>
      </w:r>
      <w:r w:rsidRPr="002E6AA3">
        <w:rPr>
          <w:rFonts w:ascii="Arial" w:hAnsi="Arial" w:cs="Arial"/>
          <w:color w:val="000000" w:themeColor="text1"/>
        </w:rPr>
        <w:t>, гадаад дотоодын хөрөнгө оруулагч</w:t>
      </w:r>
      <w:r w:rsidR="00486489" w:rsidRPr="002E6AA3">
        <w:rPr>
          <w:rFonts w:ascii="Arial" w:hAnsi="Arial" w:cs="Arial"/>
          <w:color w:val="000000" w:themeColor="text1"/>
        </w:rPr>
        <w:t>ид</w:t>
      </w:r>
      <w:r w:rsidRPr="002E6AA3">
        <w:rPr>
          <w:rFonts w:ascii="Arial" w:hAnsi="Arial" w:cs="Arial"/>
          <w:color w:val="000000" w:themeColor="text1"/>
        </w:rPr>
        <w:t xml:space="preserve">, мэргэжлийн холбоо, тэдгээртэй хамтран ажиллаж буй төрийн болон төрийн бус байгууллага орно. </w:t>
      </w:r>
    </w:p>
    <w:p w14:paraId="0562EA9F" w14:textId="77777777" w:rsidR="00A77A70" w:rsidRPr="002E6AA3" w:rsidRDefault="00486489" w:rsidP="00486489">
      <w:pPr>
        <w:pStyle w:val="Heading1"/>
        <w:rPr>
          <w:rFonts w:ascii="Arial" w:eastAsia="Calibri" w:hAnsi="Arial" w:cs="Arial"/>
          <w:color w:val="000000" w:themeColor="text1"/>
          <w:sz w:val="24"/>
          <w:szCs w:val="24"/>
          <w:lang w:val="mn-MN"/>
        </w:rPr>
      </w:pPr>
      <w:r w:rsidRPr="002E6AA3">
        <w:rPr>
          <w:rFonts w:ascii="Arial" w:eastAsia="Calibri" w:hAnsi="Arial" w:cs="Arial"/>
          <w:color w:val="000000" w:themeColor="text1"/>
          <w:sz w:val="24"/>
          <w:szCs w:val="24"/>
          <w:lang w:val="mn-MN"/>
        </w:rPr>
        <w:t xml:space="preserve">1.4. </w:t>
      </w:r>
      <w:proofErr w:type="spellStart"/>
      <w:r w:rsidR="00A77A70" w:rsidRPr="002E6AA3">
        <w:rPr>
          <w:rFonts w:ascii="Arial" w:eastAsia="Calibri" w:hAnsi="Arial" w:cs="Arial"/>
          <w:color w:val="000000" w:themeColor="text1"/>
          <w:sz w:val="24"/>
          <w:szCs w:val="24"/>
        </w:rPr>
        <w:t>Тухайн</w:t>
      </w:r>
      <w:proofErr w:type="spellEnd"/>
      <w:r w:rsidR="00A77A70" w:rsidRPr="002E6AA3">
        <w:rPr>
          <w:rFonts w:ascii="Arial" w:eastAsia="Calibri" w:hAnsi="Arial" w:cs="Arial"/>
          <w:color w:val="000000" w:themeColor="text1"/>
          <w:sz w:val="24"/>
          <w:szCs w:val="24"/>
        </w:rPr>
        <w:t xml:space="preserve"> </w:t>
      </w:r>
      <w:proofErr w:type="spellStart"/>
      <w:r w:rsidR="00A77A70" w:rsidRPr="002E6AA3">
        <w:rPr>
          <w:rFonts w:ascii="Arial" w:eastAsia="Calibri" w:hAnsi="Arial" w:cs="Arial"/>
          <w:color w:val="000000" w:themeColor="text1"/>
          <w:sz w:val="24"/>
          <w:szCs w:val="24"/>
        </w:rPr>
        <w:t>асуудал</w:t>
      </w:r>
      <w:proofErr w:type="spellEnd"/>
      <w:r w:rsidR="00A77A70" w:rsidRPr="002E6AA3">
        <w:rPr>
          <w:rFonts w:ascii="Arial" w:eastAsia="Calibri" w:hAnsi="Arial" w:cs="Arial"/>
          <w:color w:val="000000" w:themeColor="text1"/>
          <w:sz w:val="24"/>
          <w:szCs w:val="24"/>
        </w:rPr>
        <w:t xml:space="preserve"> </w:t>
      </w:r>
      <w:r w:rsidR="00A77A70" w:rsidRPr="002E6AA3">
        <w:rPr>
          <w:rFonts w:ascii="Arial" w:eastAsia="Calibri" w:hAnsi="Arial" w:cs="Arial"/>
          <w:color w:val="000000" w:themeColor="text1"/>
          <w:sz w:val="24"/>
          <w:szCs w:val="24"/>
          <w:lang w:val="mn-MN"/>
        </w:rPr>
        <w:t>үүссэн шалтгаан, нөхцөлийг тодорхойлох</w:t>
      </w:r>
      <w:r w:rsidRPr="002E6AA3">
        <w:rPr>
          <w:rFonts w:ascii="Arial" w:eastAsia="Calibri" w:hAnsi="Arial" w:cs="Arial"/>
          <w:color w:val="000000" w:themeColor="text1"/>
          <w:sz w:val="24"/>
          <w:szCs w:val="24"/>
          <w:lang w:val="mn-MN"/>
        </w:rPr>
        <w:t>:</w:t>
      </w:r>
    </w:p>
    <w:p w14:paraId="3ECF9BF8" w14:textId="77777777" w:rsidR="00A77A70" w:rsidRPr="002E6AA3" w:rsidRDefault="00A77A70" w:rsidP="00486489">
      <w:pPr>
        <w:ind w:firstLine="567"/>
        <w:jc w:val="both"/>
        <w:rPr>
          <w:rFonts w:ascii="Arial" w:hAnsi="Arial" w:cs="Arial"/>
          <w:color w:val="000000" w:themeColor="text1"/>
        </w:rPr>
      </w:pPr>
      <w:r w:rsidRPr="002E6AA3">
        <w:rPr>
          <w:rFonts w:ascii="Arial" w:hAnsi="Arial" w:cs="Arial"/>
          <w:color w:val="000000" w:themeColor="text1"/>
        </w:rPr>
        <w:lastRenderedPageBreak/>
        <w:t xml:space="preserve">“Банк бус санхүүгийн үйл ажиллагааны тухай” хуулийн хамрах хүрээ, зохицуулалт өнөөгийн санхүү, эдийн засгийн нөхцөл байдал, санхүүгийн систем, салбарын  зохицуулалт, хяналтын зарим харилцааг зохицуулахад хангалттай бус байгаа нь дээр тодорхойлсон асуудлуудын үндсэн шалгаан </w:t>
      </w:r>
      <w:r w:rsidR="00486489" w:rsidRPr="002E6AA3">
        <w:rPr>
          <w:rFonts w:ascii="Arial" w:hAnsi="Arial" w:cs="Arial"/>
          <w:color w:val="000000" w:themeColor="text1"/>
        </w:rPr>
        <w:t>болж</w:t>
      </w:r>
      <w:r w:rsidRPr="002E6AA3">
        <w:rPr>
          <w:rFonts w:ascii="Arial" w:hAnsi="Arial" w:cs="Arial"/>
          <w:color w:val="000000" w:themeColor="text1"/>
        </w:rPr>
        <w:t xml:space="preserve"> байна.</w:t>
      </w:r>
    </w:p>
    <w:p w14:paraId="3D9F5A80" w14:textId="77777777" w:rsidR="00486489" w:rsidRPr="002E6AA3" w:rsidRDefault="00486489" w:rsidP="00486489">
      <w:pPr>
        <w:ind w:firstLine="567"/>
        <w:jc w:val="both"/>
        <w:rPr>
          <w:rFonts w:ascii="Arial" w:hAnsi="Arial" w:cs="Arial"/>
          <w:color w:val="000000" w:themeColor="text1"/>
        </w:rPr>
      </w:pPr>
    </w:p>
    <w:p w14:paraId="255FBF70" w14:textId="77777777" w:rsidR="00A67DF3" w:rsidRPr="002E6AA3" w:rsidRDefault="00486489" w:rsidP="00A67DF3">
      <w:pPr>
        <w:spacing w:line="276" w:lineRule="auto"/>
        <w:ind w:firstLine="720"/>
        <w:jc w:val="both"/>
        <w:rPr>
          <w:rFonts w:ascii="Arial" w:hAnsi="Arial" w:cs="Arial"/>
          <w:color w:val="000000" w:themeColor="text1"/>
        </w:rPr>
      </w:pPr>
      <w:r w:rsidRPr="002E6AA3">
        <w:rPr>
          <w:rFonts w:ascii="Arial" w:hAnsi="Arial" w:cs="Arial"/>
          <w:color w:val="000000" w:themeColor="text1"/>
        </w:rPr>
        <w:t>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653FE47B" w14:textId="77777777" w:rsidR="00A67DF3" w:rsidRPr="002E6AA3" w:rsidRDefault="00A67DF3" w:rsidP="00A67DF3">
      <w:pPr>
        <w:pStyle w:val="Heading1"/>
        <w:jc w:val="center"/>
        <w:rPr>
          <w:rFonts w:ascii="Arial" w:hAnsi="Arial" w:cs="Arial"/>
          <w:color w:val="000000" w:themeColor="text1"/>
          <w:sz w:val="24"/>
          <w:szCs w:val="24"/>
        </w:rPr>
      </w:pPr>
      <w:r w:rsidRPr="002E6AA3">
        <w:rPr>
          <w:rFonts w:ascii="Arial" w:hAnsi="Arial" w:cs="Arial"/>
          <w:color w:val="000000" w:themeColor="text1"/>
          <w:sz w:val="24"/>
          <w:szCs w:val="24"/>
        </w:rPr>
        <w:t>ХОЁР. АСУУДЛЫГ ШИЙДВЭРЛЭХ ЗОРИЛГЫГ ТОДОРХОЙЛСОН БАЙДАЛ</w:t>
      </w:r>
    </w:p>
    <w:p w14:paraId="5F2D36BF" w14:textId="77777777" w:rsidR="00A67DF3" w:rsidRPr="002E6AA3" w:rsidRDefault="00EA3932" w:rsidP="00EA3932">
      <w:pPr>
        <w:ind w:firstLine="567"/>
        <w:jc w:val="both"/>
        <w:rPr>
          <w:rFonts w:ascii="Arial" w:hAnsi="Arial" w:cs="Arial"/>
          <w:color w:val="000000" w:themeColor="text1"/>
        </w:rPr>
      </w:pPr>
      <w:r w:rsidRPr="002E6AA3">
        <w:rPr>
          <w:rFonts w:ascii="Arial" w:hAnsi="Arial" w:cs="Arial"/>
          <w:color w:val="000000" w:themeColor="text1"/>
        </w:rPr>
        <w:t>Хуулийн төслийг боловсруулах зорилго нь банк бус санхүүгийн үйл ажиллагааны эрх зүйн үндсийг тогтоож, тусгай зөвшөөрөл олгох, түдгэлзүүлэх, сэргээх, хүчингүй болгох, тусгай зөвшөөрөл эзэмшигчийн эрх, үүрэг, түүний удирдлага, зохион байгуулалт, үйл ажиллагааны үндсэн зарчмыг тогтоох, үйл ажиллагаанд хяналт тавих харилцааг зохицуулахад оршино.</w:t>
      </w:r>
    </w:p>
    <w:p w14:paraId="649A2516" w14:textId="77777777" w:rsidR="00EA3932" w:rsidRPr="002E6AA3" w:rsidRDefault="00EA3932" w:rsidP="00EA3932">
      <w:pPr>
        <w:ind w:firstLine="567"/>
        <w:jc w:val="both"/>
        <w:rPr>
          <w:rFonts w:ascii="Arial" w:hAnsi="Arial" w:cs="Arial"/>
          <w:color w:val="000000" w:themeColor="text1"/>
        </w:rPr>
      </w:pPr>
    </w:p>
    <w:p w14:paraId="088DA5D2" w14:textId="77777777" w:rsidR="00EA3932" w:rsidRPr="002E6AA3" w:rsidRDefault="00EA3932" w:rsidP="00EA3932">
      <w:pPr>
        <w:spacing w:line="276" w:lineRule="auto"/>
        <w:ind w:firstLine="720"/>
        <w:jc w:val="both"/>
        <w:rPr>
          <w:rFonts w:ascii="Arial" w:hAnsi="Arial" w:cs="Arial"/>
          <w:color w:val="000000" w:themeColor="text1"/>
        </w:rPr>
      </w:pPr>
      <w:r w:rsidRPr="002E6AA3">
        <w:rPr>
          <w:rFonts w:ascii="Arial" w:hAnsi="Arial" w:cs="Arial"/>
          <w:color w:val="000000" w:themeColor="text1"/>
        </w:rPr>
        <w:t>Банк бус санхүүгийн үйл ажиллагааны тухай хуулийг шинэчлэн найруулах практик шаардлагаас үүдэн дүн шинжилгээ хийсний үндсэн дээр шалтгаан, нөхцөлийг шийдвэрлэхэд чиглэсэн дараах зорилгыг тодорхойлов. Үүнд:</w:t>
      </w:r>
    </w:p>
    <w:p w14:paraId="3D1F2130" w14:textId="77777777" w:rsidR="00EA3932" w:rsidRPr="002E6AA3" w:rsidRDefault="00A77A70" w:rsidP="00EA3932">
      <w:pPr>
        <w:pStyle w:val="ListParagraph"/>
        <w:numPr>
          <w:ilvl w:val="0"/>
          <w:numId w:val="16"/>
        </w:numPr>
        <w:jc w:val="both"/>
        <w:rPr>
          <w:rFonts w:ascii="Arial" w:hAnsi="Arial" w:cs="Arial"/>
          <w:color w:val="000000" w:themeColor="text1"/>
        </w:rPr>
      </w:pPr>
      <w:r w:rsidRPr="002E6AA3">
        <w:rPr>
          <w:rFonts w:ascii="Arial" w:hAnsi="Arial" w:cs="Arial"/>
          <w:color w:val="000000" w:themeColor="text1"/>
        </w:rPr>
        <w:t>салбарын зах зээлийн хөгжлийг дэмжсэн, үйлчилгээний цар хүрээ, хүртээмжийг нэмэгдүүлсэн эрх зүйн орчин бүрдүүл</w:t>
      </w:r>
      <w:r w:rsidR="00EA3932" w:rsidRPr="002E6AA3">
        <w:rPr>
          <w:rFonts w:ascii="Arial" w:hAnsi="Arial" w:cs="Arial"/>
          <w:color w:val="000000" w:themeColor="text1"/>
        </w:rPr>
        <w:t>эх</w:t>
      </w:r>
      <w:r w:rsidRPr="002E6AA3">
        <w:rPr>
          <w:rFonts w:ascii="Arial" w:hAnsi="Arial" w:cs="Arial"/>
          <w:color w:val="000000" w:themeColor="text1"/>
        </w:rPr>
        <w:t>;</w:t>
      </w:r>
    </w:p>
    <w:p w14:paraId="6E48F53E" w14:textId="77777777" w:rsidR="00EA3932" w:rsidRPr="002E6AA3" w:rsidRDefault="00EA3932" w:rsidP="00EA3932">
      <w:pPr>
        <w:pStyle w:val="ListParagraph"/>
        <w:numPr>
          <w:ilvl w:val="0"/>
          <w:numId w:val="16"/>
        </w:numPr>
        <w:jc w:val="both"/>
        <w:rPr>
          <w:rFonts w:ascii="Arial" w:hAnsi="Arial" w:cs="Arial"/>
          <w:color w:val="000000" w:themeColor="text1"/>
        </w:rPr>
      </w:pPr>
      <w:r w:rsidRPr="002E6AA3">
        <w:rPr>
          <w:rFonts w:ascii="Arial" w:hAnsi="Arial" w:cs="Arial"/>
          <w:color w:val="000000" w:themeColor="text1"/>
        </w:rPr>
        <w:t>бизнес эрхлэгчдийн таатай орчныг бүрдүүлсэн зохицуулалтыг бий болгох</w:t>
      </w:r>
      <w:r w:rsidRPr="002E6AA3">
        <w:rPr>
          <w:rFonts w:ascii="Arial" w:hAnsi="Arial" w:cs="Arial"/>
          <w:color w:val="000000" w:themeColor="text1"/>
          <w:lang w:val="en-US"/>
        </w:rPr>
        <w:t>;</w:t>
      </w:r>
    </w:p>
    <w:p w14:paraId="7FF53E4F" w14:textId="77777777" w:rsidR="00EA3932" w:rsidRPr="002E6AA3" w:rsidRDefault="00EA3932" w:rsidP="00EA3932">
      <w:pPr>
        <w:pStyle w:val="ListParagraph"/>
        <w:numPr>
          <w:ilvl w:val="0"/>
          <w:numId w:val="16"/>
        </w:numPr>
        <w:jc w:val="both"/>
        <w:rPr>
          <w:rFonts w:ascii="Arial" w:hAnsi="Arial" w:cs="Arial"/>
          <w:color w:val="000000" w:themeColor="text1"/>
        </w:rPr>
      </w:pPr>
      <w:r w:rsidRPr="002E6AA3">
        <w:rPr>
          <w:rFonts w:ascii="Arial" w:hAnsi="Arial" w:cs="Arial"/>
          <w:color w:val="000000" w:themeColor="text1"/>
        </w:rPr>
        <w:t>салбарын үйл ажиллагааг гүнзгийрүүлж, төрөлжүүлэх;</w:t>
      </w:r>
    </w:p>
    <w:p w14:paraId="7E646763" w14:textId="77777777" w:rsidR="00EA3932" w:rsidRPr="002E6AA3" w:rsidRDefault="00EA3932" w:rsidP="00EA3932">
      <w:pPr>
        <w:pStyle w:val="ListParagraph"/>
        <w:numPr>
          <w:ilvl w:val="0"/>
          <w:numId w:val="16"/>
        </w:numPr>
        <w:jc w:val="both"/>
        <w:rPr>
          <w:rFonts w:ascii="Arial" w:hAnsi="Arial" w:cs="Arial"/>
          <w:color w:val="000000" w:themeColor="text1"/>
        </w:rPr>
      </w:pPr>
      <w:r w:rsidRPr="002E6AA3">
        <w:rPr>
          <w:rFonts w:ascii="Arial" w:hAnsi="Arial" w:cs="Arial"/>
          <w:color w:val="000000" w:themeColor="text1"/>
        </w:rPr>
        <w:t>тусгай зөвшөөрлийн тоог бууруулах;</w:t>
      </w:r>
    </w:p>
    <w:p w14:paraId="6CDF498F" w14:textId="77777777" w:rsidR="00A77A70" w:rsidRPr="002E6AA3" w:rsidRDefault="00A77A70" w:rsidP="00EA3932">
      <w:pPr>
        <w:pStyle w:val="ListParagraph"/>
        <w:numPr>
          <w:ilvl w:val="0"/>
          <w:numId w:val="16"/>
        </w:numPr>
        <w:jc w:val="both"/>
        <w:rPr>
          <w:rFonts w:ascii="Arial" w:hAnsi="Arial" w:cs="Arial"/>
          <w:color w:val="000000" w:themeColor="text1"/>
        </w:rPr>
      </w:pPr>
      <w:r w:rsidRPr="002E6AA3">
        <w:rPr>
          <w:rFonts w:ascii="Arial" w:hAnsi="Arial" w:cs="Arial"/>
          <w:color w:val="000000" w:themeColor="text1"/>
        </w:rPr>
        <w:t xml:space="preserve">салбарын хяналт, зохицуулалтыг боловсронгуй болгох. </w:t>
      </w:r>
    </w:p>
    <w:p w14:paraId="4D15D1E2" w14:textId="77777777" w:rsidR="00EA3932" w:rsidRPr="002E6AA3" w:rsidRDefault="00EA3932" w:rsidP="00EA3932">
      <w:pPr>
        <w:rPr>
          <w:rFonts w:ascii="Arial" w:hAnsi="Arial" w:cs="Arial"/>
          <w:color w:val="000000" w:themeColor="text1"/>
        </w:rPr>
      </w:pPr>
    </w:p>
    <w:p w14:paraId="5921AA56" w14:textId="77777777" w:rsidR="00EA3932" w:rsidRPr="002E6AA3" w:rsidRDefault="00EA3932" w:rsidP="00EA3932">
      <w:pPr>
        <w:spacing w:line="276" w:lineRule="auto"/>
        <w:jc w:val="center"/>
        <w:outlineLvl w:val="0"/>
        <w:rPr>
          <w:rFonts w:ascii="Arial" w:hAnsi="Arial" w:cs="Arial"/>
          <w:b/>
          <w:color w:val="000000" w:themeColor="text1"/>
        </w:rPr>
      </w:pPr>
      <w:r w:rsidRPr="002E6AA3">
        <w:rPr>
          <w:rFonts w:ascii="Arial" w:hAnsi="Arial" w:cs="Arial"/>
          <w:b/>
          <w:color w:val="000000" w:themeColor="text1"/>
        </w:rPr>
        <w:t>ГУРАВ. АСУУДЛЫГ ЗОХИЦУУЛАХ ХУВИЛБАРУУД, ТЭДГЭЭРИЙН ЭЕРЭГ СӨРӨГ ТАЛЫГ ХАРЬЦУУЛСАН ХАРЬЦУУЛАЛТ</w:t>
      </w:r>
    </w:p>
    <w:p w14:paraId="7B9079E8" w14:textId="77777777" w:rsidR="00EA3932" w:rsidRPr="002E6AA3" w:rsidRDefault="00EA3932" w:rsidP="00EA3932">
      <w:pPr>
        <w:jc w:val="both"/>
        <w:rPr>
          <w:rFonts w:ascii="Arial" w:hAnsi="Arial" w:cs="Arial"/>
          <w:color w:val="000000" w:themeColor="text1"/>
        </w:rPr>
      </w:pPr>
    </w:p>
    <w:p w14:paraId="70A1C339" w14:textId="77777777" w:rsidR="00A77A70" w:rsidRPr="002E6AA3" w:rsidRDefault="00A77A70" w:rsidP="00EA3932">
      <w:pPr>
        <w:ind w:firstLine="567"/>
        <w:jc w:val="both"/>
        <w:rPr>
          <w:rFonts w:ascii="Arial" w:hAnsi="Arial" w:cs="Arial"/>
          <w:color w:val="000000" w:themeColor="text1"/>
        </w:rPr>
      </w:pPr>
      <w:r w:rsidRPr="002E6AA3">
        <w:rPr>
          <w:rFonts w:ascii="Arial" w:hAnsi="Arial" w:cs="Arial"/>
          <w:color w:val="000000" w:themeColor="text1"/>
        </w:rPr>
        <w:t xml:space="preserve">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шийдвэрлэх боломжтой хувилбаруудыг тогтоож, аргачлалын 5-д заасны дагуу судалж </w:t>
      </w:r>
      <w:r w:rsidR="00B6548F" w:rsidRPr="002E6AA3">
        <w:rPr>
          <w:rFonts w:ascii="Arial" w:hAnsi="Arial" w:cs="Arial"/>
          <w:color w:val="000000" w:themeColor="text1"/>
        </w:rPr>
        <w:t>үзлээ</w:t>
      </w:r>
      <w:r w:rsidRPr="002E6AA3">
        <w:rPr>
          <w:rFonts w:ascii="Arial" w:hAnsi="Arial" w:cs="Arial"/>
          <w:color w:val="000000" w:themeColor="text1"/>
        </w:rPr>
        <w:t>.</w:t>
      </w:r>
    </w:p>
    <w:p w14:paraId="08CB4AFC" w14:textId="77777777" w:rsidR="00B6548F" w:rsidRPr="002E6AA3" w:rsidRDefault="00B6548F" w:rsidP="00EA3932">
      <w:pPr>
        <w:jc w:val="both"/>
        <w:rPr>
          <w:rFonts w:ascii="Arial" w:hAnsi="Arial" w:cs="Arial"/>
          <w:color w:val="000000" w:themeColor="text1"/>
        </w:rPr>
      </w:pPr>
    </w:p>
    <w:p w14:paraId="7A0860F6" w14:textId="77777777" w:rsidR="00A77A70" w:rsidRPr="002E6AA3" w:rsidRDefault="00B6548F" w:rsidP="00EA3932">
      <w:pPr>
        <w:jc w:val="both"/>
        <w:rPr>
          <w:rFonts w:ascii="Arial" w:hAnsi="Arial" w:cs="Arial"/>
          <w:b/>
          <w:color w:val="000000" w:themeColor="text1"/>
        </w:rPr>
      </w:pPr>
      <w:r w:rsidRPr="002E6AA3">
        <w:rPr>
          <w:rFonts w:ascii="Arial" w:hAnsi="Arial" w:cs="Arial"/>
          <w:b/>
          <w:color w:val="000000" w:themeColor="text1"/>
        </w:rPr>
        <w:t>3</w:t>
      </w:r>
      <w:r w:rsidR="00A77A70" w:rsidRPr="002E6AA3">
        <w:rPr>
          <w:rFonts w:ascii="Arial" w:hAnsi="Arial" w:cs="Arial"/>
          <w:b/>
          <w:color w:val="000000" w:themeColor="text1"/>
        </w:rPr>
        <w:t>.1. Тэг хувилбар буюу шинээр зохицуулалт хийхээс татгалзах:</w:t>
      </w:r>
    </w:p>
    <w:p w14:paraId="2E7CBF25" w14:textId="77777777" w:rsidR="00B6548F" w:rsidRPr="002E6AA3" w:rsidRDefault="00B6548F" w:rsidP="00EA3932">
      <w:pPr>
        <w:jc w:val="both"/>
        <w:rPr>
          <w:rFonts w:ascii="Arial" w:hAnsi="Arial" w:cs="Arial"/>
          <w:color w:val="000000" w:themeColor="text1"/>
        </w:rPr>
      </w:pPr>
    </w:p>
    <w:p w14:paraId="02BDB900" w14:textId="77777777" w:rsidR="00A77A70" w:rsidRPr="002E6AA3" w:rsidRDefault="00A77A70" w:rsidP="00B6548F">
      <w:pPr>
        <w:ind w:firstLine="567"/>
        <w:jc w:val="both"/>
        <w:rPr>
          <w:rFonts w:ascii="Arial" w:hAnsi="Arial" w:cs="Arial"/>
          <w:color w:val="000000" w:themeColor="text1"/>
        </w:rPr>
      </w:pPr>
      <w:r w:rsidRPr="002E6AA3">
        <w:rPr>
          <w:rFonts w:ascii="Arial" w:hAnsi="Arial" w:cs="Arial"/>
          <w:color w:val="000000" w:themeColor="text1"/>
        </w:rPr>
        <w:t xml:space="preserve">Энэ хувилбарын дагуу Хууль зүйн яамнаас “Банк бус санхүүгийн үйл ажиллагааны тухай” хуульд хийсэн дүгнэлтэд дурдагдсан  хуулийн зохицуулалт сул, зөвшөөрлийн тоог бууруулах, бизнесийн таатай орчин бүрдүүлэх шаардлагатай гэсэн дүгнэлтийг хэвээр үлдээж, энэхүү хуулийн эрх зүйн чадамжгүй байдлыг үргэлжлүүлснээр салбарын хөгжил, үйлчилгээний цар хүрээ, </w:t>
      </w:r>
      <w:r w:rsidR="009C168A" w:rsidRPr="002E6AA3">
        <w:rPr>
          <w:rFonts w:ascii="Arial" w:hAnsi="Arial" w:cs="Arial"/>
          <w:color w:val="000000" w:themeColor="text1"/>
        </w:rPr>
        <w:t>са</w:t>
      </w:r>
      <w:r w:rsidR="00B6548F" w:rsidRPr="002E6AA3">
        <w:rPr>
          <w:rFonts w:ascii="Arial" w:hAnsi="Arial" w:cs="Arial"/>
          <w:color w:val="000000" w:themeColor="text1"/>
        </w:rPr>
        <w:t xml:space="preserve">нхүүгийн </w:t>
      </w:r>
      <w:r w:rsidRPr="002E6AA3">
        <w:rPr>
          <w:rFonts w:ascii="Arial" w:hAnsi="Arial" w:cs="Arial"/>
          <w:color w:val="000000" w:themeColor="text1"/>
        </w:rPr>
        <w:t>хүртээмж</w:t>
      </w:r>
      <w:r w:rsidR="00B6548F" w:rsidRPr="002E6AA3">
        <w:rPr>
          <w:rFonts w:ascii="Arial" w:hAnsi="Arial" w:cs="Arial"/>
          <w:color w:val="000000" w:themeColor="text1"/>
        </w:rPr>
        <w:t xml:space="preserve">ийг </w:t>
      </w:r>
      <w:r w:rsidR="009C168A" w:rsidRPr="002E6AA3">
        <w:rPr>
          <w:rFonts w:ascii="Arial" w:hAnsi="Arial" w:cs="Arial"/>
          <w:color w:val="000000" w:themeColor="text1"/>
        </w:rPr>
        <w:t>нэмэгдүүлэх</w:t>
      </w:r>
      <w:r w:rsidRPr="002E6AA3">
        <w:rPr>
          <w:rFonts w:ascii="Arial" w:hAnsi="Arial" w:cs="Arial"/>
          <w:color w:val="000000" w:themeColor="text1"/>
        </w:rPr>
        <w:t xml:space="preserve">, </w:t>
      </w:r>
      <w:r w:rsidR="009C168A" w:rsidRPr="002E6AA3">
        <w:rPr>
          <w:rFonts w:ascii="Arial" w:hAnsi="Arial" w:cs="Arial"/>
          <w:color w:val="000000" w:themeColor="text1"/>
        </w:rPr>
        <w:t>хяналт, зохицуулалтыг сайжруулах нөхцөл бүрдэхгүй байх, олон улсын жишигт хүрэх боломжгүй нөхцөл үүсэх бөгөөд асуудлыг шийдвэрлэхэд үр нөлөө үзүүлэхгүй.</w:t>
      </w:r>
      <w:r w:rsidRPr="002E6AA3">
        <w:rPr>
          <w:rFonts w:ascii="Arial" w:hAnsi="Arial" w:cs="Arial"/>
          <w:color w:val="000000" w:themeColor="text1"/>
        </w:rPr>
        <w:t xml:space="preserve"> </w:t>
      </w:r>
    </w:p>
    <w:p w14:paraId="436EDE36" w14:textId="77777777" w:rsidR="00A77A70" w:rsidRPr="002E6AA3" w:rsidRDefault="00A77A70" w:rsidP="00EA3932">
      <w:pPr>
        <w:jc w:val="both"/>
        <w:rPr>
          <w:rFonts w:ascii="Arial" w:hAnsi="Arial" w:cs="Arial"/>
          <w:color w:val="000000" w:themeColor="text1"/>
        </w:rPr>
      </w:pPr>
    </w:p>
    <w:p w14:paraId="0F4F93B7" w14:textId="77777777" w:rsidR="009C168A" w:rsidRPr="002E6AA3" w:rsidRDefault="009C168A" w:rsidP="009C168A">
      <w:pPr>
        <w:spacing w:line="276" w:lineRule="auto"/>
        <w:jc w:val="both"/>
        <w:rPr>
          <w:rFonts w:ascii="Arial" w:hAnsi="Arial" w:cs="Arial"/>
          <w:b/>
          <w:color w:val="000000" w:themeColor="text1"/>
        </w:rPr>
      </w:pPr>
      <w:r w:rsidRPr="002E6AA3">
        <w:rPr>
          <w:rFonts w:ascii="Arial" w:hAnsi="Arial" w:cs="Arial"/>
          <w:b/>
          <w:color w:val="000000" w:themeColor="text1"/>
        </w:rPr>
        <w:t>3.2. Хэвлэл мэдээлэл болон бусад хэрэгслийг ашиглан олон нийтэд хандсан ухуулга, сурталчилгааны ажил өрнүүлэх хувилбар</w:t>
      </w:r>
    </w:p>
    <w:p w14:paraId="7AE292A4" w14:textId="77777777" w:rsidR="009C168A" w:rsidRPr="002E6AA3" w:rsidRDefault="009C168A" w:rsidP="009C168A">
      <w:pPr>
        <w:spacing w:line="276" w:lineRule="auto"/>
        <w:jc w:val="both"/>
        <w:rPr>
          <w:rFonts w:ascii="Arial" w:hAnsi="Arial" w:cs="Arial"/>
          <w:b/>
          <w:color w:val="000000" w:themeColor="text1"/>
        </w:rPr>
      </w:pPr>
    </w:p>
    <w:p w14:paraId="6120A280" w14:textId="77777777" w:rsidR="00A77A70" w:rsidRPr="002E6AA3" w:rsidRDefault="00A77A70" w:rsidP="009C168A">
      <w:pPr>
        <w:ind w:firstLine="567"/>
        <w:jc w:val="both"/>
        <w:rPr>
          <w:rFonts w:ascii="Arial" w:hAnsi="Arial" w:cs="Arial"/>
          <w:color w:val="000000" w:themeColor="text1"/>
        </w:rPr>
      </w:pPr>
      <w:r w:rsidRPr="002E6AA3">
        <w:rPr>
          <w:rFonts w:ascii="Arial" w:hAnsi="Arial" w:cs="Arial"/>
          <w:color w:val="000000" w:themeColor="text1"/>
        </w:rPr>
        <w:t xml:space="preserve">Асуудлыг шийдвэрлэхийн тулд одоогийн хүчин төгөлдөр мөрдөж байгаа хуулийг олон нийтэд сурталчлан таниулах ажил өрнүүлэх нь зорилгыг хангах арга зам биш юм. Эрх зүйн зохицуулалтын хувьд дутагдалтай хуулийг олон нийтэд хэвлэл мэдээлэл болон бусад хэрэгслээр дамжуулан ухуулах  нь  үйл ажиллагааг бүрэн зохицуулах, хяналт, хариуцлагыг тодорхой болгох боломжийг бүрдүүлэхгүй. Энэхүү хувилбар нь тодорхой хэмжээний зардал, хөрөнгийг шаардах хэдий ч үүсээд буй нөхцөл байдлын шалтгааныг арилгаж, үр дагаврыг бууруулах боломжгүй тул банк бус санхүүгийн үйл ажиллагааны нэгдсэн зохицуулалтыг бий болгоход үр дүн өгөхгүй </w:t>
      </w:r>
      <w:r w:rsidR="006256EC" w:rsidRPr="002E6AA3">
        <w:rPr>
          <w:rFonts w:ascii="Arial" w:hAnsi="Arial" w:cs="Arial"/>
          <w:color w:val="000000" w:themeColor="text1"/>
        </w:rPr>
        <w:t>юм</w:t>
      </w:r>
      <w:r w:rsidRPr="002E6AA3">
        <w:rPr>
          <w:rFonts w:ascii="Arial" w:hAnsi="Arial" w:cs="Arial"/>
          <w:color w:val="000000" w:themeColor="text1"/>
        </w:rPr>
        <w:t>.</w:t>
      </w:r>
    </w:p>
    <w:p w14:paraId="3C06EB55" w14:textId="77777777" w:rsidR="00A77A70" w:rsidRPr="002E6AA3" w:rsidRDefault="00A77A70" w:rsidP="00EA3932">
      <w:pPr>
        <w:jc w:val="both"/>
        <w:rPr>
          <w:rFonts w:ascii="Arial" w:hAnsi="Arial" w:cs="Arial"/>
          <w:color w:val="000000" w:themeColor="text1"/>
        </w:rPr>
      </w:pPr>
    </w:p>
    <w:p w14:paraId="707EE5C1" w14:textId="77777777" w:rsidR="006256EC" w:rsidRPr="002E6AA3" w:rsidRDefault="006256EC" w:rsidP="00EA3932">
      <w:pPr>
        <w:jc w:val="both"/>
        <w:rPr>
          <w:rFonts w:ascii="Arial" w:hAnsi="Arial" w:cs="Arial"/>
          <w:color w:val="000000" w:themeColor="text1"/>
        </w:rPr>
      </w:pPr>
      <w:r w:rsidRPr="002E6AA3">
        <w:rPr>
          <w:rFonts w:ascii="Arial" w:hAnsi="Arial" w:cs="Arial"/>
          <w:b/>
          <w:color w:val="000000" w:themeColor="text1"/>
        </w:rPr>
        <w:t>3.3. Зах зээлийн эдийн засгийн хэрэгслийг ашиглан төрөөс зохицуулах хувилбар</w:t>
      </w:r>
      <w:r w:rsidRPr="002E6AA3">
        <w:rPr>
          <w:rFonts w:ascii="Arial" w:hAnsi="Arial" w:cs="Arial"/>
          <w:color w:val="000000" w:themeColor="text1"/>
        </w:rPr>
        <w:t xml:space="preserve"> </w:t>
      </w:r>
    </w:p>
    <w:p w14:paraId="4F412110" w14:textId="77777777" w:rsidR="006256EC" w:rsidRPr="002E6AA3" w:rsidRDefault="006256EC" w:rsidP="00EA3932">
      <w:pPr>
        <w:jc w:val="both"/>
        <w:rPr>
          <w:rFonts w:ascii="Arial" w:hAnsi="Arial" w:cs="Arial"/>
          <w:color w:val="000000" w:themeColor="text1"/>
        </w:rPr>
      </w:pPr>
    </w:p>
    <w:p w14:paraId="109E37B6" w14:textId="77777777" w:rsidR="006256EC" w:rsidRPr="002E6AA3" w:rsidRDefault="006256EC" w:rsidP="006256EC">
      <w:pPr>
        <w:ind w:firstLine="567"/>
        <w:jc w:val="both"/>
        <w:rPr>
          <w:rFonts w:ascii="Arial" w:hAnsi="Arial" w:cs="Arial"/>
          <w:color w:val="000000" w:themeColor="text1"/>
        </w:rPr>
      </w:pPr>
      <w:r w:rsidRPr="002E6AA3">
        <w:rPr>
          <w:rFonts w:ascii="Arial" w:hAnsi="Arial" w:cs="Arial"/>
          <w:color w:val="000000" w:themeColor="text1"/>
        </w:rPr>
        <w:t xml:space="preserve">Санхүүгийн зохицуулах хороо төрийн зохицуулагч байгууллагын хувьд банк бус санхүүгийн байгууллагын салбарын үйл ажиллагаанд хяналт, зохицуулалтыг хийж, салбарын тогтвортой байдлыг ханган ажиллаж байгаа хэдий ч цаашид хэрэгжүүлэх зохицуулалтын шинэ тогтолцоо, зах зээлийн хөгжлийг дэмжсэн өргөн цар хүрээтэй бодлогыг хэрэгжүүлэх, эрх зүйн таатай орчинг бий болгоход эрх зүйн орчин нь хангалтгүй байна. Иймд тухайн байгууллагын эрх зүйн зохицуулалтгүйгээр зах зээлийн эдийн засгийн хэрэгслийг ашиглан дан ганц төрөөс зохицуулах хувилбар нь үр нөлөөгүй бөгөөд зардал, хөрөнгийг хэмнэх боломжтой ч тулгамдаж буй асуудлыг шийдвэрлэж чадахгүй буюу тулгарч байгаа бэрхшээлийг арилгахад нөлөөлж, сөрөг үр дагаврыг бууруулж чадахгүй гэж дүгнэж байна. </w:t>
      </w:r>
    </w:p>
    <w:p w14:paraId="20CBECE1" w14:textId="77777777" w:rsidR="006256EC" w:rsidRPr="002E6AA3" w:rsidRDefault="006256EC" w:rsidP="00EA3932">
      <w:pPr>
        <w:jc w:val="both"/>
        <w:rPr>
          <w:rFonts w:ascii="Arial" w:hAnsi="Arial" w:cs="Arial"/>
          <w:color w:val="000000" w:themeColor="text1"/>
        </w:rPr>
      </w:pPr>
    </w:p>
    <w:p w14:paraId="4A4B2A36" w14:textId="77777777" w:rsidR="006256EC" w:rsidRPr="002E6AA3" w:rsidRDefault="006256EC" w:rsidP="006256EC">
      <w:pPr>
        <w:spacing w:line="276" w:lineRule="auto"/>
        <w:jc w:val="both"/>
        <w:rPr>
          <w:rFonts w:ascii="Arial" w:hAnsi="Arial" w:cs="Arial"/>
          <w:b/>
          <w:color w:val="000000" w:themeColor="text1"/>
        </w:rPr>
      </w:pPr>
      <w:r w:rsidRPr="002E6AA3">
        <w:rPr>
          <w:rFonts w:ascii="Arial" w:hAnsi="Arial" w:cs="Arial"/>
          <w:b/>
          <w:color w:val="000000" w:themeColor="text1"/>
        </w:rPr>
        <w:t>3.4. Төрөөс санхүүгийн интервенц хийх хувилбар:</w:t>
      </w:r>
    </w:p>
    <w:p w14:paraId="409F357B" w14:textId="77777777" w:rsidR="006256EC" w:rsidRPr="002E6AA3" w:rsidRDefault="006256EC" w:rsidP="00EA3932">
      <w:pPr>
        <w:jc w:val="both"/>
        <w:rPr>
          <w:rFonts w:ascii="Arial" w:hAnsi="Arial" w:cs="Arial"/>
          <w:color w:val="000000" w:themeColor="text1"/>
        </w:rPr>
      </w:pPr>
    </w:p>
    <w:p w14:paraId="36D37DAF" w14:textId="77777777" w:rsidR="00A77A70" w:rsidRPr="002E6AA3" w:rsidRDefault="006256EC" w:rsidP="006256EC">
      <w:pPr>
        <w:spacing w:line="276" w:lineRule="auto"/>
        <w:ind w:firstLine="567"/>
        <w:jc w:val="both"/>
        <w:rPr>
          <w:rFonts w:ascii="Arial" w:hAnsi="Arial" w:cs="Arial"/>
          <w:color w:val="000000" w:themeColor="text1"/>
        </w:rPr>
      </w:pPr>
      <w:r w:rsidRPr="002E6AA3">
        <w:rPr>
          <w:rFonts w:ascii="Arial" w:hAnsi="Arial" w:cs="Arial"/>
          <w:color w:val="000000" w:themeColor="text1"/>
        </w:rPr>
        <w:t>Энэхүү хувилбарыг ашиглан төрөөс интервенц хийх нь зардал хөрөнгө зарцуулах сөрөг талтайгаас гадна асуудлын шалтгааныг арилган зорьж буй үр дүнд хүрэхгүй бөгөөд сөрөг үр дагаврыг бууруулахгүй. Х</w:t>
      </w:r>
      <w:r w:rsidR="00A77A70" w:rsidRPr="002E6AA3">
        <w:rPr>
          <w:rFonts w:ascii="Arial" w:hAnsi="Arial" w:cs="Arial"/>
          <w:color w:val="000000" w:themeColor="text1"/>
        </w:rPr>
        <w:t xml:space="preserve">уулийн зохицуулалттай холбоотой бүтцийн шинжтэй асуудал </w:t>
      </w:r>
      <w:r w:rsidRPr="002E6AA3">
        <w:rPr>
          <w:rFonts w:ascii="Arial" w:hAnsi="Arial" w:cs="Arial"/>
          <w:color w:val="000000" w:themeColor="text1"/>
        </w:rPr>
        <w:t>учир энэхүү хувилбарыг хэрэгжүүлснээр</w:t>
      </w:r>
      <w:r w:rsidR="00A77A70" w:rsidRPr="002E6AA3">
        <w:rPr>
          <w:rFonts w:ascii="Arial" w:hAnsi="Arial" w:cs="Arial"/>
          <w:color w:val="000000" w:themeColor="text1"/>
        </w:rPr>
        <w:t xml:space="preserve"> зорьж буй үр дүнд хүрэх боломжгүй </w:t>
      </w:r>
      <w:r w:rsidRPr="002E6AA3">
        <w:rPr>
          <w:rFonts w:ascii="Arial" w:hAnsi="Arial" w:cs="Arial"/>
          <w:color w:val="000000" w:themeColor="text1"/>
        </w:rPr>
        <w:t xml:space="preserve">буюу </w:t>
      </w:r>
      <w:r w:rsidR="00A77A70" w:rsidRPr="002E6AA3">
        <w:rPr>
          <w:rFonts w:ascii="Arial" w:hAnsi="Arial" w:cs="Arial"/>
          <w:color w:val="000000" w:themeColor="text1"/>
        </w:rPr>
        <w:t>асуудлын шалтгааныг арилгахад нөлөөлж</w:t>
      </w:r>
      <w:r w:rsidRPr="002E6AA3">
        <w:rPr>
          <w:rFonts w:ascii="Arial" w:hAnsi="Arial" w:cs="Arial"/>
          <w:color w:val="000000" w:themeColor="text1"/>
        </w:rPr>
        <w:t>,  сөрөг үр дагаврыг бууруулхгүй гэж үзлээ</w:t>
      </w:r>
      <w:r w:rsidR="00A77A70" w:rsidRPr="002E6AA3">
        <w:rPr>
          <w:rFonts w:ascii="Arial" w:hAnsi="Arial" w:cs="Arial"/>
          <w:color w:val="000000" w:themeColor="text1"/>
        </w:rPr>
        <w:t xml:space="preserve">. </w:t>
      </w:r>
    </w:p>
    <w:p w14:paraId="6A897FC8" w14:textId="77777777" w:rsidR="00A77A70" w:rsidRPr="002E6AA3" w:rsidRDefault="00A77A70" w:rsidP="00EA3932">
      <w:pPr>
        <w:jc w:val="both"/>
        <w:rPr>
          <w:rFonts w:ascii="Arial" w:hAnsi="Arial" w:cs="Arial"/>
          <w:color w:val="000000" w:themeColor="text1"/>
        </w:rPr>
      </w:pPr>
    </w:p>
    <w:p w14:paraId="37F81A5C" w14:textId="77777777" w:rsidR="006256EC" w:rsidRPr="002E6AA3" w:rsidRDefault="006256EC" w:rsidP="006256EC">
      <w:pPr>
        <w:spacing w:line="276" w:lineRule="auto"/>
        <w:jc w:val="both"/>
        <w:rPr>
          <w:rFonts w:ascii="Arial" w:hAnsi="Arial" w:cs="Arial"/>
          <w:b/>
          <w:color w:val="000000" w:themeColor="text1"/>
        </w:rPr>
      </w:pPr>
      <w:r w:rsidRPr="002E6AA3">
        <w:rPr>
          <w:rFonts w:ascii="Arial" w:hAnsi="Arial" w:cs="Arial"/>
          <w:b/>
          <w:color w:val="000000" w:themeColor="text1"/>
        </w:rPr>
        <w:t>3.5. Төрийн бус байгууллага, хувийн хэвшлээр тодорхой чиг үүрэг гүйцэтгүүлэх хувилбар:</w:t>
      </w:r>
    </w:p>
    <w:p w14:paraId="44181B2E" w14:textId="77777777" w:rsidR="006256EC" w:rsidRPr="002E6AA3" w:rsidRDefault="006256EC" w:rsidP="00EA3932">
      <w:pPr>
        <w:jc w:val="both"/>
        <w:rPr>
          <w:rFonts w:ascii="Arial" w:hAnsi="Arial" w:cs="Arial"/>
          <w:color w:val="000000" w:themeColor="text1"/>
        </w:rPr>
      </w:pPr>
    </w:p>
    <w:p w14:paraId="6BD792CB" w14:textId="77777777" w:rsidR="006256EC" w:rsidRPr="002E6AA3" w:rsidRDefault="006256EC" w:rsidP="006256EC">
      <w:pPr>
        <w:spacing w:line="276" w:lineRule="auto"/>
        <w:ind w:firstLine="567"/>
        <w:jc w:val="both"/>
        <w:rPr>
          <w:rFonts w:ascii="Arial" w:hAnsi="Arial" w:cs="Arial"/>
          <w:color w:val="000000" w:themeColor="text1"/>
        </w:rPr>
      </w:pPr>
      <w:r w:rsidRPr="002E6AA3">
        <w:rPr>
          <w:rFonts w:ascii="Arial" w:hAnsi="Arial" w:cs="Arial"/>
          <w:color w:val="000000" w:themeColor="text1"/>
        </w:rPr>
        <w:t xml:space="preserve">Одоогийн дагаж мөрдөж буй Банк бус санхүүгийн үйл ажиллагааны тухай хуулиар тодорхойлсон чиг үүрэг нь зөвхөн төрийн байгууллагын чиг үүрэгт тусгайлан харьяалуулсан зохицуулалт, хяналтын тогтолцоонд багтдаг бөгөөд өнөөгийн санхүүгийн зах зээлийн орчны байдлаас хамааран банкнаас бусад санхүүгийн салбарт үйл ажиллагаа явуулж байгаа төрийн бус байгууллага болох мэргэжлийн холбооны үйл ажиллагаагаар дамжуулан асуудлыг шийдвэрлэх боломжгүй юм. </w:t>
      </w:r>
    </w:p>
    <w:p w14:paraId="482762D7" w14:textId="77777777" w:rsidR="00A77A70" w:rsidRPr="002E6AA3" w:rsidRDefault="00A77A70" w:rsidP="00EA3932">
      <w:pPr>
        <w:jc w:val="both"/>
        <w:rPr>
          <w:rFonts w:ascii="Arial" w:hAnsi="Arial" w:cs="Arial"/>
          <w:color w:val="000000" w:themeColor="text1"/>
        </w:rPr>
      </w:pPr>
    </w:p>
    <w:p w14:paraId="2A07BDEE" w14:textId="77777777" w:rsidR="001C236E" w:rsidRPr="002E6AA3" w:rsidRDefault="001C236E" w:rsidP="001C236E">
      <w:pPr>
        <w:spacing w:line="276" w:lineRule="auto"/>
        <w:jc w:val="both"/>
        <w:rPr>
          <w:rFonts w:ascii="Arial" w:hAnsi="Arial" w:cs="Arial"/>
          <w:b/>
          <w:color w:val="000000" w:themeColor="text1"/>
        </w:rPr>
      </w:pPr>
      <w:r w:rsidRPr="002E6AA3">
        <w:rPr>
          <w:rFonts w:ascii="Arial" w:hAnsi="Arial" w:cs="Arial"/>
          <w:b/>
          <w:color w:val="000000" w:themeColor="text1"/>
        </w:rPr>
        <w:t>3.6. Захиргааны шийдвэр гаргах хувилбар:</w:t>
      </w:r>
    </w:p>
    <w:p w14:paraId="060E158D" w14:textId="77777777" w:rsidR="001C236E" w:rsidRPr="002E6AA3" w:rsidRDefault="001C236E" w:rsidP="001C236E">
      <w:pPr>
        <w:spacing w:line="276" w:lineRule="auto"/>
        <w:jc w:val="both"/>
        <w:rPr>
          <w:rFonts w:ascii="Arial" w:hAnsi="Arial" w:cs="Arial"/>
          <w:b/>
          <w:color w:val="000000" w:themeColor="text1"/>
        </w:rPr>
      </w:pPr>
    </w:p>
    <w:p w14:paraId="655D7DA4" w14:textId="77777777" w:rsidR="001C236E" w:rsidRPr="002E6AA3" w:rsidRDefault="001C236E" w:rsidP="001C236E">
      <w:pPr>
        <w:spacing w:line="276" w:lineRule="auto"/>
        <w:ind w:firstLine="567"/>
        <w:jc w:val="both"/>
        <w:rPr>
          <w:rFonts w:ascii="Arial" w:hAnsi="Arial" w:cs="Arial"/>
          <w:color w:val="000000" w:themeColor="text1"/>
        </w:rPr>
      </w:pPr>
      <w:r w:rsidRPr="002E6AA3">
        <w:rPr>
          <w:rFonts w:ascii="Arial" w:hAnsi="Arial" w:cs="Arial"/>
          <w:color w:val="000000" w:themeColor="text1"/>
        </w:rPr>
        <w:t xml:space="preserve">Банк бус санхүүгийн үйл ажиллагааны тухай хуулийн төслийг шинэчлэн найруулахгүйгээр Захиргааны ерөнхий хуулийн 11 дүгээр зүйлд заасан захиргааны акт, захиргааны гэрээ, захиргааны хэм хэмжээний акт буюу захиргааны шийдвэр гаргах ажиллагаа хийх замаар асуудлыг шийдвэрлэх боломжгүй юм. Учир нь банк бус санхүүгийн үйл ажиллагааг зохицуулах, хяналт тавихад төрийн байгууллагын хувьд </w:t>
      </w:r>
      <w:r w:rsidRPr="002E6AA3">
        <w:rPr>
          <w:rFonts w:ascii="Arial" w:hAnsi="Arial" w:cs="Arial"/>
          <w:color w:val="000000" w:themeColor="text1"/>
        </w:rPr>
        <w:lastRenderedPageBreak/>
        <w:t xml:space="preserve">зөвхөн хуулиар тусгайлан эрх олгосон тохиолдолд зөвшөөрөгддөг тул энэ нь хууль дээдлэх зарчимд тулгуурласан байх шаардлагад нийцэх учиртай </w:t>
      </w:r>
      <w:r w:rsidR="0002614B" w:rsidRPr="002E6AA3">
        <w:rPr>
          <w:rFonts w:ascii="Arial" w:hAnsi="Arial" w:cs="Arial"/>
          <w:color w:val="000000" w:themeColor="text1"/>
        </w:rPr>
        <w:t xml:space="preserve">тул </w:t>
      </w:r>
      <w:r w:rsidRPr="002E6AA3">
        <w:rPr>
          <w:rFonts w:ascii="Arial" w:hAnsi="Arial" w:cs="Arial"/>
          <w:color w:val="000000" w:themeColor="text1"/>
        </w:rPr>
        <w:t>захиргааны шийдвэр гаргах замаар зохицуулах боломжгүй гэж дүгнэлээ.</w:t>
      </w:r>
    </w:p>
    <w:p w14:paraId="4EA9D7FD" w14:textId="77777777" w:rsidR="00A77A70" w:rsidRPr="002E6AA3" w:rsidRDefault="00A77A70" w:rsidP="00EA3932">
      <w:pPr>
        <w:jc w:val="both"/>
        <w:rPr>
          <w:rFonts w:ascii="Arial" w:hAnsi="Arial" w:cs="Arial"/>
          <w:color w:val="000000" w:themeColor="text1"/>
        </w:rPr>
      </w:pPr>
    </w:p>
    <w:p w14:paraId="64CFF5D3" w14:textId="77777777" w:rsidR="001C236E" w:rsidRPr="002E6AA3" w:rsidRDefault="001C236E" w:rsidP="00EA3932">
      <w:pPr>
        <w:jc w:val="both"/>
        <w:rPr>
          <w:rFonts w:ascii="Arial" w:hAnsi="Arial" w:cs="Arial"/>
          <w:color w:val="000000" w:themeColor="text1"/>
        </w:rPr>
      </w:pPr>
      <w:r w:rsidRPr="002E6AA3">
        <w:rPr>
          <w:rFonts w:ascii="Arial" w:hAnsi="Arial" w:cs="Arial"/>
          <w:b/>
          <w:color w:val="000000" w:themeColor="text1"/>
        </w:rPr>
        <w:t>3.7. Хууль тогтоомжийн төсөл боловсруулах хувилбар:</w:t>
      </w:r>
      <w:r w:rsidRPr="002E6AA3">
        <w:rPr>
          <w:rFonts w:ascii="Arial" w:hAnsi="Arial" w:cs="Arial"/>
          <w:color w:val="000000" w:themeColor="text1"/>
        </w:rPr>
        <w:t xml:space="preserve"> </w:t>
      </w:r>
    </w:p>
    <w:p w14:paraId="19169598" w14:textId="77777777" w:rsidR="00304564" w:rsidRPr="002E6AA3" w:rsidRDefault="00304564" w:rsidP="00EA3932">
      <w:pPr>
        <w:jc w:val="both"/>
        <w:rPr>
          <w:rFonts w:ascii="Arial" w:hAnsi="Arial" w:cs="Arial"/>
          <w:color w:val="000000" w:themeColor="text1"/>
        </w:rPr>
      </w:pPr>
    </w:p>
    <w:p w14:paraId="127597F4" w14:textId="77777777" w:rsidR="00304564" w:rsidRPr="002E6AA3" w:rsidRDefault="00304564" w:rsidP="00304564">
      <w:pPr>
        <w:spacing w:line="276" w:lineRule="auto"/>
        <w:ind w:firstLine="567"/>
        <w:jc w:val="both"/>
        <w:rPr>
          <w:rFonts w:ascii="Arial" w:hAnsi="Arial" w:cs="Arial"/>
          <w:color w:val="000000" w:themeColor="text1"/>
        </w:rPr>
      </w:pPr>
      <w:r w:rsidRPr="002E6AA3">
        <w:rPr>
          <w:rFonts w:ascii="Arial" w:hAnsi="Arial" w:cs="Arial"/>
          <w:color w:val="000000" w:themeColor="text1"/>
        </w:rPr>
        <w:t xml:space="preserve">Өнөөдөр хүчин төгөлдөр мөрдөгдөж буй хууль тогтоомжийн хүрээнд Асуудалд хийсэн дүн шинжилгээний үр дүнд тогтоосон асуудлыг шийдвэрлэх зорилгыг хангах боломжгүй гэх судалгааны үр дүн тогтоогдож байгаа тул тухайн зорилтуудыг хангахад зөвхөн хууль тогтоомжид нэмэлт, өөрчлөлт оруулах замаар шийдвэрлэх боломжтой тул хууль тогтоомжийн төсөл боловсруулах хувилбарыг хамгийн оновчтой, үр дүнтэй хувилбар гэж дүгнэж байна. </w:t>
      </w:r>
    </w:p>
    <w:p w14:paraId="445313CD" w14:textId="77777777" w:rsidR="00304564" w:rsidRPr="002E6AA3" w:rsidRDefault="00304564" w:rsidP="00304564">
      <w:pPr>
        <w:spacing w:line="276" w:lineRule="auto"/>
        <w:jc w:val="both"/>
        <w:rPr>
          <w:rFonts w:ascii="Arial" w:hAnsi="Arial" w:cs="Arial"/>
          <w:color w:val="000000" w:themeColor="text1"/>
        </w:rPr>
      </w:pPr>
    </w:p>
    <w:p w14:paraId="422B8719" w14:textId="77777777" w:rsidR="00304564" w:rsidRPr="002E6AA3" w:rsidRDefault="00304564" w:rsidP="00304564">
      <w:pPr>
        <w:spacing w:line="276" w:lineRule="auto"/>
        <w:ind w:firstLine="720"/>
        <w:jc w:val="both"/>
        <w:rPr>
          <w:rFonts w:ascii="Arial" w:hAnsi="Arial" w:cs="Arial"/>
          <w:color w:val="000000" w:themeColor="text1"/>
        </w:rPr>
      </w:pPr>
      <w:r w:rsidRPr="002E6AA3">
        <w:rPr>
          <w:rFonts w:ascii="Arial" w:hAnsi="Arial" w:cs="Arial"/>
          <w:color w:val="000000" w:themeColor="text1"/>
        </w:rPr>
        <w:t>Монгол Улсын Үндсэн хуулийн Тавдугаар зүйлийн 2. Төр нь нийтийн болон хувийн өмчийн аливаа хэлбэрийг хүлээн зөвшөөрч, өмчлөгчийн эрхийг хуулиар хамгаална. 3. Өмчлөгчийн эрхийг гагцхүү хуульд заасан үндэслэлээр хязгаарлаж болно. 4.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зохицуулалтаас үзвэл зөвхөн хуулиар эрх олгосны хүрээнд Хороо нь зохицуулалт хийж, хяналт тавьж болохоор байна. Иймээс хуулийн зорилтыг бүрэн гүйцэд ханган хэрэгжүүлэхийн тулд эдгээр хамаарах субьектуудын эрх, үүргийг зөвхөн хууль тогтоомжоор бий болгох нь оновчтой байна.</w:t>
      </w:r>
    </w:p>
    <w:p w14:paraId="1AEAABF1" w14:textId="77777777" w:rsidR="00304564" w:rsidRPr="002E6AA3" w:rsidRDefault="00304564" w:rsidP="00304564">
      <w:pPr>
        <w:spacing w:line="276" w:lineRule="auto"/>
        <w:ind w:firstLine="720"/>
        <w:jc w:val="both"/>
        <w:rPr>
          <w:rFonts w:ascii="Arial" w:hAnsi="Arial" w:cs="Arial"/>
          <w:color w:val="000000" w:themeColor="text1"/>
        </w:rPr>
      </w:pPr>
    </w:p>
    <w:p w14:paraId="37D2F892" w14:textId="77777777" w:rsidR="00304564" w:rsidRPr="002E6AA3" w:rsidRDefault="00304564" w:rsidP="00304564">
      <w:pPr>
        <w:spacing w:line="276" w:lineRule="auto"/>
        <w:jc w:val="both"/>
        <w:rPr>
          <w:rFonts w:ascii="Arial" w:hAnsi="Arial" w:cs="Arial"/>
          <w:b/>
          <w:color w:val="000000" w:themeColor="text1"/>
        </w:rPr>
      </w:pPr>
      <w:r w:rsidRPr="002E6AA3">
        <w:rPr>
          <w:rFonts w:ascii="Arial" w:hAnsi="Arial" w:cs="Arial"/>
          <w:b/>
          <w:color w:val="000000" w:themeColor="text1"/>
        </w:rPr>
        <w:t>3.8. Асуудлыг шийдвэрлэх хувилбаруудын харьцуулалт</w:t>
      </w:r>
    </w:p>
    <w:p w14:paraId="3396BF79" w14:textId="77777777" w:rsidR="001C236E" w:rsidRPr="002E6AA3" w:rsidRDefault="001C236E" w:rsidP="00EA3932">
      <w:pPr>
        <w:jc w:val="both"/>
        <w:rPr>
          <w:rFonts w:ascii="Arial" w:hAnsi="Arial" w:cs="Arial"/>
          <w:color w:val="000000" w:themeColor="text1"/>
        </w:rPr>
      </w:pPr>
    </w:p>
    <w:p w14:paraId="393C54E8" w14:textId="77777777" w:rsidR="00304564" w:rsidRPr="002E6AA3" w:rsidRDefault="00304564" w:rsidP="00304564">
      <w:pPr>
        <w:ind w:firstLine="567"/>
        <w:jc w:val="both"/>
        <w:rPr>
          <w:rFonts w:ascii="Arial" w:hAnsi="Arial" w:cs="Arial"/>
          <w:color w:val="000000" w:themeColor="text1"/>
        </w:rPr>
      </w:pPr>
      <w:r w:rsidRPr="002E6AA3">
        <w:rPr>
          <w:rFonts w:ascii="Arial" w:hAnsi="Arial" w:cs="Arial"/>
          <w:color w:val="000000" w:themeColor="text1"/>
        </w:rPr>
        <w:t xml:space="preserve">Хуулийн шинэчилсэн төсөл боловсруулснаар одоогийн мөрдөж байгаа хуулийн зөрчил, дутагдлыг  арилгах, Монгол Улсын эдийн засаг, санхүүгийн салбарт банк бус санхүүгийн байгууллагуудын гүйцэтгэх үүргийг нэмэгдүүлэх, салбарын зах зээлийн хөгжлийг дэмжсэн, үйлчилгээний цар хүрээ, хүртээмжийг нэмэгдүүлэх, хяналт, зохицуулалтыг боловсронгуй болгох тогтолцоог бэхжүүлнэ гэж үзэж байна. </w:t>
      </w:r>
    </w:p>
    <w:p w14:paraId="5A921ADA" w14:textId="77777777" w:rsidR="00304564" w:rsidRPr="002E6AA3" w:rsidRDefault="00304564" w:rsidP="00304564">
      <w:pPr>
        <w:ind w:firstLine="567"/>
        <w:jc w:val="both"/>
        <w:rPr>
          <w:rFonts w:ascii="Arial" w:hAnsi="Arial" w:cs="Arial"/>
          <w:color w:val="000000" w:themeColor="text1"/>
        </w:rPr>
      </w:pPr>
    </w:p>
    <w:p w14:paraId="321CFD7B" w14:textId="77777777" w:rsidR="00304564" w:rsidRPr="002E6AA3" w:rsidRDefault="00304564" w:rsidP="00304564">
      <w:pPr>
        <w:ind w:firstLine="567"/>
        <w:jc w:val="both"/>
        <w:rPr>
          <w:rFonts w:ascii="Arial" w:hAnsi="Arial" w:cs="Arial"/>
          <w:color w:val="000000" w:themeColor="text1"/>
        </w:rPr>
      </w:pPr>
      <w:r w:rsidRPr="002E6AA3">
        <w:rPr>
          <w:rFonts w:ascii="Arial" w:hAnsi="Arial" w:cs="Arial"/>
          <w:color w:val="000000" w:themeColor="text1"/>
        </w:rPr>
        <w:t>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зохицуулах хувилбаруудыг тогтоож, эерэг болон сөрөг талуудыг харьцуулан судалж, санхүүгийн үйлчилгээний хүртээмжийг нэмэгдүүлэх, үр ашигтай эрсдэлгүй байдлаар хяналт зохицуулалт, эрх зүйн орчныг боловсронгуй болгох зорилгыг хангах хүрээнд гарах зардал, үр өгөөжийн харьцаа, хувилбарыг харьцуулан судалж дараах дүгнэлтийг гаргалаа.</w:t>
      </w:r>
    </w:p>
    <w:p w14:paraId="1D351AD2" w14:textId="77777777" w:rsidR="00304564" w:rsidRPr="002E6AA3" w:rsidRDefault="00304564" w:rsidP="00EA3932">
      <w:pPr>
        <w:jc w:val="both"/>
        <w:rPr>
          <w:rFonts w:ascii="Arial" w:hAnsi="Arial" w:cs="Arial"/>
          <w:color w:val="000000" w:themeColor="text1"/>
        </w:rPr>
      </w:pPr>
    </w:p>
    <w:p w14:paraId="1952BA8A" w14:textId="77777777" w:rsidR="00A77A70" w:rsidRPr="002E6AA3" w:rsidRDefault="00A77A70" w:rsidP="00304564">
      <w:pPr>
        <w:jc w:val="right"/>
        <w:rPr>
          <w:rFonts w:ascii="Arial" w:hAnsi="Arial" w:cs="Arial"/>
          <w:color w:val="000000" w:themeColor="text1"/>
        </w:rPr>
      </w:pPr>
      <w:r w:rsidRPr="002E6AA3">
        <w:rPr>
          <w:rFonts w:ascii="Arial" w:hAnsi="Arial" w:cs="Arial"/>
          <w:color w:val="000000" w:themeColor="text1"/>
        </w:rPr>
        <w:t>Асуудлыг</w:t>
      </w:r>
      <w:r w:rsidR="00144A3C" w:rsidRPr="002E6AA3">
        <w:rPr>
          <w:rFonts w:ascii="Arial" w:hAnsi="Arial" w:cs="Arial"/>
          <w:color w:val="000000" w:themeColor="text1"/>
        </w:rPr>
        <w:t xml:space="preserve"> шийдвэрлэх хувилбарыг харьцуулан</w:t>
      </w:r>
      <w:r w:rsidRPr="002E6AA3">
        <w:rPr>
          <w:rFonts w:ascii="Arial" w:hAnsi="Arial" w:cs="Arial"/>
          <w:color w:val="000000" w:themeColor="text1"/>
        </w:rPr>
        <w:t>, тоймл</w:t>
      </w:r>
      <w:r w:rsidR="00144A3C" w:rsidRPr="002E6AA3">
        <w:rPr>
          <w:rFonts w:ascii="Arial" w:hAnsi="Arial" w:cs="Arial"/>
          <w:color w:val="000000" w:themeColor="text1"/>
        </w:rPr>
        <w:t>осныг</w:t>
      </w:r>
      <w:r w:rsidR="00304564" w:rsidRPr="002E6AA3">
        <w:rPr>
          <w:rFonts w:ascii="Arial" w:hAnsi="Arial" w:cs="Arial"/>
          <w:color w:val="000000" w:themeColor="text1"/>
        </w:rPr>
        <w:t xml:space="preserve"> Хүснэгт 1-т үзүүлэв.</w:t>
      </w: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798"/>
        <w:gridCol w:w="3157"/>
        <w:gridCol w:w="2800"/>
        <w:gridCol w:w="1508"/>
      </w:tblGrid>
      <w:tr w:rsidR="002E6AA3" w:rsidRPr="002E6AA3" w14:paraId="13504F89" w14:textId="77777777" w:rsidTr="00304564">
        <w:tc>
          <w:tcPr>
            <w:tcW w:w="2041" w:type="dxa"/>
            <w:gridSpan w:val="2"/>
            <w:shd w:val="clear" w:color="auto" w:fill="E7E6E6"/>
            <w:vAlign w:val="center"/>
          </w:tcPr>
          <w:p w14:paraId="15CB0837" w14:textId="77777777" w:rsidR="00A77A70" w:rsidRPr="002E6AA3" w:rsidRDefault="00A77A70" w:rsidP="00304564">
            <w:pPr>
              <w:jc w:val="center"/>
              <w:rPr>
                <w:rFonts w:ascii="Arial" w:hAnsi="Arial" w:cs="Arial"/>
                <w:color w:val="000000" w:themeColor="text1"/>
              </w:rPr>
            </w:pPr>
            <w:r w:rsidRPr="002E6AA3">
              <w:rPr>
                <w:rFonts w:ascii="Arial" w:hAnsi="Arial" w:cs="Arial"/>
                <w:color w:val="000000" w:themeColor="text1"/>
              </w:rPr>
              <w:t>Хувилбар</w:t>
            </w:r>
          </w:p>
        </w:tc>
        <w:tc>
          <w:tcPr>
            <w:tcW w:w="3213" w:type="dxa"/>
            <w:shd w:val="clear" w:color="auto" w:fill="E7E6E6"/>
            <w:vAlign w:val="center"/>
          </w:tcPr>
          <w:p w14:paraId="2906F5C8" w14:textId="77777777" w:rsidR="00A77A70" w:rsidRPr="002E6AA3" w:rsidRDefault="00A77A70" w:rsidP="00304564">
            <w:pPr>
              <w:jc w:val="center"/>
              <w:rPr>
                <w:rFonts w:ascii="Arial" w:hAnsi="Arial" w:cs="Arial"/>
                <w:color w:val="000000" w:themeColor="text1"/>
              </w:rPr>
            </w:pPr>
            <w:r w:rsidRPr="002E6AA3">
              <w:rPr>
                <w:rFonts w:ascii="Arial" w:hAnsi="Arial" w:cs="Arial"/>
                <w:color w:val="000000" w:themeColor="text1"/>
              </w:rPr>
              <w:t>Зорилгод хүрэх байдал</w:t>
            </w:r>
          </w:p>
        </w:tc>
        <w:tc>
          <w:tcPr>
            <w:tcW w:w="2846" w:type="dxa"/>
            <w:shd w:val="clear" w:color="auto" w:fill="E7E6E6"/>
            <w:vAlign w:val="center"/>
          </w:tcPr>
          <w:p w14:paraId="0B0FBE4B" w14:textId="77777777" w:rsidR="00A77A70" w:rsidRPr="002E6AA3" w:rsidRDefault="00A77A70" w:rsidP="00304564">
            <w:pPr>
              <w:jc w:val="center"/>
              <w:rPr>
                <w:rFonts w:ascii="Arial" w:hAnsi="Arial" w:cs="Arial"/>
                <w:color w:val="000000" w:themeColor="text1"/>
              </w:rPr>
            </w:pPr>
            <w:r w:rsidRPr="002E6AA3">
              <w:rPr>
                <w:rFonts w:ascii="Arial" w:hAnsi="Arial" w:cs="Arial"/>
                <w:color w:val="000000" w:themeColor="text1"/>
              </w:rPr>
              <w:t>Зардал, үр өгөөжийн харьцаа</w:t>
            </w:r>
          </w:p>
        </w:tc>
        <w:tc>
          <w:tcPr>
            <w:tcW w:w="1513" w:type="dxa"/>
            <w:shd w:val="clear" w:color="auto" w:fill="E7E6E6"/>
            <w:vAlign w:val="center"/>
          </w:tcPr>
          <w:p w14:paraId="76040568" w14:textId="77777777" w:rsidR="00A77A70" w:rsidRPr="002E6AA3" w:rsidRDefault="00A77A70" w:rsidP="00304564">
            <w:pPr>
              <w:jc w:val="center"/>
              <w:rPr>
                <w:rFonts w:ascii="Arial" w:hAnsi="Arial" w:cs="Arial"/>
                <w:color w:val="000000" w:themeColor="text1"/>
              </w:rPr>
            </w:pPr>
            <w:r w:rsidRPr="002E6AA3">
              <w:rPr>
                <w:rFonts w:ascii="Arial" w:hAnsi="Arial" w:cs="Arial"/>
                <w:color w:val="000000" w:themeColor="text1"/>
              </w:rPr>
              <w:t>Үр дүн</w:t>
            </w:r>
          </w:p>
        </w:tc>
      </w:tr>
      <w:tr w:rsidR="002E6AA3" w:rsidRPr="002E6AA3" w14:paraId="494F7774" w14:textId="77777777" w:rsidTr="00737B73">
        <w:tc>
          <w:tcPr>
            <w:tcW w:w="336" w:type="dxa"/>
            <w:shd w:val="clear" w:color="auto" w:fill="auto"/>
            <w:vAlign w:val="center"/>
          </w:tcPr>
          <w:p w14:paraId="0B07EBDA"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1</w:t>
            </w:r>
          </w:p>
        </w:tc>
        <w:tc>
          <w:tcPr>
            <w:tcW w:w="1705" w:type="dxa"/>
            <w:shd w:val="clear" w:color="auto" w:fill="auto"/>
            <w:vAlign w:val="center"/>
          </w:tcPr>
          <w:p w14:paraId="49EFBCB2"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Тэг хувилбар </w:t>
            </w:r>
          </w:p>
        </w:tc>
        <w:tc>
          <w:tcPr>
            <w:tcW w:w="3213" w:type="dxa"/>
            <w:shd w:val="clear" w:color="auto" w:fill="auto"/>
            <w:vAlign w:val="center"/>
          </w:tcPr>
          <w:p w14:paraId="0D26E2D7"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Зохицуулалт хийхийг шаардаж буй асуудлуудыг шийдвэрлэхгүй тул зорилгод хүрэх боломжгүй. </w:t>
            </w:r>
          </w:p>
        </w:tc>
        <w:tc>
          <w:tcPr>
            <w:tcW w:w="2846" w:type="dxa"/>
            <w:shd w:val="clear" w:color="auto" w:fill="auto"/>
            <w:vAlign w:val="center"/>
          </w:tcPr>
          <w:p w14:paraId="27D91458"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Нэмэлт зардал гарахгүй ч, сөрөг үр дагавар улам бүр нэмэгдэнэ. </w:t>
            </w:r>
          </w:p>
        </w:tc>
        <w:tc>
          <w:tcPr>
            <w:tcW w:w="1513" w:type="dxa"/>
            <w:shd w:val="clear" w:color="auto" w:fill="auto"/>
            <w:vAlign w:val="center"/>
          </w:tcPr>
          <w:p w14:paraId="4DEE3D53" w14:textId="77777777" w:rsidR="00A77A70" w:rsidRPr="002E6AA3" w:rsidRDefault="00A77A70" w:rsidP="00EA3932">
            <w:pPr>
              <w:jc w:val="both"/>
              <w:rPr>
                <w:rFonts w:ascii="Arial" w:hAnsi="Arial" w:cs="Arial"/>
                <w:color w:val="000000" w:themeColor="text1"/>
              </w:rPr>
            </w:pPr>
          </w:p>
          <w:p w14:paraId="47B36C53"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Үр дүн сөрөг</w:t>
            </w:r>
          </w:p>
        </w:tc>
      </w:tr>
      <w:tr w:rsidR="002E6AA3" w:rsidRPr="002E6AA3" w14:paraId="39873992" w14:textId="77777777" w:rsidTr="00737B73">
        <w:tc>
          <w:tcPr>
            <w:tcW w:w="336" w:type="dxa"/>
            <w:shd w:val="clear" w:color="auto" w:fill="auto"/>
            <w:vAlign w:val="center"/>
          </w:tcPr>
          <w:p w14:paraId="08A68C0A"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2</w:t>
            </w:r>
          </w:p>
        </w:tc>
        <w:tc>
          <w:tcPr>
            <w:tcW w:w="1705" w:type="dxa"/>
            <w:shd w:val="clear" w:color="auto" w:fill="auto"/>
            <w:vAlign w:val="center"/>
          </w:tcPr>
          <w:p w14:paraId="78570883"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Хэвлэл мэдээллийн </w:t>
            </w:r>
            <w:r w:rsidRPr="002E6AA3">
              <w:rPr>
                <w:rFonts w:ascii="Arial" w:hAnsi="Arial" w:cs="Arial"/>
                <w:color w:val="000000" w:themeColor="text1"/>
              </w:rPr>
              <w:lastRenderedPageBreak/>
              <w:t xml:space="preserve">хэрэгслээр ухуулга, сурталчилгаа хийх </w:t>
            </w:r>
          </w:p>
        </w:tc>
        <w:tc>
          <w:tcPr>
            <w:tcW w:w="3213" w:type="dxa"/>
            <w:shd w:val="clear" w:color="auto" w:fill="auto"/>
            <w:vAlign w:val="center"/>
          </w:tcPr>
          <w:p w14:paraId="3DEE823A"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lastRenderedPageBreak/>
              <w:t xml:space="preserve">Асуудлыг шийдвэрлэх боломж бүрдэхгүй тул </w:t>
            </w:r>
            <w:r w:rsidRPr="002E6AA3">
              <w:rPr>
                <w:rFonts w:ascii="Arial" w:hAnsi="Arial" w:cs="Arial"/>
                <w:color w:val="000000" w:themeColor="text1"/>
              </w:rPr>
              <w:lastRenderedPageBreak/>
              <w:t>зорилгод хүрэх боломжгүй.</w:t>
            </w:r>
          </w:p>
        </w:tc>
        <w:tc>
          <w:tcPr>
            <w:tcW w:w="2846" w:type="dxa"/>
            <w:shd w:val="clear" w:color="auto" w:fill="auto"/>
            <w:vAlign w:val="center"/>
          </w:tcPr>
          <w:p w14:paraId="0206AFA2"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lastRenderedPageBreak/>
              <w:t xml:space="preserve">Зардал тодорхой хэмжээнд гарах ч </w:t>
            </w:r>
            <w:r w:rsidRPr="002E6AA3">
              <w:rPr>
                <w:rFonts w:ascii="Arial" w:hAnsi="Arial" w:cs="Arial"/>
                <w:color w:val="000000" w:themeColor="text1"/>
              </w:rPr>
              <w:lastRenderedPageBreak/>
              <w:t>асуудлыг үүсгэж байгаа гол шалтгааныг арилгахад нөлөөлж,  сөрөг үр дагаврыг бууруулж чадахгүй .</w:t>
            </w:r>
          </w:p>
        </w:tc>
        <w:tc>
          <w:tcPr>
            <w:tcW w:w="1513" w:type="dxa"/>
            <w:shd w:val="clear" w:color="auto" w:fill="auto"/>
            <w:vAlign w:val="center"/>
          </w:tcPr>
          <w:p w14:paraId="558C950B" w14:textId="77777777" w:rsidR="00A77A70" w:rsidRPr="002E6AA3" w:rsidRDefault="00A77A70" w:rsidP="00EA3932">
            <w:pPr>
              <w:jc w:val="both"/>
              <w:rPr>
                <w:rFonts w:ascii="Arial" w:hAnsi="Arial" w:cs="Arial"/>
                <w:color w:val="000000" w:themeColor="text1"/>
              </w:rPr>
            </w:pPr>
          </w:p>
          <w:p w14:paraId="0D3EB3DF"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Үр дүн </w:t>
            </w:r>
            <w:r w:rsidRPr="002E6AA3">
              <w:rPr>
                <w:rFonts w:ascii="Arial" w:hAnsi="Arial" w:cs="Arial"/>
                <w:color w:val="000000" w:themeColor="text1"/>
              </w:rPr>
              <w:lastRenderedPageBreak/>
              <w:t>сөрөг</w:t>
            </w:r>
          </w:p>
        </w:tc>
      </w:tr>
      <w:tr w:rsidR="002E6AA3" w:rsidRPr="002E6AA3" w14:paraId="1E80DB0E" w14:textId="77777777" w:rsidTr="00737B73">
        <w:tc>
          <w:tcPr>
            <w:tcW w:w="336" w:type="dxa"/>
            <w:shd w:val="clear" w:color="auto" w:fill="auto"/>
            <w:vAlign w:val="center"/>
          </w:tcPr>
          <w:p w14:paraId="13B85B6D"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3</w:t>
            </w:r>
          </w:p>
        </w:tc>
        <w:tc>
          <w:tcPr>
            <w:tcW w:w="1705" w:type="dxa"/>
            <w:shd w:val="clear" w:color="auto" w:fill="auto"/>
            <w:vAlign w:val="center"/>
          </w:tcPr>
          <w:p w14:paraId="22981FB8"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Зах зээлийн эдийн засгийн хэрэгслүүдийг ашиглан төрөөс зохицуулалт хийх </w:t>
            </w:r>
          </w:p>
        </w:tc>
        <w:tc>
          <w:tcPr>
            <w:tcW w:w="3213" w:type="dxa"/>
            <w:shd w:val="clear" w:color="auto" w:fill="auto"/>
            <w:vAlign w:val="center"/>
          </w:tcPr>
          <w:p w14:paraId="41059562"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Хорооноос банк бус санхүүгийн  үйл ажиллагаа эрхлэх тусгай зөвшөөрөл олгох,    зохицуулалт, хяналт тавих чиг үүрэгтэй ч дээрх зорилгыг бүрэн биелүүлэхэд хангалтгүй.</w:t>
            </w:r>
          </w:p>
        </w:tc>
        <w:tc>
          <w:tcPr>
            <w:tcW w:w="2846" w:type="dxa"/>
            <w:shd w:val="clear" w:color="auto" w:fill="auto"/>
            <w:vAlign w:val="center"/>
          </w:tcPr>
          <w:p w14:paraId="0E40ABA5"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Тодорхой хэмжээний зардал гарна. Гэвч асуудлыг үүсгэж байгаа гол шалтгааныг арилгахад нөлөөлж,  сөрөг үр дагаврыг бууруулж чадахгүй .</w:t>
            </w:r>
          </w:p>
        </w:tc>
        <w:tc>
          <w:tcPr>
            <w:tcW w:w="1513" w:type="dxa"/>
            <w:shd w:val="clear" w:color="auto" w:fill="auto"/>
            <w:vAlign w:val="center"/>
          </w:tcPr>
          <w:p w14:paraId="620580A7" w14:textId="77777777" w:rsidR="00A77A70" w:rsidRPr="002E6AA3" w:rsidRDefault="00A77A70" w:rsidP="00EA3932">
            <w:pPr>
              <w:jc w:val="both"/>
              <w:rPr>
                <w:rFonts w:ascii="Arial" w:hAnsi="Arial" w:cs="Arial"/>
                <w:color w:val="000000" w:themeColor="text1"/>
              </w:rPr>
            </w:pPr>
          </w:p>
          <w:p w14:paraId="08256ADA"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Дангаараа үр дүнд хүрэхгүй</w:t>
            </w:r>
          </w:p>
        </w:tc>
      </w:tr>
      <w:tr w:rsidR="002E6AA3" w:rsidRPr="002E6AA3" w14:paraId="0442E628" w14:textId="77777777" w:rsidTr="00737B73">
        <w:tc>
          <w:tcPr>
            <w:tcW w:w="336" w:type="dxa"/>
            <w:shd w:val="clear" w:color="auto" w:fill="auto"/>
            <w:vAlign w:val="center"/>
          </w:tcPr>
          <w:p w14:paraId="506061DB"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4</w:t>
            </w:r>
          </w:p>
        </w:tc>
        <w:tc>
          <w:tcPr>
            <w:tcW w:w="1705" w:type="dxa"/>
            <w:shd w:val="clear" w:color="auto" w:fill="auto"/>
            <w:vAlign w:val="center"/>
          </w:tcPr>
          <w:p w14:paraId="1C96EA20"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 xml:space="preserve">Төрөөс санхүүгийн интервенци хийх </w:t>
            </w:r>
          </w:p>
        </w:tc>
        <w:tc>
          <w:tcPr>
            <w:tcW w:w="3213" w:type="dxa"/>
            <w:shd w:val="clear" w:color="auto" w:fill="auto"/>
            <w:vAlign w:val="center"/>
          </w:tcPr>
          <w:p w14:paraId="64A07FC0" w14:textId="77777777" w:rsidR="00A77A70" w:rsidRPr="002E6AA3" w:rsidRDefault="006E0149" w:rsidP="00EA3932">
            <w:pPr>
              <w:jc w:val="both"/>
              <w:rPr>
                <w:rFonts w:ascii="Arial" w:hAnsi="Arial" w:cs="Arial"/>
                <w:color w:val="000000" w:themeColor="text1"/>
              </w:rPr>
            </w:pPr>
            <w:r w:rsidRPr="002E6AA3">
              <w:rPr>
                <w:rFonts w:ascii="Arial" w:hAnsi="Arial" w:cs="Arial"/>
                <w:color w:val="000000" w:themeColor="text1"/>
              </w:rPr>
              <w:t>Асуудлыг шийдвэрлэх боломж бүрдэхгүй тул зорилгод хүрэх боломжгүй.</w:t>
            </w:r>
          </w:p>
        </w:tc>
        <w:tc>
          <w:tcPr>
            <w:tcW w:w="2846" w:type="dxa"/>
            <w:shd w:val="clear" w:color="auto" w:fill="auto"/>
            <w:vAlign w:val="center"/>
          </w:tcPr>
          <w:p w14:paraId="7C51D671" w14:textId="77777777" w:rsidR="00A77A70" w:rsidRPr="002E6AA3" w:rsidRDefault="006E0149" w:rsidP="00EA3932">
            <w:pPr>
              <w:jc w:val="both"/>
              <w:rPr>
                <w:rFonts w:ascii="Arial" w:hAnsi="Arial" w:cs="Arial"/>
                <w:color w:val="000000" w:themeColor="text1"/>
              </w:rPr>
            </w:pPr>
            <w:r w:rsidRPr="002E6AA3">
              <w:rPr>
                <w:rFonts w:ascii="Arial" w:hAnsi="Arial" w:cs="Arial"/>
                <w:color w:val="000000" w:themeColor="text1"/>
              </w:rPr>
              <w:t>Зардал шаардагдана. Асуудлыг үүсгэж байгаа гол шалтгааныг арилгахад нөлөөлж, сөрөг үр дагаврыг бууруулж чадахгүй.</w:t>
            </w:r>
          </w:p>
        </w:tc>
        <w:tc>
          <w:tcPr>
            <w:tcW w:w="1513" w:type="dxa"/>
            <w:shd w:val="clear" w:color="auto" w:fill="auto"/>
            <w:vAlign w:val="center"/>
          </w:tcPr>
          <w:p w14:paraId="6A9CAA41" w14:textId="77777777" w:rsidR="00A77A70" w:rsidRPr="002E6AA3" w:rsidRDefault="00A77A70" w:rsidP="00EA3932">
            <w:pPr>
              <w:jc w:val="both"/>
              <w:rPr>
                <w:rFonts w:ascii="Arial" w:hAnsi="Arial" w:cs="Arial"/>
                <w:color w:val="000000" w:themeColor="text1"/>
              </w:rPr>
            </w:pPr>
          </w:p>
          <w:p w14:paraId="173C6D89" w14:textId="77777777" w:rsidR="00A77A70" w:rsidRPr="002E6AA3" w:rsidRDefault="00A77A70" w:rsidP="00EA3932">
            <w:pPr>
              <w:jc w:val="both"/>
              <w:rPr>
                <w:rFonts w:ascii="Arial" w:hAnsi="Arial" w:cs="Arial"/>
                <w:color w:val="000000" w:themeColor="text1"/>
              </w:rPr>
            </w:pPr>
            <w:r w:rsidRPr="002E6AA3">
              <w:rPr>
                <w:rFonts w:ascii="Arial" w:hAnsi="Arial" w:cs="Arial"/>
                <w:color w:val="000000" w:themeColor="text1"/>
              </w:rPr>
              <w:t>Үр дүнд хүрэхгүй</w:t>
            </w:r>
          </w:p>
        </w:tc>
      </w:tr>
      <w:tr w:rsidR="002E6AA3" w:rsidRPr="002E6AA3" w14:paraId="43E75750" w14:textId="77777777" w:rsidTr="00737B73">
        <w:tc>
          <w:tcPr>
            <w:tcW w:w="336" w:type="dxa"/>
            <w:shd w:val="clear" w:color="auto" w:fill="auto"/>
            <w:vAlign w:val="center"/>
          </w:tcPr>
          <w:p w14:paraId="158447A7"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5</w:t>
            </w:r>
          </w:p>
        </w:tc>
        <w:tc>
          <w:tcPr>
            <w:tcW w:w="1705" w:type="dxa"/>
            <w:shd w:val="clear" w:color="auto" w:fill="auto"/>
            <w:vAlign w:val="center"/>
          </w:tcPr>
          <w:p w14:paraId="0EBD9136" w14:textId="77777777" w:rsidR="006E0149" w:rsidRPr="002E6AA3" w:rsidRDefault="006E0149" w:rsidP="006E0149">
            <w:pPr>
              <w:spacing w:line="276" w:lineRule="auto"/>
              <w:rPr>
                <w:rFonts w:ascii="Arial" w:hAnsi="Arial" w:cs="Arial"/>
                <w:color w:val="000000" w:themeColor="text1"/>
              </w:rPr>
            </w:pPr>
            <w:r w:rsidRPr="002E6AA3">
              <w:rPr>
                <w:rFonts w:ascii="Arial" w:hAnsi="Arial" w:cs="Arial"/>
                <w:color w:val="000000" w:themeColor="text1"/>
              </w:rPr>
              <w:t>Төрийн бус байгууллага, хувийн хэвшлээр тодорхой чиг үүрэг гүйцэтгүүлэх</w:t>
            </w:r>
          </w:p>
        </w:tc>
        <w:tc>
          <w:tcPr>
            <w:tcW w:w="3213" w:type="dxa"/>
            <w:shd w:val="clear" w:color="auto" w:fill="auto"/>
            <w:vAlign w:val="center"/>
          </w:tcPr>
          <w:p w14:paraId="1978794B" w14:textId="77777777" w:rsidR="006E0149" w:rsidRPr="002E6AA3" w:rsidRDefault="006E0149" w:rsidP="006E0149">
            <w:pPr>
              <w:spacing w:line="276" w:lineRule="auto"/>
              <w:rPr>
                <w:rFonts w:ascii="Arial" w:hAnsi="Arial" w:cs="Arial"/>
                <w:color w:val="000000" w:themeColor="text1"/>
              </w:rPr>
            </w:pPr>
            <w:r w:rsidRPr="002E6AA3">
              <w:rPr>
                <w:rFonts w:ascii="Arial" w:hAnsi="Arial" w:cs="Arial"/>
                <w:color w:val="000000" w:themeColor="text1"/>
              </w:rPr>
              <w:t>Асуудлыг шийдвэрлэх оновчтой арга биш төдийгүй зорилгод хүрэх боломжгүй.</w:t>
            </w:r>
          </w:p>
        </w:tc>
        <w:tc>
          <w:tcPr>
            <w:tcW w:w="2846" w:type="dxa"/>
            <w:shd w:val="clear" w:color="auto" w:fill="auto"/>
            <w:vAlign w:val="center"/>
          </w:tcPr>
          <w:p w14:paraId="3DD20052" w14:textId="77777777" w:rsidR="006E0149" w:rsidRPr="002E6AA3" w:rsidRDefault="006E0149" w:rsidP="006E0149">
            <w:pPr>
              <w:spacing w:line="276" w:lineRule="auto"/>
              <w:jc w:val="both"/>
              <w:rPr>
                <w:rFonts w:ascii="Arial" w:hAnsi="Arial" w:cs="Arial"/>
                <w:color w:val="000000" w:themeColor="text1"/>
              </w:rPr>
            </w:pPr>
            <w:r w:rsidRPr="002E6AA3">
              <w:rPr>
                <w:rFonts w:ascii="Arial" w:hAnsi="Arial" w:cs="Arial"/>
                <w:color w:val="000000" w:themeColor="text1"/>
              </w:rPr>
              <w:t>Зардал хөрөнгө зарцуулах төдийгүй асуудлын шалтгааныг арилгахгүй бөгөөд сөрөг үр дагаврыг буруулахгүй.</w:t>
            </w:r>
          </w:p>
        </w:tc>
        <w:tc>
          <w:tcPr>
            <w:tcW w:w="1513" w:type="dxa"/>
            <w:shd w:val="clear" w:color="auto" w:fill="auto"/>
            <w:vAlign w:val="center"/>
          </w:tcPr>
          <w:p w14:paraId="3C632DF8" w14:textId="77777777" w:rsidR="006E0149" w:rsidRPr="002E6AA3" w:rsidRDefault="006E0149" w:rsidP="006E0149">
            <w:pPr>
              <w:spacing w:line="276" w:lineRule="auto"/>
              <w:jc w:val="center"/>
              <w:rPr>
                <w:rFonts w:ascii="Arial" w:hAnsi="Arial" w:cs="Arial"/>
                <w:color w:val="000000" w:themeColor="text1"/>
              </w:rPr>
            </w:pPr>
            <w:r w:rsidRPr="002E6AA3">
              <w:rPr>
                <w:rFonts w:ascii="Arial" w:hAnsi="Arial" w:cs="Arial"/>
                <w:color w:val="000000" w:themeColor="text1"/>
              </w:rPr>
              <w:t>Үр дүнд хүрэхгүй.</w:t>
            </w:r>
          </w:p>
        </w:tc>
      </w:tr>
      <w:tr w:rsidR="002E6AA3" w:rsidRPr="002E6AA3" w14:paraId="1280E4C8" w14:textId="77777777" w:rsidTr="00737B73">
        <w:tc>
          <w:tcPr>
            <w:tcW w:w="336" w:type="dxa"/>
            <w:shd w:val="clear" w:color="auto" w:fill="auto"/>
            <w:vAlign w:val="center"/>
          </w:tcPr>
          <w:p w14:paraId="1D0D7833"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5</w:t>
            </w:r>
          </w:p>
        </w:tc>
        <w:tc>
          <w:tcPr>
            <w:tcW w:w="1705" w:type="dxa"/>
            <w:shd w:val="clear" w:color="auto" w:fill="auto"/>
            <w:vAlign w:val="center"/>
          </w:tcPr>
          <w:p w14:paraId="28C8F1BA" w14:textId="77777777" w:rsidR="006E0149" w:rsidRPr="002E6AA3" w:rsidRDefault="006E0149" w:rsidP="006E0149">
            <w:pPr>
              <w:ind w:left="-18" w:right="-194"/>
              <w:jc w:val="both"/>
              <w:rPr>
                <w:rFonts w:ascii="Arial" w:hAnsi="Arial" w:cs="Arial"/>
                <w:color w:val="000000" w:themeColor="text1"/>
              </w:rPr>
            </w:pPr>
            <w:r w:rsidRPr="002E6AA3">
              <w:rPr>
                <w:rFonts w:ascii="Arial" w:hAnsi="Arial" w:cs="Arial"/>
                <w:color w:val="000000" w:themeColor="text1"/>
              </w:rPr>
              <w:t xml:space="preserve">Захиргааны шийдвэр гаргах </w:t>
            </w:r>
          </w:p>
        </w:tc>
        <w:tc>
          <w:tcPr>
            <w:tcW w:w="3213" w:type="dxa"/>
            <w:shd w:val="clear" w:color="auto" w:fill="auto"/>
            <w:vAlign w:val="center"/>
          </w:tcPr>
          <w:p w14:paraId="3FEE4510"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 xml:space="preserve">Холбогдох хуулиар зохицуулж байгаа харилцааг Захиргааны ерөнхий хууль, захиргааны шийдвэрээр нь зөвхөн зохицуулснаар зорилгод хүрэх боломжийг олгохгүй ба үр дүнд төдийлөн ахиц гаргаж чадахгүй. </w:t>
            </w:r>
          </w:p>
        </w:tc>
        <w:tc>
          <w:tcPr>
            <w:tcW w:w="2846" w:type="dxa"/>
            <w:shd w:val="clear" w:color="auto" w:fill="auto"/>
            <w:vAlign w:val="center"/>
          </w:tcPr>
          <w:p w14:paraId="32DC3E25"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Асуудлыг үүсгэж байгаа шалтгааныг арилгахад цогцоор нөлөөлж,  сөрөг үр дагаврыг бүрэн бууруулж чадахгүй .</w:t>
            </w:r>
          </w:p>
        </w:tc>
        <w:tc>
          <w:tcPr>
            <w:tcW w:w="1513" w:type="dxa"/>
            <w:shd w:val="clear" w:color="auto" w:fill="auto"/>
            <w:vAlign w:val="center"/>
          </w:tcPr>
          <w:p w14:paraId="4648E849" w14:textId="77777777" w:rsidR="006E0149" w:rsidRPr="002E6AA3" w:rsidRDefault="006E0149" w:rsidP="006E0149">
            <w:pPr>
              <w:jc w:val="both"/>
              <w:rPr>
                <w:rFonts w:ascii="Arial" w:hAnsi="Arial" w:cs="Arial"/>
                <w:color w:val="000000" w:themeColor="text1"/>
              </w:rPr>
            </w:pPr>
          </w:p>
          <w:p w14:paraId="76040000"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Үр дүнд хүрэхгүй.</w:t>
            </w:r>
          </w:p>
        </w:tc>
      </w:tr>
      <w:tr w:rsidR="002E6AA3" w:rsidRPr="002E6AA3" w14:paraId="3DAAE80C" w14:textId="77777777" w:rsidTr="00737B73">
        <w:tc>
          <w:tcPr>
            <w:tcW w:w="336" w:type="dxa"/>
            <w:shd w:val="clear" w:color="auto" w:fill="auto"/>
            <w:vAlign w:val="center"/>
          </w:tcPr>
          <w:p w14:paraId="75D58BF8"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6</w:t>
            </w:r>
          </w:p>
        </w:tc>
        <w:tc>
          <w:tcPr>
            <w:tcW w:w="1705" w:type="dxa"/>
            <w:shd w:val="clear" w:color="auto" w:fill="auto"/>
            <w:vAlign w:val="center"/>
          </w:tcPr>
          <w:p w14:paraId="1C679598"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 xml:space="preserve">Хууль тогтоомжийн төсөл боловсруулах </w:t>
            </w:r>
          </w:p>
        </w:tc>
        <w:tc>
          <w:tcPr>
            <w:tcW w:w="3213" w:type="dxa"/>
            <w:shd w:val="clear" w:color="auto" w:fill="auto"/>
            <w:vAlign w:val="center"/>
          </w:tcPr>
          <w:p w14:paraId="4CE29C4B"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 xml:space="preserve">Асуудлыг шийдвэрлэх зохицуулалтыг бий болгож, зорилгод хүрэх боломжийг бүрдүүлнэ. </w:t>
            </w:r>
          </w:p>
        </w:tc>
        <w:tc>
          <w:tcPr>
            <w:tcW w:w="2846" w:type="dxa"/>
            <w:shd w:val="clear" w:color="auto" w:fill="auto"/>
            <w:vAlign w:val="center"/>
          </w:tcPr>
          <w:p w14:paraId="2C92CC4E"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Зардал гарах боловч энэ нь хувилбар нь асуудлыг үүсгэж байгаа гол шалтгааныг арилгахад чухал нөлөө үзүүлэх  боломжтой.</w:t>
            </w:r>
          </w:p>
        </w:tc>
        <w:tc>
          <w:tcPr>
            <w:tcW w:w="1513" w:type="dxa"/>
            <w:shd w:val="clear" w:color="auto" w:fill="auto"/>
            <w:vAlign w:val="center"/>
          </w:tcPr>
          <w:p w14:paraId="16B484C3" w14:textId="77777777" w:rsidR="006E0149" w:rsidRPr="002E6AA3" w:rsidRDefault="006E0149" w:rsidP="006E0149">
            <w:pPr>
              <w:jc w:val="both"/>
              <w:rPr>
                <w:rFonts w:ascii="Arial" w:hAnsi="Arial" w:cs="Arial"/>
                <w:color w:val="000000" w:themeColor="text1"/>
              </w:rPr>
            </w:pPr>
          </w:p>
          <w:p w14:paraId="2655D7B3" w14:textId="77777777" w:rsidR="006E0149" w:rsidRPr="002E6AA3" w:rsidRDefault="006E0149" w:rsidP="006E0149">
            <w:pPr>
              <w:jc w:val="both"/>
              <w:rPr>
                <w:rFonts w:ascii="Arial" w:hAnsi="Arial" w:cs="Arial"/>
                <w:color w:val="000000" w:themeColor="text1"/>
              </w:rPr>
            </w:pPr>
            <w:r w:rsidRPr="002E6AA3">
              <w:rPr>
                <w:rFonts w:ascii="Arial" w:hAnsi="Arial" w:cs="Arial"/>
                <w:color w:val="000000" w:themeColor="text1"/>
              </w:rPr>
              <w:t xml:space="preserve">Үр дүнтэй </w:t>
            </w:r>
          </w:p>
          <w:p w14:paraId="4640C3F8" w14:textId="77777777" w:rsidR="006E0149" w:rsidRPr="002E6AA3" w:rsidRDefault="006E0149" w:rsidP="006E0149">
            <w:pPr>
              <w:jc w:val="both"/>
              <w:rPr>
                <w:rFonts w:ascii="Arial" w:hAnsi="Arial" w:cs="Arial"/>
                <w:color w:val="000000" w:themeColor="text1"/>
              </w:rPr>
            </w:pPr>
          </w:p>
        </w:tc>
      </w:tr>
    </w:tbl>
    <w:p w14:paraId="6094DDDD" w14:textId="77777777" w:rsidR="00A77A70" w:rsidRPr="002E6AA3" w:rsidRDefault="00A77A70" w:rsidP="00EA3932">
      <w:pPr>
        <w:jc w:val="both"/>
        <w:rPr>
          <w:rFonts w:ascii="Arial" w:hAnsi="Arial" w:cs="Arial"/>
          <w:color w:val="000000" w:themeColor="text1"/>
        </w:rPr>
      </w:pPr>
    </w:p>
    <w:p w14:paraId="4A104864" w14:textId="77777777" w:rsidR="006E0149" w:rsidRPr="002E6AA3" w:rsidRDefault="006E0149" w:rsidP="006E0149">
      <w:pPr>
        <w:ind w:firstLine="567"/>
        <w:jc w:val="both"/>
        <w:rPr>
          <w:rFonts w:ascii="Arial" w:hAnsi="Arial" w:cs="Arial"/>
          <w:color w:val="000000" w:themeColor="text1"/>
        </w:rPr>
      </w:pPr>
      <w:r w:rsidRPr="002E6AA3">
        <w:rPr>
          <w:rFonts w:ascii="Arial" w:hAnsi="Arial" w:cs="Arial"/>
          <w:color w:val="000000" w:themeColor="text1"/>
        </w:rPr>
        <w:t xml:space="preserve">Хуулийг шинэчлэн найруулах төсөл бэлтгэх хэрэгцээ, шаардлага байна гэж үзсэн зохицуулагч байгууллага,  үйл ажиллагаа эрхэлж байгаа хуулийн этгээд (банк бус санхүүгийн байгууллагын төлөөлөл, мэргэжлийн холбоо) болон судалгаанд оролцсон хувь хүн, мэргэжилтнүүдийн дүгнэлтэд тулгуурлан тандан судлах ажиллагаа үргэлжлүүлэн гүйцэтгэлээ. Асуудлын шалтгаан нь одоогийн мөрдөж байгаа “Банк бус санхүүгийн үйл ажиллагааны тухай” хуульд шинэ зохицуулалт, хяналт, хариуцлагын тогтолцоог оруулах замаар өөрчлөлт хийж, шинэчлэн боловсруулна. </w:t>
      </w:r>
    </w:p>
    <w:p w14:paraId="6DB60DC0" w14:textId="77777777" w:rsidR="006E0149" w:rsidRPr="002E6AA3" w:rsidRDefault="006E0149" w:rsidP="006E0149">
      <w:pPr>
        <w:ind w:firstLine="709"/>
        <w:jc w:val="both"/>
        <w:rPr>
          <w:rFonts w:ascii="Arial" w:hAnsi="Arial" w:cs="Arial"/>
          <w:color w:val="000000" w:themeColor="text1"/>
        </w:rPr>
      </w:pPr>
    </w:p>
    <w:p w14:paraId="7C3A6E64" w14:textId="77777777" w:rsidR="00A77A70" w:rsidRPr="002E6AA3" w:rsidRDefault="00A77A70" w:rsidP="006E0149">
      <w:pPr>
        <w:ind w:firstLine="709"/>
        <w:jc w:val="both"/>
        <w:rPr>
          <w:rFonts w:ascii="Arial" w:hAnsi="Arial" w:cs="Arial"/>
          <w:color w:val="000000" w:themeColor="text1"/>
        </w:rPr>
      </w:pPr>
      <w:r w:rsidRPr="002E6AA3">
        <w:rPr>
          <w:rFonts w:ascii="Arial" w:hAnsi="Arial" w:cs="Arial"/>
          <w:color w:val="000000" w:themeColor="text1"/>
        </w:rPr>
        <w:lastRenderedPageBreak/>
        <w:t xml:space="preserve">Зорилгод хүрэх байдал, эерэг болон сөрөг талын зардал, үр өгөөжийг хувилбар тус бүрээр харьцуулан үзэж, “хууль тогтоомжийн төсөл боловсруулах” хувилбар нь асуудлыг бүрэн шийдвэрлэх </w:t>
      </w:r>
      <w:r w:rsidR="006E0149" w:rsidRPr="002E6AA3">
        <w:rPr>
          <w:rFonts w:ascii="Arial" w:hAnsi="Arial" w:cs="Arial"/>
          <w:color w:val="000000" w:themeColor="text1"/>
        </w:rPr>
        <w:t xml:space="preserve">үр дүнтэй гарц </w:t>
      </w:r>
      <w:r w:rsidRPr="002E6AA3">
        <w:rPr>
          <w:rFonts w:ascii="Arial" w:hAnsi="Arial" w:cs="Arial"/>
          <w:color w:val="000000" w:themeColor="text1"/>
        </w:rPr>
        <w:t xml:space="preserve">гэж дүгнэлээ. </w:t>
      </w:r>
    </w:p>
    <w:p w14:paraId="68A9E50B" w14:textId="77777777" w:rsidR="006E0149" w:rsidRPr="002E6AA3" w:rsidRDefault="006E0149" w:rsidP="00EA3932">
      <w:pPr>
        <w:jc w:val="both"/>
        <w:rPr>
          <w:rFonts w:ascii="Arial" w:hAnsi="Arial" w:cs="Arial"/>
          <w:color w:val="000000" w:themeColor="text1"/>
        </w:rPr>
      </w:pPr>
    </w:p>
    <w:p w14:paraId="58C4B46E" w14:textId="77777777" w:rsidR="00A77A70" w:rsidRPr="002E6AA3" w:rsidRDefault="00A77A70" w:rsidP="00150869">
      <w:pPr>
        <w:widowControl/>
        <w:ind w:firstLine="720"/>
        <w:jc w:val="both"/>
        <w:outlineLvl w:val="0"/>
        <w:rPr>
          <w:rFonts w:ascii="Arial" w:eastAsia="Calibri" w:hAnsi="Arial" w:cs="Arial"/>
          <w:color w:val="000000" w:themeColor="text1"/>
        </w:rPr>
      </w:pPr>
    </w:p>
    <w:p w14:paraId="0D4ACD36" w14:textId="77777777" w:rsidR="006E0149" w:rsidRPr="002E6AA3" w:rsidRDefault="006E0149" w:rsidP="006E0149">
      <w:pPr>
        <w:spacing w:line="276" w:lineRule="auto"/>
        <w:jc w:val="center"/>
        <w:outlineLvl w:val="0"/>
        <w:rPr>
          <w:rFonts w:ascii="Arial" w:hAnsi="Arial" w:cs="Arial"/>
          <w:b/>
          <w:color w:val="000000" w:themeColor="text1"/>
        </w:rPr>
      </w:pPr>
      <w:r w:rsidRPr="002E6AA3">
        <w:rPr>
          <w:rFonts w:ascii="Arial" w:hAnsi="Arial" w:cs="Arial"/>
          <w:b/>
          <w:color w:val="000000" w:themeColor="text1"/>
        </w:rPr>
        <w:t>ДӨРӨВ. ЗОХИЦУУЛАЛТЫН ХУВИЛБАРУУДЫН ҮР НӨЛӨӨГ ТАНДАН СУДАЛСАН БАЙДАЛ</w:t>
      </w:r>
    </w:p>
    <w:p w14:paraId="09AF3DA7" w14:textId="77777777" w:rsidR="006E0149" w:rsidRPr="002E6AA3" w:rsidRDefault="006E0149" w:rsidP="006E0149">
      <w:pPr>
        <w:ind w:firstLine="567"/>
        <w:jc w:val="both"/>
        <w:rPr>
          <w:rFonts w:ascii="Arial" w:hAnsi="Arial" w:cs="Arial"/>
          <w:color w:val="000000" w:themeColor="text1"/>
        </w:rPr>
      </w:pPr>
      <w:r w:rsidRPr="002E6AA3">
        <w:rPr>
          <w:rFonts w:ascii="Arial" w:hAnsi="Arial" w:cs="Arial"/>
          <w:color w:val="000000" w:themeColor="text1"/>
        </w:rPr>
        <w:t xml:space="preserve">Сонгосон хувилбарын зорилгод хүрэх байдал, зардал, үр өгөөжийн харьцааны эерэг, сөрөг талыг харьцуулан судалбал: </w:t>
      </w:r>
    </w:p>
    <w:p w14:paraId="22DCE984" w14:textId="77777777" w:rsidR="006E0149" w:rsidRPr="002E6AA3" w:rsidRDefault="006E0149" w:rsidP="00C9426D">
      <w:pPr>
        <w:ind w:firstLine="567"/>
        <w:jc w:val="both"/>
        <w:rPr>
          <w:rFonts w:ascii="Arial" w:hAnsi="Arial" w:cs="Arial"/>
          <w:color w:val="000000" w:themeColor="text1"/>
        </w:rPr>
      </w:pPr>
      <w:r w:rsidRPr="002E6AA3">
        <w:rPr>
          <w:rFonts w:ascii="Arial" w:hAnsi="Arial" w:cs="Arial"/>
          <w:color w:val="000000" w:themeColor="text1"/>
        </w:rPr>
        <w:t>Хууль, тогтоомж боловсруулах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Жич: Хүний эрх, эдийн засаг, нийгэм, байгаль орчинд үзүүлэх үр нөлөөг шалгуур асуултын дагуу тандсан байдлыг хүснэгт 1, 2, 3, 4-өөс үзнэ үү.</w:t>
      </w:r>
    </w:p>
    <w:p w14:paraId="0FF72920" w14:textId="77777777" w:rsidR="00A77A70" w:rsidRPr="002E6AA3" w:rsidRDefault="00A77A70" w:rsidP="006E0149">
      <w:pPr>
        <w:rPr>
          <w:rFonts w:ascii="Arial" w:hAnsi="Arial" w:cs="Arial"/>
          <w:color w:val="000000" w:themeColor="text1"/>
        </w:rPr>
      </w:pPr>
    </w:p>
    <w:p w14:paraId="17F15EA2" w14:textId="77777777" w:rsidR="006E0149" w:rsidRPr="002E6AA3" w:rsidRDefault="006E0149" w:rsidP="006E0149">
      <w:pPr>
        <w:spacing w:line="276" w:lineRule="auto"/>
        <w:ind w:right="4"/>
        <w:jc w:val="both"/>
        <w:rPr>
          <w:rFonts w:ascii="Arial" w:eastAsia="Times New Roman" w:hAnsi="Arial" w:cs="Arial"/>
          <w:b/>
          <w:color w:val="000000" w:themeColor="text1"/>
        </w:rPr>
      </w:pPr>
      <w:r w:rsidRPr="002E6AA3">
        <w:rPr>
          <w:rFonts w:ascii="Arial" w:eastAsia="Times New Roman" w:hAnsi="Arial" w:cs="Arial"/>
          <w:b/>
          <w:color w:val="000000" w:themeColor="text1"/>
        </w:rPr>
        <w:t>4.1.Хүний эрхэд үзүүлэх үр нөлөө:</w:t>
      </w:r>
    </w:p>
    <w:p w14:paraId="21C8348F" w14:textId="77777777" w:rsidR="006E0149" w:rsidRPr="002E6AA3" w:rsidRDefault="006E0149" w:rsidP="006E0149">
      <w:pPr>
        <w:spacing w:line="276" w:lineRule="auto"/>
        <w:ind w:right="4"/>
        <w:jc w:val="both"/>
        <w:rPr>
          <w:rFonts w:ascii="Arial" w:eastAsia="Times New Roman" w:hAnsi="Arial" w:cs="Arial"/>
          <w:b/>
          <w:color w:val="000000" w:themeColor="text1"/>
        </w:rPr>
      </w:pPr>
    </w:p>
    <w:p w14:paraId="18952546" w14:textId="77777777" w:rsidR="0043186E" w:rsidRPr="002E6AA3" w:rsidRDefault="006E0149" w:rsidP="006E0149">
      <w:pPr>
        <w:ind w:firstLine="567"/>
        <w:jc w:val="both"/>
        <w:rPr>
          <w:rFonts w:ascii="Arial" w:hAnsi="Arial" w:cs="Arial"/>
          <w:color w:val="000000" w:themeColor="text1"/>
        </w:rPr>
      </w:pPr>
      <w:r w:rsidRPr="002E6AA3">
        <w:rPr>
          <w:rFonts w:ascii="Arial" w:hAnsi="Arial" w:cs="Arial"/>
          <w:color w:val="000000" w:themeColor="text1"/>
        </w:rPr>
        <w:t>Сонгосон хувилбарын хүрээнд банк бус санхүүгийн үйл ажиллагааны харилцааг  оновчтой зохицуулж өгснөөр зах зээлд оролцогчдын болон үйлчлүүлэгчдийн  үйл ажиллагаа</w:t>
      </w:r>
      <w:r w:rsidR="0043186E" w:rsidRPr="002E6AA3">
        <w:rPr>
          <w:rFonts w:ascii="Arial" w:hAnsi="Arial" w:cs="Arial"/>
          <w:color w:val="000000" w:themeColor="text1"/>
        </w:rPr>
        <w:t xml:space="preserve">г дэмжих, </w:t>
      </w:r>
      <w:r w:rsidRPr="002E6AA3">
        <w:rPr>
          <w:rFonts w:ascii="Arial" w:hAnsi="Arial" w:cs="Arial"/>
          <w:color w:val="000000" w:themeColor="text1"/>
        </w:rPr>
        <w:t>үйлчилгээ</w:t>
      </w:r>
      <w:r w:rsidR="0043186E" w:rsidRPr="002E6AA3">
        <w:rPr>
          <w:rFonts w:ascii="Arial" w:hAnsi="Arial" w:cs="Arial"/>
          <w:color w:val="000000" w:themeColor="text1"/>
        </w:rPr>
        <w:t>г зохистой сувгаар хүргэх</w:t>
      </w:r>
      <w:r w:rsidRPr="002E6AA3">
        <w:rPr>
          <w:rFonts w:ascii="Arial" w:hAnsi="Arial" w:cs="Arial"/>
          <w:color w:val="000000" w:themeColor="text1"/>
        </w:rPr>
        <w:t xml:space="preserve">, </w:t>
      </w:r>
      <w:r w:rsidR="0043186E" w:rsidRPr="002E6AA3">
        <w:rPr>
          <w:rFonts w:ascii="Arial" w:hAnsi="Arial" w:cs="Arial"/>
          <w:color w:val="000000" w:themeColor="text1"/>
        </w:rPr>
        <w:t>санхүүгийн</w:t>
      </w:r>
      <w:r w:rsidRPr="002E6AA3">
        <w:rPr>
          <w:rFonts w:ascii="Arial" w:hAnsi="Arial" w:cs="Arial"/>
          <w:color w:val="000000" w:themeColor="text1"/>
        </w:rPr>
        <w:t xml:space="preserve"> хүртээмжийг нэмэгдүүлэх,  үр ашигт байдал</w:t>
      </w:r>
      <w:r w:rsidR="0043186E" w:rsidRPr="002E6AA3">
        <w:rPr>
          <w:rFonts w:ascii="Arial" w:hAnsi="Arial" w:cs="Arial"/>
          <w:color w:val="000000" w:themeColor="text1"/>
        </w:rPr>
        <w:t>, эдийн засаг дахь оролцоо</w:t>
      </w:r>
      <w:r w:rsidRPr="002E6AA3">
        <w:rPr>
          <w:rFonts w:ascii="Arial" w:hAnsi="Arial" w:cs="Arial"/>
          <w:color w:val="000000" w:themeColor="text1"/>
        </w:rPr>
        <w:t xml:space="preserve"> </w:t>
      </w:r>
      <w:r w:rsidR="0043186E" w:rsidRPr="002E6AA3">
        <w:rPr>
          <w:rFonts w:ascii="Arial" w:hAnsi="Arial" w:cs="Arial"/>
          <w:color w:val="000000" w:themeColor="text1"/>
        </w:rPr>
        <w:t>сайжрах</w:t>
      </w:r>
      <w:r w:rsidRPr="002E6AA3">
        <w:rPr>
          <w:rFonts w:ascii="Arial" w:hAnsi="Arial" w:cs="Arial"/>
          <w:color w:val="000000" w:themeColor="text1"/>
        </w:rPr>
        <w:t xml:space="preserve"> боломжийг бүрдүүлэх </w:t>
      </w:r>
      <w:r w:rsidR="0043186E" w:rsidRPr="002E6AA3">
        <w:rPr>
          <w:rFonts w:ascii="Arial" w:hAnsi="Arial" w:cs="Arial"/>
          <w:color w:val="000000" w:themeColor="text1"/>
        </w:rPr>
        <w:t>ба хуулийн өөрчлөлт нь хүний эрхэ</w:t>
      </w:r>
      <w:r w:rsidRPr="002E6AA3">
        <w:rPr>
          <w:rFonts w:ascii="Arial" w:hAnsi="Arial" w:cs="Arial"/>
          <w:color w:val="000000" w:themeColor="text1"/>
        </w:rPr>
        <w:t xml:space="preserve">д аливаа сөрөг нөлөө үзүүлэхгүй. </w:t>
      </w:r>
    </w:p>
    <w:p w14:paraId="2CC3A14F" w14:textId="77777777" w:rsidR="0043186E" w:rsidRPr="002E6AA3" w:rsidRDefault="0043186E" w:rsidP="006E0149">
      <w:pPr>
        <w:ind w:firstLine="567"/>
        <w:jc w:val="both"/>
        <w:rPr>
          <w:rFonts w:ascii="Arial" w:hAnsi="Arial" w:cs="Arial"/>
          <w:color w:val="000000" w:themeColor="text1"/>
        </w:rPr>
      </w:pPr>
    </w:p>
    <w:p w14:paraId="681013FC" w14:textId="77777777" w:rsidR="006E0149" w:rsidRPr="002E6AA3" w:rsidRDefault="006E0149" w:rsidP="006E0149">
      <w:pPr>
        <w:ind w:right="4" w:firstLine="720"/>
        <w:jc w:val="both"/>
        <w:rPr>
          <w:rFonts w:ascii="Arial" w:eastAsia="Times New Roman" w:hAnsi="Arial" w:cs="Arial"/>
          <w:color w:val="000000" w:themeColor="text1"/>
        </w:rPr>
      </w:pPr>
      <w:r w:rsidRPr="002E6AA3">
        <w:rPr>
          <w:rFonts w:ascii="Arial" w:eastAsia="Times New Roman" w:hAnsi="Arial" w:cs="Arial"/>
          <w:color w:val="000000" w:themeColor="text1"/>
        </w:rPr>
        <w:t>Монгол улсын Үндсэн хуулийн Тав 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заасан байдаг бөгөөд төрөөс эдийн засгийг зохицуулах үүргийг хүлээдэг. Улс орны нийт эдийн засаг сайн байгааг илтгэх нэг тодорхойлогч хүчин зүйл нь банк</w:t>
      </w:r>
      <w:r w:rsidR="0043186E" w:rsidRPr="002E6AA3">
        <w:rPr>
          <w:rFonts w:ascii="Arial" w:eastAsia="Times New Roman" w:hAnsi="Arial" w:cs="Arial"/>
          <w:color w:val="000000" w:themeColor="text1"/>
        </w:rPr>
        <w:t xml:space="preserve"> </w:t>
      </w:r>
      <w:r w:rsidRPr="002E6AA3">
        <w:rPr>
          <w:rFonts w:ascii="Arial" w:eastAsia="Times New Roman" w:hAnsi="Arial" w:cs="Arial"/>
          <w:color w:val="000000" w:themeColor="text1"/>
        </w:rPr>
        <w:t xml:space="preserve">бус санхүүгийн салбарын тогтвортой байдал юм. Төрөөс санхүүгийн салбарын зах зээлийн тогтвортой байдлыг хангах, санхүүгийн үйлчилгээг зохицуулах, хяналт тавих, хөрөнгө оруулагч үйлчлүүлэгчдийн эрх ашиг сонирхлыг хамгаалах чиг үүргээ сайн биелүүлж чадсанаар улс орны эдийн засгийн өсөлтөд дэмжлэг үзүүлж, үүний үр дүнд нийт иргэдээс эдийн засгийн эрхээ хэрэгжүүлэх суурийг бэхжүүлж байдаг ба иргэд энэ зохицуулалтын нийгэмд үзүүлэх үр өгөөжийг адил тэгш хүртэж байдаг. </w:t>
      </w:r>
    </w:p>
    <w:p w14:paraId="4BDBA4E8" w14:textId="77777777" w:rsidR="006E0149" w:rsidRPr="002E6AA3" w:rsidRDefault="006E0149" w:rsidP="006E0149">
      <w:pPr>
        <w:ind w:right="4" w:firstLine="720"/>
        <w:jc w:val="both"/>
        <w:rPr>
          <w:rFonts w:ascii="Arial" w:eastAsia="Times New Roman" w:hAnsi="Arial" w:cs="Arial"/>
          <w:color w:val="000000" w:themeColor="text1"/>
        </w:rPr>
      </w:pPr>
    </w:p>
    <w:p w14:paraId="44522382" w14:textId="77777777" w:rsidR="006E0149" w:rsidRPr="002E6AA3" w:rsidRDefault="0043186E" w:rsidP="006E0149">
      <w:pPr>
        <w:ind w:right="4" w:firstLine="720"/>
        <w:jc w:val="both"/>
        <w:rPr>
          <w:rFonts w:ascii="Arial" w:eastAsia="Times New Roman" w:hAnsi="Arial" w:cs="Arial"/>
          <w:color w:val="000000" w:themeColor="text1"/>
        </w:rPr>
      </w:pPr>
      <w:r w:rsidRPr="002E6AA3">
        <w:rPr>
          <w:rFonts w:ascii="Arial" w:eastAsia="Times New Roman" w:hAnsi="Arial" w:cs="Arial"/>
          <w:color w:val="000000" w:themeColor="text1"/>
        </w:rPr>
        <w:t>Т</w:t>
      </w:r>
      <w:r w:rsidR="006E0149" w:rsidRPr="002E6AA3">
        <w:rPr>
          <w:rFonts w:ascii="Arial" w:eastAsia="Times New Roman" w:hAnsi="Arial" w:cs="Arial"/>
          <w:color w:val="000000" w:themeColor="text1"/>
        </w:rPr>
        <w:t>усгай зөвшөөрөл эзэмшигч хуулийн этгээд, хөрөнгө оруулагч, үйлчлүүлэгч нь санхүүгийн салбарын эрх зүйн харилцаанд сайн дурын үндсэн дээр оролцдог. Өөрөөр хэлбэл, Төрөөс эдийн засгийг зохицуулахдаа</w:t>
      </w:r>
      <w:r w:rsidRPr="002E6AA3">
        <w:rPr>
          <w:rFonts w:ascii="Arial" w:eastAsia="Times New Roman" w:hAnsi="Arial" w:cs="Arial"/>
          <w:color w:val="000000" w:themeColor="text1"/>
        </w:rPr>
        <w:t xml:space="preserve"> банк бус</w:t>
      </w:r>
      <w:r w:rsidR="006E0149" w:rsidRPr="002E6AA3">
        <w:rPr>
          <w:rFonts w:ascii="Arial" w:eastAsia="Times New Roman" w:hAnsi="Arial" w:cs="Arial"/>
          <w:color w:val="000000" w:themeColor="text1"/>
        </w:rPr>
        <w:t xml:space="preserve"> санхүүгийн салбарын эрх зүйн харилцаан дахь эдгээр иргэн, хуулийн этгээдийн эдийн засгийн эрхийг хязгаарлаагүй, тэдгээрээс заавал энэ харилцаанд үргэлжлүүлэн оролцохыг шаардлага болгосон агуулгатай зүйл эрх зүйн зохицуулалтад тусгаагүй тул аливаа эдийн засгийн болоод эрх зүйн бусад үйл ажиллагаанд оролцох эрхийг хөндөөгүй, хөндөх боломжгүй юм. Үүнд хүнийг ялгаварлан гадуурхах асуудлыг авч үзэх боломжгүй байна. </w:t>
      </w:r>
    </w:p>
    <w:p w14:paraId="1E291A28" w14:textId="77777777" w:rsidR="006E0149" w:rsidRPr="002E6AA3" w:rsidRDefault="006E0149" w:rsidP="006E0149">
      <w:pPr>
        <w:ind w:right="4" w:firstLine="720"/>
        <w:jc w:val="both"/>
        <w:rPr>
          <w:rFonts w:ascii="Arial" w:eastAsia="Times New Roman" w:hAnsi="Arial" w:cs="Arial"/>
          <w:color w:val="000000" w:themeColor="text1"/>
        </w:rPr>
      </w:pPr>
    </w:p>
    <w:p w14:paraId="29DD2189" w14:textId="77777777" w:rsidR="006E0149" w:rsidRPr="002E6AA3" w:rsidRDefault="006E0149" w:rsidP="006E0149">
      <w:pPr>
        <w:ind w:right="4" w:firstLine="720"/>
        <w:jc w:val="both"/>
        <w:rPr>
          <w:rFonts w:ascii="Arial" w:eastAsia="Times New Roman" w:hAnsi="Arial" w:cs="Arial"/>
          <w:color w:val="000000" w:themeColor="text1"/>
        </w:rPr>
      </w:pPr>
      <w:r w:rsidRPr="002E6AA3">
        <w:rPr>
          <w:rFonts w:ascii="Arial" w:eastAsia="Times New Roman" w:hAnsi="Arial" w:cs="Arial"/>
          <w:color w:val="000000" w:themeColor="text1"/>
        </w:rPr>
        <w:t>Тодруулбал, асуудлыг шийдвэрлэх зорилтын нэг нь Хорооны үйл ажиллагаа, шийдвэр, улсын байцаагчийн үйл ажиллагаа, шийдвэрт гомдол гаргах, шийдвэрлэх процессыг тодорхой болгох замаар хүний эрх, эрх чөлөөг хамгаалах оновчтой тогтолцоог бий болгоход чиглэж байгаа.</w:t>
      </w:r>
    </w:p>
    <w:p w14:paraId="235C56AB" w14:textId="77777777" w:rsidR="0043186E" w:rsidRPr="002E6AA3" w:rsidRDefault="0043186E" w:rsidP="006E0149">
      <w:pPr>
        <w:ind w:right="4" w:firstLine="720"/>
        <w:jc w:val="both"/>
        <w:rPr>
          <w:rFonts w:ascii="Arial" w:eastAsia="Times New Roman" w:hAnsi="Arial" w:cs="Arial"/>
          <w:color w:val="000000" w:themeColor="text1"/>
        </w:rPr>
      </w:pPr>
    </w:p>
    <w:p w14:paraId="2875A60E" w14:textId="77777777" w:rsidR="0043186E" w:rsidRPr="002E6AA3" w:rsidRDefault="0043186E" w:rsidP="0043186E">
      <w:pPr>
        <w:ind w:firstLine="567"/>
        <w:jc w:val="both"/>
        <w:rPr>
          <w:rFonts w:ascii="Arial" w:hAnsi="Arial" w:cs="Arial"/>
          <w:color w:val="000000" w:themeColor="text1"/>
        </w:rPr>
      </w:pPr>
      <w:r w:rsidRPr="002E6AA3">
        <w:rPr>
          <w:rFonts w:ascii="Arial" w:hAnsi="Arial" w:cs="Arial"/>
          <w:color w:val="000000" w:themeColor="text1"/>
        </w:rPr>
        <w:t xml:space="preserve">Харин тус харилцаанд оролцогч талуудын эрх зүйн байдал тодорхойлогдож, үйл ажиллагааны эрх зүйн орчин сайжирч, хяналт, зохицуулалт  боловсронгуй болж, </w:t>
      </w:r>
      <w:r w:rsidRPr="002E6AA3">
        <w:rPr>
          <w:rFonts w:ascii="Arial" w:hAnsi="Arial" w:cs="Arial"/>
          <w:color w:val="000000" w:themeColor="text1"/>
        </w:rPr>
        <w:lastRenderedPageBreak/>
        <w:t xml:space="preserve">тухайн зах зээлийн оролцогчдын санхүүгийн хариуцлага дээшилж, хууль дээдлэх зарчим ба сайн засаглал, хариуцлагын талаар төрөөс авч хэрэгжүүлэх арга хэмжээнд ахиц дэвшил гарна гэж үзэж байна. </w:t>
      </w:r>
    </w:p>
    <w:p w14:paraId="447028F3" w14:textId="77777777" w:rsidR="0043186E" w:rsidRPr="002E6AA3" w:rsidRDefault="0043186E" w:rsidP="0043186E">
      <w:pPr>
        <w:ind w:firstLine="567"/>
        <w:jc w:val="both"/>
        <w:rPr>
          <w:rFonts w:ascii="Arial" w:hAnsi="Arial" w:cs="Arial"/>
          <w:color w:val="000000" w:themeColor="text1"/>
        </w:rPr>
      </w:pPr>
    </w:p>
    <w:p w14:paraId="1DDFBF28" w14:textId="77777777" w:rsidR="006E0149" w:rsidRPr="002E6AA3" w:rsidRDefault="0043186E" w:rsidP="0043186E">
      <w:pPr>
        <w:ind w:firstLine="567"/>
        <w:jc w:val="both"/>
        <w:rPr>
          <w:rFonts w:ascii="Arial" w:eastAsia="Times New Roman" w:hAnsi="Arial" w:cs="Arial"/>
          <w:color w:val="000000" w:themeColor="text1"/>
        </w:rPr>
      </w:pPr>
      <w:r w:rsidRPr="002E6AA3">
        <w:rPr>
          <w:rFonts w:ascii="Arial" w:hAnsi="Arial" w:cs="Arial"/>
          <w:color w:val="000000" w:themeColor="text1"/>
        </w:rPr>
        <w:t xml:space="preserve">Иймд эдгээр асуудлыг цогцоор нь шийдвэрлэхийн тулд хуулиар зохицуулах </w:t>
      </w:r>
      <w:r w:rsidRPr="002E6AA3">
        <w:rPr>
          <w:rFonts w:ascii="Arial" w:eastAsia="Times New Roman" w:hAnsi="Arial" w:cs="Arial"/>
          <w:color w:val="000000" w:themeColor="text1"/>
        </w:rPr>
        <w:t>хувилбарыг сонгох нь илүү эерэг нөлөөтэй байна.</w:t>
      </w:r>
    </w:p>
    <w:p w14:paraId="2BB522F2" w14:textId="77777777" w:rsidR="00144A3C" w:rsidRPr="002E6AA3" w:rsidRDefault="00144A3C" w:rsidP="00144A3C">
      <w:pPr>
        <w:ind w:firstLine="567"/>
        <w:jc w:val="right"/>
        <w:rPr>
          <w:rFonts w:ascii="Arial" w:eastAsia="Times New Roman" w:hAnsi="Arial" w:cs="Arial"/>
          <w:color w:val="000000" w:themeColor="text1"/>
        </w:rPr>
      </w:pP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r>
      <w:r w:rsidRPr="002E6AA3">
        <w:rPr>
          <w:rFonts w:ascii="Arial" w:eastAsia="Times New Roman" w:hAnsi="Arial" w:cs="Arial"/>
          <w:color w:val="000000" w:themeColor="text1"/>
        </w:rPr>
        <w:tab/>
        <w:t xml:space="preserve">   Хүснэгт 2</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2698"/>
        <w:gridCol w:w="914"/>
        <w:gridCol w:w="853"/>
        <w:gridCol w:w="135"/>
        <w:gridCol w:w="3306"/>
      </w:tblGrid>
      <w:tr w:rsidR="002E6AA3" w:rsidRPr="002E6AA3" w14:paraId="33167C88" w14:textId="77777777" w:rsidTr="00144A3C">
        <w:tc>
          <w:tcPr>
            <w:tcW w:w="2060" w:type="dxa"/>
            <w:shd w:val="clear" w:color="auto" w:fill="auto"/>
            <w:vAlign w:val="center"/>
          </w:tcPr>
          <w:p w14:paraId="5F0A6758"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Үзүүлэх үр нөлөө:</w:t>
            </w:r>
          </w:p>
        </w:tc>
        <w:tc>
          <w:tcPr>
            <w:tcW w:w="2699" w:type="dxa"/>
            <w:shd w:val="clear" w:color="auto" w:fill="auto"/>
            <w:vAlign w:val="center"/>
          </w:tcPr>
          <w:p w14:paraId="2D2B751C"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Холбогдох асуултууд</w:t>
            </w:r>
          </w:p>
        </w:tc>
        <w:tc>
          <w:tcPr>
            <w:tcW w:w="1763" w:type="dxa"/>
            <w:gridSpan w:val="2"/>
            <w:shd w:val="clear" w:color="auto" w:fill="auto"/>
            <w:vAlign w:val="center"/>
          </w:tcPr>
          <w:p w14:paraId="77387A5A"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Хариулт</w:t>
            </w:r>
          </w:p>
        </w:tc>
        <w:tc>
          <w:tcPr>
            <w:tcW w:w="3442" w:type="dxa"/>
            <w:gridSpan w:val="2"/>
            <w:shd w:val="clear" w:color="auto" w:fill="auto"/>
            <w:vAlign w:val="center"/>
          </w:tcPr>
          <w:p w14:paraId="4CBABDF7"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Тайлбар</w:t>
            </w:r>
          </w:p>
        </w:tc>
      </w:tr>
      <w:tr w:rsidR="002E6AA3" w:rsidRPr="002E6AA3" w14:paraId="5977F8F7" w14:textId="77777777" w:rsidTr="00771F5A">
        <w:tc>
          <w:tcPr>
            <w:tcW w:w="2060" w:type="dxa"/>
            <w:shd w:val="clear" w:color="auto" w:fill="auto"/>
            <w:vAlign w:val="center"/>
          </w:tcPr>
          <w:p w14:paraId="00B4320B" w14:textId="77777777" w:rsidR="00144A3C" w:rsidRPr="002E6AA3" w:rsidRDefault="00144A3C" w:rsidP="00771F5A">
            <w:pPr>
              <w:rPr>
                <w:rFonts w:ascii="Arial" w:hAnsi="Arial" w:cs="Arial"/>
                <w:color w:val="000000" w:themeColor="text1"/>
              </w:rPr>
            </w:pPr>
          </w:p>
        </w:tc>
        <w:tc>
          <w:tcPr>
            <w:tcW w:w="2699" w:type="dxa"/>
            <w:shd w:val="clear" w:color="auto" w:fill="auto"/>
            <w:vAlign w:val="center"/>
          </w:tcPr>
          <w:p w14:paraId="1BF09229" w14:textId="77777777" w:rsidR="00144A3C" w:rsidRPr="002E6AA3" w:rsidRDefault="00144A3C" w:rsidP="00771F5A">
            <w:pPr>
              <w:rPr>
                <w:rFonts w:ascii="Arial" w:hAnsi="Arial" w:cs="Arial"/>
                <w:color w:val="000000" w:themeColor="text1"/>
              </w:rPr>
            </w:pPr>
          </w:p>
        </w:tc>
        <w:tc>
          <w:tcPr>
            <w:tcW w:w="1763" w:type="dxa"/>
            <w:gridSpan w:val="2"/>
            <w:shd w:val="clear" w:color="auto" w:fill="auto"/>
            <w:vAlign w:val="center"/>
          </w:tcPr>
          <w:p w14:paraId="7723F147" w14:textId="77777777" w:rsidR="00144A3C" w:rsidRPr="002E6AA3" w:rsidRDefault="00144A3C" w:rsidP="00771F5A">
            <w:pPr>
              <w:rPr>
                <w:rFonts w:ascii="Arial" w:hAnsi="Arial" w:cs="Arial"/>
                <w:color w:val="000000" w:themeColor="text1"/>
              </w:rPr>
            </w:pPr>
          </w:p>
        </w:tc>
        <w:tc>
          <w:tcPr>
            <w:tcW w:w="3442" w:type="dxa"/>
            <w:gridSpan w:val="2"/>
            <w:shd w:val="clear" w:color="auto" w:fill="auto"/>
          </w:tcPr>
          <w:p w14:paraId="38EC39F3" w14:textId="77777777" w:rsidR="00144A3C" w:rsidRPr="002E6AA3" w:rsidRDefault="00144A3C" w:rsidP="00771F5A">
            <w:pPr>
              <w:rPr>
                <w:rFonts w:ascii="Arial" w:hAnsi="Arial" w:cs="Arial"/>
                <w:color w:val="000000" w:themeColor="text1"/>
              </w:rPr>
            </w:pPr>
          </w:p>
        </w:tc>
      </w:tr>
      <w:tr w:rsidR="002E6AA3" w:rsidRPr="002E6AA3" w14:paraId="66001373" w14:textId="77777777" w:rsidTr="00144A3C">
        <w:tc>
          <w:tcPr>
            <w:tcW w:w="2060" w:type="dxa"/>
            <w:vMerge w:val="restart"/>
            <w:shd w:val="clear" w:color="auto" w:fill="auto"/>
            <w:vAlign w:val="center"/>
          </w:tcPr>
          <w:p w14:paraId="6A9705D4"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Хүний эрхийн суурь зарчмуудад нийцэж буй эсэх</w:t>
            </w:r>
          </w:p>
          <w:p w14:paraId="3EC777A6" w14:textId="77777777" w:rsidR="00144A3C" w:rsidRPr="002E6AA3" w:rsidRDefault="00144A3C" w:rsidP="00144A3C">
            <w:pPr>
              <w:jc w:val="both"/>
              <w:rPr>
                <w:rFonts w:ascii="Arial" w:hAnsi="Arial" w:cs="Arial"/>
                <w:color w:val="000000" w:themeColor="text1"/>
              </w:rPr>
            </w:pPr>
          </w:p>
        </w:tc>
        <w:tc>
          <w:tcPr>
            <w:tcW w:w="7904" w:type="dxa"/>
            <w:gridSpan w:val="5"/>
            <w:shd w:val="clear" w:color="auto" w:fill="E7E6E6"/>
            <w:vAlign w:val="center"/>
          </w:tcPr>
          <w:p w14:paraId="0545E8C9"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1.1. Ялгаварлан гадуурхахгүй ба тэгш байх</w:t>
            </w:r>
          </w:p>
        </w:tc>
      </w:tr>
      <w:tr w:rsidR="002E6AA3" w:rsidRPr="002E6AA3" w14:paraId="7DBC2012" w14:textId="77777777" w:rsidTr="00144A3C">
        <w:tc>
          <w:tcPr>
            <w:tcW w:w="2060" w:type="dxa"/>
            <w:vMerge/>
            <w:shd w:val="clear" w:color="auto" w:fill="auto"/>
            <w:vAlign w:val="center"/>
          </w:tcPr>
          <w:p w14:paraId="2BF717F7"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415F3BDE"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1.1.1.Ялгаварлан гадуурхахыг хориглох эсэх</w:t>
            </w:r>
          </w:p>
        </w:tc>
        <w:tc>
          <w:tcPr>
            <w:tcW w:w="910" w:type="dxa"/>
            <w:shd w:val="clear" w:color="auto" w:fill="auto"/>
            <w:vAlign w:val="center"/>
          </w:tcPr>
          <w:p w14:paraId="7D888504"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853" w:type="dxa"/>
            <w:shd w:val="clear" w:color="auto" w:fill="auto"/>
            <w:vAlign w:val="center"/>
          </w:tcPr>
          <w:p w14:paraId="7963F4B1" w14:textId="77777777" w:rsidR="00144A3C" w:rsidRPr="002E6AA3" w:rsidRDefault="00144A3C" w:rsidP="00144A3C">
            <w:pPr>
              <w:jc w:val="both"/>
              <w:rPr>
                <w:rFonts w:ascii="Arial" w:hAnsi="Arial" w:cs="Arial"/>
                <w:color w:val="000000" w:themeColor="text1"/>
              </w:rPr>
            </w:pPr>
          </w:p>
        </w:tc>
        <w:tc>
          <w:tcPr>
            <w:tcW w:w="3442" w:type="dxa"/>
            <w:gridSpan w:val="2"/>
            <w:shd w:val="clear" w:color="auto" w:fill="auto"/>
            <w:vAlign w:val="center"/>
          </w:tcPr>
          <w:p w14:paraId="0AAF2F74"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тусгагдаагүй</w:t>
            </w:r>
          </w:p>
        </w:tc>
      </w:tr>
      <w:tr w:rsidR="002E6AA3" w:rsidRPr="002E6AA3" w14:paraId="070BCE12" w14:textId="77777777" w:rsidTr="00144A3C">
        <w:tc>
          <w:tcPr>
            <w:tcW w:w="2060" w:type="dxa"/>
            <w:vMerge/>
            <w:shd w:val="clear" w:color="auto" w:fill="auto"/>
            <w:vAlign w:val="center"/>
          </w:tcPr>
          <w:p w14:paraId="352755D0"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4113EF65"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1.1.2.Ялгаварлан гадуурхсан буюу аль нэг бүлэгт давуу байдал үүсгэх эсэх</w:t>
            </w:r>
          </w:p>
        </w:tc>
        <w:tc>
          <w:tcPr>
            <w:tcW w:w="910" w:type="dxa"/>
            <w:shd w:val="clear" w:color="auto" w:fill="auto"/>
            <w:vAlign w:val="center"/>
          </w:tcPr>
          <w:p w14:paraId="34D3BF92" w14:textId="77777777" w:rsidR="00144A3C" w:rsidRPr="002E6AA3" w:rsidRDefault="00144A3C" w:rsidP="00144A3C">
            <w:pPr>
              <w:jc w:val="both"/>
              <w:rPr>
                <w:rFonts w:ascii="Arial" w:hAnsi="Arial" w:cs="Arial"/>
                <w:color w:val="000000" w:themeColor="text1"/>
              </w:rPr>
            </w:pPr>
          </w:p>
        </w:tc>
        <w:tc>
          <w:tcPr>
            <w:tcW w:w="853" w:type="dxa"/>
            <w:shd w:val="clear" w:color="auto" w:fill="auto"/>
            <w:vAlign w:val="center"/>
          </w:tcPr>
          <w:p w14:paraId="3A6921A0"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Үгүй</w:t>
            </w:r>
          </w:p>
        </w:tc>
        <w:tc>
          <w:tcPr>
            <w:tcW w:w="3442" w:type="dxa"/>
            <w:gridSpan w:val="2"/>
            <w:shd w:val="clear" w:color="auto" w:fill="auto"/>
            <w:vAlign w:val="center"/>
          </w:tcPr>
          <w:p w14:paraId="6E3BCBF1"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тусгагдаагүй</w:t>
            </w:r>
          </w:p>
        </w:tc>
      </w:tr>
      <w:tr w:rsidR="002E6AA3" w:rsidRPr="002E6AA3" w14:paraId="0EB92C23" w14:textId="77777777" w:rsidTr="00144A3C">
        <w:trPr>
          <w:trHeight w:val="440"/>
        </w:trPr>
        <w:tc>
          <w:tcPr>
            <w:tcW w:w="2060" w:type="dxa"/>
            <w:vMerge/>
            <w:shd w:val="clear" w:color="auto" w:fill="auto"/>
            <w:vAlign w:val="center"/>
          </w:tcPr>
          <w:p w14:paraId="6AED4335"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2B382AB6"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10" w:type="dxa"/>
            <w:shd w:val="clear" w:color="auto" w:fill="auto"/>
            <w:vAlign w:val="center"/>
          </w:tcPr>
          <w:p w14:paraId="24CB55AC"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853" w:type="dxa"/>
            <w:shd w:val="clear" w:color="auto" w:fill="auto"/>
            <w:vAlign w:val="center"/>
          </w:tcPr>
          <w:p w14:paraId="27A25AE3" w14:textId="77777777" w:rsidR="00144A3C" w:rsidRPr="002E6AA3" w:rsidRDefault="00144A3C" w:rsidP="00144A3C">
            <w:pPr>
              <w:jc w:val="both"/>
              <w:rPr>
                <w:rFonts w:ascii="Arial" w:hAnsi="Arial" w:cs="Arial"/>
                <w:color w:val="000000" w:themeColor="text1"/>
              </w:rPr>
            </w:pPr>
          </w:p>
        </w:tc>
        <w:tc>
          <w:tcPr>
            <w:tcW w:w="3442" w:type="dxa"/>
            <w:gridSpan w:val="2"/>
            <w:shd w:val="clear" w:color="auto" w:fill="auto"/>
            <w:vAlign w:val="center"/>
          </w:tcPr>
          <w:p w14:paraId="1A85812C"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Өрсөлдөөнийг шударга, хэрэглэгчдэд ээлтэй байх зарчимд тулгаарлан  сөрөг үр дагаварыг буруулахад зохицуулалтын зорилго чиглэгдэнэ.</w:t>
            </w:r>
          </w:p>
        </w:tc>
      </w:tr>
      <w:tr w:rsidR="002E6AA3" w:rsidRPr="002E6AA3" w14:paraId="4A448FFD" w14:textId="77777777" w:rsidTr="00144A3C">
        <w:tc>
          <w:tcPr>
            <w:tcW w:w="2060" w:type="dxa"/>
            <w:vMerge/>
            <w:shd w:val="clear" w:color="auto" w:fill="auto"/>
            <w:vAlign w:val="center"/>
          </w:tcPr>
          <w:p w14:paraId="70DEE233" w14:textId="77777777" w:rsidR="00144A3C" w:rsidRPr="002E6AA3" w:rsidRDefault="00144A3C" w:rsidP="00144A3C">
            <w:pPr>
              <w:jc w:val="both"/>
              <w:rPr>
                <w:rFonts w:ascii="Arial" w:hAnsi="Arial" w:cs="Arial"/>
                <w:color w:val="000000" w:themeColor="text1"/>
              </w:rPr>
            </w:pPr>
          </w:p>
        </w:tc>
        <w:tc>
          <w:tcPr>
            <w:tcW w:w="7904" w:type="dxa"/>
            <w:gridSpan w:val="5"/>
            <w:shd w:val="clear" w:color="auto" w:fill="E7E6E6"/>
            <w:vAlign w:val="center"/>
          </w:tcPr>
          <w:p w14:paraId="3198B42A"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1.2. Оролцоог хангах</w:t>
            </w:r>
          </w:p>
        </w:tc>
      </w:tr>
      <w:tr w:rsidR="002E6AA3" w:rsidRPr="002E6AA3" w14:paraId="7D5AC9E5" w14:textId="77777777" w:rsidTr="00144A3C">
        <w:tc>
          <w:tcPr>
            <w:tcW w:w="2060" w:type="dxa"/>
            <w:vMerge/>
            <w:shd w:val="clear" w:color="auto" w:fill="auto"/>
            <w:vAlign w:val="center"/>
          </w:tcPr>
          <w:p w14:paraId="4354C9DB"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26D0B472"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1.2.1.Зохицуулалтын хувилбарыг сонгохдоо оролцоог хангасан эсэх, ялангуяа эмзэг бүлэг, цөөнхийн оролцох боломжийг бүрдүүлсэн эсэх</w:t>
            </w:r>
          </w:p>
        </w:tc>
        <w:tc>
          <w:tcPr>
            <w:tcW w:w="914" w:type="dxa"/>
            <w:shd w:val="clear" w:color="auto" w:fill="auto"/>
            <w:vAlign w:val="center"/>
          </w:tcPr>
          <w:p w14:paraId="2FA743B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849" w:type="dxa"/>
            <w:shd w:val="clear" w:color="auto" w:fill="auto"/>
            <w:vAlign w:val="center"/>
          </w:tcPr>
          <w:p w14:paraId="3EDEB10E" w14:textId="77777777" w:rsidR="00144A3C" w:rsidRPr="002E6AA3" w:rsidRDefault="00144A3C" w:rsidP="00144A3C">
            <w:pPr>
              <w:jc w:val="both"/>
              <w:rPr>
                <w:rFonts w:ascii="Arial" w:hAnsi="Arial" w:cs="Arial"/>
                <w:color w:val="000000" w:themeColor="text1"/>
              </w:rPr>
            </w:pPr>
          </w:p>
        </w:tc>
        <w:tc>
          <w:tcPr>
            <w:tcW w:w="3442" w:type="dxa"/>
            <w:gridSpan w:val="2"/>
            <w:shd w:val="clear" w:color="auto" w:fill="auto"/>
            <w:vAlign w:val="center"/>
          </w:tcPr>
          <w:p w14:paraId="003B488C"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тусгагдаагүй</w:t>
            </w:r>
          </w:p>
        </w:tc>
      </w:tr>
      <w:tr w:rsidR="002E6AA3" w:rsidRPr="002E6AA3" w14:paraId="43B2C3DA" w14:textId="77777777" w:rsidTr="00144A3C">
        <w:trPr>
          <w:trHeight w:val="525"/>
        </w:trPr>
        <w:tc>
          <w:tcPr>
            <w:tcW w:w="2060" w:type="dxa"/>
            <w:vMerge/>
            <w:shd w:val="clear" w:color="auto" w:fill="auto"/>
            <w:vAlign w:val="center"/>
          </w:tcPr>
          <w:p w14:paraId="1F004863"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68E5B8EE"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14" w:type="dxa"/>
            <w:shd w:val="clear" w:color="auto" w:fill="auto"/>
            <w:vAlign w:val="center"/>
          </w:tcPr>
          <w:p w14:paraId="4FF480CA"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849" w:type="dxa"/>
            <w:shd w:val="clear" w:color="auto" w:fill="auto"/>
            <w:vAlign w:val="center"/>
          </w:tcPr>
          <w:p w14:paraId="71FDA8A9" w14:textId="77777777" w:rsidR="00144A3C" w:rsidRPr="002E6AA3" w:rsidRDefault="00144A3C" w:rsidP="00144A3C">
            <w:pPr>
              <w:jc w:val="both"/>
              <w:rPr>
                <w:rFonts w:ascii="Arial" w:hAnsi="Arial" w:cs="Arial"/>
                <w:color w:val="000000" w:themeColor="text1"/>
              </w:rPr>
            </w:pPr>
          </w:p>
        </w:tc>
        <w:tc>
          <w:tcPr>
            <w:tcW w:w="3442" w:type="dxa"/>
            <w:gridSpan w:val="2"/>
            <w:shd w:val="clear" w:color="auto" w:fill="auto"/>
            <w:vAlign w:val="center"/>
          </w:tcPr>
          <w:p w14:paraId="2B3C4F16" w14:textId="77777777" w:rsidR="00144A3C" w:rsidRPr="002E6AA3" w:rsidRDefault="00144A3C" w:rsidP="00144A3C">
            <w:pPr>
              <w:jc w:val="both"/>
              <w:rPr>
                <w:rFonts w:ascii="Arial" w:hAnsi="Arial" w:cs="Arial"/>
                <w:color w:val="000000" w:themeColor="text1"/>
              </w:rPr>
            </w:pPr>
          </w:p>
        </w:tc>
      </w:tr>
      <w:tr w:rsidR="002E6AA3" w:rsidRPr="002E6AA3" w14:paraId="7A2926FC" w14:textId="77777777" w:rsidTr="00144A3C">
        <w:tc>
          <w:tcPr>
            <w:tcW w:w="2060" w:type="dxa"/>
            <w:vMerge/>
            <w:shd w:val="clear" w:color="auto" w:fill="auto"/>
            <w:vAlign w:val="center"/>
          </w:tcPr>
          <w:p w14:paraId="3C105943" w14:textId="77777777" w:rsidR="00144A3C" w:rsidRPr="002E6AA3" w:rsidRDefault="00144A3C" w:rsidP="00144A3C">
            <w:pPr>
              <w:jc w:val="both"/>
              <w:rPr>
                <w:rFonts w:ascii="Arial" w:hAnsi="Arial" w:cs="Arial"/>
                <w:color w:val="000000" w:themeColor="text1"/>
              </w:rPr>
            </w:pPr>
          </w:p>
        </w:tc>
        <w:tc>
          <w:tcPr>
            <w:tcW w:w="7904" w:type="dxa"/>
            <w:gridSpan w:val="5"/>
            <w:shd w:val="clear" w:color="auto" w:fill="E7E6E6"/>
            <w:vAlign w:val="center"/>
          </w:tcPr>
          <w:p w14:paraId="5A3D3BBA" w14:textId="77777777" w:rsidR="00144A3C" w:rsidRPr="002E6AA3" w:rsidRDefault="00144A3C" w:rsidP="00144A3C">
            <w:pPr>
              <w:jc w:val="center"/>
              <w:rPr>
                <w:rFonts w:ascii="Arial" w:hAnsi="Arial" w:cs="Arial"/>
                <w:color w:val="000000" w:themeColor="text1"/>
              </w:rPr>
            </w:pPr>
            <w:r w:rsidRPr="002E6AA3">
              <w:rPr>
                <w:rFonts w:ascii="Arial" w:hAnsi="Arial" w:cs="Arial"/>
                <w:color w:val="000000" w:themeColor="text1"/>
              </w:rPr>
              <w:t>1.3. Хууль дээдлэх зарчим ба сайн засаглал хариуцлага</w:t>
            </w:r>
          </w:p>
        </w:tc>
      </w:tr>
      <w:tr w:rsidR="002E6AA3" w:rsidRPr="002E6AA3" w14:paraId="4E855276" w14:textId="77777777" w:rsidTr="00144A3C">
        <w:tc>
          <w:tcPr>
            <w:tcW w:w="2060" w:type="dxa"/>
            <w:vMerge/>
            <w:shd w:val="clear" w:color="auto" w:fill="auto"/>
            <w:vAlign w:val="center"/>
          </w:tcPr>
          <w:p w14:paraId="17C97847"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2717F078"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1.3.1.Зохицуулалтыг бий болгосноор хүний эрхийг хөхүүлэн дэмжих, хангах, хамгаалах явцад ахиц </w:t>
            </w:r>
            <w:r w:rsidRPr="002E6AA3">
              <w:rPr>
                <w:rFonts w:ascii="Arial" w:hAnsi="Arial" w:cs="Arial"/>
                <w:color w:val="000000" w:themeColor="text1"/>
              </w:rPr>
              <w:lastRenderedPageBreak/>
              <w:t>дэвшил гарах эсэх</w:t>
            </w:r>
          </w:p>
        </w:tc>
        <w:tc>
          <w:tcPr>
            <w:tcW w:w="914" w:type="dxa"/>
            <w:shd w:val="clear" w:color="auto" w:fill="auto"/>
            <w:vAlign w:val="center"/>
          </w:tcPr>
          <w:p w14:paraId="5C70F9AB"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lastRenderedPageBreak/>
              <w:t>Тийм</w:t>
            </w:r>
          </w:p>
        </w:tc>
        <w:tc>
          <w:tcPr>
            <w:tcW w:w="988" w:type="dxa"/>
            <w:gridSpan w:val="2"/>
            <w:shd w:val="clear" w:color="auto" w:fill="auto"/>
            <w:vAlign w:val="center"/>
          </w:tcPr>
          <w:p w14:paraId="7526F94C"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7336D330"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Харшлах зохицуулалт байхгүй</w:t>
            </w:r>
          </w:p>
          <w:p w14:paraId="1950DEF0" w14:textId="77777777" w:rsidR="00144A3C" w:rsidRPr="002E6AA3" w:rsidRDefault="00144A3C" w:rsidP="00144A3C">
            <w:pPr>
              <w:jc w:val="both"/>
              <w:rPr>
                <w:rFonts w:ascii="Arial" w:hAnsi="Arial" w:cs="Arial"/>
                <w:color w:val="000000" w:themeColor="text1"/>
              </w:rPr>
            </w:pPr>
          </w:p>
        </w:tc>
      </w:tr>
      <w:tr w:rsidR="002E6AA3" w:rsidRPr="002E6AA3" w14:paraId="0DDD4EE1" w14:textId="77777777" w:rsidTr="00144A3C">
        <w:tc>
          <w:tcPr>
            <w:tcW w:w="2060" w:type="dxa"/>
            <w:vMerge/>
            <w:shd w:val="clear" w:color="auto" w:fill="auto"/>
            <w:vAlign w:val="center"/>
          </w:tcPr>
          <w:p w14:paraId="6BB95853"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407E51BA"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14" w:type="dxa"/>
            <w:shd w:val="clear" w:color="auto" w:fill="auto"/>
            <w:vAlign w:val="center"/>
          </w:tcPr>
          <w:p w14:paraId="491223DD"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988" w:type="dxa"/>
            <w:gridSpan w:val="2"/>
            <w:shd w:val="clear" w:color="auto" w:fill="auto"/>
            <w:vAlign w:val="center"/>
          </w:tcPr>
          <w:p w14:paraId="57F6A036"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2B6D2A09"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Харшлах зохицуулалт байхгүй</w:t>
            </w:r>
          </w:p>
          <w:p w14:paraId="15F25CC2" w14:textId="77777777" w:rsidR="00144A3C" w:rsidRPr="002E6AA3" w:rsidRDefault="00144A3C" w:rsidP="00144A3C">
            <w:pPr>
              <w:jc w:val="both"/>
              <w:rPr>
                <w:rFonts w:ascii="Arial" w:hAnsi="Arial" w:cs="Arial"/>
                <w:color w:val="000000" w:themeColor="text1"/>
              </w:rPr>
            </w:pPr>
          </w:p>
        </w:tc>
      </w:tr>
      <w:tr w:rsidR="002E6AA3" w:rsidRPr="002E6AA3" w14:paraId="3B62F4A4" w14:textId="77777777" w:rsidTr="00144A3C">
        <w:tc>
          <w:tcPr>
            <w:tcW w:w="2060" w:type="dxa"/>
            <w:vMerge/>
            <w:shd w:val="clear" w:color="auto" w:fill="auto"/>
            <w:vAlign w:val="center"/>
          </w:tcPr>
          <w:p w14:paraId="7E27BD64"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5599933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1.3.3.Хүний эрхийг зөрчигчдөд хүлээлгэх хариуцлагыг тусгах эсэх</w:t>
            </w:r>
          </w:p>
        </w:tc>
        <w:tc>
          <w:tcPr>
            <w:tcW w:w="914" w:type="dxa"/>
            <w:shd w:val="clear" w:color="auto" w:fill="auto"/>
            <w:vAlign w:val="center"/>
          </w:tcPr>
          <w:p w14:paraId="7FB2C3B4"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988" w:type="dxa"/>
            <w:gridSpan w:val="2"/>
            <w:shd w:val="clear" w:color="auto" w:fill="auto"/>
            <w:vAlign w:val="center"/>
          </w:tcPr>
          <w:p w14:paraId="080ADF35"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2421AFD3"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Хууль зөрчсөн этгээдэд хүлээлгэх хариуцлагыг зохицуулна. </w:t>
            </w:r>
          </w:p>
        </w:tc>
      </w:tr>
      <w:tr w:rsidR="002E6AA3" w:rsidRPr="002E6AA3" w14:paraId="13278655" w14:textId="77777777" w:rsidTr="00144A3C">
        <w:trPr>
          <w:trHeight w:val="381"/>
        </w:trPr>
        <w:tc>
          <w:tcPr>
            <w:tcW w:w="2060" w:type="dxa"/>
            <w:vMerge w:val="restart"/>
            <w:shd w:val="clear" w:color="auto" w:fill="auto"/>
            <w:vAlign w:val="center"/>
          </w:tcPr>
          <w:p w14:paraId="5E4FF9E3"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Хүний эрхийг </w:t>
            </w:r>
          </w:p>
          <w:p w14:paraId="3D327027"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хязгаарласан зохицуулалт агуулсан эсэх</w:t>
            </w:r>
          </w:p>
        </w:tc>
        <w:tc>
          <w:tcPr>
            <w:tcW w:w="2699" w:type="dxa"/>
            <w:shd w:val="clear" w:color="auto" w:fill="auto"/>
            <w:vAlign w:val="center"/>
          </w:tcPr>
          <w:p w14:paraId="53055737"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2.1. Зохицуулалт нь хүний эрхийг хязгаарлах бол энэ нь хууль ёсны зорилгод нийцсэн эсэх </w:t>
            </w:r>
          </w:p>
        </w:tc>
        <w:tc>
          <w:tcPr>
            <w:tcW w:w="914" w:type="dxa"/>
            <w:shd w:val="clear" w:color="auto" w:fill="auto"/>
            <w:vAlign w:val="center"/>
          </w:tcPr>
          <w:p w14:paraId="0EEFCB06" w14:textId="77777777" w:rsidR="00144A3C" w:rsidRPr="002E6AA3" w:rsidRDefault="00144A3C" w:rsidP="00144A3C">
            <w:pPr>
              <w:jc w:val="both"/>
              <w:rPr>
                <w:rFonts w:ascii="Arial" w:hAnsi="Arial" w:cs="Arial"/>
                <w:color w:val="000000" w:themeColor="text1"/>
              </w:rPr>
            </w:pPr>
          </w:p>
        </w:tc>
        <w:tc>
          <w:tcPr>
            <w:tcW w:w="988" w:type="dxa"/>
            <w:gridSpan w:val="2"/>
            <w:shd w:val="clear" w:color="auto" w:fill="auto"/>
            <w:vAlign w:val="center"/>
          </w:tcPr>
          <w:p w14:paraId="204C6A31"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Үгүй</w:t>
            </w:r>
          </w:p>
        </w:tc>
        <w:tc>
          <w:tcPr>
            <w:tcW w:w="3303" w:type="dxa"/>
            <w:shd w:val="clear" w:color="auto" w:fill="auto"/>
            <w:vAlign w:val="center"/>
          </w:tcPr>
          <w:p w14:paraId="2E929871"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байхгүй</w:t>
            </w:r>
          </w:p>
          <w:p w14:paraId="48EEFB32" w14:textId="77777777" w:rsidR="00144A3C" w:rsidRPr="002E6AA3" w:rsidRDefault="00144A3C" w:rsidP="00144A3C">
            <w:pPr>
              <w:jc w:val="both"/>
              <w:rPr>
                <w:rFonts w:ascii="Arial" w:hAnsi="Arial" w:cs="Arial"/>
                <w:color w:val="000000" w:themeColor="text1"/>
              </w:rPr>
            </w:pPr>
          </w:p>
        </w:tc>
      </w:tr>
      <w:tr w:rsidR="002E6AA3" w:rsidRPr="002E6AA3" w14:paraId="2816CB62" w14:textId="77777777" w:rsidTr="00144A3C">
        <w:trPr>
          <w:trHeight w:val="244"/>
        </w:trPr>
        <w:tc>
          <w:tcPr>
            <w:tcW w:w="2060" w:type="dxa"/>
            <w:vMerge/>
            <w:shd w:val="clear" w:color="auto" w:fill="auto"/>
            <w:vAlign w:val="center"/>
          </w:tcPr>
          <w:p w14:paraId="6E592432"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6CCE90A4"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2.2. Хязгаарлалт тогтоох нь зайлшгүй эсэх </w:t>
            </w:r>
          </w:p>
        </w:tc>
        <w:tc>
          <w:tcPr>
            <w:tcW w:w="914" w:type="dxa"/>
            <w:shd w:val="clear" w:color="auto" w:fill="auto"/>
            <w:vAlign w:val="center"/>
          </w:tcPr>
          <w:p w14:paraId="4B8FD4CB" w14:textId="77777777" w:rsidR="00144A3C" w:rsidRPr="002E6AA3" w:rsidRDefault="00144A3C" w:rsidP="00144A3C">
            <w:pPr>
              <w:jc w:val="both"/>
              <w:rPr>
                <w:rFonts w:ascii="Arial" w:hAnsi="Arial" w:cs="Arial"/>
                <w:color w:val="000000" w:themeColor="text1"/>
              </w:rPr>
            </w:pPr>
          </w:p>
        </w:tc>
        <w:tc>
          <w:tcPr>
            <w:tcW w:w="988" w:type="dxa"/>
            <w:gridSpan w:val="2"/>
            <w:shd w:val="clear" w:color="auto" w:fill="auto"/>
            <w:vAlign w:val="center"/>
          </w:tcPr>
          <w:p w14:paraId="67E35B44"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Үгүй</w:t>
            </w:r>
          </w:p>
        </w:tc>
        <w:tc>
          <w:tcPr>
            <w:tcW w:w="3303" w:type="dxa"/>
            <w:shd w:val="clear" w:color="auto" w:fill="auto"/>
            <w:vAlign w:val="center"/>
          </w:tcPr>
          <w:p w14:paraId="183132A5"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байхгүй</w:t>
            </w:r>
          </w:p>
          <w:p w14:paraId="3270AFD8" w14:textId="77777777" w:rsidR="00144A3C" w:rsidRPr="002E6AA3" w:rsidRDefault="00144A3C" w:rsidP="00144A3C">
            <w:pPr>
              <w:jc w:val="both"/>
              <w:rPr>
                <w:rFonts w:ascii="Arial" w:hAnsi="Arial" w:cs="Arial"/>
                <w:color w:val="000000" w:themeColor="text1"/>
              </w:rPr>
            </w:pPr>
          </w:p>
        </w:tc>
      </w:tr>
      <w:tr w:rsidR="002E6AA3" w:rsidRPr="002E6AA3" w14:paraId="461BE8CF" w14:textId="77777777" w:rsidTr="00144A3C">
        <w:tc>
          <w:tcPr>
            <w:tcW w:w="2060" w:type="dxa"/>
            <w:vMerge w:val="restart"/>
            <w:shd w:val="clear" w:color="auto" w:fill="auto"/>
            <w:vAlign w:val="center"/>
          </w:tcPr>
          <w:p w14:paraId="0D85473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Эрх агуулагч</w:t>
            </w:r>
          </w:p>
        </w:tc>
        <w:tc>
          <w:tcPr>
            <w:tcW w:w="2699" w:type="dxa"/>
            <w:shd w:val="clear" w:color="auto" w:fill="auto"/>
            <w:vAlign w:val="center"/>
          </w:tcPr>
          <w:p w14:paraId="4D0AEACB"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3.1. Зохицуулалтын хувилбарт хамаарах бүлгүүд буюу эрх агуулагчдыг тодорхойлсон эсэх</w:t>
            </w:r>
          </w:p>
        </w:tc>
        <w:tc>
          <w:tcPr>
            <w:tcW w:w="914" w:type="dxa"/>
            <w:shd w:val="clear" w:color="auto" w:fill="auto"/>
            <w:vAlign w:val="center"/>
          </w:tcPr>
          <w:p w14:paraId="36DE3C59"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988" w:type="dxa"/>
            <w:gridSpan w:val="2"/>
            <w:shd w:val="clear" w:color="auto" w:fill="auto"/>
            <w:vAlign w:val="center"/>
          </w:tcPr>
          <w:p w14:paraId="06BDEA91"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3EDC740C"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Банк бус санхүүгийн байгууллага </w:t>
            </w:r>
          </w:p>
          <w:p w14:paraId="2A5CD31E" w14:textId="77777777" w:rsidR="00144A3C" w:rsidRPr="002E6AA3" w:rsidRDefault="00144A3C" w:rsidP="00144A3C">
            <w:pPr>
              <w:jc w:val="both"/>
              <w:rPr>
                <w:rFonts w:ascii="Arial" w:hAnsi="Arial" w:cs="Arial"/>
                <w:color w:val="000000" w:themeColor="text1"/>
              </w:rPr>
            </w:pPr>
          </w:p>
        </w:tc>
      </w:tr>
      <w:tr w:rsidR="002E6AA3" w:rsidRPr="002E6AA3" w14:paraId="28EAC871" w14:textId="77777777" w:rsidTr="00144A3C">
        <w:tc>
          <w:tcPr>
            <w:tcW w:w="2060" w:type="dxa"/>
            <w:vMerge/>
            <w:shd w:val="clear" w:color="auto" w:fill="auto"/>
            <w:vAlign w:val="center"/>
          </w:tcPr>
          <w:p w14:paraId="37BF2EE8"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3C774EBA"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3.2. Эрх агуулагчдыг эмзэг байдлаар нь ялгаж тодорхойлсон эсэх</w:t>
            </w:r>
          </w:p>
        </w:tc>
        <w:tc>
          <w:tcPr>
            <w:tcW w:w="914" w:type="dxa"/>
            <w:shd w:val="clear" w:color="auto" w:fill="auto"/>
            <w:vAlign w:val="center"/>
          </w:tcPr>
          <w:p w14:paraId="4814043F" w14:textId="77777777" w:rsidR="00144A3C" w:rsidRPr="002E6AA3" w:rsidRDefault="00144A3C" w:rsidP="00144A3C">
            <w:pPr>
              <w:jc w:val="both"/>
              <w:rPr>
                <w:rFonts w:ascii="Arial" w:hAnsi="Arial" w:cs="Arial"/>
                <w:color w:val="000000" w:themeColor="text1"/>
              </w:rPr>
            </w:pPr>
          </w:p>
        </w:tc>
        <w:tc>
          <w:tcPr>
            <w:tcW w:w="988" w:type="dxa"/>
            <w:gridSpan w:val="2"/>
            <w:shd w:val="clear" w:color="auto" w:fill="auto"/>
            <w:vAlign w:val="center"/>
          </w:tcPr>
          <w:p w14:paraId="42F3B416"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Үгүй</w:t>
            </w:r>
          </w:p>
        </w:tc>
        <w:tc>
          <w:tcPr>
            <w:tcW w:w="3303" w:type="dxa"/>
            <w:shd w:val="clear" w:color="auto" w:fill="auto"/>
            <w:vAlign w:val="center"/>
          </w:tcPr>
          <w:p w14:paraId="1A50899C"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байхгүй</w:t>
            </w:r>
          </w:p>
          <w:p w14:paraId="1EBBE271" w14:textId="77777777" w:rsidR="00144A3C" w:rsidRPr="002E6AA3" w:rsidRDefault="00144A3C" w:rsidP="00144A3C">
            <w:pPr>
              <w:jc w:val="both"/>
              <w:rPr>
                <w:rFonts w:ascii="Arial" w:hAnsi="Arial" w:cs="Arial"/>
                <w:color w:val="000000" w:themeColor="text1"/>
              </w:rPr>
            </w:pPr>
          </w:p>
        </w:tc>
      </w:tr>
      <w:tr w:rsidR="002E6AA3" w:rsidRPr="002E6AA3" w14:paraId="269BB441" w14:textId="77777777" w:rsidTr="00144A3C">
        <w:tc>
          <w:tcPr>
            <w:tcW w:w="2060" w:type="dxa"/>
            <w:vMerge/>
            <w:shd w:val="clear" w:color="auto" w:fill="auto"/>
            <w:vAlign w:val="center"/>
          </w:tcPr>
          <w:p w14:paraId="52186427"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0CC7027D"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3.3. Зохицуулалтын хувилбар нь энэхүү эмзэг бүлгийн нөхцөл байдлыг харгалзан үзэж, тэдний эмзэг байдлыг дээрдүүлэхэд чиглэсэн эсэх</w:t>
            </w:r>
          </w:p>
        </w:tc>
        <w:tc>
          <w:tcPr>
            <w:tcW w:w="914" w:type="dxa"/>
            <w:shd w:val="clear" w:color="auto" w:fill="auto"/>
            <w:vAlign w:val="center"/>
          </w:tcPr>
          <w:p w14:paraId="49B7327A" w14:textId="77777777" w:rsidR="00144A3C" w:rsidRPr="002E6AA3" w:rsidRDefault="00144A3C" w:rsidP="00144A3C">
            <w:pPr>
              <w:jc w:val="both"/>
              <w:rPr>
                <w:rFonts w:ascii="Arial" w:hAnsi="Arial" w:cs="Arial"/>
                <w:color w:val="000000" w:themeColor="text1"/>
              </w:rPr>
            </w:pPr>
          </w:p>
        </w:tc>
        <w:tc>
          <w:tcPr>
            <w:tcW w:w="988" w:type="dxa"/>
            <w:gridSpan w:val="2"/>
            <w:shd w:val="clear" w:color="auto" w:fill="auto"/>
            <w:vAlign w:val="center"/>
          </w:tcPr>
          <w:p w14:paraId="14184D96"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0365301D"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байхгүй</w:t>
            </w:r>
          </w:p>
          <w:p w14:paraId="5BF379FD" w14:textId="77777777" w:rsidR="00144A3C" w:rsidRPr="002E6AA3" w:rsidRDefault="00144A3C" w:rsidP="00144A3C">
            <w:pPr>
              <w:jc w:val="both"/>
              <w:rPr>
                <w:rFonts w:ascii="Arial" w:hAnsi="Arial" w:cs="Arial"/>
                <w:color w:val="000000" w:themeColor="text1"/>
              </w:rPr>
            </w:pPr>
          </w:p>
        </w:tc>
      </w:tr>
      <w:tr w:rsidR="002E6AA3" w:rsidRPr="002E6AA3" w14:paraId="3590EC42" w14:textId="77777777" w:rsidTr="00144A3C">
        <w:tc>
          <w:tcPr>
            <w:tcW w:w="2060" w:type="dxa"/>
            <w:vMerge/>
            <w:shd w:val="clear" w:color="auto" w:fill="auto"/>
            <w:vAlign w:val="center"/>
          </w:tcPr>
          <w:p w14:paraId="3E5EF72F" w14:textId="77777777" w:rsidR="00144A3C" w:rsidRPr="002E6AA3" w:rsidRDefault="00144A3C" w:rsidP="00144A3C">
            <w:pPr>
              <w:jc w:val="both"/>
              <w:rPr>
                <w:rFonts w:ascii="Arial" w:hAnsi="Arial" w:cs="Arial"/>
                <w:color w:val="000000" w:themeColor="text1"/>
              </w:rPr>
            </w:pPr>
          </w:p>
        </w:tc>
        <w:tc>
          <w:tcPr>
            <w:tcW w:w="2699" w:type="dxa"/>
            <w:shd w:val="clear" w:color="auto" w:fill="auto"/>
            <w:vAlign w:val="center"/>
          </w:tcPr>
          <w:p w14:paraId="5C3D8A2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14" w:type="dxa"/>
            <w:shd w:val="clear" w:color="auto" w:fill="auto"/>
            <w:vAlign w:val="center"/>
          </w:tcPr>
          <w:p w14:paraId="3FEB0B2F" w14:textId="77777777" w:rsidR="00144A3C" w:rsidRPr="002E6AA3" w:rsidRDefault="00144A3C" w:rsidP="00144A3C">
            <w:pPr>
              <w:jc w:val="both"/>
              <w:rPr>
                <w:rFonts w:ascii="Arial" w:hAnsi="Arial" w:cs="Arial"/>
                <w:color w:val="000000" w:themeColor="text1"/>
              </w:rPr>
            </w:pPr>
          </w:p>
        </w:tc>
        <w:tc>
          <w:tcPr>
            <w:tcW w:w="988" w:type="dxa"/>
            <w:gridSpan w:val="2"/>
            <w:shd w:val="clear" w:color="auto" w:fill="auto"/>
            <w:vAlign w:val="center"/>
          </w:tcPr>
          <w:p w14:paraId="3718E94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Үгүй</w:t>
            </w:r>
          </w:p>
        </w:tc>
        <w:tc>
          <w:tcPr>
            <w:tcW w:w="3303" w:type="dxa"/>
            <w:shd w:val="clear" w:color="auto" w:fill="auto"/>
            <w:vAlign w:val="center"/>
          </w:tcPr>
          <w:p w14:paraId="51BB505E"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Хөндсөн зохицуулалт байхгүй</w:t>
            </w:r>
          </w:p>
          <w:p w14:paraId="1A0709BB" w14:textId="77777777" w:rsidR="00144A3C" w:rsidRPr="002E6AA3" w:rsidRDefault="00144A3C" w:rsidP="00144A3C">
            <w:pPr>
              <w:jc w:val="both"/>
              <w:rPr>
                <w:rFonts w:ascii="Arial" w:hAnsi="Arial" w:cs="Arial"/>
                <w:color w:val="000000" w:themeColor="text1"/>
              </w:rPr>
            </w:pPr>
          </w:p>
          <w:p w14:paraId="1B0D0DC6" w14:textId="77777777" w:rsidR="00144A3C" w:rsidRPr="002E6AA3" w:rsidRDefault="00144A3C" w:rsidP="00144A3C">
            <w:pPr>
              <w:jc w:val="both"/>
              <w:rPr>
                <w:rFonts w:ascii="Arial" w:hAnsi="Arial" w:cs="Arial"/>
                <w:color w:val="000000" w:themeColor="text1"/>
              </w:rPr>
            </w:pPr>
          </w:p>
          <w:p w14:paraId="5ED6194E" w14:textId="77777777" w:rsidR="00144A3C" w:rsidRPr="002E6AA3" w:rsidRDefault="00144A3C" w:rsidP="00144A3C">
            <w:pPr>
              <w:jc w:val="both"/>
              <w:rPr>
                <w:rFonts w:ascii="Arial" w:hAnsi="Arial" w:cs="Arial"/>
                <w:color w:val="000000" w:themeColor="text1"/>
              </w:rPr>
            </w:pPr>
          </w:p>
          <w:p w14:paraId="56959DE6" w14:textId="77777777" w:rsidR="00144A3C" w:rsidRPr="002E6AA3" w:rsidRDefault="00144A3C" w:rsidP="00144A3C">
            <w:pPr>
              <w:jc w:val="both"/>
              <w:rPr>
                <w:rFonts w:ascii="Arial" w:hAnsi="Arial" w:cs="Arial"/>
                <w:color w:val="000000" w:themeColor="text1"/>
              </w:rPr>
            </w:pPr>
          </w:p>
          <w:p w14:paraId="44D77538" w14:textId="77777777" w:rsidR="00144A3C" w:rsidRPr="002E6AA3" w:rsidRDefault="00144A3C" w:rsidP="00144A3C">
            <w:pPr>
              <w:jc w:val="both"/>
              <w:rPr>
                <w:rFonts w:ascii="Arial" w:hAnsi="Arial" w:cs="Arial"/>
                <w:color w:val="000000" w:themeColor="text1"/>
              </w:rPr>
            </w:pPr>
          </w:p>
          <w:p w14:paraId="18B8B811" w14:textId="77777777" w:rsidR="00144A3C" w:rsidRPr="002E6AA3" w:rsidRDefault="00144A3C" w:rsidP="00144A3C">
            <w:pPr>
              <w:jc w:val="both"/>
              <w:rPr>
                <w:rFonts w:ascii="Arial" w:hAnsi="Arial" w:cs="Arial"/>
                <w:color w:val="000000" w:themeColor="text1"/>
              </w:rPr>
            </w:pPr>
          </w:p>
          <w:p w14:paraId="017A2C09" w14:textId="77777777" w:rsidR="00144A3C" w:rsidRPr="002E6AA3" w:rsidRDefault="00144A3C" w:rsidP="00144A3C">
            <w:pPr>
              <w:jc w:val="both"/>
              <w:rPr>
                <w:rFonts w:ascii="Arial" w:hAnsi="Arial" w:cs="Arial"/>
                <w:color w:val="000000" w:themeColor="text1"/>
              </w:rPr>
            </w:pPr>
          </w:p>
          <w:p w14:paraId="46F8102A" w14:textId="77777777" w:rsidR="00144A3C" w:rsidRPr="002E6AA3" w:rsidRDefault="00144A3C" w:rsidP="00144A3C">
            <w:pPr>
              <w:jc w:val="both"/>
              <w:rPr>
                <w:rFonts w:ascii="Arial" w:hAnsi="Arial" w:cs="Arial"/>
                <w:color w:val="000000" w:themeColor="text1"/>
              </w:rPr>
            </w:pPr>
          </w:p>
        </w:tc>
      </w:tr>
      <w:tr w:rsidR="002E6AA3" w:rsidRPr="002E6AA3" w14:paraId="67F01C09" w14:textId="77777777" w:rsidTr="00144A3C">
        <w:tc>
          <w:tcPr>
            <w:tcW w:w="2060" w:type="dxa"/>
            <w:shd w:val="clear" w:color="auto" w:fill="auto"/>
            <w:vAlign w:val="center"/>
          </w:tcPr>
          <w:p w14:paraId="13C46C7B"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lastRenderedPageBreak/>
              <w:t>Үүрэг хүлээгч</w:t>
            </w:r>
          </w:p>
        </w:tc>
        <w:tc>
          <w:tcPr>
            <w:tcW w:w="2699" w:type="dxa"/>
            <w:shd w:val="clear" w:color="auto" w:fill="auto"/>
            <w:vAlign w:val="center"/>
          </w:tcPr>
          <w:p w14:paraId="71826F9D"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4.1. Үүрэг хүлээгчдийг тодорхойлсон эсэх</w:t>
            </w:r>
          </w:p>
        </w:tc>
        <w:tc>
          <w:tcPr>
            <w:tcW w:w="914" w:type="dxa"/>
            <w:shd w:val="clear" w:color="auto" w:fill="auto"/>
            <w:vAlign w:val="center"/>
          </w:tcPr>
          <w:p w14:paraId="3400DE6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988" w:type="dxa"/>
            <w:gridSpan w:val="2"/>
            <w:shd w:val="clear" w:color="auto" w:fill="auto"/>
            <w:vAlign w:val="center"/>
          </w:tcPr>
          <w:p w14:paraId="206220AB"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6F8BF983"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Үүрэг хүлээгч хулийн этгээдэд Санхүүгийн зохицуулах хороо зөвшөөрөл олгоно </w:t>
            </w:r>
          </w:p>
        </w:tc>
      </w:tr>
      <w:tr w:rsidR="002E6AA3" w:rsidRPr="002E6AA3" w14:paraId="5A24A8DA" w14:textId="77777777" w:rsidTr="00144A3C">
        <w:trPr>
          <w:trHeight w:val="363"/>
        </w:trPr>
        <w:tc>
          <w:tcPr>
            <w:tcW w:w="2060" w:type="dxa"/>
            <w:vMerge w:val="restart"/>
            <w:shd w:val="clear" w:color="auto" w:fill="auto"/>
            <w:vAlign w:val="center"/>
          </w:tcPr>
          <w:p w14:paraId="01707272"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Жендэрийн </w:t>
            </w:r>
          </w:p>
          <w:p w14:paraId="51E3257A"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 xml:space="preserve">эрх тэгш байдлыг хангах тухай хуульд нийцүүлсэн эсэх </w:t>
            </w:r>
          </w:p>
        </w:tc>
        <w:tc>
          <w:tcPr>
            <w:tcW w:w="2699" w:type="dxa"/>
            <w:shd w:val="clear" w:color="auto" w:fill="auto"/>
            <w:vAlign w:val="center"/>
          </w:tcPr>
          <w:p w14:paraId="12219DA7"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5.1. Жендэрийн үзэл баримтлалыг тусгасан эсэх</w:t>
            </w:r>
          </w:p>
        </w:tc>
        <w:tc>
          <w:tcPr>
            <w:tcW w:w="914" w:type="dxa"/>
            <w:shd w:val="clear" w:color="auto" w:fill="auto"/>
            <w:vAlign w:val="center"/>
          </w:tcPr>
          <w:p w14:paraId="2EA9D6ED"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988" w:type="dxa"/>
            <w:gridSpan w:val="2"/>
            <w:shd w:val="clear" w:color="auto" w:fill="auto"/>
            <w:vAlign w:val="center"/>
          </w:tcPr>
          <w:p w14:paraId="44A711F9"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5869490F"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Хүйсээр ялгаварлах асуудалгүй</w:t>
            </w:r>
          </w:p>
        </w:tc>
      </w:tr>
      <w:tr w:rsidR="002E6AA3" w:rsidRPr="002E6AA3" w14:paraId="272BBD17" w14:textId="77777777" w:rsidTr="00144A3C">
        <w:trPr>
          <w:trHeight w:val="1007"/>
        </w:trPr>
        <w:tc>
          <w:tcPr>
            <w:tcW w:w="2060" w:type="dxa"/>
            <w:vMerge/>
            <w:shd w:val="clear" w:color="auto" w:fill="auto"/>
          </w:tcPr>
          <w:p w14:paraId="4B6E9C52" w14:textId="77777777" w:rsidR="00144A3C" w:rsidRPr="002E6AA3" w:rsidRDefault="00144A3C" w:rsidP="00771F5A">
            <w:pPr>
              <w:rPr>
                <w:rFonts w:ascii="Arial" w:hAnsi="Arial" w:cs="Arial"/>
                <w:color w:val="000000" w:themeColor="text1"/>
              </w:rPr>
            </w:pPr>
          </w:p>
        </w:tc>
        <w:tc>
          <w:tcPr>
            <w:tcW w:w="2699" w:type="dxa"/>
            <w:shd w:val="clear" w:color="auto" w:fill="auto"/>
            <w:vAlign w:val="center"/>
          </w:tcPr>
          <w:p w14:paraId="6D6FC98E"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5.2.Эрэгтэй, эмэгтэй хүний тэгш эрх, тэгш боломж, тэгш хандлагын баталгааг бүрдүүлэх эсэх</w:t>
            </w:r>
          </w:p>
        </w:tc>
        <w:tc>
          <w:tcPr>
            <w:tcW w:w="914" w:type="dxa"/>
            <w:shd w:val="clear" w:color="auto" w:fill="auto"/>
            <w:vAlign w:val="center"/>
          </w:tcPr>
          <w:p w14:paraId="74944FA2" w14:textId="77777777" w:rsidR="00144A3C" w:rsidRPr="002E6AA3" w:rsidRDefault="00144A3C" w:rsidP="00144A3C">
            <w:pPr>
              <w:jc w:val="both"/>
              <w:rPr>
                <w:rFonts w:ascii="Arial" w:hAnsi="Arial" w:cs="Arial"/>
                <w:color w:val="000000" w:themeColor="text1"/>
              </w:rPr>
            </w:pPr>
            <w:r w:rsidRPr="002E6AA3">
              <w:rPr>
                <w:rFonts w:ascii="Arial" w:hAnsi="Arial" w:cs="Arial"/>
                <w:color w:val="000000" w:themeColor="text1"/>
              </w:rPr>
              <w:t>Тийм</w:t>
            </w:r>
          </w:p>
        </w:tc>
        <w:tc>
          <w:tcPr>
            <w:tcW w:w="988" w:type="dxa"/>
            <w:gridSpan w:val="2"/>
            <w:shd w:val="clear" w:color="auto" w:fill="auto"/>
            <w:vAlign w:val="center"/>
          </w:tcPr>
          <w:p w14:paraId="78BFEE36" w14:textId="77777777" w:rsidR="00144A3C" w:rsidRPr="002E6AA3" w:rsidRDefault="00144A3C" w:rsidP="00144A3C">
            <w:pPr>
              <w:jc w:val="both"/>
              <w:rPr>
                <w:rFonts w:ascii="Arial" w:hAnsi="Arial" w:cs="Arial"/>
                <w:color w:val="000000" w:themeColor="text1"/>
              </w:rPr>
            </w:pPr>
          </w:p>
        </w:tc>
        <w:tc>
          <w:tcPr>
            <w:tcW w:w="3303" w:type="dxa"/>
            <w:shd w:val="clear" w:color="auto" w:fill="auto"/>
            <w:vAlign w:val="center"/>
          </w:tcPr>
          <w:p w14:paraId="76229143" w14:textId="77777777" w:rsidR="00144A3C" w:rsidRPr="002E6AA3" w:rsidRDefault="00144A3C" w:rsidP="00144A3C">
            <w:pPr>
              <w:jc w:val="both"/>
              <w:rPr>
                <w:rFonts w:ascii="Arial" w:hAnsi="Arial" w:cs="Arial"/>
                <w:color w:val="000000" w:themeColor="text1"/>
                <w:lang w:val="en-US"/>
              </w:rPr>
            </w:pPr>
            <w:r w:rsidRPr="002E6AA3">
              <w:rPr>
                <w:rFonts w:ascii="Arial" w:hAnsi="Arial" w:cs="Arial"/>
                <w:color w:val="000000" w:themeColor="text1"/>
              </w:rPr>
              <w:t>Банк бус санхүүгийн үйл ажиллагаанд хүйсээр хязгаарлах зохицуулалт тусгагдаагүй</w:t>
            </w:r>
          </w:p>
        </w:tc>
      </w:tr>
    </w:tbl>
    <w:p w14:paraId="5401D7AC" w14:textId="77777777" w:rsidR="00144A3C" w:rsidRPr="002E6AA3" w:rsidRDefault="00144A3C" w:rsidP="0043186E">
      <w:pPr>
        <w:ind w:firstLine="567"/>
        <w:jc w:val="both"/>
        <w:rPr>
          <w:rFonts w:ascii="Arial" w:hAnsi="Arial" w:cs="Arial"/>
          <w:color w:val="000000" w:themeColor="text1"/>
        </w:rPr>
      </w:pPr>
    </w:p>
    <w:p w14:paraId="65BBC3CA" w14:textId="77777777" w:rsidR="00A77A70" w:rsidRPr="002E6AA3" w:rsidRDefault="00A77A70" w:rsidP="006E0149">
      <w:pPr>
        <w:rPr>
          <w:rFonts w:ascii="Arial" w:hAnsi="Arial" w:cs="Arial"/>
          <w:color w:val="000000" w:themeColor="text1"/>
        </w:rPr>
      </w:pPr>
      <w:r w:rsidRPr="002E6AA3">
        <w:rPr>
          <w:rFonts w:ascii="Arial" w:hAnsi="Arial" w:cs="Arial"/>
          <w:color w:val="000000" w:themeColor="text1"/>
        </w:rPr>
        <w:t xml:space="preserve">           </w:t>
      </w:r>
    </w:p>
    <w:p w14:paraId="6F530235" w14:textId="77777777" w:rsidR="0043186E" w:rsidRPr="002E6AA3" w:rsidRDefault="0043186E" w:rsidP="006E0149">
      <w:pPr>
        <w:rPr>
          <w:rFonts w:ascii="Arial" w:eastAsia="Times New Roman" w:hAnsi="Arial" w:cs="Arial"/>
          <w:b/>
          <w:color w:val="000000" w:themeColor="text1"/>
        </w:rPr>
      </w:pPr>
      <w:r w:rsidRPr="002E6AA3">
        <w:rPr>
          <w:rFonts w:ascii="Arial" w:eastAsia="Times New Roman" w:hAnsi="Arial" w:cs="Arial"/>
          <w:b/>
          <w:color w:val="000000" w:themeColor="text1"/>
        </w:rPr>
        <w:t>4.2.Эдийн засагт үзүүлэх үр нөлөө</w:t>
      </w:r>
      <w:r w:rsidR="00135A3F" w:rsidRPr="002E6AA3">
        <w:rPr>
          <w:rFonts w:ascii="Arial" w:eastAsia="Times New Roman" w:hAnsi="Arial" w:cs="Arial"/>
          <w:b/>
          <w:color w:val="000000" w:themeColor="text1"/>
        </w:rPr>
        <w:t>:</w:t>
      </w:r>
      <w:r w:rsidRPr="002E6AA3">
        <w:rPr>
          <w:rFonts w:ascii="Arial" w:eastAsia="Times New Roman" w:hAnsi="Arial" w:cs="Arial"/>
          <w:b/>
          <w:color w:val="000000" w:themeColor="text1"/>
        </w:rPr>
        <w:t xml:space="preserve"> </w:t>
      </w:r>
    </w:p>
    <w:p w14:paraId="5E88A5AF" w14:textId="77777777" w:rsidR="0043186E" w:rsidRPr="002E6AA3" w:rsidRDefault="0043186E" w:rsidP="006E0149">
      <w:pPr>
        <w:rPr>
          <w:rFonts w:ascii="Arial" w:eastAsia="Times New Roman" w:hAnsi="Arial" w:cs="Arial"/>
          <w:b/>
          <w:color w:val="000000" w:themeColor="text1"/>
        </w:rPr>
      </w:pPr>
    </w:p>
    <w:p w14:paraId="3B492349" w14:textId="77777777" w:rsidR="00A77A70" w:rsidRPr="002E6AA3" w:rsidRDefault="00473640" w:rsidP="0043186E">
      <w:pPr>
        <w:ind w:firstLine="567"/>
        <w:jc w:val="both"/>
        <w:rPr>
          <w:rFonts w:ascii="Arial" w:hAnsi="Arial" w:cs="Arial"/>
          <w:color w:val="000000" w:themeColor="text1"/>
        </w:rPr>
      </w:pPr>
      <w:r w:rsidRPr="002E6AA3">
        <w:rPr>
          <w:rFonts w:ascii="Arial" w:hAnsi="Arial" w:cs="Arial"/>
          <w:color w:val="000000" w:themeColor="text1"/>
        </w:rPr>
        <w:t xml:space="preserve">Зохицуулалтыг </w:t>
      </w:r>
      <w:r w:rsidRPr="002E6AA3">
        <w:rPr>
          <w:rFonts w:ascii="Arial" w:eastAsia="Times New Roman" w:hAnsi="Arial" w:cs="Arial"/>
          <w:color w:val="000000" w:themeColor="text1"/>
        </w:rPr>
        <w:t>олон улсын практик туршлага, стандартад нийцүүлэн боловсронгуй болгох замаар т</w:t>
      </w:r>
      <w:r w:rsidR="00A77A70" w:rsidRPr="002E6AA3">
        <w:rPr>
          <w:rFonts w:ascii="Arial" w:hAnsi="Arial" w:cs="Arial"/>
          <w:color w:val="000000" w:themeColor="text1"/>
        </w:rPr>
        <w:t>ухайн сонгосон хувилбарыг хэрэгжүүлснээр салбарын тогтвортой байдлыг дэмжиж, үйлчилгээний нэр төрлийг нэмэгдүүлэх,</w:t>
      </w:r>
      <w:r w:rsidRPr="002E6AA3">
        <w:rPr>
          <w:rFonts w:ascii="Arial" w:hAnsi="Arial" w:cs="Arial"/>
          <w:color w:val="000000" w:themeColor="text1"/>
        </w:rPr>
        <w:t xml:space="preserve"> </w:t>
      </w:r>
      <w:r w:rsidRPr="002E6AA3">
        <w:rPr>
          <w:rFonts w:ascii="Arial" w:eastAsia="Times New Roman" w:hAnsi="Arial" w:cs="Arial"/>
          <w:color w:val="000000" w:themeColor="text1"/>
        </w:rPr>
        <w:t xml:space="preserve">салбарын эрсдэл, </w:t>
      </w:r>
      <w:r w:rsidR="00A77A70" w:rsidRPr="002E6AA3">
        <w:rPr>
          <w:rFonts w:ascii="Arial" w:hAnsi="Arial" w:cs="Arial"/>
          <w:color w:val="000000" w:themeColor="text1"/>
        </w:rPr>
        <w:t xml:space="preserve">үйлчилгээний </w:t>
      </w:r>
      <w:r w:rsidRPr="002E6AA3">
        <w:rPr>
          <w:rFonts w:ascii="Arial" w:hAnsi="Arial" w:cs="Arial"/>
          <w:color w:val="000000" w:themeColor="text1"/>
        </w:rPr>
        <w:t xml:space="preserve">өртгийг бууруулах замаар </w:t>
      </w:r>
      <w:r w:rsidR="00A77A70" w:rsidRPr="002E6AA3">
        <w:rPr>
          <w:rFonts w:ascii="Arial" w:hAnsi="Arial" w:cs="Arial"/>
          <w:color w:val="000000" w:themeColor="text1"/>
        </w:rPr>
        <w:t xml:space="preserve">эдийн засгийн өсөлтийг </w:t>
      </w:r>
      <w:r w:rsidRPr="002E6AA3">
        <w:rPr>
          <w:rFonts w:ascii="Arial" w:hAnsi="Arial" w:cs="Arial"/>
          <w:color w:val="000000" w:themeColor="text1"/>
        </w:rPr>
        <w:t>дэмжих</w:t>
      </w:r>
      <w:r w:rsidRPr="002E6AA3">
        <w:rPr>
          <w:rFonts w:ascii="Arial" w:eastAsia="Times New Roman" w:hAnsi="Arial" w:cs="Arial"/>
          <w:color w:val="000000" w:themeColor="text1"/>
        </w:rPr>
        <w:t xml:space="preserve"> </w:t>
      </w:r>
      <w:r w:rsidR="00A77A70" w:rsidRPr="002E6AA3">
        <w:rPr>
          <w:rFonts w:ascii="Arial" w:hAnsi="Arial" w:cs="Arial"/>
          <w:color w:val="000000" w:themeColor="text1"/>
        </w:rPr>
        <w:t>эерэг</w:t>
      </w:r>
      <w:r w:rsidRPr="002E6AA3">
        <w:rPr>
          <w:rFonts w:ascii="Arial" w:hAnsi="Arial" w:cs="Arial"/>
          <w:color w:val="000000" w:themeColor="text1"/>
        </w:rPr>
        <w:t xml:space="preserve"> нөлөөтэй байна</w:t>
      </w:r>
      <w:r w:rsidR="00A77A70" w:rsidRPr="002E6AA3">
        <w:rPr>
          <w:rFonts w:ascii="Arial" w:hAnsi="Arial" w:cs="Arial"/>
          <w:color w:val="000000" w:themeColor="text1"/>
        </w:rPr>
        <w:t>.</w:t>
      </w:r>
    </w:p>
    <w:p w14:paraId="7FDB72E5" w14:textId="77777777" w:rsidR="00603FD9" w:rsidRPr="002E6AA3" w:rsidRDefault="00771F5A" w:rsidP="00771F5A">
      <w:pPr>
        <w:ind w:firstLine="567"/>
        <w:jc w:val="right"/>
        <w:rPr>
          <w:rFonts w:ascii="Arial" w:hAnsi="Arial" w:cs="Arial"/>
          <w:color w:val="000000" w:themeColor="text1"/>
        </w:rPr>
      </w:pPr>
      <w:r w:rsidRPr="002E6AA3">
        <w:rPr>
          <w:rFonts w:ascii="Arial" w:eastAsia="Times New Roman" w:hAnsi="Arial" w:cs="Arial"/>
          <w:color w:val="000000" w:themeColor="text1"/>
        </w:rPr>
        <w:t>Хүснэгт 2</w:t>
      </w: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1052"/>
        <w:gridCol w:w="850"/>
        <w:gridCol w:w="3006"/>
      </w:tblGrid>
      <w:tr w:rsidR="002E6AA3" w:rsidRPr="002E6AA3" w14:paraId="254E2670" w14:textId="77777777" w:rsidTr="00603FD9">
        <w:tc>
          <w:tcPr>
            <w:tcW w:w="2061" w:type="dxa"/>
            <w:shd w:val="clear" w:color="auto" w:fill="E7E6E6"/>
            <w:vAlign w:val="center"/>
          </w:tcPr>
          <w:p w14:paraId="20D3B10E" w14:textId="77777777" w:rsidR="00603FD9" w:rsidRPr="002E6AA3" w:rsidRDefault="00603FD9" w:rsidP="00947FA4">
            <w:pPr>
              <w:jc w:val="center"/>
              <w:rPr>
                <w:rFonts w:ascii="Arial" w:hAnsi="Arial" w:cs="Arial"/>
                <w:color w:val="000000" w:themeColor="text1"/>
              </w:rPr>
            </w:pPr>
            <w:r w:rsidRPr="002E6AA3">
              <w:rPr>
                <w:rFonts w:ascii="Arial" w:hAnsi="Arial" w:cs="Arial"/>
                <w:color w:val="000000" w:themeColor="text1"/>
              </w:rPr>
              <w:t>Үзүүлэх үр нөлөө:</w:t>
            </w:r>
          </w:p>
        </w:tc>
        <w:tc>
          <w:tcPr>
            <w:tcW w:w="2700" w:type="dxa"/>
            <w:shd w:val="clear" w:color="auto" w:fill="E7E6E6"/>
            <w:vAlign w:val="center"/>
          </w:tcPr>
          <w:p w14:paraId="743C3548" w14:textId="77777777" w:rsidR="00603FD9" w:rsidRPr="002E6AA3" w:rsidRDefault="00603FD9" w:rsidP="00947FA4">
            <w:pPr>
              <w:jc w:val="center"/>
              <w:rPr>
                <w:rFonts w:ascii="Arial" w:hAnsi="Arial" w:cs="Arial"/>
                <w:color w:val="000000" w:themeColor="text1"/>
              </w:rPr>
            </w:pPr>
            <w:r w:rsidRPr="002E6AA3">
              <w:rPr>
                <w:rFonts w:ascii="Arial" w:hAnsi="Arial" w:cs="Arial"/>
                <w:color w:val="000000" w:themeColor="text1"/>
              </w:rPr>
              <w:t>Холбогдох асуултууд</w:t>
            </w:r>
          </w:p>
        </w:tc>
        <w:tc>
          <w:tcPr>
            <w:tcW w:w="1902" w:type="dxa"/>
            <w:gridSpan w:val="2"/>
            <w:shd w:val="clear" w:color="auto" w:fill="E7E6E6"/>
            <w:vAlign w:val="center"/>
          </w:tcPr>
          <w:p w14:paraId="44D50B22" w14:textId="77777777" w:rsidR="00603FD9" w:rsidRPr="002E6AA3" w:rsidRDefault="00603FD9" w:rsidP="00947FA4">
            <w:pPr>
              <w:jc w:val="center"/>
              <w:rPr>
                <w:rFonts w:ascii="Arial" w:hAnsi="Arial" w:cs="Arial"/>
                <w:color w:val="000000" w:themeColor="text1"/>
              </w:rPr>
            </w:pPr>
            <w:r w:rsidRPr="002E6AA3">
              <w:rPr>
                <w:rFonts w:ascii="Arial" w:hAnsi="Arial" w:cs="Arial"/>
                <w:color w:val="000000" w:themeColor="text1"/>
              </w:rPr>
              <w:t>Хариулт</w:t>
            </w:r>
          </w:p>
        </w:tc>
        <w:tc>
          <w:tcPr>
            <w:tcW w:w="3006" w:type="dxa"/>
            <w:shd w:val="clear" w:color="auto" w:fill="E7E6E6"/>
            <w:vAlign w:val="center"/>
          </w:tcPr>
          <w:p w14:paraId="3C18FA7B" w14:textId="77777777" w:rsidR="00603FD9" w:rsidRPr="002E6AA3" w:rsidRDefault="00603FD9" w:rsidP="00947FA4">
            <w:pPr>
              <w:jc w:val="center"/>
              <w:rPr>
                <w:rFonts w:ascii="Arial" w:hAnsi="Arial" w:cs="Arial"/>
                <w:color w:val="000000" w:themeColor="text1"/>
              </w:rPr>
            </w:pPr>
            <w:r w:rsidRPr="002E6AA3">
              <w:rPr>
                <w:rFonts w:ascii="Arial" w:hAnsi="Arial" w:cs="Arial"/>
                <w:color w:val="000000" w:themeColor="text1"/>
              </w:rPr>
              <w:t>Тайлбар</w:t>
            </w:r>
          </w:p>
        </w:tc>
      </w:tr>
      <w:tr w:rsidR="002E6AA3" w:rsidRPr="002E6AA3" w14:paraId="68C6D7B2" w14:textId="77777777" w:rsidTr="00603FD9">
        <w:tc>
          <w:tcPr>
            <w:tcW w:w="2061" w:type="dxa"/>
            <w:vMerge w:val="restart"/>
            <w:shd w:val="clear" w:color="auto" w:fill="auto"/>
            <w:vAlign w:val="center"/>
          </w:tcPr>
          <w:p w14:paraId="422563CA"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1.Дэлхийн зах зээл дээр өрсөлдөх чадвар</w:t>
            </w:r>
          </w:p>
          <w:p w14:paraId="2F7212B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w:t>
            </w:r>
          </w:p>
          <w:p w14:paraId="46444075"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4369A3C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1.1.Дотоодын аж ахуйн нэгж болон гадаадын хөрөнгө оруулалттай аж ахуйн нэгж хоорондын өрсөлдөөнд нөлөө үзүүлэх эсэх</w:t>
            </w:r>
          </w:p>
        </w:tc>
        <w:tc>
          <w:tcPr>
            <w:tcW w:w="1052" w:type="dxa"/>
            <w:shd w:val="clear" w:color="auto" w:fill="auto"/>
            <w:vAlign w:val="center"/>
          </w:tcPr>
          <w:p w14:paraId="46BC792F"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6A5CBB7" wp14:editId="3185046C">
                      <wp:extent cx="241300" cy="120650"/>
                      <wp:effectExtent l="0" t="0" r="0" b="0"/>
                      <wp:docPr id="165" name="Rectangl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63334" id="Rectangle 1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bo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aYi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U9sbo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 xml:space="preserve"> </w:t>
            </w:r>
          </w:p>
        </w:tc>
        <w:tc>
          <w:tcPr>
            <w:tcW w:w="850" w:type="dxa"/>
            <w:shd w:val="clear" w:color="auto" w:fill="auto"/>
            <w:vAlign w:val="center"/>
          </w:tcPr>
          <w:p w14:paraId="4781D7E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Үгүй</w:t>
            </w:r>
          </w:p>
          <w:p w14:paraId="5B441B2C"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7076E03" wp14:editId="53144D91">
                      <wp:extent cx="241300" cy="120650"/>
                      <wp:effectExtent l="0" t="0" r="0" b="0"/>
                      <wp:docPr id="164" name="Rectangl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F1408" id="Rectangle 1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Ov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K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WZg6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5ED33C8D"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50481B19" w14:textId="77777777" w:rsidTr="00603FD9">
        <w:tc>
          <w:tcPr>
            <w:tcW w:w="2061" w:type="dxa"/>
            <w:vMerge/>
            <w:shd w:val="clear" w:color="auto" w:fill="auto"/>
            <w:vAlign w:val="center"/>
          </w:tcPr>
          <w:p w14:paraId="2F4DA5C6"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50DD7C2A"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1.2.Хил дамнасан хөрөнгө оруулалтын шилжилт хөдөлгөөнд нөлөө үзүүлэх эсэх (эдийн засгийн байршил өөрчлөгдөхийг оролцуулан)</w:t>
            </w:r>
          </w:p>
        </w:tc>
        <w:tc>
          <w:tcPr>
            <w:tcW w:w="1052" w:type="dxa"/>
            <w:shd w:val="clear" w:color="auto" w:fill="auto"/>
            <w:vAlign w:val="center"/>
          </w:tcPr>
          <w:p w14:paraId="5BF12BE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CF0A3C5" wp14:editId="46C78C37">
                      <wp:extent cx="241300" cy="120650"/>
                      <wp:effectExtent l="0" t="0" r="0" b="0"/>
                      <wp:docPr id="163" name="Rectangl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90A4D" id="Rectangle 1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ig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R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Tkyig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4E2F06AD" w14:textId="77777777" w:rsidR="00603FD9" w:rsidRPr="002E6AA3" w:rsidRDefault="00603FD9" w:rsidP="00603FD9">
            <w:pPr>
              <w:jc w:val="both"/>
              <w:rPr>
                <w:rFonts w:ascii="Arial" w:hAnsi="Arial" w:cs="Arial"/>
                <w:color w:val="000000" w:themeColor="text1"/>
              </w:rPr>
            </w:pPr>
          </w:p>
        </w:tc>
        <w:tc>
          <w:tcPr>
            <w:tcW w:w="3006" w:type="dxa"/>
            <w:shd w:val="clear" w:color="auto" w:fill="auto"/>
            <w:vAlign w:val="center"/>
          </w:tcPr>
          <w:p w14:paraId="7D20040B"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Зохицуулалтай харилцаа бий болсноор мэдээлэл ил тод болж, хөрөнгө оруулалт нэмэгдэх таатай орчин бүрдэнэ</w:t>
            </w:r>
          </w:p>
        </w:tc>
      </w:tr>
      <w:tr w:rsidR="002E6AA3" w:rsidRPr="002E6AA3" w14:paraId="6C9DEC64" w14:textId="77777777" w:rsidTr="00603FD9">
        <w:trPr>
          <w:trHeight w:val="440"/>
        </w:trPr>
        <w:tc>
          <w:tcPr>
            <w:tcW w:w="2061" w:type="dxa"/>
            <w:vMerge/>
            <w:shd w:val="clear" w:color="auto" w:fill="auto"/>
            <w:vAlign w:val="center"/>
          </w:tcPr>
          <w:p w14:paraId="794466B8"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50259C7A"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1.3.Дэлхийн зах зээл дээрх таагүй нөлөөллийг монголын зах зээлд орж ирэхээс хамгаалахад нөлөөлж чадах эсэх</w:t>
            </w:r>
          </w:p>
        </w:tc>
        <w:tc>
          <w:tcPr>
            <w:tcW w:w="1052" w:type="dxa"/>
            <w:shd w:val="clear" w:color="auto" w:fill="auto"/>
            <w:vAlign w:val="center"/>
          </w:tcPr>
          <w:p w14:paraId="4DF0C312"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05AF70A" wp14:editId="6CC42B66">
                      <wp:extent cx="241300" cy="120650"/>
                      <wp:effectExtent l="0" t="0" r="0" b="0"/>
                      <wp:docPr id="162" name="Rectangl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EDE9B1" id="Rectangle 1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K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L8be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28785FB5"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CC1D021" wp14:editId="725A675D">
                      <wp:extent cx="241300" cy="120650"/>
                      <wp:effectExtent l="0" t="0" r="0" b="0"/>
                      <wp:docPr id="161" name="Rectangl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C5843A" id="Rectangle 1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Iu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K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FNoi4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2CFC7840"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Зохицуулалт, хяналт сайжирна.</w:t>
            </w:r>
          </w:p>
        </w:tc>
      </w:tr>
      <w:tr w:rsidR="002E6AA3" w:rsidRPr="002E6AA3" w14:paraId="786839D6" w14:textId="77777777" w:rsidTr="00603FD9">
        <w:trPr>
          <w:trHeight w:val="525"/>
        </w:trPr>
        <w:tc>
          <w:tcPr>
            <w:tcW w:w="2061" w:type="dxa"/>
            <w:vMerge w:val="restart"/>
            <w:shd w:val="clear" w:color="auto" w:fill="auto"/>
            <w:vAlign w:val="center"/>
          </w:tcPr>
          <w:p w14:paraId="01829A90"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2.Дотоодын зах зээлийн өрсөлдөх чадвар болон тогтвортой байдал</w:t>
            </w:r>
          </w:p>
          <w:p w14:paraId="0A703EE3"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0F29434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lastRenderedPageBreak/>
              <w:t>2.1.Хэрэглэгчдийн шийдвэр гаргах боломжийг бууруулах эсэх</w:t>
            </w:r>
          </w:p>
        </w:tc>
        <w:tc>
          <w:tcPr>
            <w:tcW w:w="1052" w:type="dxa"/>
            <w:shd w:val="clear" w:color="auto" w:fill="auto"/>
            <w:vAlign w:val="center"/>
          </w:tcPr>
          <w:p w14:paraId="3D063A8B"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13C51C6" wp14:editId="5219DD7D">
                      <wp:extent cx="241300" cy="120650"/>
                      <wp:effectExtent l="0" t="0" r="0" b="0"/>
                      <wp:docPr id="160" name="Rectangl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EF08C" id="Rectangle 1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dp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&#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Ai52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3300B67C"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552E5F7" wp14:editId="184D219B">
                      <wp:extent cx="241300" cy="120650"/>
                      <wp:effectExtent l="0" t="0" r="0" b="0"/>
                      <wp:docPr id="159" name="Rectangl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F5B1D" id="Rectangle 1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57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M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Fhvns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3D6575E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0FB6F83F" w14:textId="77777777" w:rsidTr="00603FD9">
        <w:trPr>
          <w:trHeight w:val="525"/>
        </w:trPr>
        <w:tc>
          <w:tcPr>
            <w:tcW w:w="2061" w:type="dxa"/>
            <w:vMerge/>
            <w:shd w:val="clear" w:color="auto" w:fill="auto"/>
            <w:vAlign w:val="center"/>
          </w:tcPr>
          <w:p w14:paraId="517FC5AC"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2DCF25F0"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xml:space="preserve">2.2.Хязгаарлагдмал өрсөлдөөний улмаас </w:t>
            </w:r>
            <w:r w:rsidRPr="002E6AA3">
              <w:rPr>
                <w:rFonts w:ascii="Arial" w:hAnsi="Arial" w:cs="Arial"/>
                <w:color w:val="000000" w:themeColor="text1"/>
              </w:rPr>
              <w:lastRenderedPageBreak/>
              <w:t>үнийн хөөрөгдлийг бий болгох эсэх</w:t>
            </w:r>
          </w:p>
        </w:tc>
        <w:tc>
          <w:tcPr>
            <w:tcW w:w="1052" w:type="dxa"/>
            <w:shd w:val="clear" w:color="auto" w:fill="auto"/>
            <w:vAlign w:val="center"/>
          </w:tcPr>
          <w:p w14:paraId="7EEF227A"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w:lastRenderedPageBreak/>
              <mc:AlternateContent>
                <mc:Choice Requires="wps">
                  <w:drawing>
                    <wp:inline distT="0" distB="0" distL="0" distR="0" wp14:anchorId="620EE7DC" wp14:editId="70E1D7BB">
                      <wp:extent cx="241300" cy="120650"/>
                      <wp:effectExtent l="0" t="0" r="0" b="0"/>
                      <wp:docPr id="158" name="Rectangl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81A36" id="Rectangle 1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s8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EVg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AO+z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370AAEA9"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31E27F5" wp14:editId="56EFA1C4">
                      <wp:extent cx="241300" cy="120650"/>
                      <wp:effectExtent l="0" t="0" r="0" b="0"/>
                      <wp:docPr id="157" name="Rectangl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DA1BC" id="Rectangle 1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hk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cYy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tdOhk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2FDB6B7A"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7BE98303" w14:textId="77777777" w:rsidTr="00603FD9">
        <w:trPr>
          <w:trHeight w:val="525"/>
        </w:trPr>
        <w:tc>
          <w:tcPr>
            <w:tcW w:w="2061" w:type="dxa"/>
            <w:vMerge/>
            <w:shd w:val="clear" w:color="auto" w:fill="auto"/>
            <w:vAlign w:val="center"/>
          </w:tcPr>
          <w:p w14:paraId="795E42F4"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303B821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2.3.Зах зээлд шинээр орж ирж байгаа аж ахуйн нэгжид бэрхшээл, хүндрэл бий болгох эсэх</w:t>
            </w:r>
          </w:p>
        </w:tc>
        <w:tc>
          <w:tcPr>
            <w:tcW w:w="1052" w:type="dxa"/>
            <w:shd w:val="clear" w:color="auto" w:fill="auto"/>
            <w:vAlign w:val="center"/>
          </w:tcPr>
          <w:p w14:paraId="75FA016B"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21DCC25" wp14:editId="0C2D8F85">
                      <wp:extent cx="241300" cy="120650"/>
                      <wp:effectExtent l="0" t="0" r="0" b="0"/>
                      <wp:docPr id="156" name="Rectangl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5F817" id="Rectangle 1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0j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cYS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sG60j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13156301"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AE7A041" wp14:editId="32FBCDA2">
                      <wp:extent cx="241300" cy="120650"/>
                      <wp:effectExtent l="0" t="0" r="0" b="0"/>
                      <wp:docPr id="155" name="Rectangl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817D6E" id="Rectangle 1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&#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vqmLq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3683DE07"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7C1A61E0" w14:textId="77777777" w:rsidTr="00603FD9">
        <w:trPr>
          <w:trHeight w:val="525"/>
        </w:trPr>
        <w:tc>
          <w:tcPr>
            <w:tcW w:w="2061" w:type="dxa"/>
            <w:vMerge/>
            <w:shd w:val="clear" w:color="auto" w:fill="auto"/>
            <w:vAlign w:val="center"/>
          </w:tcPr>
          <w:p w14:paraId="48540D70"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5B946B8F"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2.4.Зах зээлд шинээр монополийг бий болгох эсэх</w:t>
            </w:r>
          </w:p>
        </w:tc>
        <w:tc>
          <w:tcPr>
            <w:tcW w:w="1052" w:type="dxa"/>
            <w:shd w:val="clear" w:color="auto" w:fill="auto"/>
            <w:vAlign w:val="center"/>
          </w:tcPr>
          <w:p w14:paraId="67EF4009"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10C8889" wp14:editId="58DEAA96">
                      <wp:extent cx="241300" cy="120650"/>
                      <wp:effectExtent l="0" t="0" r="0" b="0"/>
                      <wp:docPr id="154" name="Rectangl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14814" id="Rectangle 1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et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M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7FJ60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60789978"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1432CE2" wp14:editId="391DD117">
                      <wp:extent cx="241300" cy="120650"/>
                      <wp:effectExtent l="0" t="0" r="0" b="0"/>
                      <wp:docPr id="153" name="Rectangl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3DD16" id="Rectangle 1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yi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h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oz4yi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0DA488A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5D726185" w14:textId="77777777" w:rsidTr="00603FD9">
        <w:trPr>
          <w:trHeight w:val="525"/>
        </w:trPr>
        <w:tc>
          <w:tcPr>
            <w:tcW w:w="2061" w:type="dxa"/>
            <w:vMerge w:val="restart"/>
            <w:shd w:val="clear" w:color="auto" w:fill="auto"/>
            <w:vAlign w:val="center"/>
          </w:tcPr>
          <w:p w14:paraId="1B29C2F7"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3.Аж ахуйн нэгжийн үйлдвэрлэлийн болон захиргааны зардал</w:t>
            </w:r>
          </w:p>
        </w:tc>
        <w:tc>
          <w:tcPr>
            <w:tcW w:w="2700" w:type="dxa"/>
            <w:shd w:val="clear" w:color="auto" w:fill="auto"/>
            <w:vAlign w:val="center"/>
          </w:tcPr>
          <w:p w14:paraId="2C29497C"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3.1.Зохицуулалтын хувилбарыг хэрэгжүүлснээр аж ахуйн нэгжид шинээр зардал үүсэх эсэх</w:t>
            </w:r>
          </w:p>
        </w:tc>
        <w:tc>
          <w:tcPr>
            <w:tcW w:w="1052" w:type="dxa"/>
            <w:shd w:val="clear" w:color="auto" w:fill="auto"/>
            <w:vAlign w:val="center"/>
          </w:tcPr>
          <w:p w14:paraId="46F4E606"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7EB23EA" wp14:editId="22CDA991">
                      <wp:extent cx="241300" cy="120650"/>
                      <wp:effectExtent l="0" t="0" r="0" b="0"/>
                      <wp:docPr id="152" name="Rectangl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C023F" id="Rectangle 1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nl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M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mgyeU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3C295510"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6EEE62F" wp14:editId="56016FFD">
                      <wp:extent cx="241300" cy="120650"/>
                      <wp:effectExtent l="0" t="0" r="0" b="0"/>
                      <wp:docPr id="151" name="Rectangl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F2C7F" id="Rectangle 1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Ys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M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oRBiw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18B11B56"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4AB26E90" w14:textId="77777777" w:rsidTr="00603FD9">
        <w:trPr>
          <w:trHeight w:val="525"/>
        </w:trPr>
        <w:tc>
          <w:tcPr>
            <w:tcW w:w="2061" w:type="dxa"/>
            <w:vMerge/>
            <w:shd w:val="clear" w:color="auto" w:fill="auto"/>
            <w:vAlign w:val="center"/>
          </w:tcPr>
          <w:p w14:paraId="08141CC3"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06A01878"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3.2.Санхүүжилтийн эх үүсвэр олж авахад нөлөө үзүүлэх эсэх</w:t>
            </w:r>
          </w:p>
        </w:tc>
        <w:tc>
          <w:tcPr>
            <w:tcW w:w="1052" w:type="dxa"/>
            <w:shd w:val="clear" w:color="auto" w:fill="auto"/>
            <w:vAlign w:val="center"/>
          </w:tcPr>
          <w:p w14:paraId="46D76CD7"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03231BA" wp14:editId="70AA66DD">
                      <wp:extent cx="241300" cy="120650"/>
                      <wp:effectExtent l="0" t="0" r="0" b="0"/>
                      <wp:docPr id="150" name="Rectangl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87814" id="Rectangle 1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" filled="f" stroked="f">
                      <o:lock v:ext="edit" aspectratio="t"/>
                      <w10:anchorlock/>
                    </v:rect>
                  </w:pict>
                </mc:Fallback>
              </mc:AlternateContent>
            </w:r>
          </w:p>
        </w:tc>
        <w:tc>
          <w:tcPr>
            <w:tcW w:w="850" w:type="dxa"/>
            <w:shd w:val="clear" w:color="auto" w:fill="auto"/>
            <w:vAlign w:val="center"/>
          </w:tcPr>
          <w:p w14:paraId="51774541"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4391243" wp14:editId="2C7E766C">
                      <wp:extent cx="241300" cy="120650"/>
                      <wp:effectExtent l="0" t="0" r="0" b="0"/>
                      <wp:docPr id="149" name="Rectangl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305C2" id="Rectangle 1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J6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m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hVIno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67A89D96"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30E0D913" w14:textId="77777777" w:rsidTr="00603FD9">
        <w:trPr>
          <w:trHeight w:val="525"/>
        </w:trPr>
        <w:tc>
          <w:tcPr>
            <w:tcW w:w="2061" w:type="dxa"/>
            <w:vMerge/>
            <w:shd w:val="clear" w:color="auto" w:fill="auto"/>
            <w:vAlign w:val="center"/>
          </w:tcPr>
          <w:p w14:paraId="3A4879CE"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0975B878"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3.3.Зах зээлээс тодорхой бараа бүтээгдэхүүнийг худалдан авахад хүргэх эсэх</w:t>
            </w:r>
          </w:p>
        </w:tc>
        <w:tc>
          <w:tcPr>
            <w:tcW w:w="1052" w:type="dxa"/>
            <w:shd w:val="clear" w:color="auto" w:fill="auto"/>
            <w:vAlign w:val="center"/>
          </w:tcPr>
          <w:p w14:paraId="043284E7"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A91DE29" wp14:editId="190484F7">
                      <wp:extent cx="241300" cy="120650"/>
                      <wp:effectExtent l="0" t="0" r="0" b="0"/>
                      <wp:docPr id="148" name="Rectangl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60A44" id="Rectangle 1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c9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C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k6Zz0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212132F7"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D6DC8CD" wp14:editId="57BD4ED7">
                      <wp:extent cx="241300" cy="120650"/>
                      <wp:effectExtent l="0" t="0" r="0" b="0"/>
                      <wp:docPr id="147" name="Rectangl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D62B0" id="Rectangle 1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l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O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RAdGU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11ACE52E"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485CCEAE" w14:textId="77777777" w:rsidTr="00603FD9">
        <w:trPr>
          <w:trHeight w:val="525"/>
        </w:trPr>
        <w:tc>
          <w:tcPr>
            <w:tcW w:w="2061" w:type="dxa"/>
            <w:vMerge/>
            <w:shd w:val="clear" w:color="auto" w:fill="auto"/>
            <w:vAlign w:val="center"/>
          </w:tcPr>
          <w:p w14:paraId="3CF46CB1"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07FAA463"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3.4.Бараа бүтээгдэхүүний борлуулалтад ямар нэг хязгаарлалт, эсхүл хориг тавих эсэх</w:t>
            </w:r>
          </w:p>
        </w:tc>
        <w:tc>
          <w:tcPr>
            <w:tcW w:w="1052" w:type="dxa"/>
            <w:shd w:val="clear" w:color="auto" w:fill="auto"/>
            <w:vAlign w:val="center"/>
          </w:tcPr>
          <w:p w14:paraId="35811486"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4867D4D" wp14:editId="0681BBBB">
                      <wp:extent cx="241300" cy="120650"/>
                      <wp:effectExtent l="0" t="0" r="0" b="0"/>
                      <wp:docPr id="146" name="Rectangl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2986B" id="Rectangle 1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Ei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O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UvMSI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33FD391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A0BB6B9" wp14:editId="6E6D9D1D">
                      <wp:extent cx="241300" cy="120650"/>
                      <wp:effectExtent l="0" t="0" r="0" b="0"/>
                      <wp:docPr id="145" name="Rectangl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3C949" id="Rectangle 1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7r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O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ae/us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1484DE9C"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4E16A026" w14:textId="77777777" w:rsidTr="00603FD9">
        <w:trPr>
          <w:trHeight w:val="525"/>
        </w:trPr>
        <w:tc>
          <w:tcPr>
            <w:tcW w:w="2061" w:type="dxa"/>
            <w:vMerge/>
            <w:shd w:val="clear" w:color="auto" w:fill="auto"/>
            <w:vAlign w:val="center"/>
          </w:tcPr>
          <w:p w14:paraId="2B71B20B"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43C818C0"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3.5.Аж ахуйн нэгжийг үйл ажиллагаагаа зогсооход хүргэх эсэх</w:t>
            </w:r>
          </w:p>
        </w:tc>
        <w:tc>
          <w:tcPr>
            <w:tcW w:w="1052" w:type="dxa"/>
            <w:shd w:val="clear" w:color="auto" w:fill="auto"/>
            <w:vAlign w:val="center"/>
          </w:tcPr>
          <w:p w14:paraId="6E6A65E6"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E314D6E" wp14:editId="44746461">
                      <wp:extent cx="241300" cy="120650"/>
                      <wp:effectExtent l="0" t="0" r="0" b="0"/>
                      <wp:docPr id="144" name="Rectangl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5AEFE" id="Rectangle 1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usBgMAADE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fxu6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02D414D5"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03BBAF9" wp14:editId="4E80C536">
                      <wp:extent cx="241300" cy="120650"/>
                      <wp:effectExtent l="0" t="0" r="0" b="0"/>
                      <wp:docPr id="143" name="Rectangl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807F5" id="Rectangle 1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j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0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B+xCj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1D2FCEA0"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2E793990" w14:textId="77777777" w:rsidTr="00603FD9">
        <w:trPr>
          <w:trHeight w:val="525"/>
        </w:trPr>
        <w:tc>
          <w:tcPr>
            <w:tcW w:w="2061" w:type="dxa"/>
            <w:shd w:val="clear" w:color="auto" w:fill="auto"/>
            <w:vAlign w:val="center"/>
          </w:tcPr>
          <w:p w14:paraId="550AC25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4.Мэдээлэх үүргийн улмаас үүсч байгаа захиргааны зардлын ачаалал</w:t>
            </w:r>
          </w:p>
        </w:tc>
        <w:tc>
          <w:tcPr>
            <w:tcW w:w="2700" w:type="dxa"/>
            <w:shd w:val="clear" w:color="auto" w:fill="auto"/>
            <w:vAlign w:val="center"/>
          </w:tcPr>
          <w:p w14:paraId="18CEA36E"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4.1.Хуулийн этгээдэд захиргааны шинж чанартай нэмэлт зардал (Тухайлбал, мэдээлэх, тайлан гаргах г.м) бий болгох эсэх</w:t>
            </w:r>
          </w:p>
        </w:tc>
        <w:tc>
          <w:tcPr>
            <w:tcW w:w="1052" w:type="dxa"/>
            <w:shd w:val="clear" w:color="auto" w:fill="auto"/>
            <w:vAlign w:val="center"/>
          </w:tcPr>
          <w:p w14:paraId="4A60774C"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D1A91E4" wp14:editId="3F5BB989">
                      <wp:extent cx="241300" cy="120650"/>
                      <wp:effectExtent l="0" t="0" r="0" b="0"/>
                      <wp:docPr id="142" name="Rectangl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8E06C" id="Rectangle 1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Xk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m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CUVeQ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71CD6B42"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CE99137" wp14:editId="6774B9A7">
                      <wp:extent cx="241300" cy="120650"/>
                      <wp:effectExtent l="0" t="0" r="0" b="0"/>
                      <wp:docPr id="141" name="Rectangl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2FD3" id="Rectangle 1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ot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fG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Mlmi0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7098BC35"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3029F3F4" w14:textId="77777777" w:rsidTr="00603FD9">
        <w:trPr>
          <w:trHeight w:val="525"/>
        </w:trPr>
        <w:tc>
          <w:tcPr>
            <w:tcW w:w="2061" w:type="dxa"/>
            <w:vMerge w:val="restart"/>
            <w:shd w:val="clear" w:color="auto" w:fill="auto"/>
            <w:vAlign w:val="center"/>
          </w:tcPr>
          <w:p w14:paraId="7BA209F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5.Өмчлөх эрх</w:t>
            </w:r>
          </w:p>
        </w:tc>
        <w:tc>
          <w:tcPr>
            <w:tcW w:w="2700" w:type="dxa"/>
            <w:shd w:val="clear" w:color="auto" w:fill="auto"/>
            <w:vAlign w:val="center"/>
          </w:tcPr>
          <w:p w14:paraId="12658C4C"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5.1.Өмчлөх эрхийг (үл хөдлөх, хөдлөх эд хөрөнгө, эдийн бус баялаг зэргийг) хөндсөн зохицуулалт бий болох эсэх</w:t>
            </w:r>
          </w:p>
        </w:tc>
        <w:tc>
          <w:tcPr>
            <w:tcW w:w="1052" w:type="dxa"/>
            <w:shd w:val="clear" w:color="auto" w:fill="auto"/>
            <w:vAlign w:val="center"/>
          </w:tcPr>
          <w:p w14:paraId="5CC3F661"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403313C" wp14:editId="09847E0D">
                      <wp:extent cx="241300" cy="120650"/>
                      <wp:effectExtent l="0" t="0" r="0" b="0"/>
                      <wp:docPr id="140" name="Rectangl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AF274C" id="Rectangle 14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9qBgMAADE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JK32o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64CFDEF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Үгүй</w:t>
            </w:r>
          </w:p>
        </w:tc>
        <w:tc>
          <w:tcPr>
            <w:tcW w:w="3006" w:type="dxa"/>
            <w:shd w:val="clear" w:color="auto" w:fill="auto"/>
            <w:vAlign w:val="center"/>
          </w:tcPr>
          <w:p w14:paraId="15A9DA57"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245A3B57" w14:textId="77777777" w:rsidTr="00603FD9">
        <w:trPr>
          <w:trHeight w:val="525"/>
        </w:trPr>
        <w:tc>
          <w:tcPr>
            <w:tcW w:w="2061" w:type="dxa"/>
            <w:vMerge/>
            <w:shd w:val="clear" w:color="auto" w:fill="auto"/>
            <w:vAlign w:val="center"/>
          </w:tcPr>
          <w:p w14:paraId="5480A1E5"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65CFA841"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5.2.Өмчлөх эрх олж авах, шилжүүлэх болон хэрэгжүүлэхэд хязгаарлалт бий болгох эсэх</w:t>
            </w:r>
          </w:p>
        </w:tc>
        <w:tc>
          <w:tcPr>
            <w:tcW w:w="1052" w:type="dxa"/>
            <w:shd w:val="clear" w:color="auto" w:fill="auto"/>
            <w:vAlign w:val="center"/>
          </w:tcPr>
          <w:p w14:paraId="6A76AC30"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AE4757D" wp14:editId="697C2229">
                      <wp:extent cx="241300" cy="120650"/>
                      <wp:effectExtent l="0" t="0" r="0" b="0"/>
                      <wp:docPr id="138" name="Rectangl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1A7D6" id="Rectangle 1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M5Bg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a3sz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65B8A0D3"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xml:space="preserve">Үгүй </w:t>
            </w:r>
            <w:r w:rsidRPr="002E6AA3">
              <w:rPr>
                <w:rFonts w:ascii="Arial" w:hAnsi="Arial" w:cs="Arial"/>
                <w:noProof/>
                <w:color w:val="000000" w:themeColor="text1"/>
              </w:rPr>
              <mc:AlternateContent>
                <mc:Choice Requires="wps">
                  <w:drawing>
                    <wp:inline distT="0" distB="0" distL="0" distR="0" wp14:anchorId="5A37725C" wp14:editId="1C2B09BE">
                      <wp:extent cx="241300" cy="120650"/>
                      <wp:effectExtent l="0" t="0" r="0" b="0"/>
                      <wp:docPr id="137" name="Rectangl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9756B" id="Rectangle 1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Bh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BG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bzaBh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shd w:val="clear" w:color="auto" w:fill="auto"/>
            <w:vAlign w:val="center"/>
          </w:tcPr>
          <w:p w14:paraId="76FEB45D"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2CBBC8D7" w14:textId="77777777" w:rsidTr="00603FD9">
        <w:trPr>
          <w:trHeight w:val="525"/>
        </w:trPr>
        <w:tc>
          <w:tcPr>
            <w:tcW w:w="2061" w:type="dxa"/>
            <w:vMerge/>
            <w:shd w:val="clear" w:color="auto" w:fill="auto"/>
            <w:vAlign w:val="center"/>
          </w:tcPr>
          <w:p w14:paraId="34A32D48"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730CF13B"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5.3.Оюуны өмчийн (патент, барааны тэмдэг, зохиогчийн эрх зэрэг) эрхийг хөндсөн зохицуулалт бий болгох эсэх</w:t>
            </w:r>
          </w:p>
        </w:tc>
        <w:tc>
          <w:tcPr>
            <w:tcW w:w="1052" w:type="dxa"/>
            <w:shd w:val="clear" w:color="auto" w:fill="auto"/>
            <w:vAlign w:val="center"/>
          </w:tcPr>
          <w:p w14:paraId="528F489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A217B17" wp14:editId="317BFC9F">
                      <wp:extent cx="241300" cy="120650"/>
                      <wp:effectExtent l="0" t="0" r="0" b="0"/>
                      <wp:docPr id="136" name="Rectangl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2A2C6" id="Rectangle 1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Um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BC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aouUm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5DE18354"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C971C60" wp14:editId="4C288D0E">
                      <wp:extent cx="241300" cy="120650"/>
                      <wp:effectExtent l="0" t="0" r="0" b="0"/>
                      <wp:docPr id="135" name="Rectangl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37F40" id="Rectangle 1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rv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BE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ZEyrv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2F78149E"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нөлөөлөлгүй.</w:t>
            </w:r>
          </w:p>
        </w:tc>
      </w:tr>
      <w:tr w:rsidR="002E6AA3" w:rsidRPr="002E6AA3" w14:paraId="6F646C42" w14:textId="77777777" w:rsidTr="00603FD9">
        <w:trPr>
          <w:trHeight w:val="525"/>
        </w:trPr>
        <w:tc>
          <w:tcPr>
            <w:tcW w:w="2061" w:type="dxa"/>
            <w:vMerge w:val="restart"/>
            <w:shd w:val="clear" w:color="auto" w:fill="auto"/>
            <w:vAlign w:val="center"/>
          </w:tcPr>
          <w:p w14:paraId="3B14B8F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6.Инноваци болон судалгаа шинжилгээ</w:t>
            </w:r>
          </w:p>
        </w:tc>
        <w:tc>
          <w:tcPr>
            <w:tcW w:w="2700" w:type="dxa"/>
            <w:shd w:val="clear" w:color="auto" w:fill="auto"/>
            <w:vAlign w:val="center"/>
          </w:tcPr>
          <w:p w14:paraId="2508EC45"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6.1.Судалгаа шинжилгээ, нээлт хийх, шинэ бүтээл гаргах асуудлыг дэмжих эсэх</w:t>
            </w:r>
          </w:p>
        </w:tc>
        <w:tc>
          <w:tcPr>
            <w:tcW w:w="1052" w:type="dxa"/>
            <w:shd w:val="clear" w:color="auto" w:fill="auto"/>
            <w:vAlign w:val="center"/>
          </w:tcPr>
          <w:p w14:paraId="625CD54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AB8276E" wp14:editId="15CD7C88">
                      <wp:extent cx="241300" cy="120650"/>
                      <wp:effectExtent l="0" t="0" r="0" b="0"/>
                      <wp:docPr id="134" name="Rectangl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CED8A" id="Rectangle 1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o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ip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YfG+o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1E6FDAB1"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72F3185" wp14:editId="388B7310">
                      <wp:extent cx="241300" cy="120650"/>
                      <wp:effectExtent l="0" t="0" r="0" b="0"/>
                      <wp:docPr id="133" name="Rectangl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64B8B" id="Rectangle 1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edsSn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44258B7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4D69F0B4" w14:textId="77777777" w:rsidTr="00603FD9">
        <w:trPr>
          <w:trHeight w:val="525"/>
        </w:trPr>
        <w:tc>
          <w:tcPr>
            <w:tcW w:w="2061" w:type="dxa"/>
            <w:vMerge/>
            <w:shd w:val="clear" w:color="auto" w:fill="auto"/>
            <w:vAlign w:val="center"/>
          </w:tcPr>
          <w:p w14:paraId="7A9A0EDE"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03395443"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6.2.Үйлдвэрлэлийн шинэ технологи болон шинэ бүтээгдэхүүн нэвтрүүлэх, дэлгэрүүлэхийг илүү хялбар болгох эсэх</w:t>
            </w:r>
          </w:p>
        </w:tc>
        <w:tc>
          <w:tcPr>
            <w:tcW w:w="1052" w:type="dxa"/>
            <w:shd w:val="clear" w:color="auto" w:fill="auto"/>
            <w:vAlign w:val="center"/>
          </w:tcPr>
          <w:p w14:paraId="49623A53" w14:textId="77777777" w:rsidR="00603FD9" w:rsidRPr="002E6AA3" w:rsidRDefault="00771F5A" w:rsidP="00603FD9">
            <w:pPr>
              <w:jc w:val="both"/>
              <w:rPr>
                <w:rFonts w:ascii="Arial" w:hAnsi="Arial" w:cs="Arial"/>
                <w:color w:val="000000" w:themeColor="text1"/>
              </w:rPr>
            </w:pPr>
            <w:r w:rsidRPr="002E6AA3">
              <w:rPr>
                <w:rFonts w:ascii="Arial" w:hAnsi="Arial" w:cs="Arial"/>
                <w:color w:val="000000" w:themeColor="text1"/>
              </w:rPr>
              <w:t>Т</w:t>
            </w:r>
            <w:r w:rsidR="00603FD9" w:rsidRPr="002E6AA3">
              <w:rPr>
                <w:rFonts w:ascii="Arial" w:hAnsi="Arial" w:cs="Arial"/>
                <w:color w:val="000000" w:themeColor="text1"/>
              </w:rPr>
              <w:t>ийм</w:t>
            </w:r>
            <w:r w:rsidR="00603FD9" w:rsidRPr="002E6AA3">
              <w:rPr>
                <w:rFonts w:ascii="Arial" w:hAnsi="Arial" w:cs="Arial"/>
                <w:noProof/>
                <w:color w:val="000000" w:themeColor="text1"/>
              </w:rPr>
              <mc:AlternateContent>
                <mc:Choice Requires="wps">
                  <w:drawing>
                    <wp:inline distT="0" distB="0" distL="0" distR="0" wp14:anchorId="58CA0C0C" wp14:editId="5A3CFD07">
                      <wp:extent cx="241300" cy="120650"/>
                      <wp:effectExtent l="0" t="0" r="0" b="0"/>
                      <wp:docPr id="132" name="Rectangl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C9266" id="Rectangle 1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Hg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gp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fGYHg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58644D88"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0C3D91F" wp14:editId="246D6377">
                      <wp:extent cx="241300" cy="120650"/>
                      <wp:effectExtent l="0" t="0" r="0" b="0"/>
                      <wp:docPr id="131" name="Rectangl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FD247" id="Rectangle 1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4p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j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cqE4p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shd w:val="clear" w:color="auto" w:fill="auto"/>
            <w:vAlign w:val="center"/>
          </w:tcPr>
          <w:p w14:paraId="1AFF40E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Зохицуулалтыг шинээр хийнэ.</w:t>
            </w:r>
          </w:p>
        </w:tc>
      </w:tr>
      <w:tr w:rsidR="002E6AA3" w:rsidRPr="002E6AA3" w14:paraId="076AC9AD" w14:textId="77777777" w:rsidTr="00603FD9">
        <w:trPr>
          <w:trHeight w:val="525"/>
        </w:trPr>
        <w:tc>
          <w:tcPr>
            <w:tcW w:w="2061" w:type="dxa"/>
            <w:vMerge w:val="restart"/>
            <w:shd w:val="clear" w:color="auto" w:fill="auto"/>
            <w:vAlign w:val="center"/>
          </w:tcPr>
          <w:p w14:paraId="7443FCDC"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7.Хэрэглэгч болон гэр бүлийн төсөв</w:t>
            </w:r>
          </w:p>
        </w:tc>
        <w:tc>
          <w:tcPr>
            <w:tcW w:w="2700" w:type="dxa"/>
            <w:shd w:val="clear" w:color="auto" w:fill="auto"/>
            <w:vAlign w:val="center"/>
          </w:tcPr>
          <w:p w14:paraId="6F486B18"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7.1.Хэрэглээний үнийн түвшинд нөлөө үзүүлэх эсэх</w:t>
            </w:r>
          </w:p>
        </w:tc>
        <w:tc>
          <w:tcPr>
            <w:tcW w:w="1052" w:type="dxa"/>
            <w:shd w:val="clear" w:color="auto" w:fill="auto"/>
            <w:vAlign w:val="center"/>
          </w:tcPr>
          <w:p w14:paraId="48417C91"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38D809C" wp14:editId="368B92E0">
                      <wp:extent cx="241300" cy="120650"/>
                      <wp:effectExtent l="0" t="0" r="0" b="0"/>
                      <wp:docPr id="130" name="Rectangl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B5888" id="Rectangle 1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tu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&#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3HC24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1354A277"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38E69AD" wp14:editId="2978E492">
                      <wp:extent cx="241300" cy="120650"/>
                      <wp:effectExtent l="0" t="0" r="0" b="0"/>
                      <wp:docPr id="129" name="Rectangl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29FE00" id="Rectangle 1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k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7san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30E9764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Эерэг нөлөө үзүүлнэ.</w:t>
            </w:r>
          </w:p>
        </w:tc>
      </w:tr>
      <w:tr w:rsidR="002E6AA3" w:rsidRPr="002E6AA3" w14:paraId="41066E2F" w14:textId="77777777" w:rsidTr="00603FD9">
        <w:trPr>
          <w:trHeight w:val="525"/>
        </w:trPr>
        <w:tc>
          <w:tcPr>
            <w:tcW w:w="2061" w:type="dxa"/>
            <w:vMerge/>
            <w:shd w:val="clear" w:color="auto" w:fill="auto"/>
            <w:vAlign w:val="center"/>
          </w:tcPr>
          <w:p w14:paraId="26C7A374"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53D6560E"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7.2.Хэрэглэгчдийн хувьд дотоодын зах зээлийг ашиглах боломж олгох эсэх</w:t>
            </w:r>
          </w:p>
        </w:tc>
        <w:tc>
          <w:tcPr>
            <w:tcW w:w="1052" w:type="dxa"/>
            <w:shd w:val="clear" w:color="auto" w:fill="auto"/>
            <w:vAlign w:val="center"/>
          </w:tcPr>
          <w:p w14:paraId="60B04AC6"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DE57CE6" wp14:editId="07F53E74">
                      <wp:extent cx="241300" cy="120650"/>
                      <wp:effectExtent l="0" t="0" r="0" b="0"/>
                      <wp:docPr id="128" name="Rectangl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8EB89" id="Rectangle 1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4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A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DLzg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66317926"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66992C6" wp14:editId="7B309D54">
                      <wp:extent cx="241300" cy="120650"/>
                      <wp:effectExtent l="0" t="0" r="0" b="0"/>
                      <wp:docPr id="127" name="Rectangl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B5043" id="Rectangle 1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g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M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L5PG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1301A43D"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xml:space="preserve"> Үйлчилгээний чанар, үнэ буурах нөлөө үзүүлнэ.  </w:t>
            </w:r>
          </w:p>
        </w:tc>
      </w:tr>
      <w:tr w:rsidR="002E6AA3" w:rsidRPr="002E6AA3" w14:paraId="655B6049" w14:textId="77777777" w:rsidTr="00603FD9">
        <w:trPr>
          <w:trHeight w:val="525"/>
        </w:trPr>
        <w:tc>
          <w:tcPr>
            <w:tcW w:w="2061" w:type="dxa"/>
            <w:vMerge/>
            <w:shd w:val="clear" w:color="auto" w:fill="auto"/>
            <w:vAlign w:val="center"/>
          </w:tcPr>
          <w:p w14:paraId="2EBDD97E"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444D7723"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7.3.Хэрэглэгчдийн эрх ашигт нөлөөлөх эсэх</w:t>
            </w:r>
          </w:p>
        </w:tc>
        <w:tc>
          <w:tcPr>
            <w:tcW w:w="1052" w:type="dxa"/>
            <w:shd w:val="clear" w:color="auto" w:fill="auto"/>
            <w:vAlign w:val="center"/>
          </w:tcPr>
          <w:p w14:paraId="6AE054A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31092D5" wp14:editId="7DDDBDD5">
                      <wp:extent cx="241300" cy="120650"/>
                      <wp:effectExtent l="0" t="0" r="0" b="0"/>
                      <wp:docPr id="126" name="Rectangl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C6648" id="Rectangle 1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k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M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OWeS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3B1D5E52"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EC88705" wp14:editId="2DF0A15C">
                      <wp:extent cx="241300" cy="120650"/>
                      <wp:effectExtent l="0" t="0" r="0" b="0"/>
                      <wp:docPr id="125" name="Rectangl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B6042" id="Rectangle 1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wJ7bu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shd w:val="clear" w:color="auto" w:fill="auto"/>
            <w:vAlign w:val="center"/>
          </w:tcPr>
          <w:p w14:paraId="70B831CC"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Хуулийн зохицуулалт сайжирснаар учирч болзошгүй эрсдэлийг бууруулна.</w:t>
            </w:r>
          </w:p>
        </w:tc>
      </w:tr>
      <w:tr w:rsidR="002E6AA3" w:rsidRPr="002E6AA3" w14:paraId="5A66B978" w14:textId="77777777" w:rsidTr="00603FD9">
        <w:trPr>
          <w:trHeight w:val="525"/>
        </w:trPr>
        <w:tc>
          <w:tcPr>
            <w:tcW w:w="2061" w:type="dxa"/>
            <w:vMerge/>
            <w:shd w:val="clear" w:color="auto" w:fill="auto"/>
            <w:vAlign w:val="center"/>
          </w:tcPr>
          <w:p w14:paraId="7D89B00D"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2633D34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7.4.Хувь хүний/гэр бүлийн санхүүгийн байдалд (шууд буюу урт хугацааны туршид) нөлөө үзүүлэх эсэх</w:t>
            </w:r>
          </w:p>
        </w:tc>
        <w:tc>
          <w:tcPr>
            <w:tcW w:w="1052" w:type="dxa"/>
            <w:shd w:val="clear" w:color="auto" w:fill="auto"/>
            <w:vAlign w:val="center"/>
          </w:tcPr>
          <w:p w14:paraId="2D3CAAF3"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36B1866" wp14:editId="3E93A997">
                      <wp:extent cx="241300" cy="120650"/>
                      <wp:effectExtent l="0" t="0" r="0" b="0"/>
                      <wp:docPr id="124" name="Rectangl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84716" id="Rectangle 1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O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k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AloFl0kWTAfTcZBOk+HQTaOJkEUZxfZ&#10;KEqztJwfpnTJBP33lFBf4GyYDH2X9kC/yC3y3+vcSN4xC9OLs67Ak50RyR0DZ6L2rbWE8c15rxQO&#10;/nMpoN3bRnu+Oopu2L+Q9SPQVUugEzAP5iwcWql/YNTDzCqw+b4immLEPwigfBanqRtyXkiH4wQE&#10;va9Z7GuIqMBVgS1Gm+PUbgbjSmm2bCFS7Asj5Dk8k4Z5CrsntEH19LhgLvlMnmaoe/L7srd6nvS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FI86k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0B76FE8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1DDE9F6" wp14:editId="79654F9D">
                      <wp:extent cx="241300" cy="120650"/>
                      <wp:effectExtent l="0" t="0" r="0" b="0"/>
                      <wp:docPr id="123" name="Rectangl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8DEE1" id="Rectangle 1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im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k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3Qlim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3006" w:type="dxa"/>
            <w:shd w:val="clear" w:color="auto" w:fill="auto"/>
            <w:vAlign w:val="center"/>
          </w:tcPr>
          <w:p w14:paraId="6F102BA1"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Харилцагчдыг үйлчилгээ, мэдээлэл авахад  эерэг нөлөө үзүүлнэ</w:t>
            </w:r>
          </w:p>
        </w:tc>
      </w:tr>
      <w:tr w:rsidR="002E6AA3" w:rsidRPr="002E6AA3" w14:paraId="36D643B6" w14:textId="77777777" w:rsidTr="00603FD9">
        <w:trPr>
          <w:trHeight w:val="525"/>
        </w:trPr>
        <w:tc>
          <w:tcPr>
            <w:tcW w:w="2061" w:type="dxa"/>
            <w:vMerge w:val="restart"/>
            <w:shd w:val="clear" w:color="auto" w:fill="auto"/>
            <w:vAlign w:val="center"/>
          </w:tcPr>
          <w:p w14:paraId="31E625B5"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8.Тодорхой бүс нутаг, салбарууд</w:t>
            </w:r>
          </w:p>
        </w:tc>
        <w:tc>
          <w:tcPr>
            <w:tcW w:w="2700" w:type="dxa"/>
            <w:shd w:val="clear" w:color="auto" w:fill="auto"/>
            <w:vAlign w:val="center"/>
          </w:tcPr>
          <w:p w14:paraId="654166EB"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8.1.Тодорхой бүс нутагт буюу тодорхой нэг чиглэлд ажлын байрыг шинээр бий болгох эсэх</w:t>
            </w:r>
          </w:p>
        </w:tc>
        <w:tc>
          <w:tcPr>
            <w:tcW w:w="1052" w:type="dxa"/>
            <w:shd w:val="clear" w:color="auto" w:fill="auto"/>
            <w:vAlign w:val="center"/>
          </w:tcPr>
          <w:p w14:paraId="1916413B"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EAC44A7" wp14:editId="71D29601">
                      <wp:extent cx="241300" cy="120650"/>
                      <wp:effectExtent l="0" t="0" r="0" b="0"/>
                      <wp:docPr id="122" name="Rectangl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C35D3F" id="Rectangle 1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3h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k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YtHeE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05D13194"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6D18E50" wp14:editId="204D66E9">
                      <wp:extent cx="241300" cy="120650"/>
                      <wp:effectExtent l="0" t="0" r="0" b="0"/>
                      <wp:docPr id="121" name="Rectangl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CA225" id="Rectangle 1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Io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fE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Wc0ig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4567B6A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хуулийн этгээд шинээр бий болно</w:t>
            </w:r>
          </w:p>
        </w:tc>
      </w:tr>
      <w:tr w:rsidR="002E6AA3" w:rsidRPr="002E6AA3" w14:paraId="6E1241E0" w14:textId="77777777" w:rsidTr="00603FD9">
        <w:trPr>
          <w:trHeight w:val="525"/>
        </w:trPr>
        <w:tc>
          <w:tcPr>
            <w:tcW w:w="2061" w:type="dxa"/>
            <w:vMerge/>
            <w:shd w:val="clear" w:color="auto" w:fill="auto"/>
            <w:vAlign w:val="center"/>
          </w:tcPr>
          <w:p w14:paraId="54F0754F"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27D12986"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8.2.Тодорхой бүс нутагт буюу тодорхой нэг чиглэлд ажлын байр багасгах чиглэлээр нөлөө үзүүлэх эсэх</w:t>
            </w:r>
          </w:p>
        </w:tc>
        <w:tc>
          <w:tcPr>
            <w:tcW w:w="1052" w:type="dxa"/>
            <w:shd w:val="clear" w:color="auto" w:fill="auto"/>
            <w:vAlign w:val="center"/>
          </w:tcPr>
          <w:p w14:paraId="1E32BAA5"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471B5EF" wp14:editId="295D81FE">
                      <wp:extent cx="241300" cy="120650"/>
                      <wp:effectExtent l="0" t="0" r="0" b="0"/>
                      <wp:docPr id="120" name="Rectangl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A870A" id="Rectangle 1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dPOXbwUDAAAxBgAADgAAAAAAAAAAAAAAAAAuAgAAZHJzL2Uyb0RvYy54bWxQSwEC&#10;LQAUAAYACAAAACEAkhXLNtoAAAADAQAADwAAAAAAAAAAAAAAAABfBQAAZHJzL2Rvd25yZXYueG1s&#10;UEsFBgAAAAAEAAQA8wAAAGYGAAAAAA==&#10;" filled="f" stroked="f">
                      <o:lock v:ext="edit" aspectratio="t"/>
                      <w10:anchorlock/>
                    </v:rect>
                  </w:pict>
                </mc:Fallback>
              </mc:AlternateContent>
            </w:r>
          </w:p>
        </w:tc>
        <w:tc>
          <w:tcPr>
            <w:tcW w:w="850" w:type="dxa"/>
            <w:shd w:val="clear" w:color="auto" w:fill="auto"/>
            <w:vAlign w:val="center"/>
          </w:tcPr>
          <w:p w14:paraId="1B2F11E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350C3E5" wp14:editId="4C77DAC4">
                      <wp:extent cx="241300" cy="120650"/>
                      <wp:effectExtent l="0" t="0" r="0" b="0"/>
                      <wp:docPr id="119" name="Rectangl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69CC7" id="Rectangle 1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59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dn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Wwzn0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77CF7D9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2E6AA3" w:rsidRPr="002E6AA3" w14:paraId="77913E26" w14:textId="77777777" w:rsidTr="00603FD9">
        <w:trPr>
          <w:trHeight w:val="525"/>
        </w:trPr>
        <w:tc>
          <w:tcPr>
            <w:tcW w:w="2061" w:type="dxa"/>
            <w:vMerge/>
            <w:shd w:val="clear" w:color="auto" w:fill="auto"/>
            <w:vAlign w:val="center"/>
          </w:tcPr>
          <w:p w14:paraId="4D7632C6"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4A86AE45"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8.3.Жижиг, дунд үйлдвэр, эсхүл аль нэг салбарт нөлөө үзүүлэх эсэх</w:t>
            </w:r>
          </w:p>
        </w:tc>
        <w:tc>
          <w:tcPr>
            <w:tcW w:w="1052" w:type="dxa"/>
            <w:shd w:val="clear" w:color="auto" w:fill="auto"/>
            <w:vAlign w:val="center"/>
          </w:tcPr>
          <w:p w14:paraId="2BD86CD4"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D108259" wp14:editId="6D656573">
                      <wp:extent cx="241300" cy="120650"/>
                      <wp:effectExtent l="0" t="0" r="0" b="0"/>
                      <wp:docPr id="118" name="Rectangl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5B9EC" id="Rectangle 1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s6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dD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Tfizo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28D3B9BD"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5F1D3CD" wp14:editId="09575663">
                      <wp:extent cx="241300" cy="120650"/>
                      <wp:effectExtent l="0" t="0" r="0" b="0"/>
                      <wp:docPr id="117" name="Rectangl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7F6F9" id="Rectangle 1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hi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eP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mlmGI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5D894E6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Санхүүгийн үйлчилгээ авах, бизнесийн орчинд таатай байдал бий болох эерэг нөлөө үзүүлнэ.</w:t>
            </w:r>
          </w:p>
        </w:tc>
      </w:tr>
      <w:tr w:rsidR="002E6AA3" w:rsidRPr="002E6AA3" w14:paraId="73F01C40" w14:textId="77777777" w:rsidTr="00603FD9">
        <w:trPr>
          <w:trHeight w:val="525"/>
        </w:trPr>
        <w:tc>
          <w:tcPr>
            <w:tcW w:w="2061" w:type="dxa"/>
            <w:vMerge w:val="restart"/>
            <w:shd w:val="clear" w:color="auto" w:fill="auto"/>
            <w:vAlign w:val="center"/>
          </w:tcPr>
          <w:p w14:paraId="1A0A204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lastRenderedPageBreak/>
              <w:t>9.Төрийн захиргааны байгууллага</w:t>
            </w:r>
          </w:p>
        </w:tc>
        <w:tc>
          <w:tcPr>
            <w:tcW w:w="2700" w:type="dxa"/>
            <w:shd w:val="clear" w:color="auto" w:fill="auto"/>
            <w:vAlign w:val="center"/>
          </w:tcPr>
          <w:p w14:paraId="11843F8C"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9.1.Улсын төсөвт нөлөө үзүүлэх эсэх</w:t>
            </w:r>
          </w:p>
        </w:tc>
        <w:tc>
          <w:tcPr>
            <w:tcW w:w="1052" w:type="dxa"/>
            <w:shd w:val="clear" w:color="auto" w:fill="auto"/>
            <w:vAlign w:val="center"/>
          </w:tcPr>
          <w:p w14:paraId="1986A0D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Тийм</w:t>
            </w:r>
          </w:p>
        </w:tc>
        <w:tc>
          <w:tcPr>
            <w:tcW w:w="850" w:type="dxa"/>
            <w:shd w:val="clear" w:color="auto" w:fill="auto"/>
            <w:vAlign w:val="center"/>
          </w:tcPr>
          <w:p w14:paraId="5CD56724"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699D18E" wp14:editId="06091A44">
                      <wp:extent cx="241300" cy="120650"/>
                      <wp:effectExtent l="0" t="0" r="0" b="0"/>
                      <wp:docPr id="115" name="Rectangl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07BA64" id="Rectangle 1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Ls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cP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t7Eu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01E2C6C5"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Шинээр байгуулагдах хуулийн этгээд Улсад татвар төлнө</w:t>
            </w:r>
          </w:p>
        </w:tc>
      </w:tr>
      <w:tr w:rsidR="002E6AA3" w:rsidRPr="002E6AA3" w14:paraId="688DCFBA" w14:textId="77777777" w:rsidTr="00603FD9">
        <w:trPr>
          <w:trHeight w:val="525"/>
        </w:trPr>
        <w:tc>
          <w:tcPr>
            <w:tcW w:w="2061" w:type="dxa"/>
            <w:vMerge/>
            <w:shd w:val="clear" w:color="auto" w:fill="auto"/>
            <w:vAlign w:val="center"/>
          </w:tcPr>
          <w:p w14:paraId="5D78B54B"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7ACFDA54"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9.2.Шинээр төрийн байгууллага байгуулах, эсхүл төрийн байгууллагад бүтцийн өөрчлөлт хийх шаардлага тавигдах эсэх</w:t>
            </w:r>
          </w:p>
        </w:tc>
        <w:tc>
          <w:tcPr>
            <w:tcW w:w="1052" w:type="dxa"/>
            <w:shd w:val="clear" w:color="auto" w:fill="auto"/>
            <w:vAlign w:val="center"/>
          </w:tcPr>
          <w:p w14:paraId="12F7D1CA"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64168EA" wp14:editId="3662940D">
                      <wp:extent cx="241300" cy="120650"/>
                      <wp:effectExtent l="0" t="0" r="0" b="0"/>
                      <wp:docPr id="114" name="Rectangl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60C86" id="Rectangle 1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er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en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oUV6s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4837DCDE"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ED695A7" wp14:editId="09382D32">
                      <wp:extent cx="241300" cy="120650"/>
                      <wp:effectExtent l="0" t="0" r="0" b="0"/>
                      <wp:docPr id="113" name="Rectangl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73BB3" id="Rectangle 1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yk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4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MHvyk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22210A1D"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Шинээр төрийн байгууллага байгуулагдахгүй</w:t>
            </w:r>
          </w:p>
        </w:tc>
      </w:tr>
      <w:tr w:rsidR="002E6AA3" w:rsidRPr="002E6AA3" w14:paraId="25171BEB" w14:textId="77777777" w:rsidTr="00603FD9">
        <w:trPr>
          <w:trHeight w:val="525"/>
        </w:trPr>
        <w:tc>
          <w:tcPr>
            <w:tcW w:w="2061" w:type="dxa"/>
            <w:vMerge/>
            <w:shd w:val="clear" w:color="auto" w:fill="auto"/>
            <w:vAlign w:val="center"/>
          </w:tcPr>
          <w:p w14:paraId="23670091"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418D8707"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9.3.Төрийн байгууллагад захиргааны шинэ чиг үүрэг бий болгох эсэх</w:t>
            </w:r>
          </w:p>
        </w:tc>
        <w:tc>
          <w:tcPr>
            <w:tcW w:w="1052" w:type="dxa"/>
            <w:shd w:val="clear" w:color="auto" w:fill="auto"/>
            <w:vAlign w:val="center"/>
          </w:tcPr>
          <w:p w14:paraId="6D81F4E7"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B2A7EA7" wp14:editId="38499BF1">
                      <wp:extent cx="241300" cy="120650"/>
                      <wp:effectExtent l="0" t="0" r="0" b="0"/>
                      <wp:docPr id="112" name="Rectangl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DE7E0" id="Rectangle 1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nj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cn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1xueM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2D9D2832"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AF04D21" wp14:editId="6FCBF05C">
                      <wp:extent cx="241300" cy="120650"/>
                      <wp:effectExtent l="0" t="0" r="0" b="0"/>
                      <wp:docPr id="111" name="Rectangl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BAB91E" id="Rectangle 1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Yq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fH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7Adio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011BDDC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Нэгдсэн хяналт шалгалттай холбоотой чиг үүрэг нэмэгдэнэ.</w:t>
            </w:r>
          </w:p>
        </w:tc>
      </w:tr>
      <w:tr w:rsidR="002E6AA3" w:rsidRPr="002E6AA3" w14:paraId="5808ED51" w14:textId="77777777" w:rsidTr="00603FD9">
        <w:trPr>
          <w:trHeight w:val="525"/>
        </w:trPr>
        <w:tc>
          <w:tcPr>
            <w:tcW w:w="2061" w:type="dxa"/>
            <w:vMerge w:val="restart"/>
            <w:shd w:val="clear" w:color="auto" w:fill="auto"/>
            <w:vAlign w:val="center"/>
          </w:tcPr>
          <w:p w14:paraId="0296C1F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10.Макро эдийн засгийн хүрээнд</w:t>
            </w:r>
          </w:p>
        </w:tc>
        <w:tc>
          <w:tcPr>
            <w:tcW w:w="2700" w:type="dxa"/>
            <w:shd w:val="clear" w:color="auto" w:fill="auto"/>
            <w:vAlign w:val="center"/>
          </w:tcPr>
          <w:p w14:paraId="6C9B0909"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10.1.Эдийн засгийн өсөлт болон ажил эрхлэлтийн байдалд нөлөө үзүүлэх эсэх</w:t>
            </w:r>
          </w:p>
        </w:tc>
        <w:tc>
          <w:tcPr>
            <w:tcW w:w="1052" w:type="dxa"/>
            <w:shd w:val="clear" w:color="auto" w:fill="auto"/>
            <w:vAlign w:val="center"/>
          </w:tcPr>
          <w:p w14:paraId="12B69599"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DD0DF8C" wp14:editId="511CEDE0">
                      <wp:extent cx="241300" cy="120650"/>
                      <wp:effectExtent l="0" t="0" r="0" b="0"/>
                      <wp:docPr id="110" name="Rectangl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573D2" id="Rectangle 1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Nt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vM20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0195D000"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DDE997E" wp14:editId="3FB35EED">
                      <wp:extent cx="241300" cy="120650"/>
                      <wp:effectExtent l="0" t="0" r="0" b="0"/>
                      <wp:docPr id="109" name="Rectangl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A4599" id="Rectangle 10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J8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&#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yEUn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6B593310"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Эерэг нөлөө үзүүлнэ.</w:t>
            </w:r>
          </w:p>
        </w:tc>
      </w:tr>
      <w:tr w:rsidR="002E6AA3" w:rsidRPr="002E6AA3" w14:paraId="1A96F0C1" w14:textId="77777777" w:rsidTr="00603FD9">
        <w:trPr>
          <w:trHeight w:val="525"/>
        </w:trPr>
        <w:tc>
          <w:tcPr>
            <w:tcW w:w="2061" w:type="dxa"/>
            <w:vMerge/>
            <w:shd w:val="clear" w:color="auto" w:fill="auto"/>
            <w:vAlign w:val="center"/>
          </w:tcPr>
          <w:p w14:paraId="69850F38"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30A5CC88"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10.2.Хөрөнгө оруулалтын нөхцөлийг сайжруулах, зах зээлийн тогтвортой хөгжлийг дэмжих эсэх</w:t>
            </w:r>
          </w:p>
        </w:tc>
        <w:tc>
          <w:tcPr>
            <w:tcW w:w="1052" w:type="dxa"/>
            <w:shd w:val="clear" w:color="auto" w:fill="auto"/>
            <w:vAlign w:val="center"/>
          </w:tcPr>
          <w:p w14:paraId="63A45A8A"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F4D7001" wp14:editId="38CEC243">
                      <wp:extent cx="241300" cy="120650"/>
                      <wp:effectExtent l="0" t="0" r="0" b="0"/>
                      <wp:docPr id="108" name="Rectangl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BD10B" id="Rectangle 1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c7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&#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3rFzs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333257DF"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EFF4D64" wp14:editId="5348F95A">
                      <wp:extent cx="241300" cy="120650"/>
                      <wp:effectExtent l="0" t="0" r="0" b="0"/>
                      <wp:docPr id="107" name="Rectangl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7233C3" id="Rectangle 10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Rj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CRBGM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2D61C388"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Эерэг нөлөө үзүүлнэ.</w:t>
            </w:r>
          </w:p>
        </w:tc>
      </w:tr>
      <w:tr w:rsidR="002E6AA3" w:rsidRPr="002E6AA3" w14:paraId="48E67B5B" w14:textId="77777777" w:rsidTr="00603FD9">
        <w:trPr>
          <w:trHeight w:val="525"/>
        </w:trPr>
        <w:tc>
          <w:tcPr>
            <w:tcW w:w="2061" w:type="dxa"/>
            <w:vMerge/>
            <w:shd w:val="clear" w:color="auto" w:fill="auto"/>
            <w:vAlign w:val="center"/>
          </w:tcPr>
          <w:p w14:paraId="2B9EE65E" w14:textId="77777777" w:rsidR="00603FD9" w:rsidRPr="002E6AA3" w:rsidRDefault="00603FD9" w:rsidP="00603FD9">
            <w:pPr>
              <w:jc w:val="both"/>
              <w:rPr>
                <w:rFonts w:ascii="Arial" w:hAnsi="Arial" w:cs="Arial"/>
                <w:color w:val="000000" w:themeColor="text1"/>
              </w:rPr>
            </w:pPr>
          </w:p>
        </w:tc>
        <w:tc>
          <w:tcPr>
            <w:tcW w:w="2700" w:type="dxa"/>
            <w:shd w:val="clear" w:color="auto" w:fill="auto"/>
            <w:vAlign w:val="center"/>
          </w:tcPr>
          <w:p w14:paraId="09F87E37"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10.3.Инфляци нэмэгдэх эсэх</w:t>
            </w:r>
          </w:p>
        </w:tc>
        <w:tc>
          <w:tcPr>
            <w:tcW w:w="1052" w:type="dxa"/>
            <w:shd w:val="clear" w:color="auto" w:fill="auto"/>
            <w:vAlign w:val="center"/>
          </w:tcPr>
          <w:p w14:paraId="1D0EC432"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192CDA2" wp14:editId="67E794D1">
                      <wp:extent cx="241300" cy="120650"/>
                      <wp:effectExtent l="0" t="0" r="0" b="0"/>
                      <wp:docPr id="106" name="Rectangl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62D1B" id="Rectangle 1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k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H+QSQ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5A897F30"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A451561" wp14:editId="075202F5">
                      <wp:extent cx="241300" cy="120650"/>
                      <wp:effectExtent l="0" t="0" r="0" b="0"/>
                      <wp:docPr id="105" name="Rectangl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A3B04" id="Rectangle 10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7t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JPju0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006" w:type="dxa"/>
            <w:shd w:val="clear" w:color="auto" w:fill="auto"/>
            <w:vAlign w:val="center"/>
          </w:tcPr>
          <w:p w14:paraId="67E14A26"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Ямар нэгэн сөрөг нөлөө байхгүй</w:t>
            </w:r>
          </w:p>
        </w:tc>
      </w:tr>
      <w:tr w:rsidR="00603FD9" w:rsidRPr="002E6AA3" w14:paraId="71F8299F" w14:textId="77777777" w:rsidTr="00603FD9">
        <w:trPr>
          <w:trHeight w:val="525"/>
        </w:trPr>
        <w:tc>
          <w:tcPr>
            <w:tcW w:w="2061" w:type="dxa"/>
            <w:shd w:val="clear" w:color="auto" w:fill="auto"/>
            <w:vAlign w:val="center"/>
          </w:tcPr>
          <w:p w14:paraId="4D172CF2"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11.Олон улсын харилцаа</w:t>
            </w:r>
          </w:p>
        </w:tc>
        <w:tc>
          <w:tcPr>
            <w:tcW w:w="2700" w:type="dxa"/>
            <w:shd w:val="clear" w:color="auto" w:fill="auto"/>
            <w:vAlign w:val="center"/>
          </w:tcPr>
          <w:p w14:paraId="0D24266B"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11.1.Монгол Улсын олон улсын гэрээтэй нийцэж байгаа эсэх</w:t>
            </w:r>
          </w:p>
        </w:tc>
        <w:tc>
          <w:tcPr>
            <w:tcW w:w="1052" w:type="dxa"/>
            <w:shd w:val="clear" w:color="auto" w:fill="auto"/>
            <w:vAlign w:val="center"/>
          </w:tcPr>
          <w:p w14:paraId="3EE29CEE"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04826E0" wp14:editId="1B085038">
                      <wp:extent cx="241300" cy="120650"/>
                      <wp:effectExtent l="0" t="0" r="0" b="0"/>
                      <wp:docPr id="104" name="Rectangl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A95BD" id="Rectangle 10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uq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&#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Mgy6o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16AB29EF" w14:textId="77777777" w:rsidR="00603FD9" w:rsidRPr="002E6AA3" w:rsidRDefault="00603FD9" w:rsidP="00603FD9">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8FA3D1A" wp14:editId="2306D03C">
                      <wp:extent cx="241300" cy="120650"/>
                      <wp:effectExtent l="0" t="0" r="0" b="0"/>
                      <wp:docPr id="103" name="Rectangl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91A204" id="Rectangle 10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Cl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UqYKU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006" w:type="dxa"/>
            <w:shd w:val="clear" w:color="auto" w:fill="auto"/>
            <w:vAlign w:val="center"/>
          </w:tcPr>
          <w:p w14:paraId="3F7476A3" w14:textId="77777777" w:rsidR="00603FD9" w:rsidRPr="002E6AA3" w:rsidRDefault="00603FD9" w:rsidP="00603FD9">
            <w:pPr>
              <w:jc w:val="both"/>
              <w:rPr>
                <w:rFonts w:ascii="Arial" w:hAnsi="Arial" w:cs="Arial"/>
                <w:color w:val="000000" w:themeColor="text1"/>
              </w:rPr>
            </w:pPr>
            <w:r w:rsidRPr="002E6AA3">
              <w:rPr>
                <w:rFonts w:ascii="Arial" w:hAnsi="Arial" w:cs="Arial"/>
                <w:color w:val="000000" w:themeColor="text1"/>
              </w:rPr>
              <w:t xml:space="preserve"> Зөрчилдөөн үүсэхгүй. </w:t>
            </w:r>
          </w:p>
        </w:tc>
      </w:tr>
    </w:tbl>
    <w:p w14:paraId="5861B3DE" w14:textId="77777777" w:rsidR="00603FD9" w:rsidRPr="002E6AA3" w:rsidRDefault="00603FD9" w:rsidP="0043186E">
      <w:pPr>
        <w:ind w:firstLine="567"/>
        <w:jc w:val="both"/>
        <w:rPr>
          <w:rFonts w:ascii="Arial" w:hAnsi="Arial" w:cs="Arial"/>
          <w:color w:val="000000" w:themeColor="text1"/>
        </w:rPr>
      </w:pPr>
    </w:p>
    <w:p w14:paraId="373E3646" w14:textId="77777777" w:rsidR="00A77A70" w:rsidRPr="002E6AA3" w:rsidRDefault="00A77A70" w:rsidP="006E0149">
      <w:pPr>
        <w:rPr>
          <w:rFonts w:ascii="Arial" w:hAnsi="Arial" w:cs="Arial"/>
          <w:color w:val="000000" w:themeColor="text1"/>
        </w:rPr>
      </w:pPr>
    </w:p>
    <w:p w14:paraId="68B4E11C" w14:textId="77777777" w:rsidR="00473640" w:rsidRPr="002E6AA3" w:rsidRDefault="00135A3F" w:rsidP="00473640">
      <w:pPr>
        <w:spacing w:line="276" w:lineRule="auto"/>
        <w:ind w:right="4"/>
        <w:jc w:val="both"/>
        <w:rPr>
          <w:rFonts w:ascii="Arial" w:eastAsia="Times New Roman" w:hAnsi="Arial" w:cs="Arial"/>
          <w:b/>
          <w:color w:val="000000" w:themeColor="text1"/>
        </w:rPr>
      </w:pPr>
      <w:r w:rsidRPr="002E6AA3">
        <w:rPr>
          <w:rFonts w:ascii="Arial" w:eastAsia="Times New Roman" w:hAnsi="Arial" w:cs="Arial"/>
          <w:b/>
          <w:color w:val="000000" w:themeColor="text1"/>
        </w:rPr>
        <w:t>4.3.Нийгэмд үзүүлэх үр нөлөө:</w:t>
      </w:r>
    </w:p>
    <w:p w14:paraId="7E2CEC86" w14:textId="77777777" w:rsidR="00473640" w:rsidRPr="002E6AA3" w:rsidRDefault="00473640" w:rsidP="00473640">
      <w:pPr>
        <w:spacing w:line="276" w:lineRule="auto"/>
        <w:ind w:right="4" w:firstLine="720"/>
        <w:jc w:val="both"/>
        <w:rPr>
          <w:rFonts w:ascii="Arial" w:eastAsia="Times New Roman" w:hAnsi="Arial" w:cs="Arial"/>
          <w:color w:val="000000" w:themeColor="text1"/>
        </w:rPr>
      </w:pPr>
    </w:p>
    <w:p w14:paraId="1C7ACC77" w14:textId="77777777" w:rsidR="00473640" w:rsidRPr="002E6AA3" w:rsidRDefault="00473640" w:rsidP="00473640">
      <w:pPr>
        <w:spacing w:line="276" w:lineRule="auto"/>
        <w:ind w:right="4" w:firstLine="720"/>
        <w:jc w:val="both"/>
        <w:rPr>
          <w:rFonts w:ascii="Arial" w:hAnsi="Arial" w:cs="Arial"/>
          <w:color w:val="000000" w:themeColor="text1"/>
        </w:rPr>
      </w:pPr>
      <w:r w:rsidRPr="002E6AA3">
        <w:rPr>
          <w:rFonts w:ascii="Arial" w:hAnsi="Arial" w:cs="Arial"/>
          <w:color w:val="000000" w:themeColor="text1"/>
        </w:rPr>
        <w:t>Аливаа нийгмийн хөгжлийг биежүүлэн хангагч гол хөшүүргийн нэг нь санхүүгийн хэрэгсэл буюу санхүүгийн баталгаа, эх үүсвэр байдаг. Харин энэхүү санхүүгийн эх үүсвэрийн багагүй хэсгийг банк бус санхүүгийн салбарын зөв зохистой үйл ажиллагааны үр шимээр бүрдүүлэх боломжтой тул салбарын бодлогын хэрэгжилтийг хангах, хяналтын оновчтой тогтолцоог бүрдүүлэх зохицуулалтын үүрэг нь төрд байдаг.</w:t>
      </w:r>
    </w:p>
    <w:p w14:paraId="2E02A768" w14:textId="77777777" w:rsidR="00473640" w:rsidRPr="002E6AA3" w:rsidRDefault="00473640" w:rsidP="00473640">
      <w:pPr>
        <w:spacing w:line="276" w:lineRule="auto"/>
        <w:ind w:right="4" w:firstLine="720"/>
        <w:jc w:val="both"/>
        <w:rPr>
          <w:rFonts w:ascii="Arial" w:hAnsi="Arial" w:cs="Arial"/>
          <w:color w:val="000000" w:themeColor="text1"/>
        </w:rPr>
      </w:pPr>
    </w:p>
    <w:p w14:paraId="36DD00C5" w14:textId="77777777" w:rsidR="00473640" w:rsidRPr="002E6AA3" w:rsidRDefault="00473640" w:rsidP="00473640">
      <w:pPr>
        <w:spacing w:line="276" w:lineRule="auto"/>
        <w:ind w:right="4" w:firstLine="720"/>
        <w:jc w:val="both"/>
        <w:rPr>
          <w:rFonts w:ascii="Arial" w:hAnsi="Arial" w:cs="Arial"/>
          <w:color w:val="000000" w:themeColor="text1"/>
        </w:rPr>
      </w:pPr>
      <w:r w:rsidRPr="002E6AA3">
        <w:rPr>
          <w:rFonts w:ascii="Arial" w:hAnsi="Arial" w:cs="Arial"/>
          <w:color w:val="000000" w:themeColor="text1"/>
        </w:rPr>
        <w:t>Энэ ч агуулгаар хуулийн шинэчилсэн найруулгын төслийг олон улсад хүлээн зөвшөөрөгдсөн чиг хандлагын дагуу боловсронгуй болгож сайжруулах нь нийгэмд эерэг үр нөлөөг үзүүлэх үр дагавартай юм. Тухайлбал салбарт итгэх  олон нийтийн итгэлийг нэмэгдүүлэх,  зохицуулалтын байгууллагын хариуцлагыг өндөржүүлэх, иргэн, аж ахуйн санхүүгийн хэрэгцээг хангах гэх мэт.</w:t>
      </w:r>
    </w:p>
    <w:p w14:paraId="5773640D" w14:textId="77777777" w:rsidR="00771F5A" w:rsidRPr="002E6AA3" w:rsidRDefault="00771F5A" w:rsidP="00771F5A">
      <w:pPr>
        <w:spacing w:line="276" w:lineRule="auto"/>
        <w:ind w:right="4" w:firstLine="720"/>
        <w:jc w:val="right"/>
        <w:rPr>
          <w:rFonts w:ascii="Arial" w:hAnsi="Arial" w:cs="Arial"/>
          <w:color w:val="000000" w:themeColor="text1"/>
        </w:rPr>
      </w:pPr>
      <w:r w:rsidRPr="002E6AA3">
        <w:rPr>
          <w:rFonts w:ascii="Arial" w:eastAsia="Times New Roman" w:hAnsi="Arial" w:cs="Arial"/>
          <w:color w:val="000000" w:themeColor="text1"/>
        </w:rPr>
        <w:t>Хүснэгт 3</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1052"/>
        <w:gridCol w:w="850"/>
        <w:gridCol w:w="3113"/>
      </w:tblGrid>
      <w:tr w:rsidR="002E6AA3" w:rsidRPr="002E6AA3" w14:paraId="586918BF" w14:textId="77777777" w:rsidTr="00771F5A">
        <w:trPr>
          <w:trHeight w:val="70"/>
        </w:trPr>
        <w:tc>
          <w:tcPr>
            <w:tcW w:w="2061" w:type="dxa"/>
            <w:shd w:val="clear" w:color="auto" w:fill="E7E6E6"/>
            <w:vAlign w:val="center"/>
          </w:tcPr>
          <w:p w14:paraId="00D22270"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Үзүүлэх үр нөлөө:</w:t>
            </w:r>
          </w:p>
        </w:tc>
        <w:tc>
          <w:tcPr>
            <w:tcW w:w="2700" w:type="dxa"/>
            <w:shd w:val="clear" w:color="auto" w:fill="E7E6E6"/>
            <w:vAlign w:val="center"/>
          </w:tcPr>
          <w:p w14:paraId="187FE2C1"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Холбогдох асуултууд</w:t>
            </w:r>
          </w:p>
        </w:tc>
        <w:tc>
          <w:tcPr>
            <w:tcW w:w="1902" w:type="dxa"/>
            <w:gridSpan w:val="2"/>
            <w:shd w:val="clear" w:color="auto" w:fill="E7E6E6"/>
            <w:vAlign w:val="center"/>
          </w:tcPr>
          <w:p w14:paraId="7D2AC533"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Хариулт</w:t>
            </w:r>
          </w:p>
        </w:tc>
        <w:tc>
          <w:tcPr>
            <w:tcW w:w="3113" w:type="dxa"/>
            <w:shd w:val="clear" w:color="auto" w:fill="E7E6E6"/>
            <w:vAlign w:val="center"/>
          </w:tcPr>
          <w:p w14:paraId="6CDC3EFB"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Тайлбар</w:t>
            </w:r>
          </w:p>
        </w:tc>
      </w:tr>
      <w:tr w:rsidR="002E6AA3" w:rsidRPr="002E6AA3" w14:paraId="042A99E4" w14:textId="77777777" w:rsidTr="00771F5A">
        <w:trPr>
          <w:trHeight w:val="440"/>
        </w:trPr>
        <w:tc>
          <w:tcPr>
            <w:tcW w:w="2061" w:type="dxa"/>
            <w:vMerge w:val="restart"/>
            <w:shd w:val="clear" w:color="auto" w:fill="auto"/>
            <w:vAlign w:val="center"/>
          </w:tcPr>
          <w:p w14:paraId="52E7311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xml:space="preserve">1.Ажил эрхлэлтийн </w:t>
            </w:r>
            <w:r w:rsidRPr="002E6AA3">
              <w:rPr>
                <w:rFonts w:ascii="Arial" w:hAnsi="Arial" w:cs="Arial"/>
                <w:color w:val="000000" w:themeColor="text1"/>
              </w:rPr>
              <w:lastRenderedPageBreak/>
              <w:t>байдал, хөдөлмөрийн зах зээл</w:t>
            </w:r>
          </w:p>
        </w:tc>
        <w:tc>
          <w:tcPr>
            <w:tcW w:w="2700" w:type="dxa"/>
            <w:shd w:val="clear" w:color="auto" w:fill="auto"/>
            <w:vAlign w:val="center"/>
          </w:tcPr>
          <w:p w14:paraId="0A52900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lastRenderedPageBreak/>
              <w:t>1.1.Шинээр ажлын байр бий болох эсэх</w:t>
            </w:r>
          </w:p>
        </w:tc>
        <w:tc>
          <w:tcPr>
            <w:tcW w:w="1052" w:type="dxa"/>
            <w:shd w:val="clear" w:color="auto" w:fill="auto"/>
            <w:vAlign w:val="center"/>
          </w:tcPr>
          <w:p w14:paraId="1C6B31A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Тийм</w:t>
            </w:r>
          </w:p>
        </w:tc>
        <w:tc>
          <w:tcPr>
            <w:tcW w:w="850" w:type="dxa"/>
            <w:shd w:val="clear" w:color="auto" w:fill="auto"/>
            <w:vAlign w:val="center"/>
          </w:tcPr>
          <w:p w14:paraId="575BE154"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76F53B4" wp14:editId="64EB0C49">
                      <wp:extent cx="241300" cy="120650"/>
                      <wp:effectExtent l="0" t="0" r="0" b="0"/>
                      <wp:docPr id="101" name="Rectangl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E5644" id="Rectangle 10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or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&#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f06is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113" w:type="dxa"/>
            <w:shd w:val="clear" w:color="auto" w:fill="auto"/>
            <w:vAlign w:val="center"/>
          </w:tcPr>
          <w:p w14:paraId="7AE0264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Шинээр ажлын байр нэмэгдэнэ.</w:t>
            </w:r>
          </w:p>
        </w:tc>
      </w:tr>
      <w:tr w:rsidR="002E6AA3" w:rsidRPr="002E6AA3" w14:paraId="53AA1C81" w14:textId="77777777" w:rsidTr="00771F5A">
        <w:trPr>
          <w:trHeight w:val="440"/>
        </w:trPr>
        <w:tc>
          <w:tcPr>
            <w:tcW w:w="2061" w:type="dxa"/>
            <w:vMerge/>
            <w:shd w:val="clear" w:color="auto" w:fill="auto"/>
            <w:vAlign w:val="center"/>
          </w:tcPr>
          <w:p w14:paraId="715E7699"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4FF8C35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1.2.Шууд болон шууд бусаар ажлын байрны цомхотгол бий болгох эсэх</w:t>
            </w:r>
          </w:p>
        </w:tc>
        <w:tc>
          <w:tcPr>
            <w:tcW w:w="1052" w:type="dxa"/>
            <w:shd w:val="clear" w:color="auto" w:fill="auto"/>
            <w:vAlign w:val="center"/>
          </w:tcPr>
          <w:p w14:paraId="1569DE75"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8433BF1" wp14:editId="365F43D9">
                      <wp:extent cx="241300" cy="120650"/>
                      <wp:effectExtent l="0" t="0" r="0" b="0"/>
                      <wp:docPr id="100" name="Rectangl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0F4300" id="Rectangle 1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9s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abr2w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1987F4CA"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FBAB79E" wp14:editId="392315CB">
                      <wp:extent cx="241300" cy="120650"/>
                      <wp:effectExtent l="0" t="0" r="0" b="0"/>
                      <wp:docPr id="99" name="Rectangl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F66F1" id="Rectangle 9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Lm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MoouY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0FC6AB6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7B83FA88" w14:textId="77777777" w:rsidTr="00771F5A">
        <w:trPr>
          <w:trHeight w:val="440"/>
        </w:trPr>
        <w:tc>
          <w:tcPr>
            <w:tcW w:w="2061" w:type="dxa"/>
            <w:vMerge/>
            <w:shd w:val="clear" w:color="auto" w:fill="auto"/>
            <w:vAlign w:val="center"/>
          </w:tcPr>
          <w:p w14:paraId="40146066"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68C2F33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1.3.Тодорхой ажил мэргэжлийн хүмүүс болон хувиараа хөдөлмөр эрхлэгчдэд нөлөө үзүүлэх эсэх</w:t>
            </w:r>
          </w:p>
        </w:tc>
        <w:tc>
          <w:tcPr>
            <w:tcW w:w="1052" w:type="dxa"/>
            <w:shd w:val="clear" w:color="auto" w:fill="auto"/>
            <w:vAlign w:val="center"/>
          </w:tcPr>
          <w:p w14:paraId="19FA17E5"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207EE15" wp14:editId="55454D3B">
                      <wp:extent cx="241300" cy="120650"/>
                      <wp:effectExtent l="0" t="0" r="0" b="0"/>
                      <wp:docPr id="98" name="Rectangl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3A249" id="Rectangle 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4V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EvHhU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2A73708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EB0B3B6" wp14:editId="3BEB40CF">
                      <wp:extent cx="241300" cy="120650"/>
                      <wp:effectExtent l="0" t="0" r="0" b="0"/>
                      <wp:docPr id="97" name="Rectangl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4B85C" id="Rectangle 9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1S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gTnVI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29B0B7B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610EE6B7" w14:textId="77777777" w:rsidTr="00771F5A">
        <w:trPr>
          <w:trHeight w:val="440"/>
        </w:trPr>
        <w:tc>
          <w:tcPr>
            <w:tcW w:w="2061" w:type="dxa"/>
            <w:vMerge/>
            <w:shd w:val="clear" w:color="auto" w:fill="auto"/>
            <w:vAlign w:val="center"/>
          </w:tcPr>
          <w:p w14:paraId="112F2F91"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5A408067"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1.4.Тодорхой насны хүмүүсийн ажил эрхлэлтийн байдалд нөлөөлөх эсэх</w:t>
            </w:r>
          </w:p>
        </w:tc>
        <w:tc>
          <w:tcPr>
            <w:tcW w:w="1052" w:type="dxa"/>
            <w:shd w:val="clear" w:color="auto" w:fill="auto"/>
            <w:vAlign w:val="center"/>
          </w:tcPr>
          <w:p w14:paraId="778AC821"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B220A0F" wp14:editId="73E8B883">
                      <wp:extent cx="241300" cy="120650"/>
                      <wp:effectExtent l="0" t="0" r="0" b="0"/>
                      <wp:docPr id="96" name="Rectangl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D3670" id="Rectangle 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Gh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oUIaE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222C9C9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1FB7C57" wp14:editId="67DDEE18">
                      <wp:extent cx="241300" cy="120650"/>
                      <wp:effectExtent l="0" t="0" r="0" b="0"/>
                      <wp:docPr id="95" name="Rectangl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73D4F" id="Rectangle 9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RuBQ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jRuUbgUDAAAvBgAADgAAAAAAAAAAAAAAAAAuAgAAZHJzL2Uyb0RvYy54bWxQSwEC&#10;LQAUAAYACAAAACEAkhXLNtoAAAADAQAADwAAAAAAAAAAAAAAAABfBQAAZHJzL2Rvd25yZXYueG1s&#10;UEsFBgAAAAAEAAQA8wAAAGYGA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2480176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6EE67BB1" w14:textId="77777777" w:rsidTr="00771F5A">
        <w:trPr>
          <w:trHeight w:val="440"/>
        </w:trPr>
        <w:tc>
          <w:tcPr>
            <w:tcW w:w="2061" w:type="dxa"/>
            <w:vMerge w:val="restart"/>
            <w:shd w:val="clear" w:color="auto" w:fill="auto"/>
            <w:vAlign w:val="center"/>
          </w:tcPr>
          <w:p w14:paraId="13B5F6F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2.Ажлын стандарт, хөдөлмөрлөх эрх</w:t>
            </w:r>
          </w:p>
        </w:tc>
        <w:tc>
          <w:tcPr>
            <w:tcW w:w="2700" w:type="dxa"/>
            <w:shd w:val="clear" w:color="auto" w:fill="auto"/>
            <w:vAlign w:val="center"/>
          </w:tcPr>
          <w:p w14:paraId="46CF23B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2.1.Ажлын чанар, стандартад нөлөөлөх эсэх</w:t>
            </w:r>
          </w:p>
        </w:tc>
        <w:tc>
          <w:tcPr>
            <w:tcW w:w="1052" w:type="dxa"/>
            <w:shd w:val="clear" w:color="auto" w:fill="auto"/>
            <w:vAlign w:val="center"/>
          </w:tcPr>
          <w:p w14:paraId="1399E4B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803FC6A" wp14:editId="5BF74559">
                      <wp:extent cx="241300" cy="120650"/>
                      <wp:effectExtent l="0" t="0" r="0" b="0"/>
                      <wp:docPr id="94" name="Rectangl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5EE2D" id="Rectangle 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d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8cKJ0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11E92EE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82C552D" wp14:editId="17CC8421">
                      <wp:extent cx="241300" cy="120650"/>
                      <wp:effectExtent l="0" t="0" r="0" b="0"/>
                      <wp:docPr id="93" name="Rectangl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1F799" id="Rectangle 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8qBgMAAC8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ICjyo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9B8501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65C37105" w14:textId="77777777" w:rsidTr="00771F5A">
        <w:trPr>
          <w:trHeight w:val="440"/>
        </w:trPr>
        <w:tc>
          <w:tcPr>
            <w:tcW w:w="2061" w:type="dxa"/>
            <w:vMerge/>
            <w:shd w:val="clear" w:color="auto" w:fill="auto"/>
            <w:vAlign w:val="center"/>
          </w:tcPr>
          <w:p w14:paraId="1B242B9D"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55A9F8A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2.2.Ажилчдын эрүүл мэнд, хөдөлмөрийн аюулгүй байдалд нөлөөлөх эсэх</w:t>
            </w:r>
          </w:p>
        </w:tc>
        <w:tc>
          <w:tcPr>
            <w:tcW w:w="1052" w:type="dxa"/>
            <w:shd w:val="clear" w:color="auto" w:fill="auto"/>
            <w:vAlign w:val="center"/>
          </w:tcPr>
          <w:p w14:paraId="74B6127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BF5A53B" wp14:editId="39D08799">
                      <wp:extent cx="241300" cy="120650"/>
                      <wp:effectExtent l="0" t="0" r="0" b="0"/>
                      <wp:docPr id="92" name="Rectangl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6009B" id="Rectangle 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PZ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AFM9k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07EF1E40"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FEED725" wp14:editId="58C062C2">
                      <wp:extent cx="241300" cy="120650"/>
                      <wp:effectExtent l="0" t="0" r="0" b="0"/>
                      <wp:docPr id="91" name="Rectangl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4B2A9" id="Rectangle 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YW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cKhhY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7B68279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705393EF" w14:textId="77777777" w:rsidTr="00771F5A">
        <w:trPr>
          <w:trHeight w:val="440"/>
        </w:trPr>
        <w:tc>
          <w:tcPr>
            <w:tcW w:w="2061" w:type="dxa"/>
            <w:vMerge/>
            <w:shd w:val="clear" w:color="auto" w:fill="auto"/>
            <w:vAlign w:val="center"/>
          </w:tcPr>
          <w:p w14:paraId="15D3AA41"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7437467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2.3.Ажилчдын эрх, үүрэгт шууд болон шууд бусаар нөлөөлөх эсэх</w:t>
            </w:r>
          </w:p>
        </w:tc>
        <w:tc>
          <w:tcPr>
            <w:tcW w:w="1052" w:type="dxa"/>
            <w:shd w:val="clear" w:color="auto" w:fill="auto"/>
            <w:vAlign w:val="center"/>
          </w:tcPr>
          <w:p w14:paraId="07984989"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7998EC8" wp14:editId="0907747D">
                      <wp:extent cx="241300" cy="120650"/>
                      <wp:effectExtent l="0" t="0" r="0" b="0"/>
                      <wp:docPr id="90" name="Rectangl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0C3B4" id="Rectangle 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rl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UNOuU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7849C6B0"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E0C8D1D" wp14:editId="428E8A18">
                      <wp:extent cx="241300" cy="120650"/>
                      <wp:effectExtent l="0" t="0" r="0" b="0"/>
                      <wp:docPr id="89" name="Rectangl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85DFA" id="Rectangle 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pY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SEWlg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4158377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01FFB567" w14:textId="77777777" w:rsidTr="00771F5A">
        <w:trPr>
          <w:trHeight w:val="440"/>
        </w:trPr>
        <w:tc>
          <w:tcPr>
            <w:tcW w:w="2061" w:type="dxa"/>
            <w:vMerge/>
            <w:shd w:val="clear" w:color="auto" w:fill="auto"/>
            <w:vAlign w:val="center"/>
          </w:tcPr>
          <w:p w14:paraId="515F2645"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4A4BF504"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2.4.Шинээр ажлын стандарт гаргах эсэх</w:t>
            </w:r>
          </w:p>
        </w:tc>
        <w:tc>
          <w:tcPr>
            <w:tcW w:w="1052" w:type="dxa"/>
            <w:shd w:val="clear" w:color="auto" w:fill="auto"/>
            <w:vAlign w:val="center"/>
          </w:tcPr>
          <w:p w14:paraId="5F036D0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1549E98" wp14:editId="5655324A">
                      <wp:extent cx="241300" cy="120650"/>
                      <wp:effectExtent l="0" t="0" r="0" b="0"/>
                      <wp:docPr id="88" name="Rectangl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DEF9C" id="Rectangle 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r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aD5qs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217A5F7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D773181" wp14:editId="00B2D591">
                      <wp:extent cx="241300" cy="120650"/>
                      <wp:effectExtent l="0" t="0" r="0" b="0"/>
                      <wp:docPr id="87" name="Rectangl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52393" id="Rectangle 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s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Zew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6EAD1B5D"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Шинэ стандарт гаргахгүй</w:t>
            </w:r>
          </w:p>
        </w:tc>
      </w:tr>
      <w:tr w:rsidR="002E6AA3" w:rsidRPr="002E6AA3" w14:paraId="30F59C7D" w14:textId="77777777" w:rsidTr="00771F5A">
        <w:trPr>
          <w:trHeight w:val="440"/>
        </w:trPr>
        <w:tc>
          <w:tcPr>
            <w:tcW w:w="2061" w:type="dxa"/>
            <w:vMerge/>
            <w:shd w:val="clear" w:color="auto" w:fill="auto"/>
            <w:vAlign w:val="center"/>
          </w:tcPr>
          <w:p w14:paraId="49DED236"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04333864"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2.5.Ажлын байранд технологийн шинэчлэлийг хэрэгжүүлэхтэй холбогдсон өөрчлөлт бий болгох эсэх</w:t>
            </w:r>
          </w:p>
        </w:tc>
        <w:tc>
          <w:tcPr>
            <w:tcW w:w="1052" w:type="dxa"/>
            <w:shd w:val="clear" w:color="auto" w:fill="auto"/>
            <w:vAlign w:val="center"/>
          </w:tcPr>
          <w:p w14:paraId="3C07057B"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7B7DBE3" wp14:editId="137B86DC">
                      <wp:extent cx="241300" cy="120650"/>
                      <wp:effectExtent l="0" t="0" r="0" b="0"/>
                      <wp:docPr id="86" name="Rectangl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4E27A" id="Rectangle 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kf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242R8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746A1F84"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4F15A60" wp14:editId="3A24CE0C">
                      <wp:extent cx="241300" cy="120650"/>
                      <wp:effectExtent l="0" t="0" r="0" b="0"/>
                      <wp:docPr id="85" name="Rectangl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6509A" id="Rectangle 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zQ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Jq3bNA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2647F10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571531D5" w14:textId="77777777" w:rsidTr="00771F5A">
        <w:trPr>
          <w:trHeight w:val="440"/>
        </w:trPr>
        <w:tc>
          <w:tcPr>
            <w:tcW w:w="2061" w:type="dxa"/>
            <w:vMerge w:val="restart"/>
            <w:shd w:val="clear" w:color="auto" w:fill="auto"/>
            <w:vAlign w:val="center"/>
          </w:tcPr>
          <w:p w14:paraId="59813B2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3.Нийгмийн тодорхой бүлгийг хамгаалах асуудал</w:t>
            </w:r>
          </w:p>
        </w:tc>
        <w:tc>
          <w:tcPr>
            <w:tcW w:w="2700" w:type="dxa"/>
            <w:shd w:val="clear" w:color="auto" w:fill="auto"/>
            <w:vAlign w:val="center"/>
          </w:tcPr>
          <w:p w14:paraId="4DC8306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3.1.Шууд болон шууд бусаар тэгш бус байдал үүсгэх эсэх</w:t>
            </w:r>
          </w:p>
        </w:tc>
        <w:tc>
          <w:tcPr>
            <w:tcW w:w="1052" w:type="dxa"/>
            <w:shd w:val="clear" w:color="auto" w:fill="auto"/>
            <w:vAlign w:val="center"/>
          </w:tcPr>
          <w:p w14:paraId="13F586F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1016C8A" wp14:editId="1EADBD3B">
                      <wp:extent cx="241300" cy="120650"/>
                      <wp:effectExtent l="0" t="0" r="0" b="0"/>
                      <wp:docPr id="84" name="Rectangl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D3133" id="Rectangle 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Aj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iw0CM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4D48216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A4144C6" wp14:editId="04F80639">
                      <wp:extent cx="241300" cy="120650"/>
                      <wp:effectExtent l="0" t="0" r="0" b="0"/>
                      <wp:docPr id="83" name="Rectangl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94ED8" id="Rectangle 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Wud5Q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63372F0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Нийгмийн аливаа бүлэгт сөрөг нөлөөлөлгүй</w:t>
            </w:r>
          </w:p>
        </w:tc>
      </w:tr>
      <w:tr w:rsidR="002E6AA3" w:rsidRPr="002E6AA3" w14:paraId="6F52125D" w14:textId="77777777" w:rsidTr="00771F5A">
        <w:trPr>
          <w:trHeight w:val="440"/>
        </w:trPr>
        <w:tc>
          <w:tcPr>
            <w:tcW w:w="2061" w:type="dxa"/>
            <w:vMerge/>
            <w:shd w:val="clear" w:color="auto" w:fill="auto"/>
            <w:vAlign w:val="center"/>
          </w:tcPr>
          <w:p w14:paraId="63259AFC"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34B790E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052" w:type="dxa"/>
            <w:shd w:val="clear" w:color="auto" w:fill="auto"/>
            <w:vAlign w:val="center"/>
          </w:tcPr>
          <w:p w14:paraId="013E180E"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A136537" wp14:editId="151EC4C7">
                      <wp:extent cx="241300" cy="120650"/>
                      <wp:effectExtent l="0" t="0" r="0" b="0"/>
                      <wp:docPr id="82" name="Rectangl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8C349" id="Rectangle 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tn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epy2c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462D7E6B"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86FB8F1" wp14:editId="5116EDA9">
                      <wp:extent cx="241300" cy="120650"/>
                      <wp:effectExtent l="0" t="0" r="0" b="0"/>
                      <wp:docPr id="81" name="Rectangl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A9E9A" id="Rectangle 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NCmfqgGAwAALw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5A57A497"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46DAB691" w14:textId="77777777" w:rsidTr="00771F5A">
        <w:trPr>
          <w:trHeight w:val="440"/>
        </w:trPr>
        <w:tc>
          <w:tcPr>
            <w:tcW w:w="2061" w:type="dxa"/>
            <w:vMerge/>
            <w:shd w:val="clear" w:color="auto" w:fill="auto"/>
            <w:vAlign w:val="center"/>
          </w:tcPr>
          <w:p w14:paraId="3A976E00"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5E63C55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3.3.Гадаадын иргэдэд илэрхий нөлөөлөх эсэх</w:t>
            </w:r>
          </w:p>
        </w:tc>
        <w:tc>
          <w:tcPr>
            <w:tcW w:w="1052" w:type="dxa"/>
            <w:shd w:val="clear" w:color="auto" w:fill="auto"/>
            <w:vAlign w:val="center"/>
          </w:tcPr>
          <w:p w14:paraId="3496CEE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7A84CC0" wp14:editId="0E955239">
                      <wp:extent cx="241300" cy="120650"/>
                      <wp:effectExtent l="0" t="0" r="0" b="0"/>
                      <wp:docPr id="80" name="Rectangl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A7392" id="Rectangle 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iocJbBwMAAC8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188B8EFE"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17FFA8D" wp14:editId="75BB9C48">
                      <wp:extent cx="241300" cy="120650"/>
                      <wp:effectExtent l="0" t="0" r="0" b="0"/>
                      <wp:docPr id="116" name="Rectangl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3D242" id="Rectangle 1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0l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heP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jK3SU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CF9666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7A6FF24F" w14:textId="77777777" w:rsidTr="00771F5A">
        <w:trPr>
          <w:trHeight w:val="440"/>
        </w:trPr>
        <w:tc>
          <w:tcPr>
            <w:tcW w:w="2061" w:type="dxa"/>
            <w:vMerge w:val="restart"/>
            <w:shd w:val="clear" w:color="auto" w:fill="auto"/>
            <w:vAlign w:val="center"/>
          </w:tcPr>
          <w:p w14:paraId="4F9AAC2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xml:space="preserve">4.Төрийн удирдлага, сайн засаглал, шүүх эрх мэдэл, </w:t>
            </w:r>
            <w:r w:rsidRPr="002E6AA3">
              <w:rPr>
                <w:rFonts w:ascii="Arial" w:hAnsi="Arial" w:cs="Arial"/>
                <w:color w:val="000000" w:themeColor="text1"/>
              </w:rPr>
              <w:lastRenderedPageBreak/>
              <w:t>хэвлэл мэдээлэл, ёс суртахуун</w:t>
            </w:r>
          </w:p>
        </w:tc>
        <w:tc>
          <w:tcPr>
            <w:tcW w:w="2700" w:type="dxa"/>
            <w:shd w:val="clear" w:color="auto" w:fill="auto"/>
            <w:vAlign w:val="center"/>
          </w:tcPr>
          <w:p w14:paraId="7BCAEE9D"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lastRenderedPageBreak/>
              <w:t>4.1.Засаглалын харилцаанд оролцогчдод нөлөөлөх эсэх</w:t>
            </w:r>
          </w:p>
        </w:tc>
        <w:tc>
          <w:tcPr>
            <w:tcW w:w="1052" w:type="dxa"/>
            <w:shd w:val="clear" w:color="auto" w:fill="auto"/>
            <w:vAlign w:val="center"/>
          </w:tcPr>
          <w:p w14:paraId="333101C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96764AD" wp14:editId="4E8E17B0">
                      <wp:extent cx="241300" cy="120650"/>
                      <wp:effectExtent l="0" t="0" r="0" b="0"/>
                      <wp:docPr id="139" name="Rectangl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0DD88" id="Rectangle 1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Z+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Bhp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X2PZ+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7A1F36F1"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C2FA8C8" wp14:editId="0B6AE570">
                      <wp:extent cx="241300" cy="120650"/>
                      <wp:effectExtent l="0" t="0" r="0" b="0"/>
                      <wp:docPr id="166" name="Rectangle 1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04B40" id="Rectangle 16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kh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aYS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XRwkh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1A8BA61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131CFAC2" w14:textId="77777777" w:rsidTr="00771F5A">
        <w:trPr>
          <w:trHeight w:val="440"/>
        </w:trPr>
        <w:tc>
          <w:tcPr>
            <w:tcW w:w="2061" w:type="dxa"/>
            <w:vMerge/>
            <w:shd w:val="clear" w:color="auto" w:fill="auto"/>
            <w:vAlign w:val="center"/>
          </w:tcPr>
          <w:p w14:paraId="33AFA9C0"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750FF7B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4.2.Төрийн байгууллагуудын үүрэг, үйл ажиллагаанд нөлөөлөх эсэх</w:t>
            </w:r>
          </w:p>
        </w:tc>
        <w:tc>
          <w:tcPr>
            <w:tcW w:w="1052" w:type="dxa"/>
            <w:shd w:val="clear" w:color="auto" w:fill="auto"/>
            <w:vAlign w:val="center"/>
          </w:tcPr>
          <w:p w14:paraId="009E7CC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EF0B8EE" wp14:editId="13F341A1">
                      <wp:extent cx="241300" cy="120650"/>
                      <wp:effectExtent l="0" t="0" r="0" b="0"/>
                      <wp:docPr id="167" name="Rectangle 1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3D7A9" id="Rectangle 16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xm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aYy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WKExm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5B257D63"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62975AE" wp14:editId="2F949D42">
                      <wp:extent cx="241300" cy="120650"/>
                      <wp:effectExtent l="0" t="0" r="0" b="0"/>
                      <wp:docPr id="168" name="Rectangle 1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2CB81" id="Rectangle 16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8+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CVg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BtSXz4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113" w:type="dxa"/>
            <w:shd w:val="clear" w:color="auto" w:fill="auto"/>
            <w:vAlign w:val="center"/>
          </w:tcPr>
          <w:p w14:paraId="4848276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xml:space="preserve">Нэгдсэн хяналт шалгалтын хүрээнд Монголбанктай хамтран хэрэгжүүлнэ. </w:t>
            </w:r>
          </w:p>
        </w:tc>
      </w:tr>
      <w:tr w:rsidR="002E6AA3" w:rsidRPr="002E6AA3" w14:paraId="28DF17B0" w14:textId="77777777" w:rsidTr="00771F5A">
        <w:trPr>
          <w:trHeight w:val="440"/>
        </w:trPr>
        <w:tc>
          <w:tcPr>
            <w:tcW w:w="2061" w:type="dxa"/>
            <w:vMerge/>
            <w:shd w:val="clear" w:color="auto" w:fill="auto"/>
            <w:vAlign w:val="center"/>
          </w:tcPr>
          <w:p w14:paraId="59CC9182"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17F7087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4.3.Төрийн захиргааны албан хаагчдын эрх, үүрэг, харилцаанд нөлөөлөх эсэх</w:t>
            </w:r>
          </w:p>
        </w:tc>
        <w:tc>
          <w:tcPr>
            <w:tcW w:w="1052" w:type="dxa"/>
            <w:shd w:val="clear" w:color="auto" w:fill="auto"/>
            <w:vAlign w:val="center"/>
          </w:tcPr>
          <w:p w14:paraId="7B0B6CDA"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361A8FE" wp14:editId="049D0513">
                      <wp:extent cx="241300" cy="120650"/>
                      <wp:effectExtent l="0" t="0" r="0" b="0"/>
                      <wp:docPr id="169" name="Rectangle 1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FD27B" id="Rectangle 16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p5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K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Fo9Gnk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Тийм</w:t>
            </w:r>
          </w:p>
        </w:tc>
        <w:tc>
          <w:tcPr>
            <w:tcW w:w="850" w:type="dxa"/>
            <w:shd w:val="clear" w:color="auto" w:fill="auto"/>
            <w:vAlign w:val="center"/>
          </w:tcPr>
          <w:p w14:paraId="005BE1E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6D8537E" wp14:editId="0407B4FC">
                      <wp:extent cx="241300" cy="120650"/>
                      <wp:effectExtent l="0" t="0" r="0" b="0"/>
                      <wp:docPr id="170" name="Rectangle 1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6D723" id="Rectangle 17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to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&#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kWe2g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113" w:type="dxa"/>
            <w:shd w:val="clear" w:color="auto" w:fill="auto"/>
            <w:vAlign w:val="center"/>
          </w:tcPr>
          <w:p w14:paraId="5FF72F5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Зохицуулалт, хяналттай холбоотой чиг үүрэг нэмэгдэнэ.</w:t>
            </w:r>
          </w:p>
        </w:tc>
      </w:tr>
      <w:tr w:rsidR="002E6AA3" w:rsidRPr="002E6AA3" w14:paraId="6FE51BF4" w14:textId="77777777" w:rsidTr="00771F5A">
        <w:trPr>
          <w:trHeight w:val="440"/>
        </w:trPr>
        <w:tc>
          <w:tcPr>
            <w:tcW w:w="2061" w:type="dxa"/>
            <w:vMerge/>
            <w:shd w:val="clear" w:color="auto" w:fill="auto"/>
            <w:vAlign w:val="center"/>
          </w:tcPr>
          <w:p w14:paraId="119C73F6"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3A19609C"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4.4.Иргэдийн шүүхэд хандах, асуудлаа шийдвэрлүүлэх эрхэд нөлөөлөх эсэх</w:t>
            </w:r>
          </w:p>
        </w:tc>
        <w:tc>
          <w:tcPr>
            <w:tcW w:w="1052" w:type="dxa"/>
            <w:shd w:val="clear" w:color="auto" w:fill="auto"/>
            <w:vAlign w:val="center"/>
          </w:tcPr>
          <w:p w14:paraId="7A9C1C0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6B6E178" wp14:editId="20F47BBB">
                      <wp:extent cx="241300" cy="120650"/>
                      <wp:effectExtent l="0" t="0" r="0" b="0"/>
                      <wp:docPr id="171" name="Rectangle 1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34195" id="Rectangle 17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4v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O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h5Pi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51EB62A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E3B852E" wp14:editId="2C712428">
                      <wp:extent cx="241300" cy="120650"/>
                      <wp:effectExtent l="0" t="0" r="0" b="0"/>
                      <wp:docPr id="172" name="Rectangle 1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C974C" id="Rectangle 17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Hm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O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vI8eY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4E355AB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Ямар нэгэн сөрөг нөлөөлөлгүй</w:t>
            </w:r>
          </w:p>
        </w:tc>
      </w:tr>
      <w:tr w:rsidR="002E6AA3" w:rsidRPr="002E6AA3" w14:paraId="56E2395D" w14:textId="77777777" w:rsidTr="00771F5A">
        <w:trPr>
          <w:trHeight w:val="440"/>
        </w:trPr>
        <w:tc>
          <w:tcPr>
            <w:tcW w:w="2061" w:type="dxa"/>
            <w:vMerge/>
            <w:shd w:val="clear" w:color="auto" w:fill="auto"/>
            <w:vAlign w:val="center"/>
          </w:tcPr>
          <w:p w14:paraId="436E4FCF"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79F88EE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4.5.Улс төрийн нам, төрийн бус байгууллагын үйл ажиллагаанд нөлөөлөх эсэх</w:t>
            </w:r>
          </w:p>
        </w:tc>
        <w:tc>
          <w:tcPr>
            <w:tcW w:w="1052" w:type="dxa"/>
            <w:shd w:val="clear" w:color="auto" w:fill="auto"/>
            <w:vAlign w:val="center"/>
          </w:tcPr>
          <w:p w14:paraId="4F8EA0B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B84E255" wp14:editId="03EB9B84">
                      <wp:extent cx="241300" cy="120650"/>
                      <wp:effectExtent l="0" t="0" r="0" b="0"/>
                      <wp:docPr id="173" name="Rectangle 1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298C6" id="Rectangle 17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7Sh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x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6p7Sh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2DB9395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0B9D91E" wp14:editId="74CB1648">
                      <wp:extent cx="241300" cy="120650"/>
                      <wp:effectExtent l="0" t="0" r="0" b="0"/>
                      <wp:docPr id="174" name="Rectangle 1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28CD5" id="Rectangle 17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u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O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ytH64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5D8BD4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43BA14AE" w14:textId="77777777" w:rsidTr="00771F5A">
        <w:trPr>
          <w:trHeight w:val="440"/>
        </w:trPr>
        <w:tc>
          <w:tcPr>
            <w:tcW w:w="2061" w:type="dxa"/>
            <w:vMerge w:val="restart"/>
            <w:shd w:val="clear" w:color="auto" w:fill="auto"/>
            <w:vAlign w:val="center"/>
          </w:tcPr>
          <w:p w14:paraId="3FBF863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5.Нийтийн эрүүл мэнд, аюулгүй байдал</w:t>
            </w:r>
          </w:p>
        </w:tc>
        <w:tc>
          <w:tcPr>
            <w:tcW w:w="2700" w:type="dxa"/>
            <w:shd w:val="clear" w:color="auto" w:fill="auto"/>
            <w:vAlign w:val="center"/>
          </w:tcPr>
          <w:p w14:paraId="318BE4BC"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5.1.Хувь хүн/нийт хүн амын дундаж наслалт, өвчлөлт, нас баралтын байдалд нөлөөлөх эсэх</w:t>
            </w:r>
          </w:p>
        </w:tc>
        <w:tc>
          <w:tcPr>
            <w:tcW w:w="1052" w:type="dxa"/>
            <w:shd w:val="clear" w:color="auto" w:fill="auto"/>
            <w:vAlign w:val="center"/>
          </w:tcPr>
          <w:p w14:paraId="5ED2DF74"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E22C5D0" wp14:editId="070B931C">
                      <wp:extent cx="241300" cy="120650"/>
                      <wp:effectExtent l="0" t="0" r="0" b="0"/>
                      <wp:docPr id="175" name="Rectangle 1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42695" id="Rectangle 17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r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eYi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3CWu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5AD35934"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Үгүй</w:t>
            </w:r>
          </w:p>
        </w:tc>
        <w:tc>
          <w:tcPr>
            <w:tcW w:w="3113" w:type="dxa"/>
            <w:shd w:val="clear" w:color="auto" w:fill="auto"/>
            <w:vAlign w:val="center"/>
          </w:tcPr>
          <w:p w14:paraId="79120797"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2BB4986E" w14:textId="77777777" w:rsidTr="00771F5A">
        <w:trPr>
          <w:trHeight w:val="440"/>
        </w:trPr>
        <w:tc>
          <w:tcPr>
            <w:tcW w:w="2061" w:type="dxa"/>
            <w:vMerge/>
            <w:shd w:val="clear" w:color="auto" w:fill="auto"/>
            <w:vAlign w:val="center"/>
          </w:tcPr>
          <w:p w14:paraId="54B8358B"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39EB09A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5.2.Зохицуулалтын хувилбарын улмаас үүсэх дуу чимээ, агаар, хөрсний чанарын өөрчлөлт хүн амын эрүүл мэндэд сөрөг нөлөө үзүүлэх эсэх</w:t>
            </w:r>
          </w:p>
        </w:tc>
        <w:tc>
          <w:tcPr>
            <w:tcW w:w="1052" w:type="dxa"/>
            <w:shd w:val="clear" w:color="auto" w:fill="auto"/>
            <w:vAlign w:val="center"/>
          </w:tcPr>
          <w:p w14:paraId="08DD7A8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21744C7" wp14:editId="31B67B8F">
                      <wp:extent cx="241300" cy="120650"/>
                      <wp:effectExtent l="0" t="0" r="0" b="0"/>
                      <wp:docPr id="176" name="Rectangle 1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CB033" id="Rectangle 17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g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eYS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c5Ug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33B22505"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0AEDAB1" wp14:editId="0F08858E">
                      <wp:extent cx="241300" cy="120650"/>
                      <wp:effectExtent l="0" t="0" r="0" b="0"/>
                      <wp:docPr id="177" name="Rectangle 1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B78CF" id="Rectangle 17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n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eYy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HNBn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54430F7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73AAE001" w14:textId="77777777" w:rsidTr="00771F5A">
        <w:trPr>
          <w:trHeight w:val="440"/>
        </w:trPr>
        <w:tc>
          <w:tcPr>
            <w:tcW w:w="2061" w:type="dxa"/>
            <w:vMerge/>
            <w:shd w:val="clear" w:color="auto" w:fill="auto"/>
            <w:vAlign w:val="center"/>
          </w:tcPr>
          <w:p w14:paraId="4A486BC8"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575BBDD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5.3.Хүмүүсийн амьдралын хэв маяг (хооллолт, хөдөлгөөн, архи, тамхины хэрэглээ)-т нөлөөлөх эсэх</w:t>
            </w:r>
          </w:p>
        </w:tc>
        <w:tc>
          <w:tcPr>
            <w:tcW w:w="1052" w:type="dxa"/>
            <w:shd w:val="clear" w:color="auto" w:fill="auto"/>
            <w:vAlign w:val="center"/>
          </w:tcPr>
          <w:p w14:paraId="758F7178"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4F8567A" wp14:editId="561A6182">
                      <wp:extent cx="241300" cy="120650"/>
                      <wp:effectExtent l="0" t="0" r="0" b="0"/>
                      <wp:docPr id="178" name="Rectangle 1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DB89B" id="Rectangle 1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M/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GVg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Jmwz8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1B00EC8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D1B943D" wp14:editId="3612C419">
                      <wp:extent cx="241300" cy="120650"/>
                      <wp:effectExtent l="0" t="0" r="0" b="0"/>
                      <wp:docPr id="179" name="Rectangle 1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76F38B" id="Rectangle 17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Z4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O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MJhng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0D7F9CB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14F9D722" w14:textId="77777777" w:rsidTr="00771F5A">
        <w:trPr>
          <w:trHeight w:val="440"/>
        </w:trPr>
        <w:tc>
          <w:tcPr>
            <w:tcW w:w="2061" w:type="dxa"/>
            <w:vMerge w:val="restart"/>
            <w:shd w:val="clear" w:color="auto" w:fill="auto"/>
            <w:vAlign w:val="center"/>
          </w:tcPr>
          <w:p w14:paraId="7D607EE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6.Нийгмийн хамгаалал, эрүүл мэнд, боловсролын систем</w:t>
            </w:r>
          </w:p>
        </w:tc>
        <w:tc>
          <w:tcPr>
            <w:tcW w:w="2700" w:type="dxa"/>
            <w:shd w:val="clear" w:color="auto" w:fill="auto"/>
            <w:vAlign w:val="center"/>
          </w:tcPr>
          <w:p w14:paraId="79F2079C"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6.1.Нийгмийн үйлчилгээний чанар, хүртээмжид нөлөөлөх эсэх</w:t>
            </w:r>
          </w:p>
        </w:tc>
        <w:tc>
          <w:tcPr>
            <w:tcW w:w="1052" w:type="dxa"/>
            <w:shd w:val="clear" w:color="auto" w:fill="auto"/>
            <w:vAlign w:val="center"/>
          </w:tcPr>
          <w:p w14:paraId="551AF0D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8F9C80E" wp14:editId="717C73CF">
                      <wp:extent cx="241300" cy="120650"/>
                      <wp:effectExtent l="0" t="0" r="0" b="0"/>
                      <wp:docPr id="180" name="Rectangle 1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5C575" id="Rectangle 1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5g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&#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O44Tm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05957997"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Үгүй</w:t>
            </w:r>
          </w:p>
        </w:tc>
        <w:tc>
          <w:tcPr>
            <w:tcW w:w="3113" w:type="dxa"/>
            <w:shd w:val="clear" w:color="auto" w:fill="auto"/>
            <w:vAlign w:val="center"/>
          </w:tcPr>
          <w:p w14:paraId="52664C67" w14:textId="77777777" w:rsidR="00771F5A" w:rsidRPr="002E6AA3" w:rsidRDefault="00771F5A" w:rsidP="00771F5A">
            <w:pPr>
              <w:jc w:val="both"/>
              <w:rPr>
                <w:rFonts w:ascii="Arial" w:hAnsi="Arial" w:cs="Arial"/>
                <w:color w:val="000000" w:themeColor="text1"/>
              </w:rPr>
            </w:pPr>
          </w:p>
          <w:p w14:paraId="398DEE4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3EAC6898" w14:textId="77777777" w:rsidTr="00771F5A">
        <w:trPr>
          <w:trHeight w:val="440"/>
        </w:trPr>
        <w:tc>
          <w:tcPr>
            <w:tcW w:w="2061" w:type="dxa"/>
            <w:vMerge/>
            <w:shd w:val="clear" w:color="auto" w:fill="auto"/>
            <w:vAlign w:val="center"/>
          </w:tcPr>
          <w:p w14:paraId="4FBEEA93"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6A39DE3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6.2.Ажилчдын боловсрол, шилжилт хөдөлгөөнд нөлөөлөх эсэх</w:t>
            </w:r>
          </w:p>
        </w:tc>
        <w:tc>
          <w:tcPr>
            <w:tcW w:w="1052" w:type="dxa"/>
            <w:shd w:val="clear" w:color="auto" w:fill="auto"/>
            <w:vAlign w:val="center"/>
          </w:tcPr>
          <w:p w14:paraId="490EFBD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E73CB47" wp14:editId="4B4A3F08">
                      <wp:extent cx="241300" cy="120650"/>
                      <wp:effectExtent l="0" t="0" r="0" b="0"/>
                      <wp:docPr id="181" name="Rectangle 1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FC6A1" id="Rectangle 1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s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J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9XCyc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5EE107E1"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A60E062" wp14:editId="718CFE91">
                      <wp:extent cx="241300" cy="120650"/>
                      <wp:effectExtent l="0" t="0" r="0" b="0"/>
                      <wp:docPr id="182" name="Rectangle 1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2BD22" id="Rectangle 1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Tu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J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zmxO4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79F81E3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640DAE42" w14:textId="77777777" w:rsidTr="00771F5A">
        <w:trPr>
          <w:trHeight w:val="440"/>
        </w:trPr>
        <w:tc>
          <w:tcPr>
            <w:tcW w:w="2061" w:type="dxa"/>
            <w:vMerge/>
            <w:shd w:val="clear" w:color="auto" w:fill="auto"/>
            <w:vAlign w:val="center"/>
          </w:tcPr>
          <w:p w14:paraId="77355AAB"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54E44EF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xml:space="preserve">6.3.Иргэдийн боловсрол (төрийн болон хувийн хэвшлийн боловсролын </w:t>
            </w:r>
            <w:r w:rsidRPr="002E6AA3">
              <w:rPr>
                <w:rFonts w:ascii="Arial" w:hAnsi="Arial" w:cs="Arial"/>
                <w:color w:val="000000" w:themeColor="text1"/>
              </w:rPr>
              <w:lastRenderedPageBreak/>
              <w:t>байгууллага) олох, мэргэжил эзэмших, давтан сургалтад хамрагдахад сөрөг нөлөө үзүүлэх эсэх</w:t>
            </w:r>
          </w:p>
        </w:tc>
        <w:tc>
          <w:tcPr>
            <w:tcW w:w="1052" w:type="dxa"/>
            <w:shd w:val="clear" w:color="auto" w:fill="auto"/>
            <w:vAlign w:val="center"/>
          </w:tcPr>
          <w:p w14:paraId="55B5B1CB"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w:lastRenderedPageBreak/>
              <mc:AlternateContent>
                <mc:Choice Requires="wps">
                  <w:drawing>
                    <wp:inline distT="0" distB="0" distL="0" distR="0" wp14:anchorId="490F0154" wp14:editId="5FB2C8B5">
                      <wp:extent cx="241300" cy="120650"/>
                      <wp:effectExtent l="0" t="0" r="0" b="0"/>
                      <wp:docPr id="183" name="Rectangle 1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45632" id="Rectangle 1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Gp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tiYGp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367299B4"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8CAB5BF" wp14:editId="43AB531A">
                      <wp:extent cx="241300" cy="120650"/>
                      <wp:effectExtent l="0" t="0" r="0" b="0"/>
                      <wp:docPr id="184" name="Rectangle 1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840F1" id="Rectangle 1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qm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dJ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uDKqY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657F69E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09052BC8" w14:textId="77777777" w:rsidTr="00771F5A">
        <w:trPr>
          <w:trHeight w:val="440"/>
        </w:trPr>
        <w:tc>
          <w:tcPr>
            <w:tcW w:w="2061" w:type="dxa"/>
            <w:vMerge/>
            <w:shd w:val="clear" w:color="auto" w:fill="auto"/>
            <w:vAlign w:val="center"/>
          </w:tcPr>
          <w:p w14:paraId="7BE30BCA"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5048413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6.4.Нийгмийн болон эрүүл мэндийн үйлчилгээ авахад сөрөг нөлөө үзүүлэх эсэх</w:t>
            </w:r>
          </w:p>
        </w:tc>
        <w:tc>
          <w:tcPr>
            <w:tcW w:w="1052" w:type="dxa"/>
            <w:shd w:val="clear" w:color="auto" w:fill="auto"/>
            <w:vAlign w:val="center"/>
          </w:tcPr>
          <w:p w14:paraId="7EFAA621"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E9FE9CF" wp14:editId="77D96A1C">
                      <wp:extent cx="241300" cy="120650"/>
                      <wp:effectExtent l="0" t="0" r="0" b="0"/>
                      <wp:docPr id="185" name="Rectangle 1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21AFE" id="Rectangle 1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h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ZYi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q7G/h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70C4474E"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AC8B20D" wp14:editId="30637C8F">
                      <wp:extent cx="241300" cy="120650"/>
                      <wp:effectExtent l="0" t="0" r="0" b="0"/>
                      <wp:docPr id="186" name="Rectangle 1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98035F" id="Rectangle 1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Ao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ZYS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pXaAo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4F07D5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4B56DC09" w14:textId="77777777" w:rsidTr="00771F5A">
        <w:trPr>
          <w:trHeight w:val="440"/>
        </w:trPr>
        <w:tc>
          <w:tcPr>
            <w:tcW w:w="2061" w:type="dxa"/>
            <w:vMerge/>
            <w:shd w:val="clear" w:color="auto" w:fill="auto"/>
            <w:vAlign w:val="center"/>
          </w:tcPr>
          <w:p w14:paraId="266D3B79"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478F640D"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6.5.Их, дээд сургуулиудын үйл ажиллагаа, өөрийн удирдлагад нөлөөлөх эсэх</w:t>
            </w:r>
          </w:p>
        </w:tc>
        <w:tc>
          <w:tcPr>
            <w:tcW w:w="1052" w:type="dxa"/>
            <w:shd w:val="clear" w:color="auto" w:fill="auto"/>
            <w:vAlign w:val="center"/>
          </w:tcPr>
          <w:p w14:paraId="62FE316B"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3AE39B6" wp14:editId="7DE8EB0E">
                      <wp:extent cx="241300" cy="120650"/>
                      <wp:effectExtent l="0" t="0" r="0" b="0"/>
                      <wp:docPr id="187" name="Rectangle 1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8A659" id="Rectangle 1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Vv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oMuVv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4CBAC8E3"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B8E86AC" wp14:editId="55D167CC">
                      <wp:extent cx="241300" cy="120650"/>
                      <wp:effectExtent l="0" t="0" r="0" b="0"/>
                      <wp:docPr id="188" name="Rectangle 1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DD264" id="Rectangle 1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Y3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eBVg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CVI9j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4B97F5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2A7545BD" w14:textId="77777777" w:rsidTr="00771F5A">
        <w:trPr>
          <w:trHeight w:val="440"/>
        </w:trPr>
        <w:tc>
          <w:tcPr>
            <w:tcW w:w="2061" w:type="dxa"/>
            <w:vMerge w:val="restart"/>
            <w:shd w:val="clear" w:color="auto" w:fill="auto"/>
            <w:vAlign w:val="center"/>
          </w:tcPr>
          <w:p w14:paraId="5E441E4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7.Гэмт хэрэг, нийгмийн аюулгүй байдал</w:t>
            </w:r>
          </w:p>
        </w:tc>
        <w:tc>
          <w:tcPr>
            <w:tcW w:w="2700" w:type="dxa"/>
            <w:shd w:val="clear" w:color="auto" w:fill="auto"/>
            <w:vAlign w:val="center"/>
          </w:tcPr>
          <w:p w14:paraId="764AA84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7.1.Нийгмийн аюулгүй байдал, гэмт хэргийн нөхцөл байдалд нөлөөлөх эсэх</w:t>
            </w:r>
          </w:p>
        </w:tc>
        <w:tc>
          <w:tcPr>
            <w:tcW w:w="1052" w:type="dxa"/>
            <w:shd w:val="clear" w:color="auto" w:fill="auto"/>
            <w:vAlign w:val="center"/>
          </w:tcPr>
          <w:p w14:paraId="29261910"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D87EBED" wp14:editId="4272D5BD">
                      <wp:extent cx="241300" cy="120650"/>
                      <wp:effectExtent l="0" t="0" r="0" b="0"/>
                      <wp:docPr id="189" name="Rectangle 1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E7F10" id="Rectangle 1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Nw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jfJ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GQns3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359C451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xml:space="preserve">Үгүй </w:t>
            </w:r>
            <w:r w:rsidRPr="002E6AA3">
              <w:rPr>
                <w:rFonts w:ascii="Arial" w:hAnsi="Arial" w:cs="Arial"/>
                <w:noProof/>
                <w:color w:val="000000" w:themeColor="text1"/>
              </w:rPr>
              <mc:AlternateContent>
                <mc:Choice Requires="wps">
                  <w:drawing>
                    <wp:inline distT="0" distB="0" distL="0" distR="0" wp14:anchorId="4A7E8A0D" wp14:editId="7382FF1E">
                      <wp:extent cx="241300" cy="120650"/>
                      <wp:effectExtent l="0" t="0" r="0" b="0"/>
                      <wp:docPr id="190" name="Rectangle 1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E3DC7" id="Rectangle 1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Jh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cM0mE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3113" w:type="dxa"/>
            <w:shd w:val="clear" w:color="auto" w:fill="auto"/>
            <w:vAlign w:val="center"/>
          </w:tcPr>
          <w:p w14:paraId="4712773D"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59EFEDBF" w14:textId="77777777" w:rsidTr="00771F5A">
        <w:trPr>
          <w:trHeight w:val="440"/>
        </w:trPr>
        <w:tc>
          <w:tcPr>
            <w:tcW w:w="2061" w:type="dxa"/>
            <w:vMerge/>
            <w:shd w:val="clear" w:color="auto" w:fill="auto"/>
            <w:vAlign w:val="center"/>
          </w:tcPr>
          <w:p w14:paraId="700130AF"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78B59F4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7.2.Хуулийг албадан хэрэгжүүлэхэд нөлөөлөх эсэх</w:t>
            </w:r>
          </w:p>
        </w:tc>
        <w:tc>
          <w:tcPr>
            <w:tcW w:w="1052" w:type="dxa"/>
            <w:shd w:val="clear" w:color="auto" w:fill="auto"/>
            <w:vAlign w:val="center"/>
          </w:tcPr>
          <w:p w14:paraId="6AAC9B25"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3821F68" wp14:editId="31FB95D9">
                      <wp:extent cx="241300" cy="120650"/>
                      <wp:effectExtent l="0" t="0" r="0" b="0"/>
                      <wp:docPr id="191" name="Rectangle 1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227F2" id="Rectangle 1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m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fF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ZjlyY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7AC8BC5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BB08119" wp14:editId="5D5558B3">
                      <wp:extent cx="241300" cy="120650"/>
                      <wp:effectExtent l="0" t="0" r="0" b="0"/>
                      <wp:docPr id="192" name="Rectangle 1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0DA75" id="Rectangle 1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jv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l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XSWO8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01EF71DD"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13A59E8A" w14:textId="77777777" w:rsidTr="00771F5A">
        <w:trPr>
          <w:trHeight w:val="440"/>
        </w:trPr>
        <w:tc>
          <w:tcPr>
            <w:tcW w:w="2061" w:type="dxa"/>
            <w:vMerge/>
            <w:shd w:val="clear" w:color="auto" w:fill="auto"/>
            <w:vAlign w:val="center"/>
          </w:tcPr>
          <w:p w14:paraId="648096A6"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34203C1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7.3.Гэмт хэргийн илрүүлэлтэд нөлөө үзүүлэх эсэх</w:t>
            </w:r>
          </w:p>
        </w:tc>
        <w:tc>
          <w:tcPr>
            <w:tcW w:w="1052" w:type="dxa"/>
            <w:shd w:val="clear" w:color="auto" w:fill="auto"/>
            <w:vAlign w:val="center"/>
          </w:tcPr>
          <w:p w14:paraId="53AF0E4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E38A2D8" wp14:editId="4DCC0DD0">
                      <wp:extent cx="241300" cy="120650"/>
                      <wp:effectExtent l="0" t="0" r="0" b="0"/>
                      <wp:docPr id="193" name="Rectangle 1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75A70" id="Rectangle 1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2o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EvR2o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0" w:type="dxa"/>
            <w:shd w:val="clear" w:color="auto" w:fill="auto"/>
            <w:vAlign w:val="center"/>
          </w:tcPr>
          <w:p w14:paraId="7DC2DF20"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83ABA22" wp14:editId="70036E75">
                      <wp:extent cx="241300" cy="120650"/>
                      <wp:effectExtent l="0" t="0" r="0" b="0"/>
                      <wp:docPr id="194" name="Rectangle 1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202B9" id="Rectangle 1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an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l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MK3tq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7F6D71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368CDAAE" w14:textId="77777777" w:rsidTr="00771F5A">
        <w:trPr>
          <w:trHeight w:val="440"/>
        </w:trPr>
        <w:tc>
          <w:tcPr>
            <w:tcW w:w="2061" w:type="dxa"/>
            <w:vMerge/>
            <w:shd w:val="clear" w:color="auto" w:fill="auto"/>
            <w:vAlign w:val="center"/>
          </w:tcPr>
          <w:p w14:paraId="53BFD52B"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0161C5F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7.4.Гэмт хэргийн хохирогчид, гэрчийн эрхэд сөрөг нөлөө үзүүлэх эсэх</w:t>
            </w:r>
          </w:p>
        </w:tc>
        <w:tc>
          <w:tcPr>
            <w:tcW w:w="1052" w:type="dxa"/>
            <w:shd w:val="clear" w:color="auto" w:fill="auto"/>
            <w:vAlign w:val="center"/>
          </w:tcPr>
          <w:p w14:paraId="1EF3509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EB182FA" wp14:editId="0AFA900F">
                      <wp:extent cx="241300" cy="120650"/>
                      <wp:effectExtent l="0" t="0" r="0" b="0"/>
                      <wp:docPr id="46" name="Rectangl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FD6A6" id="Rectangle 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p+BgMAAC8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K1xOn4GAwAALw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7766B659"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9753DC1" wp14:editId="31CEF8B2">
                      <wp:extent cx="241300" cy="120650"/>
                      <wp:effectExtent l="0" t="0" r="0" b="0"/>
                      <wp:docPr id="195" name="Rectangle 1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6B1BE" id="Rectangle 19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Pg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cN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IPY8+A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3A6E5A5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2E6AA3" w:rsidRPr="002E6AA3" w14:paraId="7419CF18" w14:textId="77777777" w:rsidTr="00771F5A">
        <w:trPr>
          <w:trHeight w:val="440"/>
        </w:trPr>
        <w:tc>
          <w:tcPr>
            <w:tcW w:w="2061" w:type="dxa"/>
            <w:vMerge w:val="restart"/>
            <w:shd w:val="clear" w:color="auto" w:fill="auto"/>
            <w:vAlign w:val="center"/>
          </w:tcPr>
          <w:p w14:paraId="54AE109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8.Соёл</w:t>
            </w:r>
          </w:p>
        </w:tc>
        <w:tc>
          <w:tcPr>
            <w:tcW w:w="2700" w:type="dxa"/>
            <w:shd w:val="clear" w:color="auto" w:fill="auto"/>
            <w:vAlign w:val="center"/>
          </w:tcPr>
          <w:p w14:paraId="34BF405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8.1.Соёлын өвийг хамгаалахад нөлөө үзүүлэх эсэх</w:t>
            </w:r>
          </w:p>
        </w:tc>
        <w:tc>
          <w:tcPr>
            <w:tcW w:w="1052" w:type="dxa"/>
            <w:shd w:val="clear" w:color="auto" w:fill="auto"/>
            <w:vAlign w:val="center"/>
          </w:tcPr>
          <w:p w14:paraId="2814B22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C27877F" wp14:editId="4386143D">
                      <wp:extent cx="241300" cy="120650"/>
                      <wp:effectExtent l="0" t="0" r="0" b="0"/>
                      <wp:docPr id="196" name="Rectangle 1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6EB4C" id="Rectangle 1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wp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NMB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BpPCk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3D0487B8"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9C340CE" wp14:editId="2299CDBE">
                      <wp:extent cx="241300" cy="120650"/>
                      <wp:effectExtent l="0" t="0" r="0" b="0"/>
                      <wp:docPr id="197" name="Rectangle 1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B152A" id="Rectangle 19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lu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eNMRKkgyZ9gbIRseQU+cuamgpKVrqNKQudzlHDOIU+hdP8aDi9N0AA2K/urz+9/3g0nsUgnCvl&#10;qgCnS1kRDvsd7RRsnZGt7XjFmXJ2kVuc8JV1ZEmj6HigxNI1plcmB3y36ka70hoFjr4ZJOS0BXT0&#10;3CjACcAB9vZKa9m3lNRQodi5CA98OMGAN7Tor2QNiZKVlb5tD43uXAxoCHrw7HjcsYM+WFTBZZLG&#10;xxFwqAJVnESj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EGeW4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71D7851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Соёлын өвийг хөндсөн зохицуулалт тусгагдаагүй бөгөөд ямар нэгэн сөрөг нөлөө байхгүй</w:t>
            </w:r>
          </w:p>
        </w:tc>
      </w:tr>
      <w:tr w:rsidR="002E6AA3" w:rsidRPr="002E6AA3" w14:paraId="58090345" w14:textId="77777777" w:rsidTr="00771F5A">
        <w:trPr>
          <w:trHeight w:val="440"/>
        </w:trPr>
        <w:tc>
          <w:tcPr>
            <w:tcW w:w="2061" w:type="dxa"/>
            <w:vMerge/>
            <w:shd w:val="clear" w:color="auto" w:fill="auto"/>
            <w:vAlign w:val="center"/>
          </w:tcPr>
          <w:p w14:paraId="1D2AC2C8"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0C7F3E4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8.2.Хэл, соёлын ялгаатай байдал бий болгох эсэх, эсхүл уг ялгаатай байдалд нөлөөлөх эсэх</w:t>
            </w:r>
          </w:p>
        </w:tc>
        <w:tc>
          <w:tcPr>
            <w:tcW w:w="1052" w:type="dxa"/>
            <w:shd w:val="clear" w:color="auto" w:fill="auto"/>
            <w:vAlign w:val="center"/>
          </w:tcPr>
          <w:p w14:paraId="08844E6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176C0A1" wp14:editId="43C8825B">
                      <wp:extent cx="241300" cy="120650"/>
                      <wp:effectExtent l="0" t="0" r="0" b="0"/>
                      <wp:docPr id="198" name="Rectangle 1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3166C" id="Rectangle 1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o2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BqwTpoElfoGxELDlF/rKmpoKSlW5jykKnc9QwTqFP4TQ/Gk7vDRAA9qv760/vPx6NZzEI50q5&#10;KsDpUlaEw35HOwVbZ2RrO15xppxd5BYnfGUdWdIoOh4osXSN6ZXJAd+tutGutEaBo28GCTltAR09&#10;NwpwAnC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Ex8ajY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56BFC85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E3DBACB" wp14:editId="2133EBF8">
                      <wp:extent cx="241300" cy="120650"/>
                      <wp:effectExtent l="0" t="0" r="0" b="0"/>
                      <wp:docPr id="199" name="Rectangle 1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12FE14" id="Rectangle 19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9x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A0TL3E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16766B8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r w:rsidR="00771F5A" w:rsidRPr="002E6AA3" w14:paraId="6054E2DA" w14:textId="77777777" w:rsidTr="00771F5A">
        <w:trPr>
          <w:trHeight w:val="440"/>
        </w:trPr>
        <w:tc>
          <w:tcPr>
            <w:tcW w:w="2061" w:type="dxa"/>
            <w:vMerge/>
            <w:shd w:val="clear" w:color="auto" w:fill="auto"/>
            <w:vAlign w:val="center"/>
          </w:tcPr>
          <w:p w14:paraId="6CCF625A" w14:textId="77777777" w:rsidR="00771F5A" w:rsidRPr="002E6AA3" w:rsidRDefault="00771F5A" w:rsidP="00771F5A">
            <w:pPr>
              <w:jc w:val="both"/>
              <w:rPr>
                <w:rFonts w:ascii="Arial" w:hAnsi="Arial" w:cs="Arial"/>
                <w:color w:val="000000" w:themeColor="text1"/>
              </w:rPr>
            </w:pPr>
          </w:p>
        </w:tc>
        <w:tc>
          <w:tcPr>
            <w:tcW w:w="2700" w:type="dxa"/>
            <w:shd w:val="clear" w:color="auto" w:fill="auto"/>
            <w:vAlign w:val="center"/>
          </w:tcPr>
          <w:p w14:paraId="6AFD134C"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8.3.Иргэдийн түүх, соёлоо хамгаалах оролцоонд нөлөөлөх эсэх</w:t>
            </w:r>
          </w:p>
        </w:tc>
        <w:tc>
          <w:tcPr>
            <w:tcW w:w="1052" w:type="dxa"/>
            <w:shd w:val="clear" w:color="auto" w:fill="auto"/>
            <w:vAlign w:val="center"/>
          </w:tcPr>
          <w:p w14:paraId="09DA4D83"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FF04410" wp14:editId="1F6FF1C8">
                      <wp:extent cx="241300" cy="120650"/>
                      <wp:effectExtent l="0" t="0" r="0" b="0"/>
                      <wp:docPr id="200" name="Rectangle 2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AE8A5" id="Rectangle 2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wBg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P5VHjA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0" w:type="dxa"/>
            <w:shd w:val="clear" w:color="auto" w:fill="auto"/>
            <w:vAlign w:val="center"/>
          </w:tcPr>
          <w:p w14:paraId="16DC5AA8"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49B4293" wp14:editId="7355CEBA">
                      <wp:extent cx="241300" cy="120650"/>
                      <wp:effectExtent l="0" t="0" r="0" b="0"/>
                      <wp:docPr id="201" name="Rectangle 2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8AD64" id="Rectangle 20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3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86W3c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13" w:type="dxa"/>
            <w:shd w:val="clear" w:color="auto" w:fill="auto"/>
            <w:vAlign w:val="center"/>
          </w:tcPr>
          <w:p w14:paraId="1E8E9E2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нөлөөлөлгүй</w:t>
            </w:r>
          </w:p>
        </w:tc>
      </w:tr>
    </w:tbl>
    <w:p w14:paraId="338FABFF" w14:textId="77777777" w:rsidR="00771F5A" w:rsidRPr="002E6AA3" w:rsidRDefault="00771F5A" w:rsidP="00473640">
      <w:pPr>
        <w:spacing w:line="276" w:lineRule="auto"/>
        <w:ind w:right="4" w:firstLine="720"/>
        <w:jc w:val="both"/>
        <w:rPr>
          <w:rFonts w:ascii="Arial" w:hAnsi="Arial" w:cs="Arial"/>
          <w:color w:val="000000" w:themeColor="text1"/>
        </w:rPr>
      </w:pPr>
    </w:p>
    <w:p w14:paraId="29C63792" w14:textId="77777777" w:rsidR="00473640" w:rsidRPr="002E6AA3" w:rsidRDefault="00473640" w:rsidP="006E0149">
      <w:pPr>
        <w:rPr>
          <w:rFonts w:ascii="Arial" w:hAnsi="Arial" w:cs="Arial"/>
          <w:color w:val="000000" w:themeColor="text1"/>
        </w:rPr>
      </w:pPr>
    </w:p>
    <w:p w14:paraId="344E9F07" w14:textId="77777777" w:rsidR="00135A3F" w:rsidRPr="002E6AA3" w:rsidRDefault="00135A3F" w:rsidP="00135A3F">
      <w:pPr>
        <w:spacing w:line="276" w:lineRule="auto"/>
        <w:ind w:right="4"/>
        <w:jc w:val="both"/>
        <w:rPr>
          <w:rFonts w:ascii="Arial" w:eastAsia="Times New Roman" w:hAnsi="Arial" w:cs="Arial"/>
          <w:b/>
          <w:color w:val="000000" w:themeColor="text1"/>
        </w:rPr>
      </w:pPr>
      <w:r w:rsidRPr="002E6AA3">
        <w:rPr>
          <w:rFonts w:ascii="Arial" w:eastAsia="Times New Roman" w:hAnsi="Arial" w:cs="Arial"/>
          <w:b/>
          <w:color w:val="000000" w:themeColor="text1"/>
        </w:rPr>
        <w:t>4.4.Байгаль орчинд үзүүлэх үр нөлөө:</w:t>
      </w:r>
    </w:p>
    <w:p w14:paraId="473791DB" w14:textId="77777777" w:rsidR="00135A3F" w:rsidRPr="002E6AA3" w:rsidRDefault="00135A3F" w:rsidP="00135A3F">
      <w:pPr>
        <w:spacing w:line="276" w:lineRule="auto"/>
        <w:ind w:right="4" w:firstLine="720"/>
        <w:jc w:val="both"/>
        <w:rPr>
          <w:rFonts w:ascii="Arial" w:eastAsia="Times New Roman" w:hAnsi="Arial" w:cs="Arial"/>
          <w:color w:val="000000" w:themeColor="text1"/>
        </w:rPr>
      </w:pPr>
    </w:p>
    <w:p w14:paraId="39E34EE2" w14:textId="77777777" w:rsidR="00135A3F" w:rsidRPr="002E6AA3" w:rsidRDefault="00135A3F" w:rsidP="00135A3F">
      <w:pPr>
        <w:spacing w:line="276" w:lineRule="auto"/>
        <w:ind w:right="4"/>
        <w:jc w:val="both"/>
        <w:rPr>
          <w:rFonts w:ascii="Arial" w:eastAsia="Times New Roman" w:hAnsi="Arial" w:cs="Arial"/>
          <w:color w:val="000000" w:themeColor="text1"/>
        </w:rPr>
      </w:pPr>
      <w:r w:rsidRPr="002E6AA3">
        <w:rPr>
          <w:rFonts w:ascii="Arial" w:eastAsia="Times New Roman" w:hAnsi="Arial" w:cs="Arial"/>
          <w:color w:val="000000" w:themeColor="text1"/>
        </w:rPr>
        <w:t xml:space="preserve">Байгаль орчинд ямар нэгэн шууд болон шууд бус сөрөг нөлөө үзүүлэхгүй. </w:t>
      </w:r>
    </w:p>
    <w:p w14:paraId="60560326" w14:textId="77777777" w:rsidR="00771F5A" w:rsidRPr="002E6AA3" w:rsidRDefault="00771F5A" w:rsidP="00771F5A">
      <w:pPr>
        <w:spacing w:line="276" w:lineRule="auto"/>
        <w:ind w:right="4" w:firstLine="720"/>
        <w:jc w:val="right"/>
        <w:rPr>
          <w:rFonts w:ascii="Arial" w:hAnsi="Arial" w:cs="Arial"/>
          <w:color w:val="000000" w:themeColor="text1"/>
        </w:rPr>
      </w:pPr>
      <w:r w:rsidRPr="002E6AA3">
        <w:rPr>
          <w:rFonts w:ascii="Arial" w:eastAsia="Times New Roman" w:hAnsi="Arial" w:cs="Arial"/>
          <w:color w:val="000000" w:themeColor="text1"/>
        </w:rPr>
        <w:t>Хүснэгт 4</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8"/>
        <w:gridCol w:w="2551"/>
        <w:gridCol w:w="1134"/>
        <w:gridCol w:w="851"/>
        <w:gridCol w:w="3130"/>
      </w:tblGrid>
      <w:tr w:rsidR="002E6AA3" w:rsidRPr="002E6AA3" w14:paraId="308C3697" w14:textId="77777777" w:rsidTr="00771F5A">
        <w:tc>
          <w:tcPr>
            <w:tcW w:w="2298" w:type="dxa"/>
            <w:shd w:val="clear" w:color="auto" w:fill="E7E6E6"/>
            <w:vAlign w:val="center"/>
          </w:tcPr>
          <w:p w14:paraId="5EC3BAD8"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Үзүүлэх үр нөлөө:</w:t>
            </w:r>
          </w:p>
        </w:tc>
        <w:tc>
          <w:tcPr>
            <w:tcW w:w="2551" w:type="dxa"/>
            <w:shd w:val="clear" w:color="auto" w:fill="E7E6E6"/>
            <w:vAlign w:val="center"/>
          </w:tcPr>
          <w:p w14:paraId="15E3DBD8"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Холбогдох асуултууд</w:t>
            </w:r>
          </w:p>
        </w:tc>
        <w:tc>
          <w:tcPr>
            <w:tcW w:w="1985" w:type="dxa"/>
            <w:gridSpan w:val="2"/>
            <w:shd w:val="clear" w:color="auto" w:fill="E7E6E6"/>
            <w:vAlign w:val="center"/>
          </w:tcPr>
          <w:p w14:paraId="6175AC1B"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Хариулт</w:t>
            </w:r>
          </w:p>
        </w:tc>
        <w:tc>
          <w:tcPr>
            <w:tcW w:w="3130" w:type="dxa"/>
            <w:shd w:val="clear" w:color="auto" w:fill="E7E6E6"/>
            <w:vAlign w:val="center"/>
          </w:tcPr>
          <w:p w14:paraId="7A588250" w14:textId="77777777" w:rsidR="00771F5A" w:rsidRPr="002E6AA3" w:rsidRDefault="00771F5A" w:rsidP="00771F5A">
            <w:pPr>
              <w:jc w:val="center"/>
              <w:rPr>
                <w:rFonts w:ascii="Arial" w:hAnsi="Arial" w:cs="Arial"/>
                <w:color w:val="000000" w:themeColor="text1"/>
              </w:rPr>
            </w:pPr>
            <w:r w:rsidRPr="002E6AA3">
              <w:rPr>
                <w:rFonts w:ascii="Arial" w:hAnsi="Arial" w:cs="Arial"/>
                <w:color w:val="000000" w:themeColor="text1"/>
              </w:rPr>
              <w:t>Тайлбар</w:t>
            </w:r>
          </w:p>
        </w:tc>
      </w:tr>
      <w:tr w:rsidR="002E6AA3" w:rsidRPr="002E6AA3" w14:paraId="79D1724E" w14:textId="77777777" w:rsidTr="00771F5A">
        <w:trPr>
          <w:trHeight w:val="440"/>
        </w:trPr>
        <w:tc>
          <w:tcPr>
            <w:tcW w:w="2298" w:type="dxa"/>
            <w:shd w:val="clear" w:color="auto" w:fill="auto"/>
            <w:vAlign w:val="center"/>
          </w:tcPr>
          <w:p w14:paraId="0E171EB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lastRenderedPageBreak/>
              <w:t>1.Агаар</w:t>
            </w:r>
          </w:p>
        </w:tc>
        <w:tc>
          <w:tcPr>
            <w:tcW w:w="2551" w:type="dxa"/>
            <w:shd w:val="clear" w:color="auto" w:fill="auto"/>
            <w:vAlign w:val="center"/>
          </w:tcPr>
          <w:p w14:paraId="28012BF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1.1.Зохицуулалтын хувилбарын үр дүнд агаарын бохирдлыг нэмэгдүүлэх эсэх</w:t>
            </w:r>
          </w:p>
        </w:tc>
        <w:tc>
          <w:tcPr>
            <w:tcW w:w="1134" w:type="dxa"/>
            <w:shd w:val="clear" w:color="auto" w:fill="auto"/>
            <w:vAlign w:val="center"/>
          </w:tcPr>
          <w:p w14:paraId="500171E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DE8A0CB" wp14:editId="206D62E4">
                      <wp:extent cx="241300" cy="120650"/>
                      <wp:effectExtent l="0" t="0" r="0" b="0"/>
                      <wp:docPr id="202" name="Rectangle 2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0EC7E6" id="Rectangle 20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S+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yLlL4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shd w:val="clear" w:color="auto" w:fill="auto"/>
            <w:vAlign w:val="center"/>
          </w:tcPr>
          <w:p w14:paraId="627AD74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F7781D2" wp14:editId="46BC2995">
                      <wp:extent cx="241300" cy="120650"/>
                      <wp:effectExtent l="0" t="0" r="0" b="0"/>
                      <wp:docPr id="203" name="Rectangle 2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98CF1" id="Rectangle 20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NH5Bw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95NH5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1DA2638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635075EB" w14:textId="77777777" w:rsidTr="00771F5A">
        <w:trPr>
          <w:trHeight w:val="440"/>
        </w:trPr>
        <w:tc>
          <w:tcPr>
            <w:tcW w:w="2298" w:type="dxa"/>
            <w:vMerge w:val="restart"/>
            <w:shd w:val="clear" w:color="auto" w:fill="auto"/>
            <w:vAlign w:val="center"/>
          </w:tcPr>
          <w:p w14:paraId="731B1DF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2.Зам тээвэр, түлш, эрчим хүч</w:t>
            </w:r>
          </w:p>
        </w:tc>
        <w:tc>
          <w:tcPr>
            <w:tcW w:w="2551" w:type="dxa"/>
            <w:shd w:val="clear" w:color="auto" w:fill="auto"/>
            <w:vAlign w:val="center"/>
          </w:tcPr>
          <w:p w14:paraId="725A2BE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2.1.Тээврийн хэрэгслийн түлшний хэрэглээг нэмэгдүүлэх/бууруулах эсэх</w:t>
            </w:r>
          </w:p>
        </w:tc>
        <w:tc>
          <w:tcPr>
            <w:tcW w:w="1134" w:type="dxa"/>
            <w:shd w:val="clear" w:color="auto" w:fill="auto"/>
            <w:vAlign w:val="center"/>
          </w:tcPr>
          <w:p w14:paraId="08542C25"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B94203B" wp14:editId="3CA54EE0">
                      <wp:extent cx="241300" cy="120650"/>
                      <wp:effectExtent l="0" t="0" r="0" b="0"/>
                      <wp:docPr id="204" name="Rectangle 2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33732" id="Rectangle 20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r2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LvuevY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shd w:val="clear" w:color="auto" w:fill="auto"/>
            <w:vAlign w:val="center"/>
          </w:tcPr>
          <w:p w14:paraId="202E437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CCFC03E" wp14:editId="390ECE56">
                      <wp:extent cx="241300" cy="120650"/>
                      <wp:effectExtent l="0" t="0" r="0" b="0"/>
                      <wp:docPr id="205" name="Rectangle 2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ECB6E" id="Rectangle 20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xBw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6gT+x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29DECC4D"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76E56F2B" w14:textId="77777777" w:rsidTr="00771F5A">
        <w:trPr>
          <w:trHeight w:val="440"/>
        </w:trPr>
        <w:tc>
          <w:tcPr>
            <w:tcW w:w="2298" w:type="dxa"/>
            <w:vMerge/>
            <w:shd w:val="clear" w:color="auto" w:fill="auto"/>
            <w:vAlign w:val="center"/>
          </w:tcPr>
          <w:p w14:paraId="20C8B14F"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4E46DD9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2.2.Эрчим хүчний хэрэглээг нэмэгдүүлэх эсэх</w:t>
            </w:r>
          </w:p>
        </w:tc>
        <w:tc>
          <w:tcPr>
            <w:tcW w:w="1134" w:type="dxa"/>
            <w:shd w:val="clear" w:color="auto" w:fill="auto"/>
            <w:vAlign w:val="center"/>
          </w:tcPr>
          <w:p w14:paraId="0FB0DFE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80E7B7C" wp14:editId="2EA3E70A">
                      <wp:extent cx="241300" cy="120650"/>
                      <wp:effectExtent l="0" t="0" r="0" b="0"/>
                      <wp:docPr id="206" name="Rectangle 2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DD403" id="Rectangle 2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B4Bg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kw8Hg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shd w:val="clear" w:color="auto" w:fill="auto"/>
            <w:vAlign w:val="center"/>
          </w:tcPr>
          <w:p w14:paraId="0F8A4ACE"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0E33DCD" wp14:editId="08C6D324">
                      <wp:extent cx="241300" cy="120650"/>
                      <wp:effectExtent l="0" t="0" r="0" b="0"/>
                      <wp:docPr id="207" name="Rectangle 2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C4630" id="Rectangle 20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7U/Bw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4X7U/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476488E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4EE929D2" w14:textId="77777777" w:rsidTr="00771F5A">
        <w:trPr>
          <w:trHeight w:val="440"/>
        </w:trPr>
        <w:tc>
          <w:tcPr>
            <w:tcW w:w="2298" w:type="dxa"/>
            <w:vMerge/>
            <w:shd w:val="clear" w:color="auto" w:fill="auto"/>
            <w:vAlign w:val="center"/>
          </w:tcPr>
          <w:p w14:paraId="5AE6AF9E"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5EEC28EC"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2.3.Эрчим хүчний үйлдвэрлэлд нөлөө үзүүлэх эсэх</w:t>
            </w:r>
          </w:p>
        </w:tc>
        <w:tc>
          <w:tcPr>
            <w:tcW w:w="1134" w:type="dxa"/>
            <w:shd w:val="clear" w:color="auto" w:fill="auto"/>
            <w:vAlign w:val="center"/>
          </w:tcPr>
          <w:p w14:paraId="24EACE7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E9ED49C" wp14:editId="3E4F37EB">
                      <wp:extent cx="241300" cy="120650"/>
                      <wp:effectExtent l="0" t="0" r="0" b="0"/>
                      <wp:docPr id="208" name="Rectangle 2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D5305" id="Rectangle 2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Zn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DUlpmcGAwAAMQYAAA4AAAAAAAAAAAAAAAAALgIAAGRycy9lMm9Eb2MueG1sUEsB&#10;Ai0AFAAGAAgAAAAhAJIVyzbaAAAAAwEAAA8AAAAAAAAAAAAAAAAAYAUAAGRycy9kb3ducmV2Lnht&#10;bFBLBQYAAAAABAAEAPMAAABnBgAAAAA=&#10;" filled="f" stroked="f">
                      <o:lock v:ext="edit" aspectratio="t"/>
                      <w10:anchorlock/>
                    </v:rect>
                  </w:pict>
                </mc:Fallback>
              </mc:AlternateContent>
            </w:r>
          </w:p>
        </w:tc>
        <w:tc>
          <w:tcPr>
            <w:tcW w:w="851" w:type="dxa"/>
            <w:shd w:val="clear" w:color="auto" w:fill="auto"/>
            <w:vAlign w:val="center"/>
          </w:tcPr>
          <w:p w14:paraId="5F00425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002104A6" wp14:editId="0DBBF25B">
                      <wp:extent cx="241300" cy="120650"/>
                      <wp:effectExtent l="0" t="0" r="0" b="0"/>
                      <wp:docPr id="209" name="Rectangle 2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F2DCC" id="Rectangle 20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27FDCE8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Сөрөг нөлөөлөлгүй</w:t>
            </w:r>
          </w:p>
        </w:tc>
      </w:tr>
      <w:tr w:rsidR="002E6AA3" w:rsidRPr="002E6AA3" w14:paraId="1AEA1A36" w14:textId="77777777" w:rsidTr="00771F5A">
        <w:trPr>
          <w:trHeight w:val="440"/>
        </w:trPr>
        <w:tc>
          <w:tcPr>
            <w:tcW w:w="2298" w:type="dxa"/>
            <w:vMerge/>
            <w:shd w:val="clear" w:color="auto" w:fill="auto"/>
            <w:vAlign w:val="center"/>
          </w:tcPr>
          <w:p w14:paraId="61F64523"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3FC7467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2.4.Тээврийн хэрэгслийн агаарын бохирдлыг нэмэгдүүлэх эсэх</w:t>
            </w:r>
          </w:p>
        </w:tc>
        <w:tc>
          <w:tcPr>
            <w:tcW w:w="1134" w:type="dxa"/>
            <w:shd w:val="clear" w:color="auto" w:fill="auto"/>
            <w:vAlign w:val="center"/>
          </w:tcPr>
          <w:p w14:paraId="5AE78C5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E4D3A50" wp14:editId="73C3128A">
                      <wp:extent cx="241300" cy="120650"/>
                      <wp:effectExtent l="0" t="0" r="0" b="0"/>
                      <wp:docPr id="210" name="Rectangle 2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FC919" id="Rectangle 2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XYYIx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7FFFAD29"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DAB37BD" wp14:editId="4C860E06">
                      <wp:extent cx="241300" cy="120650"/>
                      <wp:effectExtent l="0" t="0" r="0" b="0"/>
                      <wp:docPr id="211" name="Rectangle 2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24970" id="Rectangle 2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d2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cYy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WDsd2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0EA2E9A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51AAD4C3" w14:textId="77777777" w:rsidTr="00771F5A">
        <w:trPr>
          <w:trHeight w:val="440"/>
        </w:trPr>
        <w:tc>
          <w:tcPr>
            <w:tcW w:w="2298" w:type="dxa"/>
            <w:vMerge w:val="restart"/>
            <w:shd w:val="clear" w:color="auto" w:fill="auto"/>
            <w:vAlign w:val="center"/>
          </w:tcPr>
          <w:p w14:paraId="21FC571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3.Ан амьтан, ургамлыг хамгаалах</w:t>
            </w:r>
          </w:p>
        </w:tc>
        <w:tc>
          <w:tcPr>
            <w:tcW w:w="2551" w:type="dxa"/>
            <w:shd w:val="clear" w:color="auto" w:fill="auto"/>
            <w:vAlign w:val="center"/>
          </w:tcPr>
          <w:p w14:paraId="68A6068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3.1.Ан амьтны тоо хэмжээг бууруулах эсэх</w:t>
            </w:r>
          </w:p>
        </w:tc>
        <w:tc>
          <w:tcPr>
            <w:tcW w:w="1134" w:type="dxa"/>
            <w:shd w:val="clear" w:color="auto" w:fill="auto"/>
            <w:vAlign w:val="center"/>
          </w:tcPr>
          <w:p w14:paraId="4454C4C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DD4D724" wp14:editId="794E6D8C">
                      <wp:extent cx="241300" cy="120650"/>
                      <wp:effectExtent l="0" t="0" r="0" b="0"/>
                      <wp:docPr id="212" name="Rectangle 2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4C8C8" id="Rectangle 2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i/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cYC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Vvwi/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030DE36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0CD7C29" wp14:editId="762104BC">
                      <wp:extent cx="241300" cy="120650"/>
                      <wp:effectExtent l="0" t="0" r="0" b="0"/>
                      <wp:docPr id="213" name="Rectangle 2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EF818" id="Rectangle 2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34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7iA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U0E34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46DAC45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1B4D2531" w14:textId="77777777" w:rsidTr="00771F5A">
        <w:trPr>
          <w:trHeight w:val="440"/>
        </w:trPr>
        <w:tc>
          <w:tcPr>
            <w:tcW w:w="2298" w:type="dxa"/>
            <w:vMerge/>
            <w:shd w:val="clear" w:color="auto" w:fill="auto"/>
            <w:vAlign w:val="center"/>
          </w:tcPr>
          <w:p w14:paraId="21B10C31"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202D74F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3.2.Ховордсон болон нэн ховор амьтан, ургамалд сөргөөр нөлөөлөх эсэх</w:t>
            </w:r>
          </w:p>
        </w:tc>
        <w:tc>
          <w:tcPr>
            <w:tcW w:w="1134" w:type="dxa"/>
            <w:shd w:val="clear" w:color="auto" w:fill="auto"/>
            <w:vAlign w:val="center"/>
          </w:tcPr>
          <w:p w14:paraId="0AEDE8C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BBFAA50" wp14:editId="32F5AF62">
                      <wp:extent cx="241300" cy="120650"/>
                      <wp:effectExtent l="0" t="0" r="0" b="0"/>
                      <wp:docPr id="214" name="Rectangle 2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4DB73" id="Rectangle 2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b3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cYi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S2ub3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6408C09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65600DF" wp14:editId="7C6C1C50">
                      <wp:extent cx="241300" cy="120650"/>
                      <wp:effectExtent l="0" t="0" r="0" b="0"/>
                      <wp:docPr id="215" name="Rectangle 2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6D5E3" id="Rectangle 2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Ow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8xE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TtaOw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3ED20D1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2F6E15F9" w14:textId="77777777" w:rsidTr="00771F5A">
        <w:trPr>
          <w:trHeight w:val="440"/>
        </w:trPr>
        <w:tc>
          <w:tcPr>
            <w:tcW w:w="2298" w:type="dxa"/>
            <w:vMerge/>
            <w:shd w:val="clear" w:color="auto" w:fill="auto"/>
            <w:vAlign w:val="center"/>
          </w:tcPr>
          <w:p w14:paraId="7998899C"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6BE42A7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3.3.Ан амьтдын нүүдэл, суурьшилд сөргөөр нөлөөлөх эсэх</w:t>
            </w:r>
          </w:p>
        </w:tc>
        <w:tc>
          <w:tcPr>
            <w:tcW w:w="1134" w:type="dxa"/>
            <w:shd w:val="clear" w:color="auto" w:fill="auto"/>
            <w:vAlign w:val="center"/>
          </w:tcPr>
          <w:p w14:paraId="2B3D2C29"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A8716D5" wp14:editId="0B83C745">
                      <wp:extent cx="241300" cy="120650"/>
                      <wp:effectExtent l="0" t="0" r="0" b="0"/>
                      <wp:docPr id="216" name="Rectangle 2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01D53" id="Rectangle 2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x5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8wk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QBGx5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64D3E527"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9804608" wp14:editId="290B81F1">
                      <wp:extent cx="241300" cy="120650"/>
                      <wp:effectExtent l="0" t="0" r="0" b="0"/>
                      <wp:docPr id="217" name="Rectangle 2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42775" id="Rectangle 2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k+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8xk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Rayk+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300AF537"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39C38EE2" w14:textId="77777777" w:rsidTr="00771F5A">
        <w:trPr>
          <w:trHeight w:val="440"/>
        </w:trPr>
        <w:tc>
          <w:tcPr>
            <w:tcW w:w="2298" w:type="dxa"/>
            <w:vMerge/>
            <w:shd w:val="clear" w:color="auto" w:fill="auto"/>
            <w:vAlign w:val="center"/>
          </w:tcPr>
          <w:p w14:paraId="2D4DC6E0"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1BD35BE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3.4.Тусгай хамгаалалттай газар нутагт сөргөөр нөлөөлөх эсэх</w:t>
            </w:r>
          </w:p>
        </w:tc>
        <w:tc>
          <w:tcPr>
            <w:tcW w:w="1134" w:type="dxa"/>
            <w:shd w:val="clear" w:color="auto" w:fill="auto"/>
            <w:vAlign w:val="center"/>
          </w:tcPr>
          <w:p w14:paraId="1679E000"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984B6A5" wp14:editId="335FA558">
                      <wp:extent cx="241300" cy="120650"/>
                      <wp:effectExtent l="0" t="0" r="0" b="0"/>
                      <wp:docPr id="218" name="Rectangle 2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B59A3" id="Rectangle 2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pm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cETpm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5C93181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7756ECCB" wp14:editId="5CC7210E">
                      <wp:extent cx="241300" cy="120650"/>
                      <wp:effectExtent l="0" t="0" r="0" b="0"/>
                      <wp:docPr id="219" name="Rectangle 2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8A241" id="Rectangle 2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8h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cYS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dfn8h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121138FA"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30E29B9E" w14:textId="77777777" w:rsidTr="00771F5A">
        <w:trPr>
          <w:trHeight w:val="440"/>
        </w:trPr>
        <w:tc>
          <w:tcPr>
            <w:tcW w:w="2298" w:type="dxa"/>
            <w:vMerge w:val="restart"/>
            <w:shd w:val="clear" w:color="auto" w:fill="auto"/>
            <w:vAlign w:val="center"/>
          </w:tcPr>
          <w:p w14:paraId="1E4D598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4.Усны нөөц</w:t>
            </w:r>
          </w:p>
        </w:tc>
        <w:tc>
          <w:tcPr>
            <w:tcW w:w="2551" w:type="dxa"/>
            <w:shd w:val="clear" w:color="auto" w:fill="auto"/>
            <w:vAlign w:val="center"/>
          </w:tcPr>
          <w:p w14:paraId="1871742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4.1.Газрын дээрх ус болон гүний ус, цэвэр усны нөөцөд сөргөөр нөлөөлөх эсэх</w:t>
            </w:r>
          </w:p>
        </w:tc>
        <w:tc>
          <w:tcPr>
            <w:tcW w:w="1134" w:type="dxa"/>
            <w:shd w:val="clear" w:color="auto" w:fill="auto"/>
            <w:vAlign w:val="center"/>
          </w:tcPr>
          <w:p w14:paraId="5382C92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E4BF2EC" wp14:editId="22B32399">
                      <wp:extent cx="241300" cy="120650"/>
                      <wp:effectExtent l="0" t="0" r="0" b="0"/>
                      <wp:docPr id="220" name="Rectangle 2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9FE39" id="Rectangle 2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" filled="f" stroked="f">
                      <o:lock v:ext="edit" aspectratio="t"/>
                      <w10:anchorlock/>
                    </v:rect>
                  </w:pict>
                </mc:Fallback>
              </mc:AlternateContent>
            </w:r>
          </w:p>
        </w:tc>
        <w:tc>
          <w:tcPr>
            <w:tcW w:w="851" w:type="dxa"/>
            <w:shd w:val="clear" w:color="auto" w:fill="auto"/>
            <w:vAlign w:val="center"/>
          </w:tcPr>
          <w:p w14:paraId="5B6B98B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D697295" wp14:editId="615D9B57">
                      <wp:extent cx="241300" cy="120650"/>
                      <wp:effectExtent l="0" t="0" r="0" b="0"/>
                      <wp:docPr id="221" name="Rectangle 2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BB9EB" id="Rectangle 2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N0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SYy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tUmN0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49CF4DA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5983D483" w14:textId="77777777" w:rsidTr="00771F5A">
        <w:trPr>
          <w:trHeight w:val="440"/>
        </w:trPr>
        <w:tc>
          <w:tcPr>
            <w:tcW w:w="2298" w:type="dxa"/>
            <w:vMerge/>
            <w:shd w:val="clear" w:color="auto" w:fill="auto"/>
            <w:vAlign w:val="center"/>
          </w:tcPr>
          <w:p w14:paraId="0078CCBA"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3552A44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4.2.Усны бохирдлыг нэмэгдүүлэх эсэх</w:t>
            </w:r>
          </w:p>
        </w:tc>
        <w:tc>
          <w:tcPr>
            <w:tcW w:w="1134" w:type="dxa"/>
            <w:shd w:val="clear" w:color="auto" w:fill="auto"/>
            <w:vAlign w:val="center"/>
          </w:tcPr>
          <w:p w14:paraId="3E7443A8"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F1D30F2" wp14:editId="7DEB93AB">
                      <wp:extent cx="241300" cy="120650"/>
                      <wp:effectExtent l="0" t="0" r="0" b="0"/>
                      <wp:docPr id="222" name="Rectangle 2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B23BA" id="Rectangle 2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y9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SYC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u46y9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0D54548C"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18D0C91" wp14:editId="2B2803D9">
                      <wp:extent cx="241300" cy="120650"/>
                      <wp:effectExtent l="0" t="0" r="0" b="0"/>
                      <wp:docPr id="223" name="Rectangle 2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BF80E" id="Rectangle 2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n6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6SA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vjOn6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773C25D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77954D35" w14:textId="77777777" w:rsidTr="00771F5A">
        <w:trPr>
          <w:trHeight w:val="440"/>
        </w:trPr>
        <w:tc>
          <w:tcPr>
            <w:tcW w:w="2298" w:type="dxa"/>
            <w:vMerge/>
            <w:shd w:val="clear" w:color="auto" w:fill="auto"/>
            <w:vAlign w:val="center"/>
          </w:tcPr>
          <w:p w14:paraId="317C7CBC"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0FC9F54B"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4.3.Ундны усны чанарт нөлөөлөх эсэх</w:t>
            </w:r>
          </w:p>
        </w:tc>
        <w:tc>
          <w:tcPr>
            <w:tcW w:w="1134" w:type="dxa"/>
            <w:shd w:val="clear" w:color="auto" w:fill="auto"/>
            <w:vAlign w:val="center"/>
          </w:tcPr>
          <w:p w14:paraId="51D3EC2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39286842" wp14:editId="5E34904E">
                      <wp:extent cx="241300" cy="120650"/>
                      <wp:effectExtent l="0" t="0" r="0" b="0"/>
                      <wp:docPr id="224" name="Rectangle 2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5F3BE" id="Rectangle 2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1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SYi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phkL1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4A186173"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190E27F" wp14:editId="4E4DD3AA">
                      <wp:extent cx="241300" cy="120650"/>
                      <wp:effectExtent l="0" t="0" r="0" b="0"/>
                      <wp:docPr id="225" name="Rectangle 2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34612" id="Rectangle 2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o6Qey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245F503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01EBF033" w14:textId="77777777" w:rsidTr="00771F5A">
        <w:trPr>
          <w:trHeight w:val="440"/>
        </w:trPr>
        <w:tc>
          <w:tcPr>
            <w:tcW w:w="2298" w:type="dxa"/>
            <w:vMerge w:val="restart"/>
            <w:shd w:val="clear" w:color="auto" w:fill="auto"/>
            <w:vAlign w:val="center"/>
          </w:tcPr>
          <w:p w14:paraId="35BFD46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5.Хөрсний бохирдол</w:t>
            </w:r>
          </w:p>
        </w:tc>
        <w:tc>
          <w:tcPr>
            <w:tcW w:w="2551" w:type="dxa"/>
            <w:shd w:val="clear" w:color="auto" w:fill="auto"/>
            <w:vAlign w:val="center"/>
          </w:tcPr>
          <w:p w14:paraId="1B45424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5.1.Хөрсний бохирдолтод нөлөө үзүүлэх эсэх</w:t>
            </w:r>
          </w:p>
        </w:tc>
        <w:tc>
          <w:tcPr>
            <w:tcW w:w="1134" w:type="dxa"/>
            <w:shd w:val="clear" w:color="auto" w:fill="auto"/>
            <w:vAlign w:val="center"/>
          </w:tcPr>
          <w:p w14:paraId="4B0C47C1"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ABDFD12" wp14:editId="05A26CFD">
                      <wp:extent cx="241300" cy="120650"/>
                      <wp:effectExtent l="0" t="0" r="0" b="0"/>
                      <wp:docPr id="226" name="Rectangle 2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926A0" id="Rectangle 2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h7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ywk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rWMh7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3129862A"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33BEA65" wp14:editId="6C9BFF47">
                      <wp:extent cx="241300" cy="120650"/>
                      <wp:effectExtent l="0" t="0" r="0" b="0"/>
                      <wp:docPr id="227" name="Rectangle 2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ED2F3" id="Rectangle 2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08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qN408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210CC4F0"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1C93B93E" w14:textId="77777777" w:rsidTr="00771F5A">
        <w:trPr>
          <w:trHeight w:val="440"/>
        </w:trPr>
        <w:tc>
          <w:tcPr>
            <w:tcW w:w="2298" w:type="dxa"/>
            <w:vMerge/>
            <w:shd w:val="clear" w:color="auto" w:fill="auto"/>
            <w:vAlign w:val="center"/>
          </w:tcPr>
          <w:p w14:paraId="536A932B"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3A9CACC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 xml:space="preserve">5.2.Хөрсийг эвдэх, ашиглагдсан талбайн хэмжээг </w:t>
            </w:r>
            <w:r w:rsidRPr="002E6AA3">
              <w:rPr>
                <w:rFonts w:ascii="Arial" w:hAnsi="Arial" w:cs="Arial"/>
                <w:color w:val="000000" w:themeColor="text1"/>
              </w:rPr>
              <w:lastRenderedPageBreak/>
              <w:t>нэмэгдүүлэх эсэх</w:t>
            </w:r>
          </w:p>
        </w:tc>
        <w:tc>
          <w:tcPr>
            <w:tcW w:w="1134" w:type="dxa"/>
            <w:shd w:val="clear" w:color="auto" w:fill="auto"/>
            <w:vAlign w:val="center"/>
          </w:tcPr>
          <w:p w14:paraId="279CCB5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w:lastRenderedPageBreak/>
              <mc:AlternateContent>
                <mc:Choice Requires="wps">
                  <w:drawing>
                    <wp:inline distT="0" distB="0" distL="0" distR="0" wp14:anchorId="379D37C9" wp14:editId="2571F090">
                      <wp:extent cx="241300" cy="120650"/>
                      <wp:effectExtent l="0" t="0" r="0" b="0"/>
                      <wp:docPr id="228" name="Rectangle 2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0BE55" id="Rectangle 2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5k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nTZ5k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4532D221"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F269649" wp14:editId="26603D6C">
                      <wp:extent cx="241300" cy="120650"/>
                      <wp:effectExtent l="0" t="0" r="0" b="0"/>
                      <wp:docPr id="229" name="Rectangle 2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51302" id="Rectangle 2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mItsj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49B414EE"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Ямар нэгэн сөрөг нөлөө байхгүй</w:t>
            </w:r>
          </w:p>
        </w:tc>
      </w:tr>
      <w:tr w:rsidR="002E6AA3" w:rsidRPr="002E6AA3" w14:paraId="51BC0876" w14:textId="77777777" w:rsidTr="00771F5A">
        <w:trPr>
          <w:trHeight w:val="440"/>
        </w:trPr>
        <w:tc>
          <w:tcPr>
            <w:tcW w:w="2298" w:type="dxa"/>
            <w:vMerge w:val="restart"/>
            <w:shd w:val="clear" w:color="auto" w:fill="auto"/>
            <w:vAlign w:val="center"/>
          </w:tcPr>
          <w:p w14:paraId="6A363DA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6.Газрын ашиглалт</w:t>
            </w:r>
          </w:p>
        </w:tc>
        <w:tc>
          <w:tcPr>
            <w:tcW w:w="2551" w:type="dxa"/>
            <w:shd w:val="clear" w:color="auto" w:fill="auto"/>
            <w:vAlign w:val="center"/>
          </w:tcPr>
          <w:p w14:paraId="3DE7864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6.1.Ашиглагдаагүй байсан газрыг ашиглах эсэх</w:t>
            </w:r>
          </w:p>
        </w:tc>
        <w:tc>
          <w:tcPr>
            <w:tcW w:w="1134" w:type="dxa"/>
            <w:shd w:val="clear" w:color="auto" w:fill="auto"/>
            <w:vAlign w:val="center"/>
          </w:tcPr>
          <w:p w14:paraId="76185458"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52115F9" wp14:editId="7154E512">
                      <wp:extent cx="241300" cy="120650"/>
                      <wp:effectExtent l="0" t="0" r="0" b="0"/>
                      <wp:docPr id="230" name="Rectangle 2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B17F4" id="Rectangle 2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FCboy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1E68B765"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60E4C7CB" wp14:editId="43D19215">
                      <wp:extent cx="241300" cy="120650"/>
                      <wp:effectExtent l="0" t="0" r="0" b="0"/>
                      <wp:docPr id="231" name="Rectangle 2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51906" id="Rectangle 2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91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M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EZv91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3250683F"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79359123" w14:textId="77777777" w:rsidTr="00771F5A">
        <w:trPr>
          <w:trHeight w:val="440"/>
        </w:trPr>
        <w:tc>
          <w:tcPr>
            <w:tcW w:w="2298" w:type="dxa"/>
            <w:vMerge/>
            <w:shd w:val="clear" w:color="auto" w:fill="auto"/>
            <w:vAlign w:val="center"/>
          </w:tcPr>
          <w:p w14:paraId="359D6CF6"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7369E7E4"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6.2.Газрын зориулалтыг өөрчлөх эсэх</w:t>
            </w:r>
          </w:p>
        </w:tc>
        <w:tc>
          <w:tcPr>
            <w:tcW w:w="1134" w:type="dxa"/>
            <w:shd w:val="clear" w:color="auto" w:fill="auto"/>
            <w:vAlign w:val="center"/>
          </w:tcPr>
          <w:p w14:paraId="40F1FD74"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9DE1994" wp14:editId="38881676">
                      <wp:extent cx="241300" cy="120650"/>
                      <wp:effectExtent l="0" t="0" r="0" b="0"/>
                      <wp:docPr id="232" name="Rectangle 2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888FC" id="Rectangle 2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C8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C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H1zC8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1E952D13"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7D28296" wp14:editId="41E8868A">
                      <wp:extent cx="241300" cy="120650"/>
                      <wp:effectExtent l="0" t="0" r="0" b="0"/>
                      <wp:docPr id="233" name="Rectangle 2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A276A" id="Rectangle 2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GuHX7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5BEEF4E3"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087EC073" w14:textId="77777777" w:rsidTr="00771F5A">
        <w:trPr>
          <w:trHeight w:val="440"/>
        </w:trPr>
        <w:tc>
          <w:tcPr>
            <w:tcW w:w="2298" w:type="dxa"/>
            <w:vMerge/>
            <w:shd w:val="clear" w:color="auto" w:fill="auto"/>
            <w:vAlign w:val="center"/>
          </w:tcPr>
          <w:p w14:paraId="170DE267"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0AB35879"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6.3.Экологийн зориулалтаар хамгаалагдсан газрын зориулалтыг өөрчлөх эсэх</w:t>
            </w:r>
          </w:p>
        </w:tc>
        <w:tc>
          <w:tcPr>
            <w:tcW w:w="1134" w:type="dxa"/>
            <w:shd w:val="clear" w:color="auto" w:fill="auto"/>
            <w:vAlign w:val="center"/>
          </w:tcPr>
          <w:p w14:paraId="1D55BF4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07E3201" wp14:editId="545109FB">
                      <wp:extent cx="241300" cy="120650"/>
                      <wp:effectExtent l="0" t="0" r="0" b="0"/>
                      <wp:docPr id="234" name="Rectangle 2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40AA9" id="Rectangle 2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70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K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AAst70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7D97A56F"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3F8D62C" wp14:editId="3C3D36B8">
                      <wp:extent cx="241300" cy="120650"/>
                      <wp:effectExtent l="0" t="0" r="0" b="0"/>
                      <wp:docPr id="235" name="Rectangle 2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97524" id="Rectangle 2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uz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BB3Zuz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3DB29EB1"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7FD1DF4A" w14:textId="77777777" w:rsidTr="00771F5A">
        <w:trPr>
          <w:trHeight w:val="440"/>
        </w:trPr>
        <w:tc>
          <w:tcPr>
            <w:tcW w:w="2298" w:type="dxa"/>
            <w:vMerge w:val="restart"/>
            <w:shd w:val="clear" w:color="auto" w:fill="auto"/>
            <w:vAlign w:val="center"/>
          </w:tcPr>
          <w:p w14:paraId="01A9AE95"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7.Нөхөн сэргээгдэх/нөхөн сэргээгдэхгүй байгалийн баялаг</w:t>
            </w:r>
          </w:p>
        </w:tc>
        <w:tc>
          <w:tcPr>
            <w:tcW w:w="2551" w:type="dxa"/>
            <w:shd w:val="clear" w:color="auto" w:fill="auto"/>
            <w:vAlign w:val="center"/>
          </w:tcPr>
          <w:p w14:paraId="659B437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7.1.Нөхөн сэргээгдэх байгалийн баялгийг өөрөө нөхөн сэргээгдэх чадавхийг нь алдагдуулахгүйгээр зохистой ашиглах эсэх</w:t>
            </w:r>
          </w:p>
        </w:tc>
        <w:tc>
          <w:tcPr>
            <w:tcW w:w="1134" w:type="dxa"/>
            <w:shd w:val="clear" w:color="auto" w:fill="auto"/>
            <w:vAlign w:val="center"/>
          </w:tcPr>
          <w:p w14:paraId="10776AE6"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1368F76E" wp14:editId="3CE8EE7C">
                      <wp:extent cx="241300" cy="120650"/>
                      <wp:effectExtent l="0" t="0" r="0" b="0"/>
                      <wp:docPr id="236" name="Rectangle 2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0CF1F" id="Rectangle 2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R6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CbFR6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504CA982"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4F11D560" wp14:editId="7A33A4E7">
                      <wp:extent cx="241300" cy="120650"/>
                      <wp:effectExtent l="0" t="0" r="0" b="0"/>
                      <wp:docPr id="237" name="Rectangle 2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3E6C6" id="Rectangle 2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E9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DAxE9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280FC3A8"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r w:rsidR="002E6AA3" w:rsidRPr="002E6AA3" w14:paraId="4D9CFD53" w14:textId="77777777" w:rsidTr="00771F5A">
        <w:trPr>
          <w:trHeight w:val="440"/>
        </w:trPr>
        <w:tc>
          <w:tcPr>
            <w:tcW w:w="2298" w:type="dxa"/>
            <w:vMerge/>
            <w:shd w:val="clear" w:color="auto" w:fill="auto"/>
            <w:vAlign w:val="center"/>
          </w:tcPr>
          <w:p w14:paraId="3170233A" w14:textId="77777777" w:rsidR="00771F5A" w:rsidRPr="002E6AA3" w:rsidRDefault="00771F5A" w:rsidP="00771F5A">
            <w:pPr>
              <w:jc w:val="both"/>
              <w:rPr>
                <w:rFonts w:ascii="Arial" w:hAnsi="Arial" w:cs="Arial"/>
                <w:color w:val="000000" w:themeColor="text1"/>
              </w:rPr>
            </w:pPr>
          </w:p>
        </w:tc>
        <w:tc>
          <w:tcPr>
            <w:tcW w:w="2551" w:type="dxa"/>
            <w:shd w:val="clear" w:color="auto" w:fill="auto"/>
            <w:vAlign w:val="center"/>
          </w:tcPr>
          <w:p w14:paraId="36043FF6"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7.2.Нөхөн сэргээгдэхгүй байгалийн баялгийн ашиглалт нэмэгдэх эсэх</w:t>
            </w:r>
          </w:p>
        </w:tc>
        <w:tc>
          <w:tcPr>
            <w:tcW w:w="1134" w:type="dxa"/>
            <w:shd w:val="clear" w:color="auto" w:fill="auto"/>
            <w:vAlign w:val="center"/>
          </w:tcPr>
          <w:p w14:paraId="5C169CAD"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2A4A3ABD" wp14:editId="7CBC3235">
                      <wp:extent cx="241300" cy="120650"/>
                      <wp:effectExtent l="0" t="0" r="0" b="0"/>
                      <wp:docPr id="238" name="Rectangle 2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79D7F" id="Rectangle 2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Jl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COeQJlBwMAADEGAAAOAAAAAAAAAAAAAAAAAC4CAABkcnMvZTJvRG9jLnhtbFBL&#10;AQItABQABgAIAAAAIQCSFcs22gAAAAMBAAAPAAAAAAAAAAAAAAAAAGEFAABkcnMvZG93bnJldi54&#10;bWxQSwUGAAAAAAQABADzAAAAaAYAAAAA&#10;" filled="f" stroked="f">
                      <o:lock v:ext="edit" aspectratio="t"/>
                      <w10:anchorlock/>
                    </v:rect>
                  </w:pict>
                </mc:Fallback>
              </mc:AlternateContent>
            </w:r>
          </w:p>
        </w:tc>
        <w:tc>
          <w:tcPr>
            <w:tcW w:w="851" w:type="dxa"/>
            <w:shd w:val="clear" w:color="auto" w:fill="auto"/>
            <w:vAlign w:val="center"/>
          </w:tcPr>
          <w:p w14:paraId="6A8590A8" w14:textId="77777777" w:rsidR="00771F5A" w:rsidRPr="002E6AA3" w:rsidRDefault="00771F5A" w:rsidP="00771F5A">
            <w:pPr>
              <w:jc w:val="both"/>
              <w:rPr>
                <w:rFonts w:ascii="Arial" w:hAnsi="Arial" w:cs="Arial"/>
                <w:color w:val="000000" w:themeColor="text1"/>
              </w:rPr>
            </w:pPr>
            <w:r w:rsidRPr="002E6AA3">
              <w:rPr>
                <w:rFonts w:ascii="Arial" w:hAnsi="Arial" w:cs="Arial"/>
                <w:noProof/>
                <w:color w:val="000000" w:themeColor="text1"/>
              </w:rPr>
              <mc:AlternateContent>
                <mc:Choice Requires="wps">
                  <w:drawing>
                    <wp:inline distT="0" distB="0" distL="0" distR="0" wp14:anchorId="5ADF1B61" wp14:editId="3C2A4975">
                      <wp:extent cx="241300" cy="120650"/>
                      <wp:effectExtent l="0" t="0" r="0" b="0"/>
                      <wp:docPr id="239" name="Rectangle 2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35CF5" id="Rectangle 2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" filled="f" stroked="f">
                      <o:lock v:ext="edit" aspectratio="t"/>
                      <w10:anchorlock/>
                    </v:rect>
                  </w:pict>
                </mc:Fallback>
              </mc:AlternateContent>
            </w:r>
            <w:r w:rsidRPr="002E6AA3">
              <w:rPr>
                <w:rFonts w:ascii="Arial" w:hAnsi="Arial" w:cs="Arial"/>
                <w:color w:val="000000" w:themeColor="text1"/>
              </w:rPr>
              <w:t>Үгүй</w:t>
            </w:r>
          </w:p>
        </w:tc>
        <w:tc>
          <w:tcPr>
            <w:tcW w:w="3130" w:type="dxa"/>
            <w:shd w:val="clear" w:color="auto" w:fill="auto"/>
            <w:vAlign w:val="center"/>
          </w:tcPr>
          <w:p w14:paraId="210B67E2" w14:textId="77777777" w:rsidR="00771F5A" w:rsidRPr="002E6AA3" w:rsidRDefault="00771F5A" w:rsidP="00771F5A">
            <w:pPr>
              <w:jc w:val="both"/>
              <w:rPr>
                <w:rFonts w:ascii="Arial" w:hAnsi="Arial" w:cs="Arial"/>
                <w:color w:val="000000" w:themeColor="text1"/>
              </w:rPr>
            </w:pPr>
            <w:r w:rsidRPr="002E6AA3">
              <w:rPr>
                <w:rFonts w:ascii="Arial" w:hAnsi="Arial" w:cs="Arial"/>
                <w:color w:val="000000" w:themeColor="text1"/>
              </w:rPr>
              <w:t>Нөлөөлөлгүй</w:t>
            </w:r>
          </w:p>
        </w:tc>
      </w:tr>
    </w:tbl>
    <w:p w14:paraId="1AAF4A26" w14:textId="77777777" w:rsidR="00771F5A" w:rsidRPr="002E6AA3" w:rsidRDefault="00771F5A" w:rsidP="00135A3F">
      <w:pPr>
        <w:spacing w:line="276" w:lineRule="auto"/>
        <w:ind w:right="4"/>
        <w:jc w:val="both"/>
        <w:rPr>
          <w:rFonts w:ascii="Arial" w:eastAsia="Times New Roman" w:hAnsi="Arial" w:cs="Arial"/>
          <w:color w:val="000000" w:themeColor="text1"/>
        </w:rPr>
      </w:pPr>
    </w:p>
    <w:p w14:paraId="51BC43FC" w14:textId="77777777" w:rsidR="00135A3F" w:rsidRPr="002E6AA3" w:rsidRDefault="00135A3F" w:rsidP="00135A3F">
      <w:pPr>
        <w:pStyle w:val="NoSpacing"/>
        <w:spacing w:after="120" w:line="276" w:lineRule="auto"/>
        <w:ind w:right="4"/>
        <w:jc w:val="both"/>
        <w:rPr>
          <w:rFonts w:ascii="Arial" w:hAnsi="Arial" w:cs="Arial"/>
          <w:b/>
          <w:color w:val="000000" w:themeColor="text1"/>
        </w:rPr>
      </w:pPr>
      <w:r w:rsidRPr="002E6AA3">
        <w:rPr>
          <w:rFonts w:ascii="Arial" w:hAnsi="Arial" w:cs="Arial"/>
          <w:b/>
          <w:color w:val="000000" w:themeColor="text1"/>
        </w:rPr>
        <w:t>4.5.Монгол Улсын Үндсэн хууль, Монгол Улсын олон улсын гэрээ, бусад хуультай нийцэж байгаа эсэх:</w:t>
      </w:r>
    </w:p>
    <w:p w14:paraId="3E88EC85" w14:textId="77777777" w:rsidR="00135A3F" w:rsidRPr="002E6AA3" w:rsidRDefault="00135A3F" w:rsidP="00262178">
      <w:pPr>
        <w:ind w:firstLine="720"/>
        <w:jc w:val="both"/>
        <w:rPr>
          <w:rFonts w:ascii="Arial" w:eastAsia="Arial Unicode MS" w:hAnsi="Arial" w:cs="Arial"/>
          <w:color w:val="000000" w:themeColor="text1"/>
        </w:rPr>
      </w:pPr>
      <w:r w:rsidRPr="002E6AA3">
        <w:rPr>
          <w:rFonts w:ascii="Arial" w:eastAsia="Arial Unicode MS" w:hAnsi="Arial" w:cs="Arial"/>
          <w:color w:val="000000" w:themeColor="text1"/>
        </w:rPr>
        <w:t xml:space="preserve">Монгол Улсын Үндсэн хуулийн Тавдугаар зүйлийн 5.1-т “Монгол Улс дэлхийн эдийн засгийн хөгжлийн түгээмэл хандлага, өөрийн орны өвөрмөц онцлогт нийцсэн олон хэвшил бүхий эдийн засагтай байна.”, 5.4-т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хэмээн тус тус төрийн чиг үүргийг тодорхойлсон. </w:t>
      </w:r>
    </w:p>
    <w:p w14:paraId="25E67938" w14:textId="77777777" w:rsidR="00135A3F" w:rsidRPr="002E6AA3" w:rsidRDefault="00135A3F" w:rsidP="00135A3F">
      <w:pPr>
        <w:spacing w:line="276" w:lineRule="auto"/>
        <w:ind w:firstLine="720"/>
        <w:jc w:val="both"/>
        <w:rPr>
          <w:rFonts w:ascii="Arial" w:eastAsia="Arial Unicode MS" w:hAnsi="Arial" w:cs="Arial"/>
          <w:color w:val="000000" w:themeColor="text1"/>
        </w:rPr>
      </w:pPr>
    </w:p>
    <w:p w14:paraId="15C51716" w14:textId="77777777" w:rsidR="00A77A70" w:rsidRPr="002E6AA3" w:rsidRDefault="00A77A70" w:rsidP="00144A3C">
      <w:pPr>
        <w:ind w:firstLine="567"/>
        <w:jc w:val="both"/>
        <w:rPr>
          <w:rFonts w:ascii="Arial" w:hAnsi="Arial" w:cs="Arial"/>
          <w:color w:val="000000" w:themeColor="text1"/>
        </w:rPr>
      </w:pPr>
      <w:r w:rsidRPr="002E6AA3">
        <w:rPr>
          <w:rFonts w:ascii="Arial" w:hAnsi="Arial" w:cs="Arial"/>
          <w:color w:val="000000" w:themeColor="text1"/>
        </w:rPr>
        <w:t>Монгол Улсын Засгийн Газрын 2016-2020 оны үйл ажиллагааны хөтөлбөрт иргэндээ ээлтэй, эдийн засагтаа үр өгөөжтэй банк санхүү, хөрөнгийн зах зээлийг хөгжүүлэх, Монгол улсын санхүүгийн зах зээлийг 2025 он хүртэл хөгжүүлэх үндэсний хөтөлбөрт санхүүгийн зах зээлийн хууль эрх зүйн орчинг боловсронгуй болгохоор зорилтыг хэрэгжүүлэх ажлын хүрээнд Банк бус санхүүгийн үйл ажиллагааны тухай боловсронгуй болгохоор тусгасан.</w:t>
      </w:r>
    </w:p>
    <w:p w14:paraId="4513743E" w14:textId="77777777" w:rsidR="00144A3C" w:rsidRPr="002E6AA3" w:rsidRDefault="00144A3C" w:rsidP="00144A3C">
      <w:pPr>
        <w:jc w:val="both"/>
        <w:rPr>
          <w:rFonts w:ascii="Arial" w:hAnsi="Arial" w:cs="Arial"/>
          <w:color w:val="000000" w:themeColor="text1"/>
        </w:rPr>
      </w:pPr>
    </w:p>
    <w:p w14:paraId="165F52C8" w14:textId="77777777" w:rsidR="00A77A70" w:rsidRPr="002E6AA3" w:rsidRDefault="00144A3C" w:rsidP="00262178">
      <w:pPr>
        <w:ind w:firstLine="567"/>
        <w:jc w:val="both"/>
        <w:rPr>
          <w:rFonts w:ascii="Arial" w:eastAsia="Arial Unicode MS" w:hAnsi="Arial" w:cs="Arial"/>
          <w:color w:val="000000" w:themeColor="text1"/>
        </w:rPr>
      </w:pPr>
      <w:r w:rsidRPr="002E6AA3">
        <w:rPr>
          <w:rFonts w:ascii="Arial" w:eastAsia="Arial Unicode MS" w:hAnsi="Arial" w:cs="Arial"/>
          <w:color w:val="000000" w:themeColor="text1"/>
        </w:rPr>
        <w:t>Хуулийн шинэчилсэн найруулгын төсөл боловсруулах хувилбар нь</w:t>
      </w:r>
      <w:r w:rsidRPr="002E6AA3">
        <w:rPr>
          <w:rFonts w:ascii="Arial" w:hAnsi="Arial" w:cs="Arial"/>
          <w:color w:val="000000" w:themeColor="text1"/>
        </w:rPr>
        <w:t xml:space="preserve"> </w:t>
      </w:r>
      <w:r w:rsidRPr="002E6AA3">
        <w:rPr>
          <w:rFonts w:ascii="Arial" w:eastAsia="Arial Unicode MS" w:hAnsi="Arial" w:cs="Arial"/>
          <w:color w:val="000000" w:themeColor="text1"/>
        </w:rPr>
        <w:t xml:space="preserve">Монгол Улсын Үндсэн хууль болон хүний эрхийн Монгол Улсын олон улсын гэрээнд нийцэх бөгөөд өнөөдөр үйлчилж байгаа бусад хууль тогтоомжийг аливаа хэлбэрээр зөрчөөгүй тул Үндсэн хууль болон бусад хуулийн зүйл, заалт, зорилттой нийцнэ гэж дүгнэж байна. </w:t>
      </w:r>
    </w:p>
    <w:p w14:paraId="61F7777B" w14:textId="77777777" w:rsidR="00262178" w:rsidRPr="002E6AA3" w:rsidRDefault="00262178" w:rsidP="00262178">
      <w:pPr>
        <w:pStyle w:val="Heading2"/>
        <w:spacing w:line="276" w:lineRule="auto"/>
        <w:jc w:val="center"/>
        <w:rPr>
          <w:b w:val="0"/>
          <w:i w:val="0"/>
          <w:color w:val="000000" w:themeColor="text1"/>
          <w:sz w:val="24"/>
          <w:szCs w:val="24"/>
        </w:rPr>
      </w:pPr>
      <w:bookmarkStart w:id="0" w:name="_Toc481763877"/>
      <w:r w:rsidRPr="002E6AA3">
        <w:rPr>
          <w:i w:val="0"/>
          <w:color w:val="000000" w:themeColor="text1"/>
          <w:sz w:val="24"/>
          <w:szCs w:val="24"/>
        </w:rPr>
        <w:lastRenderedPageBreak/>
        <w:t>ТАВ. ЗОХИЦУУЛАЛТЫН ХУВИЛБАРУУДЫГ ХАРЬЦУУЛСАН ДҮГНЭЛТ</w:t>
      </w:r>
      <w:bookmarkEnd w:id="0"/>
    </w:p>
    <w:p w14:paraId="6DAF85B1" w14:textId="77777777" w:rsidR="00F64FD2" w:rsidRPr="002E6AA3" w:rsidRDefault="00262178" w:rsidP="00262178">
      <w:pPr>
        <w:pStyle w:val="NormalWeb"/>
        <w:ind w:firstLine="720"/>
        <w:jc w:val="both"/>
        <w:rPr>
          <w:rFonts w:ascii="Arial" w:hAnsi="Arial" w:cs="Arial"/>
          <w:color w:val="000000" w:themeColor="text1"/>
          <w:lang w:val="mn-MN"/>
        </w:rPr>
      </w:pPr>
      <w:r w:rsidRPr="002E6AA3">
        <w:rPr>
          <w:rFonts w:ascii="Arial" w:hAnsi="Arial" w:cs="Arial"/>
          <w:color w:val="000000" w:themeColor="text1"/>
          <w:lang w:val="mn-MN"/>
        </w:rPr>
        <w:t xml:space="preserve">Аргачлалын Тав дахь хэсэгт заасан үе шатанд </w:t>
      </w:r>
      <w:r w:rsidR="00F64FD2" w:rsidRPr="002E6AA3">
        <w:rPr>
          <w:rFonts w:ascii="Arial" w:hAnsi="Arial" w:cs="Arial"/>
          <w:color w:val="000000" w:themeColor="text1"/>
          <w:lang w:val="mn-MN"/>
        </w:rPr>
        <w:t>х</w:t>
      </w:r>
      <w:r w:rsidRPr="002E6AA3">
        <w:rPr>
          <w:rFonts w:ascii="Arial" w:hAnsi="Arial" w:cs="Arial"/>
          <w:color w:val="000000" w:themeColor="text1"/>
          <w:lang w:val="mn-MN"/>
        </w:rPr>
        <w:t>уулийн төсөл боловсруулах хувилбарын үр нөлөөг тандан судлахад</w:t>
      </w:r>
      <w:r w:rsidR="00F64FD2" w:rsidRPr="002E6AA3">
        <w:rPr>
          <w:rFonts w:ascii="Arial" w:hAnsi="Arial" w:cs="Arial"/>
          <w:color w:val="000000" w:themeColor="text1"/>
          <w:lang w:val="mn-MN"/>
        </w:rPr>
        <w:t>:</w:t>
      </w:r>
      <w:r w:rsidRPr="002E6AA3">
        <w:rPr>
          <w:rFonts w:ascii="Arial" w:hAnsi="Arial" w:cs="Arial"/>
          <w:color w:val="000000" w:themeColor="text1"/>
          <w:lang w:val="mn-MN"/>
        </w:rPr>
        <w:t xml:space="preserve"> </w:t>
      </w:r>
    </w:p>
    <w:p w14:paraId="01A8D99B" w14:textId="77777777" w:rsidR="00F64FD2" w:rsidRPr="002E6AA3" w:rsidRDefault="00262178" w:rsidP="00F64FD2">
      <w:pPr>
        <w:pStyle w:val="NormalWeb"/>
        <w:numPr>
          <w:ilvl w:val="0"/>
          <w:numId w:val="16"/>
        </w:numPr>
        <w:jc w:val="both"/>
        <w:rPr>
          <w:rFonts w:ascii="Arial" w:eastAsia="Arial Unicode MS" w:hAnsi="Arial" w:cs="Arial"/>
          <w:color w:val="000000" w:themeColor="text1"/>
          <w:lang w:val="mn-MN"/>
        </w:rPr>
      </w:pPr>
      <w:r w:rsidRPr="002E6AA3">
        <w:rPr>
          <w:rFonts w:ascii="Arial" w:hAnsi="Arial" w:cs="Arial"/>
          <w:color w:val="000000" w:themeColor="text1"/>
          <w:lang w:val="mn-MN"/>
        </w:rPr>
        <w:t>Байгаль орчинд ямар нэгэн шууд болон ш</w:t>
      </w:r>
      <w:r w:rsidR="00F64FD2" w:rsidRPr="002E6AA3">
        <w:rPr>
          <w:rFonts w:ascii="Arial" w:hAnsi="Arial" w:cs="Arial"/>
          <w:color w:val="000000" w:themeColor="text1"/>
          <w:lang w:val="mn-MN"/>
        </w:rPr>
        <w:t>ууд бус сөрөг нөлөө үзүүлэхгүй;</w:t>
      </w:r>
    </w:p>
    <w:p w14:paraId="45B0BDFD" w14:textId="77777777" w:rsidR="00F64FD2" w:rsidRPr="002E6AA3" w:rsidRDefault="00262178" w:rsidP="00F64FD2">
      <w:pPr>
        <w:pStyle w:val="NormalWeb"/>
        <w:numPr>
          <w:ilvl w:val="0"/>
          <w:numId w:val="16"/>
        </w:numPr>
        <w:jc w:val="both"/>
        <w:rPr>
          <w:rFonts w:ascii="Arial" w:eastAsia="Arial Unicode MS" w:hAnsi="Arial" w:cs="Arial"/>
          <w:color w:val="000000" w:themeColor="text1"/>
          <w:lang w:val="mn-MN"/>
        </w:rPr>
      </w:pPr>
      <w:r w:rsidRPr="002E6AA3">
        <w:rPr>
          <w:rFonts w:ascii="Arial" w:hAnsi="Arial" w:cs="Arial"/>
          <w:color w:val="000000" w:themeColor="text1"/>
          <w:lang w:val="mn-MN"/>
        </w:rPr>
        <w:t>хүний эрхэд сөргөөр хөндөх асуудал байхгүй, хүний эрхийг ханган баталгааг бэхжүүлэх</w:t>
      </w:r>
      <w:r w:rsidR="00F64FD2" w:rsidRPr="002E6AA3">
        <w:rPr>
          <w:rFonts w:ascii="Arial" w:hAnsi="Arial" w:cs="Arial"/>
          <w:color w:val="000000" w:themeColor="text1"/>
          <w:lang w:val="mn-MN"/>
        </w:rPr>
        <w:t xml:space="preserve"> зорилттой буюу</w:t>
      </w:r>
      <w:r w:rsidRPr="002E6AA3">
        <w:rPr>
          <w:rFonts w:ascii="Arial" w:hAnsi="Arial" w:cs="Arial"/>
          <w:color w:val="000000" w:themeColor="text1"/>
          <w:lang w:val="mn-MN"/>
        </w:rPr>
        <w:t xml:space="preserve"> эерэг нөлөөтэй</w:t>
      </w:r>
      <w:r w:rsidR="00F64FD2" w:rsidRPr="002E6AA3">
        <w:rPr>
          <w:rFonts w:ascii="Arial" w:hAnsi="Arial" w:cs="Arial"/>
          <w:color w:val="000000" w:themeColor="text1"/>
        </w:rPr>
        <w:t>;</w:t>
      </w:r>
    </w:p>
    <w:p w14:paraId="287572F9" w14:textId="77777777" w:rsidR="00F64FD2" w:rsidRPr="002E6AA3" w:rsidRDefault="00262178" w:rsidP="00F64FD2">
      <w:pPr>
        <w:pStyle w:val="NormalWeb"/>
        <w:numPr>
          <w:ilvl w:val="0"/>
          <w:numId w:val="16"/>
        </w:numPr>
        <w:jc w:val="both"/>
        <w:rPr>
          <w:rFonts w:ascii="Arial" w:eastAsia="Arial Unicode MS" w:hAnsi="Arial" w:cs="Arial"/>
          <w:color w:val="000000" w:themeColor="text1"/>
          <w:lang w:val="mn-MN"/>
        </w:rPr>
      </w:pPr>
      <w:r w:rsidRPr="002E6AA3">
        <w:rPr>
          <w:rFonts w:ascii="Arial" w:hAnsi="Arial" w:cs="Arial"/>
          <w:color w:val="000000" w:themeColor="text1"/>
          <w:lang w:val="mn-MN"/>
        </w:rPr>
        <w:t>банк бус санхүүгийн салбарын эрсдэлийг бууруулах, түүний хяналт шалгалтыг олон улсын практик туршлага, стандартад нийцүүлэн боловсронгуй болгох, сайжруулах, банк бус санхүүгийн салбарын тогтвортой байдлыг хангах, ингэснээр улс орны нийт эдийн засгийн хөгжилд дэмжлэг үзүүлэх эерэг нөлөөтэй</w:t>
      </w:r>
      <w:r w:rsidR="00F64FD2" w:rsidRPr="002E6AA3">
        <w:rPr>
          <w:rFonts w:ascii="Arial" w:hAnsi="Arial" w:cs="Arial"/>
          <w:color w:val="000000" w:themeColor="text1"/>
        </w:rPr>
        <w:t>;</w:t>
      </w:r>
    </w:p>
    <w:p w14:paraId="3CC87427" w14:textId="77777777" w:rsidR="00A77A70" w:rsidRPr="002E6AA3" w:rsidRDefault="00262178" w:rsidP="00F64FD2">
      <w:pPr>
        <w:pStyle w:val="NormalWeb"/>
        <w:numPr>
          <w:ilvl w:val="0"/>
          <w:numId w:val="16"/>
        </w:numPr>
        <w:jc w:val="both"/>
        <w:rPr>
          <w:rFonts w:ascii="Arial" w:eastAsia="Arial Unicode MS" w:hAnsi="Arial" w:cs="Arial"/>
          <w:color w:val="000000" w:themeColor="text1"/>
          <w:lang w:val="mn-MN"/>
        </w:rPr>
      </w:pPr>
      <w:r w:rsidRPr="002E6AA3">
        <w:rPr>
          <w:rFonts w:ascii="Arial" w:eastAsia="Arial Unicode MS" w:hAnsi="Arial" w:cs="Arial"/>
          <w:color w:val="000000" w:themeColor="text1"/>
          <w:lang w:val="mn-MN"/>
        </w:rPr>
        <w:t xml:space="preserve">Монгол Улсын Үндсэн хууль болон хүний эрхийн Монгол Улсын олон улсын гэрээнд нийцэх бөгөөд </w:t>
      </w:r>
      <w:r w:rsidR="00F64FD2" w:rsidRPr="002E6AA3">
        <w:rPr>
          <w:rFonts w:ascii="Arial" w:eastAsia="Arial Unicode MS" w:hAnsi="Arial" w:cs="Arial"/>
          <w:color w:val="000000" w:themeColor="text1"/>
          <w:lang w:val="mn-MN"/>
        </w:rPr>
        <w:t xml:space="preserve">хүчин төгөлдөр </w:t>
      </w:r>
      <w:r w:rsidRPr="002E6AA3">
        <w:rPr>
          <w:rFonts w:ascii="Arial" w:eastAsia="Arial Unicode MS" w:hAnsi="Arial" w:cs="Arial"/>
          <w:color w:val="000000" w:themeColor="text1"/>
          <w:lang w:val="mn-MN"/>
        </w:rPr>
        <w:t xml:space="preserve">үйлчилж </w:t>
      </w:r>
      <w:r w:rsidR="00F64FD2" w:rsidRPr="002E6AA3">
        <w:rPr>
          <w:rFonts w:ascii="Arial" w:eastAsia="Arial Unicode MS" w:hAnsi="Arial" w:cs="Arial"/>
          <w:color w:val="000000" w:themeColor="text1"/>
          <w:lang w:val="mn-MN"/>
        </w:rPr>
        <w:t>буй</w:t>
      </w:r>
      <w:r w:rsidRPr="002E6AA3">
        <w:rPr>
          <w:rFonts w:ascii="Arial" w:eastAsia="Arial Unicode MS" w:hAnsi="Arial" w:cs="Arial"/>
          <w:color w:val="000000" w:themeColor="text1"/>
          <w:lang w:val="mn-MN"/>
        </w:rPr>
        <w:t xml:space="preserve"> бусад хууль тогтоомжийг аливаа хэлбэрээр зөрчөөгүй </w:t>
      </w:r>
      <w:r w:rsidR="00F64FD2" w:rsidRPr="002E6AA3">
        <w:rPr>
          <w:rFonts w:ascii="Arial" w:eastAsia="Arial Unicode MS" w:hAnsi="Arial" w:cs="Arial"/>
          <w:color w:val="000000" w:themeColor="text1"/>
          <w:lang w:val="mn-MN"/>
        </w:rPr>
        <w:t>бөгөөд</w:t>
      </w:r>
      <w:r w:rsidRPr="002E6AA3">
        <w:rPr>
          <w:rFonts w:ascii="Arial" w:eastAsia="Arial Unicode MS" w:hAnsi="Arial" w:cs="Arial"/>
          <w:color w:val="000000" w:themeColor="text1"/>
          <w:lang w:val="mn-MN"/>
        </w:rPr>
        <w:t xml:space="preserve"> Үндсэн хууль болон бусад хуулийн зүйл, заалт, зорилттой нийцэхээр байна. </w:t>
      </w:r>
      <w:proofErr w:type="spellStart"/>
      <w:r w:rsidR="00A77A70" w:rsidRPr="002E6AA3">
        <w:rPr>
          <w:rFonts w:ascii="Arial" w:eastAsia="Calibri" w:hAnsi="Arial" w:cs="Arial"/>
          <w:color w:val="000000" w:themeColor="text1"/>
        </w:rPr>
        <w:t>Энэхүү</w:t>
      </w:r>
      <w:proofErr w:type="spellEnd"/>
      <w:r w:rsidR="00A77A70" w:rsidRPr="002E6AA3">
        <w:rPr>
          <w:rFonts w:ascii="Arial" w:eastAsia="Calibri" w:hAnsi="Arial" w:cs="Arial"/>
          <w:color w:val="000000" w:themeColor="text1"/>
        </w:rPr>
        <w:t xml:space="preserve"> </w:t>
      </w:r>
      <w:proofErr w:type="spellStart"/>
      <w:r w:rsidR="00A77A70" w:rsidRPr="002E6AA3">
        <w:rPr>
          <w:rFonts w:ascii="Arial" w:eastAsia="Calibri" w:hAnsi="Arial" w:cs="Arial"/>
          <w:color w:val="000000" w:themeColor="text1"/>
        </w:rPr>
        <w:t>хувилбары</w:t>
      </w:r>
      <w:r w:rsidR="00F64FD2" w:rsidRPr="002E6AA3">
        <w:rPr>
          <w:rFonts w:ascii="Arial" w:eastAsia="Calibri" w:hAnsi="Arial" w:cs="Arial"/>
          <w:color w:val="000000" w:themeColor="text1"/>
        </w:rPr>
        <w:t>н</w:t>
      </w:r>
      <w:proofErr w:type="spellEnd"/>
      <w:r w:rsidR="00F64FD2" w:rsidRPr="002E6AA3">
        <w:rPr>
          <w:rFonts w:ascii="Arial" w:eastAsia="Calibri" w:hAnsi="Arial" w:cs="Arial"/>
          <w:color w:val="000000" w:themeColor="text1"/>
        </w:rPr>
        <w:t xml:space="preserve"> </w:t>
      </w:r>
      <w:proofErr w:type="spellStart"/>
      <w:r w:rsidR="00F64FD2" w:rsidRPr="002E6AA3">
        <w:rPr>
          <w:rFonts w:ascii="Arial" w:eastAsia="Calibri" w:hAnsi="Arial" w:cs="Arial"/>
          <w:color w:val="000000" w:themeColor="text1"/>
        </w:rPr>
        <w:t>дүгнэлтийг</w:t>
      </w:r>
      <w:proofErr w:type="spellEnd"/>
      <w:r w:rsidR="00F64FD2" w:rsidRPr="002E6AA3">
        <w:rPr>
          <w:rFonts w:ascii="Arial" w:eastAsia="Calibri" w:hAnsi="Arial" w:cs="Arial"/>
          <w:color w:val="000000" w:themeColor="text1"/>
        </w:rPr>
        <w:t xml:space="preserve"> </w:t>
      </w:r>
      <w:proofErr w:type="spellStart"/>
      <w:r w:rsidR="00F64FD2" w:rsidRPr="002E6AA3">
        <w:rPr>
          <w:rFonts w:ascii="Arial" w:eastAsia="Calibri" w:hAnsi="Arial" w:cs="Arial"/>
          <w:color w:val="000000" w:themeColor="text1"/>
        </w:rPr>
        <w:t>хүснэгтээр</w:t>
      </w:r>
      <w:proofErr w:type="spellEnd"/>
      <w:r w:rsidR="00F64FD2" w:rsidRPr="002E6AA3">
        <w:rPr>
          <w:rFonts w:ascii="Arial" w:eastAsia="Calibri" w:hAnsi="Arial" w:cs="Arial"/>
          <w:color w:val="000000" w:themeColor="text1"/>
        </w:rPr>
        <w:t xml:space="preserve"> </w:t>
      </w:r>
      <w:proofErr w:type="spellStart"/>
      <w:r w:rsidR="00F64FD2" w:rsidRPr="002E6AA3">
        <w:rPr>
          <w:rFonts w:ascii="Arial" w:eastAsia="Calibri" w:hAnsi="Arial" w:cs="Arial"/>
          <w:color w:val="000000" w:themeColor="text1"/>
        </w:rPr>
        <w:t>оруулав</w:t>
      </w:r>
      <w:proofErr w:type="spellEnd"/>
      <w:r w:rsidR="00F64FD2" w:rsidRPr="002E6AA3">
        <w:rPr>
          <w:rFonts w:ascii="Arial" w:eastAsia="Calibri" w:hAnsi="Arial" w:cs="Arial"/>
          <w:color w:val="000000" w:themeColor="text1"/>
        </w:rPr>
        <w:t xml:space="preserve">. </w:t>
      </w:r>
    </w:p>
    <w:p w14:paraId="711CD0C2" w14:textId="77777777" w:rsidR="00F64FD2" w:rsidRPr="002E6AA3" w:rsidRDefault="00F64FD2" w:rsidP="00F64FD2">
      <w:pPr>
        <w:pStyle w:val="NormalWeb"/>
        <w:ind w:left="720"/>
        <w:jc w:val="right"/>
        <w:rPr>
          <w:rFonts w:ascii="Arial" w:eastAsia="Calibri" w:hAnsi="Arial" w:cs="Arial"/>
          <w:color w:val="000000" w:themeColor="text1"/>
          <w:lang w:val="mn-MN"/>
        </w:rPr>
      </w:pPr>
    </w:p>
    <w:p w14:paraId="7981A573" w14:textId="77777777" w:rsidR="00A77A70" w:rsidRPr="002E6AA3" w:rsidRDefault="00F64FD2" w:rsidP="00F64FD2">
      <w:pPr>
        <w:pStyle w:val="NormalWeb"/>
        <w:ind w:left="720"/>
        <w:jc w:val="right"/>
        <w:rPr>
          <w:rFonts w:ascii="Arial" w:eastAsia="Calibri" w:hAnsi="Arial" w:cs="Arial"/>
          <w:color w:val="000000" w:themeColor="text1"/>
        </w:rPr>
      </w:pPr>
      <w:r w:rsidRPr="002E6AA3">
        <w:rPr>
          <w:rFonts w:ascii="Arial" w:eastAsia="Calibri" w:hAnsi="Arial" w:cs="Arial"/>
          <w:color w:val="000000" w:themeColor="text1"/>
          <w:lang w:val="mn-MN"/>
        </w:rPr>
        <w:t>Хүснэгт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70"/>
      </w:tblGrid>
      <w:tr w:rsidR="002E6AA3" w:rsidRPr="002E6AA3" w14:paraId="3441D073" w14:textId="77777777" w:rsidTr="00E77AE3">
        <w:tc>
          <w:tcPr>
            <w:tcW w:w="4106" w:type="dxa"/>
            <w:shd w:val="clear" w:color="auto" w:fill="auto"/>
            <w:vAlign w:val="center"/>
          </w:tcPr>
          <w:p w14:paraId="7DB51A18"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Зохицуулалтын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хувилбар</w:t>
            </w:r>
            <w:proofErr w:type="spellEnd"/>
            <w:r w:rsidRPr="002E6AA3">
              <w:rPr>
                <w:rFonts w:ascii="Arial" w:eastAsia="Times New Roman" w:hAnsi="Arial" w:cs="Arial"/>
                <w:color w:val="000000" w:themeColor="text1"/>
                <w:kern w:val="2"/>
                <w:lang w:val="en-US" w:eastAsia="ko-KR"/>
              </w:rPr>
              <w:t xml:space="preserve">: </w:t>
            </w:r>
          </w:p>
        </w:tc>
        <w:tc>
          <w:tcPr>
            <w:tcW w:w="5470" w:type="dxa"/>
            <w:shd w:val="clear" w:color="auto" w:fill="auto"/>
            <w:vAlign w:val="center"/>
          </w:tcPr>
          <w:p w14:paraId="27B70B86" w14:textId="77777777" w:rsidR="00A77A70" w:rsidRPr="002E6AA3" w:rsidRDefault="00A77A70" w:rsidP="00F64FD2">
            <w:pPr>
              <w:widowControl/>
              <w:jc w:val="both"/>
              <w:rPr>
                <w:rFonts w:ascii="Arial" w:eastAsia="Times New Roman" w:hAnsi="Arial" w:cs="Arial"/>
                <w:color w:val="000000" w:themeColor="text1"/>
                <w:kern w:val="2"/>
                <w:lang w:val="en-US" w:eastAsia="ko-KR"/>
              </w:rPr>
            </w:pPr>
            <w:proofErr w:type="spellStart"/>
            <w:r w:rsidRPr="002E6AA3">
              <w:rPr>
                <w:rFonts w:ascii="Arial" w:eastAsia="Calibri" w:hAnsi="Arial" w:cs="Arial"/>
                <w:color w:val="000000" w:themeColor="text1"/>
                <w:kern w:val="2"/>
                <w:lang w:val="en-US" w:eastAsia="ko-KR"/>
              </w:rPr>
              <w:t>Б</w:t>
            </w:r>
            <w:r w:rsidRPr="002E6AA3">
              <w:rPr>
                <w:rFonts w:ascii="Arial" w:eastAsia="Times New Roman" w:hAnsi="Arial" w:cs="Arial"/>
                <w:color w:val="000000" w:themeColor="text1"/>
                <w:kern w:val="2"/>
                <w:lang w:val="en-US" w:eastAsia="ko-KR"/>
              </w:rPr>
              <w:t>анк</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бус</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санхүүгийн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үйл</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ажиллага</w:t>
            </w:r>
            <w:proofErr w:type="spellEnd"/>
            <w:r w:rsidRPr="002E6AA3">
              <w:rPr>
                <w:rFonts w:ascii="Arial" w:eastAsia="Times New Roman" w:hAnsi="Arial" w:cs="Arial"/>
                <w:color w:val="000000" w:themeColor="text1"/>
                <w:kern w:val="2"/>
                <w:lang w:eastAsia="ko-KR"/>
              </w:rPr>
              <w:t xml:space="preserve">аны </w:t>
            </w:r>
            <w:proofErr w:type="spellStart"/>
            <w:r w:rsidRPr="002E6AA3">
              <w:rPr>
                <w:rFonts w:ascii="Arial" w:eastAsia="Times New Roman" w:hAnsi="Arial" w:cs="Arial"/>
                <w:color w:val="000000" w:themeColor="text1"/>
                <w:kern w:val="2"/>
                <w:lang w:val="en-US" w:eastAsia="ko-KR"/>
              </w:rPr>
              <w:t>тухай</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хуулийн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шинэчилсэн</w:t>
            </w:r>
            <w:proofErr w:type="spellEnd"/>
            <w:r w:rsidRPr="002E6AA3">
              <w:rPr>
                <w:rFonts w:ascii="Arial" w:eastAsia="Times New Roman" w:hAnsi="Arial" w:cs="Arial"/>
                <w:color w:val="000000" w:themeColor="text1"/>
                <w:kern w:val="2"/>
                <w:lang w:val="en-US" w:eastAsia="ko-KR"/>
              </w:rPr>
              <w:t xml:space="preserve"> </w:t>
            </w:r>
            <w:r w:rsidR="00F64FD2" w:rsidRPr="002E6AA3">
              <w:rPr>
                <w:rFonts w:ascii="Arial" w:eastAsia="Times New Roman" w:hAnsi="Arial" w:cs="Arial"/>
                <w:color w:val="000000" w:themeColor="text1"/>
                <w:kern w:val="2"/>
                <w:lang w:eastAsia="ko-KR"/>
              </w:rPr>
              <w:t xml:space="preserve">найруулгын </w:t>
            </w:r>
            <w:proofErr w:type="spellStart"/>
            <w:r w:rsidRPr="002E6AA3">
              <w:rPr>
                <w:rFonts w:ascii="Arial" w:eastAsia="Times New Roman" w:hAnsi="Arial" w:cs="Arial"/>
                <w:color w:val="000000" w:themeColor="text1"/>
                <w:kern w:val="2"/>
                <w:lang w:val="en-US" w:eastAsia="ko-KR"/>
              </w:rPr>
              <w:t>төсөл</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боловсруулснаар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одоогийн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мөрдөж</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байгаа</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хуулийн</w:t>
            </w:r>
            <w:proofErr w:type="spellEnd"/>
            <w:r w:rsidRPr="002E6AA3">
              <w:rPr>
                <w:rFonts w:ascii="Arial" w:eastAsia="Times New Roman" w:hAnsi="Arial" w:cs="Arial"/>
                <w:color w:val="000000" w:themeColor="text1"/>
                <w:kern w:val="2"/>
                <w:lang w:val="en-US" w:eastAsia="ko-KR"/>
              </w:rPr>
              <w:t xml:space="preserve"> </w:t>
            </w:r>
            <w:r w:rsidR="00F64FD2" w:rsidRPr="002E6AA3">
              <w:rPr>
                <w:rFonts w:ascii="Arial" w:eastAsia="Times New Roman" w:hAnsi="Arial" w:cs="Arial"/>
                <w:color w:val="000000" w:themeColor="text1"/>
                <w:kern w:val="2"/>
                <w:lang w:eastAsia="ko-KR"/>
              </w:rPr>
              <w:t>зохицуулалтыг боловсронгуй болгох</w:t>
            </w:r>
            <w:r w:rsidRPr="002E6AA3">
              <w:rPr>
                <w:rFonts w:ascii="Arial" w:eastAsia="Times New Roman" w:hAnsi="Arial" w:cs="Arial"/>
                <w:color w:val="000000" w:themeColor="text1"/>
                <w:kern w:val="2"/>
                <w:lang w:eastAsia="ko-KR"/>
              </w:rPr>
              <w:t xml:space="preserve">, </w:t>
            </w:r>
            <w:proofErr w:type="spellStart"/>
            <w:r w:rsidRPr="002E6AA3">
              <w:rPr>
                <w:rFonts w:ascii="Arial" w:eastAsia="Calibri" w:hAnsi="Arial" w:cs="Arial"/>
                <w:color w:val="000000" w:themeColor="text1"/>
                <w:kern w:val="2"/>
                <w:lang w:val="en-US" w:eastAsia="ko-KR"/>
              </w:rPr>
              <w:t>эдийн</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засаг</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санхүүгийн</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салбарт</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банк</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бус</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санхүүгийн</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байгууллагуудын</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гүйцэтгэх</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үүргийг</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нэмэгдүүлэх</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салбарын</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зах</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зээлийн</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хөгжлийг</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дэмж</w:t>
            </w:r>
            <w:proofErr w:type="spellEnd"/>
            <w:r w:rsidR="00F64FD2" w:rsidRPr="002E6AA3">
              <w:rPr>
                <w:rFonts w:ascii="Arial" w:eastAsia="Calibri" w:hAnsi="Arial" w:cs="Arial"/>
                <w:color w:val="000000" w:themeColor="text1"/>
                <w:kern w:val="2"/>
                <w:lang w:eastAsia="ko-KR"/>
              </w:rPr>
              <w:t>их</w:t>
            </w:r>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үйлчилгээний</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цар</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хүрээ</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хүртээмжийг</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нэмэгдүүлэх</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хяналт</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зохицуулалтыг</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боловсронгуй</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болгох</w:t>
            </w:r>
            <w:proofErr w:type="spellEnd"/>
            <w:r w:rsidRPr="002E6AA3">
              <w:rPr>
                <w:rFonts w:ascii="Arial" w:eastAsia="Calibri" w:hAnsi="Arial" w:cs="Arial"/>
                <w:color w:val="000000" w:themeColor="text1"/>
                <w:kern w:val="2"/>
                <w:lang w:val="en-US" w:eastAsia="ko-KR"/>
              </w:rPr>
              <w:t xml:space="preserve"> </w:t>
            </w:r>
            <w:proofErr w:type="spellStart"/>
            <w:r w:rsidRPr="002E6AA3">
              <w:rPr>
                <w:rFonts w:ascii="Arial" w:eastAsia="Calibri" w:hAnsi="Arial" w:cs="Arial"/>
                <w:color w:val="000000" w:themeColor="text1"/>
                <w:kern w:val="2"/>
                <w:lang w:val="en-US" w:eastAsia="ko-KR"/>
              </w:rPr>
              <w:t>тогтолцоог</w:t>
            </w:r>
            <w:proofErr w:type="spellEnd"/>
            <w:r w:rsidRPr="002E6AA3">
              <w:rPr>
                <w:rFonts w:ascii="Arial" w:eastAsia="Calibri" w:hAnsi="Arial" w:cs="Arial"/>
                <w:color w:val="000000" w:themeColor="text1"/>
                <w:kern w:val="2"/>
                <w:lang w:val="en-US" w:eastAsia="ko-KR"/>
              </w:rPr>
              <w:t xml:space="preserve"> </w:t>
            </w:r>
            <w:r w:rsidR="00F64FD2" w:rsidRPr="002E6AA3">
              <w:rPr>
                <w:rFonts w:ascii="Arial" w:eastAsia="Calibri" w:hAnsi="Arial" w:cs="Arial"/>
                <w:color w:val="000000" w:themeColor="text1"/>
                <w:kern w:val="2"/>
                <w:lang w:eastAsia="ko-KR"/>
              </w:rPr>
              <w:t>бэхжүүлнэ</w:t>
            </w:r>
            <w:r w:rsidRPr="002E6AA3">
              <w:rPr>
                <w:rFonts w:ascii="Arial" w:eastAsia="Times New Roman" w:hAnsi="Arial" w:cs="Arial"/>
                <w:color w:val="000000" w:themeColor="text1"/>
                <w:kern w:val="2"/>
                <w:lang w:val="en-US" w:eastAsia="ko-KR"/>
              </w:rPr>
              <w:t>.</w:t>
            </w:r>
          </w:p>
        </w:tc>
      </w:tr>
      <w:tr w:rsidR="002E6AA3" w:rsidRPr="002E6AA3" w14:paraId="3011501C" w14:textId="77777777" w:rsidTr="00E77AE3">
        <w:tc>
          <w:tcPr>
            <w:tcW w:w="4106" w:type="dxa"/>
            <w:shd w:val="clear" w:color="auto" w:fill="auto"/>
            <w:vAlign w:val="center"/>
          </w:tcPr>
          <w:p w14:paraId="5BE68B2A"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Зорилгод</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хүрэх</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байдал</w:t>
            </w:r>
            <w:proofErr w:type="spellEnd"/>
          </w:p>
          <w:p w14:paraId="3675BDB9" w14:textId="77777777" w:rsidR="00A77A70" w:rsidRPr="002E6AA3" w:rsidRDefault="00A77A70" w:rsidP="00150869">
            <w:pPr>
              <w:widowControl/>
              <w:jc w:val="both"/>
              <w:rPr>
                <w:rFonts w:ascii="Arial" w:eastAsia="Times New Roman" w:hAnsi="Arial" w:cs="Arial"/>
                <w:color w:val="000000" w:themeColor="text1"/>
                <w:kern w:val="2"/>
                <w:lang w:val="en-US" w:eastAsia="ko-KR"/>
              </w:rPr>
            </w:pPr>
            <w:r w:rsidRPr="002E6AA3">
              <w:rPr>
                <w:rFonts w:ascii="Arial" w:eastAsia="Times New Roman" w:hAnsi="Arial" w:cs="Arial"/>
                <w:color w:val="000000" w:themeColor="text1"/>
                <w:kern w:val="2"/>
                <w:lang w:val="en-US" w:eastAsia="ko-KR"/>
              </w:rPr>
              <w:t>(</w:t>
            </w:r>
            <w:r w:rsidRPr="002E6AA3">
              <w:rPr>
                <w:rFonts w:ascii="Arial" w:eastAsia="Times New Roman" w:hAnsi="Arial" w:cs="Arial"/>
                <w:color w:val="000000" w:themeColor="text1"/>
                <w:kern w:val="2"/>
                <w:lang w:eastAsia="ko-KR"/>
              </w:rPr>
              <w:t xml:space="preserve">Банк бус санхүүгийн зах зээлд </w:t>
            </w:r>
            <w:proofErr w:type="spellStart"/>
            <w:r w:rsidRPr="002E6AA3">
              <w:rPr>
                <w:rFonts w:ascii="Arial" w:eastAsia="Times New Roman" w:hAnsi="Arial" w:cs="Arial"/>
                <w:color w:val="000000" w:themeColor="text1"/>
                <w:kern w:val="2"/>
                <w:lang w:val="en-US" w:eastAsia="ko-KR"/>
              </w:rPr>
              <w:t>оролцогч</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нэмэгдэж</w:t>
            </w:r>
            <w:proofErr w:type="spellEnd"/>
            <w:r w:rsidRPr="002E6AA3">
              <w:rPr>
                <w:rFonts w:ascii="Arial" w:eastAsia="Times New Roman" w:hAnsi="Arial" w:cs="Arial"/>
                <w:color w:val="000000" w:themeColor="text1"/>
                <w:kern w:val="2"/>
                <w:lang w:val="en-US" w:eastAsia="ko-KR"/>
              </w:rPr>
              <w:t xml:space="preserve">, </w:t>
            </w:r>
            <w:r w:rsidRPr="002E6AA3">
              <w:rPr>
                <w:rFonts w:ascii="Arial" w:eastAsia="Times New Roman" w:hAnsi="Arial" w:cs="Arial"/>
                <w:color w:val="000000" w:themeColor="text1"/>
                <w:kern w:val="2"/>
                <w:lang w:eastAsia="ko-KR"/>
              </w:rPr>
              <w:t>үйлчилгээний чанар, хүртээмж нэмэгдэх</w:t>
            </w:r>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тайлагналтын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чанар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сайжирч</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хяналт</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үр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дүнтэй</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болох</w:t>
            </w:r>
            <w:proofErr w:type="spellEnd"/>
            <w:r w:rsidRPr="002E6AA3">
              <w:rPr>
                <w:rFonts w:ascii="Arial" w:eastAsia="Times New Roman" w:hAnsi="Arial" w:cs="Arial"/>
                <w:color w:val="000000" w:themeColor="text1"/>
                <w:kern w:val="2"/>
                <w:lang w:val="en-US" w:eastAsia="ko-KR"/>
              </w:rPr>
              <w:t>)</w:t>
            </w:r>
          </w:p>
        </w:tc>
        <w:tc>
          <w:tcPr>
            <w:tcW w:w="5470" w:type="dxa"/>
            <w:shd w:val="clear" w:color="auto" w:fill="auto"/>
            <w:vAlign w:val="center"/>
          </w:tcPr>
          <w:p w14:paraId="5DFC3886" w14:textId="77777777" w:rsidR="00A77A70" w:rsidRPr="002E6AA3" w:rsidRDefault="00A77A70" w:rsidP="00150869">
            <w:pPr>
              <w:widowControl/>
              <w:jc w:val="both"/>
              <w:rPr>
                <w:rFonts w:ascii="Arial" w:eastAsia="Times New Roman" w:hAnsi="Arial" w:cs="Arial"/>
                <w:color w:val="000000" w:themeColor="text1"/>
                <w:kern w:val="2"/>
                <w:lang w:eastAsia="ko-KR"/>
              </w:rPr>
            </w:pPr>
            <w:r w:rsidRPr="002E6AA3">
              <w:rPr>
                <w:rFonts w:ascii="Arial" w:eastAsia="Times New Roman" w:hAnsi="Arial" w:cs="Arial"/>
                <w:color w:val="000000" w:themeColor="text1"/>
                <w:kern w:val="2"/>
                <w:lang w:eastAsia="ko-KR"/>
              </w:rPr>
              <w:t xml:space="preserve">Банк бус санхүүгийн үйл ажиллагааны нарийвчилсан зохицуулалт </w:t>
            </w:r>
            <w:proofErr w:type="spellStart"/>
            <w:r w:rsidRPr="002E6AA3">
              <w:rPr>
                <w:rFonts w:ascii="Arial" w:eastAsia="Times New Roman" w:hAnsi="Arial" w:cs="Arial"/>
                <w:color w:val="000000" w:themeColor="text1"/>
                <w:kern w:val="2"/>
                <w:lang w:val="en-US" w:eastAsia="ko-KR"/>
              </w:rPr>
              <w:t>хуульчлагдаж</w:t>
            </w:r>
            <w:proofErr w:type="spellEnd"/>
            <w:r w:rsidRPr="002E6AA3">
              <w:rPr>
                <w:rFonts w:ascii="Arial" w:eastAsia="Times New Roman" w:hAnsi="Arial" w:cs="Arial"/>
                <w:color w:val="000000" w:themeColor="text1"/>
                <w:kern w:val="2"/>
                <w:lang w:val="en-US" w:eastAsia="ko-KR"/>
              </w:rPr>
              <w:t xml:space="preserve">, </w:t>
            </w:r>
            <w:r w:rsidRPr="002E6AA3">
              <w:rPr>
                <w:rFonts w:ascii="Arial" w:eastAsia="Times New Roman" w:hAnsi="Arial" w:cs="Arial"/>
                <w:color w:val="000000" w:themeColor="text1"/>
                <w:kern w:val="2"/>
                <w:lang w:eastAsia="ko-KR"/>
              </w:rPr>
              <w:t xml:space="preserve">зохицуулалт, хяналтын </w:t>
            </w:r>
            <w:r w:rsidRPr="002E6AA3">
              <w:rPr>
                <w:rFonts w:ascii="Arial" w:eastAsia="Times New Roman" w:hAnsi="Arial" w:cs="Arial"/>
                <w:color w:val="000000" w:themeColor="text1"/>
                <w:kern w:val="2"/>
                <w:lang w:val="en-US" w:eastAsia="ko-KR"/>
              </w:rPr>
              <w:t xml:space="preserve"> </w:t>
            </w:r>
            <w:r w:rsidRPr="002E6AA3">
              <w:rPr>
                <w:rFonts w:ascii="Arial" w:eastAsia="Times New Roman" w:hAnsi="Arial" w:cs="Arial"/>
                <w:color w:val="000000" w:themeColor="text1"/>
                <w:kern w:val="2"/>
                <w:lang w:eastAsia="ko-KR"/>
              </w:rPr>
              <w:t xml:space="preserve">сайжирч, </w:t>
            </w:r>
            <w:proofErr w:type="spellStart"/>
            <w:r w:rsidRPr="002E6AA3">
              <w:rPr>
                <w:rFonts w:ascii="Arial" w:eastAsia="Times New Roman" w:hAnsi="Arial" w:cs="Arial"/>
                <w:color w:val="000000" w:themeColor="text1"/>
                <w:kern w:val="2"/>
                <w:lang w:val="en-US" w:eastAsia="ko-KR"/>
              </w:rPr>
              <w:t>салбарын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тогтвортой</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байдалд</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дэмжлэг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болно</w:t>
            </w:r>
            <w:proofErr w:type="spellEnd"/>
            <w:r w:rsidRPr="002E6AA3">
              <w:rPr>
                <w:rFonts w:ascii="Arial" w:eastAsia="Times New Roman" w:hAnsi="Arial" w:cs="Arial"/>
                <w:color w:val="000000" w:themeColor="text1"/>
                <w:kern w:val="2"/>
                <w:lang w:eastAsia="ko-KR"/>
              </w:rPr>
              <w:t>.</w:t>
            </w:r>
          </w:p>
        </w:tc>
      </w:tr>
      <w:tr w:rsidR="002E6AA3" w:rsidRPr="002E6AA3" w14:paraId="47629E27" w14:textId="77777777" w:rsidTr="00E77AE3">
        <w:tc>
          <w:tcPr>
            <w:tcW w:w="4106" w:type="dxa"/>
            <w:shd w:val="clear" w:color="auto" w:fill="auto"/>
            <w:vAlign w:val="center"/>
          </w:tcPr>
          <w:p w14:paraId="233B1D70"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Хүний</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эрх</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эдийн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засаг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байгаль</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орчинд</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үзүүлэх</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үр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нөлөө</w:t>
            </w:r>
            <w:proofErr w:type="spellEnd"/>
          </w:p>
        </w:tc>
        <w:tc>
          <w:tcPr>
            <w:tcW w:w="5470" w:type="dxa"/>
            <w:shd w:val="clear" w:color="auto" w:fill="auto"/>
            <w:vAlign w:val="center"/>
          </w:tcPr>
          <w:p w14:paraId="2DE50E4E"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Эерэгээр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нөлөөлнө</w:t>
            </w:r>
            <w:proofErr w:type="spellEnd"/>
            <w:r w:rsidRPr="002E6AA3">
              <w:rPr>
                <w:rFonts w:ascii="Arial" w:eastAsia="Times New Roman" w:hAnsi="Arial" w:cs="Arial"/>
                <w:color w:val="000000" w:themeColor="text1"/>
                <w:kern w:val="2"/>
                <w:lang w:val="en-US" w:eastAsia="ko-KR"/>
              </w:rPr>
              <w:t>.</w:t>
            </w:r>
          </w:p>
        </w:tc>
      </w:tr>
      <w:tr w:rsidR="002E6AA3" w:rsidRPr="002E6AA3" w14:paraId="10480F02" w14:textId="77777777" w:rsidTr="00E77AE3">
        <w:tc>
          <w:tcPr>
            <w:tcW w:w="4106" w:type="dxa"/>
            <w:shd w:val="clear" w:color="auto" w:fill="auto"/>
            <w:vAlign w:val="center"/>
          </w:tcPr>
          <w:p w14:paraId="2D5A1383"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Зардал</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үр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өгөөжийн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харьцаа</w:t>
            </w:r>
            <w:proofErr w:type="spellEnd"/>
          </w:p>
        </w:tc>
        <w:tc>
          <w:tcPr>
            <w:tcW w:w="5470" w:type="dxa"/>
            <w:shd w:val="clear" w:color="auto" w:fill="auto"/>
            <w:vAlign w:val="center"/>
          </w:tcPr>
          <w:p w14:paraId="73AB5E28"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Хуулийг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хэрэгжүүлснээр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улсын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төсвөөс</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тусгайлан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зардал</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гарахгүй</w:t>
            </w:r>
            <w:proofErr w:type="spellEnd"/>
            <w:r w:rsidRPr="002E6AA3">
              <w:rPr>
                <w:rFonts w:ascii="Arial" w:eastAsia="Times New Roman" w:hAnsi="Arial" w:cs="Arial"/>
                <w:color w:val="000000" w:themeColor="text1"/>
                <w:kern w:val="2"/>
                <w:lang w:val="en-US" w:eastAsia="ko-KR"/>
              </w:rPr>
              <w:t xml:space="preserve">. </w:t>
            </w:r>
          </w:p>
        </w:tc>
      </w:tr>
      <w:tr w:rsidR="002E6AA3" w:rsidRPr="002E6AA3" w14:paraId="4D10625C" w14:textId="77777777" w:rsidTr="00E77AE3">
        <w:tc>
          <w:tcPr>
            <w:tcW w:w="4106" w:type="dxa"/>
            <w:shd w:val="clear" w:color="auto" w:fill="auto"/>
            <w:vAlign w:val="center"/>
          </w:tcPr>
          <w:p w14:paraId="3774778D"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Гарч</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болох</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сөрөг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үр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дагаврыг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илрүүлэх</w:t>
            </w:r>
            <w:proofErr w:type="spellEnd"/>
          </w:p>
        </w:tc>
        <w:tc>
          <w:tcPr>
            <w:tcW w:w="5470" w:type="dxa"/>
            <w:shd w:val="clear" w:color="auto" w:fill="auto"/>
            <w:vAlign w:val="center"/>
          </w:tcPr>
          <w:p w14:paraId="0A1B1C11"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Байхгүй</w:t>
            </w:r>
            <w:proofErr w:type="spellEnd"/>
            <w:r w:rsidRPr="002E6AA3">
              <w:rPr>
                <w:rFonts w:ascii="Arial" w:eastAsia="Times New Roman" w:hAnsi="Arial" w:cs="Arial"/>
                <w:color w:val="000000" w:themeColor="text1"/>
                <w:kern w:val="2"/>
                <w:lang w:val="en-US" w:eastAsia="ko-KR"/>
              </w:rPr>
              <w:t>.</w:t>
            </w:r>
          </w:p>
        </w:tc>
      </w:tr>
      <w:tr w:rsidR="002E6AA3" w:rsidRPr="002E6AA3" w14:paraId="2147F4B9" w14:textId="77777777" w:rsidTr="00E77AE3">
        <w:tc>
          <w:tcPr>
            <w:tcW w:w="4106" w:type="dxa"/>
            <w:shd w:val="clear" w:color="auto" w:fill="auto"/>
            <w:vAlign w:val="center"/>
          </w:tcPr>
          <w:p w14:paraId="089A4761"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Хууль</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тогтоомжтой</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нийцтэй</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эсэх</w:t>
            </w:r>
            <w:proofErr w:type="spellEnd"/>
          </w:p>
        </w:tc>
        <w:tc>
          <w:tcPr>
            <w:tcW w:w="5470" w:type="dxa"/>
            <w:shd w:val="clear" w:color="auto" w:fill="auto"/>
            <w:vAlign w:val="center"/>
          </w:tcPr>
          <w:p w14:paraId="21B1138E"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Нийцэж</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байгаа</w:t>
            </w:r>
            <w:proofErr w:type="spellEnd"/>
            <w:r w:rsidRPr="002E6AA3">
              <w:rPr>
                <w:rFonts w:ascii="Arial" w:eastAsia="Times New Roman" w:hAnsi="Arial" w:cs="Arial"/>
                <w:color w:val="000000" w:themeColor="text1"/>
                <w:kern w:val="2"/>
                <w:lang w:val="en-US" w:eastAsia="ko-KR"/>
              </w:rPr>
              <w:t>.</w:t>
            </w:r>
          </w:p>
        </w:tc>
      </w:tr>
      <w:tr w:rsidR="00A77A70" w:rsidRPr="002E6AA3" w14:paraId="6D9B2866" w14:textId="77777777" w:rsidTr="00E77AE3">
        <w:tc>
          <w:tcPr>
            <w:tcW w:w="4106" w:type="dxa"/>
            <w:shd w:val="clear" w:color="auto" w:fill="auto"/>
            <w:vAlign w:val="center"/>
          </w:tcPr>
          <w:p w14:paraId="60841148" w14:textId="77777777" w:rsidR="00A77A70" w:rsidRPr="002E6AA3" w:rsidRDefault="00A77A70" w:rsidP="00150869">
            <w:pPr>
              <w:widowControl/>
              <w:jc w:val="both"/>
              <w:rPr>
                <w:rFonts w:ascii="Arial" w:eastAsia="Times New Roman" w:hAnsi="Arial" w:cs="Arial"/>
                <w:color w:val="000000" w:themeColor="text1"/>
                <w:kern w:val="2"/>
                <w:lang w:val="en-US" w:eastAsia="ko-KR"/>
              </w:rPr>
            </w:pPr>
            <w:proofErr w:type="spellStart"/>
            <w:r w:rsidRPr="002E6AA3">
              <w:rPr>
                <w:rFonts w:ascii="Arial" w:eastAsia="Times New Roman" w:hAnsi="Arial" w:cs="Arial"/>
                <w:color w:val="000000" w:themeColor="text1"/>
                <w:kern w:val="2"/>
                <w:lang w:val="en-US" w:eastAsia="ko-KR"/>
              </w:rPr>
              <w:t>Тухайн</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зохицуулалтаар</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хууль</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ёсны</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ашиг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сонирхол</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нь</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хөндөгдөх</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этгээдийг</w:t>
            </w:r>
            <w:proofErr w:type="spellEnd"/>
            <w:r w:rsidRPr="002E6AA3">
              <w:rPr>
                <w:rFonts w:ascii="Arial" w:eastAsia="Times New Roman" w:hAnsi="Arial" w:cs="Arial"/>
                <w:color w:val="000000" w:themeColor="text1"/>
                <w:kern w:val="2"/>
                <w:lang w:val="en-US" w:eastAsia="ko-KR"/>
              </w:rPr>
              <w:t xml:space="preserve"> </w:t>
            </w:r>
            <w:proofErr w:type="spellStart"/>
            <w:r w:rsidRPr="002E6AA3">
              <w:rPr>
                <w:rFonts w:ascii="Arial" w:eastAsia="Times New Roman" w:hAnsi="Arial" w:cs="Arial"/>
                <w:color w:val="000000" w:themeColor="text1"/>
                <w:kern w:val="2"/>
                <w:lang w:val="en-US" w:eastAsia="ko-KR"/>
              </w:rPr>
              <w:t>тогтоох</w:t>
            </w:r>
            <w:proofErr w:type="spellEnd"/>
          </w:p>
        </w:tc>
        <w:tc>
          <w:tcPr>
            <w:tcW w:w="5470" w:type="dxa"/>
            <w:shd w:val="clear" w:color="auto" w:fill="auto"/>
            <w:vAlign w:val="center"/>
          </w:tcPr>
          <w:p w14:paraId="4597DA36" w14:textId="77777777" w:rsidR="00A77A70" w:rsidRPr="002E6AA3" w:rsidRDefault="00A77A70" w:rsidP="00150869">
            <w:pPr>
              <w:widowControl/>
              <w:jc w:val="both"/>
              <w:rPr>
                <w:rFonts w:ascii="Arial" w:eastAsia="Times New Roman" w:hAnsi="Arial" w:cs="Arial"/>
                <w:color w:val="000000" w:themeColor="text1"/>
                <w:kern w:val="2"/>
                <w:lang w:eastAsia="ko-KR"/>
              </w:rPr>
            </w:pPr>
            <w:r w:rsidRPr="002E6AA3">
              <w:rPr>
                <w:rFonts w:ascii="Arial" w:eastAsia="Times New Roman" w:hAnsi="Arial" w:cs="Arial"/>
                <w:color w:val="000000" w:themeColor="text1"/>
                <w:kern w:val="2"/>
                <w:lang w:eastAsia="ko-KR"/>
              </w:rPr>
              <w:t xml:space="preserve">Салбарын үйл ажиллагаанд оролцогчдын болон үйлчлүүлэгчдийн эрх ашигт эерэгээр нөлөөлнө.  </w:t>
            </w:r>
          </w:p>
        </w:tc>
      </w:tr>
    </w:tbl>
    <w:p w14:paraId="7469C8A3" w14:textId="77777777" w:rsidR="00A77A70" w:rsidRPr="002E6AA3" w:rsidRDefault="00A77A70" w:rsidP="00150869">
      <w:pPr>
        <w:widowControl/>
        <w:jc w:val="both"/>
        <w:rPr>
          <w:rFonts w:ascii="Arial" w:eastAsia="Calibri" w:hAnsi="Arial" w:cs="Arial"/>
          <w:color w:val="000000" w:themeColor="text1"/>
        </w:rPr>
      </w:pPr>
    </w:p>
    <w:p w14:paraId="19431186" w14:textId="77777777" w:rsidR="00A77A70" w:rsidRPr="002E6AA3" w:rsidRDefault="00A77A70" w:rsidP="00150869">
      <w:pPr>
        <w:spacing w:before="120" w:after="120"/>
        <w:ind w:firstLine="720"/>
        <w:jc w:val="both"/>
        <w:rPr>
          <w:rFonts w:ascii="Arial" w:eastAsia="Calibri" w:hAnsi="Arial" w:cs="Arial"/>
          <w:color w:val="000000" w:themeColor="text1"/>
        </w:rPr>
      </w:pPr>
      <w:r w:rsidRPr="002E6AA3">
        <w:rPr>
          <w:rFonts w:ascii="Arial" w:eastAsia="Calibri" w:hAnsi="Arial" w:cs="Arial"/>
          <w:color w:val="000000" w:themeColor="text1"/>
        </w:rPr>
        <w:t xml:space="preserve">Хууль батлан хэрэгжүүлснээр  </w:t>
      </w:r>
      <w:r w:rsidRPr="002E6AA3">
        <w:rPr>
          <w:rFonts w:ascii="Arial" w:hAnsi="Arial" w:cs="Arial"/>
          <w:color w:val="000000" w:themeColor="text1"/>
        </w:rPr>
        <w:t xml:space="preserve">салбарыг хөгжүүлэх эрх зүйн орчин боловсронгуй </w:t>
      </w:r>
      <w:r w:rsidRPr="002E6AA3">
        <w:rPr>
          <w:rFonts w:ascii="Arial" w:hAnsi="Arial" w:cs="Arial"/>
          <w:color w:val="000000" w:themeColor="text1"/>
        </w:rPr>
        <w:lastRenderedPageBreak/>
        <w:t xml:space="preserve">болж, үйл ажиллагаа эрхлэх таатай орчинг бүрдүүлснээр хөрөнгө оруулалтыг нэмэгдүүлэх, салбарын хөгжлийг бататгаж, улмаар </w:t>
      </w:r>
      <w:r w:rsidRPr="002E6AA3">
        <w:rPr>
          <w:rFonts w:ascii="Arial" w:hAnsi="Arial" w:cs="Arial"/>
          <w:bCs/>
          <w:color w:val="000000" w:themeColor="text1"/>
        </w:rPr>
        <w:t>нийгэм, эдийн засагт б</w:t>
      </w:r>
      <w:r w:rsidRPr="002E6AA3">
        <w:rPr>
          <w:rFonts w:ascii="Arial" w:hAnsi="Arial" w:cs="Arial"/>
          <w:color w:val="000000" w:themeColor="text1"/>
        </w:rPr>
        <w:t>анк бус санхүүгийн байгууллаг</w:t>
      </w:r>
      <w:r w:rsidRPr="002E6AA3">
        <w:rPr>
          <w:rFonts w:ascii="Arial" w:hAnsi="Arial" w:cs="Arial"/>
          <w:bCs/>
          <w:color w:val="000000" w:themeColor="text1"/>
        </w:rPr>
        <w:t xml:space="preserve">ын гүйцэтгэх үүргийг нэмэгдүүлэх, жижиг, дунд бизнесийг дэмжих, бага орлоготой иргэд, өрхийн орлогыг нэмэгдүүлэх таатай нөхцөл бүрэлдүүлэх, хяналт, зохицуулалтын оновчтой тогтолцоо бүрдэх зэрэг </w:t>
      </w:r>
      <w:r w:rsidRPr="002E6AA3">
        <w:rPr>
          <w:rFonts w:ascii="Arial" w:eastAsia="Calibri" w:hAnsi="Arial" w:cs="Arial"/>
          <w:color w:val="000000" w:themeColor="text1"/>
        </w:rPr>
        <w:t>тулгамдсан асуудлыг цогцоор шийдвэрлэх боломжтой болно.</w:t>
      </w:r>
    </w:p>
    <w:p w14:paraId="3D040258" w14:textId="77777777" w:rsidR="00262178" w:rsidRPr="002E6AA3" w:rsidRDefault="00262178" w:rsidP="00150869">
      <w:pPr>
        <w:spacing w:before="120" w:after="120"/>
        <w:ind w:firstLine="720"/>
        <w:jc w:val="both"/>
        <w:rPr>
          <w:rFonts w:ascii="Arial" w:hAnsi="Arial" w:cs="Arial"/>
          <w:bCs/>
          <w:color w:val="000000" w:themeColor="text1"/>
        </w:rPr>
      </w:pPr>
      <w:r w:rsidRPr="002E6AA3">
        <w:rPr>
          <w:rFonts w:ascii="Arial" w:eastAsia="Arial Unicode MS" w:hAnsi="Arial" w:cs="Arial"/>
          <w:color w:val="000000" w:themeColor="text1"/>
        </w:rPr>
        <w:t xml:space="preserve">Иймээс </w:t>
      </w:r>
      <w:r w:rsidR="00F64FD2" w:rsidRPr="002E6AA3">
        <w:rPr>
          <w:rFonts w:ascii="Arial" w:eastAsia="Arial Unicode MS" w:hAnsi="Arial" w:cs="Arial"/>
          <w:color w:val="000000" w:themeColor="text1"/>
        </w:rPr>
        <w:t>Банк бус санхүүгийн үйл ажиллагааны</w:t>
      </w:r>
      <w:r w:rsidRPr="002E6AA3">
        <w:rPr>
          <w:rFonts w:ascii="Arial" w:eastAsia="Arial Unicode MS" w:hAnsi="Arial" w:cs="Arial"/>
          <w:color w:val="000000" w:themeColor="text1"/>
        </w:rPr>
        <w:t xml:space="preserve"> тухай </w:t>
      </w:r>
      <w:r w:rsidR="00F64FD2" w:rsidRPr="002E6AA3">
        <w:rPr>
          <w:rFonts w:ascii="Arial" w:eastAsia="Arial Unicode MS" w:hAnsi="Arial" w:cs="Arial"/>
          <w:color w:val="000000" w:themeColor="text1"/>
        </w:rPr>
        <w:t xml:space="preserve">хуулийн шинэчилсэн найруулгын </w:t>
      </w:r>
      <w:r w:rsidRPr="002E6AA3">
        <w:rPr>
          <w:rFonts w:ascii="Arial" w:eastAsia="Arial Unicode MS" w:hAnsi="Arial" w:cs="Arial"/>
          <w:color w:val="000000" w:themeColor="text1"/>
        </w:rPr>
        <w:t xml:space="preserve"> төслийг боловсруулах хувилбарыг сонгосноор аливаа байдлаар сөрөг үр дагавар үүсэхээргүй байгаа тул хуулийн төслийн хувилбарын зохицуулалтын талаар олон улсын болон бусад улсын эрх зүйн зохицуулалтын харьцуулсан судалгааг хийх нь зүйтэй гэж үзлээ.</w:t>
      </w:r>
    </w:p>
    <w:p w14:paraId="5DDABA71" w14:textId="77777777" w:rsidR="00F64FD2" w:rsidRPr="002E6AA3" w:rsidRDefault="00F64FD2" w:rsidP="00F64FD2">
      <w:pPr>
        <w:pStyle w:val="Heading1"/>
        <w:jc w:val="center"/>
        <w:rPr>
          <w:rFonts w:ascii="Arial" w:eastAsia="Calibri" w:hAnsi="Arial" w:cs="Arial"/>
          <w:color w:val="000000" w:themeColor="text1"/>
          <w:sz w:val="24"/>
          <w:szCs w:val="24"/>
        </w:rPr>
      </w:pPr>
      <w:r w:rsidRPr="002E6AA3">
        <w:rPr>
          <w:rFonts w:ascii="Arial" w:hAnsi="Arial" w:cs="Arial"/>
          <w:color w:val="000000" w:themeColor="text1"/>
          <w:sz w:val="24"/>
          <w:szCs w:val="24"/>
        </w:rPr>
        <w:t>ЗУРГАА. ТУХАЙН ЗОХИЦУУЛАЛТЫН ТАЛААРХ ОЛОН УЛСЫН БОЛОН БУСАД УЛСЫН ЭРХ ЗҮЙН ЗОХИЦУУЛАЛТЫН ХАРЬЦУУЛСАН СУДАЛГАА</w:t>
      </w:r>
    </w:p>
    <w:p w14:paraId="2B2F5E0A" w14:textId="77777777" w:rsidR="00F64FD2" w:rsidRPr="002E6AA3" w:rsidRDefault="00F64FD2" w:rsidP="00150869">
      <w:pPr>
        <w:widowControl/>
        <w:ind w:firstLine="720"/>
        <w:jc w:val="both"/>
        <w:rPr>
          <w:rFonts w:ascii="Arial" w:eastAsia="Calibri" w:hAnsi="Arial" w:cs="Arial"/>
          <w:color w:val="000000" w:themeColor="text1"/>
        </w:rPr>
      </w:pPr>
    </w:p>
    <w:p w14:paraId="53376911" w14:textId="77777777" w:rsidR="00F64FD2" w:rsidRPr="002E6AA3" w:rsidRDefault="00A77A70" w:rsidP="00150869">
      <w:pPr>
        <w:widowControl/>
        <w:ind w:firstLine="720"/>
        <w:jc w:val="both"/>
        <w:rPr>
          <w:rFonts w:ascii="Arial" w:eastAsia="Times New Roman" w:hAnsi="Arial" w:cs="Arial"/>
          <w:color w:val="000000" w:themeColor="text1"/>
        </w:rPr>
      </w:pPr>
      <w:r w:rsidRPr="002E6AA3">
        <w:rPr>
          <w:rFonts w:ascii="Arial" w:eastAsia="Calibri" w:hAnsi="Arial" w:cs="Arial"/>
          <w:color w:val="000000" w:themeColor="text1"/>
        </w:rPr>
        <w:t>Тухайн улс орны банк бус санхүүгийн үйл ажиллагааны зохицуулалт нь эдийн засаг, санхүүгийн салбарын бүтэц, салбарын хөгжлөөс  ихээхэн хамааралтай байна. Олон улсад банк бус санхүүгийн байгууллагад  үнэт цаасны, даатгалын, зээлийн байгууллага, хадгаламж, зээлийн хоршоо, хөрөнгө оруулалтын болон итгэлцлийн, тэтгэврийн санг хамтад нь буюу дангаар нь авч үзэж зохицуулж байна. Тухайлбал,  БНСУ-д б</w:t>
      </w:r>
      <w:proofErr w:type="spellStart"/>
      <w:r w:rsidRPr="002E6AA3">
        <w:rPr>
          <w:rFonts w:ascii="Arial" w:eastAsia="Times New Roman" w:hAnsi="Arial" w:cs="Arial"/>
          <w:color w:val="000000" w:themeColor="text1"/>
          <w:lang w:val="en-US"/>
        </w:rPr>
        <w:t>анк</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бус</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нь</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үйл</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ажиллагааныхаа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хүрээгээр</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дотроо</w:t>
      </w:r>
      <w:proofErr w:type="spellEnd"/>
      <w:r w:rsidRPr="002E6AA3">
        <w:rPr>
          <w:rFonts w:ascii="Arial" w:eastAsia="Times New Roman" w:hAnsi="Arial" w:cs="Arial"/>
          <w:color w:val="000000" w:themeColor="text1"/>
          <w:lang w:val="en-US"/>
        </w:rPr>
        <w:t xml:space="preserve"> 5 </w:t>
      </w:r>
      <w:proofErr w:type="spellStart"/>
      <w:r w:rsidRPr="002E6AA3">
        <w:rPr>
          <w:rFonts w:ascii="Arial" w:eastAsia="Times New Roman" w:hAnsi="Arial" w:cs="Arial"/>
          <w:color w:val="000000" w:themeColor="text1"/>
          <w:lang w:val="en-US"/>
        </w:rPr>
        <w:t>том</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төрөл</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болон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хуваагддаг</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Үүнд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банк</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бус</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хадгаламжийн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даатгалын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үнэт</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цаастай</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холбоотой</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компаниуд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бусад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байгууллагууд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туслах</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байгууллагууд</w:t>
      </w:r>
      <w:proofErr w:type="spellEnd"/>
      <w:r w:rsidRPr="002E6AA3">
        <w:rPr>
          <w:rFonts w:ascii="Arial" w:eastAsia="Times New Roman" w:hAnsi="Arial" w:cs="Arial"/>
          <w:color w:val="000000" w:themeColor="text1"/>
          <w:lang w:val="en-US"/>
        </w:rPr>
        <w:t xml:space="preserve">, </w:t>
      </w:r>
      <w:r w:rsidRPr="002E6AA3">
        <w:rPr>
          <w:rFonts w:ascii="Arial" w:eastAsia="Times New Roman" w:hAnsi="Arial" w:cs="Arial"/>
          <w:color w:val="000000" w:themeColor="text1"/>
        </w:rPr>
        <w:t>Казахстанд б</w:t>
      </w:r>
      <w:proofErr w:type="spellStart"/>
      <w:r w:rsidRPr="002E6AA3">
        <w:rPr>
          <w:rFonts w:ascii="Arial" w:eastAsia="Times New Roman" w:hAnsi="Arial" w:cs="Arial"/>
          <w:color w:val="000000" w:themeColor="text1"/>
          <w:lang w:val="en-US"/>
        </w:rPr>
        <w:t>анк</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бус</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байгууллагад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даатгалын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салбар</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үнэт</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цаасны</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зах</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зээл</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болон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тэтгэвэрийн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сангууд</w:t>
      </w:r>
      <w:proofErr w:type="spellEnd"/>
      <w:r w:rsidRPr="002E6AA3">
        <w:rPr>
          <w:rFonts w:ascii="Arial" w:eastAsia="Times New Roman" w:hAnsi="Arial" w:cs="Arial"/>
          <w:color w:val="000000" w:themeColor="text1"/>
          <w:lang w:val="en-US"/>
        </w:rPr>
        <w:t xml:space="preserve">, </w:t>
      </w:r>
      <w:r w:rsidRPr="002E6AA3">
        <w:rPr>
          <w:rFonts w:ascii="Arial" w:eastAsia="Calibri" w:hAnsi="Arial" w:cs="Arial"/>
          <w:color w:val="000000" w:themeColor="text1"/>
        </w:rPr>
        <w:t xml:space="preserve"> </w:t>
      </w:r>
      <w:r w:rsidRPr="002E6AA3">
        <w:rPr>
          <w:rFonts w:ascii="Arial" w:eastAsia="Times New Roman" w:hAnsi="Arial" w:cs="Arial"/>
          <w:color w:val="000000" w:themeColor="text1"/>
          <w:lang w:val="en-US"/>
        </w:rPr>
        <w:t xml:space="preserve">ОХУ-д </w:t>
      </w:r>
      <w:proofErr w:type="spellStart"/>
      <w:r w:rsidRPr="002E6AA3">
        <w:rPr>
          <w:rFonts w:ascii="Arial" w:eastAsia="Times New Roman" w:hAnsi="Arial" w:cs="Arial"/>
          <w:color w:val="000000" w:themeColor="text1"/>
          <w:lang w:val="en-US"/>
        </w:rPr>
        <w:t>бичил</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байгууллагын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үйл</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ажиллагаа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үзүүлдэг</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байгууллагууд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болох</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зээлийн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байгууллага</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зээлийн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хоршоод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муж</w:t>
      </w:r>
      <w:proofErr w:type="spellEnd"/>
      <w:r w:rsidRPr="002E6AA3">
        <w:rPr>
          <w:rFonts w:ascii="Arial" w:eastAsia="Times New Roman" w:hAnsi="Arial" w:cs="Arial"/>
          <w:color w:val="000000" w:themeColor="text1"/>
          <w:lang w:val="en-US"/>
        </w:rPr>
        <w:t>/</w:t>
      </w:r>
      <w:proofErr w:type="spellStart"/>
      <w:r w:rsidRPr="002E6AA3">
        <w:rPr>
          <w:rFonts w:ascii="Arial" w:eastAsia="Times New Roman" w:hAnsi="Arial" w:cs="Arial"/>
          <w:color w:val="000000" w:themeColor="text1"/>
          <w:lang w:val="en-US"/>
        </w:rPr>
        <w:t>хотын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хөгжлийн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болон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хагас</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албаны</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байгууллагууд</w:t>
      </w:r>
      <w:proofErr w:type="spellEnd"/>
      <w:r w:rsidRPr="002E6AA3">
        <w:rPr>
          <w:rFonts w:ascii="Arial" w:eastAsia="Times New Roman" w:hAnsi="Arial" w:cs="Arial"/>
          <w:color w:val="000000" w:themeColor="text1"/>
        </w:rPr>
        <w:t>, Хятадад б</w:t>
      </w:r>
      <w:proofErr w:type="spellStart"/>
      <w:r w:rsidRPr="002E6AA3">
        <w:rPr>
          <w:rFonts w:ascii="Arial" w:eastAsia="Times New Roman" w:hAnsi="Arial" w:cs="Arial"/>
          <w:color w:val="000000" w:themeColor="text1"/>
          <w:lang w:val="en-US"/>
        </w:rPr>
        <w:t>анк</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бус</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байгууллагад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хот</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суурин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болон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хөдөө</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орон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нутгийн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зээлийн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хоршоод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хөрөнгө</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оруулалт</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итгэлцлийн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компаниуд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болон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бусад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санхүүгийн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байгууллагууд</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багтаан</w:t>
      </w:r>
      <w:proofErr w:type="spellEnd"/>
      <w:r w:rsidRPr="002E6AA3">
        <w:rPr>
          <w:rFonts w:ascii="Arial" w:eastAsia="Times New Roman" w:hAnsi="Arial" w:cs="Arial"/>
          <w:color w:val="000000" w:themeColor="text1"/>
          <w:lang w:val="en-US"/>
        </w:rPr>
        <w:t xml:space="preserve"> </w:t>
      </w:r>
      <w:proofErr w:type="spellStart"/>
      <w:r w:rsidRPr="002E6AA3">
        <w:rPr>
          <w:rFonts w:ascii="Arial" w:eastAsia="Times New Roman" w:hAnsi="Arial" w:cs="Arial"/>
          <w:color w:val="000000" w:themeColor="text1"/>
          <w:lang w:val="en-US"/>
        </w:rPr>
        <w:t>үзд</w:t>
      </w:r>
      <w:proofErr w:type="spellEnd"/>
      <w:r w:rsidRPr="002E6AA3">
        <w:rPr>
          <w:rFonts w:ascii="Arial" w:eastAsia="Times New Roman" w:hAnsi="Arial" w:cs="Arial"/>
          <w:color w:val="000000" w:themeColor="text1"/>
        </w:rPr>
        <w:t>эг байна.</w:t>
      </w:r>
    </w:p>
    <w:p w14:paraId="0FC69D4D" w14:textId="77777777" w:rsidR="00F64FD2" w:rsidRPr="002E6AA3" w:rsidRDefault="00F64FD2" w:rsidP="00150869">
      <w:pPr>
        <w:widowControl/>
        <w:ind w:firstLine="720"/>
        <w:jc w:val="both"/>
        <w:rPr>
          <w:rFonts w:ascii="Arial" w:eastAsia="Times New Roman" w:hAnsi="Arial" w:cs="Arial"/>
          <w:color w:val="000000" w:themeColor="text1"/>
        </w:rPr>
      </w:pPr>
    </w:p>
    <w:p w14:paraId="518D4A92" w14:textId="77777777" w:rsidR="00F64FD2" w:rsidRPr="002E6AA3" w:rsidRDefault="00AF58D8" w:rsidP="00AF58D8">
      <w:pPr>
        <w:widowControl/>
        <w:jc w:val="both"/>
        <w:rPr>
          <w:rFonts w:ascii="Arial" w:eastAsia="Times New Roman" w:hAnsi="Arial" w:cs="Arial"/>
          <w:color w:val="000000" w:themeColor="text1"/>
        </w:rPr>
      </w:pPr>
      <w:r w:rsidRPr="002E6AA3">
        <w:rPr>
          <w:rFonts w:ascii="Arial" w:hAnsi="Arial" w:cs="Arial"/>
          <w:noProof/>
          <w:color w:val="000000" w:themeColor="text1"/>
        </w:rPr>
        <w:drawing>
          <wp:inline distT="0" distB="0" distL="0" distR="0" wp14:anchorId="3D50D297" wp14:editId="60ABB076">
            <wp:extent cx="6120765" cy="34165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416594"/>
                    </a:xfrm>
                    <a:prstGeom prst="rect">
                      <a:avLst/>
                    </a:prstGeom>
                  </pic:spPr>
                </pic:pic>
              </a:graphicData>
            </a:graphic>
          </wp:inline>
        </w:drawing>
      </w:r>
    </w:p>
    <w:p w14:paraId="34729456" w14:textId="77777777" w:rsidR="00AF58D8" w:rsidRPr="002E6AA3" w:rsidRDefault="00AF58D8" w:rsidP="00AF58D8">
      <w:pPr>
        <w:numPr>
          <w:ilvl w:val="0"/>
          <w:numId w:val="17"/>
        </w:numPr>
        <w:tabs>
          <w:tab w:val="clear" w:pos="720"/>
          <w:tab w:val="num" w:pos="360"/>
        </w:tabs>
        <w:ind w:left="0" w:firstLine="0"/>
        <w:jc w:val="both"/>
        <w:rPr>
          <w:rFonts w:ascii="Arial" w:hAnsi="Arial" w:cs="Arial"/>
          <w:color w:val="000000" w:themeColor="text1"/>
          <w:lang w:val="en-US"/>
        </w:rPr>
      </w:pPr>
      <w:r w:rsidRPr="002E6AA3">
        <w:rPr>
          <w:rFonts w:ascii="Arial" w:hAnsi="Arial" w:cs="Arial"/>
          <w:i/>
          <w:iCs/>
          <w:color w:val="000000" w:themeColor="text1"/>
          <w:lang w:val="en-US"/>
        </w:rPr>
        <w:lastRenderedPageBreak/>
        <w:t xml:space="preserve">AFS /Australian financial service/ </w:t>
      </w:r>
      <w:r w:rsidRPr="002E6AA3">
        <w:rPr>
          <w:rFonts w:ascii="Arial" w:hAnsi="Arial" w:cs="Arial"/>
          <w:i/>
          <w:iCs/>
          <w:color w:val="000000" w:themeColor="text1"/>
        </w:rPr>
        <w:t>лиценз</w:t>
      </w:r>
      <w:r w:rsidRPr="002E6AA3">
        <w:rPr>
          <w:rFonts w:ascii="Arial" w:hAnsi="Arial" w:cs="Arial"/>
          <w:color w:val="000000" w:themeColor="text1"/>
          <w:lang w:val="en-US"/>
        </w:rPr>
        <w:t xml:space="preserve">: </w:t>
      </w:r>
      <w:r w:rsidRPr="002E6AA3">
        <w:rPr>
          <w:rFonts w:ascii="Arial" w:hAnsi="Arial" w:cs="Arial"/>
          <w:color w:val="000000" w:themeColor="text1"/>
        </w:rPr>
        <w:t>Санхүүгийн бүтээгдэхүүний талаар зөвлөгөө, мэдээлэл өгөх</w:t>
      </w:r>
      <w:r w:rsidRPr="002E6AA3">
        <w:rPr>
          <w:rFonts w:ascii="Arial" w:hAnsi="Arial" w:cs="Arial"/>
          <w:color w:val="000000" w:themeColor="text1"/>
          <w:lang w:val="en-US"/>
        </w:rPr>
        <w:t xml:space="preserve">, </w:t>
      </w:r>
      <w:r w:rsidRPr="002E6AA3">
        <w:rPr>
          <w:rFonts w:ascii="Arial" w:hAnsi="Arial" w:cs="Arial"/>
          <w:color w:val="000000" w:themeColor="text1"/>
        </w:rPr>
        <w:t>Санхүүгийн бүтээгдэхүүн арилжаалах</w:t>
      </w:r>
      <w:r w:rsidRPr="002E6AA3">
        <w:rPr>
          <w:rFonts w:ascii="Arial" w:hAnsi="Arial" w:cs="Arial"/>
          <w:color w:val="000000" w:themeColor="text1"/>
          <w:lang w:val="en-US"/>
        </w:rPr>
        <w:t xml:space="preserve">, </w:t>
      </w:r>
      <w:r w:rsidRPr="002E6AA3">
        <w:rPr>
          <w:rFonts w:ascii="Arial" w:hAnsi="Arial" w:cs="Arial"/>
          <w:color w:val="000000" w:themeColor="text1"/>
        </w:rPr>
        <w:t>Санхүүгийн бүтээгдэхүүн зах зээлд гаргах нийлүүлэх</w:t>
      </w:r>
      <w:r w:rsidRPr="002E6AA3">
        <w:rPr>
          <w:rFonts w:ascii="Arial" w:hAnsi="Arial" w:cs="Arial"/>
          <w:color w:val="000000" w:themeColor="text1"/>
          <w:lang w:val="en-US"/>
        </w:rPr>
        <w:t xml:space="preserve">, </w:t>
      </w:r>
      <w:r w:rsidRPr="002E6AA3">
        <w:rPr>
          <w:rFonts w:ascii="Arial" w:hAnsi="Arial" w:cs="Arial"/>
          <w:color w:val="000000" w:themeColor="text1"/>
        </w:rPr>
        <w:t>Мэдээллийн сангийн үйл ажиллагаа явуулах</w:t>
      </w:r>
      <w:r w:rsidRPr="002E6AA3">
        <w:rPr>
          <w:rFonts w:ascii="Arial" w:hAnsi="Arial" w:cs="Arial"/>
          <w:color w:val="000000" w:themeColor="text1"/>
          <w:lang w:val="en-US"/>
        </w:rPr>
        <w:t xml:space="preserve">, </w:t>
      </w:r>
      <w:r w:rsidRPr="002E6AA3">
        <w:rPr>
          <w:rFonts w:ascii="Arial" w:hAnsi="Arial" w:cs="Arial"/>
          <w:color w:val="000000" w:themeColor="text1"/>
        </w:rPr>
        <w:t>Хадгаламжийн үйлчилгээ үзүүлэх</w:t>
      </w:r>
      <w:r w:rsidRPr="002E6AA3">
        <w:rPr>
          <w:rFonts w:ascii="Arial" w:hAnsi="Arial" w:cs="Arial"/>
          <w:color w:val="000000" w:themeColor="text1"/>
          <w:lang w:val="en-US"/>
        </w:rPr>
        <w:t xml:space="preserve">, </w:t>
      </w:r>
      <w:r w:rsidRPr="002E6AA3">
        <w:rPr>
          <w:rFonts w:ascii="Arial" w:hAnsi="Arial" w:cs="Arial"/>
          <w:color w:val="000000" w:themeColor="text1"/>
        </w:rPr>
        <w:t xml:space="preserve">уламжлалт итгэмжлэгдсэн компанийн үйлчилгээ үзүүлэх </w:t>
      </w:r>
    </w:p>
    <w:p w14:paraId="2AB18428" w14:textId="77777777" w:rsidR="00AF58D8" w:rsidRPr="002E6AA3" w:rsidRDefault="00AF58D8" w:rsidP="00AF58D8">
      <w:pPr>
        <w:numPr>
          <w:ilvl w:val="0"/>
          <w:numId w:val="17"/>
        </w:numPr>
        <w:tabs>
          <w:tab w:val="clear" w:pos="720"/>
          <w:tab w:val="num" w:pos="360"/>
        </w:tabs>
        <w:ind w:left="0" w:firstLine="0"/>
        <w:jc w:val="both"/>
        <w:rPr>
          <w:rFonts w:ascii="Arial" w:hAnsi="Arial" w:cs="Arial"/>
          <w:color w:val="000000" w:themeColor="text1"/>
          <w:lang w:val="en-US"/>
        </w:rPr>
      </w:pPr>
      <w:r w:rsidRPr="002E6AA3">
        <w:rPr>
          <w:rFonts w:ascii="Arial" w:hAnsi="Arial" w:cs="Arial"/>
          <w:i/>
          <w:iCs/>
          <w:color w:val="000000" w:themeColor="text1"/>
        </w:rPr>
        <w:t>Зээлийн лиценз</w:t>
      </w:r>
      <w:r w:rsidRPr="002E6AA3">
        <w:rPr>
          <w:rFonts w:ascii="Arial" w:hAnsi="Arial" w:cs="Arial"/>
          <w:color w:val="000000" w:themeColor="text1"/>
          <w:lang w:val="en-US"/>
        </w:rPr>
        <w:t xml:space="preserve">: </w:t>
      </w:r>
      <w:r w:rsidRPr="002E6AA3">
        <w:rPr>
          <w:rFonts w:ascii="Arial" w:hAnsi="Arial" w:cs="Arial"/>
          <w:color w:val="000000" w:themeColor="text1"/>
        </w:rPr>
        <w:t>Зээл олгох, лизинг</w:t>
      </w:r>
      <w:r w:rsidRPr="002E6AA3">
        <w:rPr>
          <w:rFonts w:ascii="Arial" w:hAnsi="Arial" w:cs="Arial"/>
          <w:color w:val="000000" w:themeColor="text1"/>
          <w:lang w:val="en-US"/>
        </w:rPr>
        <w:t xml:space="preserve">, </w:t>
      </w:r>
      <w:r w:rsidRPr="002E6AA3">
        <w:rPr>
          <w:rFonts w:ascii="Arial" w:hAnsi="Arial" w:cs="Arial"/>
          <w:color w:val="000000" w:themeColor="text1"/>
        </w:rPr>
        <w:t>ипотек</w:t>
      </w:r>
      <w:r w:rsidRPr="002E6AA3">
        <w:rPr>
          <w:rFonts w:ascii="Arial" w:hAnsi="Arial" w:cs="Arial"/>
          <w:color w:val="000000" w:themeColor="text1"/>
          <w:lang w:val="en-US"/>
        </w:rPr>
        <w:t xml:space="preserve"> </w:t>
      </w:r>
      <w:r w:rsidRPr="002E6AA3">
        <w:rPr>
          <w:rFonts w:ascii="Arial" w:hAnsi="Arial" w:cs="Arial"/>
          <w:color w:val="000000" w:themeColor="text1"/>
        </w:rPr>
        <w:t>болон төлбөрийн баталгаа гаргах,</w:t>
      </w:r>
      <w:r w:rsidRPr="002E6AA3">
        <w:rPr>
          <w:rFonts w:ascii="Arial" w:hAnsi="Arial" w:cs="Arial"/>
          <w:color w:val="000000" w:themeColor="text1"/>
          <w:lang w:val="en-US"/>
        </w:rPr>
        <w:t xml:space="preserve"> </w:t>
      </w:r>
      <w:r w:rsidRPr="002E6AA3">
        <w:rPr>
          <w:rFonts w:ascii="Arial" w:hAnsi="Arial" w:cs="Arial"/>
          <w:color w:val="000000" w:themeColor="text1"/>
        </w:rPr>
        <w:t>Зээлдэгч болон зээлдүүлэгчийн эрхийг хэрэгжүүлэх эсвэл үүргээ биелүүлэх, тодорхой зээлийн гэрээ санал болгож туслалцаа үзүүлэх</w:t>
      </w:r>
      <w:r w:rsidRPr="002E6AA3">
        <w:rPr>
          <w:rFonts w:ascii="Arial" w:hAnsi="Arial" w:cs="Arial"/>
          <w:color w:val="000000" w:themeColor="text1"/>
          <w:lang w:val="en-US"/>
        </w:rPr>
        <w:t xml:space="preserve">, </w:t>
      </w:r>
      <w:r w:rsidRPr="002E6AA3">
        <w:rPr>
          <w:rFonts w:ascii="Arial" w:hAnsi="Arial" w:cs="Arial"/>
          <w:color w:val="000000" w:themeColor="text1"/>
        </w:rPr>
        <w:t>Санхүүгийн зуучлагчийн үүрэг гүйцэтгэх</w:t>
      </w:r>
    </w:p>
    <w:p w14:paraId="7727AEFF" w14:textId="77777777" w:rsidR="00F64FD2" w:rsidRPr="002E6AA3" w:rsidRDefault="00AF58D8" w:rsidP="00AF58D8">
      <w:pPr>
        <w:widowControl/>
        <w:jc w:val="both"/>
        <w:rPr>
          <w:rFonts w:ascii="Arial" w:eastAsia="Times New Roman" w:hAnsi="Arial" w:cs="Arial"/>
          <w:color w:val="000000" w:themeColor="text1"/>
        </w:rPr>
      </w:pPr>
      <w:r w:rsidRPr="002E6AA3">
        <w:rPr>
          <w:rFonts w:ascii="Arial" w:hAnsi="Arial" w:cs="Arial"/>
          <w:noProof/>
          <w:color w:val="000000" w:themeColor="text1"/>
          <w:lang w:val="en-US"/>
        </w:rPr>
        <w:drawing>
          <wp:inline distT="0" distB="0" distL="0" distR="0" wp14:anchorId="359D9541" wp14:editId="7973B826">
            <wp:extent cx="6095999" cy="31908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9387" cy="3192649"/>
                    </a:xfrm>
                    <a:prstGeom prst="rect">
                      <a:avLst/>
                    </a:prstGeom>
                  </pic:spPr>
                </pic:pic>
              </a:graphicData>
            </a:graphic>
          </wp:inline>
        </w:drawing>
      </w:r>
    </w:p>
    <w:p w14:paraId="48715CE1" w14:textId="77777777" w:rsidR="00AF58D8" w:rsidRPr="002E6AA3" w:rsidRDefault="00AF58D8" w:rsidP="00150869">
      <w:pPr>
        <w:widowControl/>
        <w:ind w:firstLine="720"/>
        <w:jc w:val="both"/>
        <w:rPr>
          <w:rFonts w:ascii="Arial" w:eastAsia="Times New Roman" w:hAnsi="Arial" w:cs="Arial"/>
          <w:color w:val="000000" w:themeColor="text1"/>
        </w:rPr>
        <w:sectPr w:rsidR="00AF58D8" w:rsidRPr="002E6AA3" w:rsidSect="00CC26BD">
          <w:footerReference w:type="default" r:id="rId9"/>
          <w:pgSz w:w="11907" w:h="16839" w:code="9"/>
          <w:pgMar w:top="1134" w:right="567" w:bottom="1134" w:left="1701" w:header="720" w:footer="720" w:gutter="0"/>
          <w:pgNumType w:start="1"/>
          <w:cols w:space="720"/>
          <w:titlePg/>
          <w:docGrid w:linePitch="360"/>
        </w:sectPr>
      </w:pPr>
    </w:p>
    <w:p w14:paraId="40050179" w14:textId="77777777" w:rsidR="00AF58D8" w:rsidRPr="002E6AA3" w:rsidRDefault="00AF58D8" w:rsidP="00F51C66">
      <w:pPr>
        <w:ind w:left="426" w:right="396" w:firstLine="141"/>
        <w:jc w:val="right"/>
        <w:rPr>
          <w:rFonts w:ascii="Arial" w:hAnsi="Arial" w:cs="Arial"/>
          <w:color w:val="000000" w:themeColor="text1"/>
        </w:rPr>
      </w:pPr>
      <w:r w:rsidRPr="002E6AA3">
        <w:rPr>
          <w:rFonts w:ascii="Arial" w:hAnsi="Arial" w:cs="Arial"/>
          <w:color w:val="000000" w:themeColor="text1"/>
        </w:rPr>
        <w:lastRenderedPageBreak/>
        <w:t>Хүснэгт 6</w:t>
      </w:r>
    </w:p>
    <w:p w14:paraId="1B1661B7" w14:textId="77777777" w:rsidR="00AF58D8" w:rsidRPr="002E6AA3" w:rsidRDefault="00AF58D8" w:rsidP="00F64FD2">
      <w:pPr>
        <w:jc w:val="right"/>
        <w:rPr>
          <w:rFonts w:ascii="Arial" w:hAnsi="Arial" w:cs="Arial"/>
          <w:color w:val="000000" w:themeColor="text1"/>
        </w:rPr>
      </w:pPr>
    </w:p>
    <w:tbl>
      <w:tblPr>
        <w:tblW w:w="13892" w:type="dxa"/>
        <w:jc w:val="center"/>
        <w:tblLayout w:type="fixed"/>
        <w:tblLook w:val="04A0" w:firstRow="1" w:lastRow="0" w:firstColumn="1" w:lastColumn="0" w:noHBand="0" w:noVBand="1"/>
      </w:tblPr>
      <w:tblGrid>
        <w:gridCol w:w="567"/>
        <w:gridCol w:w="1418"/>
        <w:gridCol w:w="1615"/>
        <w:gridCol w:w="1787"/>
        <w:gridCol w:w="1417"/>
        <w:gridCol w:w="2268"/>
        <w:gridCol w:w="2268"/>
        <w:gridCol w:w="2552"/>
      </w:tblGrid>
      <w:tr w:rsidR="002E6AA3" w:rsidRPr="002E6AA3" w14:paraId="30FD2D23" w14:textId="77777777" w:rsidTr="00AF58D8">
        <w:trPr>
          <w:trHeight w:val="157"/>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4AF6C64"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д/д</w:t>
            </w:r>
          </w:p>
        </w:tc>
        <w:tc>
          <w:tcPr>
            <w:tcW w:w="1418" w:type="dxa"/>
            <w:tcBorders>
              <w:top w:val="single" w:sz="4" w:space="0" w:color="auto"/>
              <w:left w:val="nil"/>
              <w:bottom w:val="single" w:sz="4" w:space="0" w:color="auto"/>
              <w:right w:val="single" w:sz="4" w:space="0" w:color="auto"/>
            </w:tcBorders>
            <w:shd w:val="clear" w:color="auto" w:fill="auto"/>
            <w:noWrap/>
            <w:hideMark/>
          </w:tcPr>
          <w:p w14:paraId="18DE1A0A"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w:t>
            </w:r>
            <w:r w:rsidR="00AF58D8" w:rsidRPr="002E6AA3">
              <w:rPr>
                <w:rFonts w:ascii="Arial" w:eastAsia="Times New Roman" w:hAnsi="Arial" w:cs="Arial"/>
                <w:color w:val="000000" w:themeColor="text1"/>
              </w:rPr>
              <w:t>Үзүүлэлт</w:t>
            </w:r>
          </w:p>
        </w:tc>
        <w:tc>
          <w:tcPr>
            <w:tcW w:w="1615" w:type="dxa"/>
            <w:tcBorders>
              <w:top w:val="single" w:sz="4" w:space="0" w:color="auto"/>
              <w:left w:val="nil"/>
              <w:bottom w:val="single" w:sz="4" w:space="0" w:color="auto"/>
              <w:right w:val="single" w:sz="4" w:space="0" w:color="auto"/>
            </w:tcBorders>
            <w:shd w:val="clear" w:color="auto" w:fill="auto"/>
            <w:noWrap/>
            <w:hideMark/>
          </w:tcPr>
          <w:p w14:paraId="1B999FB7"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Америк</w:t>
            </w:r>
          </w:p>
        </w:tc>
        <w:tc>
          <w:tcPr>
            <w:tcW w:w="1787" w:type="dxa"/>
            <w:tcBorders>
              <w:top w:val="single" w:sz="4" w:space="0" w:color="auto"/>
              <w:left w:val="nil"/>
              <w:bottom w:val="single" w:sz="4" w:space="0" w:color="auto"/>
              <w:right w:val="single" w:sz="4" w:space="0" w:color="auto"/>
            </w:tcBorders>
            <w:shd w:val="clear" w:color="auto" w:fill="auto"/>
            <w:noWrap/>
            <w:hideMark/>
          </w:tcPr>
          <w:p w14:paraId="6F90FE27"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ОХУ</w:t>
            </w:r>
          </w:p>
        </w:tc>
        <w:tc>
          <w:tcPr>
            <w:tcW w:w="1417" w:type="dxa"/>
            <w:tcBorders>
              <w:top w:val="single" w:sz="4" w:space="0" w:color="auto"/>
              <w:left w:val="nil"/>
              <w:bottom w:val="single" w:sz="4" w:space="0" w:color="auto"/>
              <w:right w:val="single" w:sz="4" w:space="0" w:color="auto"/>
            </w:tcBorders>
            <w:shd w:val="clear" w:color="auto" w:fill="auto"/>
            <w:noWrap/>
            <w:hideMark/>
          </w:tcPr>
          <w:p w14:paraId="287313BB"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Хятад</w:t>
            </w:r>
          </w:p>
        </w:tc>
        <w:tc>
          <w:tcPr>
            <w:tcW w:w="2268" w:type="dxa"/>
            <w:tcBorders>
              <w:top w:val="single" w:sz="4" w:space="0" w:color="auto"/>
              <w:left w:val="nil"/>
              <w:bottom w:val="single" w:sz="4" w:space="0" w:color="auto"/>
              <w:right w:val="single" w:sz="4" w:space="0" w:color="auto"/>
            </w:tcBorders>
            <w:shd w:val="clear" w:color="auto" w:fill="auto"/>
            <w:noWrap/>
            <w:hideMark/>
          </w:tcPr>
          <w:p w14:paraId="61C8C69F"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Солонгос</w:t>
            </w:r>
          </w:p>
        </w:tc>
        <w:tc>
          <w:tcPr>
            <w:tcW w:w="2268" w:type="dxa"/>
            <w:tcBorders>
              <w:top w:val="single" w:sz="4" w:space="0" w:color="auto"/>
              <w:left w:val="nil"/>
              <w:bottom w:val="single" w:sz="4" w:space="0" w:color="auto"/>
              <w:right w:val="single" w:sz="4" w:space="0" w:color="auto"/>
            </w:tcBorders>
            <w:shd w:val="clear" w:color="auto" w:fill="auto"/>
            <w:noWrap/>
            <w:hideMark/>
          </w:tcPr>
          <w:p w14:paraId="6E78ABDC"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Польш</w:t>
            </w:r>
          </w:p>
        </w:tc>
        <w:tc>
          <w:tcPr>
            <w:tcW w:w="2552" w:type="dxa"/>
            <w:tcBorders>
              <w:top w:val="single" w:sz="4" w:space="0" w:color="auto"/>
              <w:left w:val="nil"/>
              <w:bottom w:val="single" w:sz="4" w:space="0" w:color="auto"/>
              <w:right w:val="single" w:sz="4" w:space="0" w:color="auto"/>
            </w:tcBorders>
            <w:shd w:val="clear" w:color="auto" w:fill="auto"/>
            <w:noWrap/>
            <w:hideMark/>
          </w:tcPr>
          <w:p w14:paraId="2665F88E"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Казкастан</w:t>
            </w:r>
          </w:p>
        </w:tc>
      </w:tr>
      <w:tr w:rsidR="002E6AA3" w:rsidRPr="002E6AA3" w14:paraId="0A7D97DE" w14:textId="77777777" w:rsidTr="00AF58D8">
        <w:trPr>
          <w:trHeight w:val="583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717A"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434664" w14:textId="77777777" w:rsidR="00A77A70" w:rsidRPr="002E6AA3" w:rsidRDefault="00AF58D8" w:rsidP="00AF58D8">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t>Банк бус санхүүгийн байгуул</w:t>
            </w:r>
            <w:r w:rsidR="00A77A70" w:rsidRPr="002E6AA3">
              <w:rPr>
                <w:rFonts w:ascii="Arial" w:eastAsia="Times New Roman" w:hAnsi="Arial" w:cs="Arial"/>
                <w:color w:val="000000" w:themeColor="text1"/>
              </w:rPr>
              <w:t xml:space="preserve">лага </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3F0218C"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үнэт цаасны </w:t>
            </w:r>
            <w:r w:rsidR="00AF58D8" w:rsidRPr="002E6AA3">
              <w:rPr>
                <w:rFonts w:ascii="Arial" w:eastAsia="Times New Roman" w:hAnsi="Arial" w:cs="Arial"/>
                <w:color w:val="000000" w:themeColor="text1"/>
              </w:rPr>
              <w:t>компаи</w:t>
            </w:r>
            <w:r w:rsidRPr="002E6AA3">
              <w:rPr>
                <w:rFonts w:ascii="Arial" w:eastAsia="Times New Roman" w:hAnsi="Arial" w:cs="Arial"/>
                <w:color w:val="000000" w:themeColor="text1"/>
              </w:rPr>
              <w:t>, томоохон даатгалын компаниуд болон төрөл бүрийн санхүүгийн зах зээлийн системийн хувь</w:t>
            </w:r>
            <w:r w:rsidR="00AF58D8" w:rsidRPr="002E6AA3">
              <w:rPr>
                <w:rFonts w:ascii="Arial" w:eastAsia="Times New Roman" w:hAnsi="Arial" w:cs="Arial"/>
                <w:color w:val="000000" w:themeColor="text1"/>
              </w:rPr>
              <w:t>д маш чухал хэрэгслүүд багтана.</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3F30A"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 ОХУ-д бичил санхүүгийн байгууллагын үйл ажиллагаа үзүүлдэг байгууллагууд болох зээлийн байгууллага, зээлийн хоршоод, муж/хотын хөгжлийн сан бо</w:t>
            </w:r>
            <w:r w:rsidR="00AF58D8" w:rsidRPr="002E6AA3">
              <w:rPr>
                <w:rFonts w:ascii="Arial" w:eastAsia="Times New Roman" w:hAnsi="Arial" w:cs="Arial"/>
                <w:color w:val="000000" w:themeColor="text1"/>
              </w:rPr>
              <w:t>лон хагас албаны байгууллагууд.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CFB826"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Банк бус санхүүгийн байгууллагад хот суурин болон хөдөө орон нутгийн  зээлийн хоршоод, хөрөнгө оруулалт, итгэлцэлийн компаниуд болон бусад санхүүгийн байгууллагууд багтана.</w:t>
            </w:r>
          </w:p>
          <w:p w14:paraId="0ED86AC4" w14:textId="77777777" w:rsidR="00A77A70" w:rsidRPr="002E6AA3" w:rsidRDefault="00A77A70" w:rsidP="00AF58D8">
            <w:pPr>
              <w:widowControl/>
              <w:rPr>
                <w:rFonts w:ascii="Arial" w:eastAsia="Times New Roman" w:hAnsi="Arial" w:cs="Arial"/>
                <w:color w:val="000000" w:themeColor="text1"/>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84967B"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Банк бус санхүүгийн байгууллага нь үйл ажиллагааны-хаа хүрээгээр дотроо 5 том төрөл болон хуваагддаг. Үүнд: банк бус хадгаламжийн байгууллага, даатгалын байгууллага, үнэт цаастай холбоотой компаниуд, бусад санхүүгийн байгууллагууд, ба туслах санхүүгийн байгуулл</w:t>
            </w:r>
            <w:r w:rsidR="00F64FD2" w:rsidRPr="002E6AA3">
              <w:rPr>
                <w:rFonts w:ascii="Arial" w:eastAsia="Times New Roman" w:hAnsi="Arial" w:cs="Arial"/>
                <w:color w:val="000000" w:themeColor="text1"/>
              </w:rPr>
              <w:t>агууд багтана.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8DA5C8"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Банк бус санхүүгийн байгууллагад даатгал, зээлийн хоршоодын салбарууд, брокерийн компани болон бусад санхүүгийн </w:t>
            </w:r>
            <w:r w:rsidR="00AF58D8" w:rsidRPr="002E6AA3">
              <w:rPr>
                <w:rFonts w:ascii="Arial" w:eastAsia="Times New Roman" w:hAnsi="Arial" w:cs="Arial"/>
                <w:color w:val="000000" w:themeColor="text1"/>
              </w:rPr>
              <w:t>зуучлагч байгууллагууд багтана.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11DACDF"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Банк бус санхүүгийн байгууллагад даатгалын салбар, үнэт цаасны зах зээл болон тэтгэвэ</w:t>
            </w:r>
            <w:r w:rsidR="00AF58D8" w:rsidRPr="002E6AA3">
              <w:rPr>
                <w:rFonts w:ascii="Arial" w:eastAsia="Times New Roman" w:hAnsi="Arial" w:cs="Arial"/>
                <w:color w:val="000000" w:themeColor="text1"/>
              </w:rPr>
              <w:t>рийн сангууд багтана.</w:t>
            </w:r>
          </w:p>
        </w:tc>
      </w:tr>
      <w:tr w:rsidR="002E6AA3" w:rsidRPr="002E6AA3" w14:paraId="18A54A0E" w14:textId="77777777" w:rsidTr="00AF58D8">
        <w:trPr>
          <w:trHeight w:val="348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7E39D"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lastRenderedPageBreak/>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23A7D8"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t xml:space="preserve">Эрх зүйн зохицуу-лалт </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68EAF0F1" w14:textId="77777777" w:rsidR="00A77A70" w:rsidRPr="002E6AA3" w:rsidRDefault="00AF58D8"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 </w:t>
            </w:r>
            <w:r w:rsidR="00A77A70" w:rsidRPr="002E6AA3">
              <w:rPr>
                <w:rFonts w:ascii="Arial" w:eastAsia="Times New Roman" w:hAnsi="Arial" w:cs="Arial"/>
                <w:color w:val="000000" w:themeColor="text1"/>
              </w:rPr>
              <w:t xml:space="preserve">1940 оны Хөрөнгө оруулалтын компаниудын акт, 1933 оны Үнэт цаасны акт, 1934 оны Үнэт цаасны арилжааны акт,  1974 оны Албан хаагчдын тэтгэврийн орлогын итгэлцлийн хууль,  Холбооны улсын банкны хууль    </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A47E9"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Зохицуулагчид:</w:t>
            </w:r>
            <w:r w:rsidRPr="002E6AA3">
              <w:rPr>
                <w:rFonts w:ascii="Arial" w:eastAsia="Times New Roman" w:hAnsi="Arial" w:cs="Arial"/>
                <w:color w:val="000000" w:themeColor="text1"/>
              </w:rPr>
              <w:br/>
              <w:t xml:space="preserve">     Төв Банк   </w:t>
            </w:r>
            <w:r w:rsidRPr="002E6AA3">
              <w:rPr>
                <w:rFonts w:ascii="Arial" w:eastAsia="Times New Roman" w:hAnsi="Arial" w:cs="Arial"/>
                <w:color w:val="000000" w:themeColor="text1"/>
              </w:rPr>
              <w:br/>
              <w:t xml:space="preserve">    Сангийн Яам </w:t>
            </w:r>
            <w:r w:rsidRPr="002E6AA3">
              <w:rPr>
                <w:rFonts w:ascii="Arial" w:eastAsia="Times New Roman" w:hAnsi="Arial" w:cs="Arial"/>
                <w:color w:val="000000" w:themeColor="text1"/>
              </w:rPr>
              <w:br/>
              <w:t xml:space="preserve">    Холбооны Санхүүгийн зах зээлийн үйлчилгээг зохицуулах байгууллага </w:t>
            </w:r>
            <w:r w:rsidRPr="002E6AA3">
              <w:rPr>
                <w:rFonts w:ascii="Arial" w:eastAsia="Times New Roman" w:hAnsi="Arial" w:cs="Arial"/>
                <w:color w:val="000000" w:themeColor="text1"/>
              </w:rPr>
              <w:br/>
              <w:t xml:space="preserve"> Банк болон банк бус санхүүгийн   байгууллагын хууль;                          Банк болон банкны үйл ажиллагааны талаарх хууль;                                     Төв Банкны тухай хууль;                  Зээл хөнгөлөлтийн тухай хууль.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1580E0"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Бичил санхүүгийн компаниуд болон ашгийн бус байгууллагуу-даас бусад нь Хятадын Банкны зохи</w:t>
            </w:r>
            <w:r w:rsidR="00AF58D8" w:rsidRPr="002E6AA3">
              <w:rPr>
                <w:rFonts w:ascii="Arial" w:eastAsia="Times New Roman" w:hAnsi="Arial" w:cs="Arial"/>
                <w:color w:val="000000" w:themeColor="text1"/>
              </w:rPr>
              <w:t>цуулах хороогоор зохицуулагдана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FDD2F0"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Үнэт цаас, хөрөнгө оруулалт, итгэлцлийн компаний акт.                                                        Үнэт цаас хө</w:t>
            </w:r>
            <w:r w:rsidR="00AF58D8" w:rsidRPr="002E6AA3">
              <w:rPr>
                <w:rFonts w:ascii="Arial" w:eastAsia="Times New Roman" w:hAnsi="Arial" w:cs="Arial"/>
                <w:color w:val="000000" w:themeColor="text1"/>
              </w:rPr>
              <w:t>рөнгө оруулалтын компанийн акт.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92188D" w14:textId="77777777" w:rsidR="00A77A70" w:rsidRPr="002E6AA3" w:rsidRDefault="00A77A70" w:rsidP="00AF58D8">
            <w:pPr>
              <w:widowControl/>
              <w:rPr>
                <w:rFonts w:ascii="Arial" w:eastAsia="Times New Roman" w:hAnsi="Arial" w:cs="Arial"/>
                <w:color w:val="000000" w:themeColor="text1"/>
              </w:rPr>
            </w:pPr>
            <w:r w:rsidRPr="002E6AA3">
              <w:rPr>
                <w:rFonts w:ascii="Arial" w:eastAsia="Times New Roman" w:hAnsi="Arial" w:cs="Arial"/>
                <w:color w:val="000000" w:themeColor="text1"/>
              </w:rPr>
              <w:t>Даатгалын үйл ажиллагааны, хөрөнгө оруулалтын сангийн, ари</w:t>
            </w:r>
            <w:r w:rsidR="00AF58D8" w:rsidRPr="002E6AA3">
              <w:rPr>
                <w:rFonts w:ascii="Arial" w:eastAsia="Times New Roman" w:hAnsi="Arial" w:cs="Arial"/>
                <w:color w:val="000000" w:themeColor="text1"/>
              </w:rPr>
              <w:t xml:space="preserve">лжааны компаниудын хуулиудаар.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BC4D17C"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Санхүүгийн хяналтын агентлаг нь банкны салбар, даатгалын салбар, үнэт цаасны зах зээл болон тэтгэврийн сангуудын бүхий л зохицуулал-тыг хийдэг.</w:t>
            </w:r>
          </w:p>
        </w:tc>
      </w:tr>
      <w:tr w:rsidR="002E6AA3" w:rsidRPr="002E6AA3" w14:paraId="7713E171" w14:textId="77777777" w:rsidTr="00AF58D8">
        <w:trPr>
          <w:trHeight w:val="288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816C3EB"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lastRenderedPageBreak/>
              <w:t>3</w:t>
            </w:r>
          </w:p>
        </w:tc>
        <w:tc>
          <w:tcPr>
            <w:tcW w:w="1418" w:type="dxa"/>
            <w:tcBorders>
              <w:top w:val="nil"/>
              <w:left w:val="nil"/>
              <w:bottom w:val="single" w:sz="4" w:space="0" w:color="auto"/>
              <w:right w:val="single" w:sz="4" w:space="0" w:color="auto"/>
            </w:tcBorders>
            <w:shd w:val="clear" w:color="auto" w:fill="auto"/>
            <w:vAlign w:val="center"/>
            <w:hideMark/>
          </w:tcPr>
          <w:p w14:paraId="3C66D721"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t xml:space="preserve">Тусгай зөвшөөрөл </w:t>
            </w:r>
          </w:p>
        </w:tc>
        <w:tc>
          <w:tcPr>
            <w:tcW w:w="1615" w:type="dxa"/>
            <w:tcBorders>
              <w:top w:val="nil"/>
              <w:left w:val="nil"/>
              <w:bottom w:val="single" w:sz="4" w:space="0" w:color="auto"/>
              <w:right w:val="single" w:sz="4" w:space="0" w:color="auto"/>
            </w:tcBorders>
            <w:shd w:val="clear" w:color="auto" w:fill="auto"/>
            <w:vAlign w:val="center"/>
            <w:hideMark/>
          </w:tcPr>
          <w:p w14:paraId="5057CEC6"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Үнэт цаасны арилжааны зохицуулах хороо, Таваарын арилжааны зохицуулах хороо , Валютын арилжааны хяналтын алба , Холбооны хадгаламж,  даатгалын корпораци , Улсын Зээлийн хоршоодын тамгын газар , Хуримтлалын хяналтын алба ,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53A46E33"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ОХУ-ын төв банк олгодог.</w:t>
            </w:r>
          </w:p>
        </w:tc>
        <w:tc>
          <w:tcPr>
            <w:tcW w:w="1417" w:type="dxa"/>
            <w:tcBorders>
              <w:top w:val="nil"/>
              <w:left w:val="nil"/>
              <w:bottom w:val="single" w:sz="4" w:space="0" w:color="auto"/>
              <w:right w:val="single" w:sz="4" w:space="0" w:color="auto"/>
            </w:tcBorders>
            <w:shd w:val="clear" w:color="auto" w:fill="auto"/>
            <w:vAlign w:val="center"/>
            <w:hideMark/>
          </w:tcPr>
          <w:p w14:paraId="6624866C"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Хятадын Банкны зохицуулах хороогоор олгогдоно. </w:t>
            </w:r>
          </w:p>
        </w:tc>
        <w:tc>
          <w:tcPr>
            <w:tcW w:w="2268" w:type="dxa"/>
            <w:tcBorders>
              <w:top w:val="nil"/>
              <w:left w:val="nil"/>
              <w:bottom w:val="single" w:sz="4" w:space="0" w:color="auto"/>
              <w:right w:val="single" w:sz="4" w:space="0" w:color="auto"/>
            </w:tcBorders>
            <w:shd w:val="clear" w:color="auto" w:fill="auto"/>
            <w:vAlign w:val="center"/>
            <w:hideMark/>
          </w:tcPr>
          <w:p w14:paraId="2245CCA8"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Санхүүгийн хяналтын хороо /FSC/ олгоно. </w:t>
            </w:r>
          </w:p>
        </w:tc>
        <w:tc>
          <w:tcPr>
            <w:tcW w:w="2268" w:type="dxa"/>
            <w:tcBorders>
              <w:top w:val="nil"/>
              <w:left w:val="nil"/>
              <w:bottom w:val="single" w:sz="4" w:space="0" w:color="auto"/>
              <w:right w:val="single" w:sz="4" w:space="0" w:color="auto"/>
            </w:tcBorders>
            <w:shd w:val="clear" w:color="auto" w:fill="auto"/>
            <w:vAlign w:val="center"/>
            <w:hideMark/>
          </w:tcPr>
          <w:p w14:paraId="6AC90053"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Польшийн Санхүүгийн хяналтын захиргаа олгоно.</w:t>
            </w:r>
          </w:p>
        </w:tc>
        <w:tc>
          <w:tcPr>
            <w:tcW w:w="2552" w:type="dxa"/>
            <w:tcBorders>
              <w:top w:val="nil"/>
              <w:left w:val="nil"/>
              <w:bottom w:val="single" w:sz="4" w:space="0" w:color="auto"/>
              <w:right w:val="single" w:sz="4" w:space="0" w:color="auto"/>
            </w:tcBorders>
            <w:shd w:val="clear" w:color="auto" w:fill="auto"/>
            <w:vAlign w:val="center"/>
            <w:hideMark/>
          </w:tcPr>
          <w:p w14:paraId="3C1E724E"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Санхүүгийн хяналтын агентлаг 2004 онд ББСБ, даатгалын байгуулла-гууд, ипотекийн фирмүүд, санхүүгийн түрээсийн байгууллага болон зээлийн хоршоодын хяналтын бүрэн эрхийг авсан боловч 2005 оноос хойш Казакстаны төв банк /NBK/ ББСБ болон зээлийн хоршоодын хяналтыг авч, тусгай звшөөрлийг олгодог байна.  </w:t>
            </w:r>
          </w:p>
        </w:tc>
      </w:tr>
      <w:tr w:rsidR="00AF58D8" w:rsidRPr="002E6AA3" w14:paraId="7BA20D44" w14:textId="77777777" w:rsidTr="00AF58D8">
        <w:trPr>
          <w:trHeight w:val="283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BC945A"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lastRenderedPageBreak/>
              <w:t>4</w:t>
            </w:r>
          </w:p>
        </w:tc>
        <w:tc>
          <w:tcPr>
            <w:tcW w:w="1418" w:type="dxa"/>
            <w:tcBorders>
              <w:top w:val="nil"/>
              <w:left w:val="nil"/>
              <w:bottom w:val="single" w:sz="4" w:space="0" w:color="auto"/>
              <w:right w:val="single" w:sz="4" w:space="0" w:color="auto"/>
            </w:tcBorders>
            <w:shd w:val="clear" w:color="auto" w:fill="auto"/>
            <w:vAlign w:val="center"/>
            <w:hideMark/>
          </w:tcPr>
          <w:p w14:paraId="6D94148A" w14:textId="77777777" w:rsidR="00A77A70" w:rsidRPr="002E6AA3" w:rsidRDefault="00A77A70" w:rsidP="00150869">
            <w:pPr>
              <w:widowControl/>
              <w:jc w:val="center"/>
              <w:rPr>
                <w:rFonts w:ascii="Arial" w:eastAsia="Times New Roman" w:hAnsi="Arial" w:cs="Arial"/>
                <w:color w:val="000000" w:themeColor="text1"/>
              </w:rPr>
            </w:pPr>
            <w:r w:rsidRPr="002E6AA3">
              <w:rPr>
                <w:rFonts w:ascii="Arial" w:eastAsia="Times New Roman" w:hAnsi="Arial" w:cs="Arial"/>
                <w:color w:val="000000" w:themeColor="text1"/>
              </w:rPr>
              <w:t>Хяналт шалгалт</w:t>
            </w:r>
          </w:p>
        </w:tc>
        <w:tc>
          <w:tcPr>
            <w:tcW w:w="1615" w:type="dxa"/>
            <w:tcBorders>
              <w:top w:val="nil"/>
              <w:left w:val="nil"/>
              <w:bottom w:val="single" w:sz="4" w:space="0" w:color="auto"/>
              <w:right w:val="single" w:sz="4" w:space="0" w:color="auto"/>
            </w:tcBorders>
            <w:shd w:val="clear" w:color="auto" w:fill="auto"/>
            <w:vAlign w:val="center"/>
            <w:hideMark/>
          </w:tcPr>
          <w:p w14:paraId="64E4D5C9"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Байнгын аудитороор, газар дээр  хяналт шалгалт болон зайны хяналт шалгалт.   </w:t>
            </w:r>
          </w:p>
        </w:tc>
        <w:tc>
          <w:tcPr>
            <w:tcW w:w="1787" w:type="dxa"/>
            <w:tcBorders>
              <w:top w:val="nil"/>
              <w:left w:val="nil"/>
              <w:bottom w:val="single" w:sz="4" w:space="0" w:color="auto"/>
              <w:right w:val="nil"/>
            </w:tcBorders>
            <w:shd w:val="clear" w:color="auto" w:fill="auto"/>
            <w:vAlign w:val="center"/>
            <w:hideMark/>
          </w:tcPr>
          <w:p w14:paraId="39EA7056"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Бичил санхүүгийн байгууллага нь 2010 оны Банк болон банк  бус санхүүгийн байгууллагын тухай хуулиар хяналт шалгалт нь зохицуулагд</w:t>
            </w:r>
          </w:p>
          <w:p w14:paraId="71E477CB"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даг.  Сангийн яам улсын бичил санхүүгийн байгууллагын бүртгэлийг хөтөлдөг .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4D49DCE"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Хятадын Банкны зохицуулах хороо.</w:t>
            </w:r>
          </w:p>
        </w:tc>
        <w:tc>
          <w:tcPr>
            <w:tcW w:w="2268" w:type="dxa"/>
            <w:tcBorders>
              <w:top w:val="nil"/>
              <w:left w:val="nil"/>
              <w:bottom w:val="single" w:sz="4" w:space="0" w:color="auto"/>
              <w:right w:val="single" w:sz="4" w:space="0" w:color="auto"/>
            </w:tcBorders>
            <w:shd w:val="clear" w:color="auto" w:fill="auto"/>
            <w:vAlign w:val="center"/>
            <w:hideMark/>
          </w:tcPr>
          <w:p w14:paraId="4BB6D9CD" w14:textId="77777777" w:rsidR="00A77A70" w:rsidRPr="002E6AA3" w:rsidRDefault="00A03CF6" w:rsidP="00150869">
            <w:pPr>
              <w:widowControl/>
              <w:rPr>
                <w:rFonts w:ascii="Arial" w:eastAsia="Times New Roman" w:hAnsi="Arial" w:cs="Arial"/>
                <w:color w:val="000000" w:themeColor="text1"/>
              </w:rPr>
            </w:pPr>
            <w:hyperlink r:id="rId10" w:tooltip="Financial Services Commission (South Korea)" w:history="1">
              <w:r w:rsidR="00A77A70" w:rsidRPr="002E6AA3">
                <w:rPr>
                  <w:rFonts w:ascii="Arial" w:eastAsia="Times New Roman" w:hAnsi="Arial" w:cs="Arial"/>
                  <w:color w:val="000000" w:themeColor="text1"/>
                </w:rPr>
                <w:t xml:space="preserve">Өмнөд Солонгосын Санхүүгийн Хяналтын Үйлчилгээний /FSS/ байгууллага нь санхүүгийн байгууллагуу-дын  нэгдсэн хяналт шалгалтыг явуулдаг </w:t>
              </w:r>
            </w:hyperlink>
          </w:p>
        </w:tc>
        <w:tc>
          <w:tcPr>
            <w:tcW w:w="2268" w:type="dxa"/>
            <w:tcBorders>
              <w:top w:val="nil"/>
              <w:left w:val="nil"/>
              <w:bottom w:val="single" w:sz="4" w:space="0" w:color="auto"/>
              <w:right w:val="single" w:sz="4" w:space="0" w:color="auto"/>
            </w:tcBorders>
            <w:shd w:val="clear" w:color="auto" w:fill="auto"/>
            <w:vAlign w:val="center"/>
            <w:hideMark/>
          </w:tcPr>
          <w:p w14:paraId="40CE71E0"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Польшийн Санхүүгийн хяналтын захиргааны газар нь хөрөнгийн зах зээл,  даатгал, тэтгэвэр, цахим санхүүгийн байгууллагуу-дын үйл ажиллагаанд хяналт тавьдаг.</w:t>
            </w:r>
          </w:p>
        </w:tc>
        <w:tc>
          <w:tcPr>
            <w:tcW w:w="2552" w:type="dxa"/>
            <w:tcBorders>
              <w:top w:val="nil"/>
              <w:left w:val="nil"/>
              <w:bottom w:val="single" w:sz="4" w:space="0" w:color="auto"/>
              <w:right w:val="single" w:sz="4" w:space="0" w:color="auto"/>
            </w:tcBorders>
            <w:shd w:val="clear" w:color="auto" w:fill="auto"/>
            <w:vAlign w:val="center"/>
            <w:hideMark/>
          </w:tcPr>
          <w:p w14:paraId="4AF38780" w14:textId="77777777" w:rsidR="00A77A70" w:rsidRPr="002E6AA3" w:rsidRDefault="00A77A70" w:rsidP="00150869">
            <w:pPr>
              <w:widowControl/>
              <w:rPr>
                <w:rFonts w:ascii="Arial" w:eastAsia="Times New Roman" w:hAnsi="Arial" w:cs="Arial"/>
                <w:color w:val="000000" w:themeColor="text1"/>
              </w:rPr>
            </w:pPr>
            <w:r w:rsidRPr="002E6AA3">
              <w:rPr>
                <w:rFonts w:ascii="Arial" w:eastAsia="Times New Roman" w:hAnsi="Arial" w:cs="Arial"/>
                <w:color w:val="000000" w:themeColor="text1"/>
              </w:rPr>
              <w:t xml:space="preserve">Санхүүгийн хяналтын агентлаг /AFS/ нь  банкны салбар, даатгалын салбар, үнэт цаасны зах зээл болон тэтгэврийн сангуудад хяналт тавих үүрэгтэй. </w:t>
            </w:r>
          </w:p>
        </w:tc>
      </w:tr>
    </w:tbl>
    <w:p w14:paraId="12E3ECC1" w14:textId="77777777" w:rsidR="00AF58D8" w:rsidRPr="002E6AA3" w:rsidRDefault="00AF58D8" w:rsidP="00AF58D8">
      <w:pPr>
        <w:widowControl/>
        <w:jc w:val="center"/>
        <w:outlineLvl w:val="0"/>
        <w:rPr>
          <w:rFonts w:ascii="Arial" w:eastAsia="Calibri" w:hAnsi="Arial" w:cs="Arial"/>
          <w:b/>
          <w:color w:val="000000" w:themeColor="text1"/>
        </w:rPr>
      </w:pPr>
    </w:p>
    <w:p w14:paraId="4CFE761D" w14:textId="77777777" w:rsidR="00A77A70" w:rsidRPr="002E6AA3" w:rsidRDefault="00AF58D8" w:rsidP="00AF58D8">
      <w:pPr>
        <w:widowControl/>
        <w:jc w:val="center"/>
        <w:outlineLvl w:val="0"/>
        <w:rPr>
          <w:rFonts w:ascii="Arial" w:eastAsia="Calibri" w:hAnsi="Arial" w:cs="Arial"/>
          <w:color w:val="000000" w:themeColor="text1"/>
          <w:lang w:val="en-US"/>
        </w:rPr>
      </w:pPr>
      <w:r w:rsidRPr="002E6AA3">
        <w:rPr>
          <w:rFonts w:ascii="Arial" w:hAnsi="Arial" w:cs="Arial"/>
          <w:color w:val="000000" w:themeColor="text1"/>
        </w:rPr>
        <w:t>Олон улсын банк бус санхүүгийн үйл ажиллагааны тухай судалгаа</w:t>
      </w:r>
    </w:p>
    <w:p w14:paraId="590613BF" w14:textId="77777777" w:rsidR="00A77A70" w:rsidRPr="002E6AA3" w:rsidRDefault="00A77A70" w:rsidP="00AF58D8">
      <w:pPr>
        <w:ind w:right="396"/>
        <w:jc w:val="right"/>
        <w:rPr>
          <w:rFonts w:ascii="Arial" w:hAnsi="Arial" w:cs="Arial"/>
          <w:color w:val="000000" w:themeColor="text1"/>
        </w:rPr>
      </w:pPr>
      <w:r w:rsidRPr="002E6AA3">
        <w:rPr>
          <w:rFonts w:ascii="Arial" w:eastAsia="Calibri" w:hAnsi="Arial" w:cs="Arial"/>
          <w:color w:val="000000" w:themeColor="text1"/>
        </w:rPr>
        <w:t xml:space="preserve">Хүснэгт </w:t>
      </w:r>
      <w:r w:rsidR="00AF58D8" w:rsidRPr="002E6AA3">
        <w:rPr>
          <w:rFonts w:ascii="Arial" w:eastAsia="Calibri" w:hAnsi="Arial" w:cs="Arial"/>
          <w:color w:val="000000" w:themeColor="text1"/>
        </w:rPr>
        <w:t>7</w:t>
      </w:r>
      <w:r w:rsidRPr="002E6AA3">
        <w:rPr>
          <w:rFonts w:ascii="Arial" w:hAnsi="Arial" w:cs="Arial"/>
          <w:color w:val="000000" w:themeColor="text1"/>
        </w:rPr>
        <w:t xml:space="preserve"> </w:t>
      </w:r>
    </w:p>
    <w:tbl>
      <w:tblPr>
        <w:tblW w:w="140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843"/>
        <w:gridCol w:w="3118"/>
        <w:gridCol w:w="3119"/>
        <w:gridCol w:w="3260"/>
      </w:tblGrid>
      <w:tr w:rsidR="002E6AA3" w:rsidRPr="002E6AA3" w14:paraId="6F3E6892" w14:textId="77777777" w:rsidTr="00AF58D8">
        <w:trPr>
          <w:trHeight w:val="1005"/>
        </w:trPr>
        <w:tc>
          <w:tcPr>
            <w:tcW w:w="2693" w:type="dxa"/>
            <w:shd w:val="clear" w:color="auto" w:fill="auto"/>
          </w:tcPr>
          <w:p w14:paraId="59305EBA" w14:textId="77777777" w:rsidR="00A77A70" w:rsidRPr="002E6AA3" w:rsidRDefault="00A77A70" w:rsidP="00AF58D8">
            <w:pPr>
              <w:jc w:val="center"/>
              <w:rPr>
                <w:rFonts w:ascii="Arial" w:hAnsi="Arial" w:cs="Arial"/>
                <w:b/>
                <w:color w:val="000000" w:themeColor="text1"/>
              </w:rPr>
            </w:pPr>
            <w:r w:rsidRPr="002E6AA3">
              <w:rPr>
                <w:rFonts w:ascii="Arial" w:hAnsi="Arial" w:cs="Arial"/>
                <w:b/>
                <w:color w:val="000000" w:themeColor="text1"/>
              </w:rPr>
              <w:t>Орон</w:t>
            </w:r>
          </w:p>
        </w:tc>
        <w:tc>
          <w:tcPr>
            <w:tcW w:w="1843" w:type="dxa"/>
            <w:shd w:val="clear" w:color="auto" w:fill="auto"/>
          </w:tcPr>
          <w:p w14:paraId="2FAEE554" w14:textId="77777777" w:rsidR="00A77A70" w:rsidRPr="002E6AA3" w:rsidRDefault="00A77A70" w:rsidP="00AF58D8">
            <w:pPr>
              <w:jc w:val="center"/>
              <w:rPr>
                <w:rFonts w:ascii="Arial" w:hAnsi="Arial" w:cs="Arial"/>
                <w:b/>
                <w:color w:val="000000" w:themeColor="text1"/>
              </w:rPr>
            </w:pPr>
            <w:r w:rsidRPr="002E6AA3">
              <w:rPr>
                <w:rFonts w:ascii="Arial" w:hAnsi="Arial" w:cs="Arial"/>
                <w:b/>
                <w:color w:val="000000" w:themeColor="text1"/>
              </w:rPr>
              <w:t>Хуулийн Нэр</w:t>
            </w:r>
          </w:p>
        </w:tc>
        <w:tc>
          <w:tcPr>
            <w:tcW w:w="3118" w:type="dxa"/>
            <w:shd w:val="clear" w:color="auto" w:fill="auto"/>
          </w:tcPr>
          <w:p w14:paraId="63A0A699" w14:textId="77777777" w:rsidR="00A77A70" w:rsidRPr="002E6AA3" w:rsidRDefault="00A77A70" w:rsidP="00AF58D8">
            <w:pPr>
              <w:jc w:val="center"/>
              <w:rPr>
                <w:rFonts w:ascii="Arial" w:hAnsi="Arial" w:cs="Arial"/>
                <w:b/>
                <w:color w:val="000000" w:themeColor="text1"/>
              </w:rPr>
            </w:pPr>
            <w:r w:rsidRPr="002E6AA3">
              <w:rPr>
                <w:rFonts w:ascii="Arial" w:hAnsi="Arial" w:cs="Arial"/>
                <w:b/>
                <w:color w:val="000000" w:themeColor="text1"/>
              </w:rPr>
              <w:t>Үйл Ажиллагаа</w:t>
            </w:r>
          </w:p>
        </w:tc>
        <w:tc>
          <w:tcPr>
            <w:tcW w:w="3119" w:type="dxa"/>
            <w:shd w:val="clear" w:color="auto" w:fill="auto"/>
          </w:tcPr>
          <w:p w14:paraId="252428AE" w14:textId="77777777" w:rsidR="00A77A70" w:rsidRPr="002E6AA3" w:rsidRDefault="00A77A70" w:rsidP="00AF58D8">
            <w:pPr>
              <w:jc w:val="center"/>
              <w:rPr>
                <w:rFonts w:ascii="Arial" w:hAnsi="Arial" w:cs="Arial"/>
                <w:b/>
                <w:color w:val="000000" w:themeColor="text1"/>
              </w:rPr>
            </w:pPr>
            <w:r w:rsidRPr="002E6AA3">
              <w:rPr>
                <w:rFonts w:ascii="Arial" w:hAnsi="Arial" w:cs="Arial"/>
                <w:b/>
                <w:color w:val="000000" w:themeColor="text1"/>
              </w:rPr>
              <w:t>Үйл ажиллага</w:t>
            </w:r>
            <w:r w:rsidR="00F51C66" w:rsidRPr="002E6AA3">
              <w:rPr>
                <w:rFonts w:ascii="Arial" w:hAnsi="Arial" w:cs="Arial"/>
                <w:b/>
                <w:color w:val="000000" w:themeColor="text1"/>
              </w:rPr>
              <w:t>а эрхлэх этгээдэд хоргилох зүйл</w:t>
            </w:r>
          </w:p>
        </w:tc>
        <w:tc>
          <w:tcPr>
            <w:tcW w:w="3260" w:type="dxa"/>
            <w:shd w:val="clear" w:color="auto" w:fill="auto"/>
          </w:tcPr>
          <w:p w14:paraId="773960AB" w14:textId="77777777" w:rsidR="00A77A70" w:rsidRPr="002E6AA3" w:rsidRDefault="00A77A70" w:rsidP="00AF58D8">
            <w:pPr>
              <w:jc w:val="center"/>
              <w:rPr>
                <w:rFonts w:ascii="Arial" w:hAnsi="Arial" w:cs="Arial"/>
                <w:b/>
                <w:color w:val="000000" w:themeColor="text1"/>
              </w:rPr>
            </w:pPr>
            <w:r w:rsidRPr="002E6AA3">
              <w:rPr>
                <w:rFonts w:ascii="Arial" w:hAnsi="Arial" w:cs="Arial"/>
                <w:b/>
                <w:color w:val="000000" w:themeColor="text1"/>
              </w:rPr>
              <w:t>Санал</w:t>
            </w:r>
          </w:p>
        </w:tc>
      </w:tr>
      <w:tr w:rsidR="002E6AA3" w:rsidRPr="002E6AA3" w14:paraId="6F914B0C" w14:textId="77777777" w:rsidTr="00F51C66">
        <w:trPr>
          <w:trHeight w:val="2121"/>
        </w:trPr>
        <w:tc>
          <w:tcPr>
            <w:tcW w:w="2693" w:type="dxa"/>
            <w:shd w:val="clear" w:color="auto" w:fill="auto"/>
          </w:tcPr>
          <w:p w14:paraId="483E8AF8"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lastRenderedPageBreak/>
              <w:t xml:space="preserve">Оросын Холбооны Улс </w:t>
            </w:r>
          </w:p>
        </w:tc>
        <w:tc>
          <w:tcPr>
            <w:tcW w:w="1843" w:type="dxa"/>
            <w:shd w:val="clear" w:color="auto" w:fill="auto"/>
          </w:tcPr>
          <w:p w14:paraId="22663585"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Банк  болон банктай ижил төстэй  үйл ажиллагааны тухай хууль </w:t>
            </w:r>
          </w:p>
        </w:tc>
        <w:tc>
          <w:tcPr>
            <w:tcW w:w="3118" w:type="dxa"/>
            <w:shd w:val="clear" w:color="auto" w:fill="auto"/>
          </w:tcPr>
          <w:p w14:paraId="461FF899"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3 дахь этгээдэд өрийн</w:t>
            </w:r>
            <w:r w:rsidR="00AF58D8" w:rsidRPr="002E6AA3">
              <w:rPr>
                <w:rFonts w:ascii="Arial" w:hAnsi="Arial" w:cs="Arial"/>
                <w:color w:val="000000" w:themeColor="text1"/>
              </w:rPr>
              <w:t xml:space="preserve"> бичгийн баталгаа гаргаж өгөх </w:t>
            </w:r>
          </w:p>
          <w:p w14:paraId="5390D1C9"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3 дахь этгээдэ</w:t>
            </w:r>
            <w:r w:rsidR="00F51C66" w:rsidRPr="002E6AA3">
              <w:rPr>
                <w:rFonts w:ascii="Arial" w:hAnsi="Arial" w:cs="Arial"/>
                <w:color w:val="000000" w:themeColor="text1"/>
              </w:rPr>
              <w:t>эс өрийн бичиг    худалдаж авах</w:t>
            </w:r>
          </w:p>
          <w:p w14:paraId="75CCDB71"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Итгэлцлийн үйл ажиллагаа эрхлэх </w:t>
            </w:r>
          </w:p>
          <w:p w14:paraId="4F0B6C92"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Түрээсийн үйлчилгээ эрхлэх </w:t>
            </w:r>
          </w:p>
          <w:p w14:paraId="0450F3E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Хөрөнгө оруулалт, санхүүгийн чиглэлээр зөвлөгөө, мэдээлэл өгөх </w:t>
            </w:r>
          </w:p>
          <w:p w14:paraId="30A8EC96"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Цахим төлбөр тооц</w:t>
            </w:r>
            <w:r w:rsidR="00AF58D8" w:rsidRPr="002E6AA3">
              <w:rPr>
                <w:rFonts w:ascii="Arial" w:hAnsi="Arial" w:cs="Arial"/>
                <w:color w:val="000000" w:themeColor="text1"/>
              </w:rPr>
              <w:t>оо, мөнгөн гуйвуулгын үйлчилгээ</w:t>
            </w:r>
          </w:p>
        </w:tc>
        <w:tc>
          <w:tcPr>
            <w:tcW w:w="3119" w:type="dxa"/>
            <w:shd w:val="clear" w:color="auto" w:fill="auto"/>
          </w:tcPr>
          <w:p w14:paraId="5B88F4E8"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Орон нутгийн засаг захиргаа болон Засгийн газар санхүүгийн үйл ажиллагаанд оролцохыг хориглон, хуулинд тусгаж өгөөгүй бол </w:t>
            </w:r>
          </w:p>
          <w:p w14:paraId="30284DE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Бичил санхүүгийн байгууллага Төв банкны гаргасан өрийн бичигт хариуцлага  хүлээхгүй </w:t>
            </w:r>
          </w:p>
        </w:tc>
        <w:tc>
          <w:tcPr>
            <w:tcW w:w="3260" w:type="dxa"/>
            <w:shd w:val="clear" w:color="auto" w:fill="auto"/>
          </w:tcPr>
          <w:p w14:paraId="1540BCA2"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Банкны нууцлал </w:t>
            </w:r>
          </w:p>
        </w:tc>
      </w:tr>
      <w:tr w:rsidR="002E6AA3" w:rsidRPr="002E6AA3" w14:paraId="301788F5" w14:textId="77777777" w:rsidTr="00F51C66">
        <w:trPr>
          <w:trHeight w:val="203"/>
        </w:trPr>
        <w:tc>
          <w:tcPr>
            <w:tcW w:w="2693" w:type="dxa"/>
            <w:shd w:val="clear" w:color="auto" w:fill="auto"/>
          </w:tcPr>
          <w:p w14:paraId="33F8EE0A"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Боливи Улс </w:t>
            </w:r>
          </w:p>
        </w:tc>
        <w:tc>
          <w:tcPr>
            <w:tcW w:w="1843" w:type="dxa"/>
            <w:shd w:val="clear" w:color="auto" w:fill="auto"/>
          </w:tcPr>
          <w:p w14:paraId="6FD0D80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Банк санхүүгийн байгууллагын хууль</w:t>
            </w:r>
          </w:p>
        </w:tc>
        <w:tc>
          <w:tcPr>
            <w:tcW w:w="3118" w:type="dxa"/>
            <w:shd w:val="clear" w:color="auto" w:fill="auto"/>
          </w:tcPr>
          <w:p w14:paraId="39FBD7E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Хадгаламж татах </w:t>
            </w:r>
          </w:p>
          <w:p w14:paraId="0D95EF6B"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Өрийн бичиг гаргах </w:t>
            </w:r>
          </w:p>
          <w:p w14:paraId="4C0E8814"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Баталгаат бонд гаргах </w:t>
            </w:r>
          </w:p>
          <w:p w14:paraId="6487478C"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Гадаад валютын арилжаа хийх </w:t>
            </w:r>
          </w:p>
          <w:p w14:paraId="34D0AF5C"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Түрээсийн гэрээ хэлэлцээ хийх </w:t>
            </w:r>
          </w:p>
          <w:p w14:paraId="44E42CAC"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Итгэлцлийн үйлчилгээ хийх </w:t>
            </w:r>
          </w:p>
        </w:tc>
        <w:tc>
          <w:tcPr>
            <w:tcW w:w="3119" w:type="dxa"/>
            <w:shd w:val="clear" w:color="auto" w:fill="auto"/>
          </w:tcPr>
          <w:p w14:paraId="00928A92"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 </w:t>
            </w:r>
          </w:p>
        </w:tc>
        <w:tc>
          <w:tcPr>
            <w:tcW w:w="3260" w:type="dxa"/>
            <w:shd w:val="clear" w:color="auto" w:fill="auto"/>
          </w:tcPr>
          <w:p w14:paraId="10DAAC7A" w14:textId="77777777" w:rsidR="00A77A70" w:rsidRPr="002E6AA3" w:rsidRDefault="00A77A70" w:rsidP="00AF58D8">
            <w:pPr>
              <w:rPr>
                <w:rFonts w:ascii="Arial" w:hAnsi="Arial" w:cs="Arial"/>
                <w:color w:val="000000" w:themeColor="text1"/>
              </w:rPr>
            </w:pPr>
          </w:p>
        </w:tc>
      </w:tr>
      <w:tr w:rsidR="002E6AA3" w:rsidRPr="002E6AA3" w14:paraId="2951320E" w14:textId="77777777" w:rsidTr="00AF58D8">
        <w:trPr>
          <w:trHeight w:val="2612"/>
        </w:trPr>
        <w:tc>
          <w:tcPr>
            <w:tcW w:w="2693" w:type="dxa"/>
            <w:shd w:val="clear" w:color="auto" w:fill="auto"/>
          </w:tcPr>
          <w:p w14:paraId="11EDECAC"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lastRenderedPageBreak/>
              <w:t xml:space="preserve">Кени Улс </w:t>
            </w:r>
          </w:p>
        </w:tc>
        <w:tc>
          <w:tcPr>
            <w:tcW w:w="1843" w:type="dxa"/>
            <w:shd w:val="clear" w:color="auto" w:fill="auto"/>
          </w:tcPr>
          <w:p w14:paraId="6F9D2D27"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Бичил санхүүгийн хууль </w:t>
            </w:r>
          </w:p>
        </w:tc>
        <w:tc>
          <w:tcPr>
            <w:tcW w:w="3118" w:type="dxa"/>
            <w:shd w:val="clear" w:color="auto" w:fill="auto"/>
          </w:tcPr>
          <w:p w14:paraId="7BDA2F3B"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Бага орлогтой иргэдэд зээл олгох </w:t>
            </w:r>
          </w:p>
        </w:tc>
        <w:tc>
          <w:tcPr>
            <w:tcW w:w="3119" w:type="dxa"/>
            <w:shd w:val="clear" w:color="auto" w:fill="auto"/>
          </w:tcPr>
          <w:p w14:paraId="7C52EEFA"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Данс нээх </w:t>
            </w:r>
          </w:p>
          <w:p w14:paraId="14A6F977"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Итгэлцлийн үйл ажиллагаа эрхлэх </w:t>
            </w:r>
          </w:p>
          <w:p w14:paraId="64BCFB75"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Их хэмжээний хөрөнгө оруулалт хийх</w:t>
            </w:r>
          </w:p>
          <w:p w14:paraId="41079E4E"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Гадаад худалдааны үйл ажиллагаа эрхлэх </w:t>
            </w:r>
          </w:p>
        </w:tc>
        <w:tc>
          <w:tcPr>
            <w:tcW w:w="3260" w:type="dxa"/>
            <w:shd w:val="clear" w:color="auto" w:fill="auto"/>
          </w:tcPr>
          <w:p w14:paraId="5C50F844"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Олон Улсын нягтлан бодох бүртгэлийн стандартийг дагаж мөрдөх </w:t>
            </w:r>
          </w:p>
        </w:tc>
      </w:tr>
      <w:tr w:rsidR="002E6AA3" w:rsidRPr="002E6AA3" w14:paraId="63F0D975" w14:textId="77777777" w:rsidTr="00AF58D8">
        <w:trPr>
          <w:trHeight w:val="2256"/>
        </w:trPr>
        <w:tc>
          <w:tcPr>
            <w:tcW w:w="2693" w:type="dxa"/>
            <w:shd w:val="clear" w:color="auto" w:fill="auto"/>
          </w:tcPr>
          <w:p w14:paraId="2AFA0566"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Казакстан улс </w:t>
            </w:r>
          </w:p>
        </w:tc>
        <w:tc>
          <w:tcPr>
            <w:tcW w:w="1843" w:type="dxa"/>
            <w:shd w:val="clear" w:color="auto" w:fill="auto"/>
          </w:tcPr>
          <w:p w14:paraId="54ADEA60"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Бичил санхүүгийн байгууллагын хууль </w:t>
            </w:r>
          </w:p>
        </w:tc>
        <w:tc>
          <w:tcPr>
            <w:tcW w:w="3118" w:type="dxa"/>
            <w:shd w:val="clear" w:color="auto" w:fill="auto"/>
          </w:tcPr>
          <w:p w14:paraId="2F055A4A"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Итгэлцлийн үйлчилгээ эрхлэх </w:t>
            </w:r>
          </w:p>
          <w:p w14:paraId="7B65948F"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Бичил санхүүгийн чиглэлээр зөвлөгөө өгөх </w:t>
            </w:r>
          </w:p>
          <w:p w14:paraId="03011D5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Түрээсийн үйл ажиллагаа эрхлэх </w:t>
            </w:r>
          </w:p>
          <w:p w14:paraId="5CCEB7DE"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Богино хугцаат санхүүгийн хэрэгсэлд хөрөнгө оруулалт хийх </w:t>
            </w:r>
          </w:p>
        </w:tc>
        <w:tc>
          <w:tcPr>
            <w:tcW w:w="3119" w:type="dxa"/>
            <w:shd w:val="clear" w:color="auto" w:fill="auto"/>
          </w:tcPr>
          <w:p w14:paraId="01709AC5"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Зохицуулалтанд тусгагдаагүй үйл ажиллагааны талаар сурталчилгаа хийх </w:t>
            </w:r>
          </w:p>
        </w:tc>
        <w:tc>
          <w:tcPr>
            <w:tcW w:w="3260" w:type="dxa"/>
            <w:shd w:val="clear" w:color="auto" w:fill="auto"/>
          </w:tcPr>
          <w:p w14:paraId="57EE16E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Зээлдэгчийн эрх ашигийг хамгаалах  </w:t>
            </w:r>
          </w:p>
        </w:tc>
      </w:tr>
      <w:tr w:rsidR="002E6AA3" w:rsidRPr="002E6AA3" w14:paraId="4A195E65" w14:textId="77777777" w:rsidTr="00AF58D8">
        <w:trPr>
          <w:trHeight w:val="757"/>
        </w:trPr>
        <w:tc>
          <w:tcPr>
            <w:tcW w:w="2693" w:type="dxa"/>
            <w:shd w:val="clear" w:color="auto" w:fill="auto"/>
          </w:tcPr>
          <w:p w14:paraId="29D33E63"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Уганд Улс </w:t>
            </w:r>
          </w:p>
        </w:tc>
        <w:tc>
          <w:tcPr>
            <w:tcW w:w="1843" w:type="dxa"/>
            <w:shd w:val="clear" w:color="auto" w:fill="auto"/>
          </w:tcPr>
          <w:p w14:paraId="280D307C"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Санхүүгийн байгууллагын хууль </w:t>
            </w:r>
          </w:p>
        </w:tc>
        <w:tc>
          <w:tcPr>
            <w:tcW w:w="3118" w:type="dxa"/>
            <w:shd w:val="clear" w:color="auto" w:fill="auto"/>
          </w:tcPr>
          <w:p w14:paraId="1D09DAB1"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Богино хугцаат санхүүгийн санхүүгийн хэрэгсэлд хөрөнгө оруулалт хийх </w:t>
            </w:r>
          </w:p>
          <w:p w14:paraId="1E178362"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Хадгаламж татах </w:t>
            </w:r>
          </w:p>
          <w:p w14:paraId="0717FA3B"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Факторингийн үйлчилгээ </w:t>
            </w:r>
          </w:p>
        </w:tc>
        <w:tc>
          <w:tcPr>
            <w:tcW w:w="3119" w:type="dxa"/>
            <w:shd w:val="clear" w:color="auto" w:fill="auto"/>
          </w:tcPr>
          <w:p w14:paraId="3DE762AE"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Төв банк санхүүгийн холбогдолтой буруу ташаа сурталчилгааг хориглох </w:t>
            </w:r>
          </w:p>
        </w:tc>
        <w:tc>
          <w:tcPr>
            <w:tcW w:w="3260" w:type="dxa"/>
            <w:shd w:val="clear" w:color="auto" w:fill="auto"/>
          </w:tcPr>
          <w:p w14:paraId="70C17E5B"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Мөнгө угаах </w:t>
            </w:r>
          </w:p>
        </w:tc>
      </w:tr>
      <w:tr w:rsidR="00A77A70" w:rsidRPr="002E6AA3" w14:paraId="7326F1FB" w14:textId="77777777" w:rsidTr="00AF58D8">
        <w:trPr>
          <w:trHeight w:val="4868"/>
        </w:trPr>
        <w:tc>
          <w:tcPr>
            <w:tcW w:w="2693" w:type="dxa"/>
            <w:shd w:val="clear" w:color="auto" w:fill="auto"/>
          </w:tcPr>
          <w:p w14:paraId="4A4733EA"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lastRenderedPageBreak/>
              <w:t xml:space="preserve">Бангладеш  Улс </w:t>
            </w:r>
          </w:p>
        </w:tc>
        <w:tc>
          <w:tcPr>
            <w:tcW w:w="1843" w:type="dxa"/>
            <w:shd w:val="clear" w:color="auto" w:fill="auto"/>
          </w:tcPr>
          <w:p w14:paraId="289F6F14"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Бичил зээлийн зохицуулалтын хууль </w:t>
            </w:r>
          </w:p>
        </w:tc>
        <w:tc>
          <w:tcPr>
            <w:tcW w:w="3118" w:type="dxa"/>
            <w:shd w:val="clear" w:color="auto" w:fill="auto"/>
          </w:tcPr>
          <w:p w14:paraId="0775084B"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Зээл олгох </w:t>
            </w:r>
          </w:p>
          <w:p w14:paraId="2FCBD74D"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Хөрөнгө оруулалт, санхүүгийн чиглэлээр зөвлөгөө өгөх </w:t>
            </w:r>
          </w:p>
          <w:p w14:paraId="3A0F6556"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Гишүүдээсээ хадгаламж татах </w:t>
            </w:r>
          </w:p>
          <w:p w14:paraId="7BAF6F34"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Хөгжлийн сан болон банкнаас зээл авах </w:t>
            </w:r>
          </w:p>
          <w:p w14:paraId="144A0B5D"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Зээлдэгч нартай даатгалын үйлчилгээ санал болгох </w:t>
            </w:r>
          </w:p>
          <w:p w14:paraId="77A2B0CB"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 Бичил санхүүгийн үйл ажиллагаа эрхэлсний дагуу төлбөр авах </w:t>
            </w:r>
          </w:p>
          <w:p w14:paraId="37655CEC"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Данс нээх ба бага хэмжээний зээл олгох </w:t>
            </w:r>
          </w:p>
        </w:tc>
        <w:tc>
          <w:tcPr>
            <w:tcW w:w="3119" w:type="dxa"/>
            <w:shd w:val="clear" w:color="auto" w:fill="auto"/>
          </w:tcPr>
          <w:p w14:paraId="46AAA945" w14:textId="77777777" w:rsidR="00A77A70" w:rsidRPr="002E6AA3" w:rsidRDefault="00A77A70" w:rsidP="00AF58D8">
            <w:pPr>
              <w:rPr>
                <w:rFonts w:ascii="Arial" w:hAnsi="Arial" w:cs="Arial"/>
                <w:color w:val="000000" w:themeColor="text1"/>
              </w:rPr>
            </w:pPr>
            <w:r w:rsidRPr="002E6AA3">
              <w:rPr>
                <w:rFonts w:ascii="Arial" w:hAnsi="Arial" w:cs="Arial"/>
                <w:color w:val="000000" w:themeColor="text1"/>
              </w:rPr>
              <w:t xml:space="preserve">Бичил санхүүгийн байгууллагууд зөвхөн гишүүдээсээ хадгаламж татаж эрхтэй </w:t>
            </w:r>
          </w:p>
        </w:tc>
        <w:tc>
          <w:tcPr>
            <w:tcW w:w="3260" w:type="dxa"/>
            <w:shd w:val="clear" w:color="auto" w:fill="auto"/>
          </w:tcPr>
          <w:p w14:paraId="1C2C863F" w14:textId="77777777" w:rsidR="00A77A70" w:rsidRPr="002E6AA3" w:rsidRDefault="00A77A70" w:rsidP="00AF58D8">
            <w:pPr>
              <w:rPr>
                <w:rFonts w:ascii="Arial" w:hAnsi="Arial" w:cs="Arial"/>
                <w:color w:val="000000" w:themeColor="text1"/>
              </w:rPr>
            </w:pPr>
          </w:p>
        </w:tc>
      </w:tr>
    </w:tbl>
    <w:p w14:paraId="381E14E2" w14:textId="77777777" w:rsidR="00A77A70" w:rsidRPr="002E6AA3" w:rsidRDefault="00A77A70" w:rsidP="00150869">
      <w:pPr>
        <w:widowControl/>
        <w:jc w:val="center"/>
        <w:outlineLvl w:val="0"/>
        <w:rPr>
          <w:rFonts w:ascii="Arial" w:eastAsia="Calibri" w:hAnsi="Arial" w:cs="Arial"/>
          <w:b/>
          <w:color w:val="000000" w:themeColor="text1"/>
        </w:rPr>
      </w:pPr>
    </w:p>
    <w:p w14:paraId="7513EEC0" w14:textId="77777777" w:rsidR="00F51C66" w:rsidRPr="002E6AA3" w:rsidRDefault="00F51C66" w:rsidP="00150869">
      <w:pPr>
        <w:widowControl/>
        <w:jc w:val="center"/>
        <w:outlineLvl w:val="0"/>
        <w:rPr>
          <w:rFonts w:ascii="Arial" w:eastAsia="Calibri" w:hAnsi="Arial" w:cs="Arial"/>
          <w:b/>
          <w:color w:val="000000" w:themeColor="text1"/>
        </w:rPr>
      </w:pPr>
    </w:p>
    <w:p w14:paraId="18BB34FD" w14:textId="77777777" w:rsidR="00F51C66" w:rsidRPr="002E6AA3" w:rsidRDefault="00F51C66" w:rsidP="00150869">
      <w:pPr>
        <w:widowControl/>
        <w:jc w:val="center"/>
        <w:outlineLvl w:val="0"/>
        <w:rPr>
          <w:rFonts w:ascii="Arial" w:eastAsia="Calibri" w:hAnsi="Arial" w:cs="Arial"/>
          <w:b/>
          <w:color w:val="000000" w:themeColor="text1"/>
        </w:rPr>
        <w:sectPr w:rsidR="00F51C66" w:rsidRPr="002E6AA3" w:rsidSect="00AF58D8">
          <w:pgSz w:w="16839" w:h="11907" w:orient="landscape" w:code="9"/>
          <w:pgMar w:top="1701" w:right="1134" w:bottom="567" w:left="1134" w:header="720" w:footer="720" w:gutter="0"/>
          <w:pgNumType w:start="1"/>
          <w:cols w:space="720"/>
          <w:titlePg/>
          <w:docGrid w:linePitch="360"/>
        </w:sectPr>
      </w:pPr>
    </w:p>
    <w:p w14:paraId="60EC7D7D" w14:textId="77777777" w:rsidR="00002A09" w:rsidRPr="002E6AA3" w:rsidRDefault="00002A09" w:rsidP="00002A09">
      <w:pPr>
        <w:pStyle w:val="NormalWeb"/>
        <w:spacing w:line="276" w:lineRule="auto"/>
        <w:jc w:val="center"/>
        <w:rPr>
          <w:rFonts w:ascii="Arial" w:eastAsia="Arial Unicode MS" w:hAnsi="Arial" w:cs="Arial"/>
          <w:b/>
          <w:caps/>
          <w:color w:val="000000" w:themeColor="text1"/>
          <w:lang w:val="mn-MN"/>
        </w:rPr>
      </w:pPr>
      <w:r w:rsidRPr="002E6AA3">
        <w:rPr>
          <w:rFonts w:ascii="Arial" w:eastAsia="Arial Unicode MS" w:hAnsi="Arial" w:cs="Arial"/>
          <w:b/>
          <w:caps/>
          <w:color w:val="000000" w:themeColor="text1"/>
          <w:lang w:val="mn-MN"/>
        </w:rPr>
        <w:lastRenderedPageBreak/>
        <w:t xml:space="preserve">ДОЛОО. Зөвлөмж </w:t>
      </w:r>
    </w:p>
    <w:p w14:paraId="6B970B5C" w14:textId="77777777" w:rsidR="00002A09" w:rsidRPr="002E6AA3" w:rsidRDefault="00002A09" w:rsidP="00C9426D">
      <w:pPr>
        <w:pStyle w:val="NormalWeb"/>
        <w:spacing w:before="0" w:beforeAutospacing="0" w:after="0" w:afterAutospacing="0" w:line="276" w:lineRule="auto"/>
        <w:ind w:firstLine="720"/>
        <w:jc w:val="both"/>
        <w:rPr>
          <w:rFonts w:ascii="Arial" w:eastAsia="Arial Unicode MS" w:hAnsi="Arial" w:cs="Arial"/>
          <w:color w:val="000000" w:themeColor="text1"/>
          <w:lang w:val="mn-MN"/>
        </w:rPr>
      </w:pPr>
      <w:r w:rsidRPr="002E6AA3">
        <w:rPr>
          <w:rFonts w:ascii="Arial" w:hAnsi="Arial" w:cs="Arial"/>
          <w:color w:val="000000" w:themeColor="text1"/>
          <w:lang w:val="mn-MN"/>
        </w:rPr>
        <w:t>Одоогийн дагаж мөрдөж буй Банк бус санхүүгийн үйл ажиллагааны тухай хуулиар салбарын зохицуулалт, хяналтыг хангах боломжгүй, эрх зүйн орчин дутмаг байгаагаас тухайн хууль тогтоомжийг шинэчлэн боловсруулах бодит хэрэгцээ, шаардлага байгааг судалгааны үр дүнгүүдээр тогтоогдож байна.</w:t>
      </w:r>
      <w:r w:rsidRPr="002E6AA3">
        <w:rPr>
          <w:rFonts w:ascii="Arial" w:eastAsia="Arial Unicode MS" w:hAnsi="Arial" w:cs="Arial"/>
          <w:color w:val="000000" w:themeColor="text1"/>
          <w:lang w:val="mn-MN"/>
        </w:rPr>
        <w:t xml:space="preserve"> Хуулийн төслийг шинэчлэн найруулах хувилбарыг сонгосноор аливаа байдлаар сөрөг үр дагавар үүсэхээргүй байгаа тул хуулийн төслийн хувилбарын зохицуулалтын талаар бусад улсын эрх зүйн зохицуулалтын харьцуулсан судалгаа, хууль зүйн болон практик хэрэгцээ шаардлагад нийцүүлэн дараахь чиглэлүүдээр хуульд нэмэлт, өөрчлөлт ору</w:t>
      </w:r>
      <w:r w:rsidR="00C9426D" w:rsidRPr="002E6AA3">
        <w:rPr>
          <w:rFonts w:ascii="Arial" w:eastAsia="Arial Unicode MS" w:hAnsi="Arial" w:cs="Arial"/>
          <w:color w:val="000000" w:themeColor="text1"/>
          <w:lang w:val="mn-MN"/>
        </w:rPr>
        <w:t>у</w:t>
      </w:r>
      <w:r w:rsidRPr="002E6AA3">
        <w:rPr>
          <w:rFonts w:ascii="Arial" w:eastAsia="Arial Unicode MS" w:hAnsi="Arial" w:cs="Arial"/>
          <w:color w:val="000000" w:themeColor="text1"/>
          <w:lang w:val="mn-MN"/>
        </w:rPr>
        <w:t>лах зайлшгүй шаардлагатай гэж дүгнэлээ.</w:t>
      </w:r>
    </w:p>
    <w:p w14:paraId="1C9BB84B" w14:textId="77777777" w:rsidR="00002A09" w:rsidRPr="002E6AA3" w:rsidRDefault="00002A09" w:rsidP="00C9426D">
      <w:pPr>
        <w:widowControl/>
        <w:ind w:firstLine="720"/>
        <w:jc w:val="both"/>
        <w:outlineLvl w:val="0"/>
        <w:rPr>
          <w:rFonts w:ascii="Arial" w:eastAsia="Calibri" w:hAnsi="Arial" w:cs="Arial"/>
          <w:color w:val="000000" w:themeColor="text1"/>
        </w:rPr>
      </w:pPr>
      <w:r w:rsidRPr="002E6AA3">
        <w:rPr>
          <w:rFonts w:ascii="Arial" w:eastAsia="Calibri" w:hAnsi="Arial" w:cs="Arial"/>
          <w:color w:val="000000" w:themeColor="text1"/>
        </w:rPr>
        <w:t>Монгол улстай адил төстэй эрх зүйн соёл, эх сурвалжийн ангилал бүхий улс орнуудын хууль тогтоомжийн харьцуулсан судалгаа, Европын сэргээн босголтын банкны зөвлөмж дээр үндэслэн шинэчилсэн найруулгын төслийг боловсруулж, доорх үр дүнд хүрнэ:</w:t>
      </w:r>
    </w:p>
    <w:p w14:paraId="1CF9D011" w14:textId="77777777" w:rsidR="00002A09" w:rsidRPr="002E6AA3" w:rsidRDefault="00002A09" w:rsidP="00C9426D">
      <w:pPr>
        <w:pStyle w:val="ListParagraph"/>
        <w:widowControl/>
        <w:numPr>
          <w:ilvl w:val="0"/>
          <w:numId w:val="10"/>
        </w:numPr>
        <w:spacing w:before="100" w:beforeAutospacing="1"/>
        <w:contextualSpacing w:val="0"/>
        <w:jc w:val="both"/>
        <w:rPr>
          <w:rFonts w:ascii="Arial" w:hAnsi="Arial" w:cs="Arial"/>
          <w:color w:val="000000" w:themeColor="text1"/>
        </w:rPr>
      </w:pPr>
      <w:proofErr w:type="spellStart"/>
      <w:r w:rsidRPr="002E6AA3">
        <w:rPr>
          <w:rFonts w:ascii="Arial" w:hAnsi="Arial" w:cs="Arial"/>
          <w:color w:val="000000" w:themeColor="text1"/>
          <w:lang w:val="en-US"/>
        </w:rPr>
        <w:t>Банк</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бус</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санхүүгийн</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байгууллагын</w:t>
      </w:r>
      <w:proofErr w:type="spellEnd"/>
      <w:r w:rsidRPr="002E6AA3">
        <w:rPr>
          <w:rFonts w:ascii="Arial" w:hAnsi="Arial" w:cs="Arial"/>
          <w:color w:val="000000" w:themeColor="text1"/>
          <w:lang w:val="en-US"/>
        </w:rPr>
        <w:t xml:space="preserve"> </w:t>
      </w:r>
      <w:r w:rsidRPr="002E6AA3">
        <w:rPr>
          <w:rFonts w:ascii="Arial" w:hAnsi="Arial" w:cs="Arial"/>
          <w:color w:val="000000" w:themeColor="text1"/>
        </w:rPr>
        <w:t xml:space="preserve">удирдлагын </w:t>
      </w:r>
      <w:proofErr w:type="spellStart"/>
      <w:r w:rsidRPr="002E6AA3">
        <w:rPr>
          <w:rFonts w:ascii="Arial" w:hAnsi="Arial" w:cs="Arial"/>
          <w:color w:val="000000" w:themeColor="text1"/>
          <w:lang w:val="en-US"/>
        </w:rPr>
        <w:t>бүтэц</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зохион</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байгуулалт</w:t>
      </w:r>
      <w:proofErr w:type="spellEnd"/>
      <w:r w:rsidRPr="002E6AA3">
        <w:rPr>
          <w:rFonts w:ascii="Arial" w:hAnsi="Arial" w:cs="Arial"/>
          <w:color w:val="000000" w:themeColor="text1"/>
        </w:rPr>
        <w:t>ыг хуульчилж, хариуцлагыг өндөржүүлэх;</w:t>
      </w:r>
    </w:p>
    <w:p w14:paraId="36AFE635" w14:textId="77777777" w:rsidR="00002A09" w:rsidRPr="002E6AA3" w:rsidRDefault="00002A09" w:rsidP="00002A09">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Төр, засгийн байгууллагаас баримталж буй тусгай зөвшөөрлийн тоог цөөрүүлэх бодлогын хэрэгжилтийг хангах чиглэлээр банк бус санхүүгийн үйл ажиллагаа эрхлэгчдийн нэр бүхий 10 төрлийн үйл ажиллагаа тус бүр дээр тусгай зөвшөөрөл авахаар зохицуулагдаж байгааг</w:t>
      </w:r>
      <w:r w:rsidRPr="002E6AA3">
        <w:rPr>
          <w:rFonts w:ascii="Arial" w:hAnsi="Arial" w:cs="Arial"/>
          <w:color w:val="000000" w:themeColor="text1"/>
          <w:lang w:val="en-US"/>
        </w:rPr>
        <w:t xml:space="preserve"> </w:t>
      </w:r>
      <w:r w:rsidRPr="002E6AA3">
        <w:rPr>
          <w:rFonts w:ascii="Arial" w:hAnsi="Arial" w:cs="Arial"/>
          <w:color w:val="000000" w:themeColor="text1"/>
        </w:rPr>
        <w:t xml:space="preserve">төрөлжүүлэн эрхлэх боломжтой болгох; </w:t>
      </w:r>
    </w:p>
    <w:p w14:paraId="151F446A" w14:textId="77777777" w:rsidR="00002A09" w:rsidRPr="002E6AA3" w:rsidRDefault="00002A09" w:rsidP="00002A09">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Тусгай зөвшөөрөл эзэмшигчийн эрхэлж буй үйл ажиллагааны онцлог, цар хүрээ, учирч болзошгүй эрсдэлийн түвшинд нийцсэн санхүүгийн үйлчилгээний шинэ загвар, бүтээгдэхүүнийг дэмжих, зохицуулалтыг бий болгож, санхүүгийн үйлчилгээний хүртээмжийг нэмэгдүүлэх;</w:t>
      </w:r>
    </w:p>
    <w:p w14:paraId="6B906315" w14:textId="77777777" w:rsidR="00002A09" w:rsidRPr="002E6AA3" w:rsidRDefault="00002A09" w:rsidP="00002A09">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Банк бус санхүүгийн байгууллагыг хөрөнгийн зах зээлд нэвтрэх орчныг бүрдүүлэх;</w:t>
      </w:r>
    </w:p>
    <w:p w14:paraId="1D360EE6" w14:textId="77777777" w:rsidR="00002A09" w:rsidRPr="002E6AA3" w:rsidRDefault="00002A09" w:rsidP="00002A09">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Тусгай зөвшөөрөл хүссэн этгээдийн бүрдүүлэх баримт бичиг, тусгай зөвшөөрөл олгохоос татгалзах, түдгэлзүүлэх, сэргээх, хүчингүй болгох үндэслэлийг ойлгомжтой, ил тод болгох;</w:t>
      </w:r>
    </w:p>
    <w:p w14:paraId="3DE6412E" w14:textId="77777777" w:rsidR="00002A09" w:rsidRPr="002E6AA3" w:rsidRDefault="00002A09" w:rsidP="00002A09">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Банк бус санхүүгийн салбарт төсөл, хөтөлбөр дамжуулан хэрэгжүүлэх;</w:t>
      </w:r>
    </w:p>
    <w:p w14:paraId="455F6152" w14:textId="77777777" w:rsidR="00002A09" w:rsidRPr="002E6AA3" w:rsidRDefault="00002A09" w:rsidP="00002A09">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З</w:t>
      </w:r>
      <w:proofErr w:type="spellStart"/>
      <w:r w:rsidRPr="002E6AA3">
        <w:rPr>
          <w:rFonts w:ascii="Arial" w:hAnsi="Arial" w:cs="Arial"/>
          <w:color w:val="000000" w:themeColor="text1"/>
          <w:lang w:val="en-US"/>
        </w:rPr>
        <w:t>охицуулалт</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хяналтын</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хүрээнд</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Хорооноос</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батлах</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тогтоох</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журам</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зааврын</w:t>
      </w:r>
      <w:proofErr w:type="spellEnd"/>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жагсаалтыг</w:t>
      </w:r>
      <w:proofErr w:type="spellEnd"/>
      <w:r w:rsidRPr="002E6AA3">
        <w:rPr>
          <w:rFonts w:ascii="Arial" w:hAnsi="Arial" w:cs="Arial"/>
          <w:color w:val="000000" w:themeColor="text1"/>
          <w:lang w:val="en-US"/>
        </w:rPr>
        <w:t xml:space="preserve"> х</w:t>
      </w:r>
      <w:r w:rsidRPr="002E6AA3">
        <w:rPr>
          <w:rFonts w:ascii="Arial" w:hAnsi="Arial" w:cs="Arial"/>
          <w:color w:val="000000" w:themeColor="text1"/>
        </w:rPr>
        <w:t>уульд нийцүүлэх тусгах, салбарын зохицуулалт, хяналтын хүрээнд</w:t>
      </w:r>
      <w:r w:rsidRPr="002E6AA3">
        <w:rPr>
          <w:rFonts w:ascii="Arial" w:hAnsi="Arial" w:cs="Arial"/>
          <w:color w:val="000000" w:themeColor="text1"/>
          <w:lang w:val="en-US"/>
        </w:rPr>
        <w:t xml:space="preserve"> </w:t>
      </w:r>
      <w:proofErr w:type="spellStart"/>
      <w:r w:rsidRPr="002E6AA3">
        <w:rPr>
          <w:rFonts w:ascii="Arial" w:hAnsi="Arial" w:cs="Arial"/>
          <w:color w:val="000000" w:themeColor="text1"/>
          <w:lang w:val="en-US"/>
        </w:rPr>
        <w:t>ашиглагд</w:t>
      </w:r>
      <w:proofErr w:type="spellEnd"/>
      <w:r w:rsidRPr="002E6AA3">
        <w:rPr>
          <w:rFonts w:ascii="Arial" w:hAnsi="Arial" w:cs="Arial"/>
          <w:color w:val="000000" w:themeColor="text1"/>
        </w:rPr>
        <w:t>аж буй нэр томьёог хуульд бүрэн тусгах;</w:t>
      </w:r>
    </w:p>
    <w:p w14:paraId="772557EF" w14:textId="77777777" w:rsidR="00C86FD4" w:rsidRPr="002E6AA3" w:rsidRDefault="00002A09" w:rsidP="00C86FD4">
      <w:pPr>
        <w:pStyle w:val="ListParagraph"/>
        <w:widowControl/>
        <w:numPr>
          <w:ilvl w:val="0"/>
          <w:numId w:val="10"/>
        </w:numPr>
        <w:spacing w:before="120"/>
        <w:contextualSpacing w:val="0"/>
        <w:jc w:val="both"/>
        <w:rPr>
          <w:rFonts w:ascii="Arial" w:hAnsi="Arial" w:cs="Arial"/>
          <w:color w:val="000000" w:themeColor="text1"/>
        </w:rPr>
      </w:pPr>
      <w:r w:rsidRPr="002E6AA3">
        <w:rPr>
          <w:rFonts w:ascii="Arial" w:hAnsi="Arial" w:cs="Arial"/>
          <w:color w:val="000000" w:themeColor="text1"/>
        </w:rPr>
        <w:t>Санхүүгийн тайлан, мэдээ, нэмэлт тодруулгыг зөвхөн тусгай зөвшөөрөл эзэмшигчээс бус түүний нэгдлийн оролцогч толгой компани, тэдгээрийн хараат болон охин компаниас шаардах, тэдгээрт хийх нэгдсэн хяналт, шалгал</w:t>
      </w:r>
      <w:r w:rsidR="00C86FD4" w:rsidRPr="002E6AA3">
        <w:rPr>
          <w:rFonts w:ascii="Arial" w:hAnsi="Arial" w:cs="Arial"/>
          <w:color w:val="000000" w:themeColor="text1"/>
        </w:rPr>
        <w:t>тыг тогтолцоог шинээр бүрдүүлэх.</w:t>
      </w:r>
    </w:p>
    <w:p w14:paraId="6EAB6129" w14:textId="77777777" w:rsidR="00002A09" w:rsidRPr="002E6AA3" w:rsidRDefault="00002A09" w:rsidP="00002A09">
      <w:pPr>
        <w:ind w:firstLine="720"/>
        <w:jc w:val="both"/>
        <w:rPr>
          <w:rFonts w:ascii="Arial" w:hAnsi="Arial" w:cs="Arial"/>
          <w:color w:val="000000" w:themeColor="text1"/>
        </w:rPr>
      </w:pPr>
      <w:r w:rsidRPr="002E6AA3">
        <w:rPr>
          <w:rFonts w:ascii="Arial" w:hAnsi="Arial" w:cs="Arial"/>
          <w:color w:val="000000" w:themeColor="text1"/>
        </w:rPr>
        <w:t xml:space="preserve">Хуулийн төсөл батлагдсанаар  банк бус санхүүгийн үйл ажиллагааны зохицуулалтын эрх зүйн орчин боловсронгуй болж, үйл ажиллагааны цар хүрээ өргөжиж, санхүүгийн салбар дахь хөрөнгө оруулалт, эх үүсвэрийг нэмэгдэж, санхүүгийн зуучлалын шинэ үйлчилгээ бүхий тогтолцоо улам боловсронгуй болж, эдийн засагт гүйцэтгэх үүрэг дээшилнэ.  </w:t>
      </w:r>
    </w:p>
    <w:p w14:paraId="3FBB4D1E" w14:textId="77777777" w:rsidR="00A77A70" w:rsidRPr="002E6AA3" w:rsidRDefault="00002A09" w:rsidP="00C86FD4">
      <w:pPr>
        <w:widowControl/>
        <w:ind w:firstLine="720"/>
        <w:jc w:val="both"/>
        <w:outlineLvl w:val="0"/>
        <w:rPr>
          <w:rFonts w:ascii="Arial" w:eastAsia="Calibri" w:hAnsi="Arial" w:cs="Arial"/>
          <w:color w:val="000000" w:themeColor="text1"/>
        </w:rPr>
      </w:pPr>
      <w:r w:rsidRPr="002E6AA3">
        <w:rPr>
          <w:rFonts w:ascii="Arial" w:hAnsi="Arial" w:cs="Arial"/>
          <w:color w:val="000000" w:themeColor="text1"/>
        </w:rPr>
        <w:t xml:space="preserve">Банк бус санхүүгийн байгууллагаас жижиг, дунд үйлдвэрлэл, бизнес эрхлэгчид, бага орлоготой иргэдийн санхүүгийн хэрэгцээг хангах боломж, үйлчилгээний нэр </w:t>
      </w:r>
      <w:r w:rsidRPr="002E6AA3">
        <w:rPr>
          <w:rFonts w:ascii="Arial" w:hAnsi="Arial" w:cs="Arial"/>
          <w:color w:val="000000" w:themeColor="text1"/>
        </w:rPr>
        <w:lastRenderedPageBreak/>
        <w:t xml:space="preserve">төрөл, чанар нэмэгдүүлснээр  Монгол улсад ажилгүйдэл, ядуурлыг бууруулахад томоохон хувь нэмэр оруулж, цаашдын хөгжлийг нь тэтгэхэд ач холбогдлоо өгөх </w:t>
      </w:r>
      <w:r w:rsidR="00C86FD4" w:rsidRPr="002E6AA3">
        <w:rPr>
          <w:rFonts w:ascii="Arial" w:hAnsi="Arial" w:cs="Arial"/>
          <w:color w:val="000000" w:themeColor="text1"/>
        </w:rPr>
        <w:t>болно</w:t>
      </w:r>
      <w:r w:rsidRPr="002E6AA3">
        <w:rPr>
          <w:rFonts w:ascii="Arial" w:hAnsi="Arial" w:cs="Arial"/>
          <w:color w:val="000000" w:themeColor="text1"/>
        </w:rPr>
        <w:t xml:space="preserve">.    </w:t>
      </w:r>
    </w:p>
    <w:p w14:paraId="0F8A4F0B" w14:textId="77777777" w:rsidR="00C9426D" w:rsidRPr="002E6AA3" w:rsidRDefault="00A77A70" w:rsidP="00C9426D">
      <w:pPr>
        <w:ind w:firstLine="720"/>
        <w:jc w:val="both"/>
        <w:rPr>
          <w:rFonts w:ascii="Arial" w:hAnsi="Arial" w:cs="Arial"/>
          <w:color w:val="000000" w:themeColor="text1"/>
        </w:rPr>
      </w:pPr>
      <w:r w:rsidRPr="002E6AA3">
        <w:rPr>
          <w:rFonts w:ascii="Arial" w:hAnsi="Arial" w:cs="Arial"/>
          <w:color w:val="000000" w:themeColor="text1"/>
        </w:rPr>
        <w:t xml:space="preserve">                                               </w:t>
      </w:r>
    </w:p>
    <w:p w14:paraId="480715FD" w14:textId="77777777" w:rsidR="00A77A70" w:rsidRPr="002E6AA3" w:rsidRDefault="00A77A70" w:rsidP="00C9426D">
      <w:pPr>
        <w:ind w:firstLine="720"/>
        <w:jc w:val="center"/>
        <w:rPr>
          <w:rFonts w:ascii="Arial" w:hAnsi="Arial" w:cs="Arial"/>
          <w:color w:val="000000" w:themeColor="text1"/>
        </w:rPr>
      </w:pPr>
      <w:r w:rsidRPr="002E6AA3">
        <w:rPr>
          <w:rFonts w:ascii="Arial" w:eastAsia="Calibri" w:hAnsi="Arial" w:cs="Arial"/>
          <w:color w:val="000000" w:themeColor="text1"/>
          <w:lang w:val="en-US"/>
        </w:rPr>
        <w:t>________o0o___________</w:t>
      </w:r>
    </w:p>
    <w:sectPr w:rsidR="00A77A70" w:rsidRPr="002E6AA3" w:rsidSect="00F51C66">
      <w:footerReference w:type="even" r:id="rId11"/>
      <w:footerReference w:type="default" r:id="rId12"/>
      <w:headerReference w:type="first" r:id="rId13"/>
      <w:footerReference w:type="first" r:id="rId14"/>
      <w:type w:val="continuous"/>
      <w:pgSz w:w="11907" w:h="16839" w:code="9"/>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6590" w14:textId="77777777" w:rsidR="00A03CF6" w:rsidRDefault="00A03CF6">
      <w:r>
        <w:separator/>
      </w:r>
    </w:p>
  </w:endnote>
  <w:endnote w:type="continuationSeparator" w:id="0">
    <w:p w14:paraId="63C295C3" w14:textId="77777777" w:rsidR="00A03CF6" w:rsidRDefault="00A0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001"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1958" w14:textId="77777777" w:rsidR="005B5A87" w:rsidRDefault="005B5A87">
    <w:pPr>
      <w:pStyle w:val="Footer"/>
      <w:jc w:val="right"/>
    </w:pPr>
    <w:r>
      <w:fldChar w:fldCharType="begin"/>
    </w:r>
    <w:r>
      <w:instrText xml:space="preserve"> PAGE   \* MERGEFORMAT </w:instrText>
    </w:r>
    <w:r>
      <w:fldChar w:fldCharType="separate"/>
    </w:r>
    <w:r>
      <w:rPr>
        <w:noProof/>
      </w:rPr>
      <w:t>5</w:t>
    </w:r>
    <w:r>
      <w:rPr>
        <w:noProof/>
      </w:rPr>
      <w:fldChar w:fldCharType="end"/>
    </w:r>
  </w:p>
  <w:p w14:paraId="60582925" w14:textId="77777777" w:rsidR="005B5A87" w:rsidRDefault="005B5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551" w14:textId="77777777" w:rsidR="005B5A87" w:rsidRDefault="005B5A87">
    <w:pPr>
      <w:rPr>
        <w:sz w:val="2"/>
        <w:szCs w:val="2"/>
      </w:rPr>
    </w:pPr>
    <w:r>
      <w:rPr>
        <w:noProof/>
        <w:lang w:val="en-US"/>
      </w:rPr>
      <mc:AlternateContent>
        <mc:Choice Requires="wps">
          <w:drawing>
            <wp:anchor distT="0" distB="0" distL="63500" distR="63500" simplePos="0" relativeHeight="251659264" behindDoc="1" locked="0" layoutInCell="1" allowOverlap="1" wp14:anchorId="52D35CC8" wp14:editId="119B45B1">
              <wp:simplePos x="0" y="0"/>
              <wp:positionH relativeFrom="page">
                <wp:posOffset>3892550</wp:posOffset>
              </wp:positionH>
              <wp:positionV relativeFrom="page">
                <wp:posOffset>9388475</wp:posOffset>
              </wp:positionV>
              <wp:extent cx="127635" cy="131445"/>
              <wp:effectExtent l="0" t="0" r="444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1410E" w14:textId="77777777" w:rsidR="005B5A87" w:rsidRDefault="005B5A87">
                          <w:r>
                            <w:fldChar w:fldCharType="begin"/>
                          </w:r>
                          <w:r>
                            <w:instrText xml:space="preserve"> PAGE \* MERGEFORMAT </w:instrText>
                          </w:r>
                          <w:r>
                            <w:fldChar w:fldCharType="separate"/>
                          </w:r>
                          <w:r w:rsidRPr="0081428C">
                            <w:rPr>
                              <w:rStyle w:val="Footnote10pt"/>
                              <w:noProof/>
                            </w:rPr>
                            <w:t>26</w:t>
                          </w:r>
                          <w:r>
                            <w:rPr>
                              <w:rStyle w:val="Footnote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6.5pt;margin-top:739.25pt;width:10.0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CHqgIAAKY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" filled="f" stroked="f">
              <v:textbox style="mso-fit-shape-to-text:t" inset="0,0,0,0">
                <w:txbxContent>
                  <w:p w:rsidR="00771F5A" w:rsidRDefault="00771F5A">
                    <w:r>
                      <w:fldChar w:fldCharType="begin"/>
                    </w:r>
                    <w:r>
                      <w:instrText xml:space="preserve"> PAGE \* MERGEFORMAT </w:instrText>
                    </w:r>
                    <w:r>
                      <w:fldChar w:fldCharType="separate"/>
                    </w:r>
                    <w:r w:rsidRPr="0081428C">
                      <w:rPr>
                        <w:rStyle w:val="Footnote10pt"/>
                        <w:noProof/>
                      </w:rPr>
                      <w:t>26</w:t>
                    </w:r>
                    <w:r>
                      <w:rPr>
                        <w:rStyle w:val="Footnote10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D79D" w14:textId="77777777" w:rsidR="005B5A87" w:rsidRDefault="005B5A87">
    <w:pPr>
      <w:rPr>
        <w:sz w:val="2"/>
        <w:szCs w:val="2"/>
      </w:rPr>
    </w:pPr>
    <w:r>
      <w:rPr>
        <w:noProof/>
        <w:lang w:val="en-US"/>
      </w:rPr>
      <mc:AlternateContent>
        <mc:Choice Requires="wps">
          <w:drawing>
            <wp:anchor distT="0" distB="0" distL="63500" distR="63500" simplePos="0" relativeHeight="251660288" behindDoc="1" locked="0" layoutInCell="1" allowOverlap="1" wp14:anchorId="0CCD5366" wp14:editId="3C051718">
              <wp:simplePos x="0" y="0"/>
              <wp:positionH relativeFrom="page">
                <wp:posOffset>3892550</wp:posOffset>
              </wp:positionH>
              <wp:positionV relativeFrom="page">
                <wp:posOffset>9388475</wp:posOffset>
              </wp:positionV>
              <wp:extent cx="127635" cy="131445"/>
              <wp:effectExtent l="0" t="0" r="444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2AB5" w14:textId="77777777" w:rsidR="005B5A87" w:rsidRDefault="005B5A87">
                          <w:r>
                            <w:fldChar w:fldCharType="begin"/>
                          </w:r>
                          <w:r>
                            <w:instrText xml:space="preserve"> PAGE \* MERGEFORMAT </w:instrText>
                          </w:r>
                          <w:r>
                            <w:fldChar w:fldCharType="separate"/>
                          </w:r>
                          <w:r w:rsidRPr="00C86FD4">
                            <w:rPr>
                              <w:rStyle w:val="Footnote10pt"/>
                              <w:noProof/>
                            </w:rPr>
                            <w:t>6</w:t>
                          </w:r>
                          <w:r>
                            <w:rPr>
                              <w:rStyle w:val="Footnote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06.5pt;margin-top:739.25pt;width:10.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GJqwIAAK0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" filled="f" stroked="f">
              <v:textbox style="mso-fit-shape-to-text:t" inset="0,0,0,0">
                <w:txbxContent>
                  <w:p w:rsidR="00771F5A" w:rsidRDefault="00771F5A">
                    <w:r>
                      <w:fldChar w:fldCharType="begin"/>
                    </w:r>
                    <w:r>
                      <w:instrText xml:space="preserve"> PAGE \* MERGEFORMAT </w:instrText>
                    </w:r>
                    <w:r>
                      <w:fldChar w:fldCharType="separate"/>
                    </w:r>
                    <w:r w:rsidR="00C86FD4" w:rsidRPr="00C86FD4">
                      <w:rPr>
                        <w:rStyle w:val="Footnote10pt"/>
                        <w:noProof/>
                      </w:rPr>
                      <w:t>6</w:t>
                    </w:r>
                    <w:r>
                      <w:rPr>
                        <w:rStyle w:val="Footnote10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4500" w14:textId="77777777" w:rsidR="005B5A87" w:rsidRDefault="005B5A87">
    <w:pPr>
      <w:rPr>
        <w:sz w:val="2"/>
        <w:szCs w:val="2"/>
      </w:rPr>
    </w:pPr>
    <w:r>
      <w:rPr>
        <w:noProof/>
        <w:lang w:val="en-US"/>
      </w:rPr>
      <mc:AlternateContent>
        <mc:Choice Requires="wps">
          <w:drawing>
            <wp:anchor distT="0" distB="0" distL="63500" distR="63500" simplePos="0" relativeHeight="251663360" behindDoc="1" locked="0" layoutInCell="1" allowOverlap="1" wp14:anchorId="70565770" wp14:editId="3B6566E3">
              <wp:simplePos x="0" y="0"/>
              <wp:positionH relativeFrom="page">
                <wp:posOffset>3767455</wp:posOffset>
              </wp:positionH>
              <wp:positionV relativeFrom="page">
                <wp:posOffset>9129395</wp:posOffset>
              </wp:positionV>
              <wp:extent cx="127635" cy="131445"/>
              <wp:effectExtent l="0" t="0" r="444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5FC04" w14:textId="77777777" w:rsidR="005B5A87" w:rsidRDefault="005B5A87">
                          <w:r>
                            <w:fldChar w:fldCharType="begin"/>
                          </w:r>
                          <w:r>
                            <w:instrText xml:space="preserve"> PAGE \* MERGEFORMAT </w:instrText>
                          </w:r>
                          <w:r>
                            <w:fldChar w:fldCharType="separate"/>
                          </w:r>
                          <w:r w:rsidRPr="00476B41">
                            <w:rPr>
                              <w:rStyle w:val="Footnote10pt"/>
                              <w:noProof/>
                            </w:rPr>
                            <w:t>49</w:t>
                          </w:r>
                          <w:r>
                            <w:rPr>
                              <w:rStyle w:val="Footnote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6.65pt;margin-top:718.85pt;width:10.05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" filled="f" stroked="f">
              <v:textbox style="mso-fit-shape-to-text:t" inset="0,0,0,0">
                <w:txbxContent>
                  <w:p w:rsidR="00771F5A" w:rsidRDefault="00771F5A">
                    <w:r>
                      <w:fldChar w:fldCharType="begin"/>
                    </w:r>
                    <w:r>
                      <w:instrText xml:space="preserve"> PAGE \* MERGEFORMAT </w:instrText>
                    </w:r>
                    <w:r>
                      <w:fldChar w:fldCharType="separate"/>
                    </w:r>
                    <w:r w:rsidRPr="00476B41">
                      <w:rPr>
                        <w:rStyle w:val="Footnote10pt"/>
                        <w:noProof/>
                      </w:rPr>
                      <w:t>49</w:t>
                    </w:r>
                    <w:r>
                      <w:rPr>
                        <w:rStyle w:val="Footnote10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1CC2" w14:textId="77777777" w:rsidR="00A03CF6" w:rsidRDefault="00A03CF6">
      <w:r>
        <w:separator/>
      </w:r>
    </w:p>
  </w:footnote>
  <w:footnote w:type="continuationSeparator" w:id="0">
    <w:p w14:paraId="7D8D30E7" w14:textId="77777777" w:rsidR="00A03CF6" w:rsidRDefault="00A03CF6">
      <w:r>
        <w:continuationSeparator/>
      </w:r>
    </w:p>
  </w:footnote>
  <w:footnote w:id="1">
    <w:p w14:paraId="3C28EE67" w14:textId="77777777" w:rsidR="005B5A87" w:rsidRPr="00955AA5" w:rsidRDefault="005B5A87" w:rsidP="007B21A8">
      <w:pPr>
        <w:pStyle w:val="FootnoteText"/>
        <w:rPr>
          <w:rFonts w:ascii="Times New Roman" w:hAnsi="Times New Roman" w:cs="Times New Roman"/>
          <w:sz w:val="22"/>
          <w:szCs w:val="22"/>
          <w:lang w:val="mn-MN"/>
        </w:rPr>
      </w:pPr>
      <w:r w:rsidRPr="00955AA5">
        <w:rPr>
          <w:rStyle w:val="FootnoteReference"/>
          <w:rFonts w:ascii="Times New Roman" w:hAnsi="Times New Roman" w:cs="Times New Roman"/>
          <w:sz w:val="22"/>
          <w:szCs w:val="22"/>
        </w:rPr>
        <w:footnoteRef/>
      </w:r>
      <w:r w:rsidRPr="00955AA5">
        <w:rPr>
          <w:rFonts w:ascii="Times New Roman" w:hAnsi="Times New Roman" w:cs="Times New Roman"/>
          <w:sz w:val="22"/>
          <w:szCs w:val="22"/>
        </w:rPr>
        <w:t xml:space="preserve"> </w:t>
      </w:r>
      <w:r w:rsidRPr="00955AA5">
        <w:rPr>
          <w:rFonts w:ascii="Times New Roman" w:hAnsi="Times New Roman" w:cs="Times New Roman"/>
          <w:sz w:val="22"/>
          <w:szCs w:val="22"/>
          <w:lang w:val="mn-MN"/>
        </w:rPr>
        <w:t>Засгийн газрын 2016 оны 59 дүгээр тогтоолын 1 дүгээр хавсралт.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4825" w14:textId="77777777" w:rsidR="005B5A87" w:rsidRDefault="005B5A87">
    <w:pPr>
      <w:rPr>
        <w:sz w:val="2"/>
        <w:szCs w:val="2"/>
      </w:rPr>
    </w:pPr>
    <w:r>
      <w:rPr>
        <w:noProof/>
        <w:lang w:val="en-US"/>
      </w:rPr>
      <mc:AlternateContent>
        <mc:Choice Requires="wps">
          <w:drawing>
            <wp:anchor distT="0" distB="0" distL="63500" distR="63500" simplePos="0" relativeHeight="251661312" behindDoc="1" locked="0" layoutInCell="1" allowOverlap="1" wp14:anchorId="2A53BF8C" wp14:editId="69E830CE">
              <wp:simplePos x="0" y="0"/>
              <wp:positionH relativeFrom="page">
                <wp:posOffset>2651760</wp:posOffset>
              </wp:positionH>
              <wp:positionV relativeFrom="page">
                <wp:posOffset>835660</wp:posOffset>
              </wp:positionV>
              <wp:extent cx="2868295" cy="167640"/>
              <wp:effectExtent l="0" t="0" r="254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C8057" w14:textId="77777777" w:rsidR="005B5A87" w:rsidRDefault="005B5A87">
                          <w:r>
                            <w:rPr>
                              <w:rStyle w:val="Headerorfooter0"/>
                              <w:b w:val="0"/>
                              <w:bCs w:val="0"/>
                            </w:rPr>
                            <w:t>БАЙГАЛЬ ОРЧИНД ҮЗҮҮЛЭХ ҮР НӨЛӨӨ</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08.8pt;margin-top:65.8pt;width:225.85pt;height:13.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TsA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" filled="f" stroked="f">
              <v:textbox style="mso-fit-shape-to-text:t" inset="0,0,0,0">
                <w:txbxContent>
                  <w:p w:rsidR="00771F5A" w:rsidRDefault="00771F5A">
                    <w:r>
                      <w:rPr>
                        <w:rStyle w:val="Headerorfooter0"/>
                        <w:b w:val="0"/>
                        <w:bCs w:val="0"/>
                      </w:rPr>
                      <w:t>БАЙГАЛЬ ОРЧИНД ҮЗҮҮЛЭХ ҮР НӨЛӨӨ</w:t>
                    </w:r>
                  </w:p>
                </w:txbxContent>
              </v:textbox>
              <w10:wrap anchorx="page" anchory="page"/>
            </v:shape>
          </w:pict>
        </mc:Fallback>
      </mc:AlternateContent>
    </w:r>
    <w:r>
      <w:rPr>
        <w:noProof/>
        <w:lang w:val="en-US"/>
      </w:rPr>
      <mc:AlternateContent>
        <mc:Choice Requires="wps">
          <w:drawing>
            <wp:anchor distT="0" distB="0" distL="63500" distR="63500" simplePos="0" relativeHeight="251662336" behindDoc="1" locked="0" layoutInCell="1" allowOverlap="1" wp14:anchorId="0BA52B9A" wp14:editId="5A866179">
              <wp:simplePos x="0" y="0"/>
              <wp:positionH relativeFrom="page">
                <wp:posOffset>5897880</wp:posOffset>
              </wp:positionH>
              <wp:positionV relativeFrom="page">
                <wp:posOffset>1146175</wp:posOffset>
              </wp:positionV>
              <wp:extent cx="647065" cy="131445"/>
              <wp:effectExtent l="0" t="0" r="825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0778" w14:textId="77777777" w:rsidR="005B5A87" w:rsidRDefault="005B5A87">
                          <w:r>
                            <w:rPr>
                              <w:rStyle w:val="Footnote10pt"/>
                            </w:rPr>
                            <w:t>Хүснэгт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64.4pt;margin-top:90.25pt;width:50.95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" filled="f" stroked="f">
              <v:textbox style="mso-fit-shape-to-text:t" inset="0,0,0,0">
                <w:txbxContent>
                  <w:p w:rsidR="00771F5A" w:rsidRDefault="00771F5A">
                    <w:r>
                      <w:rPr>
                        <w:rStyle w:val="Footnote10pt"/>
                      </w:rPr>
                      <w:t>Хүснэгт 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84"/>
    <w:multiLevelType w:val="multilevel"/>
    <w:tmpl w:val="64383C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149DF"/>
    <w:multiLevelType w:val="hybridMultilevel"/>
    <w:tmpl w:val="55E23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23C1F"/>
    <w:multiLevelType w:val="hybridMultilevel"/>
    <w:tmpl w:val="7E32AD72"/>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2308106A"/>
    <w:multiLevelType w:val="hybridMultilevel"/>
    <w:tmpl w:val="D22C6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229B9"/>
    <w:multiLevelType w:val="hybridMultilevel"/>
    <w:tmpl w:val="B39E6C12"/>
    <w:lvl w:ilvl="0" w:tplc="5A02580C">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311F6"/>
    <w:multiLevelType w:val="hybridMultilevel"/>
    <w:tmpl w:val="6AB4D4EA"/>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1BB0A58"/>
    <w:multiLevelType w:val="hybridMultilevel"/>
    <w:tmpl w:val="5532B278"/>
    <w:lvl w:ilvl="0" w:tplc="5A02580C">
      <w:start w:val="1"/>
      <w:numFmt w:val="bullet"/>
      <w:lvlText w:val="-"/>
      <w:lvlJc w:val="left"/>
      <w:pPr>
        <w:ind w:left="1440" w:hanging="360"/>
      </w:pPr>
      <w:rPr>
        <w:rFonts w:ascii="Times New Roman" w:eastAsia="Courier New"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5330E9"/>
    <w:multiLevelType w:val="hybridMultilevel"/>
    <w:tmpl w:val="0B9E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6270C"/>
    <w:multiLevelType w:val="hybridMultilevel"/>
    <w:tmpl w:val="25384DBC"/>
    <w:lvl w:ilvl="0" w:tplc="5A02580C">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D75BC"/>
    <w:multiLevelType w:val="hybridMultilevel"/>
    <w:tmpl w:val="FDDA3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FD1F3B"/>
    <w:multiLevelType w:val="hybridMultilevel"/>
    <w:tmpl w:val="B20ACF4C"/>
    <w:lvl w:ilvl="0" w:tplc="5A02580C">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8482B"/>
    <w:multiLevelType w:val="hybridMultilevel"/>
    <w:tmpl w:val="CAE449B4"/>
    <w:lvl w:ilvl="0" w:tplc="FBB84D82">
      <w:start w:val="1"/>
      <w:numFmt w:val="bullet"/>
      <w:lvlText w:val="•"/>
      <w:lvlJc w:val="left"/>
      <w:pPr>
        <w:tabs>
          <w:tab w:val="num" w:pos="720"/>
        </w:tabs>
        <w:ind w:left="720" w:hanging="360"/>
      </w:pPr>
      <w:rPr>
        <w:rFonts w:ascii="Arial" w:hAnsi="Arial" w:hint="default"/>
      </w:rPr>
    </w:lvl>
    <w:lvl w:ilvl="1" w:tplc="DD3E3280" w:tentative="1">
      <w:start w:val="1"/>
      <w:numFmt w:val="bullet"/>
      <w:lvlText w:val="•"/>
      <w:lvlJc w:val="left"/>
      <w:pPr>
        <w:tabs>
          <w:tab w:val="num" w:pos="1440"/>
        </w:tabs>
        <w:ind w:left="1440" w:hanging="360"/>
      </w:pPr>
      <w:rPr>
        <w:rFonts w:ascii="Arial" w:hAnsi="Arial" w:hint="default"/>
      </w:rPr>
    </w:lvl>
    <w:lvl w:ilvl="2" w:tplc="B0844B36" w:tentative="1">
      <w:start w:val="1"/>
      <w:numFmt w:val="bullet"/>
      <w:lvlText w:val="•"/>
      <w:lvlJc w:val="left"/>
      <w:pPr>
        <w:tabs>
          <w:tab w:val="num" w:pos="2160"/>
        </w:tabs>
        <w:ind w:left="2160" w:hanging="360"/>
      </w:pPr>
      <w:rPr>
        <w:rFonts w:ascii="Arial" w:hAnsi="Arial" w:hint="default"/>
      </w:rPr>
    </w:lvl>
    <w:lvl w:ilvl="3" w:tplc="D73E2530" w:tentative="1">
      <w:start w:val="1"/>
      <w:numFmt w:val="bullet"/>
      <w:lvlText w:val="•"/>
      <w:lvlJc w:val="left"/>
      <w:pPr>
        <w:tabs>
          <w:tab w:val="num" w:pos="2880"/>
        </w:tabs>
        <w:ind w:left="2880" w:hanging="360"/>
      </w:pPr>
      <w:rPr>
        <w:rFonts w:ascii="Arial" w:hAnsi="Arial" w:hint="default"/>
      </w:rPr>
    </w:lvl>
    <w:lvl w:ilvl="4" w:tplc="252C8712" w:tentative="1">
      <w:start w:val="1"/>
      <w:numFmt w:val="bullet"/>
      <w:lvlText w:val="•"/>
      <w:lvlJc w:val="left"/>
      <w:pPr>
        <w:tabs>
          <w:tab w:val="num" w:pos="3600"/>
        </w:tabs>
        <w:ind w:left="3600" w:hanging="360"/>
      </w:pPr>
      <w:rPr>
        <w:rFonts w:ascii="Arial" w:hAnsi="Arial" w:hint="default"/>
      </w:rPr>
    </w:lvl>
    <w:lvl w:ilvl="5" w:tplc="501EDED2" w:tentative="1">
      <w:start w:val="1"/>
      <w:numFmt w:val="bullet"/>
      <w:lvlText w:val="•"/>
      <w:lvlJc w:val="left"/>
      <w:pPr>
        <w:tabs>
          <w:tab w:val="num" w:pos="4320"/>
        </w:tabs>
        <w:ind w:left="4320" w:hanging="360"/>
      </w:pPr>
      <w:rPr>
        <w:rFonts w:ascii="Arial" w:hAnsi="Arial" w:hint="default"/>
      </w:rPr>
    </w:lvl>
    <w:lvl w:ilvl="6" w:tplc="D4EAA5CA" w:tentative="1">
      <w:start w:val="1"/>
      <w:numFmt w:val="bullet"/>
      <w:lvlText w:val="•"/>
      <w:lvlJc w:val="left"/>
      <w:pPr>
        <w:tabs>
          <w:tab w:val="num" w:pos="5040"/>
        </w:tabs>
        <w:ind w:left="5040" w:hanging="360"/>
      </w:pPr>
      <w:rPr>
        <w:rFonts w:ascii="Arial" w:hAnsi="Arial" w:hint="default"/>
      </w:rPr>
    </w:lvl>
    <w:lvl w:ilvl="7" w:tplc="CA664A72" w:tentative="1">
      <w:start w:val="1"/>
      <w:numFmt w:val="bullet"/>
      <w:lvlText w:val="•"/>
      <w:lvlJc w:val="left"/>
      <w:pPr>
        <w:tabs>
          <w:tab w:val="num" w:pos="5760"/>
        </w:tabs>
        <w:ind w:left="5760" w:hanging="360"/>
      </w:pPr>
      <w:rPr>
        <w:rFonts w:ascii="Arial" w:hAnsi="Arial" w:hint="default"/>
      </w:rPr>
    </w:lvl>
    <w:lvl w:ilvl="8" w:tplc="880217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EC6BBD"/>
    <w:multiLevelType w:val="hybridMultilevel"/>
    <w:tmpl w:val="F4ECA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25F15"/>
    <w:multiLevelType w:val="hybridMultilevel"/>
    <w:tmpl w:val="C08436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964669"/>
    <w:multiLevelType w:val="hybridMultilevel"/>
    <w:tmpl w:val="32C8A6FE"/>
    <w:lvl w:ilvl="0" w:tplc="D1A8B174">
      <w:start w:val="2020"/>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5"/>
  </w:num>
  <w:num w:numId="3">
    <w:abstractNumId w:val="11"/>
  </w:num>
  <w:num w:numId="4">
    <w:abstractNumId w:val="10"/>
  </w:num>
  <w:num w:numId="5">
    <w:abstractNumId w:val="4"/>
  </w:num>
  <w:num w:numId="6">
    <w:abstractNumId w:val="6"/>
  </w:num>
  <w:num w:numId="7">
    <w:abstractNumId w:val="2"/>
  </w:num>
  <w:num w:numId="8">
    <w:abstractNumId w:val="14"/>
  </w:num>
  <w:num w:numId="9">
    <w:abstractNumId w:val="1"/>
  </w:num>
  <w:num w:numId="10">
    <w:abstractNumId w:val="16"/>
  </w:num>
  <w:num w:numId="11">
    <w:abstractNumId w:val="17"/>
  </w:num>
  <w:num w:numId="12">
    <w:abstractNumId w:val="9"/>
  </w:num>
  <w:num w:numId="13">
    <w:abstractNumId w:val="7"/>
  </w:num>
  <w:num w:numId="14">
    <w:abstractNumId w:val="12"/>
  </w:num>
  <w:num w:numId="15">
    <w:abstractNumId w:val="8"/>
  </w:num>
  <w:num w:numId="16">
    <w:abstractNumId w:val="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A70"/>
    <w:rsid w:val="00002A09"/>
    <w:rsid w:val="00025DD6"/>
    <w:rsid w:val="0002614B"/>
    <w:rsid w:val="0008625A"/>
    <w:rsid w:val="000F061C"/>
    <w:rsid w:val="00135A3F"/>
    <w:rsid w:val="00144A3C"/>
    <w:rsid w:val="00150869"/>
    <w:rsid w:val="001B168D"/>
    <w:rsid w:val="001C236E"/>
    <w:rsid w:val="0026134C"/>
    <w:rsid w:val="00262178"/>
    <w:rsid w:val="002E6AA3"/>
    <w:rsid w:val="0030351C"/>
    <w:rsid w:val="00304564"/>
    <w:rsid w:val="0043186E"/>
    <w:rsid w:val="00473640"/>
    <w:rsid w:val="00486489"/>
    <w:rsid w:val="004E5870"/>
    <w:rsid w:val="00595EE0"/>
    <w:rsid w:val="005B06E2"/>
    <w:rsid w:val="005B5A87"/>
    <w:rsid w:val="005E4091"/>
    <w:rsid w:val="00603FD9"/>
    <w:rsid w:val="006256EC"/>
    <w:rsid w:val="00680231"/>
    <w:rsid w:val="006B3479"/>
    <w:rsid w:val="006B5194"/>
    <w:rsid w:val="006E0149"/>
    <w:rsid w:val="00737B73"/>
    <w:rsid w:val="00771F5A"/>
    <w:rsid w:val="00786335"/>
    <w:rsid w:val="00796D25"/>
    <w:rsid w:val="007B21A8"/>
    <w:rsid w:val="007C1740"/>
    <w:rsid w:val="00813D28"/>
    <w:rsid w:val="008519F7"/>
    <w:rsid w:val="0091152A"/>
    <w:rsid w:val="0093762F"/>
    <w:rsid w:val="00947FA4"/>
    <w:rsid w:val="00991D27"/>
    <w:rsid w:val="009923E8"/>
    <w:rsid w:val="009A2953"/>
    <w:rsid w:val="009B4FFF"/>
    <w:rsid w:val="009C168A"/>
    <w:rsid w:val="00A03CF6"/>
    <w:rsid w:val="00A316C0"/>
    <w:rsid w:val="00A438AE"/>
    <w:rsid w:val="00A67DF3"/>
    <w:rsid w:val="00A77A70"/>
    <w:rsid w:val="00AF58D8"/>
    <w:rsid w:val="00B6548F"/>
    <w:rsid w:val="00C27102"/>
    <w:rsid w:val="00C86FD4"/>
    <w:rsid w:val="00C920E0"/>
    <w:rsid w:val="00C9426D"/>
    <w:rsid w:val="00CC0F63"/>
    <w:rsid w:val="00CC26BD"/>
    <w:rsid w:val="00D15B70"/>
    <w:rsid w:val="00D84BE4"/>
    <w:rsid w:val="00DC1E6C"/>
    <w:rsid w:val="00DE23E5"/>
    <w:rsid w:val="00E224D5"/>
    <w:rsid w:val="00E3467D"/>
    <w:rsid w:val="00E413FA"/>
    <w:rsid w:val="00E42790"/>
    <w:rsid w:val="00E77AE3"/>
    <w:rsid w:val="00EA3932"/>
    <w:rsid w:val="00EC147E"/>
    <w:rsid w:val="00EF5EB7"/>
    <w:rsid w:val="00F141C6"/>
    <w:rsid w:val="00F51C66"/>
    <w:rsid w:val="00F64FD2"/>
    <w:rsid w:val="00F8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83F0"/>
  <w15:chartTrackingRefBased/>
  <w15:docId w15:val="{4CA87F1A-F32C-4B91-9424-28697619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A70"/>
    <w:pPr>
      <w:widowControl w:val="0"/>
      <w:spacing w:after="0" w:line="240" w:lineRule="auto"/>
    </w:pPr>
    <w:rPr>
      <w:rFonts w:ascii="Courier New" w:eastAsia="Courier New" w:hAnsi="Courier New" w:cs="Courier New"/>
      <w:color w:val="000000"/>
      <w:sz w:val="24"/>
      <w:szCs w:val="24"/>
      <w:lang w:val="mn-MN"/>
    </w:rPr>
  </w:style>
  <w:style w:type="paragraph" w:styleId="Heading1">
    <w:name w:val="heading 1"/>
    <w:basedOn w:val="Normal"/>
    <w:link w:val="Heading1Char"/>
    <w:uiPriority w:val="9"/>
    <w:qFormat/>
    <w:rsid w:val="00A77A7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rPr>
  </w:style>
  <w:style w:type="paragraph" w:styleId="Heading2">
    <w:name w:val="heading 2"/>
    <w:basedOn w:val="Normal"/>
    <w:next w:val="Normal"/>
    <w:link w:val="Heading2Char"/>
    <w:qFormat/>
    <w:rsid w:val="00A77A70"/>
    <w:pPr>
      <w:keepNext/>
      <w:widowControl/>
      <w:spacing w:before="240" w:after="60"/>
      <w:outlineLvl w:val="1"/>
    </w:pPr>
    <w:rPr>
      <w:rFonts w:ascii="Arial" w:eastAsia="Batang" w:hAnsi="Arial" w:cs="Arial"/>
      <w:b/>
      <w:bCs/>
      <w:i/>
      <w:iCs/>
      <w:color w:val="auto"/>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A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A77A70"/>
    <w:rPr>
      <w:rFonts w:ascii="Arial" w:eastAsia="Batang" w:hAnsi="Arial" w:cs="Arial"/>
      <w:b/>
      <w:bCs/>
      <w:i/>
      <w:iCs/>
      <w:sz w:val="28"/>
      <w:szCs w:val="28"/>
      <w:lang w:eastAsia="ko-KR"/>
    </w:rPr>
  </w:style>
  <w:style w:type="character" w:styleId="Hyperlink">
    <w:name w:val="Hyperlink"/>
    <w:rsid w:val="00A77A70"/>
    <w:rPr>
      <w:color w:val="0066CC"/>
      <w:u w:val="single"/>
    </w:rPr>
  </w:style>
  <w:style w:type="character" w:customStyle="1" w:styleId="Footnote">
    <w:name w:val="Footnote_"/>
    <w:rsid w:val="00A77A70"/>
    <w:rPr>
      <w:rFonts w:ascii="Arial" w:eastAsia="Arial" w:hAnsi="Arial" w:cs="Arial"/>
      <w:b/>
      <w:bCs/>
      <w:i w:val="0"/>
      <w:iCs w:val="0"/>
      <w:smallCaps w:val="0"/>
      <w:strike w:val="0"/>
      <w:sz w:val="19"/>
      <w:szCs w:val="19"/>
      <w:u w:val="none"/>
    </w:rPr>
  </w:style>
  <w:style w:type="character" w:customStyle="1" w:styleId="Footnote0">
    <w:name w:val="Footnote"/>
    <w:rsid w:val="00A77A70"/>
    <w:rPr>
      <w:rFonts w:ascii="Arial" w:eastAsia="Arial" w:hAnsi="Arial" w:cs="Arial"/>
      <w:b/>
      <w:bCs/>
      <w:i w:val="0"/>
      <w:iCs w:val="0"/>
      <w:smallCaps w:val="0"/>
      <w:strike w:val="0"/>
      <w:color w:val="000000"/>
      <w:spacing w:val="0"/>
      <w:w w:val="100"/>
      <w:position w:val="0"/>
      <w:sz w:val="19"/>
      <w:szCs w:val="19"/>
      <w:u w:val="single"/>
      <w:lang w:val="mn-MN"/>
    </w:rPr>
  </w:style>
  <w:style w:type="character" w:customStyle="1" w:styleId="Footnote10pt">
    <w:name w:val="Footnote + 10 pt"/>
    <w:aliases w:val="Not Bold,Spacing 0 pt,Footnote + Arial Unicode MS,Italic,Footnote (3) + Arial Unicode MS,Header or footer + 9 pt,Body text (13) + 10.5 pt,Body text (14) + Segoe UI,9.5 pt,Body text (14) + 9.5 pt,Body text (9) + Arial Unicode MS,8.5 pt"/>
    <w:rsid w:val="00A77A70"/>
    <w:rPr>
      <w:rFonts w:ascii="Arial" w:eastAsia="Arial" w:hAnsi="Arial" w:cs="Arial"/>
      <w:b/>
      <w:bCs/>
      <w:i w:val="0"/>
      <w:iCs w:val="0"/>
      <w:smallCaps w:val="0"/>
      <w:strike w:val="0"/>
      <w:color w:val="000000"/>
      <w:spacing w:val="-10"/>
      <w:w w:val="100"/>
      <w:position w:val="0"/>
      <w:sz w:val="20"/>
      <w:szCs w:val="20"/>
      <w:u w:val="single"/>
      <w:lang w:val="mn-MN"/>
    </w:rPr>
  </w:style>
  <w:style w:type="character" w:customStyle="1" w:styleId="Footnote2">
    <w:name w:val="Footnote (2)_"/>
    <w:link w:val="Footnote20"/>
    <w:rsid w:val="00A77A70"/>
    <w:rPr>
      <w:rFonts w:ascii="Arial Unicode MS" w:eastAsia="Arial Unicode MS" w:hAnsi="Arial Unicode MS" w:cs="Arial Unicode MS"/>
      <w:sz w:val="17"/>
      <w:szCs w:val="17"/>
      <w:shd w:val="clear" w:color="auto" w:fill="FFFFFF"/>
    </w:rPr>
  </w:style>
  <w:style w:type="character" w:customStyle="1" w:styleId="Footnote3">
    <w:name w:val="Footnote (3)_"/>
    <w:rsid w:val="00A77A70"/>
    <w:rPr>
      <w:rFonts w:ascii="Arial" w:eastAsia="Arial" w:hAnsi="Arial" w:cs="Arial"/>
      <w:b/>
      <w:bCs/>
      <w:i/>
      <w:iCs/>
      <w:smallCaps w:val="0"/>
      <w:strike w:val="0"/>
      <w:sz w:val="16"/>
      <w:szCs w:val="16"/>
      <w:u w:val="none"/>
    </w:rPr>
  </w:style>
  <w:style w:type="character" w:customStyle="1" w:styleId="Footnote30">
    <w:name w:val="Footnote (3)"/>
    <w:rsid w:val="00A77A70"/>
    <w:rPr>
      <w:rFonts w:ascii="Arial" w:eastAsia="Arial" w:hAnsi="Arial" w:cs="Arial"/>
      <w:b/>
      <w:bCs/>
      <w:i/>
      <w:iCs/>
      <w:smallCaps w:val="0"/>
      <w:strike w:val="0"/>
      <w:color w:val="000000"/>
      <w:spacing w:val="0"/>
      <w:w w:val="100"/>
      <w:position w:val="0"/>
      <w:sz w:val="16"/>
      <w:szCs w:val="16"/>
      <w:u w:val="single"/>
      <w:lang w:val="mn-MN"/>
    </w:rPr>
  </w:style>
  <w:style w:type="character" w:customStyle="1" w:styleId="Footnote7pt">
    <w:name w:val="Footnote + 7 pt"/>
    <w:rsid w:val="00A77A70"/>
    <w:rPr>
      <w:rFonts w:ascii="Arial" w:eastAsia="Arial" w:hAnsi="Arial" w:cs="Arial"/>
      <w:b/>
      <w:bCs/>
      <w:i w:val="0"/>
      <w:iCs w:val="0"/>
      <w:smallCaps w:val="0"/>
      <w:strike w:val="0"/>
      <w:color w:val="000000"/>
      <w:spacing w:val="0"/>
      <w:w w:val="100"/>
      <w:position w:val="0"/>
      <w:sz w:val="14"/>
      <w:szCs w:val="14"/>
      <w:u w:val="none"/>
      <w:lang w:val="mn-MN"/>
    </w:rPr>
  </w:style>
  <w:style w:type="character" w:customStyle="1" w:styleId="BodytextExact">
    <w:name w:val="Body text Exact"/>
    <w:rsid w:val="00A77A70"/>
    <w:rPr>
      <w:rFonts w:ascii="Arial" w:eastAsia="Arial" w:hAnsi="Arial" w:cs="Arial"/>
      <w:b w:val="0"/>
      <w:bCs w:val="0"/>
      <w:i w:val="0"/>
      <w:iCs w:val="0"/>
      <w:smallCaps w:val="0"/>
      <w:strike w:val="0"/>
      <w:spacing w:val="-2"/>
      <w:sz w:val="20"/>
      <w:szCs w:val="20"/>
      <w:u w:val="none"/>
    </w:rPr>
  </w:style>
  <w:style w:type="character" w:customStyle="1" w:styleId="Bodytext3Exact">
    <w:name w:val="Body text (3) Exact"/>
    <w:link w:val="Bodytext3"/>
    <w:rsid w:val="00A77A70"/>
    <w:rPr>
      <w:rFonts w:ascii="Arial" w:eastAsia="Arial" w:hAnsi="Arial" w:cs="Arial"/>
      <w:spacing w:val="37"/>
      <w:sz w:val="35"/>
      <w:szCs w:val="35"/>
      <w:shd w:val="clear" w:color="auto" w:fill="FFFFFF"/>
    </w:rPr>
  </w:style>
  <w:style w:type="character" w:customStyle="1" w:styleId="Bodytext4Exact">
    <w:name w:val="Body text (4) Exact"/>
    <w:link w:val="Bodytext4"/>
    <w:rsid w:val="00A77A70"/>
    <w:rPr>
      <w:rFonts w:ascii="Arial" w:eastAsia="Arial" w:hAnsi="Arial" w:cs="Arial"/>
      <w:b/>
      <w:bCs/>
      <w:spacing w:val="4"/>
      <w:sz w:val="14"/>
      <w:szCs w:val="14"/>
      <w:shd w:val="clear" w:color="auto" w:fill="FFFFFF"/>
    </w:rPr>
  </w:style>
  <w:style w:type="character" w:customStyle="1" w:styleId="Bodytext2">
    <w:name w:val="Body text (2)_"/>
    <w:link w:val="Bodytext20"/>
    <w:rsid w:val="00A77A70"/>
    <w:rPr>
      <w:rFonts w:ascii="Palatino Linotype" w:eastAsia="Palatino Linotype" w:hAnsi="Palatino Linotype" w:cs="Palatino Linotype"/>
      <w:b/>
      <w:bCs/>
      <w:sz w:val="20"/>
      <w:szCs w:val="20"/>
      <w:shd w:val="clear" w:color="auto" w:fill="FFFFFF"/>
    </w:rPr>
  </w:style>
  <w:style w:type="character" w:customStyle="1" w:styleId="Bodytext5">
    <w:name w:val="Body text (5)_"/>
    <w:link w:val="Bodytext50"/>
    <w:rsid w:val="00A77A70"/>
    <w:rPr>
      <w:rFonts w:ascii="Arial" w:eastAsia="Arial" w:hAnsi="Arial" w:cs="Arial"/>
      <w:b/>
      <w:bCs/>
      <w:sz w:val="38"/>
      <w:szCs w:val="38"/>
      <w:shd w:val="clear" w:color="auto" w:fill="FFFFFF"/>
    </w:rPr>
  </w:style>
  <w:style w:type="character" w:customStyle="1" w:styleId="Bodytext6">
    <w:name w:val="Body text (6)_"/>
    <w:link w:val="Bodytext60"/>
    <w:rsid w:val="00A77A70"/>
    <w:rPr>
      <w:rFonts w:ascii="Arial" w:eastAsia="Arial" w:hAnsi="Arial" w:cs="Arial"/>
      <w:b/>
      <w:bCs/>
      <w:sz w:val="26"/>
      <w:szCs w:val="26"/>
      <w:shd w:val="clear" w:color="auto" w:fill="FFFFFF"/>
    </w:rPr>
  </w:style>
  <w:style w:type="character" w:customStyle="1" w:styleId="Bodytext">
    <w:name w:val="Body text_"/>
    <w:link w:val="BodyText30"/>
    <w:rsid w:val="00A77A70"/>
    <w:rPr>
      <w:rFonts w:ascii="Arial" w:eastAsia="Arial" w:hAnsi="Arial" w:cs="Arial"/>
      <w:sz w:val="21"/>
      <w:szCs w:val="21"/>
      <w:shd w:val="clear" w:color="auto" w:fill="FFFFFF"/>
    </w:rPr>
  </w:style>
  <w:style w:type="character" w:customStyle="1" w:styleId="Bodytext15pt">
    <w:name w:val="Body text + 15 pt"/>
    <w:rsid w:val="00A77A70"/>
    <w:rPr>
      <w:rFonts w:ascii="Arial" w:eastAsia="Arial" w:hAnsi="Arial" w:cs="Arial"/>
      <w:b w:val="0"/>
      <w:bCs w:val="0"/>
      <w:i w:val="0"/>
      <w:iCs w:val="0"/>
      <w:smallCaps w:val="0"/>
      <w:strike w:val="0"/>
      <w:color w:val="000000"/>
      <w:spacing w:val="0"/>
      <w:w w:val="100"/>
      <w:position w:val="0"/>
      <w:sz w:val="30"/>
      <w:szCs w:val="30"/>
      <w:u w:val="none"/>
      <w:lang w:val="mn-MN"/>
    </w:rPr>
  </w:style>
  <w:style w:type="character" w:customStyle="1" w:styleId="Headerorfooter">
    <w:name w:val="Header or footer_"/>
    <w:rsid w:val="00A77A70"/>
    <w:rPr>
      <w:rFonts w:ascii="Arial" w:eastAsia="Arial" w:hAnsi="Arial" w:cs="Arial"/>
      <w:b/>
      <w:bCs/>
      <w:i w:val="0"/>
      <w:iCs w:val="0"/>
      <w:smallCaps w:val="0"/>
      <w:strike w:val="0"/>
      <w:sz w:val="23"/>
      <w:szCs w:val="23"/>
      <w:u w:val="none"/>
    </w:rPr>
  </w:style>
  <w:style w:type="character" w:customStyle="1" w:styleId="Heading3">
    <w:name w:val="Heading #3_"/>
    <w:link w:val="Heading30"/>
    <w:rsid w:val="00A77A70"/>
    <w:rPr>
      <w:rFonts w:ascii="Arial" w:eastAsia="Arial" w:hAnsi="Arial" w:cs="Arial"/>
      <w:b/>
      <w:bCs/>
      <w:sz w:val="26"/>
      <w:szCs w:val="26"/>
      <w:shd w:val="clear" w:color="auto" w:fill="FFFFFF"/>
    </w:rPr>
  </w:style>
  <w:style w:type="character" w:customStyle="1" w:styleId="Headerorfooter0">
    <w:name w:val="Header or footer"/>
    <w:rsid w:val="00A77A70"/>
    <w:rPr>
      <w:rFonts w:ascii="Arial" w:eastAsia="Arial" w:hAnsi="Arial" w:cs="Arial"/>
      <w:b/>
      <w:bCs/>
      <w:i w:val="0"/>
      <w:iCs w:val="0"/>
      <w:smallCaps w:val="0"/>
      <w:strike w:val="0"/>
      <w:color w:val="000000"/>
      <w:spacing w:val="0"/>
      <w:w w:val="100"/>
      <w:position w:val="0"/>
      <w:sz w:val="23"/>
      <w:szCs w:val="23"/>
      <w:u w:val="none"/>
      <w:lang w:val="mn-MN"/>
    </w:rPr>
  </w:style>
  <w:style w:type="character" w:customStyle="1" w:styleId="BodyText1">
    <w:name w:val="Body Text1"/>
    <w:rsid w:val="00A77A70"/>
    <w:rPr>
      <w:rFonts w:ascii="Arial" w:eastAsia="Arial" w:hAnsi="Arial" w:cs="Arial"/>
      <w:b w:val="0"/>
      <w:bCs w:val="0"/>
      <w:i w:val="0"/>
      <w:iCs w:val="0"/>
      <w:smallCaps w:val="0"/>
      <w:strike w:val="0"/>
      <w:color w:val="000000"/>
      <w:spacing w:val="0"/>
      <w:w w:val="100"/>
      <w:position w:val="0"/>
      <w:sz w:val="21"/>
      <w:szCs w:val="21"/>
      <w:u w:val="single"/>
      <w:lang w:val="mn-MN"/>
    </w:rPr>
  </w:style>
  <w:style w:type="character" w:customStyle="1" w:styleId="BodytextSmallCaps">
    <w:name w:val="Body text + Small Caps"/>
    <w:rsid w:val="00A77A70"/>
    <w:rPr>
      <w:rFonts w:ascii="Arial" w:eastAsia="Arial" w:hAnsi="Arial" w:cs="Arial"/>
      <w:b w:val="0"/>
      <w:bCs w:val="0"/>
      <w:i w:val="0"/>
      <w:iCs w:val="0"/>
      <w:smallCaps/>
      <w:strike w:val="0"/>
      <w:color w:val="000000"/>
      <w:spacing w:val="0"/>
      <w:w w:val="100"/>
      <w:position w:val="0"/>
      <w:sz w:val="21"/>
      <w:szCs w:val="21"/>
      <w:u w:val="single"/>
      <w:lang w:val="mn-MN"/>
    </w:rPr>
  </w:style>
  <w:style w:type="character" w:customStyle="1" w:styleId="Tablecaption2">
    <w:name w:val="Table caption (2)_"/>
    <w:rsid w:val="00A77A70"/>
    <w:rPr>
      <w:rFonts w:ascii="Arial" w:eastAsia="Arial" w:hAnsi="Arial" w:cs="Arial"/>
      <w:b w:val="0"/>
      <w:bCs w:val="0"/>
      <w:i/>
      <w:iCs/>
      <w:smallCaps w:val="0"/>
      <w:strike w:val="0"/>
      <w:sz w:val="21"/>
      <w:szCs w:val="21"/>
      <w:u w:val="none"/>
    </w:rPr>
  </w:style>
  <w:style w:type="character" w:customStyle="1" w:styleId="BodyText21">
    <w:name w:val="Body Text2"/>
    <w:rsid w:val="00A77A70"/>
    <w:rPr>
      <w:rFonts w:ascii="Arial" w:eastAsia="Arial" w:hAnsi="Arial" w:cs="Arial"/>
      <w:b w:val="0"/>
      <w:bCs w:val="0"/>
      <w:i w:val="0"/>
      <w:iCs w:val="0"/>
      <w:smallCaps w:val="0"/>
      <w:strike w:val="0"/>
      <w:color w:val="000000"/>
      <w:spacing w:val="0"/>
      <w:w w:val="100"/>
      <w:position w:val="0"/>
      <w:sz w:val="21"/>
      <w:szCs w:val="21"/>
      <w:u w:val="none"/>
      <w:lang w:val="mn-MN"/>
    </w:rPr>
  </w:style>
  <w:style w:type="character" w:customStyle="1" w:styleId="BodytextArialUnicodeMS">
    <w:name w:val="Body text + Arial Unicode MS"/>
    <w:aliases w:val="17.5 pt,Scale 150%,4 pt"/>
    <w:rsid w:val="00A77A70"/>
    <w:rPr>
      <w:rFonts w:ascii="Arial Unicode MS" w:eastAsia="Arial Unicode MS" w:hAnsi="Arial Unicode MS" w:cs="Arial Unicode MS"/>
      <w:b w:val="0"/>
      <w:bCs w:val="0"/>
      <w:i w:val="0"/>
      <w:iCs w:val="0"/>
      <w:smallCaps w:val="0"/>
      <w:strike w:val="0"/>
      <w:color w:val="000000"/>
      <w:spacing w:val="0"/>
      <w:w w:val="150"/>
      <w:position w:val="0"/>
      <w:sz w:val="35"/>
      <w:szCs w:val="35"/>
      <w:u w:val="none"/>
    </w:rPr>
  </w:style>
  <w:style w:type="character" w:customStyle="1" w:styleId="Bodytext7">
    <w:name w:val="Body text (7)_"/>
    <w:rsid w:val="00A77A70"/>
    <w:rPr>
      <w:rFonts w:ascii="Arial" w:eastAsia="Arial" w:hAnsi="Arial" w:cs="Arial"/>
      <w:b w:val="0"/>
      <w:bCs w:val="0"/>
      <w:i/>
      <w:iCs/>
      <w:smallCaps w:val="0"/>
      <w:strike w:val="0"/>
      <w:sz w:val="21"/>
      <w:szCs w:val="21"/>
      <w:u w:val="none"/>
    </w:rPr>
  </w:style>
  <w:style w:type="character" w:customStyle="1" w:styleId="Bodytext70">
    <w:name w:val="Body text (7)"/>
    <w:rsid w:val="00A77A70"/>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7NotItalic">
    <w:name w:val="Body text (7) + Not Italic"/>
    <w:rsid w:val="00A77A70"/>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3">
    <w:name w:val="Table caption (3)_"/>
    <w:link w:val="Tablecaption30"/>
    <w:rsid w:val="00A77A70"/>
    <w:rPr>
      <w:rFonts w:ascii="Arial" w:eastAsia="Arial" w:hAnsi="Arial" w:cs="Arial"/>
      <w:b/>
      <w:bCs/>
      <w:i/>
      <w:iCs/>
      <w:sz w:val="15"/>
      <w:szCs w:val="15"/>
      <w:shd w:val="clear" w:color="auto" w:fill="FFFFFF"/>
    </w:rPr>
  </w:style>
  <w:style w:type="character" w:customStyle="1" w:styleId="Tablecaption">
    <w:name w:val="Table caption_"/>
    <w:link w:val="Tablecaption0"/>
    <w:rsid w:val="00A77A70"/>
    <w:rPr>
      <w:rFonts w:ascii="Arial" w:eastAsia="Arial" w:hAnsi="Arial" w:cs="Arial"/>
      <w:b/>
      <w:bCs/>
      <w:sz w:val="19"/>
      <w:szCs w:val="19"/>
      <w:shd w:val="clear" w:color="auto" w:fill="FFFFFF"/>
    </w:rPr>
  </w:style>
  <w:style w:type="character" w:customStyle="1" w:styleId="BodytextItalic">
    <w:name w:val="Body text + Italic"/>
    <w:rsid w:val="00A77A70"/>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4">
    <w:name w:val="Table caption (4)_"/>
    <w:link w:val="Tablecaption40"/>
    <w:rsid w:val="00A77A70"/>
    <w:rPr>
      <w:rFonts w:ascii="Arial" w:eastAsia="Arial" w:hAnsi="Arial" w:cs="Arial"/>
      <w:i/>
      <w:iCs/>
      <w:sz w:val="17"/>
      <w:szCs w:val="17"/>
      <w:shd w:val="clear" w:color="auto" w:fill="FFFFFF"/>
    </w:rPr>
  </w:style>
  <w:style w:type="character" w:customStyle="1" w:styleId="Bodytext8Exact">
    <w:name w:val="Body text (8) Exact"/>
    <w:link w:val="Bodytext8"/>
    <w:rsid w:val="00A77A70"/>
    <w:rPr>
      <w:rFonts w:ascii="Arial Unicode MS" w:eastAsia="Arial Unicode MS" w:hAnsi="Arial Unicode MS" w:cs="Arial Unicode MS"/>
      <w:spacing w:val="-12"/>
      <w:sz w:val="11"/>
      <w:szCs w:val="11"/>
      <w:shd w:val="clear" w:color="auto" w:fill="FFFFFF"/>
    </w:rPr>
  </w:style>
  <w:style w:type="character" w:customStyle="1" w:styleId="Bodytext8Arial">
    <w:name w:val="Body text (8) + Arial"/>
    <w:aliases w:val="10 pt,Spacing 0 pt Exact,Body text (11) + Italic"/>
    <w:rsid w:val="00A77A70"/>
    <w:rPr>
      <w:rFonts w:ascii="Arial" w:eastAsia="Arial" w:hAnsi="Arial" w:cs="Arial"/>
      <w:b w:val="0"/>
      <w:bCs w:val="0"/>
      <w:i w:val="0"/>
      <w:iCs w:val="0"/>
      <w:smallCaps w:val="0"/>
      <w:strike w:val="0"/>
      <w:color w:val="000000"/>
      <w:spacing w:val="-2"/>
      <w:w w:val="100"/>
      <w:position w:val="0"/>
      <w:sz w:val="20"/>
      <w:szCs w:val="20"/>
      <w:u w:val="none"/>
      <w:lang w:val="mn-MN"/>
    </w:rPr>
  </w:style>
  <w:style w:type="character" w:customStyle="1" w:styleId="Bodytext10Exact">
    <w:name w:val="Body text (10) Exact"/>
    <w:link w:val="Bodytext10"/>
    <w:rsid w:val="00A77A70"/>
    <w:rPr>
      <w:rFonts w:ascii="Arial" w:eastAsia="Arial" w:hAnsi="Arial" w:cs="Arial"/>
      <w:spacing w:val="-7"/>
      <w:sz w:val="17"/>
      <w:szCs w:val="17"/>
      <w:shd w:val="clear" w:color="auto" w:fill="FFFFFF"/>
    </w:rPr>
  </w:style>
  <w:style w:type="character" w:customStyle="1" w:styleId="Bodytext11Exact">
    <w:name w:val="Body text (11) Exact"/>
    <w:link w:val="Bodytext11"/>
    <w:rsid w:val="00A77A70"/>
    <w:rPr>
      <w:rFonts w:ascii="Arial Unicode MS" w:eastAsia="Arial Unicode MS" w:hAnsi="Arial Unicode MS" w:cs="Arial Unicode MS"/>
      <w:spacing w:val="-1"/>
      <w:sz w:val="16"/>
      <w:szCs w:val="16"/>
      <w:shd w:val="clear" w:color="auto" w:fill="FFFFFF"/>
    </w:rPr>
  </w:style>
  <w:style w:type="character" w:customStyle="1" w:styleId="Bodytext175pt">
    <w:name w:val="Body text + 17.5 pt"/>
    <w:aliases w:val="Spacing 1 pt Exact"/>
    <w:rsid w:val="00A77A70"/>
    <w:rPr>
      <w:rFonts w:ascii="Arial" w:eastAsia="Arial" w:hAnsi="Arial" w:cs="Arial"/>
      <w:b w:val="0"/>
      <w:bCs w:val="0"/>
      <w:i w:val="0"/>
      <w:iCs w:val="0"/>
      <w:smallCaps w:val="0"/>
      <w:strike w:val="0"/>
      <w:color w:val="000000"/>
      <w:spacing w:val="37"/>
      <w:w w:val="100"/>
      <w:position w:val="0"/>
      <w:sz w:val="35"/>
      <w:szCs w:val="35"/>
      <w:u w:val="none"/>
      <w:lang w:val="mn-MN"/>
    </w:rPr>
  </w:style>
  <w:style w:type="character" w:customStyle="1" w:styleId="TableofcontentsExact">
    <w:name w:val="Table of contents Exact"/>
    <w:link w:val="Tableofcontents"/>
    <w:rsid w:val="00A77A70"/>
    <w:rPr>
      <w:rFonts w:ascii="Arial" w:eastAsia="Arial" w:hAnsi="Arial" w:cs="Arial"/>
      <w:spacing w:val="-2"/>
      <w:sz w:val="20"/>
      <w:szCs w:val="20"/>
      <w:shd w:val="clear" w:color="auto" w:fill="FFFFFF"/>
    </w:rPr>
  </w:style>
  <w:style w:type="character" w:customStyle="1" w:styleId="Bodytext9">
    <w:name w:val="Body text (9)_"/>
    <w:link w:val="Bodytext90"/>
    <w:rsid w:val="00A77A70"/>
    <w:rPr>
      <w:rFonts w:ascii="Arial" w:eastAsia="Arial" w:hAnsi="Arial" w:cs="Arial"/>
      <w:b/>
      <w:bCs/>
      <w:sz w:val="19"/>
      <w:szCs w:val="19"/>
      <w:shd w:val="clear" w:color="auto" w:fill="FFFFFF"/>
    </w:rPr>
  </w:style>
  <w:style w:type="character" w:customStyle="1" w:styleId="Bodytext7ArialUnicodeMS">
    <w:name w:val="Body text (7) + Arial Unicode MS"/>
    <w:aliases w:val="5.5 pt"/>
    <w:rsid w:val="00A77A70"/>
    <w:rPr>
      <w:rFonts w:ascii="Arial Unicode MS" w:eastAsia="Arial Unicode MS" w:hAnsi="Arial Unicode MS" w:cs="Arial Unicode MS"/>
      <w:b w:val="0"/>
      <w:bCs w:val="0"/>
      <w:i/>
      <w:iCs/>
      <w:smallCaps w:val="0"/>
      <w:strike w:val="0"/>
      <w:color w:val="000000"/>
      <w:spacing w:val="0"/>
      <w:w w:val="100"/>
      <w:position w:val="0"/>
      <w:sz w:val="11"/>
      <w:szCs w:val="11"/>
      <w:u w:val="none"/>
    </w:rPr>
  </w:style>
  <w:style w:type="character" w:customStyle="1" w:styleId="Heading10">
    <w:name w:val="Heading #1_"/>
    <w:link w:val="Heading11"/>
    <w:rsid w:val="00A77A70"/>
    <w:rPr>
      <w:rFonts w:ascii="Arial" w:eastAsia="Arial" w:hAnsi="Arial" w:cs="Arial"/>
      <w:sz w:val="21"/>
      <w:szCs w:val="21"/>
      <w:shd w:val="clear" w:color="auto" w:fill="FFFFFF"/>
    </w:rPr>
  </w:style>
  <w:style w:type="character" w:customStyle="1" w:styleId="Bodytext12Exact">
    <w:name w:val="Body text (12) Exact"/>
    <w:link w:val="Bodytext12"/>
    <w:rsid w:val="00A77A70"/>
    <w:rPr>
      <w:rFonts w:ascii="Palatino Linotype" w:eastAsia="Palatino Linotype" w:hAnsi="Palatino Linotype" w:cs="Palatino Linotype"/>
      <w:shd w:val="clear" w:color="auto" w:fill="FFFFFF"/>
    </w:rPr>
  </w:style>
  <w:style w:type="character" w:customStyle="1" w:styleId="Bodytext85pt">
    <w:name w:val="Body text + 8.5 pt"/>
    <w:aliases w:val="Bold,Small Caps,Body text + 15.5 pt,Body text + 9.5 pt"/>
    <w:rsid w:val="00A77A70"/>
    <w:rPr>
      <w:rFonts w:ascii="Arial" w:eastAsia="Arial" w:hAnsi="Arial" w:cs="Arial"/>
      <w:b/>
      <w:bCs/>
      <w:i w:val="0"/>
      <w:iCs w:val="0"/>
      <w:smallCaps w:val="0"/>
      <w:strike w:val="0"/>
      <w:color w:val="000000"/>
      <w:spacing w:val="0"/>
      <w:w w:val="100"/>
      <w:position w:val="0"/>
      <w:sz w:val="17"/>
      <w:szCs w:val="17"/>
      <w:u w:val="none"/>
      <w:lang w:val="mn-MN"/>
    </w:rPr>
  </w:style>
  <w:style w:type="character" w:customStyle="1" w:styleId="Heading4">
    <w:name w:val="Heading #4_"/>
    <w:link w:val="Heading40"/>
    <w:rsid w:val="00A77A70"/>
    <w:rPr>
      <w:rFonts w:ascii="Arial" w:eastAsia="Arial" w:hAnsi="Arial" w:cs="Arial"/>
      <w:sz w:val="21"/>
      <w:szCs w:val="21"/>
      <w:shd w:val="clear" w:color="auto" w:fill="FFFFFF"/>
    </w:rPr>
  </w:style>
  <w:style w:type="character" w:customStyle="1" w:styleId="Headerorfooter11pt">
    <w:name w:val="Header or footer + 11 pt"/>
    <w:rsid w:val="00A77A70"/>
    <w:rPr>
      <w:rFonts w:ascii="Arial" w:eastAsia="Arial" w:hAnsi="Arial" w:cs="Arial"/>
      <w:b/>
      <w:bCs/>
      <w:i w:val="0"/>
      <w:iCs w:val="0"/>
      <w:smallCaps w:val="0"/>
      <w:strike w:val="0"/>
      <w:color w:val="000000"/>
      <w:spacing w:val="0"/>
      <w:w w:val="100"/>
      <w:position w:val="0"/>
      <w:sz w:val="22"/>
      <w:szCs w:val="22"/>
      <w:u w:val="single"/>
      <w:lang w:val="mn-MN"/>
    </w:rPr>
  </w:style>
  <w:style w:type="character" w:customStyle="1" w:styleId="Bodytext13">
    <w:name w:val="Body text (13)_"/>
    <w:link w:val="Bodytext130"/>
    <w:rsid w:val="00A77A70"/>
    <w:rPr>
      <w:rFonts w:ascii="Arial" w:eastAsia="Arial" w:hAnsi="Arial" w:cs="Arial"/>
      <w:b/>
      <w:bCs/>
      <w:sz w:val="17"/>
      <w:szCs w:val="17"/>
      <w:shd w:val="clear" w:color="auto" w:fill="FFFFFF"/>
    </w:rPr>
  </w:style>
  <w:style w:type="character" w:customStyle="1" w:styleId="Bodytext13SmallCaps">
    <w:name w:val="Body text (13) + Small Caps"/>
    <w:rsid w:val="00A77A70"/>
    <w:rPr>
      <w:rFonts w:ascii="Arial" w:eastAsia="Arial" w:hAnsi="Arial" w:cs="Arial"/>
      <w:b/>
      <w:bCs/>
      <w:i w:val="0"/>
      <w:iCs w:val="0"/>
      <w:smallCaps/>
      <w:strike w:val="0"/>
      <w:color w:val="000000"/>
      <w:spacing w:val="0"/>
      <w:w w:val="100"/>
      <w:position w:val="0"/>
      <w:sz w:val="17"/>
      <w:szCs w:val="17"/>
      <w:u w:val="single"/>
      <w:lang w:val="mn-MN"/>
    </w:rPr>
  </w:style>
  <w:style w:type="character" w:customStyle="1" w:styleId="Tablecaption5">
    <w:name w:val="Table caption (5)_"/>
    <w:link w:val="Tablecaption50"/>
    <w:rsid w:val="00A77A70"/>
    <w:rPr>
      <w:rFonts w:ascii="Arial" w:eastAsia="Arial" w:hAnsi="Arial" w:cs="Arial"/>
      <w:b/>
      <w:bCs/>
      <w:sz w:val="23"/>
      <w:szCs w:val="23"/>
      <w:shd w:val="clear" w:color="auto" w:fill="FFFFFF"/>
    </w:rPr>
  </w:style>
  <w:style w:type="character" w:customStyle="1" w:styleId="Tablecaption20">
    <w:name w:val="Table caption (2)"/>
    <w:rsid w:val="00A77A70"/>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14">
    <w:name w:val="Body text (14)_"/>
    <w:rsid w:val="00A77A70"/>
    <w:rPr>
      <w:rFonts w:ascii="Arial" w:eastAsia="Arial" w:hAnsi="Arial" w:cs="Arial"/>
      <w:b/>
      <w:bCs/>
      <w:i w:val="0"/>
      <w:iCs w:val="0"/>
      <w:smallCaps w:val="0"/>
      <w:strike w:val="0"/>
      <w:sz w:val="23"/>
      <w:szCs w:val="23"/>
      <w:u w:val="none"/>
    </w:rPr>
  </w:style>
  <w:style w:type="character" w:customStyle="1" w:styleId="Bodytext140">
    <w:name w:val="Body text (14)"/>
    <w:rsid w:val="00A77A70"/>
    <w:rPr>
      <w:rFonts w:ascii="Arial" w:eastAsia="Arial" w:hAnsi="Arial" w:cs="Arial"/>
      <w:b/>
      <w:bCs/>
      <w:i w:val="0"/>
      <w:iCs w:val="0"/>
      <w:smallCaps w:val="0"/>
      <w:strike w:val="0"/>
      <w:color w:val="000000"/>
      <w:spacing w:val="0"/>
      <w:w w:val="100"/>
      <w:position w:val="0"/>
      <w:sz w:val="23"/>
      <w:szCs w:val="23"/>
      <w:u w:val="single"/>
      <w:lang w:val="mn-MN"/>
    </w:rPr>
  </w:style>
  <w:style w:type="character" w:customStyle="1" w:styleId="Bodytext15">
    <w:name w:val="Body text (15)_"/>
    <w:link w:val="Bodytext150"/>
    <w:rsid w:val="00A77A70"/>
    <w:rPr>
      <w:rFonts w:ascii="Arial" w:eastAsia="Arial" w:hAnsi="Arial" w:cs="Arial"/>
      <w:i/>
      <w:iCs/>
      <w:sz w:val="17"/>
      <w:szCs w:val="17"/>
      <w:shd w:val="clear" w:color="auto" w:fill="FFFFFF"/>
    </w:rPr>
  </w:style>
  <w:style w:type="character" w:customStyle="1" w:styleId="Bodytext9Exact">
    <w:name w:val="Body text (9) Exact"/>
    <w:rsid w:val="00A77A70"/>
    <w:rPr>
      <w:rFonts w:ascii="Arial" w:eastAsia="Arial" w:hAnsi="Arial" w:cs="Arial"/>
      <w:b/>
      <w:bCs/>
      <w:i w:val="0"/>
      <w:iCs w:val="0"/>
      <w:smallCaps w:val="0"/>
      <w:strike w:val="0"/>
      <w:sz w:val="17"/>
      <w:szCs w:val="17"/>
      <w:u w:val="none"/>
    </w:rPr>
  </w:style>
  <w:style w:type="character" w:customStyle="1" w:styleId="Bodytext16Exact">
    <w:name w:val="Body text (16) Exact"/>
    <w:link w:val="Bodytext16"/>
    <w:rsid w:val="00A77A70"/>
    <w:rPr>
      <w:rFonts w:ascii="Arial" w:eastAsia="Arial" w:hAnsi="Arial" w:cs="Arial"/>
      <w:spacing w:val="-6"/>
      <w:sz w:val="19"/>
      <w:szCs w:val="19"/>
      <w:shd w:val="clear" w:color="auto" w:fill="FFFFFF"/>
    </w:rPr>
  </w:style>
  <w:style w:type="character" w:customStyle="1" w:styleId="Bodytext17Exact">
    <w:name w:val="Body text (17) Exact"/>
    <w:link w:val="Bodytext17"/>
    <w:rsid w:val="00A77A70"/>
    <w:rPr>
      <w:rFonts w:ascii="Arial" w:eastAsia="Arial" w:hAnsi="Arial" w:cs="Arial"/>
      <w:sz w:val="18"/>
      <w:szCs w:val="18"/>
      <w:shd w:val="clear" w:color="auto" w:fill="FFFFFF"/>
    </w:rPr>
  </w:style>
  <w:style w:type="character" w:customStyle="1" w:styleId="PicturecaptionExact">
    <w:name w:val="Picture caption Exact"/>
    <w:link w:val="Picturecaption"/>
    <w:rsid w:val="00A77A70"/>
    <w:rPr>
      <w:rFonts w:ascii="Arial" w:eastAsia="Arial" w:hAnsi="Arial" w:cs="Arial"/>
      <w:b/>
      <w:bCs/>
      <w:sz w:val="17"/>
      <w:szCs w:val="17"/>
      <w:shd w:val="clear" w:color="auto" w:fill="FFFFFF"/>
    </w:rPr>
  </w:style>
  <w:style w:type="character" w:customStyle="1" w:styleId="Bodytext18">
    <w:name w:val="Body text (18)_"/>
    <w:link w:val="Bodytext180"/>
    <w:rsid w:val="00A77A70"/>
    <w:rPr>
      <w:rFonts w:ascii="Arial" w:eastAsia="Arial" w:hAnsi="Arial" w:cs="Arial"/>
      <w:b/>
      <w:bCs/>
      <w:i/>
      <w:iCs/>
      <w:sz w:val="15"/>
      <w:szCs w:val="15"/>
      <w:shd w:val="clear" w:color="auto" w:fill="FFFFFF"/>
    </w:rPr>
  </w:style>
  <w:style w:type="character" w:customStyle="1" w:styleId="Bodytext19">
    <w:name w:val="Body text (19)_"/>
    <w:link w:val="Bodytext190"/>
    <w:rsid w:val="00A77A70"/>
    <w:rPr>
      <w:rFonts w:ascii="Arial" w:eastAsia="Arial" w:hAnsi="Arial" w:cs="Arial"/>
      <w:i/>
      <w:iCs/>
      <w:sz w:val="16"/>
      <w:szCs w:val="16"/>
      <w:shd w:val="clear" w:color="auto" w:fill="FFFFFF"/>
    </w:rPr>
  </w:style>
  <w:style w:type="character" w:customStyle="1" w:styleId="Bodytext20Exact">
    <w:name w:val="Body text (20) Exact"/>
    <w:link w:val="Bodytext200"/>
    <w:rsid w:val="00A77A70"/>
    <w:rPr>
      <w:rFonts w:ascii="Sylfaen" w:eastAsia="Sylfaen" w:hAnsi="Sylfaen" w:cs="Sylfaen"/>
      <w:spacing w:val="16"/>
      <w:sz w:val="17"/>
      <w:szCs w:val="17"/>
      <w:shd w:val="clear" w:color="auto" w:fill="FFFFFF"/>
    </w:rPr>
  </w:style>
  <w:style w:type="character" w:customStyle="1" w:styleId="Bodytext21Exact">
    <w:name w:val="Body text (21) Exact"/>
    <w:link w:val="Bodytext210"/>
    <w:rsid w:val="00A77A70"/>
    <w:rPr>
      <w:rFonts w:ascii="Arial" w:eastAsia="Arial" w:hAnsi="Arial" w:cs="Arial"/>
      <w:spacing w:val="11"/>
      <w:sz w:val="16"/>
      <w:szCs w:val="16"/>
      <w:shd w:val="clear" w:color="auto" w:fill="FFFFFF"/>
    </w:rPr>
  </w:style>
  <w:style w:type="character" w:customStyle="1" w:styleId="Bodytext5Exact">
    <w:name w:val="Body text (5) Exact"/>
    <w:rsid w:val="00A77A70"/>
    <w:rPr>
      <w:rFonts w:ascii="Arial" w:eastAsia="Arial" w:hAnsi="Arial" w:cs="Arial"/>
      <w:b/>
      <w:bCs/>
      <w:i w:val="0"/>
      <w:iCs w:val="0"/>
      <w:smallCaps w:val="0"/>
      <w:strike w:val="0"/>
      <w:spacing w:val="-1"/>
      <w:sz w:val="35"/>
      <w:szCs w:val="35"/>
      <w:u w:val="none"/>
    </w:rPr>
  </w:style>
  <w:style w:type="character" w:customStyle="1" w:styleId="TablecaptionExact">
    <w:name w:val="Table caption Exact"/>
    <w:rsid w:val="00A77A70"/>
    <w:rPr>
      <w:rFonts w:ascii="Arial" w:eastAsia="Arial" w:hAnsi="Arial" w:cs="Arial"/>
      <w:b/>
      <w:bCs/>
      <w:i w:val="0"/>
      <w:iCs w:val="0"/>
      <w:smallCaps w:val="0"/>
      <w:strike w:val="0"/>
      <w:sz w:val="17"/>
      <w:szCs w:val="17"/>
      <w:u w:val="none"/>
    </w:rPr>
  </w:style>
  <w:style w:type="character" w:customStyle="1" w:styleId="Tablecaption6Exact">
    <w:name w:val="Table caption (6) Exact"/>
    <w:link w:val="Tablecaption6"/>
    <w:rsid w:val="00A77A70"/>
    <w:rPr>
      <w:rFonts w:ascii="Segoe UI" w:eastAsia="Segoe UI" w:hAnsi="Segoe UI" w:cs="Segoe UI"/>
      <w:spacing w:val="-8"/>
      <w:sz w:val="19"/>
      <w:szCs w:val="19"/>
      <w:shd w:val="clear" w:color="auto" w:fill="FFFFFF"/>
    </w:rPr>
  </w:style>
  <w:style w:type="character" w:customStyle="1" w:styleId="Tablecaption7Exact">
    <w:name w:val="Table caption (7) Exact"/>
    <w:link w:val="Tablecaption7"/>
    <w:rsid w:val="00A77A70"/>
    <w:rPr>
      <w:rFonts w:ascii="Arial" w:eastAsia="Arial" w:hAnsi="Arial" w:cs="Arial"/>
      <w:spacing w:val="6"/>
      <w:sz w:val="17"/>
      <w:szCs w:val="17"/>
      <w:shd w:val="clear" w:color="auto" w:fill="FFFFFF"/>
    </w:rPr>
  </w:style>
  <w:style w:type="character" w:customStyle="1" w:styleId="Tablecaption8Exact">
    <w:name w:val="Table caption (8) Exact"/>
    <w:link w:val="Tablecaption8"/>
    <w:rsid w:val="00A77A70"/>
    <w:rPr>
      <w:rFonts w:ascii="Arial" w:eastAsia="Arial" w:hAnsi="Arial" w:cs="Arial"/>
      <w:spacing w:val="-2"/>
      <w:sz w:val="20"/>
      <w:szCs w:val="20"/>
      <w:shd w:val="clear" w:color="auto" w:fill="FFFFFF"/>
    </w:rPr>
  </w:style>
  <w:style w:type="character" w:customStyle="1" w:styleId="Bodytext22">
    <w:name w:val="Body text (22)_"/>
    <w:link w:val="Bodytext220"/>
    <w:rsid w:val="00A77A70"/>
    <w:rPr>
      <w:rFonts w:ascii="Arial Unicode MS" w:eastAsia="Arial Unicode MS" w:hAnsi="Arial Unicode MS" w:cs="Arial Unicode MS"/>
      <w:sz w:val="20"/>
      <w:szCs w:val="20"/>
      <w:shd w:val="clear" w:color="auto" w:fill="FFFFFF"/>
    </w:rPr>
  </w:style>
  <w:style w:type="character" w:customStyle="1" w:styleId="Bodytext22Arial">
    <w:name w:val="Body text (22) + Arial"/>
    <w:aliases w:val="10.5 pt"/>
    <w:rsid w:val="00A77A70"/>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Heading20">
    <w:name w:val="Heading #2_"/>
    <w:link w:val="Heading21"/>
    <w:rsid w:val="00A77A70"/>
    <w:rPr>
      <w:rFonts w:ascii="Arial Unicode MS" w:eastAsia="Arial Unicode MS" w:hAnsi="Arial Unicode MS" w:cs="Arial Unicode MS"/>
      <w:sz w:val="29"/>
      <w:szCs w:val="29"/>
      <w:shd w:val="clear" w:color="auto" w:fill="FFFFFF"/>
    </w:rPr>
  </w:style>
  <w:style w:type="character" w:customStyle="1" w:styleId="Bodytext10pt">
    <w:name w:val="Body text + 10 pt"/>
    <w:rsid w:val="00A77A70"/>
    <w:rPr>
      <w:rFonts w:ascii="Arial" w:eastAsia="Arial" w:hAnsi="Arial" w:cs="Arial"/>
      <w:b w:val="0"/>
      <w:bCs w:val="0"/>
      <w:i w:val="0"/>
      <w:iCs w:val="0"/>
      <w:smallCaps w:val="0"/>
      <w:strike w:val="0"/>
      <w:color w:val="000000"/>
      <w:spacing w:val="0"/>
      <w:w w:val="100"/>
      <w:position w:val="0"/>
      <w:sz w:val="20"/>
      <w:szCs w:val="20"/>
      <w:u w:val="none"/>
      <w:lang w:val="mn-MN"/>
    </w:rPr>
  </w:style>
  <w:style w:type="paragraph" w:customStyle="1" w:styleId="Footnote20">
    <w:name w:val="Footnote (2)"/>
    <w:basedOn w:val="Normal"/>
    <w:link w:val="Footnote2"/>
    <w:rsid w:val="00A77A70"/>
    <w:pPr>
      <w:shd w:val="clear" w:color="auto" w:fill="FFFFFF"/>
      <w:spacing w:line="220" w:lineRule="exact"/>
    </w:pPr>
    <w:rPr>
      <w:rFonts w:ascii="Arial Unicode MS" w:eastAsia="Arial Unicode MS" w:hAnsi="Arial Unicode MS" w:cs="Arial Unicode MS"/>
      <w:color w:val="auto"/>
      <w:sz w:val="17"/>
      <w:szCs w:val="17"/>
      <w:lang w:val="en-US"/>
    </w:rPr>
  </w:style>
  <w:style w:type="paragraph" w:customStyle="1" w:styleId="BodyText30">
    <w:name w:val="Body Text3"/>
    <w:basedOn w:val="Normal"/>
    <w:link w:val="Bodytext"/>
    <w:rsid w:val="00A77A70"/>
    <w:pPr>
      <w:shd w:val="clear" w:color="auto" w:fill="FFFFFF"/>
      <w:spacing w:line="0" w:lineRule="atLeast"/>
      <w:ind w:hanging="720"/>
    </w:pPr>
    <w:rPr>
      <w:rFonts w:ascii="Arial" w:eastAsia="Arial" w:hAnsi="Arial" w:cs="Arial"/>
      <w:color w:val="auto"/>
      <w:sz w:val="21"/>
      <w:szCs w:val="21"/>
      <w:lang w:val="en-US"/>
    </w:rPr>
  </w:style>
  <w:style w:type="paragraph" w:customStyle="1" w:styleId="Bodytext3">
    <w:name w:val="Body text (3)"/>
    <w:basedOn w:val="Normal"/>
    <w:link w:val="Bodytext3Exact"/>
    <w:rsid w:val="00A77A70"/>
    <w:pPr>
      <w:shd w:val="clear" w:color="auto" w:fill="FFFFFF"/>
      <w:spacing w:after="60" w:line="0" w:lineRule="atLeast"/>
    </w:pPr>
    <w:rPr>
      <w:rFonts w:ascii="Arial" w:eastAsia="Arial" w:hAnsi="Arial" w:cs="Arial"/>
      <w:color w:val="auto"/>
      <w:spacing w:val="37"/>
      <w:sz w:val="35"/>
      <w:szCs w:val="35"/>
      <w:lang w:val="en-US"/>
    </w:rPr>
  </w:style>
  <w:style w:type="paragraph" w:customStyle="1" w:styleId="Bodytext4">
    <w:name w:val="Body text (4)"/>
    <w:basedOn w:val="Normal"/>
    <w:link w:val="Bodytext4Exact"/>
    <w:rsid w:val="00A77A70"/>
    <w:pPr>
      <w:shd w:val="clear" w:color="auto" w:fill="FFFFFF"/>
      <w:spacing w:before="60" w:line="158" w:lineRule="exact"/>
      <w:jc w:val="both"/>
    </w:pPr>
    <w:rPr>
      <w:rFonts w:ascii="Arial" w:eastAsia="Arial" w:hAnsi="Arial" w:cs="Arial"/>
      <w:b/>
      <w:bCs/>
      <w:color w:val="auto"/>
      <w:spacing w:val="4"/>
      <w:sz w:val="14"/>
      <w:szCs w:val="14"/>
      <w:lang w:val="en-US"/>
    </w:rPr>
  </w:style>
  <w:style w:type="paragraph" w:customStyle="1" w:styleId="Bodytext20">
    <w:name w:val="Body text (2)"/>
    <w:basedOn w:val="Normal"/>
    <w:link w:val="Bodytext2"/>
    <w:rsid w:val="00A77A70"/>
    <w:pPr>
      <w:shd w:val="clear" w:color="auto" w:fill="FFFFFF"/>
      <w:spacing w:line="264" w:lineRule="exact"/>
      <w:jc w:val="both"/>
    </w:pPr>
    <w:rPr>
      <w:rFonts w:ascii="Palatino Linotype" w:eastAsia="Palatino Linotype" w:hAnsi="Palatino Linotype" w:cs="Palatino Linotype"/>
      <w:b/>
      <w:bCs/>
      <w:color w:val="auto"/>
      <w:sz w:val="20"/>
      <w:szCs w:val="20"/>
      <w:lang w:val="en-US"/>
    </w:rPr>
  </w:style>
  <w:style w:type="paragraph" w:customStyle="1" w:styleId="Bodytext50">
    <w:name w:val="Body text (5)"/>
    <w:basedOn w:val="Normal"/>
    <w:link w:val="Bodytext5"/>
    <w:rsid w:val="00A77A70"/>
    <w:pPr>
      <w:shd w:val="clear" w:color="auto" w:fill="FFFFFF"/>
      <w:spacing w:after="4500" w:line="494" w:lineRule="exact"/>
      <w:jc w:val="center"/>
    </w:pPr>
    <w:rPr>
      <w:rFonts w:ascii="Arial" w:eastAsia="Arial" w:hAnsi="Arial" w:cs="Arial"/>
      <w:b/>
      <w:bCs/>
      <w:color w:val="auto"/>
      <w:sz w:val="38"/>
      <w:szCs w:val="38"/>
      <w:lang w:val="en-US"/>
    </w:rPr>
  </w:style>
  <w:style w:type="paragraph" w:customStyle="1" w:styleId="Bodytext60">
    <w:name w:val="Body text (6)"/>
    <w:basedOn w:val="Normal"/>
    <w:link w:val="Bodytext6"/>
    <w:rsid w:val="00A77A70"/>
    <w:pPr>
      <w:shd w:val="clear" w:color="auto" w:fill="FFFFFF"/>
      <w:spacing w:before="4500" w:line="586" w:lineRule="exact"/>
      <w:jc w:val="center"/>
    </w:pPr>
    <w:rPr>
      <w:rFonts w:ascii="Arial" w:eastAsia="Arial" w:hAnsi="Arial" w:cs="Arial"/>
      <w:b/>
      <w:bCs/>
      <w:color w:val="auto"/>
      <w:sz w:val="26"/>
      <w:szCs w:val="26"/>
      <w:lang w:val="en-US"/>
    </w:rPr>
  </w:style>
  <w:style w:type="paragraph" w:customStyle="1" w:styleId="Heading30">
    <w:name w:val="Heading #3"/>
    <w:basedOn w:val="Normal"/>
    <w:link w:val="Heading3"/>
    <w:rsid w:val="00A77A70"/>
    <w:pPr>
      <w:shd w:val="clear" w:color="auto" w:fill="FFFFFF"/>
      <w:spacing w:before="420" w:after="420" w:line="0" w:lineRule="atLeast"/>
      <w:outlineLvl w:val="2"/>
    </w:pPr>
    <w:rPr>
      <w:rFonts w:ascii="Arial" w:eastAsia="Arial" w:hAnsi="Arial" w:cs="Arial"/>
      <w:b/>
      <w:bCs/>
      <w:color w:val="auto"/>
      <w:sz w:val="26"/>
      <w:szCs w:val="26"/>
      <w:lang w:val="en-US"/>
    </w:rPr>
  </w:style>
  <w:style w:type="paragraph" w:customStyle="1" w:styleId="Tablecaption30">
    <w:name w:val="Table caption (3)"/>
    <w:basedOn w:val="Normal"/>
    <w:link w:val="Tablecaption3"/>
    <w:rsid w:val="00A77A70"/>
    <w:pPr>
      <w:shd w:val="clear" w:color="auto" w:fill="FFFFFF"/>
      <w:spacing w:line="0" w:lineRule="atLeast"/>
    </w:pPr>
    <w:rPr>
      <w:rFonts w:ascii="Arial" w:eastAsia="Arial" w:hAnsi="Arial" w:cs="Arial"/>
      <w:b/>
      <w:bCs/>
      <w:i/>
      <w:iCs/>
      <w:color w:val="auto"/>
      <w:sz w:val="15"/>
      <w:szCs w:val="15"/>
      <w:lang w:val="en-US"/>
    </w:rPr>
  </w:style>
  <w:style w:type="paragraph" w:customStyle="1" w:styleId="Tablecaption0">
    <w:name w:val="Table caption"/>
    <w:basedOn w:val="Normal"/>
    <w:link w:val="Tablecaption"/>
    <w:rsid w:val="00A77A70"/>
    <w:pPr>
      <w:shd w:val="clear" w:color="auto" w:fill="FFFFFF"/>
      <w:spacing w:line="235" w:lineRule="exact"/>
      <w:jc w:val="both"/>
    </w:pPr>
    <w:rPr>
      <w:rFonts w:ascii="Arial" w:eastAsia="Arial" w:hAnsi="Arial" w:cs="Arial"/>
      <w:b/>
      <w:bCs/>
      <w:color w:val="auto"/>
      <w:sz w:val="19"/>
      <w:szCs w:val="19"/>
      <w:lang w:val="en-US"/>
    </w:rPr>
  </w:style>
  <w:style w:type="paragraph" w:customStyle="1" w:styleId="Tablecaption40">
    <w:name w:val="Table caption (4)"/>
    <w:basedOn w:val="Normal"/>
    <w:link w:val="Tablecaption4"/>
    <w:rsid w:val="00A77A70"/>
    <w:pPr>
      <w:shd w:val="clear" w:color="auto" w:fill="FFFFFF"/>
      <w:spacing w:line="0" w:lineRule="atLeast"/>
    </w:pPr>
    <w:rPr>
      <w:rFonts w:ascii="Arial" w:eastAsia="Arial" w:hAnsi="Arial" w:cs="Arial"/>
      <w:i/>
      <w:iCs/>
      <w:color w:val="auto"/>
      <w:sz w:val="17"/>
      <w:szCs w:val="17"/>
      <w:lang w:val="en-US"/>
    </w:rPr>
  </w:style>
  <w:style w:type="paragraph" w:customStyle="1" w:styleId="Bodytext8">
    <w:name w:val="Body text (8)"/>
    <w:basedOn w:val="Normal"/>
    <w:link w:val="Bodytext8Exact"/>
    <w:rsid w:val="00A77A70"/>
    <w:pPr>
      <w:shd w:val="clear" w:color="auto" w:fill="FFFFFF"/>
      <w:spacing w:line="443" w:lineRule="exact"/>
      <w:jc w:val="both"/>
    </w:pPr>
    <w:rPr>
      <w:rFonts w:ascii="Arial Unicode MS" w:eastAsia="Arial Unicode MS" w:hAnsi="Arial Unicode MS" w:cs="Arial Unicode MS"/>
      <w:color w:val="auto"/>
      <w:spacing w:val="-12"/>
      <w:sz w:val="11"/>
      <w:szCs w:val="11"/>
      <w:lang w:val="en-US"/>
    </w:rPr>
  </w:style>
  <w:style w:type="paragraph" w:customStyle="1" w:styleId="Bodytext10">
    <w:name w:val="Body text (10)"/>
    <w:basedOn w:val="Normal"/>
    <w:link w:val="Bodytext10Exact"/>
    <w:rsid w:val="00A77A70"/>
    <w:pPr>
      <w:shd w:val="clear" w:color="auto" w:fill="FFFFFF"/>
      <w:spacing w:line="0" w:lineRule="atLeast"/>
    </w:pPr>
    <w:rPr>
      <w:rFonts w:ascii="Arial" w:eastAsia="Arial" w:hAnsi="Arial" w:cs="Arial"/>
      <w:color w:val="auto"/>
      <w:spacing w:val="-7"/>
      <w:sz w:val="17"/>
      <w:szCs w:val="17"/>
      <w:lang w:val="en-US"/>
    </w:rPr>
  </w:style>
  <w:style w:type="paragraph" w:customStyle="1" w:styleId="Bodytext11">
    <w:name w:val="Body text (11)"/>
    <w:basedOn w:val="Normal"/>
    <w:link w:val="Bodytext11Exact"/>
    <w:rsid w:val="00A77A70"/>
    <w:pPr>
      <w:shd w:val="clear" w:color="auto" w:fill="FFFFFF"/>
      <w:spacing w:line="0" w:lineRule="atLeast"/>
    </w:pPr>
    <w:rPr>
      <w:rFonts w:ascii="Arial Unicode MS" w:eastAsia="Arial Unicode MS" w:hAnsi="Arial Unicode MS" w:cs="Arial Unicode MS"/>
      <w:color w:val="auto"/>
      <w:spacing w:val="-1"/>
      <w:sz w:val="16"/>
      <w:szCs w:val="16"/>
      <w:lang w:val="en-US"/>
    </w:rPr>
  </w:style>
  <w:style w:type="paragraph" w:customStyle="1" w:styleId="Tableofcontents">
    <w:name w:val="Table of contents"/>
    <w:basedOn w:val="Normal"/>
    <w:link w:val="TableofcontentsExact"/>
    <w:rsid w:val="00A77A70"/>
    <w:pPr>
      <w:shd w:val="clear" w:color="auto" w:fill="FFFFFF"/>
      <w:spacing w:line="0" w:lineRule="atLeast"/>
    </w:pPr>
    <w:rPr>
      <w:rFonts w:ascii="Arial" w:eastAsia="Arial" w:hAnsi="Arial" w:cs="Arial"/>
      <w:color w:val="auto"/>
      <w:spacing w:val="-2"/>
      <w:sz w:val="20"/>
      <w:szCs w:val="20"/>
      <w:lang w:val="en-US"/>
    </w:rPr>
  </w:style>
  <w:style w:type="paragraph" w:customStyle="1" w:styleId="Bodytext90">
    <w:name w:val="Body text (9)"/>
    <w:basedOn w:val="Normal"/>
    <w:link w:val="Bodytext9"/>
    <w:rsid w:val="00A77A70"/>
    <w:pPr>
      <w:shd w:val="clear" w:color="auto" w:fill="FFFFFF"/>
      <w:spacing w:before="120" w:line="230" w:lineRule="exact"/>
    </w:pPr>
    <w:rPr>
      <w:rFonts w:ascii="Arial" w:eastAsia="Arial" w:hAnsi="Arial" w:cs="Arial"/>
      <w:b/>
      <w:bCs/>
      <w:color w:val="auto"/>
      <w:sz w:val="19"/>
      <w:szCs w:val="19"/>
      <w:lang w:val="en-US"/>
    </w:rPr>
  </w:style>
  <w:style w:type="paragraph" w:customStyle="1" w:styleId="Heading11">
    <w:name w:val="Heading #1"/>
    <w:basedOn w:val="Normal"/>
    <w:link w:val="Heading10"/>
    <w:rsid w:val="00A77A70"/>
    <w:pPr>
      <w:shd w:val="clear" w:color="auto" w:fill="FFFFFF"/>
      <w:spacing w:line="0" w:lineRule="atLeast"/>
      <w:outlineLvl w:val="0"/>
    </w:pPr>
    <w:rPr>
      <w:rFonts w:ascii="Arial" w:eastAsia="Arial" w:hAnsi="Arial" w:cs="Arial"/>
      <w:color w:val="auto"/>
      <w:sz w:val="21"/>
      <w:szCs w:val="21"/>
      <w:lang w:val="en-US"/>
    </w:rPr>
  </w:style>
  <w:style w:type="paragraph" w:customStyle="1" w:styleId="Bodytext12">
    <w:name w:val="Body text (12)"/>
    <w:basedOn w:val="Normal"/>
    <w:link w:val="Bodytext12Exact"/>
    <w:rsid w:val="00A77A70"/>
    <w:pPr>
      <w:shd w:val="clear" w:color="auto" w:fill="FFFFFF"/>
      <w:spacing w:line="0" w:lineRule="atLeast"/>
    </w:pPr>
    <w:rPr>
      <w:rFonts w:ascii="Palatino Linotype" w:eastAsia="Palatino Linotype" w:hAnsi="Palatino Linotype" w:cs="Palatino Linotype"/>
      <w:color w:val="auto"/>
      <w:sz w:val="22"/>
      <w:szCs w:val="22"/>
      <w:lang w:val="en-US"/>
    </w:rPr>
  </w:style>
  <w:style w:type="paragraph" w:customStyle="1" w:styleId="Heading40">
    <w:name w:val="Heading #4"/>
    <w:basedOn w:val="Normal"/>
    <w:link w:val="Heading4"/>
    <w:rsid w:val="00A77A70"/>
    <w:pPr>
      <w:shd w:val="clear" w:color="auto" w:fill="FFFFFF"/>
      <w:spacing w:before="420" w:line="450" w:lineRule="exact"/>
      <w:outlineLvl w:val="3"/>
    </w:pPr>
    <w:rPr>
      <w:rFonts w:ascii="Arial" w:eastAsia="Arial" w:hAnsi="Arial" w:cs="Arial"/>
      <w:color w:val="auto"/>
      <w:sz w:val="21"/>
      <w:szCs w:val="21"/>
      <w:lang w:val="en-US"/>
    </w:rPr>
  </w:style>
  <w:style w:type="paragraph" w:customStyle="1" w:styleId="Bodytext130">
    <w:name w:val="Body text (13)"/>
    <w:basedOn w:val="Normal"/>
    <w:link w:val="Bodytext13"/>
    <w:rsid w:val="00A77A70"/>
    <w:pPr>
      <w:shd w:val="clear" w:color="auto" w:fill="FFFFFF"/>
      <w:spacing w:before="240" w:after="240" w:line="295" w:lineRule="exact"/>
    </w:pPr>
    <w:rPr>
      <w:rFonts w:ascii="Arial" w:eastAsia="Arial" w:hAnsi="Arial" w:cs="Arial"/>
      <w:b/>
      <w:bCs/>
      <w:color w:val="auto"/>
      <w:sz w:val="17"/>
      <w:szCs w:val="17"/>
      <w:lang w:val="en-US"/>
    </w:rPr>
  </w:style>
  <w:style w:type="paragraph" w:customStyle="1" w:styleId="Tablecaption50">
    <w:name w:val="Table caption (5)"/>
    <w:basedOn w:val="Normal"/>
    <w:link w:val="Tablecaption5"/>
    <w:rsid w:val="00A77A70"/>
    <w:pPr>
      <w:shd w:val="clear" w:color="auto" w:fill="FFFFFF"/>
      <w:spacing w:line="0" w:lineRule="atLeast"/>
    </w:pPr>
    <w:rPr>
      <w:rFonts w:ascii="Arial" w:eastAsia="Arial" w:hAnsi="Arial" w:cs="Arial"/>
      <w:b/>
      <w:bCs/>
      <w:color w:val="auto"/>
      <w:sz w:val="23"/>
      <w:szCs w:val="23"/>
      <w:lang w:val="en-US"/>
    </w:rPr>
  </w:style>
  <w:style w:type="paragraph" w:customStyle="1" w:styleId="Bodytext150">
    <w:name w:val="Body text (15)"/>
    <w:basedOn w:val="Normal"/>
    <w:link w:val="Bodytext15"/>
    <w:rsid w:val="00A77A70"/>
    <w:pPr>
      <w:shd w:val="clear" w:color="auto" w:fill="FFFFFF"/>
      <w:spacing w:before="60" w:after="300" w:line="0" w:lineRule="atLeast"/>
    </w:pPr>
    <w:rPr>
      <w:rFonts w:ascii="Arial" w:eastAsia="Arial" w:hAnsi="Arial" w:cs="Arial"/>
      <w:i/>
      <w:iCs/>
      <w:color w:val="auto"/>
      <w:sz w:val="17"/>
      <w:szCs w:val="17"/>
      <w:lang w:val="en-US"/>
    </w:rPr>
  </w:style>
  <w:style w:type="paragraph" w:customStyle="1" w:styleId="Bodytext16">
    <w:name w:val="Body text (16)"/>
    <w:basedOn w:val="Normal"/>
    <w:link w:val="Bodytext16Exact"/>
    <w:rsid w:val="00A77A70"/>
    <w:pPr>
      <w:shd w:val="clear" w:color="auto" w:fill="FFFFFF"/>
      <w:spacing w:line="238" w:lineRule="exact"/>
    </w:pPr>
    <w:rPr>
      <w:rFonts w:ascii="Arial" w:eastAsia="Arial" w:hAnsi="Arial" w:cs="Arial"/>
      <w:color w:val="auto"/>
      <w:spacing w:val="-6"/>
      <w:sz w:val="19"/>
      <w:szCs w:val="19"/>
      <w:lang w:val="en-US"/>
    </w:rPr>
  </w:style>
  <w:style w:type="paragraph" w:customStyle="1" w:styleId="Bodytext17">
    <w:name w:val="Body text (17)"/>
    <w:basedOn w:val="Normal"/>
    <w:link w:val="Bodytext17Exact"/>
    <w:rsid w:val="00A77A70"/>
    <w:pPr>
      <w:shd w:val="clear" w:color="auto" w:fill="FFFFFF"/>
      <w:spacing w:line="238" w:lineRule="exact"/>
    </w:pPr>
    <w:rPr>
      <w:rFonts w:ascii="Arial" w:eastAsia="Arial" w:hAnsi="Arial" w:cs="Arial"/>
      <w:color w:val="auto"/>
      <w:sz w:val="18"/>
      <w:szCs w:val="18"/>
      <w:lang w:val="en-US"/>
    </w:rPr>
  </w:style>
  <w:style w:type="paragraph" w:customStyle="1" w:styleId="Picturecaption">
    <w:name w:val="Picture caption"/>
    <w:basedOn w:val="Normal"/>
    <w:link w:val="PicturecaptionExact"/>
    <w:rsid w:val="00A77A70"/>
    <w:pPr>
      <w:shd w:val="clear" w:color="auto" w:fill="FFFFFF"/>
      <w:spacing w:line="240" w:lineRule="exact"/>
    </w:pPr>
    <w:rPr>
      <w:rFonts w:ascii="Arial" w:eastAsia="Arial" w:hAnsi="Arial" w:cs="Arial"/>
      <w:b/>
      <w:bCs/>
      <w:color w:val="auto"/>
      <w:sz w:val="17"/>
      <w:szCs w:val="17"/>
      <w:lang w:val="en-US"/>
    </w:rPr>
  </w:style>
  <w:style w:type="paragraph" w:customStyle="1" w:styleId="Bodytext180">
    <w:name w:val="Body text (18)"/>
    <w:basedOn w:val="Normal"/>
    <w:link w:val="Bodytext18"/>
    <w:rsid w:val="00A77A70"/>
    <w:pPr>
      <w:shd w:val="clear" w:color="auto" w:fill="FFFFFF"/>
      <w:spacing w:before="60" w:after="240" w:line="0" w:lineRule="atLeast"/>
    </w:pPr>
    <w:rPr>
      <w:rFonts w:ascii="Arial" w:eastAsia="Arial" w:hAnsi="Arial" w:cs="Arial"/>
      <w:b/>
      <w:bCs/>
      <w:i/>
      <w:iCs/>
      <w:color w:val="auto"/>
      <w:sz w:val="15"/>
      <w:szCs w:val="15"/>
      <w:lang w:val="en-US"/>
    </w:rPr>
  </w:style>
  <w:style w:type="paragraph" w:customStyle="1" w:styleId="Bodytext190">
    <w:name w:val="Body text (19)"/>
    <w:basedOn w:val="Normal"/>
    <w:link w:val="Bodytext19"/>
    <w:rsid w:val="00A77A70"/>
    <w:pPr>
      <w:shd w:val="clear" w:color="auto" w:fill="FFFFFF"/>
      <w:spacing w:before="60" w:line="0" w:lineRule="atLeast"/>
    </w:pPr>
    <w:rPr>
      <w:rFonts w:ascii="Arial" w:eastAsia="Arial" w:hAnsi="Arial" w:cs="Arial"/>
      <w:i/>
      <w:iCs/>
      <w:color w:val="auto"/>
      <w:sz w:val="16"/>
      <w:szCs w:val="16"/>
      <w:lang w:val="en-US"/>
    </w:rPr>
  </w:style>
  <w:style w:type="paragraph" w:customStyle="1" w:styleId="Bodytext200">
    <w:name w:val="Body text (20)"/>
    <w:basedOn w:val="Normal"/>
    <w:link w:val="Bodytext20Exact"/>
    <w:rsid w:val="00A77A70"/>
    <w:pPr>
      <w:shd w:val="clear" w:color="auto" w:fill="FFFFFF"/>
      <w:spacing w:line="0" w:lineRule="atLeast"/>
    </w:pPr>
    <w:rPr>
      <w:rFonts w:ascii="Sylfaen" w:eastAsia="Sylfaen" w:hAnsi="Sylfaen" w:cs="Sylfaen"/>
      <w:color w:val="auto"/>
      <w:spacing w:val="16"/>
      <w:sz w:val="17"/>
      <w:szCs w:val="17"/>
      <w:lang w:val="en-US"/>
    </w:rPr>
  </w:style>
  <w:style w:type="paragraph" w:customStyle="1" w:styleId="Bodytext210">
    <w:name w:val="Body text (21)"/>
    <w:basedOn w:val="Normal"/>
    <w:link w:val="Bodytext21Exact"/>
    <w:rsid w:val="00A77A70"/>
    <w:pPr>
      <w:shd w:val="clear" w:color="auto" w:fill="FFFFFF"/>
      <w:spacing w:after="60" w:line="0" w:lineRule="atLeast"/>
      <w:jc w:val="center"/>
    </w:pPr>
    <w:rPr>
      <w:rFonts w:ascii="Arial" w:eastAsia="Arial" w:hAnsi="Arial" w:cs="Arial"/>
      <w:color w:val="auto"/>
      <w:spacing w:val="11"/>
      <w:sz w:val="16"/>
      <w:szCs w:val="16"/>
      <w:lang w:val="en-US"/>
    </w:rPr>
  </w:style>
  <w:style w:type="paragraph" w:customStyle="1" w:styleId="Tablecaption6">
    <w:name w:val="Table caption (6)"/>
    <w:basedOn w:val="Normal"/>
    <w:link w:val="Tablecaption6Exact"/>
    <w:rsid w:val="00A77A70"/>
    <w:pPr>
      <w:shd w:val="clear" w:color="auto" w:fill="FFFFFF"/>
      <w:spacing w:line="212" w:lineRule="exact"/>
    </w:pPr>
    <w:rPr>
      <w:rFonts w:ascii="Segoe UI" w:eastAsia="Segoe UI" w:hAnsi="Segoe UI" w:cs="Segoe UI"/>
      <w:color w:val="auto"/>
      <w:spacing w:val="-8"/>
      <w:sz w:val="19"/>
      <w:szCs w:val="19"/>
      <w:lang w:val="en-US"/>
    </w:rPr>
  </w:style>
  <w:style w:type="paragraph" w:customStyle="1" w:styleId="Tablecaption7">
    <w:name w:val="Table caption (7)"/>
    <w:basedOn w:val="Normal"/>
    <w:link w:val="Tablecaption7Exact"/>
    <w:rsid w:val="00A77A70"/>
    <w:pPr>
      <w:shd w:val="clear" w:color="auto" w:fill="FFFFFF"/>
      <w:spacing w:line="212" w:lineRule="exact"/>
    </w:pPr>
    <w:rPr>
      <w:rFonts w:ascii="Arial" w:eastAsia="Arial" w:hAnsi="Arial" w:cs="Arial"/>
      <w:color w:val="auto"/>
      <w:spacing w:val="6"/>
      <w:sz w:val="17"/>
      <w:szCs w:val="17"/>
      <w:lang w:val="en-US"/>
    </w:rPr>
  </w:style>
  <w:style w:type="paragraph" w:customStyle="1" w:styleId="Tablecaption8">
    <w:name w:val="Table caption (8)"/>
    <w:basedOn w:val="Normal"/>
    <w:link w:val="Tablecaption8Exact"/>
    <w:rsid w:val="00A77A70"/>
    <w:pPr>
      <w:shd w:val="clear" w:color="auto" w:fill="FFFFFF"/>
      <w:spacing w:line="212" w:lineRule="exact"/>
    </w:pPr>
    <w:rPr>
      <w:rFonts w:ascii="Arial" w:eastAsia="Arial" w:hAnsi="Arial" w:cs="Arial"/>
      <w:color w:val="auto"/>
      <w:spacing w:val="-2"/>
      <w:sz w:val="20"/>
      <w:szCs w:val="20"/>
      <w:lang w:val="en-US"/>
    </w:rPr>
  </w:style>
  <w:style w:type="paragraph" w:customStyle="1" w:styleId="Bodytext220">
    <w:name w:val="Body text (22)"/>
    <w:basedOn w:val="Normal"/>
    <w:link w:val="Bodytext22"/>
    <w:rsid w:val="00A77A70"/>
    <w:pPr>
      <w:shd w:val="clear" w:color="auto" w:fill="FFFFFF"/>
      <w:spacing w:line="326" w:lineRule="exact"/>
    </w:pPr>
    <w:rPr>
      <w:rFonts w:ascii="Arial Unicode MS" w:eastAsia="Arial Unicode MS" w:hAnsi="Arial Unicode MS" w:cs="Arial Unicode MS"/>
      <w:color w:val="auto"/>
      <w:sz w:val="20"/>
      <w:szCs w:val="20"/>
      <w:lang w:val="en-US"/>
    </w:rPr>
  </w:style>
  <w:style w:type="paragraph" w:customStyle="1" w:styleId="Heading21">
    <w:name w:val="Heading #2"/>
    <w:basedOn w:val="Normal"/>
    <w:link w:val="Heading20"/>
    <w:rsid w:val="00A77A70"/>
    <w:pPr>
      <w:shd w:val="clear" w:color="auto" w:fill="FFFFFF"/>
      <w:spacing w:before="600" w:after="300" w:line="0" w:lineRule="atLeast"/>
      <w:jc w:val="center"/>
      <w:outlineLvl w:val="1"/>
    </w:pPr>
    <w:rPr>
      <w:rFonts w:ascii="Arial Unicode MS" w:eastAsia="Arial Unicode MS" w:hAnsi="Arial Unicode MS" w:cs="Arial Unicode MS"/>
      <w:color w:val="auto"/>
      <w:sz w:val="29"/>
      <w:szCs w:val="29"/>
      <w:lang w:val="en-US"/>
    </w:rPr>
  </w:style>
  <w:style w:type="paragraph" w:styleId="NormalWeb">
    <w:name w:val="Normal (Web)"/>
    <w:basedOn w:val="Normal"/>
    <w:uiPriority w:val="99"/>
    <w:unhideWhenUsed/>
    <w:rsid w:val="00A77A70"/>
    <w:pPr>
      <w:widowControl/>
      <w:spacing w:before="100" w:beforeAutospacing="1" w:after="100" w:afterAutospacing="1"/>
    </w:pPr>
    <w:rPr>
      <w:rFonts w:ascii="Times New Roman" w:eastAsia="Times New Roman" w:hAnsi="Times New Roman" w:cs="Times New Roman"/>
      <w:color w:val="auto"/>
      <w:lang w:val="en-US"/>
    </w:rPr>
  </w:style>
  <w:style w:type="paragraph" w:styleId="ListParagraph">
    <w:name w:val="List Paragraph"/>
    <w:aliases w:val="NUMBERED PARAGRAPH,List Paragraph 1,References,ReferencesCxSpLast,lp1,List Paragraph (numbered (a)),Use Case List Paragraph,Bullets"/>
    <w:basedOn w:val="Normal"/>
    <w:link w:val="ListParagraphChar"/>
    <w:uiPriority w:val="34"/>
    <w:qFormat/>
    <w:rsid w:val="00A77A70"/>
    <w:pPr>
      <w:ind w:left="720"/>
      <w:contextualSpacing/>
    </w:pPr>
  </w:style>
  <w:style w:type="paragraph" w:styleId="Header">
    <w:name w:val="header"/>
    <w:basedOn w:val="Normal"/>
    <w:link w:val="HeaderChar"/>
    <w:uiPriority w:val="99"/>
    <w:unhideWhenUsed/>
    <w:rsid w:val="00A77A70"/>
    <w:pPr>
      <w:tabs>
        <w:tab w:val="center" w:pos="4680"/>
        <w:tab w:val="right" w:pos="9360"/>
      </w:tabs>
    </w:pPr>
  </w:style>
  <w:style w:type="character" w:customStyle="1" w:styleId="HeaderChar">
    <w:name w:val="Header Char"/>
    <w:basedOn w:val="DefaultParagraphFont"/>
    <w:link w:val="Header"/>
    <w:uiPriority w:val="99"/>
    <w:rsid w:val="00A77A70"/>
    <w:rPr>
      <w:rFonts w:ascii="Courier New" w:eastAsia="Courier New" w:hAnsi="Courier New" w:cs="Courier New"/>
      <w:color w:val="000000"/>
      <w:sz w:val="24"/>
      <w:szCs w:val="24"/>
      <w:lang w:val="mn-MN"/>
    </w:rPr>
  </w:style>
  <w:style w:type="paragraph" w:styleId="Footer">
    <w:name w:val="footer"/>
    <w:basedOn w:val="Normal"/>
    <w:link w:val="FooterChar"/>
    <w:uiPriority w:val="99"/>
    <w:unhideWhenUsed/>
    <w:rsid w:val="00A77A70"/>
    <w:pPr>
      <w:tabs>
        <w:tab w:val="center" w:pos="4680"/>
        <w:tab w:val="right" w:pos="9360"/>
      </w:tabs>
    </w:pPr>
  </w:style>
  <w:style w:type="character" w:customStyle="1" w:styleId="FooterChar">
    <w:name w:val="Footer Char"/>
    <w:basedOn w:val="DefaultParagraphFont"/>
    <w:link w:val="Footer"/>
    <w:uiPriority w:val="99"/>
    <w:rsid w:val="00A77A70"/>
    <w:rPr>
      <w:rFonts w:ascii="Courier New" w:eastAsia="Courier New" w:hAnsi="Courier New" w:cs="Courier New"/>
      <w:color w:val="000000"/>
      <w:sz w:val="24"/>
      <w:szCs w:val="24"/>
      <w:lang w:val="mn-MN"/>
    </w:rPr>
  </w:style>
  <w:style w:type="paragraph" w:styleId="NoSpacing">
    <w:name w:val="No Spacing"/>
    <w:uiPriority w:val="1"/>
    <w:qFormat/>
    <w:rsid w:val="00A77A70"/>
    <w:pPr>
      <w:widowControl w:val="0"/>
      <w:spacing w:after="0" w:line="240" w:lineRule="auto"/>
    </w:pPr>
    <w:rPr>
      <w:rFonts w:ascii="Courier New" w:eastAsia="Courier New" w:hAnsi="Courier New" w:cs="Courier New"/>
      <w:color w:val="000000"/>
      <w:sz w:val="24"/>
      <w:szCs w:val="24"/>
      <w:lang w:val="mn-MN"/>
    </w:rPr>
  </w:style>
  <w:style w:type="numbering" w:customStyle="1" w:styleId="NoList1">
    <w:name w:val="No List1"/>
    <w:next w:val="NoList"/>
    <w:uiPriority w:val="99"/>
    <w:semiHidden/>
    <w:unhideWhenUsed/>
    <w:rsid w:val="00A77A70"/>
  </w:style>
  <w:style w:type="table" w:styleId="TableGrid">
    <w:name w:val="Table Grid"/>
    <w:basedOn w:val="TableNormal"/>
    <w:uiPriority w:val="59"/>
    <w:rsid w:val="00A77A70"/>
    <w:pPr>
      <w:spacing w:after="0" w:line="240" w:lineRule="auto"/>
      <w:jc w:val="both"/>
    </w:pPr>
    <w:rPr>
      <w:rFonts w:ascii="Calibri" w:eastAsia="Times New Roman" w:hAnsi="Calibri" w:cs="Times New Roman"/>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A70"/>
    <w:pPr>
      <w:widowControl/>
    </w:pPr>
    <w:rPr>
      <w:rFonts w:ascii="Tahoma" w:eastAsia="Calibri" w:hAnsi="Tahoma" w:cs="Tahoma"/>
      <w:color w:val="auto"/>
      <w:sz w:val="16"/>
      <w:szCs w:val="16"/>
      <w:lang w:val="en-US"/>
    </w:rPr>
  </w:style>
  <w:style w:type="character" w:customStyle="1" w:styleId="BalloonTextChar">
    <w:name w:val="Balloon Text Char"/>
    <w:basedOn w:val="DefaultParagraphFont"/>
    <w:link w:val="BalloonText"/>
    <w:uiPriority w:val="99"/>
    <w:semiHidden/>
    <w:rsid w:val="00A77A70"/>
    <w:rPr>
      <w:rFonts w:ascii="Tahoma" w:eastAsia="Calibri" w:hAnsi="Tahoma" w:cs="Tahoma"/>
      <w:sz w:val="16"/>
      <w:szCs w:val="16"/>
    </w:rPr>
  </w:style>
  <w:style w:type="character" w:styleId="CommentReference">
    <w:name w:val="annotation reference"/>
    <w:uiPriority w:val="99"/>
    <w:semiHidden/>
    <w:unhideWhenUsed/>
    <w:rsid w:val="00A77A70"/>
    <w:rPr>
      <w:sz w:val="16"/>
      <w:szCs w:val="16"/>
    </w:rPr>
  </w:style>
  <w:style w:type="paragraph" w:styleId="CommentText">
    <w:name w:val="annotation text"/>
    <w:basedOn w:val="Normal"/>
    <w:link w:val="CommentTextChar"/>
    <w:uiPriority w:val="99"/>
    <w:unhideWhenUsed/>
    <w:rsid w:val="00A77A70"/>
    <w:rPr>
      <w:sz w:val="20"/>
      <w:szCs w:val="20"/>
    </w:rPr>
  </w:style>
  <w:style w:type="character" w:customStyle="1" w:styleId="CommentTextChar">
    <w:name w:val="Comment Text Char"/>
    <w:basedOn w:val="DefaultParagraphFont"/>
    <w:link w:val="CommentText"/>
    <w:uiPriority w:val="99"/>
    <w:rsid w:val="00A77A70"/>
    <w:rPr>
      <w:rFonts w:ascii="Courier New" w:eastAsia="Courier New" w:hAnsi="Courier New" w:cs="Courier New"/>
      <w:color w:val="000000"/>
      <w:sz w:val="20"/>
      <w:szCs w:val="20"/>
      <w:lang w:val="mn-MN"/>
    </w:rPr>
  </w:style>
  <w:style w:type="paragraph" w:styleId="CommentSubject">
    <w:name w:val="annotation subject"/>
    <w:basedOn w:val="CommentText"/>
    <w:next w:val="CommentText"/>
    <w:link w:val="CommentSubjectChar"/>
    <w:uiPriority w:val="99"/>
    <w:semiHidden/>
    <w:unhideWhenUsed/>
    <w:rsid w:val="00A77A70"/>
    <w:rPr>
      <w:b/>
      <w:bCs/>
    </w:rPr>
  </w:style>
  <w:style w:type="character" w:customStyle="1" w:styleId="CommentSubjectChar">
    <w:name w:val="Comment Subject Char"/>
    <w:basedOn w:val="CommentTextChar"/>
    <w:link w:val="CommentSubject"/>
    <w:uiPriority w:val="99"/>
    <w:semiHidden/>
    <w:rsid w:val="00A77A70"/>
    <w:rPr>
      <w:rFonts w:ascii="Courier New" w:eastAsia="Courier New" w:hAnsi="Courier New" w:cs="Courier New"/>
      <w:b/>
      <w:bCs/>
      <w:color w:val="000000"/>
      <w:sz w:val="20"/>
      <w:szCs w:val="20"/>
      <w:lang w:val="mn-MN"/>
    </w:rPr>
  </w:style>
  <w:style w:type="paragraph" w:styleId="BodyText0">
    <w:name w:val="Body Text"/>
    <w:basedOn w:val="Normal"/>
    <w:link w:val="BodyTextChar"/>
    <w:rsid w:val="00A77A70"/>
    <w:pPr>
      <w:widowControl/>
      <w:spacing w:after="120"/>
    </w:pPr>
    <w:rPr>
      <w:rFonts w:ascii="Times New Roman Mon" w:eastAsia="Times New Roman" w:hAnsi="Times New Roman Mon" w:cs="Times New Roman"/>
      <w:color w:val="auto"/>
      <w:lang w:val="en-US"/>
    </w:rPr>
  </w:style>
  <w:style w:type="character" w:customStyle="1" w:styleId="BodyTextChar">
    <w:name w:val="Body Text Char"/>
    <w:basedOn w:val="DefaultParagraphFont"/>
    <w:link w:val="BodyText0"/>
    <w:rsid w:val="00A77A70"/>
    <w:rPr>
      <w:rFonts w:ascii="Times New Roman Mon" w:eastAsia="Times New Roman" w:hAnsi="Times New Roman Mon" w:cs="Times New Roman"/>
      <w:sz w:val="24"/>
      <w:szCs w:val="24"/>
    </w:rPr>
  </w:style>
  <w:style w:type="paragraph" w:styleId="FootnoteText">
    <w:name w:val="footnote text"/>
    <w:basedOn w:val="Normal"/>
    <w:link w:val="FootnoteTextChar"/>
    <w:uiPriority w:val="99"/>
    <w:unhideWhenUsed/>
    <w:rsid w:val="007B21A8"/>
    <w:pPr>
      <w:widowControl/>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rsid w:val="007B21A8"/>
    <w:rPr>
      <w:sz w:val="20"/>
      <w:szCs w:val="20"/>
    </w:rPr>
  </w:style>
  <w:style w:type="character" w:styleId="FootnoteReference">
    <w:name w:val="footnote reference"/>
    <w:basedOn w:val="DefaultParagraphFont"/>
    <w:uiPriority w:val="99"/>
    <w:unhideWhenUsed/>
    <w:rsid w:val="007B21A8"/>
    <w:rPr>
      <w:vertAlign w:val="superscript"/>
    </w:rPr>
  </w:style>
  <w:style w:type="character" w:customStyle="1" w:styleId="ListParagraphChar">
    <w:name w:val="List Paragraph Char"/>
    <w:aliases w:val="NUMBERED PARAGRAPH Char,List Paragraph 1 Char,References Char,ReferencesCxSpLast Char,lp1 Char,List Paragraph (numbered (a)) Char,Use Case List Paragraph Char,Bullets Char"/>
    <w:basedOn w:val="DefaultParagraphFont"/>
    <w:link w:val="ListParagraph"/>
    <w:uiPriority w:val="34"/>
    <w:locked/>
    <w:rsid w:val="00002A09"/>
    <w:rPr>
      <w:rFonts w:ascii="Courier New" w:eastAsia="Courier New" w:hAnsi="Courier New" w:cs="Courier New"/>
      <w:color w:val="000000"/>
      <w:sz w:val="24"/>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1977">
      <w:bodyDiv w:val="1"/>
      <w:marLeft w:val="0"/>
      <w:marRight w:val="0"/>
      <w:marTop w:val="0"/>
      <w:marBottom w:val="0"/>
      <w:divBdr>
        <w:top w:val="none" w:sz="0" w:space="0" w:color="auto"/>
        <w:left w:val="none" w:sz="0" w:space="0" w:color="auto"/>
        <w:bottom w:val="none" w:sz="0" w:space="0" w:color="auto"/>
        <w:right w:val="none" w:sz="0" w:space="0" w:color="auto"/>
      </w:divBdr>
      <w:divsChild>
        <w:div w:id="1340036140">
          <w:marLeft w:val="274"/>
          <w:marRight w:val="0"/>
          <w:marTop w:val="120"/>
          <w:marBottom w:val="0"/>
          <w:divBdr>
            <w:top w:val="none" w:sz="0" w:space="0" w:color="auto"/>
            <w:left w:val="none" w:sz="0" w:space="0" w:color="auto"/>
            <w:bottom w:val="none" w:sz="0" w:space="0" w:color="auto"/>
            <w:right w:val="none" w:sz="0" w:space="0" w:color="auto"/>
          </w:divBdr>
        </w:div>
        <w:div w:id="852261917">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nancial_Services_Commission_(South_Kore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1472</TotalTime>
  <Pages>33</Pages>
  <Words>8171</Words>
  <Characters>46576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Microsoft Office User</cp:lastModifiedBy>
  <cp:revision>25</cp:revision>
  <cp:lastPrinted>2021-09-03T00:51:00Z</cp:lastPrinted>
  <dcterms:created xsi:type="dcterms:W3CDTF">2020-09-14T01:06:00Z</dcterms:created>
  <dcterms:modified xsi:type="dcterms:W3CDTF">2022-04-20T10:54:00Z</dcterms:modified>
</cp:coreProperties>
</file>