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F76D" w14:textId="5BECA350" w:rsidR="00BD0FE2" w:rsidRPr="000A2215" w:rsidRDefault="000A2215" w:rsidP="000A2215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</w:rPr>
        <w:t>“</w:t>
      </w:r>
      <w:r w:rsidR="00BD0FE2" w:rsidRPr="000A2215">
        <w:rPr>
          <w:rFonts w:ascii="Arial" w:hAnsi="Arial" w:cs="Arial"/>
          <w:b/>
          <w:bCs/>
          <w:lang w:val="mn-MN"/>
        </w:rPr>
        <w:t>ТӨРИЙН ӨМЧИЙГ 2015-2016 ОНД ХУВЬЧЛАХ, ӨӨРЧЛӨН БАЙГУУЛАХ</w:t>
      </w:r>
    </w:p>
    <w:p w14:paraId="4BB3F406" w14:textId="24720EB9" w:rsidR="00BD0FE2" w:rsidRPr="00B20DA8" w:rsidRDefault="00BD0FE2" w:rsidP="00B20DA8">
      <w:pPr>
        <w:jc w:val="center"/>
        <w:rPr>
          <w:rFonts w:ascii="Arial" w:hAnsi="Arial" w:cs="Arial"/>
          <w:b/>
          <w:bCs/>
          <w:lang w:val="mn-MN"/>
        </w:rPr>
      </w:pPr>
      <w:r w:rsidRPr="000A2215">
        <w:rPr>
          <w:rFonts w:ascii="Arial" w:hAnsi="Arial" w:cs="Arial"/>
          <w:b/>
          <w:bCs/>
          <w:lang w:val="mn-MN"/>
        </w:rPr>
        <w:t>ҮНДСЭН ЧИГЛЭЛ БАТЛАХ ТУХАЙ</w:t>
      </w:r>
      <w:r w:rsidR="000A2215">
        <w:rPr>
          <w:rFonts w:ascii="Arial" w:hAnsi="Arial" w:cs="Arial"/>
          <w:b/>
          <w:bCs/>
          <w:lang w:val="mn-MN"/>
        </w:rPr>
        <w:t>”</w:t>
      </w:r>
      <w:r w:rsidRPr="000A2215">
        <w:rPr>
          <w:rFonts w:ascii="Arial" w:hAnsi="Arial" w:cs="Arial"/>
          <w:b/>
          <w:bCs/>
          <w:lang w:val="mn-MN"/>
        </w:rPr>
        <w:t xml:space="preserve"> УЛСЫН ИХ ХУРЛЫН </w:t>
      </w:r>
      <w:r w:rsidR="000A2215">
        <w:rPr>
          <w:rFonts w:ascii="Arial" w:hAnsi="Arial" w:cs="Arial"/>
          <w:b/>
          <w:bCs/>
        </w:rPr>
        <w:t xml:space="preserve">2015 ОНЫ </w:t>
      </w:r>
      <w:r w:rsidR="00B20DA8">
        <w:rPr>
          <w:rFonts w:ascii="Arial" w:hAnsi="Arial" w:cs="Arial"/>
          <w:b/>
          <w:bCs/>
        </w:rPr>
        <w:t xml:space="preserve">70 ДУГААР </w:t>
      </w:r>
      <w:r w:rsidRPr="000A2215">
        <w:rPr>
          <w:rFonts w:ascii="Arial" w:hAnsi="Arial" w:cs="Arial"/>
          <w:b/>
          <w:bCs/>
          <w:lang w:val="mn-MN"/>
        </w:rPr>
        <w:t xml:space="preserve">ТОГТООЛЫН ХАВСРАЛТАД ӨӨРЧЛӨЛТ ОРУУЛСНААР </w:t>
      </w:r>
      <w:r w:rsidRPr="000A2215">
        <w:rPr>
          <w:rFonts w:ascii="Arial" w:hAnsi="Arial" w:cs="Arial"/>
          <w:b/>
          <w:lang w:val="mn-MN"/>
        </w:rPr>
        <w:t xml:space="preserve">ХОЛБОГДОН </w:t>
      </w:r>
    </w:p>
    <w:p w14:paraId="0D850DDF" w14:textId="7DC362D8" w:rsidR="00BD0FE2" w:rsidRPr="000A2215" w:rsidRDefault="00BD0FE2" w:rsidP="000A2215">
      <w:pPr>
        <w:jc w:val="center"/>
        <w:rPr>
          <w:rFonts w:ascii="Arial" w:hAnsi="Arial" w:cs="Arial"/>
          <w:b/>
          <w:lang w:val="mn-MN"/>
        </w:rPr>
      </w:pPr>
      <w:r w:rsidRPr="000A2215">
        <w:rPr>
          <w:rFonts w:ascii="Arial" w:hAnsi="Arial" w:cs="Arial"/>
          <w:b/>
          <w:lang w:val="mn-MN"/>
        </w:rPr>
        <w:t>ГАРАХ ЗАРДЛЫН ТООЦОО</w:t>
      </w:r>
    </w:p>
    <w:p w14:paraId="4471E2A7" w14:textId="77777777" w:rsidR="00BD0FE2" w:rsidRPr="000A2215" w:rsidRDefault="00BD0FE2" w:rsidP="000A2215">
      <w:pPr>
        <w:contextualSpacing/>
        <w:jc w:val="center"/>
        <w:rPr>
          <w:rFonts w:ascii="Arial" w:hAnsi="Arial" w:cs="Arial"/>
          <w:b/>
          <w:lang w:val="mn-MN"/>
        </w:rPr>
      </w:pPr>
    </w:p>
    <w:p w14:paraId="0031C742" w14:textId="77777777" w:rsidR="00BD0FE2" w:rsidRPr="000A2215" w:rsidRDefault="00BD0FE2" w:rsidP="000A2215">
      <w:pPr>
        <w:contextualSpacing/>
        <w:jc w:val="both"/>
        <w:rPr>
          <w:rFonts w:ascii="Arial" w:hAnsi="Arial" w:cs="Arial"/>
          <w:bCs/>
          <w:lang w:val="mn-MN"/>
        </w:rPr>
      </w:pPr>
    </w:p>
    <w:p w14:paraId="10B5E0BB" w14:textId="50E31409" w:rsidR="00BD0FE2" w:rsidRPr="000A2215" w:rsidRDefault="006A7354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</w:t>
      </w:r>
      <w:r w:rsidR="00BD0FE2" w:rsidRPr="000A2215">
        <w:rPr>
          <w:rFonts w:ascii="Arial" w:hAnsi="Arial" w:cs="Arial"/>
          <w:lang w:val="mn-MN"/>
        </w:rPr>
        <w:t>Төрийн өмчийг 2015-2016 онд хувьчлах, өөрчлөн байгуулах үндсэн чиглэл батлах тухай</w:t>
      </w:r>
      <w:r>
        <w:rPr>
          <w:rFonts w:ascii="Arial" w:hAnsi="Arial" w:cs="Arial"/>
          <w:lang w:val="mn-MN"/>
        </w:rPr>
        <w:t>”</w:t>
      </w:r>
      <w:r w:rsidR="00BD0FE2" w:rsidRPr="000A2215">
        <w:rPr>
          <w:rFonts w:ascii="Arial" w:hAnsi="Arial" w:cs="Arial"/>
          <w:lang w:val="mn-MN"/>
        </w:rPr>
        <w:t xml:space="preserve"> У</w:t>
      </w:r>
      <w:r>
        <w:rPr>
          <w:rFonts w:ascii="Arial" w:hAnsi="Arial" w:cs="Arial"/>
          <w:lang w:val="mn-MN"/>
        </w:rPr>
        <w:t xml:space="preserve">лсын </w:t>
      </w:r>
      <w:r w:rsidR="00BD0FE2" w:rsidRPr="000A2215">
        <w:rPr>
          <w:rFonts w:ascii="Arial" w:hAnsi="Arial" w:cs="Arial"/>
          <w:lang w:val="mn-MN"/>
        </w:rPr>
        <w:t>И</w:t>
      </w:r>
      <w:r>
        <w:rPr>
          <w:rFonts w:ascii="Arial" w:hAnsi="Arial" w:cs="Arial"/>
          <w:lang w:val="mn-MN"/>
        </w:rPr>
        <w:t xml:space="preserve">х </w:t>
      </w:r>
      <w:r w:rsidR="00BD0FE2" w:rsidRPr="000A2215">
        <w:rPr>
          <w:rFonts w:ascii="Arial" w:hAnsi="Arial" w:cs="Arial"/>
          <w:lang w:val="mn-MN"/>
        </w:rPr>
        <w:t>Х</w:t>
      </w:r>
      <w:r>
        <w:rPr>
          <w:rFonts w:ascii="Arial" w:hAnsi="Arial" w:cs="Arial"/>
          <w:lang w:val="mn-MN"/>
        </w:rPr>
        <w:t>урлын</w:t>
      </w:r>
      <w:r w:rsidR="00BD0FE2" w:rsidRPr="000A2215">
        <w:rPr>
          <w:rFonts w:ascii="Arial" w:hAnsi="Arial" w:cs="Arial"/>
          <w:lang w:val="mn-MN"/>
        </w:rPr>
        <w:t xml:space="preserve"> 2015 оны 07 дугаар сарын 03-ны өдрийн 70 дугаар тогтоолын хавсралтын 4.17-д заасан “Хөтөлийн цемент шохой” төрийн өмчит хувьцаат компанийн төрийн эзэмшлийн хувьцааг өр төлбөрийг төлөх нөхцөлтэйгөөр хөрөнгө оруулагч талд санал болгон хувьчлах” гэс</w:t>
      </w:r>
      <w:r>
        <w:rPr>
          <w:rFonts w:ascii="Arial" w:hAnsi="Arial" w:cs="Arial"/>
          <w:lang w:val="mn-MN"/>
        </w:rPr>
        <w:t>эн заалтыг</w:t>
      </w:r>
      <w:r w:rsidR="00BD0FE2" w:rsidRPr="000A2215">
        <w:rPr>
          <w:rFonts w:ascii="Arial" w:hAnsi="Arial" w:cs="Arial"/>
          <w:lang w:val="mn-MN"/>
        </w:rPr>
        <w:t xml:space="preserve"> хасах тухай тогтоолын төс</w:t>
      </w:r>
      <w:r>
        <w:rPr>
          <w:rFonts w:ascii="Arial" w:eastAsia="Yu Mincho" w:hAnsi="Arial" w:cs="Arial"/>
          <w:lang w:val="mn-MN" w:eastAsia="ja-JP"/>
        </w:rPr>
        <w:t>өл</w:t>
      </w:r>
      <w:r w:rsidR="00BD0FE2" w:rsidRPr="000A2215">
        <w:rPr>
          <w:rFonts w:ascii="Arial" w:hAnsi="Arial" w:cs="Arial"/>
          <w:lang w:val="mn-MN"/>
        </w:rPr>
        <w:t xml:space="preserve"> бат</w:t>
      </w:r>
      <w:r>
        <w:rPr>
          <w:rFonts w:ascii="Arial" w:hAnsi="Arial" w:cs="Arial"/>
          <w:lang w:val="mn-MN"/>
        </w:rPr>
        <w:t>лагдсанаар</w:t>
      </w:r>
      <w:r w:rsidR="00BD0FE2" w:rsidRPr="000A2215">
        <w:rPr>
          <w:rFonts w:ascii="Arial" w:hAnsi="Arial" w:cs="Arial"/>
          <w:lang w:val="mn-MN"/>
        </w:rPr>
        <w:t xml:space="preserve"> түүнийг хэрэгжүүлэхтэй холбогдон гарах зардлыг 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 /цаашид “Аргачлал” гэх/-ын дагуу тооцлоо.</w:t>
      </w:r>
    </w:p>
    <w:p w14:paraId="7C0E9CF9" w14:textId="77777777" w:rsidR="000A2215" w:rsidRPr="000A2215" w:rsidRDefault="000A2215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D0B88D6" w14:textId="7D3BD95C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0A2215">
        <w:rPr>
          <w:rFonts w:ascii="Arial" w:hAnsi="Arial" w:cs="Arial"/>
          <w:lang w:val="mn-MN"/>
        </w:rPr>
        <w:t>Энэхүү үнэлгээний зорилго нь иргэн, хуулийн этгээд, төрийн байгууллагад үүсэх зардлыг тооцож, улмаар холбогдох ачааллыг багасгах, зардлыг бууруулах чиглэлээр санал, зөвлөмж боловсруулахад оршино.</w:t>
      </w:r>
    </w:p>
    <w:p w14:paraId="0E8D426D" w14:textId="77777777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C3A0A6A" w14:textId="34E8ED2C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0A2215">
        <w:rPr>
          <w:rFonts w:ascii="Arial" w:hAnsi="Arial" w:cs="Arial"/>
          <w:lang w:val="mn-MN"/>
        </w:rPr>
        <w:t>Аргачлалын Ерөнхий зүйлийн 1.5-д заасан журмын дагуу зардлыг</w:t>
      </w:r>
      <w:r w:rsidR="006A7354">
        <w:rPr>
          <w:rFonts w:ascii="Arial" w:hAnsi="Arial" w:cs="Arial"/>
          <w:lang w:val="mn-MN"/>
        </w:rPr>
        <w:t xml:space="preserve"> тооцоход</w:t>
      </w:r>
      <w:r w:rsidRPr="000A2215">
        <w:rPr>
          <w:rFonts w:ascii="Arial" w:hAnsi="Arial" w:cs="Arial"/>
          <w:lang w:val="mn-MN"/>
        </w:rPr>
        <w:t>:</w:t>
      </w:r>
    </w:p>
    <w:p w14:paraId="07C0FEDB" w14:textId="77777777" w:rsidR="000A2215" w:rsidRPr="000A2215" w:rsidRDefault="000A2215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9AE74E7" w14:textId="57A8F4B7" w:rsidR="00BD0FE2" w:rsidRPr="000A2215" w:rsidRDefault="00BD0FE2" w:rsidP="000A221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0A2215">
        <w:rPr>
          <w:rFonts w:ascii="Arial" w:hAnsi="Arial" w:cs="Arial"/>
          <w:lang w:val="mn-MN"/>
        </w:rPr>
        <w:t>1.төрийн байгууллагын зардал;</w:t>
      </w:r>
    </w:p>
    <w:p w14:paraId="74C78713" w14:textId="77777777" w:rsidR="00BD0FE2" w:rsidRPr="000A2215" w:rsidRDefault="00BD0FE2" w:rsidP="000A2215">
      <w:pPr>
        <w:pStyle w:val="NoSpacing"/>
        <w:ind w:firstLine="720"/>
        <w:contextualSpacing/>
        <w:jc w:val="both"/>
        <w:rPr>
          <w:rFonts w:cs="Arial"/>
          <w:szCs w:val="24"/>
          <w:lang w:val="mn-MN"/>
        </w:rPr>
      </w:pPr>
      <w:r w:rsidRPr="000A2215">
        <w:rPr>
          <w:rFonts w:cs="Arial"/>
          <w:szCs w:val="24"/>
          <w:lang w:val="mn-MN"/>
        </w:rPr>
        <w:t>2.хуулийн этгээдийн зардал;</w:t>
      </w:r>
    </w:p>
    <w:p w14:paraId="2595D6D8" w14:textId="29CEA85B" w:rsidR="00BD0FE2" w:rsidRPr="000A2215" w:rsidRDefault="00BD0FE2" w:rsidP="000A2215">
      <w:pPr>
        <w:pStyle w:val="NoSpacing"/>
        <w:ind w:firstLine="720"/>
        <w:contextualSpacing/>
        <w:jc w:val="both"/>
        <w:rPr>
          <w:rFonts w:cs="Arial"/>
          <w:szCs w:val="24"/>
          <w:lang w:val="mn-MN"/>
        </w:rPr>
      </w:pPr>
      <w:r w:rsidRPr="000A2215">
        <w:rPr>
          <w:rFonts w:cs="Arial"/>
          <w:szCs w:val="24"/>
          <w:lang w:val="mn-MN"/>
        </w:rPr>
        <w:t>3.иргэнд үүсэх зардал гэсэн гурван төрлөөр тооцдог боловч тус У</w:t>
      </w:r>
      <w:r w:rsidR="006A7354">
        <w:rPr>
          <w:rFonts w:cs="Arial"/>
          <w:szCs w:val="24"/>
          <w:lang w:val="mn-MN"/>
        </w:rPr>
        <w:t xml:space="preserve">лсын </w:t>
      </w:r>
      <w:r w:rsidRPr="000A2215">
        <w:rPr>
          <w:rFonts w:cs="Arial"/>
          <w:szCs w:val="24"/>
          <w:lang w:val="mn-MN"/>
        </w:rPr>
        <w:t>И</w:t>
      </w:r>
      <w:r w:rsidR="006A7354">
        <w:rPr>
          <w:rFonts w:cs="Arial"/>
          <w:szCs w:val="24"/>
          <w:lang w:val="mn-MN"/>
        </w:rPr>
        <w:t xml:space="preserve">х </w:t>
      </w:r>
      <w:r w:rsidRPr="000A2215">
        <w:rPr>
          <w:rFonts w:cs="Arial"/>
          <w:szCs w:val="24"/>
          <w:lang w:val="mn-MN"/>
        </w:rPr>
        <w:t>Х</w:t>
      </w:r>
      <w:r w:rsidR="006A7354">
        <w:rPr>
          <w:rFonts w:cs="Arial"/>
          <w:szCs w:val="24"/>
          <w:lang w:val="mn-MN"/>
        </w:rPr>
        <w:t>урл</w:t>
      </w:r>
      <w:r w:rsidRPr="000A2215">
        <w:rPr>
          <w:rFonts w:cs="Arial"/>
          <w:szCs w:val="24"/>
          <w:lang w:val="mn-MN"/>
        </w:rPr>
        <w:t>ын тогтоолын төслөөр хувь хүн, төрийн байгууллаг</w:t>
      </w:r>
      <w:r w:rsidR="00894CA1" w:rsidRPr="000A2215">
        <w:rPr>
          <w:rFonts w:cs="Arial"/>
          <w:szCs w:val="24"/>
          <w:lang w:val="mn-MN"/>
        </w:rPr>
        <w:t>а, хуулийн этгээдэд</w:t>
      </w:r>
      <w:r w:rsidRPr="000A2215">
        <w:rPr>
          <w:rFonts w:cs="Arial"/>
          <w:szCs w:val="24"/>
          <w:lang w:val="mn-MN"/>
        </w:rPr>
        <w:t xml:space="preserve">  ямар нэгэн нэмэлт үүрэг хүлээлгээгүй тул хуулийн хэрэгжилттэй холбоотой тэдгээрээс нэмэлт зардал шаардахгүй.</w:t>
      </w:r>
      <w:r w:rsidR="00894CA1" w:rsidRPr="000A2215">
        <w:rPr>
          <w:rFonts w:cs="Arial"/>
          <w:szCs w:val="24"/>
          <w:lang w:val="mn-MN"/>
        </w:rPr>
        <w:t xml:space="preserve"> Харин хувьчлалыг хүчингүй болгосноор “Цемент шохой” төрийн өмчит хувьцаат компани болохтой холбоотой улсын бүртгэлд бүртгүүлэх 64000 төгрөгийн зардал гар</w:t>
      </w:r>
      <w:r w:rsidR="006A7354">
        <w:rPr>
          <w:rFonts w:cs="Arial"/>
          <w:szCs w:val="24"/>
          <w:lang w:val="mn-MN"/>
        </w:rPr>
        <w:t>ч</w:t>
      </w:r>
      <w:r w:rsidR="00894CA1" w:rsidRPr="000A2215">
        <w:rPr>
          <w:rFonts w:cs="Arial"/>
          <w:szCs w:val="24"/>
          <w:lang w:val="mn-MN"/>
        </w:rPr>
        <w:t xml:space="preserve"> байна.</w:t>
      </w:r>
    </w:p>
    <w:p w14:paraId="0700D688" w14:textId="11FDBA07" w:rsidR="00BD0FE2" w:rsidRDefault="00BD0FE2" w:rsidP="000A2215">
      <w:pPr>
        <w:pStyle w:val="ListParagraph"/>
        <w:ind w:left="630" w:firstLine="79"/>
        <w:rPr>
          <w:rFonts w:ascii="Arial" w:hAnsi="Arial" w:cs="Arial"/>
          <w:lang w:val="mn-MN"/>
        </w:rPr>
      </w:pPr>
    </w:p>
    <w:p w14:paraId="4DD6674C" w14:textId="3545B6C3" w:rsidR="000A2215" w:rsidRDefault="000A2215" w:rsidP="000A2215">
      <w:pPr>
        <w:pStyle w:val="ListParagraph"/>
        <w:ind w:left="630" w:firstLine="79"/>
        <w:rPr>
          <w:rFonts w:ascii="Arial" w:hAnsi="Arial" w:cs="Arial"/>
          <w:lang w:val="mn-MN"/>
        </w:rPr>
      </w:pPr>
    </w:p>
    <w:p w14:paraId="4E811CBF" w14:textId="4A38B748" w:rsidR="000A2215" w:rsidRDefault="000A2215" w:rsidP="000A2215">
      <w:pPr>
        <w:pStyle w:val="ListParagraph"/>
        <w:ind w:left="630" w:firstLine="79"/>
        <w:rPr>
          <w:rFonts w:ascii="Arial" w:hAnsi="Arial" w:cs="Arial"/>
          <w:lang w:val="mn-MN"/>
        </w:rPr>
      </w:pPr>
    </w:p>
    <w:p w14:paraId="7CDC3492" w14:textId="4C787F2C" w:rsidR="000A2215" w:rsidRPr="000A2215" w:rsidRDefault="000A2215" w:rsidP="000A2215">
      <w:pPr>
        <w:pStyle w:val="ListParagraph"/>
        <w:ind w:left="630" w:firstLine="79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-----o0o-----</w:t>
      </w:r>
    </w:p>
    <w:sectPr w:rsidR="000A2215" w:rsidRPr="000A2215" w:rsidSect="00BD0FE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E88D" w14:textId="77777777" w:rsidR="00FE35FA" w:rsidRDefault="00FE35FA" w:rsidP="00BD0FE2">
      <w:r>
        <w:separator/>
      </w:r>
    </w:p>
  </w:endnote>
  <w:endnote w:type="continuationSeparator" w:id="0">
    <w:p w14:paraId="0B31B2A5" w14:textId="77777777" w:rsidR="00FE35FA" w:rsidRDefault="00FE35FA" w:rsidP="00BD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539F" w14:textId="77777777" w:rsidR="00FE35FA" w:rsidRDefault="00FE35FA" w:rsidP="00BD0FE2">
      <w:r>
        <w:separator/>
      </w:r>
    </w:p>
  </w:footnote>
  <w:footnote w:type="continuationSeparator" w:id="0">
    <w:p w14:paraId="23C840F5" w14:textId="77777777" w:rsidR="00FE35FA" w:rsidRDefault="00FE35FA" w:rsidP="00BD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71C"/>
    <w:multiLevelType w:val="hybridMultilevel"/>
    <w:tmpl w:val="6804C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20A"/>
    <w:multiLevelType w:val="hybridMultilevel"/>
    <w:tmpl w:val="BD2A9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F85237"/>
    <w:multiLevelType w:val="hybridMultilevel"/>
    <w:tmpl w:val="B602E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4179C"/>
    <w:multiLevelType w:val="hybridMultilevel"/>
    <w:tmpl w:val="0608C8A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B9412F3"/>
    <w:multiLevelType w:val="hybridMultilevel"/>
    <w:tmpl w:val="48E27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B540C"/>
    <w:multiLevelType w:val="hybridMultilevel"/>
    <w:tmpl w:val="863C1E1C"/>
    <w:lvl w:ilvl="0" w:tplc="0554A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3116976">
    <w:abstractNumId w:val="3"/>
  </w:num>
  <w:num w:numId="2" w16cid:durableId="102261714">
    <w:abstractNumId w:val="1"/>
  </w:num>
  <w:num w:numId="3" w16cid:durableId="1731146182">
    <w:abstractNumId w:val="5"/>
  </w:num>
  <w:num w:numId="4" w16cid:durableId="1891182915">
    <w:abstractNumId w:val="0"/>
  </w:num>
  <w:num w:numId="5" w16cid:durableId="812411970">
    <w:abstractNumId w:val="4"/>
  </w:num>
  <w:num w:numId="6" w16cid:durableId="148361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E2"/>
    <w:rsid w:val="00022D76"/>
    <w:rsid w:val="000A2215"/>
    <w:rsid w:val="000E7324"/>
    <w:rsid w:val="000F103C"/>
    <w:rsid w:val="00102BB2"/>
    <w:rsid w:val="00117D08"/>
    <w:rsid w:val="001F38D7"/>
    <w:rsid w:val="002B27A7"/>
    <w:rsid w:val="00361C72"/>
    <w:rsid w:val="00370173"/>
    <w:rsid w:val="003F5E45"/>
    <w:rsid w:val="00415A9F"/>
    <w:rsid w:val="004354DB"/>
    <w:rsid w:val="004B715F"/>
    <w:rsid w:val="004B78E3"/>
    <w:rsid w:val="00503046"/>
    <w:rsid w:val="00533FFC"/>
    <w:rsid w:val="00540128"/>
    <w:rsid w:val="005916C6"/>
    <w:rsid w:val="00593F09"/>
    <w:rsid w:val="005E75E5"/>
    <w:rsid w:val="00620AA8"/>
    <w:rsid w:val="006960B2"/>
    <w:rsid w:val="006A7354"/>
    <w:rsid w:val="006B6D4B"/>
    <w:rsid w:val="006D7E40"/>
    <w:rsid w:val="00700582"/>
    <w:rsid w:val="007716DC"/>
    <w:rsid w:val="007830B7"/>
    <w:rsid w:val="007C0CEB"/>
    <w:rsid w:val="00823F61"/>
    <w:rsid w:val="008840CA"/>
    <w:rsid w:val="00894CA1"/>
    <w:rsid w:val="008A595B"/>
    <w:rsid w:val="0097252F"/>
    <w:rsid w:val="009C3A5D"/>
    <w:rsid w:val="00A1716E"/>
    <w:rsid w:val="00AE1F79"/>
    <w:rsid w:val="00B20DA8"/>
    <w:rsid w:val="00B22130"/>
    <w:rsid w:val="00B27BCE"/>
    <w:rsid w:val="00B43AD9"/>
    <w:rsid w:val="00B61E92"/>
    <w:rsid w:val="00B922B0"/>
    <w:rsid w:val="00BD0FE2"/>
    <w:rsid w:val="00BF0907"/>
    <w:rsid w:val="00C26B0C"/>
    <w:rsid w:val="00D03B98"/>
    <w:rsid w:val="00D84E84"/>
    <w:rsid w:val="00E12DDD"/>
    <w:rsid w:val="00E23826"/>
    <w:rsid w:val="00E50B5C"/>
    <w:rsid w:val="00E730F2"/>
    <w:rsid w:val="00EB05DD"/>
    <w:rsid w:val="00F03C7C"/>
    <w:rsid w:val="00F63202"/>
    <w:rsid w:val="00FE35F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2512"/>
  <w15:chartTrackingRefBased/>
  <w15:docId w15:val="{771B731F-A74E-4D5F-9A98-AA45F5AD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F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F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D0FE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BD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D0FE2"/>
    <w:pPr>
      <w:spacing w:after="0" w:line="240" w:lineRule="auto"/>
    </w:pPr>
    <w:rPr>
      <w:rFonts w:ascii="Calibri" w:eastAsia="Yu Mincho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1,List Paragraph Num,Дэд гарчиг,Heading Number,Paragraph,IBL List Paragraph,Colorful List - Accent 11"/>
    <w:basedOn w:val="Normal"/>
    <w:link w:val="ListParagraphChar"/>
    <w:uiPriority w:val="34"/>
    <w:qFormat/>
    <w:rsid w:val="00BD0FE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D0FE2"/>
    <w:pPr>
      <w:spacing w:after="0" w:line="240" w:lineRule="auto"/>
    </w:pPr>
    <w:rPr>
      <w:rFonts w:ascii="Arial" w:eastAsia="Yu Mincho" w:hAnsi="Arial" w:cs="Times New Roman"/>
      <w:sz w:val="24"/>
    </w:rPr>
  </w:style>
  <w:style w:type="paragraph" w:customStyle="1" w:styleId="Default">
    <w:name w:val="Default"/>
    <w:rsid w:val="00BD0F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BD0FE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0FE2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D0F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D0FE2"/>
    <w:rPr>
      <w:color w:val="0000FF"/>
      <w:u w:val="single"/>
    </w:rPr>
  </w:style>
  <w:style w:type="paragraph" w:customStyle="1" w:styleId="yiv4056284570msonormal">
    <w:name w:val="yiv4056284570msonormal"/>
    <w:basedOn w:val="Normal"/>
    <w:rsid w:val="00BD0FE2"/>
    <w:pPr>
      <w:spacing w:before="100" w:beforeAutospacing="1" w:after="100" w:afterAutospacing="1"/>
    </w:pPr>
  </w:style>
  <w:style w:type="paragraph" w:customStyle="1" w:styleId="yiv1197018478msonormal">
    <w:name w:val="yiv1197018478msonormal"/>
    <w:basedOn w:val="Normal"/>
    <w:rsid w:val="00BD0FE2"/>
    <w:pPr>
      <w:spacing w:before="100" w:beforeAutospacing="1" w:after="100" w:afterAutospacing="1"/>
    </w:pPr>
  </w:style>
  <w:style w:type="paragraph" w:customStyle="1" w:styleId="msghead">
    <w:name w:val="msg_head"/>
    <w:basedOn w:val="Normal"/>
    <w:rsid w:val="00BD0FE2"/>
    <w:pPr>
      <w:spacing w:before="100" w:beforeAutospacing="1" w:after="100" w:afterAutospacing="1"/>
    </w:pPr>
  </w:style>
  <w:style w:type="character" w:customStyle="1" w:styleId="highlight">
    <w:name w:val="highlight"/>
    <w:rsid w:val="00BD0FE2"/>
  </w:style>
  <w:style w:type="paragraph" w:styleId="BodyTextIndent2">
    <w:name w:val="Body Text Indent 2"/>
    <w:basedOn w:val="Normal"/>
    <w:link w:val="BodyTextIndent2Char"/>
    <w:semiHidden/>
    <w:unhideWhenUsed/>
    <w:rsid w:val="00BD0FE2"/>
    <w:pPr>
      <w:spacing w:after="120" w:line="480" w:lineRule="auto"/>
      <w:ind w:left="360"/>
    </w:pPr>
    <w:rPr>
      <w:rFonts w:ascii="Calibri" w:eastAsia="Calibri" w:hAnsi="Calibri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0FE2"/>
    <w:rPr>
      <w:rFonts w:ascii="Calibri" w:eastAsia="Calibri" w:hAnsi="Calibri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BD0FE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BD0FE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List Paragraph Num Char,Дэд гарчиг Char,Heading Number Char,Paragraph Char,IBL List Paragraph Char,Colorful List - Accent 11 Char"/>
    <w:link w:val="ListParagraph"/>
    <w:uiPriority w:val="34"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2">
    <w:name w:val="highlight2"/>
    <w:basedOn w:val="DefaultParagraphFont"/>
    <w:rsid w:val="00BD0FE2"/>
  </w:style>
  <w:style w:type="character" w:customStyle="1" w:styleId="NormalWebChar">
    <w:name w:val="Normal (Web) Char"/>
    <w:link w:val="NormalWeb"/>
    <w:uiPriority w:val="99"/>
    <w:locked/>
    <w:rsid w:val="00BD0F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BD0FE2"/>
    <w:rPr>
      <w:rFonts w:ascii="Arial" w:eastAsia="Yu Mincho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Elbegzaya Jargalsaikhan</cp:lastModifiedBy>
  <cp:revision>2</cp:revision>
  <cp:lastPrinted>2022-04-01T01:41:00Z</cp:lastPrinted>
  <dcterms:created xsi:type="dcterms:W3CDTF">2022-05-06T02:54:00Z</dcterms:created>
  <dcterms:modified xsi:type="dcterms:W3CDTF">2022-05-06T02:54:00Z</dcterms:modified>
</cp:coreProperties>
</file>